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kern w:val="0"/>
          <w:sz w:val="32"/>
          <w:szCs w:val="32"/>
          <w:lang w:val="en-US" w:eastAsia="zh-CN"/>
        </w:rPr>
      </w:pPr>
      <w:r>
        <w:rPr>
          <w:rFonts w:ascii="黑体" w:hAnsi="黑体" w:eastAsia="黑体" w:cs="黑体"/>
          <w:b/>
          <w:bCs/>
          <w:sz w:val="32"/>
          <w:szCs w:val="32"/>
        </w:rPr>
        <w:t>禹州市住房和城乡建设局</w:t>
      </w:r>
      <w:r>
        <w:rPr>
          <w:rFonts w:hint="eastAsia" w:ascii="黑体" w:hAnsi="黑体" w:eastAsia="黑体" w:cs="黑体"/>
          <w:b/>
          <w:bCs/>
          <w:kern w:val="0"/>
          <w:sz w:val="32"/>
          <w:szCs w:val="32"/>
          <w:lang w:eastAsia="zh-CN"/>
        </w:rPr>
        <w:t>绿色铸造园</w:t>
      </w:r>
      <w:r>
        <w:rPr>
          <w:rFonts w:hint="eastAsia" w:ascii="黑体" w:hAnsi="黑体" w:eastAsia="黑体" w:cs="黑体"/>
          <w:b/>
          <w:bCs/>
          <w:kern w:val="0"/>
          <w:sz w:val="32"/>
          <w:szCs w:val="32"/>
          <w:lang w:val="en-US" w:eastAsia="zh-CN"/>
        </w:rPr>
        <w:t>1号路道路排水工程</w:t>
      </w:r>
    </w:p>
    <w:p>
      <w:pPr>
        <w:widowControl/>
        <w:shd w:val="clear" w:color="auto" w:fill="FFFFFF"/>
        <w:spacing w:line="360" w:lineRule="auto"/>
        <w:jc w:val="center"/>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（9号路—禹亳铁路）（不见面开标）</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竞争性谈判公告</w:t>
      </w:r>
    </w:p>
    <w:p>
      <w:pPr>
        <w:pStyle w:val="8"/>
      </w:pPr>
    </w:p>
    <w:p>
      <w:pPr>
        <w:spacing w:line="60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禹州市政府采购中心受</w:t>
      </w:r>
      <w:r>
        <w:rPr>
          <w:rFonts w:cs="仿宋_GB2312" w:asciiTheme="minorEastAsia" w:hAnsiTheme="minorEastAsia"/>
          <w:color w:val="000000"/>
          <w:szCs w:val="21"/>
          <w:shd w:val="clear" w:color="auto" w:fill="FFFFFF"/>
        </w:rPr>
        <w:t>禹州市住房和城乡建设局</w:t>
      </w:r>
      <w:r>
        <w:rPr>
          <w:rFonts w:hint="eastAsia" w:cs="仿宋_GB2312" w:asciiTheme="minorEastAsia" w:hAnsiTheme="minorEastAsia"/>
          <w:color w:val="000000"/>
          <w:szCs w:val="21"/>
          <w:shd w:val="clear" w:color="auto" w:fill="FFFFFF"/>
        </w:rPr>
        <w:t>的委托，就“禹州市住房和城乡建设局</w:t>
      </w:r>
      <w:r>
        <w:rPr>
          <w:rFonts w:hint="eastAsia" w:cs="仿宋_GB2312" w:asciiTheme="minorEastAsia" w:hAnsiTheme="minorEastAsia"/>
          <w:color w:val="000000"/>
          <w:szCs w:val="21"/>
          <w:shd w:val="clear" w:color="auto" w:fill="FFFFFF"/>
          <w:lang w:eastAsia="zh-CN"/>
        </w:rPr>
        <w:t>绿色铸造园</w:t>
      </w:r>
      <w:r>
        <w:rPr>
          <w:rFonts w:hint="eastAsia" w:cs="仿宋_GB2312" w:asciiTheme="minorEastAsia" w:hAnsiTheme="minorEastAsia"/>
          <w:color w:val="000000"/>
          <w:szCs w:val="21"/>
          <w:shd w:val="clear" w:color="auto" w:fill="FFFFFF"/>
          <w:lang w:val="en-US" w:eastAsia="zh-CN"/>
        </w:rPr>
        <w:t>1号路道路排水工程（9号路—禹亳铁路）</w:t>
      </w:r>
      <w:r>
        <w:rPr>
          <w:rFonts w:hint="eastAsia" w:cs="仿宋_GB2312" w:asciiTheme="minorEastAsia" w:hAnsiTheme="minorEastAsia"/>
          <w:color w:val="000000"/>
          <w:szCs w:val="21"/>
          <w:shd w:val="clear" w:color="auto" w:fill="FFFFFF"/>
        </w:rPr>
        <w:t>（不见面开标）”进行竞争性谈判，欢迎合格的投标人前来投标。</w:t>
      </w:r>
    </w:p>
    <w:p>
      <w:pPr>
        <w:widowControl/>
        <w:numPr>
          <w:ilvl w:val="0"/>
          <w:numId w:val="1"/>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525" w:firstLineChars="25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禹州市住房和城乡建设局</w:t>
      </w:r>
    </w:p>
    <w:p>
      <w:pPr>
        <w:spacing w:line="600" w:lineRule="exact"/>
        <w:ind w:left="420" w:left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2、项目名称：禹州市住房和城乡建设局</w:t>
      </w:r>
      <w:r>
        <w:rPr>
          <w:rFonts w:hint="eastAsia" w:cs="仿宋_GB2312" w:asciiTheme="minorEastAsia" w:hAnsiTheme="minorEastAsia"/>
          <w:color w:val="000000"/>
          <w:szCs w:val="21"/>
          <w:shd w:val="clear" w:color="auto" w:fill="FFFFFF"/>
          <w:lang w:eastAsia="zh-CN"/>
        </w:rPr>
        <w:t>绿色铸造园</w:t>
      </w:r>
      <w:r>
        <w:rPr>
          <w:rFonts w:hint="eastAsia" w:cs="仿宋_GB2312" w:asciiTheme="minorEastAsia" w:hAnsiTheme="minorEastAsia"/>
          <w:color w:val="000000"/>
          <w:szCs w:val="21"/>
          <w:shd w:val="clear" w:color="auto" w:fill="FFFFFF"/>
          <w:lang w:val="en-US" w:eastAsia="zh-CN"/>
        </w:rPr>
        <w:t>1号路道路排水工程（9号路—禹亳铁路）</w:t>
      </w:r>
      <w:r>
        <w:rPr>
          <w:rFonts w:hint="eastAsia" w:cs="仿宋_GB2312" w:asciiTheme="minorEastAsia" w:hAnsiTheme="minorEastAsia"/>
          <w:color w:val="000000"/>
          <w:szCs w:val="21"/>
          <w:shd w:val="clear" w:color="auto" w:fill="FFFFFF"/>
        </w:rPr>
        <w:t>（不见面开标）</w:t>
      </w:r>
    </w:p>
    <w:p>
      <w:pPr>
        <w:spacing w:line="600" w:lineRule="exact"/>
        <w:ind w:left="420" w:leftChars="200"/>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 xml:space="preserve"> 3、采购编号：YZCG-T202</w:t>
      </w:r>
      <w:r>
        <w:rPr>
          <w:rFonts w:hint="eastAsia" w:cs="仿宋_GB2312" w:asciiTheme="minorEastAsia" w:hAnsiTheme="minorEastAsia"/>
          <w:color w:val="000000"/>
          <w:szCs w:val="21"/>
          <w:shd w:val="clear" w:color="auto" w:fill="FFFFFF"/>
          <w:lang w:val="en-US" w:eastAsia="zh-CN"/>
        </w:rPr>
        <w:t>3045</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eastAsia="zh-CN"/>
        </w:rPr>
        <w:t>绿色铸造园</w:t>
      </w:r>
      <w:r>
        <w:rPr>
          <w:rFonts w:hint="eastAsia" w:cs="仿宋_GB2312" w:asciiTheme="minorEastAsia" w:hAnsiTheme="minorEastAsia"/>
          <w:color w:val="000000"/>
          <w:szCs w:val="21"/>
          <w:shd w:val="clear" w:color="auto" w:fill="FFFFFF"/>
          <w:lang w:val="en-US" w:eastAsia="zh-CN"/>
        </w:rPr>
        <w:t>1号路道路排水工程（9号路—禹 亳铁路）</w:t>
      </w:r>
      <w:r>
        <w:rPr>
          <w:rFonts w:hint="eastAsia" w:cs="仿宋_GB2312" w:asciiTheme="minorEastAsia" w:hAnsiTheme="minorEastAsia"/>
          <w:color w:val="000000"/>
          <w:szCs w:val="21"/>
          <w:shd w:val="clear" w:color="auto" w:fill="FFFFFF"/>
        </w:rPr>
        <w:t>（详见谈判文件）</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5、合同履约期限：签订合同后</w:t>
      </w:r>
      <w:r>
        <w:rPr>
          <w:rFonts w:hint="eastAsia" w:cs="仿宋_GB2312" w:asciiTheme="minorEastAsia" w:hAnsiTheme="minorEastAsia"/>
          <w:color w:val="000000"/>
          <w:szCs w:val="21"/>
          <w:shd w:val="clear" w:color="auto" w:fill="FFFFFF"/>
          <w:lang w:val="en-US" w:eastAsia="zh-CN"/>
        </w:rPr>
        <w:t>100</w:t>
      </w:r>
      <w:r>
        <w:rPr>
          <w:rFonts w:hint="eastAsia" w:cs="仿宋_GB2312" w:asciiTheme="minorEastAsia" w:hAnsiTheme="minorEastAsia"/>
          <w:color w:val="000000"/>
          <w:szCs w:val="21"/>
          <w:shd w:val="clear" w:color="auto" w:fill="FFFFFF"/>
        </w:rPr>
        <w:t>日历天</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2965800.00</w:t>
      </w:r>
      <w:r>
        <w:rPr>
          <w:rFonts w:hint="eastAsia" w:cs="仿宋_GB2312" w:asciiTheme="minorEastAsia" w:hAnsiTheme="minorEastAsia"/>
          <w:color w:val="000000"/>
          <w:szCs w:val="21"/>
          <w:shd w:val="clear" w:color="auto" w:fill="FFFFFF"/>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本项目专门面向中小企业采购</w:t>
      </w:r>
      <w:r>
        <w:rPr>
          <w:rFonts w:hint="eastAsia" w:asciiTheme="majorEastAsia" w:hAnsiTheme="majorEastAsia" w:eastAsiaTheme="majorEastAsia" w:cstheme="majorEastAsia"/>
          <w:szCs w:val="21"/>
          <w:lang w:eastAsia="zh-CN"/>
        </w:rPr>
        <w:t>）</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w:t>
      </w:r>
      <w:r>
        <w:rPr>
          <w:rFonts w:hint="eastAsia" w:cs="仿宋_GB2312" w:asciiTheme="minorEastAsia" w:hAnsiTheme="minorEastAsia"/>
          <w:color w:val="000000"/>
          <w:szCs w:val="21"/>
          <w:shd w:val="clear" w:color="auto" w:fill="FFFFFF"/>
          <w:lang w:val="en-US" w:eastAsia="zh-CN"/>
        </w:rPr>
        <w:t>中华人民共和国</w:t>
      </w:r>
      <w:r>
        <w:rPr>
          <w:rFonts w:hint="eastAsia" w:cs="仿宋_GB2312" w:asciiTheme="minorEastAsia" w:hAnsiTheme="minorEastAsia"/>
          <w:color w:val="000000"/>
          <w:szCs w:val="21"/>
          <w:shd w:val="clear" w:color="auto" w:fill="FFFFFF"/>
        </w:rPr>
        <w:t>政府采购法》第二十二条之规定；</w:t>
      </w:r>
    </w:p>
    <w:p>
      <w:pPr>
        <w:keepNext w:val="0"/>
        <w:keepLines w:val="0"/>
        <w:pageBreakBefore w:val="0"/>
        <w:widowControl w:val="0"/>
        <w:shd w:val="clear" w:color="040000" w:fill="auto"/>
        <w:kinsoku/>
        <w:wordWrap/>
        <w:overflowPunct/>
        <w:topLinePunct w:val="0"/>
        <w:autoSpaceDE/>
        <w:autoSpaceDN/>
        <w:bidi w:val="0"/>
        <w:adjustRightInd/>
        <w:snapToGrid/>
        <w:spacing w:line="360" w:lineRule="auto"/>
        <w:ind w:left="0" w:right="0" w:firstLine="420" w:firstLineChars="200"/>
        <w:jc w:val="left"/>
        <w:textAlignment w:val="auto"/>
        <w:rPr>
          <w:rFonts w:cs="仿宋_GB2312" w:asciiTheme="minorEastAsia" w:hAnsiTheme="minorEastAsia"/>
          <w:color w:val="000000"/>
          <w:szCs w:val="21"/>
          <w:shd w:val="clear" w:color="auto" w:fill="FFFFFF"/>
        </w:rPr>
      </w:pPr>
      <w:r>
        <w:rPr>
          <w:rFonts w:hint="eastAsia"/>
        </w:rPr>
        <w:t>2、</w:t>
      </w:r>
      <w:r>
        <w:rPr>
          <w:rFonts w:hint="eastAsia" w:cs="仿宋_GB2312" w:asciiTheme="minorEastAsia" w:hAnsiTheme="minorEastAsia"/>
          <w:color w:val="000000"/>
          <w:szCs w:val="21"/>
          <w:shd w:val="clear" w:color="auto" w:fill="FFFFFF"/>
        </w:rPr>
        <w:t>投标</w:t>
      </w:r>
      <w:r>
        <w:rPr>
          <w:rFonts w:hint="eastAsia" w:cs="仿宋_GB2312" w:asciiTheme="minorEastAsia" w:hAnsiTheme="minorEastAsia"/>
          <w:color w:val="000000"/>
          <w:szCs w:val="21"/>
          <w:shd w:val="clear" w:color="auto" w:fill="FFFFFF"/>
          <w:lang w:eastAsia="zh-CN"/>
        </w:rPr>
        <w:t>商须</w:t>
      </w:r>
      <w:r>
        <w:rPr>
          <w:rFonts w:hint="eastAsia" w:cs="仿宋_GB2312" w:asciiTheme="minorEastAsia" w:hAnsiTheme="minorEastAsia"/>
          <w:color w:val="000000"/>
          <w:szCs w:val="21"/>
          <w:shd w:val="clear" w:color="auto" w:fill="FFFFFF"/>
        </w:rPr>
        <w:t>具备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r>
        <w:rPr>
          <w:rFonts w:hint="eastAsia" w:cs="仿宋_GB2312" w:asciiTheme="minorEastAsia" w:hAnsiTheme="minorEastAsia"/>
          <w:color w:val="000000"/>
          <w:szCs w:val="21"/>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2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7"/>
          <w:rFonts w:hint="eastAsia" w:cs="仿宋_GB2312" w:asciiTheme="minorEastAsia" w:hAnsiTheme="minorEastAsia" w:eastAsiaTheme="minorEastAsia"/>
          <w:color w:val="000000"/>
          <w:sz w:val="21"/>
          <w:szCs w:val="21"/>
          <w:shd w:val="clear" w:color="auto" w:fill="FFFFFF"/>
        </w:rPr>
        <w:t>http://</w:t>
      </w:r>
      <w:r>
        <w:rPr>
          <w:rStyle w:val="7"/>
          <w:rFonts w:cs="仿宋_GB2312" w:asciiTheme="minorEastAsia" w:hAnsiTheme="minorEastAsia" w:eastAsiaTheme="minorEastAsia"/>
          <w:color w:val="000000"/>
          <w:sz w:val="21"/>
          <w:szCs w:val="21"/>
          <w:shd w:val="clear" w:color="auto" w:fill="FFFFFF"/>
        </w:rPr>
        <w:t>ggzy.xuchang.gov.cn:8088/ggzy/eps/public/RegistAllJcxx.html</w:t>
      </w:r>
      <w:r>
        <w:rPr>
          <w:rStyle w:val="7"/>
          <w:rFonts w:hint="eastAsia" w:cs="仿宋_GB2312" w:asciiTheme="minorEastAsia" w:hAnsiTheme="minorEastAsia" w:eastAsiaTheme="minorEastAsia"/>
          <w:color w:val="000000"/>
          <w:sz w:val="21"/>
          <w:szCs w:val="21"/>
          <w:shd w:val="clear" w:color="auto" w:fill="FFFFFF"/>
        </w:rPr>
        <w:t>）</w:t>
      </w:r>
      <w:r>
        <w:rPr>
          <w:rStyle w:val="7"/>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7"/>
          <w:rFonts w:hint="eastAsia" w:cs="仿宋_GB2312" w:asciiTheme="minorEastAsia" w:hAnsiTheme="minorEastAsia" w:eastAsiaTheme="minorEastAsia"/>
          <w:color w:val="000000"/>
          <w:sz w:val="21"/>
          <w:szCs w:val="21"/>
          <w:shd w:val="clear" w:color="auto" w:fill="FFFFFF"/>
        </w:rPr>
        <w:t>（http://</w:t>
      </w:r>
      <w:r>
        <w:rPr>
          <w:rStyle w:val="7"/>
          <w:rFonts w:cs="仿宋_GB2312" w:asciiTheme="minorEastAsia" w:hAnsiTheme="minorEastAsia" w:eastAsiaTheme="minorEastAsia"/>
          <w:color w:val="000000"/>
          <w:sz w:val="21"/>
          <w:szCs w:val="21"/>
          <w:shd w:val="clear" w:color="auto" w:fill="FFFFFF"/>
        </w:rPr>
        <w:t>ggzy.xuchang.gov.cn:8088/ggzy/</w:t>
      </w:r>
      <w:r>
        <w:rPr>
          <w:rStyle w:val="7"/>
          <w:rFonts w:hint="eastAsia" w:cs="仿宋_GB2312" w:asciiTheme="minorEastAsia" w:hAnsiTheme="minorEastAsia" w:eastAsiaTheme="minorEastAsia"/>
          <w:color w:val="000000"/>
          <w:sz w:val="21"/>
          <w:szCs w:val="21"/>
          <w:shd w:val="clear" w:color="auto" w:fill="FFFFFF"/>
        </w:rPr>
        <w:t>）</w:t>
      </w:r>
      <w:r>
        <w:rPr>
          <w:rStyle w:val="7"/>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12</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29</w:t>
      </w:r>
      <w:r>
        <w:rPr>
          <w:rFonts w:hint="eastAsia" w:cs="仿宋_GB2312" w:asciiTheme="minorEastAsia" w:hAnsiTheme="minorEastAsia"/>
          <w:color w:val="000000"/>
          <w:szCs w:val="21"/>
          <w:shd w:val="clear" w:color="auto" w:fill="FFFFFF"/>
        </w:rPr>
        <w:t>日 8：30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4"/>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一</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w:t>
      </w:r>
      <w:bookmarkStart w:id="0" w:name="_GoBack"/>
      <w:bookmarkEnd w:id="0"/>
      <w:r>
        <w:rPr>
          <w:rFonts w:hint="eastAsia" w:cs="仿宋_GB2312" w:asciiTheme="minorEastAsia" w:hAnsiTheme="minorEastAsia"/>
          <w:color w:val="000000"/>
          <w:szCs w:val="21"/>
          <w:shd w:val="clear" w:color="auto" w:fill="FFFFFF"/>
        </w:rPr>
        <w:t>《全国公共资源交易平台（河南省·许昌市）》发布等。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3"/>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采购单位：禹州市住房和城乡建设局</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联系电话：0374-8113131</w:t>
      </w:r>
    </w:p>
    <w:p>
      <w:pPr>
        <w:spacing w:line="440" w:lineRule="exact"/>
        <w:ind w:firstLine="6615" w:firstLineChars="3150"/>
        <w:rPr>
          <w:rFonts w:cs="仿宋_GB2312" w:asciiTheme="minorEastAsia" w:hAnsiTheme="minorEastAsia"/>
          <w:color w:val="000000"/>
          <w:szCs w:val="21"/>
          <w:shd w:val="clear" w:color="auto" w:fill="FFFFFF"/>
        </w:rPr>
      </w:pPr>
    </w:p>
    <w:p>
      <w:pPr>
        <w:spacing w:line="440" w:lineRule="exact"/>
        <w:ind w:firstLine="6720" w:firstLineChars="3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202</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 xml:space="preserve">年 </w:t>
      </w:r>
      <w:r>
        <w:rPr>
          <w:rFonts w:hint="eastAsia" w:cs="仿宋_GB2312" w:asciiTheme="minorEastAsia" w:hAnsiTheme="minorEastAsia"/>
          <w:color w:val="000000"/>
          <w:szCs w:val="21"/>
          <w:shd w:val="clear" w:color="auto" w:fill="FFFFFF"/>
          <w:lang w:val="en-US" w:eastAsia="zh-CN"/>
        </w:rPr>
        <w:t>12</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25</w:t>
      </w:r>
      <w:r>
        <w:rPr>
          <w:rFonts w:hint="eastAsia" w:cs="仿宋_GB2312" w:asciiTheme="minorEastAsia" w:hAnsiTheme="minorEastAsia"/>
          <w:color w:val="000000"/>
          <w:szCs w:val="21"/>
          <w:shd w:val="clear" w:color="auto" w:fill="FFFFFF"/>
        </w:rPr>
        <w:t>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abstractNum w:abstractNumId="2">
    <w:nsid w:val="654E26F6"/>
    <w:multiLevelType w:val="singleLevel"/>
    <w:tmpl w:val="654E26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iNjMwM2RiNmQ1Njc1YzE0MmQ2YzZmZWZiZjczZWUifQ=="/>
  </w:docVars>
  <w:rsids>
    <w:rsidRoot w:val="181E3F6B"/>
    <w:rsid w:val="00001B76"/>
    <w:rsid w:val="00033391"/>
    <w:rsid w:val="000679FF"/>
    <w:rsid w:val="00085B96"/>
    <w:rsid w:val="000923A6"/>
    <w:rsid w:val="000F737E"/>
    <w:rsid w:val="001C48A2"/>
    <w:rsid w:val="001C5ACC"/>
    <w:rsid w:val="001C7095"/>
    <w:rsid w:val="001D7C48"/>
    <w:rsid w:val="001F6748"/>
    <w:rsid w:val="002147A1"/>
    <w:rsid w:val="002D6575"/>
    <w:rsid w:val="00320456"/>
    <w:rsid w:val="003270F2"/>
    <w:rsid w:val="003533AE"/>
    <w:rsid w:val="00357C7D"/>
    <w:rsid w:val="0041700C"/>
    <w:rsid w:val="004B6060"/>
    <w:rsid w:val="00514666"/>
    <w:rsid w:val="00543EE0"/>
    <w:rsid w:val="00545382"/>
    <w:rsid w:val="00555436"/>
    <w:rsid w:val="005B0DB3"/>
    <w:rsid w:val="005B3F65"/>
    <w:rsid w:val="006B6C31"/>
    <w:rsid w:val="006C65A6"/>
    <w:rsid w:val="0076739B"/>
    <w:rsid w:val="007822F5"/>
    <w:rsid w:val="007A73AC"/>
    <w:rsid w:val="00811DA1"/>
    <w:rsid w:val="00834BAF"/>
    <w:rsid w:val="00864874"/>
    <w:rsid w:val="00864D82"/>
    <w:rsid w:val="008711D7"/>
    <w:rsid w:val="008856F4"/>
    <w:rsid w:val="00927AA9"/>
    <w:rsid w:val="009E4308"/>
    <w:rsid w:val="00A32D61"/>
    <w:rsid w:val="00A65097"/>
    <w:rsid w:val="00AD0F48"/>
    <w:rsid w:val="00AD2FD5"/>
    <w:rsid w:val="00B05935"/>
    <w:rsid w:val="00B263EE"/>
    <w:rsid w:val="00C13037"/>
    <w:rsid w:val="00CA1388"/>
    <w:rsid w:val="00CC6BB4"/>
    <w:rsid w:val="00CE7526"/>
    <w:rsid w:val="00E56565"/>
    <w:rsid w:val="00E862C0"/>
    <w:rsid w:val="00EC52E5"/>
    <w:rsid w:val="00F431A1"/>
    <w:rsid w:val="00FC3D3D"/>
    <w:rsid w:val="01186C7A"/>
    <w:rsid w:val="02557C57"/>
    <w:rsid w:val="0A212F6F"/>
    <w:rsid w:val="0AEE0450"/>
    <w:rsid w:val="0B892B3E"/>
    <w:rsid w:val="0C6E7805"/>
    <w:rsid w:val="0DE17051"/>
    <w:rsid w:val="0EBF7409"/>
    <w:rsid w:val="0EC847B3"/>
    <w:rsid w:val="13E52AAA"/>
    <w:rsid w:val="181E3F6B"/>
    <w:rsid w:val="184B6795"/>
    <w:rsid w:val="1CA95549"/>
    <w:rsid w:val="1DEF47D0"/>
    <w:rsid w:val="1DF91286"/>
    <w:rsid w:val="1E831280"/>
    <w:rsid w:val="1F0C7364"/>
    <w:rsid w:val="21C3481C"/>
    <w:rsid w:val="263D2658"/>
    <w:rsid w:val="2712565A"/>
    <w:rsid w:val="2DC4548C"/>
    <w:rsid w:val="2EA62EF5"/>
    <w:rsid w:val="31540BB7"/>
    <w:rsid w:val="317C3824"/>
    <w:rsid w:val="32584BC1"/>
    <w:rsid w:val="3348492E"/>
    <w:rsid w:val="358730DD"/>
    <w:rsid w:val="3700488B"/>
    <w:rsid w:val="371D245D"/>
    <w:rsid w:val="37EA2F05"/>
    <w:rsid w:val="3A602543"/>
    <w:rsid w:val="3A606BEE"/>
    <w:rsid w:val="3AA75528"/>
    <w:rsid w:val="3CC04765"/>
    <w:rsid w:val="3DA72F14"/>
    <w:rsid w:val="40C00198"/>
    <w:rsid w:val="45043D16"/>
    <w:rsid w:val="45144C23"/>
    <w:rsid w:val="48515DC8"/>
    <w:rsid w:val="4B794DF1"/>
    <w:rsid w:val="4C1E6E3A"/>
    <w:rsid w:val="4E9B0AC8"/>
    <w:rsid w:val="503D5502"/>
    <w:rsid w:val="52E70A33"/>
    <w:rsid w:val="53474F5B"/>
    <w:rsid w:val="56E77718"/>
    <w:rsid w:val="57BF6BA2"/>
    <w:rsid w:val="58BE4AC7"/>
    <w:rsid w:val="5A3604E3"/>
    <w:rsid w:val="5DB01F82"/>
    <w:rsid w:val="625471CD"/>
    <w:rsid w:val="62C2153A"/>
    <w:rsid w:val="6369011E"/>
    <w:rsid w:val="65520ED6"/>
    <w:rsid w:val="68BA2A0C"/>
    <w:rsid w:val="6B0A20DA"/>
    <w:rsid w:val="6B676AA3"/>
    <w:rsid w:val="6BE63234"/>
    <w:rsid w:val="6D746A6E"/>
    <w:rsid w:val="6DA853A6"/>
    <w:rsid w:val="6FAE6FFD"/>
    <w:rsid w:val="6FE87E10"/>
    <w:rsid w:val="7C5238E1"/>
    <w:rsid w:val="7DCB0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rPr>
      <w:rFonts w:ascii="Calibri" w:hAnsi="Calibri" w:eastAsia="宋体" w:cs="Times New Roman"/>
      <w:sz w:val="24"/>
      <w:szCs w:val="24"/>
    </w:rPr>
  </w:style>
  <w:style w:type="character" w:styleId="7">
    <w:name w:val="Hyperlink"/>
    <w:basedOn w:val="6"/>
    <w:qFormat/>
    <w:uiPriority w:val="0"/>
    <w:rPr>
      <w:color w:val="0000FF"/>
      <w:u w:val="single"/>
    </w:rPr>
  </w:style>
  <w:style w:type="paragraph" w:customStyle="1" w:styleId="8">
    <w:name w:val="列出段落1"/>
    <w:basedOn w:val="1"/>
    <w:unhideWhenUsed/>
    <w:qFormat/>
    <w:uiPriority w:val="99"/>
    <w:pPr>
      <w:ind w:firstLine="420" w:firstLineChars="200"/>
    </w:pPr>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254</Words>
  <Characters>1454</Characters>
  <Lines>12</Lines>
  <Paragraphs>3</Paragraphs>
  <TotalTime>10</TotalTime>
  <ScaleCrop>false</ScaleCrop>
  <LinksUpToDate>false</LinksUpToDate>
  <CharactersWithSpaces>1705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禹州市公共资源交易中心:刘浩</cp:lastModifiedBy>
  <cp:lastPrinted>2022-04-18T03:58:00Z</cp:lastPrinted>
  <dcterms:modified xsi:type="dcterms:W3CDTF">2023-12-25T07:21:27Z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E1A0D6A4B6C843D8B4A9D165C2494A9F_12</vt:lpwstr>
  </property>
</Properties>
</file>