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YZCG-DLT2023142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zh-CN"/>
        </w:rPr>
        <w:t>禹州市中等专业学校体能综合训练中心建设项目（不见面开标）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eastAsia="zh-CN"/>
        </w:rPr>
        <w:t>竞争性谈判公告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中海域安项目管理咨询有限公司受禹州市中等专业学校的委托，就“禹州市中等专业学校体能综合训练中心建设项目（不见面开标）”进行竞争性谈判，欢迎合格的供应商前来投标。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一、项目基本情况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1、采 购 人：禹州市中等专业学校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2、项目名称：禹州市中等专业学校体能综合训练中心建设项目（不见面开标）</w:t>
      </w:r>
    </w:p>
    <w:p>
      <w:pPr>
        <w:wordWrap w:val="0"/>
        <w:spacing w:line="360" w:lineRule="auto"/>
        <w:ind w:firstLine="420" w:firstLineChars="200"/>
        <w:rPr>
          <w:rFonts w:hint="default" w:ascii="宋体" w:hAnsi="宋体" w:eastAsia="宋体" w:cs="仿宋_GB2312"/>
          <w:szCs w:val="21"/>
          <w:lang w:val="en-US" w:eastAsia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3、采购编号：YZCG-DLT2023</w:t>
      </w:r>
      <w:r>
        <w:rPr>
          <w:rFonts w:hint="eastAsia" w:ascii="宋体" w:hAnsi="宋体" w:eastAsia="宋体" w:cs="仿宋_GB2312"/>
          <w:szCs w:val="21"/>
          <w:lang w:val="en-US" w:eastAsia="zh-CN"/>
        </w:rPr>
        <w:t>142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4、项目需求：为达成</w:t>
      </w:r>
      <w:r>
        <w:rPr>
          <w:rFonts w:hint="eastAsia" w:ascii="宋体" w:hAnsi="宋体" w:eastAsia="宋体" w:cs="仿宋_GB2312"/>
          <w:szCs w:val="21"/>
          <w:lang w:val="zh-CN" w:eastAsia="zh-CN"/>
        </w:rPr>
        <w:t>运动训练</w:t>
      </w:r>
      <w:r>
        <w:rPr>
          <w:rFonts w:hint="eastAsia" w:ascii="宋体" w:hAnsi="宋体" w:eastAsia="宋体" w:cs="仿宋_GB2312"/>
          <w:szCs w:val="21"/>
          <w:lang w:val="zh-CN"/>
        </w:rPr>
        <w:t>专业的高技能人才培训体系建设，现需要采购一批</w:t>
      </w:r>
      <w:r>
        <w:rPr>
          <w:rFonts w:hint="eastAsia" w:ascii="宋体" w:hAnsi="宋体" w:eastAsia="宋体" w:cs="仿宋_GB2312"/>
          <w:szCs w:val="21"/>
          <w:lang w:val="zh-CN" w:eastAsia="zh-CN"/>
        </w:rPr>
        <w:t>体能练习</w:t>
      </w:r>
      <w:r>
        <w:rPr>
          <w:rFonts w:hint="eastAsia" w:ascii="宋体" w:hAnsi="宋体" w:eastAsia="宋体" w:cs="仿宋_GB2312"/>
          <w:szCs w:val="21"/>
          <w:lang w:val="zh-CN"/>
        </w:rPr>
        <w:t>相关实训设备</w:t>
      </w:r>
      <w:r>
        <w:rPr>
          <w:rFonts w:hint="eastAsia" w:ascii="宋体" w:hAnsi="宋体" w:eastAsia="宋体" w:cs="仿宋_GB2312"/>
          <w:szCs w:val="21"/>
        </w:rPr>
        <w:t>（详见谈判文件第二章项目需求）；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仿宋_GB2312"/>
          <w:szCs w:val="21"/>
          <w:lang w:val="en-US" w:eastAsia="zh-CN"/>
        </w:rPr>
      </w:pPr>
      <w:r>
        <w:rPr>
          <w:rFonts w:ascii="宋体" w:hAnsi="宋体" w:eastAsia="宋体" w:cs="仿宋_GB2312"/>
          <w:szCs w:val="21"/>
          <w:lang w:val="zh-CN"/>
        </w:rPr>
        <w:t>5</w:t>
      </w:r>
      <w:r>
        <w:rPr>
          <w:rFonts w:hint="eastAsia" w:ascii="宋体" w:hAnsi="宋体" w:eastAsia="宋体" w:cs="仿宋_GB2312"/>
          <w:szCs w:val="21"/>
          <w:lang w:val="zh-CN"/>
        </w:rPr>
        <w:t>、采购预算：</w:t>
      </w:r>
      <w:r>
        <w:rPr>
          <w:rFonts w:hint="eastAsia" w:ascii="宋体" w:hAnsi="宋体" w:eastAsia="宋体" w:cs="仿宋_GB2312"/>
          <w:szCs w:val="21"/>
          <w:lang w:val="en-US" w:eastAsia="zh-CN"/>
        </w:rPr>
        <w:t>569000.00元</w:t>
      </w:r>
    </w:p>
    <w:p>
      <w:pPr>
        <w:tabs>
          <w:tab w:val="left" w:pos="5325"/>
        </w:tabs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</w:rPr>
      </w:pPr>
      <w:r>
        <w:rPr>
          <w:rFonts w:ascii="宋体" w:hAnsi="宋体" w:eastAsia="宋体" w:cs="仿宋_GB2312"/>
          <w:szCs w:val="21"/>
        </w:rPr>
        <w:t>6</w:t>
      </w:r>
      <w:r>
        <w:rPr>
          <w:rFonts w:hint="eastAsia" w:ascii="宋体" w:hAnsi="宋体" w:eastAsia="宋体" w:cs="仿宋_GB2312"/>
          <w:szCs w:val="21"/>
        </w:rPr>
        <w:t>、交付（服务、完工）时间：合同签订后</w:t>
      </w:r>
      <w:r>
        <w:rPr>
          <w:rFonts w:hint="eastAsia" w:ascii="宋体" w:hAnsi="宋体" w:eastAsia="宋体" w:cs="仿宋_GB2312"/>
          <w:szCs w:val="21"/>
          <w:lang w:val="en-US" w:eastAsia="zh-CN"/>
        </w:rPr>
        <w:t>30</w:t>
      </w:r>
      <w:r>
        <w:rPr>
          <w:rFonts w:ascii="宋体" w:hAnsi="宋体" w:eastAsia="宋体" w:cs="仿宋_GB2312"/>
          <w:szCs w:val="21"/>
        </w:rPr>
        <w:t>日历天内</w:t>
      </w:r>
      <w:r>
        <w:rPr>
          <w:rFonts w:hint="eastAsia" w:ascii="宋体" w:hAnsi="宋体" w:eastAsia="宋体" w:cs="仿宋_GB2312"/>
          <w:szCs w:val="21"/>
        </w:rPr>
        <w:t>。</w:t>
      </w:r>
      <w:r>
        <w:rPr>
          <w:rFonts w:ascii="宋体" w:hAnsi="宋体" w:eastAsia="宋体" w:cs="仿宋_GB2312"/>
          <w:szCs w:val="21"/>
        </w:rPr>
        <w:tab/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二、需要落实的政府采购政策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本项目落实节约能源、保护环境、扶持不发达地区和少数民族地区、促进中小企业、监狱企业发展等政府采购政策。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三、供应商资格要求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1、符合《</w:t>
      </w:r>
      <w:r>
        <w:rPr>
          <w:rFonts w:hint="eastAsia" w:ascii="宋体" w:hAnsi="宋体" w:eastAsia="宋体" w:cs="仿宋_GB2312"/>
          <w:szCs w:val="21"/>
          <w:lang w:val="zh-CN" w:eastAsia="zh-CN"/>
        </w:rPr>
        <w:t>中华人民共和国</w:t>
      </w:r>
      <w:r>
        <w:rPr>
          <w:rFonts w:hint="eastAsia" w:ascii="宋体" w:hAnsi="宋体" w:eastAsia="宋体" w:cs="仿宋_GB2312"/>
          <w:szCs w:val="21"/>
          <w:lang w:val="zh-CN"/>
        </w:rPr>
        <w:t>政府采购法》第二十二条之规定；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2、本项目不接受联合体投标。</w:t>
      </w:r>
    </w:p>
    <w:p>
      <w:pPr>
        <w:pStyle w:val="8"/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仿宋_GB2312"/>
          <w:szCs w:val="21"/>
          <w:lang w:val="en-US" w:eastAsia="zh-CN"/>
        </w:rPr>
        <w:t xml:space="preserve">    3、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本项目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专门面向中小企业采购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四、获取谈判文件的方式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"file:///C:\\Users\\xiaoai\\Desktop\\（一）持CA数字认证证书，登录《全国公共资源交易平台（河南省·许昌市）》" </w:instrText>
      </w:r>
      <w:r>
        <w:fldChar w:fldCharType="separate"/>
      </w:r>
      <w:r>
        <w:rPr>
          <w:rFonts w:hint="eastAsia" w:ascii="宋体" w:hAnsi="宋体" w:eastAsia="宋体"/>
          <w:szCs w:val="21"/>
          <w:lang w:val="zh-CN"/>
        </w:rPr>
        <w:t>http://ggzy.xuchang.gov.cn:8088/ggzy/eps/public/RegistAllJcxx.html）</w:t>
      </w:r>
      <w:r>
        <w:rPr>
          <w:rFonts w:hint="eastAsia" w:ascii="宋体" w:hAnsi="宋体" w:eastAsia="宋体"/>
          <w:szCs w:val="21"/>
          <w:lang w:val="zh-CN"/>
        </w:rPr>
        <w:fldChar w:fldCharType="end"/>
      </w:r>
      <w:r>
        <w:rPr>
          <w:rFonts w:hint="eastAsia" w:ascii="宋体" w:hAnsi="宋体" w:eastAsia="宋体" w:cs="仿宋_GB2312"/>
          <w:szCs w:val="21"/>
          <w:lang w:val="zh-CN"/>
        </w:rPr>
        <w:t>进行免费注册登记（详见“常见问题解答－诚信库网上注册相关资料下载”）；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"file:///C:\\Users\\xiaoai\\Desktop\\（一）持CA数字认证证书，登录《全国公共资源交易平台（河南省·许昌市）》" </w:instrText>
      </w:r>
      <w:r>
        <w:fldChar w:fldCharType="separate"/>
      </w:r>
      <w:r>
        <w:rPr>
          <w:rFonts w:hint="eastAsia" w:ascii="宋体" w:hAnsi="宋体" w:eastAsia="宋体"/>
          <w:szCs w:val="21"/>
          <w:lang w:val="zh-CN"/>
        </w:rPr>
        <w:t>（http://ggzy.xuchang.gov.cn:8088/ggzy/）</w:t>
      </w:r>
      <w:r>
        <w:rPr>
          <w:rFonts w:hint="eastAsia" w:ascii="宋体" w:hAnsi="宋体" w:eastAsia="宋体"/>
          <w:szCs w:val="21"/>
          <w:lang w:val="zh-CN"/>
        </w:rPr>
        <w:fldChar w:fldCharType="end"/>
      </w:r>
      <w:r>
        <w:rPr>
          <w:rFonts w:hint="eastAsia" w:ascii="宋体" w:hAnsi="宋体" w:eastAsia="宋体" w:cs="仿宋_GB2312"/>
          <w:szCs w:val="21"/>
          <w:lang w:val="zh-CN"/>
        </w:rPr>
        <w:t>自行免费下载竞争性谈判文件（详见“常见问题解答－交易系统操作手册”）。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五、响应文件提交截止时间及谈判响应截止时间、谈判时间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1、响应文件提交截止时间及谈判响应截止时间、谈判时间：2023年</w:t>
      </w:r>
      <w:r>
        <w:rPr>
          <w:rFonts w:hint="eastAsia" w:ascii="宋体" w:hAnsi="宋体" w:eastAsia="宋体" w:cs="仿宋_GB2312"/>
          <w:szCs w:val="21"/>
          <w:lang w:val="en-US" w:eastAsia="zh-CN"/>
        </w:rPr>
        <w:t>12</w:t>
      </w:r>
      <w:r>
        <w:rPr>
          <w:rFonts w:hint="eastAsia" w:ascii="宋体" w:hAnsi="宋体" w:eastAsia="宋体" w:cs="仿宋_GB2312"/>
          <w:szCs w:val="21"/>
          <w:lang w:val="zh-CN"/>
        </w:rPr>
        <w:t>月</w:t>
      </w:r>
      <w:r>
        <w:rPr>
          <w:rFonts w:hint="eastAsia" w:ascii="宋体" w:hAnsi="宋体" w:eastAsia="宋体" w:cs="仿宋_GB2312"/>
          <w:szCs w:val="21"/>
          <w:lang w:val="en-US" w:eastAsia="zh-CN"/>
        </w:rPr>
        <w:t>25</w:t>
      </w:r>
      <w:r>
        <w:rPr>
          <w:rFonts w:hint="eastAsia" w:ascii="宋体" w:hAnsi="宋体" w:eastAsia="宋体" w:cs="仿宋_GB2312"/>
          <w:szCs w:val="21"/>
          <w:lang w:val="zh-CN"/>
        </w:rPr>
        <w:t>日</w:t>
      </w:r>
      <w:r>
        <w:rPr>
          <w:rFonts w:hint="eastAsia" w:ascii="宋体" w:hAnsi="宋体" w:eastAsia="宋体" w:cs="仿宋_GB2312"/>
          <w:szCs w:val="21"/>
          <w:lang w:val="en-US" w:eastAsia="zh-CN"/>
        </w:rPr>
        <w:t>8</w:t>
      </w:r>
      <w:r>
        <w:rPr>
          <w:rFonts w:hint="eastAsia" w:ascii="宋体" w:hAnsi="宋体" w:eastAsia="宋体" w:cs="仿宋_GB2312"/>
          <w:szCs w:val="21"/>
          <w:lang w:val="zh-CN"/>
        </w:rPr>
        <w:t>时</w:t>
      </w:r>
      <w:r>
        <w:rPr>
          <w:rFonts w:hint="eastAsia" w:ascii="宋体" w:hAnsi="宋体" w:eastAsia="宋体" w:cs="仿宋_GB2312"/>
          <w:szCs w:val="21"/>
          <w:lang w:val="en-US" w:eastAsia="zh-CN"/>
        </w:rPr>
        <w:t>30  分</w:t>
      </w:r>
      <w:r>
        <w:rPr>
          <w:rFonts w:hint="eastAsia" w:ascii="宋体" w:hAnsi="宋体" w:eastAsia="宋体" w:cs="仿宋_GB2312"/>
          <w:szCs w:val="21"/>
          <w:lang w:val="zh-CN"/>
        </w:rPr>
        <w:t>（北京时间），逾期送达或不符合规定的响应文件恕不接受。</w:t>
      </w:r>
    </w:p>
    <w:p>
      <w:pPr>
        <w:tabs>
          <w:tab w:val="left" w:pos="6405"/>
        </w:tabs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2、响应文件开启时间：同响应文件提交截止时间。</w:t>
      </w:r>
      <w:r>
        <w:rPr>
          <w:rFonts w:ascii="宋体" w:hAnsi="宋体" w:eastAsia="宋体" w:cs="仿宋_GB2312"/>
          <w:szCs w:val="21"/>
          <w:lang w:val="zh-CN"/>
        </w:rPr>
        <w:tab/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六、谈判响应文件开启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（一）谈判响应文件开启地点：禹州市公共资源交易中心九楼第</w:t>
      </w:r>
      <w:r>
        <w:rPr>
          <w:rFonts w:hint="eastAsia" w:ascii="宋体" w:hAnsi="宋体" w:eastAsia="宋体" w:cs="仿宋_GB2312"/>
          <w:szCs w:val="21"/>
          <w:lang w:val="en-US" w:eastAsia="zh-CN"/>
        </w:rPr>
        <w:t>一</w:t>
      </w:r>
      <w:r>
        <w:rPr>
          <w:rFonts w:hint="eastAsia" w:ascii="宋体" w:hAnsi="宋体" w:eastAsia="宋体" w:cs="仿宋_GB2312"/>
          <w:szCs w:val="21"/>
          <w:lang w:val="zh-CN"/>
        </w:rPr>
        <w:t>开标室。（本项目采用远程不见面谈判，供应商无需到达现场）。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（二） 本项目为全流程电子化交易项目，供应商须提交电子响应文件。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1、加密电子响应文件（.file格式）须在响应文件提交截止时间（谈判响应截止时间）前通过《全国公共资源交易平台（河南省</w:t>
      </w:r>
      <w:r>
        <w:rPr>
          <w:rFonts w:ascii="Segoe UI Emoji" w:hAnsi="Segoe UI Emoji" w:eastAsia="宋体" w:cs="Segoe UI Emoji"/>
          <w:szCs w:val="21"/>
          <w:lang w:val="zh-CN"/>
        </w:rPr>
        <w:t>▪</w:t>
      </w:r>
      <w:r>
        <w:rPr>
          <w:rFonts w:hint="eastAsia" w:ascii="宋体" w:hAnsi="宋体" w:eastAsia="宋体" w:cs="仿宋_GB2312"/>
          <w:szCs w:val="21"/>
          <w:lang w:val="zh-CN"/>
        </w:rPr>
        <w:t>许昌市）》公共资源交易系统成功上传。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"file:///C:\\Users\\xiaoai\\Desktop\\（一）持CA数字认证证书，登录《全国公共资源交易平台（河南省·许昌市）》" </w:instrText>
      </w:r>
      <w:r>
        <w:fldChar w:fldCharType="separate"/>
      </w:r>
      <w:r>
        <w:rPr>
          <w:rFonts w:hint="eastAsia" w:ascii="宋体" w:hAnsi="宋体" w:eastAsia="宋体"/>
          <w:szCs w:val="21"/>
          <w:lang w:val="zh-CN"/>
        </w:rPr>
        <w:t>（http://ggzy.xuchang.gov.cn:8088/ggzy/）</w:t>
      </w:r>
      <w:r>
        <w:rPr>
          <w:rFonts w:hint="eastAsia" w:ascii="宋体" w:hAnsi="宋体" w:eastAsia="宋体"/>
          <w:szCs w:val="21"/>
          <w:lang w:val="zh-CN"/>
        </w:rPr>
        <w:fldChar w:fldCharType="end"/>
      </w:r>
      <w:r>
        <w:rPr>
          <w:rFonts w:hint="eastAsia" w:ascii="宋体" w:hAnsi="宋体" w:eastAsia="宋体" w:cs="仿宋_GB2312"/>
          <w:szCs w:val="21"/>
          <w:lang w:val="zh-CN"/>
        </w:rPr>
        <w:t>——点击“项目信息——项目名称”——在系统操作导航栏点击“开标——不见面开标大厅”。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七、本次谈判公告同时在《河南省政府采购网》《许昌市政府采购网》《全国公共资源交易平台（河南省•许昌市）》发布。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八、代理机构及采购单位地址、联系人、联系电话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采购单位：禹州市中等专业学校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地 址：禹州市药城路北段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仿宋_GB2312"/>
          <w:szCs w:val="21"/>
          <w:lang w:val="zh-CN" w:eastAsia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联系人：</w:t>
      </w:r>
      <w:r>
        <w:rPr>
          <w:rFonts w:hint="eastAsia" w:ascii="宋体" w:hAnsi="宋体" w:eastAsia="宋体" w:cs="仿宋_GB2312"/>
          <w:szCs w:val="21"/>
          <w:lang w:eastAsia="zh-CN"/>
        </w:rPr>
        <w:t>王先生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</w:rPr>
      </w:pPr>
      <w:r>
        <w:rPr>
          <w:rFonts w:hint="eastAsia" w:ascii="宋体" w:hAnsi="宋体" w:eastAsia="宋体" w:cs="仿宋_GB2312"/>
          <w:szCs w:val="21"/>
          <w:lang w:val="zh-CN"/>
        </w:rPr>
        <w:t>联系电话：0374-8816982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代理机构：中海域安项目管理咨询有限公司</w:t>
      </w:r>
    </w:p>
    <w:p>
      <w:pPr>
        <w:wordWrap w:val="0"/>
        <w:spacing w:line="360" w:lineRule="auto"/>
        <w:ind w:left="1155" w:leftChars="200" w:hanging="735" w:hangingChars="350"/>
        <w:rPr>
          <w:rFonts w:hint="eastAsia" w:ascii="宋体" w:hAnsi="宋体" w:eastAsia="宋体" w:cs="仿宋_GB2312"/>
          <w:szCs w:val="21"/>
          <w:lang w:val="en-US" w:eastAsia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地 址：禹州市柏山路</w:t>
      </w:r>
      <w:r>
        <w:rPr>
          <w:rFonts w:hint="eastAsia" w:ascii="宋体" w:hAnsi="宋体" w:eastAsia="宋体" w:cs="仿宋_GB2312"/>
          <w:szCs w:val="21"/>
          <w:lang w:val="en-US" w:eastAsia="zh-CN"/>
        </w:rPr>
        <w:t>7号</w:t>
      </w:r>
    </w:p>
    <w:p>
      <w:pPr>
        <w:wordWrap w:val="0"/>
        <w:spacing w:line="360" w:lineRule="auto"/>
        <w:ind w:left="1155" w:leftChars="200" w:hanging="735" w:hangingChars="35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联系人：杨先生</w:t>
      </w:r>
    </w:p>
    <w:p>
      <w:pPr>
        <w:wordWrap w:val="0"/>
        <w:spacing w:line="360" w:lineRule="auto"/>
        <w:ind w:firstLine="420" w:firstLineChars="200"/>
        <w:rPr>
          <w:rFonts w:hint="default" w:ascii="宋体" w:hAnsi="宋体" w:eastAsia="宋体" w:cs="仿宋_GB2312"/>
          <w:szCs w:val="21"/>
          <w:lang w:val="en-US" w:eastAsia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联系电话：</w:t>
      </w:r>
      <w:r>
        <w:rPr>
          <w:rFonts w:hint="eastAsia" w:ascii="宋体" w:hAnsi="宋体" w:eastAsia="宋体" w:cs="仿宋_GB2312"/>
          <w:szCs w:val="21"/>
          <w:lang w:val="en-US" w:eastAsia="zh-CN"/>
        </w:rPr>
        <w:t>13383748781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监督单位：禹州市政府采购监督管理办公室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sz w:val="21"/>
          <w:szCs w:val="21"/>
          <w:lang w:val="zh-CN"/>
        </w:rPr>
        <w:t>联系电话：0374-8112523</w:t>
      </w:r>
    </w:p>
    <w:bookmarkEnd w:id="0"/>
    <w:p>
      <w:pPr>
        <w:spacing w:line="360" w:lineRule="auto"/>
        <w:rPr>
          <w:rFonts w:ascii="宋体" w:hAnsi="宋体" w:eastAsia="宋体"/>
          <w:b/>
          <w:color w:val="000000"/>
          <w:szCs w:val="21"/>
        </w:rPr>
      </w:pPr>
      <w:r>
        <w:rPr>
          <w:rFonts w:hint="eastAsia" w:ascii="宋体" w:hAnsi="宋体" w:eastAsia="宋体"/>
          <w:b/>
          <w:color w:val="000000"/>
          <w:szCs w:val="21"/>
        </w:rPr>
        <w:t>温馨提示：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 w:eastAsia="宋体"/>
          <w:b/>
          <w:color w:val="000000"/>
          <w:szCs w:val="21"/>
        </w:rPr>
      </w:pPr>
      <w:r>
        <w:rPr>
          <w:rFonts w:hint="eastAsia" w:ascii="宋体" w:hAnsi="宋体" w:eastAsia="宋体"/>
          <w:b/>
          <w:color w:val="000000"/>
          <w:szCs w:val="21"/>
        </w:rPr>
        <w:t>本项目为全流程电子化交易项目，请认真阅读谈判文件，并注意以下事项。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 w:eastAsia="宋体"/>
          <w:b/>
          <w:color w:val="000000"/>
          <w:szCs w:val="21"/>
        </w:rPr>
      </w:pPr>
      <w:r>
        <w:rPr>
          <w:rFonts w:hint="eastAsia" w:ascii="宋体" w:hAnsi="宋体" w:eastAsia="宋体"/>
          <w:b/>
          <w:color w:val="000000"/>
          <w:szCs w:val="21"/>
        </w:rPr>
        <w:t>1.供应商应按谈判文件规定编制、提交、解密电子响应文件。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 w:eastAsia="宋体"/>
          <w:b/>
          <w:color w:val="000000"/>
          <w:szCs w:val="21"/>
        </w:rPr>
      </w:pPr>
      <w:r>
        <w:rPr>
          <w:rFonts w:hint="eastAsia" w:ascii="宋体" w:hAnsi="宋体" w:eastAsia="宋体"/>
          <w:b/>
          <w:color w:val="000000"/>
          <w:szCs w:val="21"/>
        </w:rPr>
        <w:t>2.电子文件下载、制作、提交期间和远程不见面谈判（</w:t>
      </w:r>
      <w:r>
        <w:rPr>
          <w:rFonts w:hint="eastAsia" w:ascii="宋体" w:hAnsi="宋体" w:eastAsia="宋体"/>
          <w:szCs w:val="21"/>
        </w:rPr>
        <w:t>电子响应文件的解密</w:t>
      </w:r>
      <w:r>
        <w:rPr>
          <w:rFonts w:hint="eastAsia" w:ascii="宋体" w:hAnsi="宋体" w:eastAsia="宋体"/>
          <w:b/>
          <w:color w:val="000000"/>
          <w:szCs w:val="21"/>
        </w:rPr>
        <w:t>）环节，供应商须使用同一个</w:t>
      </w:r>
      <w:r>
        <w:rPr>
          <w:rFonts w:ascii="宋体" w:hAnsi="宋体" w:eastAsia="宋体"/>
          <w:b/>
          <w:color w:val="000000"/>
          <w:szCs w:val="21"/>
        </w:rPr>
        <w:t>CA</w:t>
      </w:r>
      <w:r>
        <w:rPr>
          <w:rFonts w:hint="eastAsia" w:ascii="宋体" w:hAnsi="宋体" w:eastAsia="宋体"/>
          <w:b/>
          <w:color w:val="000000"/>
          <w:szCs w:val="21"/>
        </w:rPr>
        <w:t>数字证书（证书须在有效期内并可正常使用）。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 w:eastAsia="宋体"/>
          <w:b/>
          <w:color w:val="000000"/>
          <w:szCs w:val="21"/>
        </w:rPr>
      </w:pPr>
      <w:r>
        <w:rPr>
          <w:rFonts w:hint="eastAsia" w:ascii="宋体" w:hAnsi="宋体" w:eastAsia="宋体"/>
          <w:b/>
          <w:color w:val="000000"/>
          <w:szCs w:val="21"/>
        </w:rPr>
        <w:t>3.电子响应文件的制作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3.1供应商登录《全国公共资源交易平台（河南省</w:t>
      </w:r>
      <w:r>
        <w:rPr>
          <w:rFonts w:ascii="Segoe UI Emoji" w:hAnsi="Segoe UI Emoji" w:eastAsia="宋体" w:cs="Segoe UI Emoji"/>
          <w:color w:val="000000"/>
          <w:szCs w:val="21"/>
        </w:rPr>
        <w:t>▪</w:t>
      </w:r>
      <w:r>
        <w:rPr>
          <w:rFonts w:hint="eastAsia" w:ascii="宋体" w:hAnsi="宋体" w:eastAsia="宋体" w:cs="宋体"/>
          <w:color w:val="000000"/>
          <w:szCs w:val="21"/>
        </w:rPr>
        <w:t>许昌市）</w:t>
      </w:r>
      <w:r>
        <w:rPr>
          <w:rFonts w:hint="eastAsia" w:ascii="宋体" w:hAnsi="宋体" w:eastAsia="宋体"/>
          <w:color w:val="000000"/>
          <w:szCs w:val="21"/>
        </w:rPr>
        <w:t>》公共资源交易系统（</w:t>
      </w:r>
      <w:r>
        <w:rPr>
          <w:rFonts w:ascii="宋体" w:hAnsi="宋体" w:eastAsia="宋体"/>
          <w:szCs w:val="21"/>
        </w:rPr>
        <w:t>http://221.14.6.70:8088/ggzy/</w:t>
      </w:r>
      <w:r>
        <w:rPr>
          <w:rFonts w:hint="eastAsia" w:ascii="宋体" w:hAnsi="宋体" w:eastAsia="宋体"/>
          <w:color w:val="000000"/>
          <w:szCs w:val="21"/>
        </w:rPr>
        <w:t>）下载“许昌投标文件制作系统</w:t>
      </w:r>
      <w:r>
        <w:rPr>
          <w:rFonts w:ascii="宋体" w:hAnsi="宋体" w:eastAsia="宋体"/>
          <w:color w:val="000000"/>
          <w:szCs w:val="21"/>
        </w:rPr>
        <w:t xml:space="preserve">SEARUN </w:t>
      </w:r>
      <w:r>
        <w:rPr>
          <w:rFonts w:hint="eastAsia" w:ascii="宋体" w:hAnsi="宋体" w:eastAsia="宋体"/>
          <w:color w:val="000000"/>
          <w:szCs w:val="21"/>
        </w:rPr>
        <w:t>最新版本”，按谈判文件要求制作电子响应文件。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电子响应文件的制作，参考《全国公共资源交易平台（河南省</w:t>
      </w:r>
      <w:r>
        <w:rPr>
          <w:rFonts w:ascii="Segoe UI Emoji" w:hAnsi="Segoe UI Emoji" w:eastAsia="宋体" w:cs="Segoe UI Emoji"/>
          <w:color w:val="000000"/>
          <w:szCs w:val="21"/>
        </w:rPr>
        <w:t>▪</w:t>
      </w:r>
      <w:r>
        <w:rPr>
          <w:rFonts w:hint="eastAsia" w:ascii="宋体" w:hAnsi="宋体" w:eastAsia="宋体" w:cs="宋体"/>
          <w:color w:val="000000"/>
          <w:szCs w:val="21"/>
        </w:rPr>
        <w:t>许昌市）</w:t>
      </w:r>
      <w:r>
        <w:rPr>
          <w:rFonts w:hint="eastAsia" w:ascii="宋体" w:hAnsi="宋体" w:eastAsia="宋体"/>
          <w:color w:val="000000"/>
          <w:szCs w:val="21"/>
        </w:rPr>
        <w:t>》公共资源交易系统——组件下载——交易系统操作手册（投标人、供应商）。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3.2供应商须将谈判文件要求的资质、业绩、荣誉及相关人员证明材料等资料原件扫描件（或图片）制作到所提交的电子响应文件中。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3.3供应商对同一项目多个标段进行响应的，应分别下载所投标段的谈判文件，按标段制作电子响应文件，并按谈判文件要求在相应位置加盖供应商电子印章和法人电子印章。</w:t>
      </w:r>
    </w:p>
    <w:p>
      <w:pPr>
        <w:tabs>
          <w:tab w:val="left" w:pos="7095"/>
        </w:tabs>
        <w:spacing w:line="360" w:lineRule="auto"/>
        <w:ind w:left="105" w:leftChars="50" w:firstLine="315" w:firstLineChars="150"/>
        <w:contextualSpacing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一个标段对应生成一个文件夹（</w:t>
      </w:r>
      <w:r>
        <w:rPr>
          <w:rFonts w:ascii="宋体" w:hAnsi="宋体" w:eastAsia="宋体"/>
          <w:color w:val="000000"/>
          <w:szCs w:val="21"/>
        </w:rPr>
        <w:t>xxxx</w:t>
      </w:r>
      <w:r>
        <w:rPr>
          <w:rFonts w:hint="eastAsia" w:ascii="宋体" w:hAnsi="宋体" w:eastAsia="宋体"/>
          <w:color w:val="000000"/>
          <w:szCs w:val="21"/>
        </w:rPr>
        <w:t>项目</w:t>
      </w:r>
      <w:r>
        <w:rPr>
          <w:rFonts w:ascii="宋体" w:hAnsi="宋体" w:eastAsia="宋体"/>
          <w:color w:val="000000"/>
          <w:szCs w:val="21"/>
        </w:rPr>
        <w:t>xx</w:t>
      </w:r>
      <w:r>
        <w:rPr>
          <w:rFonts w:hint="eastAsia" w:ascii="宋体" w:hAnsi="宋体" w:eastAsia="宋体"/>
          <w:color w:val="000000"/>
          <w:szCs w:val="21"/>
        </w:rPr>
        <w:t>标段），其中后缀名为“</w:t>
      </w:r>
      <w:r>
        <w:rPr>
          <w:rFonts w:ascii="宋体" w:hAnsi="宋体" w:eastAsia="宋体"/>
          <w:color w:val="000000"/>
          <w:szCs w:val="21"/>
        </w:rPr>
        <w:t>.file</w:t>
      </w:r>
      <w:r>
        <w:rPr>
          <w:rFonts w:hint="eastAsia" w:ascii="宋体" w:hAnsi="宋体" w:eastAsia="宋体"/>
          <w:color w:val="000000"/>
          <w:szCs w:val="21"/>
        </w:rPr>
        <w:t>”的文件用于电子投标使用。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 w:eastAsia="宋体"/>
          <w:b/>
          <w:color w:val="000000"/>
          <w:szCs w:val="21"/>
        </w:rPr>
      </w:pPr>
      <w:r>
        <w:rPr>
          <w:rFonts w:hint="eastAsia" w:ascii="宋体" w:hAnsi="宋体" w:eastAsia="宋体"/>
          <w:b/>
          <w:color w:val="000000"/>
          <w:szCs w:val="21"/>
        </w:rPr>
        <w:t>4.加密电子响应文件的提交</w:t>
      </w:r>
    </w:p>
    <w:p>
      <w:pPr>
        <w:tabs>
          <w:tab w:val="left" w:pos="7095"/>
        </w:tabs>
        <w:spacing w:line="360" w:lineRule="auto"/>
        <w:ind w:firstLine="210" w:firstLineChars="1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4.1加密电子响应文件应按规定在谈判响应截止时间（谈判时间）之前成功提交至《全国公共资源交易平台（河南省</w:t>
      </w:r>
      <w:r>
        <w:rPr>
          <w:rFonts w:ascii="Segoe UI Emoji" w:hAnsi="Segoe UI Emoji" w:eastAsia="宋体" w:cs="Segoe UI Emoji"/>
          <w:color w:val="000000"/>
          <w:szCs w:val="21"/>
        </w:rPr>
        <w:t>▪</w:t>
      </w:r>
      <w:r>
        <w:rPr>
          <w:rFonts w:hint="eastAsia" w:ascii="宋体" w:hAnsi="宋体" w:eastAsia="宋体" w:cs="宋体"/>
          <w:color w:val="000000"/>
          <w:szCs w:val="21"/>
        </w:rPr>
        <w:t>许昌市）</w:t>
      </w:r>
      <w:r>
        <w:rPr>
          <w:rFonts w:hint="eastAsia" w:ascii="宋体" w:hAnsi="宋体" w:eastAsia="宋体"/>
          <w:color w:val="000000"/>
          <w:szCs w:val="21"/>
        </w:rPr>
        <w:t>》公共资源交易系统（</w:t>
      </w:r>
      <w:r>
        <w:rPr>
          <w:rFonts w:ascii="宋体" w:hAnsi="宋体" w:eastAsia="宋体"/>
          <w:szCs w:val="21"/>
        </w:rPr>
        <w:t>http://221.14.6.70:8088/ggzy/</w:t>
      </w:r>
      <w:r>
        <w:rPr>
          <w:rFonts w:hint="eastAsia" w:ascii="宋体" w:hAnsi="宋体" w:eastAsia="宋体"/>
          <w:color w:val="000000"/>
          <w:szCs w:val="21"/>
        </w:rPr>
        <w:t>）。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供应商应充分考虑并预留技术处理和上传数据所需时间。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4.2 供应商对同一项目多个标段进行响应的，加密电子响应文件应按标段分别提交。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B0F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4.3 加密电子响应文件成功提交后，《全国公共资源交易平台（河南省</w:t>
      </w:r>
      <w:r>
        <w:rPr>
          <w:rFonts w:ascii="Segoe UI Emoji" w:hAnsi="Segoe UI Emoji" w:eastAsia="宋体" w:cs="Segoe UI Emoji"/>
          <w:color w:val="000000"/>
          <w:szCs w:val="21"/>
        </w:rPr>
        <w:t>▪</w:t>
      </w:r>
      <w:r>
        <w:rPr>
          <w:rFonts w:hint="eastAsia" w:ascii="宋体" w:hAnsi="宋体" w:eastAsia="宋体" w:cs="宋体"/>
          <w:color w:val="000000"/>
          <w:szCs w:val="21"/>
        </w:rPr>
        <w:t>许昌市）</w:t>
      </w:r>
      <w:r>
        <w:rPr>
          <w:rFonts w:hint="eastAsia" w:ascii="宋体" w:hAnsi="宋体" w:eastAsia="宋体"/>
          <w:color w:val="000000"/>
          <w:szCs w:val="21"/>
        </w:rPr>
        <w:t>》公共资源交易系统（</w:t>
      </w:r>
      <w:r>
        <w:rPr>
          <w:rFonts w:ascii="宋体" w:hAnsi="宋体" w:eastAsia="宋体"/>
          <w:szCs w:val="21"/>
        </w:rPr>
        <w:t>http://221.14.6.70:8088/ggzy/</w:t>
      </w:r>
      <w:r>
        <w:rPr>
          <w:rFonts w:hint="eastAsia" w:ascii="宋体" w:hAnsi="宋体" w:eastAsia="宋体"/>
          <w:color w:val="000000"/>
          <w:szCs w:val="21"/>
        </w:rPr>
        <w:t>）</w:t>
      </w:r>
      <w:r>
        <w:rPr>
          <w:rFonts w:hint="eastAsia" w:ascii="宋体" w:hAnsi="宋体" w:eastAsia="宋体" w:cs="仿宋_GB2312"/>
          <w:color w:val="000000"/>
          <w:szCs w:val="21"/>
        </w:rPr>
        <w:t>生成“投标文件提交回执单”。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 w:eastAsia="宋体"/>
          <w:b/>
          <w:color w:val="000000"/>
          <w:szCs w:val="21"/>
        </w:rPr>
      </w:pPr>
      <w:r>
        <w:rPr>
          <w:rFonts w:hint="eastAsia" w:ascii="宋体" w:hAnsi="宋体" w:eastAsia="宋体"/>
          <w:b/>
          <w:color w:val="000000"/>
          <w:szCs w:val="21"/>
        </w:rPr>
        <w:t>5.远程不见面谈判（电子响应文件的解密）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5.1供应商应熟悉《许昌市不见面操作手册》，并提前设置不见面开标浏览器（设置流程详见《许昌市不见面操作手册》）。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5.2 《许昌市不见面操作手册》下载路径：全国公共资源交易平台（河南省·许昌市）—“资料下载”栏目。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5.3</w:t>
      </w:r>
      <w:r>
        <w:rPr>
          <w:rFonts w:hint="eastAsia" w:ascii="宋体" w:hAnsi="宋体" w:eastAsia="宋体" w:cs="仿宋_GB2312"/>
          <w:color w:val="000000"/>
          <w:szCs w:val="21"/>
        </w:rPr>
        <w:t>谈判响应截止时间前供应商应登录本项目不见面开标大厅，按照谈判文件规定的时间准时参加线上响应文件开启。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5.4供应商对线上响应文件开启过程和开标记录如有疑义，可在本项目不见面开标大厅“文字互动”对话框或“新增质疑”处在线提出询问。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5.5根据采购代理机构在“文字互动”对话框的通知，供应商选择功能栏“解密环节”按钮进行电子响应文件解密（供应商解密应自采购代理机构点击“开标”按钮后2个小时内完成）。供应商未在规定时间内解密或</w:t>
      </w:r>
      <w:r>
        <w:rPr>
          <w:rFonts w:hint="eastAsia" w:ascii="宋体" w:hAnsi="宋体" w:eastAsia="宋体" w:cs="宋体"/>
          <w:kern w:val="0"/>
          <w:szCs w:val="21"/>
        </w:rPr>
        <w:t>因供应商原因解密失败的，其响应文件将被拒绝。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5.6项目远程不见面响应文件开启活动结束时，供应商应在《开标记录表》上进行电子签章。供应商未签章的，视同认可线上响应文件开启结果。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宋体" w:eastAsia="宋体"/>
          <w:b/>
          <w:color w:val="000000"/>
          <w:szCs w:val="21"/>
        </w:rPr>
      </w:pPr>
      <w:r>
        <w:rPr>
          <w:rFonts w:hint="eastAsia" w:ascii="宋体" w:hAnsi="宋体" w:eastAsia="宋体"/>
          <w:b/>
          <w:color w:val="000000"/>
          <w:szCs w:val="21"/>
        </w:rPr>
        <w:t>6.评审依据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6.1全流程电子化交易（不见面谈判）项目，谈判小组以成功上传、解密的电子响应文件为依据评审。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6.2 评审期间，供应商应保持通讯手机畅通，并根据谈判小组要求在规定时间内提供：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（1）最后报价（加盖公章，或者由法定代表人或其授权的代表签字）；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提交方式：供应商须使用</w:t>
      </w:r>
      <w:r>
        <w:rPr>
          <w:rFonts w:ascii="宋体" w:hAnsi="宋体" w:eastAsia="宋体"/>
          <w:color w:val="000000"/>
          <w:szCs w:val="21"/>
        </w:rPr>
        <w:t>CA</w:t>
      </w:r>
      <w:r>
        <w:rPr>
          <w:rFonts w:hint="eastAsia" w:ascii="宋体" w:hAnsi="宋体" w:eastAsia="宋体"/>
          <w:color w:val="000000"/>
          <w:szCs w:val="21"/>
        </w:rPr>
        <w:t>数字证书登录《全国公共资源交易平台（河南省</w:t>
      </w:r>
      <w:r>
        <w:rPr>
          <w:rFonts w:ascii="Segoe UI Emoji" w:hAnsi="Segoe UI Emoji" w:eastAsia="宋体" w:cs="Segoe UI Emoji"/>
          <w:color w:val="000000"/>
          <w:szCs w:val="21"/>
        </w:rPr>
        <w:t>▪</w:t>
      </w:r>
      <w:r>
        <w:rPr>
          <w:rFonts w:hint="eastAsia" w:ascii="宋体" w:hAnsi="宋体" w:eastAsia="宋体"/>
          <w:color w:val="000000"/>
          <w:szCs w:val="21"/>
        </w:rPr>
        <w:t>许昌市）》公共资源交易系统（</w:t>
      </w:r>
      <w:r>
        <w:rPr>
          <w:rFonts w:ascii="宋体" w:hAnsi="宋体" w:eastAsia="宋体"/>
          <w:color w:val="000000"/>
          <w:szCs w:val="21"/>
        </w:rPr>
        <w:t>http://ggzy.xuchang.gov.cn:8088/ggzy/</w:t>
      </w:r>
      <w:r>
        <w:rPr>
          <w:rFonts w:hint="eastAsia" w:ascii="宋体" w:hAnsi="宋体" w:eastAsia="宋体"/>
          <w:color w:val="000000"/>
          <w:szCs w:val="21"/>
        </w:rPr>
        <w:t>）进行最后报价，最后报价应包括：①总报价②分项报价。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注：①谈判小组要求供应商提交最后报价时，在谈判小组规定时间内，供应商未提交最后报价则以其初次提交响应文件报价为最后报价。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②谈判文件第二章“采购需求”中“采购清单”以工程量清单提供的，供应商应以工程量清单方式提交最后报价。</w:t>
      </w:r>
    </w:p>
    <w:p>
      <w:pPr>
        <w:tabs>
          <w:tab w:val="left" w:pos="6083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③请供应商根据项目情况，可提前准备分项报价。</w:t>
      </w:r>
      <w:r>
        <w:rPr>
          <w:rFonts w:ascii="宋体" w:hAnsi="宋体" w:eastAsia="宋体"/>
          <w:color w:val="000000"/>
          <w:szCs w:val="21"/>
        </w:rPr>
        <w:tab/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（2）谈判小组如要求供应商提供“澄清、说明或者更正”；“按照谈判文件的变动情况和谈判小组的要求重新提交响应文件”；“最终设计方案或解决方案”的，供应商提供的书面材料应加盖公章，或者由法定代表人或其授权的代表签字后通过电子邮件形式提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YzYzYjMwN2U3N2Y2Nzk0ZTA3ODY0YWY2ZjQ0YTEifQ=="/>
  </w:docVars>
  <w:rsids>
    <w:rsidRoot w:val="00000000"/>
    <w:rsid w:val="0213228A"/>
    <w:rsid w:val="0757624F"/>
    <w:rsid w:val="28AE5F16"/>
    <w:rsid w:val="296A3769"/>
    <w:rsid w:val="34102ED7"/>
    <w:rsid w:val="6A4B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style4"/>
    <w:basedOn w:val="1"/>
    <w:next w:val="4"/>
    <w:qFormat/>
    <w:uiPriority w:val="99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">
    <w:name w:val="2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Normal Indent"/>
    <w:basedOn w:val="1"/>
    <w:next w:val="6"/>
    <w:semiHidden/>
    <w:unhideWhenUsed/>
    <w:qFormat/>
    <w:uiPriority w:val="99"/>
    <w:pPr>
      <w:ind w:firstLine="425"/>
    </w:pPr>
    <w:rPr>
      <w:rFonts w:ascii="Times New Roman" w:hAnsi="Times New Roman" w:eastAsia="宋体" w:cs="Times New Roman"/>
      <w:szCs w:val="20"/>
    </w:rPr>
  </w:style>
  <w:style w:type="paragraph" w:customStyle="1" w:styleId="6">
    <w:name w:val="toc 21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7">
    <w:name w:val="Body Text Indent"/>
    <w:basedOn w:val="1"/>
    <w:next w:val="5"/>
    <w:unhideWhenUsed/>
    <w:qFormat/>
    <w:uiPriority w:val="0"/>
    <w:pPr>
      <w:adjustRightInd w:val="0"/>
      <w:spacing w:after="120" w:line="360" w:lineRule="atLeast"/>
      <w:ind w:left="420" w:leftChars="200"/>
      <w:jc w:val="left"/>
    </w:pPr>
    <w:rPr>
      <w:kern w:val="0"/>
      <w:sz w:val="24"/>
      <w:szCs w:val="20"/>
    </w:rPr>
  </w:style>
  <w:style w:type="paragraph" w:styleId="8">
    <w:name w:val="Body Text First Indent 2"/>
    <w:basedOn w:val="7"/>
    <w:next w:val="1"/>
    <w:unhideWhenUsed/>
    <w:qFormat/>
    <w:uiPriority w:val="99"/>
    <w:pPr>
      <w:adjustRightInd/>
      <w:spacing w:line="240" w:lineRule="auto"/>
      <w:ind w:firstLine="420" w:firstLineChars="200"/>
      <w:jc w:val="both"/>
    </w:pPr>
    <w:rPr>
      <w:kern w:val="2"/>
      <w:sz w:val="21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2023-12-09T20:01:00Z</dcterms:created>
  <dc:creator>Administrator</dc:creator>
  <cp:lastModifiedBy>风的季节。</cp:lastModifiedBy>
  <dcterms:modified xsi:type="dcterms:W3CDTF">2023-12-19T07:32:20Z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8AFA032C560E4132A280A14540B5C4CE_12</vt:lpwstr>
  </property>
</Properties>
</file>