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98D" w:rsidRDefault="00D15359">
      <w:pPr>
        <w:jc w:val="center"/>
        <w:rPr>
          <w:rFonts w:asciiTheme="minorEastAsia" w:hAnsiTheme="minorEastAsia" w:cs="仿宋"/>
          <w:b/>
          <w:sz w:val="44"/>
          <w:szCs w:val="48"/>
        </w:rPr>
      </w:pPr>
      <w:r>
        <w:rPr>
          <w:rFonts w:asciiTheme="minorEastAsia" w:hAnsiTheme="minorEastAsia" w:cs="仿宋" w:hint="eastAsia"/>
          <w:b/>
          <w:w w:val="98"/>
          <w:sz w:val="44"/>
          <w:szCs w:val="48"/>
        </w:rPr>
        <w:t>襄城县</w:t>
      </w:r>
      <w:r w:rsidR="00B2398D">
        <w:rPr>
          <w:rFonts w:asciiTheme="minorEastAsia" w:hAnsiTheme="minorEastAsia" w:cs="仿宋" w:hint="eastAsia"/>
          <w:b/>
          <w:w w:val="98"/>
          <w:sz w:val="44"/>
          <w:szCs w:val="48"/>
        </w:rPr>
        <w:t>妇幼保健院医疗设备</w:t>
      </w:r>
      <w:r>
        <w:rPr>
          <w:rFonts w:asciiTheme="minorEastAsia" w:hAnsiTheme="minorEastAsia" w:cs="仿宋" w:hint="eastAsia"/>
          <w:b/>
          <w:w w:val="98"/>
          <w:sz w:val="44"/>
          <w:szCs w:val="48"/>
        </w:rPr>
        <w:t>采购项目</w:t>
      </w:r>
      <w:r>
        <w:rPr>
          <w:rFonts w:asciiTheme="minorEastAsia" w:hAnsiTheme="minorEastAsia" w:cs="仿宋" w:hint="eastAsia"/>
          <w:b/>
          <w:sz w:val="44"/>
          <w:szCs w:val="48"/>
        </w:rPr>
        <w:t xml:space="preserve"> </w:t>
      </w:r>
    </w:p>
    <w:p w:rsidR="00485083" w:rsidRDefault="00D15359">
      <w:pPr>
        <w:jc w:val="center"/>
        <w:rPr>
          <w:rFonts w:asciiTheme="minorEastAsia" w:hAnsiTheme="minorEastAsia" w:cs="仿宋"/>
          <w:b/>
          <w:sz w:val="44"/>
          <w:szCs w:val="48"/>
        </w:rPr>
      </w:pPr>
      <w:r>
        <w:rPr>
          <w:rFonts w:asciiTheme="minorEastAsia" w:hAnsiTheme="minorEastAsia" w:cs="仿宋" w:hint="eastAsia"/>
          <w:b/>
          <w:sz w:val="44"/>
          <w:szCs w:val="48"/>
        </w:rPr>
        <w:t xml:space="preserve">(不见面开标) </w:t>
      </w:r>
    </w:p>
    <w:p w:rsidR="00485083" w:rsidRDefault="00485083">
      <w:pPr>
        <w:jc w:val="center"/>
        <w:rPr>
          <w:rFonts w:asciiTheme="minorEastAsia" w:hAnsiTheme="minorEastAsia" w:cs="仿宋"/>
          <w:b/>
          <w:sz w:val="48"/>
          <w:szCs w:val="48"/>
        </w:rPr>
      </w:pPr>
    </w:p>
    <w:p w:rsidR="00485083" w:rsidRDefault="00485083">
      <w:pPr>
        <w:jc w:val="center"/>
        <w:rPr>
          <w:rFonts w:ascii="微软简隶书" w:eastAsia="微软简隶书" w:hint="eastAsia"/>
        </w:rPr>
      </w:pPr>
    </w:p>
    <w:p w:rsidR="00485083" w:rsidRDefault="00485083">
      <w:pPr>
        <w:rPr>
          <w:rFonts w:ascii="微软简隶书" w:eastAsia="微软简隶书" w:hint="eastAsia"/>
        </w:rPr>
      </w:pPr>
    </w:p>
    <w:p w:rsidR="00485083" w:rsidRDefault="00485083">
      <w:pPr>
        <w:rPr>
          <w:rFonts w:ascii="微软简隶书" w:eastAsia="微软简隶书" w:hint="eastAsia"/>
        </w:rPr>
      </w:pPr>
    </w:p>
    <w:p w:rsidR="00485083" w:rsidRDefault="00485083">
      <w:pPr>
        <w:ind w:firstLineChars="150" w:firstLine="1650"/>
        <w:rPr>
          <w:rFonts w:asciiTheme="majorEastAsia" w:eastAsiaTheme="majorEastAsia" w:hAnsiTheme="majorEastAsia"/>
          <w:sz w:val="110"/>
          <w:szCs w:val="110"/>
        </w:rPr>
      </w:pPr>
    </w:p>
    <w:p w:rsidR="00485083" w:rsidRDefault="00D15359">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485083" w:rsidRDefault="00485083">
      <w:pPr>
        <w:rPr>
          <w:rFonts w:ascii="微软简隶书" w:eastAsia="微软简隶书" w:hint="eastAsia"/>
        </w:rPr>
      </w:pPr>
    </w:p>
    <w:p w:rsidR="00485083" w:rsidRDefault="00485083">
      <w:pPr>
        <w:rPr>
          <w:rFonts w:ascii="微软简隶书" w:eastAsia="微软简隶书" w:hint="eastAsia"/>
        </w:rPr>
      </w:pPr>
    </w:p>
    <w:p w:rsidR="00485083" w:rsidRDefault="00485083">
      <w:pPr>
        <w:rPr>
          <w:rFonts w:ascii="微软简隶书" w:eastAsia="微软简隶书" w:hint="eastAsia"/>
        </w:rPr>
      </w:pPr>
    </w:p>
    <w:p w:rsidR="00485083" w:rsidRDefault="00485083">
      <w:pPr>
        <w:ind w:firstLineChars="300" w:firstLine="1080"/>
        <w:rPr>
          <w:rFonts w:asciiTheme="majorEastAsia" w:eastAsiaTheme="majorEastAsia" w:hAnsiTheme="majorEastAsia" w:cstheme="majorEastAsia"/>
          <w:bCs/>
          <w:sz w:val="36"/>
          <w:szCs w:val="36"/>
        </w:rPr>
      </w:pPr>
    </w:p>
    <w:p w:rsidR="00485083" w:rsidRDefault="00485083">
      <w:pPr>
        <w:ind w:firstLineChars="300" w:firstLine="1080"/>
        <w:rPr>
          <w:rFonts w:asciiTheme="majorEastAsia" w:eastAsiaTheme="majorEastAsia" w:hAnsiTheme="majorEastAsia" w:cstheme="majorEastAsia"/>
          <w:bCs/>
          <w:sz w:val="36"/>
          <w:szCs w:val="36"/>
        </w:rPr>
      </w:pPr>
    </w:p>
    <w:p w:rsidR="00485083" w:rsidRDefault="00485083">
      <w:pPr>
        <w:ind w:firstLineChars="300" w:firstLine="1080"/>
        <w:rPr>
          <w:rFonts w:asciiTheme="majorEastAsia" w:eastAsiaTheme="majorEastAsia" w:hAnsiTheme="majorEastAsia" w:cstheme="majorEastAsia"/>
          <w:bCs/>
          <w:sz w:val="36"/>
          <w:szCs w:val="36"/>
        </w:rPr>
      </w:pPr>
    </w:p>
    <w:p w:rsidR="00485083" w:rsidRDefault="00D15359">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襄财询价采购-2023-</w:t>
      </w:r>
      <w:r w:rsidR="00B2398D">
        <w:rPr>
          <w:rFonts w:ascii="宋体" w:eastAsia="宋体" w:hAnsi="宋体" w:cs="仿宋" w:hint="eastAsia"/>
          <w:sz w:val="36"/>
          <w:szCs w:val="36"/>
        </w:rPr>
        <w:t>37</w:t>
      </w:r>
    </w:p>
    <w:p w:rsidR="00485083" w:rsidRDefault="00D15359">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B2398D" w:rsidRPr="00B2398D">
        <w:rPr>
          <w:rFonts w:ascii="宋体" w:eastAsia="宋体" w:hAnsi="宋体" w:cstheme="majorEastAsia" w:hint="eastAsia"/>
          <w:bCs/>
          <w:sz w:val="36"/>
          <w:szCs w:val="36"/>
        </w:rPr>
        <w:t>襄城县妇幼保健院</w:t>
      </w:r>
    </w:p>
    <w:p w:rsidR="00485083" w:rsidRDefault="00D15359">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485083" w:rsidRDefault="00485083">
      <w:pPr>
        <w:ind w:firstLineChars="700" w:firstLine="2520"/>
        <w:rPr>
          <w:rFonts w:asciiTheme="majorEastAsia" w:eastAsiaTheme="majorEastAsia" w:hAnsiTheme="majorEastAsia" w:cstheme="majorEastAsia"/>
          <w:bCs/>
          <w:sz w:val="36"/>
          <w:szCs w:val="36"/>
        </w:rPr>
      </w:pPr>
    </w:p>
    <w:p w:rsidR="00485083" w:rsidRDefault="00D15359">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二0二三年十</w:t>
      </w:r>
      <w:r w:rsidR="00B2398D">
        <w:rPr>
          <w:rFonts w:asciiTheme="majorEastAsia" w:eastAsiaTheme="majorEastAsia" w:hAnsiTheme="majorEastAsia" w:cstheme="majorEastAsia" w:hint="eastAsia"/>
          <w:bCs/>
          <w:sz w:val="36"/>
          <w:szCs w:val="36"/>
        </w:rPr>
        <w:t>一</w:t>
      </w:r>
      <w:r>
        <w:rPr>
          <w:rFonts w:asciiTheme="majorEastAsia" w:eastAsiaTheme="majorEastAsia" w:hAnsiTheme="majorEastAsia" w:cstheme="majorEastAsia" w:hint="eastAsia"/>
          <w:bCs/>
          <w:sz w:val="36"/>
          <w:szCs w:val="36"/>
        </w:rPr>
        <w:t>月</w:t>
      </w:r>
    </w:p>
    <w:p w:rsidR="00485083" w:rsidRDefault="00D15359">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485083" w:rsidRDefault="0048508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85083" w:rsidRDefault="00D1535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485083" w:rsidRDefault="00D1535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485083" w:rsidRDefault="00D1535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485083" w:rsidRDefault="00D1535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485083" w:rsidRDefault="00D1535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485083" w:rsidRDefault="00D1535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485083" w:rsidRDefault="00D1535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485083" w:rsidRDefault="00D1535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485083" w:rsidRDefault="00D1535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485083" w:rsidRDefault="00D1535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485083" w:rsidRDefault="00D1535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485083" w:rsidRDefault="00D1535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485083" w:rsidRDefault="00D1535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485083" w:rsidRDefault="00D1535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485083" w:rsidRDefault="0048508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85083" w:rsidRDefault="00D15359">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85083" w:rsidRDefault="00D1535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485083" w:rsidRDefault="00D15359">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485083" w:rsidRDefault="00B2398D">
      <w:pPr>
        <w:widowControl/>
        <w:shd w:val="clear" w:color="auto" w:fill="FFFFFF"/>
        <w:spacing w:line="360" w:lineRule="auto"/>
        <w:ind w:leftChars="57" w:left="120" w:firstLineChars="200" w:firstLine="480"/>
        <w:jc w:val="left"/>
        <w:rPr>
          <w:rFonts w:asciiTheme="minorEastAsia" w:hAnsiTheme="minorEastAsia"/>
          <w:color w:val="000000"/>
          <w:sz w:val="24"/>
          <w:szCs w:val="24"/>
        </w:rPr>
      </w:pPr>
      <w:r w:rsidRPr="00B2398D">
        <w:rPr>
          <w:rFonts w:asciiTheme="minorEastAsia" w:hAnsiTheme="minorEastAsia" w:hint="eastAsia"/>
          <w:color w:val="000000"/>
          <w:sz w:val="24"/>
          <w:szCs w:val="24"/>
        </w:rPr>
        <w:t>襄城县妇幼保健院</w:t>
      </w:r>
      <w:r w:rsidR="00D15359">
        <w:rPr>
          <w:rFonts w:asciiTheme="minorEastAsia" w:hAnsiTheme="minorEastAsia" w:hint="eastAsia"/>
          <w:color w:val="000000"/>
          <w:sz w:val="24"/>
          <w:szCs w:val="24"/>
        </w:rPr>
        <w:t>“</w:t>
      </w:r>
      <w:r w:rsidRPr="00B2398D">
        <w:rPr>
          <w:rFonts w:asciiTheme="minorEastAsia" w:hAnsiTheme="minorEastAsia" w:hint="eastAsia"/>
          <w:color w:val="000000"/>
          <w:sz w:val="24"/>
          <w:szCs w:val="24"/>
        </w:rPr>
        <w:t>襄城县妇幼保健院医疗设备采购项目</w:t>
      </w:r>
      <w:r w:rsidR="00D15359">
        <w:rPr>
          <w:rFonts w:asciiTheme="minorEastAsia" w:hAnsiTheme="minorEastAsia" w:hint="eastAsia"/>
          <w:color w:val="000000"/>
          <w:sz w:val="24"/>
          <w:szCs w:val="24"/>
        </w:rPr>
        <w:t>(不见面开标)”采购项目的潜在投标人应在《全国公共资源交易平台（河南省·许昌市）》（</w:t>
      </w:r>
      <w:hyperlink r:id="rId9" w:history="1">
        <w:r w:rsidR="00D15359">
          <w:rPr>
            <w:rFonts w:asciiTheme="minorEastAsia" w:hAnsiTheme="minorEastAsia" w:hint="eastAsia"/>
            <w:color w:val="000000"/>
            <w:sz w:val="24"/>
            <w:szCs w:val="24"/>
          </w:rPr>
          <w:t>http://ggzy.xuchang.gov.cn/</w:t>
        </w:r>
      </w:hyperlink>
      <w:r w:rsidR="00D15359">
        <w:rPr>
          <w:rFonts w:asciiTheme="minorEastAsia" w:hAnsiTheme="minorEastAsia" w:hint="eastAsia"/>
          <w:color w:val="000000"/>
          <w:sz w:val="24"/>
          <w:szCs w:val="24"/>
        </w:rPr>
        <w:t>）获取招标文件，并于2023年</w:t>
      </w:r>
      <w:r>
        <w:rPr>
          <w:rFonts w:asciiTheme="minorEastAsia" w:hAnsiTheme="minorEastAsia" w:hint="eastAsia"/>
          <w:color w:val="000000"/>
          <w:sz w:val="24"/>
          <w:szCs w:val="24"/>
        </w:rPr>
        <w:t xml:space="preserve"> </w:t>
      </w:r>
      <w:r w:rsidR="005C6EFC">
        <w:rPr>
          <w:rFonts w:asciiTheme="minorEastAsia" w:hAnsiTheme="minorEastAsia" w:hint="eastAsia"/>
          <w:color w:val="000000"/>
          <w:sz w:val="24"/>
          <w:szCs w:val="24"/>
        </w:rPr>
        <w:t>11</w:t>
      </w:r>
      <w:r>
        <w:rPr>
          <w:rFonts w:asciiTheme="minorEastAsia" w:hAnsiTheme="minorEastAsia" w:hint="eastAsia"/>
          <w:color w:val="000000"/>
          <w:sz w:val="24"/>
          <w:szCs w:val="24"/>
        </w:rPr>
        <w:t xml:space="preserve"> </w:t>
      </w:r>
      <w:r w:rsidR="00D15359">
        <w:rPr>
          <w:rFonts w:asciiTheme="minorEastAsia" w:hAnsiTheme="minorEastAsia" w:hint="eastAsia"/>
          <w:color w:val="000000"/>
          <w:sz w:val="24"/>
          <w:szCs w:val="24"/>
        </w:rPr>
        <w:t>月</w:t>
      </w:r>
      <w:r w:rsidR="005C6EFC">
        <w:rPr>
          <w:rFonts w:asciiTheme="minorEastAsia" w:hAnsiTheme="minorEastAsia" w:hint="eastAsia"/>
          <w:color w:val="000000"/>
          <w:sz w:val="24"/>
          <w:szCs w:val="24"/>
        </w:rPr>
        <w:t>28</w:t>
      </w:r>
      <w:r>
        <w:rPr>
          <w:rFonts w:asciiTheme="minorEastAsia" w:hAnsiTheme="minorEastAsia" w:hint="eastAsia"/>
          <w:color w:val="000000"/>
          <w:sz w:val="24"/>
          <w:szCs w:val="24"/>
        </w:rPr>
        <w:t xml:space="preserve">  </w:t>
      </w:r>
      <w:r w:rsidR="00D15359">
        <w:rPr>
          <w:rFonts w:asciiTheme="minorEastAsia" w:hAnsiTheme="minorEastAsia" w:hint="eastAsia"/>
          <w:color w:val="000000"/>
          <w:sz w:val="24"/>
          <w:szCs w:val="24"/>
        </w:rPr>
        <w:t>日09点00分（北京时间）前提交（上传）文件。</w:t>
      </w:r>
    </w:p>
    <w:p w:rsidR="00485083" w:rsidRDefault="00D15359">
      <w:pPr>
        <w:shd w:val="clear" w:color="auto" w:fill="FFFFFF"/>
        <w:spacing w:line="411" w:lineRule="atLeast"/>
        <w:jc w:val="left"/>
        <w:rPr>
          <w:rFonts w:asciiTheme="minorEastAsia" w:hAnsiTheme="minorEastAsia"/>
          <w:b/>
          <w:color w:val="000000"/>
          <w:sz w:val="24"/>
          <w:szCs w:val="24"/>
        </w:rPr>
      </w:pPr>
      <w:bookmarkStart w:id="0" w:name="_Toc35393621"/>
      <w:bookmarkStart w:id="1" w:name="_Toc35393790"/>
      <w:bookmarkStart w:id="2" w:name="_Hlk24379207"/>
      <w:bookmarkStart w:id="3" w:name="_Toc28359002"/>
      <w:bookmarkStart w:id="4" w:name="_Toc28359079"/>
      <w:bookmarkEnd w:id="0"/>
      <w:bookmarkEnd w:id="1"/>
      <w:bookmarkEnd w:id="2"/>
      <w:bookmarkEnd w:id="3"/>
      <w:bookmarkEnd w:id="4"/>
      <w:r>
        <w:rPr>
          <w:rFonts w:asciiTheme="minorEastAsia" w:hAnsiTheme="minorEastAsia" w:hint="eastAsia"/>
          <w:b/>
          <w:color w:val="000000"/>
          <w:sz w:val="24"/>
          <w:szCs w:val="24"/>
          <w:shd w:val="clear" w:color="auto" w:fill="FFFFFF"/>
        </w:rPr>
        <w:t>一、项目基本情况</w:t>
      </w:r>
    </w:p>
    <w:p w:rsidR="00485083" w:rsidRDefault="00D15359">
      <w:pPr>
        <w:shd w:val="clear" w:color="auto" w:fill="FFFFFF"/>
        <w:spacing w:line="360" w:lineRule="auto"/>
        <w:ind w:firstLineChars="50" w:firstLine="120"/>
        <w:jc w:val="left"/>
        <w:rPr>
          <w:rFonts w:asciiTheme="minorEastAsia" w:hAnsiTheme="minorEastAsia" w:cs="仿宋"/>
          <w:bCs/>
          <w:sz w:val="24"/>
          <w:szCs w:val="24"/>
        </w:rPr>
      </w:pPr>
      <w:r>
        <w:rPr>
          <w:rFonts w:asciiTheme="minorEastAsia" w:hAnsiTheme="minorEastAsia" w:hint="eastAsia"/>
          <w:bCs/>
          <w:color w:val="000000"/>
          <w:sz w:val="24"/>
          <w:szCs w:val="24"/>
        </w:rPr>
        <w:t>1.项目编号：</w:t>
      </w:r>
      <w:r>
        <w:rPr>
          <w:rFonts w:asciiTheme="minorEastAsia" w:hAnsiTheme="minorEastAsia" w:cs="仿宋" w:hint="eastAsia"/>
          <w:sz w:val="24"/>
          <w:szCs w:val="24"/>
        </w:rPr>
        <w:t>襄财询价采购-2023-3</w:t>
      </w:r>
      <w:r w:rsidR="00B2398D">
        <w:rPr>
          <w:rFonts w:asciiTheme="minorEastAsia" w:hAnsiTheme="minorEastAsia" w:cs="仿宋" w:hint="eastAsia"/>
          <w:sz w:val="24"/>
          <w:szCs w:val="24"/>
        </w:rPr>
        <w:t>7</w:t>
      </w:r>
    </w:p>
    <w:p w:rsidR="00B2398D" w:rsidRDefault="00D15359">
      <w:pPr>
        <w:shd w:val="clear" w:color="auto" w:fill="FFFFFF"/>
        <w:spacing w:line="360" w:lineRule="auto"/>
        <w:ind w:leftChars="71" w:left="269" w:hangingChars="50" w:hanging="120"/>
        <w:jc w:val="left"/>
        <w:rPr>
          <w:rFonts w:asciiTheme="minorEastAsia" w:hAnsiTheme="minorEastAsia"/>
          <w:color w:val="000000"/>
          <w:sz w:val="24"/>
          <w:szCs w:val="24"/>
        </w:rPr>
      </w:pPr>
      <w:r>
        <w:rPr>
          <w:rFonts w:asciiTheme="minorEastAsia" w:hAnsiTheme="minorEastAsia" w:hint="eastAsia"/>
          <w:bCs/>
          <w:color w:val="000000"/>
          <w:sz w:val="24"/>
          <w:szCs w:val="24"/>
        </w:rPr>
        <w:t>2.项目名称：</w:t>
      </w:r>
      <w:r w:rsidR="00B2398D" w:rsidRPr="00B2398D">
        <w:rPr>
          <w:rFonts w:asciiTheme="minorEastAsia" w:hAnsiTheme="minorEastAsia" w:hint="eastAsia"/>
          <w:color w:val="000000"/>
          <w:sz w:val="24"/>
          <w:szCs w:val="24"/>
        </w:rPr>
        <w:t>襄城县妇幼保健院医疗设备采购项目</w:t>
      </w:r>
      <w:r w:rsidR="00B2398D">
        <w:rPr>
          <w:rFonts w:asciiTheme="minorEastAsia" w:hAnsiTheme="minorEastAsia" w:hint="eastAsia"/>
          <w:color w:val="000000"/>
          <w:sz w:val="24"/>
          <w:szCs w:val="24"/>
        </w:rPr>
        <w:t>(不见面开标)</w:t>
      </w:r>
    </w:p>
    <w:p w:rsidR="00485083" w:rsidRDefault="00B2398D" w:rsidP="00B2398D">
      <w:pPr>
        <w:shd w:val="clear" w:color="auto" w:fill="FFFFFF"/>
        <w:spacing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 xml:space="preserve"> </w:t>
      </w:r>
      <w:r w:rsidR="00D15359">
        <w:rPr>
          <w:rFonts w:asciiTheme="minorEastAsia" w:hAnsiTheme="minorEastAsia" w:hint="eastAsia"/>
          <w:color w:val="000000"/>
          <w:sz w:val="24"/>
          <w:szCs w:val="24"/>
        </w:rPr>
        <w:t>3.采购方式：询价</w:t>
      </w:r>
    </w:p>
    <w:p w:rsidR="00485083" w:rsidRDefault="00D15359">
      <w:pPr>
        <w:shd w:val="clear" w:color="auto" w:fill="FFFFFF"/>
        <w:spacing w:line="360" w:lineRule="auto"/>
        <w:ind w:firstLineChars="50" w:firstLine="120"/>
        <w:jc w:val="left"/>
        <w:rPr>
          <w:rFonts w:asciiTheme="minorEastAsia" w:hAnsiTheme="minorEastAsia" w:cs="宋体"/>
          <w:kern w:val="0"/>
          <w:sz w:val="24"/>
          <w:szCs w:val="24"/>
        </w:rPr>
      </w:pPr>
      <w:r>
        <w:rPr>
          <w:rFonts w:asciiTheme="minorEastAsia" w:hAnsiTheme="minorEastAsia" w:hint="eastAsia"/>
          <w:bCs/>
          <w:color w:val="000000"/>
          <w:sz w:val="24"/>
          <w:szCs w:val="24"/>
        </w:rPr>
        <w:t>4.预算金额：</w:t>
      </w:r>
      <w:r>
        <w:rPr>
          <w:rFonts w:asciiTheme="minorEastAsia" w:hAnsiTheme="minorEastAsia" w:cs="宋体" w:hint="eastAsia"/>
          <w:kern w:val="0"/>
          <w:sz w:val="24"/>
          <w:szCs w:val="24"/>
        </w:rPr>
        <w:t xml:space="preserve"> </w:t>
      </w:r>
      <w:r w:rsidR="00B2398D">
        <w:rPr>
          <w:rFonts w:asciiTheme="minorEastAsia" w:hAnsiTheme="minorEastAsia" w:cs="宋体" w:hint="eastAsia"/>
          <w:kern w:val="0"/>
          <w:sz w:val="24"/>
          <w:szCs w:val="24"/>
        </w:rPr>
        <w:t>510000</w:t>
      </w:r>
      <w:r>
        <w:rPr>
          <w:rFonts w:asciiTheme="minorEastAsia" w:hAnsiTheme="minorEastAsia" w:cs="宋体" w:hint="eastAsia"/>
          <w:kern w:val="0"/>
          <w:sz w:val="24"/>
          <w:szCs w:val="24"/>
        </w:rPr>
        <w:t>.00元.</w:t>
      </w:r>
    </w:p>
    <w:tbl>
      <w:tblPr>
        <w:tblW w:w="4170" w:type="pct"/>
        <w:tblCellSpacing w:w="0" w:type="dxa"/>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8"/>
        <w:gridCol w:w="1859"/>
        <w:gridCol w:w="1382"/>
        <w:gridCol w:w="1690"/>
        <w:gridCol w:w="1844"/>
      </w:tblGrid>
      <w:tr w:rsidR="00485083" w:rsidTr="00B2398D">
        <w:trPr>
          <w:trHeight w:val="453"/>
          <w:tblCellSpacing w:w="0" w:type="dxa"/>
        </w:trPr>
        <w:tc>
          <w:tcPr>
            <w:tcW w:w="418" w:type="pct"/>
            <w:tcBorders>
              <w:top w:val="single" w:sz="4" w:space="0" w:color="auto"/>
              <w:left w:val="single" w:sz="4" w:space="0" w:color="auto"/>
              <w:bottom w:val="single" w:sz="4" w:space="0" w:color="auto"/>
              <w:right w:val="single" w:sz="4" w:space="0" w:color="auto"/>
            </w:tcBorders>
            <w:vAlign w:val="center"/>
          </w:tcPr>
          <w:p w:rsidR="00485083" w:rsidRDefault="00D15359">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序号</w:t>
            </w:r>
          </w:p>
        </w:tc>
        <w:tc>
          <w:tcPr>
            <w:tcW w:w="1257" w:type="pct"/>
            <w:tcBorders>
              <w:top w:val="single" w:sz="4" w:space="0" w:color="auto"/>
              <w:left w:val="single" w:sz="4" w:space="0" w:color="auto"/>
              <w:bottom w:val="single" w:sz="4" w:space="0" w:color="auto"/>
              <w:right w:val="single" w:sz="4" w:space="0" w:color="auto"/>
            </w:tcBorders>
            <w:vAlign w:val="center"/>
          </w:tcPr>
          <w:p w:rsidR="00485083" w:rsidRDefault="00D15359">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包号</w:t>
            </w:r>
          </w:p>
        </w:tc>
        <w:tc>
          <w:tcPr>
            <w:tcW w:w="935" w:type="pct"/>
            <w:tcBorders>
              <w:top w:val="single" w:sz="4" w:space="0" w:color="auto"/>
              <w:left w:val="single" w:sz="4" w:space="0" w:color="auto"/>
              <w:bottom w:val="single" w:sz="4" w:space="0" w:color="auto"/>
              <w:right w:val="single" w:sz="4" w:space="0" w:color="auto"/>
            </w:tcBorders>
            <w:vAlign w:val="center"/>
          </w:tcPr>
          <w:p w:rsidR="00485083" w:rsidRDefault="00D15359">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包名称</w:t>
            </w:r>
          </w:p>
        </w:tc>
        <w:tc>
          <w:tcPr>
            <w:tcW w:w="1143" w:type="pct"/>
            <w:tcBorders>
              <w:top w:val="single" w:sz="4" w:space="0" w:color="auto"/>
              <w:left w:val="single" w:sz="4" w:space="0" w:color="auto"/>
              <w:bottom w:val="single" w:sz="4" w:space="0" w:color="auto"/>
              <w:right w:val="single" w:sz="4" w:space="0" w:color="auto"/>
            </w:tcBorders>
            <w:vAlign w:val="center"/>
          </w:tcPr>
          <w:p w:rsidR="00485083" w:rsidRDefault="00D15359">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包预算（元）</w:t>
            </w:r>
          </w:p>
        </w:tc>
        <w:tc>
          <w:tcPr>
            <w:tcW w:w="1247" w:type="pct"/>
            <w:tcBorders>
              <w:top w:val="single" w:sz="4" w:space="0" w:color="auto"/>
              <w:left w:val="single" w:sz="4" w:space="0" w:color="auto"/>
              <w:bottom w:val="single" w:sz="4" w:space="0" w:color="auto"/>
              <w:right w:val="single" w:sz="4" w:space="0" w:color="auto"/>
            </w:tcBorders>
            <w:vAlign w:val="center"/>
          </w:tcPr>
          <w:p w:rsidR="00485083" w:rsidRDefault="00D15359">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包最高限价（元）</w:t>
            </w:r>
          </w:p>
        </w:tc>
      </w:tr>
      <w:tr w:rsidR="00485083" w:rsidTr="00B2398D">
        <w:trPr>
          <w:trHeight w:val="743"/>
          <w:tblCellSpacing w:w="0" w:type="dxa"/>
        </w:trPr>
        <w:tc>
          <w:tcPr>
            <w:tcW w:w="418" w:type="pct"/>
            <w:tcBorders>
              <w:top w:val="single" w:sz="4" w:space="0" w:color="auto"/>
              <w:left w:val="single" w:sz="4" w:space="0" w:color="auto"/>
              <w:bottom w:val="single" w:sz="4" w:space="0" w:color="auto"/>
              <w:right w:val="single" w:sz="4" w:space="0" w:color="auto"/>
            </w:tcBorders>
            <w:vAlign w:val="center"/>
          </w:tcPr>
          <w:p w:rsidR="00485083" w:rsidRDefault="00D15359">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w:t>
            </w:r>
          </w:p>
        </w:tc>
        <w:tc>
          <w:tcPr>
            <w:tcW w:w="1257" w:type="pct"/>
            <w:tcBorders>
              <w:top w:val="single" w:sz="4" w:space="0" w:color="auto"/>
              <w:left w:val="single" w:sz="4" w:space="0" w:color="auto"/>
              <w:bottom w:val="single" w:sz="4" w:space="0" w:color="auto"/>
              <w:right w:val="single" w:sz="4" w:space="0" w:color="auto"/>
            </w:tcBorders>
            <w:vAlign w:val="center"/>
          </w:tcPr>
          <w:p w:rsidR="00485083" w:rsidRDefault="00D15359" w:rsidP="00B2398D">
            <w:pPr>
              <w:widowControl/>
              <w:jc w:val="center"/>
              <w:rPr>
                <w:rFonts w:asciiTheme="minorEastAsia" w:hAnsiTheme="minorEastAsia" w:cs="Arial"/>
                <w:color w:val="000000"/>
                <w:kern w:val="0"/>
                <w:sz w:val="24"/>
                <w:szCs w:val="24"/>
              </w:rPr>
            </w:pPr>
            <w:r>
              <w:rPr>
                <w:rFonts w:asciiTheme="minorEastAsia" w:hAnsiTheme="minorEastAsia" w:cs="宋体" w:hint="eastAsia"/>
                <w:color w:val="000000"/>
                <w:kern w:val="0"/>
                <w:sz w:val="24"/>
                <w:szCs w:val="24"/>
                <w:shd w:val="clear" w:color="auto" w:fill="FFFFFF"/>
              </w:rPr>
              <w:t>襄财询价采购-2023-3</w:t>
            </w:r>
            <w:r w:rsidR="00B2398D">
              <w:rPr>
                <w:rFonts w:asciiTheme="minorEastAsia" w:hAnsiTheme="minorEastAsia" w:cs="宋体" w:hint="eastAsia"/>
                <w:color w:val="000000"/>
                <w:kern w:val="0"/>
                <w:sz w:val="24"/>
                <w:szCs w:val="24"/>
                <w:shd w:val="clear" w:color="auto" w:fill="FFFFFF"/>
              </w:rPr>
              <w:t>7</w:t>
            </w:r>
          </w:p>
        </w:tc>
        <w:tc>
          <w:tcPr>
            <w:tcW w:w="935" w:type="pct"/>
            <w:tcBorders>
              <w:top w:val="single" w:sz="4" w:space="0" w:color="auto"/>
              <w:left w:val="single" w:sz="4" w:space="0" w:color="auto"/>
              <w:bottom w:val="single" w:sz="4" w:space="0" w:color="auto"/>
              <w:right w:val="single" w:sz="4" w:space="0" w:color="auto"/>
            </w:tcBorders>
            <w:vAlign w:val="center"/>
          </w:tcPr>
          <w:p w:rsidR="00485083" w:rsidRDefault="00D15359">
            <w:pPr>
              <w:widowControl/>
              <w:ind w:firstLineChars="100" w:firstLine="240"/>
              <w:jc w:val="left"/>
              <w:rPr>
                <w:rFonts w:asciiTheme="minorEastAsia" w:hAnsiTheme="minorEastAsia"/>
                <w:color w:val="000000"/>
                <w:sz w:val="24"/>
                <w:szCs w:val="24"/>
              </w:rPr>
            </w:pPr>
            <w:r>
              <w:rPr>
                <w:rFonts w:asciiTheme="minorEastAsia" w:hAnsiTheme="minorEastAsia" w:cs="Arial" w:hint="eastAsia"/>
                <w:color w:val="000000"/>
                <w:kern w:val="0"/>
                <w:sz w:val="24"/>
                <w:szCs w:val="24"/>
              </w:rPr>
              <w:t>一标段</w:t>
            </w:r>
          </w:p>
        </w:tc>
        <w:tc>
          <w:tcPr>
            <w:tcW w:w="1143" w:type="pct"/>
            <w:tcBorders>
              <w:top w:val="single" w:sz="4" w:space="0" w:color="auto"/>
              <w:left w:val="single" w:sz="4" w:space="0" w:color="auto"/>
              <w:bottom w:val="single" w:sz="4" w:space="0" w:color="auto"/>
              <w:right w:val="single" w:sz="4" w:space="0" w:color="auto"/>
            </w:tcBorders>
            <w:vAlign w:val="center"/>
          </w:tcPr>
          <w:p w:rsidR="00485083" w:rsidRDefault="00B2398D">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510000.00</w:t>
            </w:r>
          </w:p>
        </w:tc>
        <w:tc>
          <w:tcPr>
            <w:tcW w:w="1247" w:type="pct"/>
            <w:tcBorders>
              <w:top w:val="single" w:sz="4" w:space="0" w:color="auto"/>
              <w:left w:val="single" w:sz="4" w:space="0" w:color="auto"/>
              <w:bottom w:val="single" w:sz="4" w:space="0" w:color="auto"/>
              <w:right w:val="single" w:sz="4" w:space="0" w:color="auto"/>
            </w:tcBorders>
            <w:vAlign w:val="center"/>
          </w:tcPr>
          <w:p w:rsidR="00485083" w:rsidRDefault="00B2398D">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510000.00</w:t>
            </w:r>
          </w:p>
        </w:tc>
      </w:tr>
    </w:tbl>
    <w:p w:rsidR="00485083" w:rsidRDefault="00D15359">
      <w:pPr>
        <w:shd w:val="clear" w:color="auto" w:fill="FFFFFF"/>
        <w:spacing w:line="360" w:lineRule="auto"/>
        <w:ind w:leftChars="71" w:left="269" w:hangingChars="50" w:hanging="120"/>
        <w:jc w:val="left"/>
        <w:rPr>
          <w:rFonts w:asciiTheme="minorEastAsia" w:hAnsiTheme="minorEastAsia"/>
          <w:color w:val="000000"/>
          <w:sz w:val="24"/>
          <w:szCs w:val="24"/>
        </w:rPr>
      </w:pPr>
      <w:r>
        <w:rPr>
          <w:rFonts w:asciiTheme="minorEastAsia" w:hAnsiTheme="minorEastAsia" w:hint="eastAsia"/>
          <w:bCs/>
          <w:color w:val="000000"/>
          <w:sz w:val="24"/>
          <w:szCs w:val="24"/>
        </w:rPr>
        <w:t>5.采购需求</w:t>
      </w:r>
      <w:r>
        <w:rPr>
          <w:rFonts w:asciiTheme="minorEastAsia" w:hAnsiTheme="minorEastAsia" w:cs="Arial" w:hint="eastAsia"/>
          <w:color w:val="000000"/>
          <w:kern w:val="0"/>
          <w:sz w:val="24"/>
          <w:szCs w:val="24"/>
        </w:rPr>
        <w:t>：项目</w:t>
      </w:r>
      <w:r>
        <w:rPr>
          <w:rFonts w:asciiTheme="minorEastAsia" w:hAnsiTheme="minorEastAsia" w:hint="eastAsia"/>
          <w:color w:val="000000"/>
          <w:sz w:val="24"/>
          <w:szCs w:val="24"/>
        </w:rPr>
        <w:t>采购</w:t>
      </w:r>
      <w:r w:rsidR="00B2398D" w:rsidRPr="00B2398D">
        <w:rPr>
          <w:rFonts w:asciiTheme="minorEastAsia" w:hAnsiTheme="minorEastAsia" w:hint="eastAsia"/>
          <w:color w:val="000000"/>
          <w:sz w:val="24"/>
          <w:szCs w:val="24"/>
        </w:rPr>
        <w:t>襄城县妇幼保健院医疗设备</w:t>
      </w:r>
      <w:r>
        <w:rPr>
          <w:rFonts w:asciiTheme="minorEastAsia" w:hAnsiTheme="minorEastAsia" w:cs="仿宋" w:hint="eastAsia"/>
          <w:sz w:val="24"/>
          <w:szCs w:val="24"/>
        </w:rPr>
        <w:t>（具体要求详见询价文件）。</w:t>
      </w:r>
    </w:p>
    <w:p w:rsidR="00485083" w:rsidRDefault="00D15359">
      <w:pPr>
        <w:shd w:val="clear" w:color="auto" w:fill="FFFFFF"/>
        <w:spacing w:line="360" w:lineRule="auto"/>
        <w:ind w:firstLineChars="50" w:firstLine="120"/>
        <w:jc w:val="left"/>
        <w:rPr>
          <w:rFonts w:asciiTheme="minorEastAsia" w:hAnsiTheme="minorEastAsia" w:cs="仿宋"/>
          <w:color w:val="000000" w:themeColor="text1"/>
          <w:sz w:val="24"/>
          <w:szCs w:val="24"/>
        </w:rPr>
      </w:pPr>
      <w:r>
        <w:rPr>
          <w:rFonts w:asciiTheme="minorEastAsia" w:hAnsiTheme="minorEastAsia" w:hint="eastAsia"/>
          <w:bCs/>
          <w:color w:val="000000"/>
          <w:sz w:val="24"/>
          <w:szCs w:val="24"/>
        </w:rPr>
        <w:t>6.合同履行期限：</w:t>
      </w:r>
      <w:r w:rsidR="00B2398D" w:rsidRPr="00B2398D">
        <w:rPr>
          <w:rFonts w:asciiTheme="minorEastAsia" w:hAnsiTheme="minorEastAsia" w:cs="仿宋" w:hint="eastAsia"/>
          <w:color w:val="000000" w:themeColor="text1"/>
          <w:sz w:val="24"/>
          <w:szCs w:val="24"/>
        </w:rPr>
        <w:t>30日历天</w:t>
      </w:r>
      <w:r>
        <w:rPr>
          <w:rFonts w:asciiTheme="minorEastAsia" w:hAnsiTheme="minorEastAsia" w:cs="仿宋" w:hint="eastAsia"/>
          <w:color w:val="000000" w:themeColor="text1"/>
          <w:sz w:val="24"/>
          <w:szCs w:val="24"/>
        </w:rPr>
        <w:t>。</w:t>
      </w:r>
    </w:p>
    <w:p w:rsidR="00485083" w:rsidRDefault="00D15359">
      <w:pPr>
        <w:shd w:val="clear" w:color="auto" w:fill="FFFFFF"/>
        <w:spacing w:line="360" w:lineRule="auto"/>
        <w:ind w:firstLineChars="50" w:firstLine="120"/>
        <w:jc w:val="left"/>
        <w:rPr>
          <w:rFonts w:asciiTheme="minorEastAsia" w:hAnsiTheme="minorEastAsia"/>
          <w:color w:val="000000"/>
          <w:sz w:val="24"/>
          <w:szCs w:val="24"/>
        </w:rPr>
      </w:pPr>
      <w:r>
        <w:rPr>
          <w:rFonts w:asciiTheme="minorEastAsia" w:hAnsiTheme="minorEastAsia" w:hint="eastAsia"/>
          <w:color w:val="000000"/>
          <w:sz w:val="24"/>
          <w:szCs w:val="24"/>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485083">
        <w:trPr>
          <w:tblCellSpacing w:w="15" w:type="dxa"/>
        </w:trPr>
        <w:tc>
          <w:tcPr>
            <w:tcW w:w="4928" w:type="pct"/>
            <w:vAlign w:val="center"/>
          </w:tcPr>
          <w:p w:rsidR="00485083" w:rsidRDefault="00D15359">
            <w:pPr>
              <w:shd w:val="clear" w:color="auto" w:fill="FFFFFF"/>
              <w:spacing w:line="360" w:lineRule="auto"/>
              <w:ind w:firstLineChars="200" w:firstLine="480"/>
              <w:jc w:val="left"/>
              <w:rPr>
                <w:rFonts w:asciiTheme="minorEastAsia" w:hAnsiTheme="minorEastAsia"/>
                <w:bCs/>
                <w:color w:val="000000"/>
                <w:sz w:val="24"/>
                <w:szCs w:val="24"/>
              </w:rPr>
            </w:pPr>
            <w:bookmarkStart w:id="5" w:name="_Toc35393791"/>
            <w:bookmarkStart w:id="6" w:name="_Toc28359003"/>
            <w:bookmarkStart w:id="7" w:name="_Toc35393622"/>
            <w:bookmarkStart w:id="8" w:name="_Toc28359080"/>
            <w:bookmarkEnd w:id="5"/>
            <w:bookmarkEnd w:id="6"/>
            <w:bookmarkEnd w:id="7"/>
            <w:bookmarkEnd w:id="8"/>
            <w:r>
              <w:rPr>
                <w:rFonts w:asciiTheme="minorEastAsia" w:hAnsiTheme="minorEastAsia" w:hint="eastAsia"/>
                <w:bCs/>
                <w:color w:val="000000"/>
                <w:sz w:val="24"/>
                <w:szCs w:val="24"/>
              </w:rPr>
              <w:t>8.</w:t>
            </w:r>
            <w:r>
              <w:rPr>
                <w:rFonts w:asciiTheme="minorEastAsia" w:hAnsiTheme="minorEastAsia"/>
                <w:bCs/>
                <w:color w:val="000000"/>
                <w:sz w:val="24"/>
                <w:szCs w:val="24"/>
              </w:rPr>
              <w:t>是否接受进口产品：否</w:t>
            </w:r>
          </w:p>
          <w:p w:rsidR="00485083" w:rsidRDefault="00D15359">
            <w:pPr>
              <w:pStyle w:val="Default"/>
              <w:shd w:val="clear" w:color="auto" w:fill="FFFFFF"/>
              <w:spacing w:line="360" w:lineRule="auto"/>
              <w:ind w:firstLineChars="200" w:firstLine="480"/>
              <w:rPr>
                <w:rFonts w:asciiTheme="minorEastAsia" w:eastAsiaTheme="minorEastAsia" w:hAnsiTheme="minorEastAsia" w:cstheme="minorBidi"/>
                <w:bCs/>
                <w:kern w:val="2"/>
              </w:rPr>
            </w:pPr>
            <w:r>
              <w:rPr>
                <w:rFonts w:asciiTheme="minorEastAsia" w:eastAsiaTheme="minorEastAsia" w:hAnsiTheme="minorEastAsia" w:cstheme="minorBidi" w:hint="eastAsia"/>
                <w:bCs/>
                <w:kern w:val="2"/>
              </w:rPr>
              <w:t>9、是否专门面向中小企业：是</w:t>
            </w:r>
          </w:p>
        </w:tc>
      </w:tr>
    </w:tbl>
    <w:p w:rsidR="00485083" w:rsidRDefault="00D15359">
      <w:pPr>
        <w:shd w:val="clear" w:color="auto" w:fill="FFFFFF"/>
        <w:spacing w:line="360" w:lineRule="auto"/>
        <w:jc w:val="left"/>
        <w:rPr>
          <w:rFonts w:asciiTheme="minorEastAsia" w:hAnsiTheme="minorEastAsia"/>
          <w:b/>
          <w:color w:val="000000"/>
          <w:sz w:val="24"/>
          <w:szCs w:val="24"/>
          <w:shd w:val="clear" w:color="auto" w:fill="FFFFFF"/>
        </w:rPr>
      </w:pPr>
      <w:r>
        <w:rPr>
          <w:rFonts w:asciiTheme="minorEastAsia" w:hAnsiTheme="minorEastAsia" w:hint="eastAsia"/>
          <w:b/>
          <w:color w:val="000000"/>
          <w:sz w:val="24"/>
          <w:szCs w:val="24"/>
          <w:shd w:val="clear" w:color="auto" w:fill="FFFFFF"/>
        </w:rPr>
        <w:t>二、申请人的资格要求</w:t>
      </w:r>
    </w:p>
    <w:p w:rsidR="00485083" w:rsidRDefault="00D15359">
      <w:pPr>
        <w:shd w:val="clear" w:color="auto" w:fill="FFFFFF"/>
        <w:spacing w:line="360" w:lineRule="auto"/>
        <w:ind w:firstLineChars="50" w:firstLine="120"/>
        <w:jc w:val="left"/>
        <w:rPr>
          <w:rFonts w:asciiTheme="minorEastAsia" w:hAnsiTheme="minorEastAsia"/>
          <w:color w:val="000000"/>
          <w:sz w:val="24"/>
          <w:szCs w:val="24"/>
        </w:rPr>
      </w:pPr>
      <w:r>
        <w:rPr>
          <w:rFonts w:asciiTheme="minorEastAsia" w:hAnsiTheme="minorEastAsia" w:hint="eastAsia"/>
          <w:color w:val="000000"/>
          <w:sz w:val="24"/>
          <w:szCs w:val="24"/>
        </w:rPr>
        <w:t>1.符合《中华人民共和国政府采购法》第二十二条之规定；</w:t>
      </w:r>
    </w:p>
    <w:p w:rsidR="00485083" w:rsidRDefault="00D15359">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Pr>
          <w:rFonts w:asciiTheme="minorEastAsia" w:hAnsiTheme="minorEastAsia" w:hint="eastAsia"/>
          <w:color w:val="000000"/>
          <w:sz w:val="24"/>
          <w:szCs w:val="24"/>
        </w:rPr>
        <w:t>2.落实政府采购政策需满足的资格要求：本项目落实</w:t>
      </w:r>
      <w:r>
        <w:rPr>
          <w:rFonts w:asciiTheme="minorEastAsia" w:hAnsiTheme="minorEastAsia" w:hint="eastAsia"/>
          <w:color w:val="000000"/>
          <w:sz w:val="24"/>
          <w:szCs w:val="24"/>
          <w:u w:val="single"/>
        </w:rPr>
        <w:t>节能环保</w:t>
      </w:r>
      <w:r>
        <w:rPr>
          <w:rFonts w:asciiTheme="minorEastAsia" w:hAnsiTheme="minorEastAsia" w:hint="eastAsia"/>
          <w:color w:val="000000"/>
          <w:sz w:val="24"/>
          <w:szCs w:val="24"/>
        </w:rPr>
        <w:t>、</w:t>
      </w:r>
      <w:r>
        <w:rPr>
          <w:rFonts w:asciiTheme="minorEastAsia" w:hAnsiTheme="minorEastAsia" w:hint="eastAsia"/>
          <w:color w:val="000000"/>
          <w:sz w:val="24"/>
          <w:szCs w:val="24"/>
          <w:u w:val="single"/>
        </w:rPr>
        <w:t>中小微型企业</w:t>
      </w:r>
      <w:r>
        <w:rPr>
          <w:rFonts w:asciiTheme="minorEastAsia" w:hAnsiTheme="minorEastAsia" w:hint="eastAsia"/>
          <w:color w:val="000000"/>
          <w:sz w:val="24"/>
          <w:szCs w:val="24"/>
        </w:rPr>
        <w:t>、</w:t>
      </w:r>
      <w:r>
        <w:rPr>
          <w:rFonts w:asciiTheme="minorEastAsia" w:hAnsiTheme="minorEastAsia" w:hint="eastAsia"/>
          <w:color w:val="000000"/>
          <w:sz w:val="24"/>
          <w:szCs w:val="24"/>
          <w:u w:val="single"/>
        </w:rPr>
        <w:t>监狱企业</w:t>
      </w:r>
      <w:r>
        <w:rPr>
          <w:rFonts w:asciiTheme="minorEastAsia" w:hAnsiTheme="minorEastAsia" w:hint="eastAsia"/>
          <w:color w:val="000000"/>
          <w:sz w:val="24"/>
          <w:szCs w:val="24"/>
        </w:rPr>
        <w:t>、</w:t>
      </w:r>
      <w:r>
        <w:rPr>
          <w:rFonts w:asciiTheme="minorEastAsia" w:hAnsiTheme="minorEastAsia" w:hint="eastAsia"/>
          <w:color w:val="000000"/>
          <w:sz w:val="24"/>
          <w:szCs w:val="24"/>
          <w:u w:val="single"/>
        </w:rPr>
        <w:t>残疾人福利性单位</w:t>
      </w:r>
      <w:r>
        <w:rPr>
          <w:rFonts w:asciiTheme="minorEastAsia" w:hAnsiTheme="minorEastAsia" w:hint="eastAsia"/>
          <w:color w:val="000000"/>
          <w:sz w:val="24"/>
          <w:szCs w:val="24"/>
        </w:rPr>
        <w:t>扶持等相关政府采购政策。</w:t>
      </w:r>
    </w:p>
    <w:p w:rsidR="00485083" w:rsidRDefault="00D15359">
      <w:pPr>
        <w:shd w:val="clear" w:color="auto" w:fill="FFFFFF"/>
        <w:spacing w:line="360" w:lineRule="auto"/>
        <w:ind w:firstLineChars="50" w:firstLine="120"/>
        <w:jc w:val="left"/>
        <w:rPr>
          <w:rFonts w:asciiTheme="minorEastAsia" w:hAnsiTheme="minorEastAsia"/>
          <w:color w:val="000000"/>
          <w:sz w:val="24"/>
          <w:szCs w:val="24"/>
        </w:rPr>
      </w:pPr>
      <w:r>
        <w:rPr>
          <w:rFonts w:asciiTheme="minorEastAsia" w:hAnsiTheme="minorEastAsia" w:hint="eastAsia"/>
          <w:color w:val="000000"/>
          <w:sz w:val="24"/>
          <w:szCs w:val="24"/>
        </w:rPr>
        <w:t>3.本项目的特定资格要求：</w:t>
      </w:r>
      <w:bookmarkStart w:id="11" w:name="_Toc35393792"/>
      <w:bookmarkStart w:id="12" w:name="_Toc35393623"/>
      <w:bookmarkEnd w:id="11"/>
      <w:bookmarkEnd w:id="12"/>
    </w:p>
    <w:p w:rsidR="00485083" w:rsidRPr="00B2398D" w:rsidRDefault="00D15359" w:rsidP="00B2398D">
      <w:pPr>
        <w:shd w:val="clear" w:color="auto" w:fill="FFFFFF"/>
        <w:spacing w:line="360" w:lineRule="auto"/>
        <w:ind w:firstLineChars="50" w:firstLine="120"/>
        <w:jc w:val="left"/>
        <w:rPr>
          <w:rFonts w:hint="eastAsia"/>
        </w:rPr>
      </w:pPr>
      <w:r>
        <w:rPr>
          <w:rFonts w:asciiTheme="minorEastAsia" w:hAnsiTheme="minorEastAsia" w:cs="Arial" w:hint="eastAsia"/>
          <w:color w:val="000000"/>
          <w:kern w:val="0"/>
          <w:sz w:val="24"/>
          <w:szCs w:val="24"/>
          <w:shd w:val="clear" w:color="auto" w:fill="FFFFFF"/>
        </w:rPr>
        <w:t>3.1</w:t>
      </w:r>
      <w:r w:rsidR="00B2398D" w:rsidRPr="00B2398D">
        <w:rPr>
          <w:rFonts w:asciiTheme="minorEastAsia" w:hAnsiTheme="minorEastAsia" w:cs="Arial" w:hint="eastAsia"/>
          <w:color w:val="000000"/>
          <w:kern w:val="0"/>
          <w:sz w:val="24"/>
          <w:szCs w:val="24"/>
          <w:shd w:val="clear" w:color="auto" w:fill="FFFFFF"/>
        </w:rPr>
        <w:t>投标人具有经营医疗器械的经营许可证；</w:t>
      </w:r>
    </w:p>
    <w:p w:rsidR="00485083" w:rsidRDefault="00D15359">
      <w:pPr>
        <w:pStyle w:val="Default"/>
        <w:ind w:firstLineChars="50" w:firstLine="120"/>
        <w:rPr>
          <w:rFonts w:asciiTheme="minorEastAsia" w:eastAsiaTheme="minorEastAsia" w:hAnsiTheme="minorEastAsia" w:cstheme="minorBidi"/>
          <w:kern w:val="2"/>
        </w:rPr>
      </w:pPr>
      <w:r>
        <w:rPr>
          <w:rFonts w:asciiTheme="minorEastAsia" w:eastAsiaTheme="minorEastAsia" w:hAnsiTheme="minorEastAsia" w:cstheme="minorBidi" w:hint="eastAsia"/>
          <w:kern w:val="2"/>
        </w:rPr>
        <w:t>3.2本项目资格后审。</w:t>
      </w:r>
    </w:p>
    <w:p w:rsidR="00485083" w:rsidRDefault="00D15359">
      <w:pPr>
        <w:shd w:val="clear" w:color="auto" w:fill="FFFFFF"/>
        <w:spacing w:line="360" w:lineRule="auto"/>
        <w:jc w:val="left"/>
        <w:rPr>
          <w:rFonts w:asciiTheme="minorEastAsia" w:hAnsiTheme="minorEastAsia"/>
          <w:b/>
          <w:color w:val="000000"/>
          <w:sz w:val="24"/>
          <w:szCs w:val="24"/>
        </w:rPr>
      </w:pPr>
      <w:r>
        <w:rPr>
          <w:rFonts w:asciiTheme="minorEastAsia" w:hAnsiTheme="minorEastAsia" w:hint="eastAsia"/>
          <w:b/>
          <w:color w:val="000000"/>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485083">
        <w:trPr>
          <w:tblCellSpacing w:w="15" w:type="dxa"/>
        </w:trPr>
        <w:tc>
          <w:tcPr>
            <w:tcW w:w="4928" w:type="pct"/>
            <w:vAlign w:val="center"/>
          </w:tcPr>
          <w:p w:rsidR="00485083" w:rsidRDefault="00D15359" w:rsidP="00B2398D">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3" w:name="_Toc28359005"/>
            <w:bookmarkStart w:id="14" w:name="_Toc35393793"/>
            <w:bookmarkStart w:id="15" w:name="_Toc28359082"/>
            <w:bookmarkStart w:id="16" w:name="_Toc35393624"/>
            <w:bookmarkEnd w:id="13"/>
            <w:bookmarkEnd w:id="14"/>
            <w:bookmarkEnd w:id="15"/>
            <w:bookmarkEnd w:id="16"/>
            <w:r>
              <w:rPr>
                <w:rFonts w:asciiTheme="minorEastAsia" w:hAnsiTheme="minorEastAsia" w:cs="Arial"/>
                <w:color w:val="000000"/>
                <w:kern w:val="0"/>
                <w:sz w:val="24"/>
                <w:szCs w:val="24"/>
                <w:shd w:val="clear" w:color="auto" w:fill="FFFFFF"/>
              </w:rPr>
              <w:lastRenderedPageBreak/>
              <w:t>1.时间：202</w:t>
            </w:r>
            <w:r>
              <w:rPr>
                <w:rFonts w:asciiTheme="minorEastAsia" w:hAnsiTheme="minorEastAsia" w:cs="Arial" w:hint="eastAsia"/>
                <w:color w:val="000000"/>
                <w:kern w:val="0"/>
                <w:sz w:val="24"/>
                <w:szCs w:val="24"/>
                <w:shd w:val="clear" w:color="auto" w:fill="FFFFFF"/>
              </w:rPr>
              <w:t>3</w:t>
            </w:r>
            <w:r>
              <w:rPr>
                <w:rFonts w:asciiTheme="minorEastAsia" w:hAnsiTheme="minorEastAsia" w:cs="Arial"/>
                <w:color w:val="000000"/>
                <w:kern w:val="0"/>
                <w:sz w:val="24"/>
                <w:szCs w:val="24"/>
                <w:shd w:val="clear" w:color="auto" w:fill="FFFFFF"/>
              </w:rPr>
              <w:t>年</w:t>
            </w:r>
            <w:r w:rsidR="005C6EFC">
              <w:rPr>
                <w:rFonts w:asciiTheme="minorEastAsia" w:hAnsiTheme="minorEastAsia" w:cs="Arial" w:hint="eastAsia"/>
                <w:color w:val="000000"/>
                <w:kern w:val="0"/>
                <w:sz w:val="24"/>
                <w:szCs w:val="24"/>
                <w:shd w:val="clear" w:color="auto" w:fill="FFFFFF"/>
              </w:rPr>
              <w:t>11</w:t>
            </w:r>
            <w:r w:rsidR="00B2398D">
              <w:rPr>
                <w:rFonts w:asciiTheme="minorEastAsia" w:hAnsiTheme="minorEastAsia" w:cs="Arial" w:hint="eastAsia"/>
                <w:color w:val="000000"/>
                <w:kern w:val="0"/>
                <w:sz w:val="24"/>
                <w:szCs w:val="24"/>
                <w:shd w:val="clear" w:color="auto" w:fill="FFFFFF"/>
              </w:rPr>
              <w:t xml:space="preserve"> </w:t>
            </w:r>
            <w:r>
              <w:rPr>
                <w:rFonts w:asciiTheme="minorEastAsia" w:hAnsiTheme="minorEastAsia" w:cs="Arial"/>
                <w:color w:val="000000"/>
                <w:kern w:val="0"/>
                <w:sz w:val="24"/>
                <w:szCs w:val="24"/>
                <w:shd w:val="clear" w:color="auto" w:fill="FFFFFF"/>
              </w:rPr>
              <w:t>月</w:t>
            </w:r>
            <w:r w:rsidR="005C6EFC">
              <w:rPr>
                <w:rFonts w:asciiTheme="minorEastAsia" w:hAnsiTheme="minorEastAsia" w:cs="Arial" w:hint="eastAsia"/>
                <w:color w:val="000000"/>
                <w:kern w:val="0"/>
                <w:sz w:val="24"/>
                <w:szCs w:val="24"/>
                <w:shd w:val="clear" w:color="auto" w:fill="FFFFFF"/>
              </w:rPr>
              <w:t>20</w:t>
            </w:r>
            <w:r w:rsidR="00B2398D">
              <w:rPr>
                <w:rFonts w:asciiTheme="minorEastAsia" w:hAnsiTheme="minorEastAsia" w:cs="Arial" w:hint="eastAsia"/>
                <w:color w:val="000000"/>
                <w:kern w:val="0"/>
                <w:sz w:val="24"/>
                <w:szCs w:val="24"/>
                <w:shd w:val="clear" w:color="auto" w:fill="FFFFFF"/>
              </w:rPr>
              <w:t xml:space="preserve"> </w:t>
            </w:r>
            <w:r>
              <w:rPr>
                <w:rFonts w:asciiTheme="minorEastAsia" w:hAnsiTheme="minorEastAsia" w:cs="Arial"/>
                <w:color w:val="000000"/>
                <w:kern w:val="0"/>
                <w:sz w:val="24"/>
                <w:szCs w:val="24"/>
                <w:shd w:val="clear" w:color="auto" w:fill="FFFFFF"/>
              </w:rPr>
              <w:t>日 至 202</w:t>
            </w:r>
            <w:r>
              <w:rPr>
                <w:rFonts w:asciiTheme="minorEastAsia" w:hAnsiTheme="minorEastAsia" w:cs="Arial" w:hint="eastAsia"/>
                <w:color w:val="000000"/>
                <w:kern w:val="0"/>
                <w:sz w:val="24"/>
                <w:szCs w:val="24"/>
                <w:shd w:val="clear" w:color="auto" w:fill="FFFFFF"/>
              </w:rPr>
              <w:t>3</w:t>
            </w:r>
            <w:r>
              <w:rPr>
                <w:rFonts w:asciiTheme="minorEastAsia" w:hAnsiTheme="minorEastAsia" w:cs="Arial"/>
                <w:color w:val="000000"/>
                <w:kern w:val="0"/>
                <w:sz w:val="24"/>
                <w:szCs w:val="24"/>
                <w:shd w:val="clear" w:color="auto" w:fill="FFFFFF"/>
              </w:rPr>
              <w:t>年</w:t>
            </w:r>
            <w:r w:rsidR="00B2398D">
              <w:rPr>
                <w:rFonts w:asciiTheme="minorEastAsia" w:hAnsiTheme="minorEastAsia" w:cs="Arial" w:hint="eastAsia"/>
                <w:color w:val="000000"/>
                <w:kern w:val="0"/>
                <w:sz w:val="24"/>
                <w:szCs w:val="24"/>
                <w:shd w:val="clear" w:color="auto" w:fill="FFFFFF"/>
              </w:rPr>
              <w:t xml:space="preserve"> </w:t>
            </w:r>
            <w:r w:rsidR="005C6EFC">
              <w:rPr>
                <w:rFonts w:asciiTheme="minorEastAsia" w:hAnsiTheme="minorEastAsia" w:cs="Arial" w:hint="eastAsia"/>
                <w:color w:val="000000"/>
                <w:kern w:val="0"/>
                <w:sz w:val="24"/>
                <w:szCs w:val="24"/>
                <w:shd w:val="clear" w:color="auto" w:fill="FFFFFF"/>
              </w:rPr>
              <w:t>11</w:t>
            </w:r>
            <w:r>
              <w:rPr>
                <w:rFonts w:asciiTheme="minorEastAsia" w:hAnsiTheme="minorEastAsia" w:cs="Arial"/>
                <w:color w:val="000000"/>
                <w:kern w:val="0"/>
                <w:sz w:val="24"/>
                <w:szCs w:val="24"/>
                <w:shd w:val="clear" w:color="auto" w:fill="FFFFFF"/>
              </w:rPr>
              <w:t>月</w:t>
            </w:r>
            <w:r w:rsidR="005C6EFC">
              <w:rPr>
                <w:rFonts w:asciiTheme="minorEastAsia" w:hAnsiTheme="minorEastAsia" w:cs="Arial" w:hint="eastAsia"/>
                <w:color w:val="000000"/>
                <w:kern w:val="0"/>
                <w:sz w:val="24"/>
                <w:szCs w:val="24"/>
                <w:shd w:val="clear" w:color="auto" w:fill="FFFFFF"/>
              </w:rPr>
              <w:t>28</w:t>
            </w:r>
            <w:r w:rsidR="00B2398D">
              <w:rPr>
                <w:rFonts w:asciiTheme="minorEastAsia" w:hAnsiTheme="minorEastAsia" w:cs="Arial" w:hint="eastAsia"/>
                <w:color w:val="000000"/>
                <w:kern w:val="0"/>
                <w:sz w:val="24"/>
                <w:szCs w:val="24"/>
                <w:shd w:val="clear" w:color="auto" w:fill="FFFFFF"/>
              </w:rPr>
              <w:t xml:space="preserve"> </w:t>
            </w:r>
            <w:r>
              <w:rPr>
                <w:rFonts w:asciiTheme="minorEastAsia" w:hAnsiTheme="minorEastAsia" w:cs="Arial"/>
                <w:color w:val="000000"/>
                <w:kern w:val="0"/>
                <w:sz w:val="24"/>
                <w:szCs w:val="24"/>
                <w:shd w:val="clear" w:color="auto" w:fill="FFFFFF"/>
              </w:rPr>
              <w:t>日，每天上午00:00至12:00，下午12:00至23:59（北京时间，法定节假日除外）</w:t>
            </w:r>
          </w:p>
        </w:tc>
      </w:tr>
      <w:tr w:rsidR="00485083">
        <w:trPr>
          <w:tblCellSpacing w:w="15" w:type="dxa"/>
        </w:trPr>
        <w:tc>
          <w:tcPr>
            <w:tcW w:w="4928" w:type="pct"/>
            <w:vAlign w:val="center"/>
          </w:tcPr>
          <w:p w:rsidR="00485083" w:rsidRDefault="00D15359">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Pr>
                <w:rFonts w:asciiTheme="minorEastAsia" w:hAnsiTheme="minorEastAsia" w:cs="Arial"/>
                <w:color w:val="000000"/>
                <w:kern w:val="0"/>
                <w:sz w:val="24"/>
                <w:szCs w:val="24"/>
                <w:shd w:val="clear" w:color="auto" w:fill="FFFFFF"/>
              </w:rPr>
              <w:t>2.地点：《全国公共资源交易平台（河南省？许昌市）》</w:t>
            </w:r>
          </w:p>
          <w:p w:rsidR="00485083" w:rsidRDefault="00D15359">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Pr>
                <w:rFonts w:asciiTheme="minorEastAsia" w:hAnsiTheme="minorEastAsia" w:cs="Arial"/>
                <w:color w:val="000000"/>
                <w:kern w:val="0"/>
                <w:sz w:val="24"/>
                <w:szCs w:val="24"/>
                <w:shd w:val="clear" w:color="auto" w:fill="FFFFFF"/>
              </w:rPr>
              <w:t>（http://ggzy.xuchang.gov.cn/）</w:t>
            </w:r>
          </w:p>
        </w:tc>
      </w:tr>
      <w:tr w:rsidR="00485083">
        <w:trPr>
          <w:tblCellSpacing w:w="15" w:type="dxa"/>
        </w:trPr>
        <w:tc>
          <w:tcPr>
            <w:tcW w:w="4928" w:type="pct"/>
            <w:vAlign w:val="center"/>
          </w:tcPr>
          <w:p w:rsidR="00485083" w:rsidRDefault="00D15359">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Pr>
                <w:rFonts w:asciiTheme="minorEastAsia" w:hAnsiTheme="minorEastAsia" w:cs="Arial"/>
                <w:color w:val="000000"/>
                <w:kern w:val="0"/>
                <w:sz w:val="24"/>
                <w:szCs w:val="24"/>
                <w:shd w:val="clear" w:color="auto" w:fill="FFFFFF"/>
              </w:rPr>
              <w:t>3.方式：在线下载</w:t>
            </w:r>
          </w:p>
        </w:tc>
      </w:tr>
      <w:tr w:rsidR="00485083">
        <w:trPr>
          <w:tblCellSpacing w:w="15" w:type="dxa"/>
        </w:trPr>
        <w:tc>
          <w:tcPr>
            <w:tcW w:w="4928" w:type="pct"/>
            <w:vAlign w:val="center"/>
          </w:tcPr>
          <w:p w:rsidR="00485083" w:rsidRDefault="00D15359">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Pr>
                <w:rFonts w:asciiTheme="minorEastAsia" w:hAnsiTheme="minorEastAsia" w:cs="Arial"/>
                <w:color w:val="000000"/>
                <w:kern w:val="0"/>
                <w:sz w:val="24"/>
                <w:szCs w:val="24"/>
                <w:shd w:val="clear" w:color="auto" w:fill="FFFFFF"/>
              </w:rPr>
              <w:t>4.售价：0元</w:t>
            </w:r>
          </w:p>
        </w:tc>
      </w:tr>
    </w:tbl>
    <w:p w:rsidR="00485083" w:rsidRDefault="00D15359">
      <w:pPr>
        <w:shd w:val="clear" w:color="auto" w:fill="FFFFFF"/>
        <w:spacing w:line="360" w:lineRule="auto"/>
        <w:jc w:val="left"/>
        <w:rPr>
          <w:rFonts w:asciiTheme="minorEastAsia" w:hAnsiTheme="minorEastAsia"/>
          <w:b/>
          <w:color w:val="000000"/>
          <w:sz w:val="24"/>
          <w:szCs w:val="24"/>
        </w:rPr>
      </w:pPr>
      <w:r>
        <w:rPr>
          <w:rFonts w:asciiTheme="minorEastAsia" w:hAnsiTheme="minorEastAsia" w:hint="eastAsia"/>
          <w:b/>
          <w:color w:val="000000"/>
          <w:sz w:val="24"/>
          <w:szCs w:val="24"/>
          <w:shd w:val="clear" w:color="auto" w:fill="FFFFFF"/>
        </w:rPr>
        <w:t>四、提交投标文件</w:t>
      </w:r>
    </w:p>
    <w:p w:rsidR="00485083" w:rsidRDefault="00D15359">
      <w:pPr>
        <w:shd w:val="clear" w:color="auto" w:fill="FFFFFF"/>
        <w:spacing w:line="360" w:lineRule="auto"/>
        <w:ind w:firstLineChars="100" w:firstLine="240"/>
        <w:jc w:val="left"/>
        <w:rPr>
          <w:rFonts w:asciiTheme="minorEastAsia" w:hAnsiTheme="minorEastAsia"/>
          <w:color w:val="000000"/>
          <w:sz w:val="24"/>
          <w:szCs w:val="24"/>
        </w:rPr>
      </w:pPr>
      <w:r>
        <w:rPr>
          <w:rFonts w:asciiTheme="minorEastAsia" w:hAnsiTheme="minorEastAsia" w:hint="eastAsia"/>
          <w:bCs/>
          <w:color w:val="000000"/>
          <w:sz w:val="24"/>
          <w:szCs w:val="24"/>
        </w:rPr>
        <w:t>1.提交（上传）投标文件截止时间：</w:t>
      </w:r>
      <w:r>
        <w:rPr>
          <w:rFonts w:asciiTheme="minorEastAsia" w:hAnsiTheme="minorEastAsia" w:cs="Arial"/>
          <w:color w:val="000000"/>
          <w:kern w:val="0"/>
          <w:sz w:val="24"/>
          <w:szCs w:val="24"/>
          <w:shd w:val="clear" w:color="auto" w:fill="FFFFFF"/>
        </w:rPr>
        <w:t xml:space="preserve"> 202</w:t>
      </w:r>
      <w:r>
        <w:rPr>
          <w:rFonts w:asciiTheme="minorEastAsia" w:hAnsiTheme="minorEastAsia" w:cs="Arial" w:hint="eastAsia"/>
          <w:color w:val="000000"/>
          <w:kern w:val="0"/>
          <w:sz w:val="24"/>
          <w:szCs w:val="24"/>
          <w:shd w:val="clear" w:color="auto" w:fill="FFFFFF"/>
        </w:rPr>
        <w:t>3</w:t>
      </w:r>
      <w:r>
        <w:rPr>
          <w:rFonts w:asciiTheme="minorEastAsia" w:hAnsiTheme="minorEastAsia" w:cs="Arial"/>
          <w:color w:val="000000"/>
          <w:kern w:val="0"/>
          <w:sz w:val="24"/>
          <w:szCs w:val="24"/>
          <w:shd w:val="clear" w:color="auto" w:fill="FFFFFF"/>
        </w:rPr>
        <w:t>年</w:t>
      </w:r>
      <w:r w:rsidR="005C6EFC">
        <w:rPr>
          <w:rFonts w:asciiTheme="minorEastAsia" w:hAnsiTheme="minorEastAsia" w:cs="Arial" w:hint="eastAsia"/>
          <w:color w:val="000000"/>
          <w:kern w:val="0"/>
          <w:sz w:val="24"/>
          <w:szCs w:val="24"/>
          <w:shd w:val="clear" w:color="auto" w:fill="FFFFFF"/>
        </w:rPr>
        <w:t>11</w:t>
      </w:r>
      <w:r w:rsidR="00B2398D">
        <w:rPr>
          <w:rFonts w:asciiTheme="minorEastAsia" w:hAnsiTheme="minorEastAsia" w:cs="Arial" w:hint="eastAsia"/>
          <w:color w:val="000000"/>
          <w:kern w:val="0"/>
          <w:sz w:val="24"/>
          <w:szCs w:val="24"/>
          <w:shd w:val="clear" w:color="auto" w:fill="FFFFFF"/>
        </w:rPr>
        <w:t xml:space="preserve"> </w:t>
      </w:r>
      <w:r>
        <w:rPr>
          <w:rFonts w:asciiTheme="minorEastAsia" w:hAnsiTheme="minorEastAsia" w:cs="Arial"/>
          <w:color w:val="000000"/>
          <w:kern w:val="0"/>
          <w:sz w:val="24"/>
          <w:szCs w:val="24"/>
          <w:shd w:val="clear" w:color="auto" w:fill="FFFFFF"/>
        </w:rPr>
        <w:t>月</w:t>
      </w:r>
      <w:r w:rsidR="005C6EFC">
        <w:rPr>
          <w:rFonts w:asciiTheme="minorEastAsia" w:hAnsiTheme="minorEastAsia" w:cs="Arial" w:hint="eastAsia"/>
          <w:color w:val="000000"/>
          <w:kern w:val="0"/>
          <w:sz w:val="24"/>
          <w:szCs w:val="24"/>
          <w:shd w:val="clear" w:color="auto" w:fill="FFFFFF"/>
        </w:rPr>
        <w:t>28</w:t>
      </w:r>
      <w:r w:rsidR="00B2398D">
        <w:rPr>
          <w:rFonts w:asciiTheme="minorEastAsia" w:hAnsiTheme="minorEastAsia" w:cs="Arial" w:hint="eastAsia"/>
          <w:color w:val="000000"/>
          <w:kern w:val="0"/>
          <w:sz w:val="24"/>
          <w:szCs w:val="24"/>
          <w:shd w:val="clear" w:color="auto" w:fill="FFFFFF"/>
        </w:rPr>
        <w:t xml:space="preserve"> </w:t>
      </w:r>
      <w:r>
        <w:rPr>
          <w:rFonts w:asciiTheme="minorEastAsia" w:hAnsiTheme="minorEastAsia" w:cs="Arial"/>
          <w:color w:val="000000"/>
          <w:kern w:val="0"/>
          <w:sz w:val="24"/>
          <w:szCs w:val="24"/>
          <w:shd w:val="clear" w:color="auto" w:fill="FFFFFF"/>
        </w:rPr>
        <w:t>日</w:t>
      </w:r>
      <w:r>
        <w:rPr>
          <w:rFonts w:asciiTheme="minorEastAsia" w:hAnsiTheme="minorEastAsia" w:hint="eastAsia"/>
          <w:color w:val="000000"/>
          <w:sz w:val="24"/>
          <w:szCs w:val="24"/>
        </w:rPr>
        <w:t>09点00分（北京时间）</w:t>
      </w:r>
    </w:p>
    <w:p w:rsidR="00485083" w:rsidRDefault="00D15359">
      <w:pPr>
        <w:shd w:val="clear" w:color="auto" w:fill="FFFFFF"/>
        <w:spacing w:line="360" w:lineRule="auto"/>
        <w:ind w:firstLineChars="100" w:firstLine="240"/>
        <w:jc w:val="left"/>
        <w:rPr>
          <w:rFonts w:asciiTheme="minorEastAsia" w:hAnsiTheme="minorEastAsia"/>
          <w:color w:val="000000"/>
          <w:sz w:val="24"/>
          <w:szCs w:val="24"/>
        </w:rPr>
      </w:pPr>
      <w:r>
        <w:rPr>
          <w:rFonts w:asciiTheme="minorEastAsia" w:hAnsiTheme="minorEastAsia" w:hint="eastAsia"/>
          <w:bCs/>
          <w:color w:val="000000"/>
          <w:sz w:val="24"/>
          <w:szCs w:val="24"/>
        </w:rPr>
        <w:t>2.提交（上传）投标文件地点</w:t>
      </w:r>
      <w:r>
        <w:rPr>
          <w:rFonts w:asciiTheme="minorEastAsia" w:hAnsiTheme="minorEastAsia" w:hint="eastAsia"/>
          <w:color w:val="000000"/>
          <w:sz w:val="24"/>
          <w:szCs w:val="24"/>
        </w:rPr>
        <w:t>：本项目为全流程电子化交易项目，投标人必须通过许昌公共资源交易系统下载“许昌投标文件制作系统</w:t>
      </w:r>
      <w:r>
        <w:rPr>
          <w:rFonts w:asciiTheme="minorEastAsia" w:hAnsiTheme="minorEastAsia"/>
          <w:color w:val="000000"/>
          <w:sz w:val="24"/>
          <w:szCs w:val="24"/>
        </w:rPr>
        <w:t xml:space="preserve">SEARUN </w:t>
      </w:r>
      <w:r>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485083">
        <w:trPr>
          <w:gridAfter w:val="1"/>
          <w:tblCellSpacing w:w="15" w:type="dxa"/>
        </w:trPr>
        <w:tc>
          <w:tcPr>
            <w:tcW w:w="4811" w:type="pct"/>
            <w:vAlign w:val="center"/>
          </w:tcPr>
          <w:p w:rsidR="00485083" w:rsidRDefault="00D15359">
            <w:pPr>
              <w:widowControl/>
              <w:ind w:firstLineChars="200" w:firstLine="482"/>
              <w:jc w:val="left"/>
              <w:rPr>
                <w:rFonts w:asciiTheme="minorEastAsia" w:hAnsiTheme="minorEastAsia"/>
                <w:b/>
                <w:color w:val="000000"/>
                <w:sz w:val="24"/>
                <w:szCs w:val="24"/>
              </w:rPr>
            </w:pPr>
            <w:bookmarkStart w:id="17" w:name="_Toc35393796"/>
            <w:bookmarkStart w:id="18" w:name="_Toc35393627"/>
            <w:bookmarkStart w:id="19" w:name="_Toc28359085"/>
            <w:bookmarkStart w:id="20" w:name="_Toc28359008"/>
            <w:bookmarkEnd w:id="17"/>
            <w:bookmarkEnd w:id="18"/>
            <w:bookmarkEnd w:id="19"/>
            <w:bookmarkEnd w:id="20"/>
            <w:r>
              <w:rPr>
                <w:rFonts w:asciiTheme="minorEastAsia" w:hAnsiTheme="minorEastAsia"/>
                <w:b/>
                <w:color w:val="000000"/>
                <w:sz w:val="24"/>
                <w:szCs w:val="24"/>
              </w:rPr>
              <w:t>五、响应文件开启</w:t>
            </w:r>
          </w:p>
        </w:tc>
      </w:tr>
      <w:tr w:rsidR="00485083">
        <w:trPr>
          <w:gridAfter w:val="1"/>
          <w:tblCellSpacing w:w="15" w:type="dxa"/>
        </w:trPr>
        <w:tc>
          <w:tcPr>
            <w:tcW w:w="4811" w:type="pct"/>
            <w:vAlign w:val="center"/>
          </w:tcPr>
          <w:p w:rsidR="00485083" w:rsidRDefault="00D15359" w:rsidP="00B2398D">
            <w:pPr>
              <w:widowControl/>
              <w:ind w:firstLineChars="300" w:firstLine="720"/>
              <w:jc w:val="left"/>
              <w:rPr>
                <w:rFonts w:asciiTheme="minorEastAsia" w:hAnsiTheme="minorEastAsia"/>
                <w:color w:val="000000"/>
                <w:sz w:val="24"/>
                <w:szCs w:val="24"/>
              </w:rPr>
            </w:pPr>
            <w:r>
              <w:rPr>
                <w:rFonts w:asciiTheme="minorEastAsia" w:hAnsiTheme="minorEastAsia"/>
                <w:color w:val="000000"/>
                <w:sz w:val="24"/>
                <w:szCs w:val="24"/>
              </w:rPr>
              <w:t>1.时间：</w:t>
            </w:r>
            <w:r>
              <w:rPr>
                <w:rFonts w:asciiTheme="minorEastAsia" w:hAnsiTheme="minorEastAsia" w:cs="Arial"/>
                <w:color w:val="000000"/>
                <w:kern w:val="0"/>
                <w:sz w:val="24"/>
                <w:szCs w:val="24"/>
                <w:shd w:val="clear" w:color="auto" w:fill="FFFFFF"/>
              </w:rPr>
              <w:t>202</w:t>
            </w:r>
            <w:r>
              <w:rPr>
                <w:rFonts w:asciiTheme="minorEastAsia" w:hAnsiTheme="minorEastAsia" w:cs="Arial" w:hint="eastAsia"/>
                <w:color w:val="000000"/>
                <w:kern w:val="0"/>
                <w:sz w:val="24"/>
                <w:szCs w:val="24"/>
                <w:shd w:val="clear" w:color="auto" w:fill="FFFFFF"/>
              </w:rPr>
              <w:t>3</w:t>
            </w:r>
            <w:r>
              <w:rPr>
                <w:rFonts w:asciiTheme="minorEastAsia" w:hAnsiTheme="minorEastAsia" w:cs="Arial"/>
                <w:color w:val="000000"/>
                <w:kern w:val="0"/>
                <w:sz w:val="24"/>
                <w:szCs w:val="24"/>
                <w:shd w:val="clear" w:color="auto" w:fill="FFFFFF"/>
              </w:rPr>
              <w:t>年</w:t>
            </w:r>
            <w:r w:rsidR="005C6EFC">
              <w:rPr>
                <w:rFonts w:asciiTheme="minorEastAsia" w:hAnsiTheme="minorEastAsia" w:cs="Arial" w:hint="eastAsia"/>
                <w:color w:val="000000"/>
                <w:kern w:val="0"/>
                <w:sz w:val="24"/>
                <w:szCs w:val="24"/>
                <w:shd w:val="clear" w:color="auto" w:fill="FFFFFF"/>
              </w:rPr>
              <w:t>11</w:t>
            </w:r>
            <w:r w:rsidR="00B2398D">
              <w:rPr>
                <w:rFonts w:asciiTheme="minorEastAsia" w:hAnsiTheme="minorEastAsia" w:cs="Arial" w:hint="eastAsia"/>
                <w:color w:val="000000"/>
                <w:kern w:val="0"/>
                <w:sz w:val="24"/>
                <w:szCs w:val="24"/>
                <w:shd w:val="clear" w:color="auto" w:fill="FFFFFF"/>
              </w:rPr>
              <w:t xml:space="preserve"> </w:t>
            </w:r>
            <w:r>
              <w:rPr>
                <w:rFonts w:asciiTheme="minorEastAsia" w:hAnsiTheme="minorEastAsia" w:cs="Arial"/>
                <w:color w:val="000000"/>
                <w:kern w:val="0"/>
                <w:sz w:val="24"/>
                <w:szCs w:val="24"/>
                <w:shd w:val="clear" w:color="auto" w:fill="FFFFFF"/>
              </w:rPr>
              <w:t>月</w:t>
            </w:r>
            <w:r w:rsidR="00B2398D">
              <w:rPr>
                <w:rFonts w:asciiTheme="minorEastAsia" w:hAnsiTheme="minorEastAsia" w:cs="Arial" w:hint="eastAsia"/>
                <w:color w:val="000000"/>
                <w:kern w:val="0"/>
                <w:sz w:val="24"/>
                <w:szCs w:val="24"/>
                <w:shd w:val="clear" w:color="auto" w:fill="FFFFFF"/>
              </w:rPr>
              <w:t xml:space="preserve"> </w:t>
            </w:r>
            <w:r w:rsidR="005C6EFC">
              <w:rPr>
                <w:rFonts w:asciiTheme="minorEastAsia" w:hAnsiTheme="minorEastAsia" w:cs="Arial" w:hint="eastAsia"/>
                <w:color w:val="000000"/>
                <w:kern w:val="0"/>
                <w:sz w:val="24"/>
                <w:szCs w:val="24"/>
                <w:shd w:val="clear" w:color="auto" w:fill="FFFFFF"/>
              </w:rPr>
              <w:t>28</w:t>
            </w:r>
            <w:r>
              <w:rPr>
                <w:rFonts w:asciiTheme="minorEastAsia" w:hAnsiTheme="minorEastAsia" w:cs="Arial"/>
                <w:color w:val="000000"/>
                <w:kern w:val="0"/>
                <w:sz w:val="24"/>
                <w:szCs w:val="24"/>
                <w:shd w:val="clear" w:color="auto" w:fill="FFFFFF"/>
              </w:rPr>
              <w:t>日</w:t>
            </w:r>
            <w:r>
              <w:rPr>
                <w:rFonts w:asciiTheme="minorEastAsia" w:hAnsiTheme="minorEastAsia" w:hint="eastAsia"/>
                <w:color w:val="000000"/>
                <w:sz w:val="24"/>
                <w:szCs w:val="24"/>
              </w:rPr>
              <w:t>09</w:t>
            </w:r>
            <w:r>
              <w:rPr>
                <w:rFonts w:asciiTheme="minorEastAsia" w:hAnsiTheme="minorEastAsia"/>
                <w:color w:val="000000"/>
                <w:sz w:val="24"/>
                <w:szCs w:val="24"/>
              </w:rPr>
              <w:t>时</w:t>
            </w:r>
            <w:r>
              <w:rPr>
                <w:rFonts w:asciiTheme="minorEastAsia" w:hAnsiTheme="minorEastAsia" w:hint="eastAsia"/>
                <w:color w:val="000000"/>
                <w:sz w:val="24"/>
                <w:szCs w:val="24"/>
              </w:rPr>
              <w:t>0</w:t>
            </w:r>
            <w:r>
              <w:rPr>
                <w:rFonts w:asciiTheme="minorEastAsia" w:hAnsiTheme="minorEastAsia"/>
                <w:color w:val="000000"/>
                <w:sz w:val="24"/>
                <w:szCs w:val="24"/>
              </w:rPr>
              <w:t>0分（北京时间）</w:t>
            </w:r>
          </w:p>
        </w:tc>
      </w:tr>
      <w:tr w:rsidR="00485083">
        <w:trPr>
          <w:tblCellSpacing w:w="15" w:type="dxa"/>
        </w:trPr>
        <w:tc>
          <w:tcPr>
            <w:tcW w:w="4811" w:type="pct"/>
            <w:vAlign w:val="center"/>
          </w:tcPr>
          <w:p w:rsidR="00485083" w:rsidRDefault="00D15359">
            <w:pPr>
              <w:widowControl/>
              <w:spacing w:line="360" w:lineRule="auto"/>
              <w:ind w:firstLineChars="300" w:firstLine="72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2.地点：</w:t>
            </w:r>
            <w:r>
              <w:rPr>
                <w:rFonts w:asciiTheme="minorEastAsia" w:hAnsiTheme="minorEastAsia" w:cs="Arial"/>
                <w:color w:val="000000"/>
                <w:kern w:val="0"/>
                <w:sz w:val="24"/>
                <w:szCs w:val="24"/>
              </w:rPr>
              <w:t>项目采用远程不见面开标，投标人无须到现场</w:t>
            </w:r>
            <w:r>
              <w:rPr>
                <w:rFonts w:asciiTheme="minorEastAsia" w:hAnsiTheme="minorEastAsia" w:cs="Arial" w:hint="eastAsia"/>
                <w:color w:val="000000"/>
                <w:kern w:val="0"/>
                <w:sz w:val="24"/>
                <w:szCs w:val="24"/>
              </w:rPr>
              <w:t>，开标时间前，投标人使用</w:t>
            </w:r>
            <w:r>
              <w:rPr>
                <w:rFonts w:asciiTheme="minorEastAsia" w:hAnsiTheme="minorEastAsia" w:cs="Arial"/>
                <w:color w:val="000000"/>
                <w:kern w:val="0"/>
                <w:sz w:val="24"/>
                <w:szCs w:val="24"/>
              </w:rPr>
              <w:t xml:space="preserve">CA </w:t>
            </w:r>
            <w:r>
              <w:rPr>
                <w:rFonts w:asciiTheme="minorEastAsia" w:hAnsiTheme="minorEastAsia" w:cs="Arial" w:hint="eastAsia"/>
                <w:color w:val="000000"/>
                <w:kern w:val="0"/>
                <w:sz w:val="24"/>
                <w:szCs w:val="24"/>
              </w:rPr>
              <w:t>数字证书登录全国公共资源交易平台（河南省·许昌市）——进入公共资源交易系统（</w:t>
            </w:r>
            <w:r>
              <w:rPr>
                <w:rFonts w:asciiTheme="minorEastAsia" w:hAnsiTheme="minorEastAsia" w:cs="Arial"/>
                <w:color w:val="000000"/>
                <w:kern w:val="0"/>
                <w:sz w:val="24"/>
                <w:szCs w:val="24"/>
              </w:rPr>
              <w:t>http://ggzy.xuchang.gov.cn:8088/ggzy/</w:t>
            </w:r>
            <w:r>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485083" w:rsidRDefault="00485083">
            <w:pPr>
              <w:widowControl/>
              <w:jc w:val="left"/>
              <w:rPr>
                <w:rFonts w:asciiTheme="minorEastAsia" w:hAnsiTheme="minorEastAsia" w:cs="Times New Roman"/>
                <w:kern w:val="0"/>
                <w:sz w:val="24"/>
                <w:szCs w:val="24"/>
              </w:rPr>
            </w:pPr>
          </w:p>
        </w:tc>
      </w:tr>
      <w:tr w:rsidR="00485083">
        <w:trPr>
          <w:gridAfter w:val="1"/>
          <w:tblCellSpacing w:w="15" w:type="dxa"/>
        </w:trPr>
        <w:tc>
          <w:tcPr>
            <w:tcW w:w="4811" w:type="pct"/>
            <w:vAlign w:val="center"/>
          </w:tcPr>
          <w:p w:rsidR="00485083" w:rsidRDefault="00D15359">
            <w:pPr>
              <w:widowControl/>
              <w:ind w:firstLineChars="200" w:firstLine="482"/>
              <w:jc w:val="left"/>
              <w:rPr>
                <w:rFonts w:asciiTheme="minorEastAsia" w:hAnsiTheme="minorEastAsia"/>
                <w:b/>
                <w:color w:val="000000"/>
                <w:sz w:val="24"/>
                <w:szCs w:val="24"/>
              </w:rPr>
            </w:pPr>
            <w:r>
              <w:rPr>
                <w:rFonts w:asciiTheme="minorEastAsia" w:hAnsiTheme="minorEastAsia"/>
                <w:b/>
                <w:color w:val="000000"/>
                <w:sz w:val="24"/>
                <w:szCs w:val="24"/>
              </w:rPr>
              <w:t>六、发布公告的媒介及招标公告期限</w:t>
            </w:r>
          </w:p>
        </w:tc>
      </w:tr>
      <w:tr w:rsidR="00485083">
        <w:trPr>
          <w:gridAfter w:val="1"/>
          <w:tblCellSpacing w:w="15" w:type="dxa"/>
        </w:trPr>
        <w:tc>
          <w:tcPr>
            <w:tcW w:w="4811" w:type="pct"/>
            <w:vAlign w:val="center"/>
          </w:tcPr>
          <w:p w:rsidR="00485083" w:rsidRDefault="00D15359">
            <w:pPr>
              <w:shd w:val="clear" w:color="auto" w:fill="FFFFFF"/>
              <w:spacing w:line="360" w:lineRule="auto"/>
              <w:ind w:firstLineChars="100" w:firstLine="240"/>
              <w:jc w:val="left"/>
              <w:rPr>
                <w:rFonts w:asciiTheme="minorEastAsia" w:hAnsiTheme="minorEastAsia"/>
                <w:bCs/>
                <w:color w:val="000000"/>
                <w:sz w:val="24"/>
                <w:szCs w:val="24"/>
              </w:rPr>
            </w:pPr>
            <w:r>
              <w:rPr>
                <w:rFonts w:asciiTheme="minorEastAsia" w:hAnsiTheme="minorEastAsia"/>
                <w:bCs/>
                <w:color w:val="000000"/>
                <w:sz w:val="24"/>
                <w:szCs w:val="24"/>
              </w:rPr>
              <w:t>本次招标公告在《河南省政府采购网》、《许昌市政府采购网》、《全国公共资源交易平台（河南省？许昌市）》</w:t>
            </w:r>
            <w:r>
              <w:rPr>
                <w:rFonts w:asciiTheme="minorEastAsia" w:hAnsiTheme="minorEastAsia" w:hint="eastAsia"/>
                <w:bCs/>
                <w:color w:val="000000"/>
                <w:sz w:val="24"/>
                <w:szCs w:val="24"/>
              </w:rPr>
              <w:t>上</w:t>
            </w:r>
            <w:r>
              <w:rPr>
                <w:rFonts w:asciiTheme="minorEastAsia" w:hAnsiTheme="minorEastAsia"/>
                <w:bCs/>
                <w:color w:val="000000"/>
                <w:sz w:val="24"/>
                <w:szCs w:val="24"/>
              </w:rPr>
              <w:t>发布</w:t>
            </w:r>
            <w:r>
              <w:rPr>
                <w:rFonts w:asciiTheme="minorEastAsia" w:hAnsiTheme="minorEastAsia" w:hint="eastAsia"/>
                <w:bCs/>
                <w:color w:val="000000"/>
                <w:sz w:val="24"/>
                <w:szCs w:val="24"/>
              </w:rPr>
              <w:t>,</w:t>
            </w:r>
            <w:r>
              <w:rPr>
                <w:rFonts w:asciiTheme="minorEastAsia" w:hAnsiTheme="minorEastAsia"/>
                <w:bCs/>
                <w:color w:val="000000"/>
                <w:sz w:val="24"/>
                <w:szCs w:val="24"/>
              </w:rPr>
              <w:t xml:space="preserve">招标公告期限为三个工作日。 </w:t>
            </w:r>
          </w:p>
        </w:tc>
      </w:tr>
      <w:tr w:rsidR="00485083">
        <w:trPr>
          <w:gridAfter w:val="1"/>
          <w:tblCellSpacing w:w="15" w:type="dxa"/>
        </w:trPr>
        <w:tc>
          <w:tcPr>
            <w:tcW w:w="4811" w:type="pct"/>
            <w:vAlign w:val="center"/>
          </w:tcPr>
          <w:p w:rsidR="00485083" w:rsidRDefault="00D15359">
            <w:pPr>
              <w:shd w:val="clear" w:color="auto" w:fill="FFFFFF"/>
              <w:spacing w:line="360" w:lineRule="auto"/>
              <w:ind w:firstLineChars="150" w:firstLine="361"/>
              <w:jc w:val="left"/>
              <w:rPr>
                <w:rFonts w:asciiTheme="minorEastAsia" w:hAnsiTheme="minorEastAsia"/>
                <w:b/>
                <w:bCs/>
                <w:color w:val="000000"/>
                <w:sz w:val="24"/>
                <w:szCs w:val="24"/>
              </w:rPr>
            </w:pPr>
            <w:r>
              <w:rPr>
                <w:rFonts w:asciiTheme="minorEastAsia" w:hAnsiTheme="minorEastAsia"/>
                <w:b/>
                <w:bCs/>
                <w:color w:val="000000"/>
                <w:sz w:val="24"/>
                <w:szCs w:val="24"/>
              </w:rPr>
              <w:t>七、其他补充事宜</w:t>
            </w:r>
          </w:p>
        </w:tc>
      </w:tr>
      <w:tr w:rsidR="00485083">
        <w:trPr>
          <w:gridAfter w:val="1"/>
          <w:tblCellSpacing w:w="15" w:type="dxa"/>
        </w:trPr>
        <w:tc>
          <w:tcPr>
            <w:tcW w:w="4811" w:type="pct"/>
            <w:vAlign w:val="center"/>
          </w:tcPr>
          <w:p w:rsidR="00485083" w:rsidRDefault="00D15359">
            <w:pPr>
              <w:shd w:val="clear" w:color="auto" w:fill="FFFFFF"/>
              <w:spacing w:line="360" w:lineRule="auto"/>
              <w:ind w:firstLineChars="100" w:firstLine="240"/>
              <w:jc w:val="left"/>
              <w:rPr>
                <w:rFonts w:asciiTheme="minorEastAsia" w:hAnsiTheme="minorEastAsia"/>
                <w:bCs/>
                <w:color w:val="000000"/>
                <w:sz w:val="24"/>
                <w:szCs w:val="24"/>
              </w:rPr>
            </w:pPr>
            <w:r>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rsidR="00485083" w:rsidRDefault="00D15359">
            <w:pPr>
              <w:shd w:val="clear" w:color="auto" w:fill="FFFFFF"/>
              <w:spacing w:line="360" w:lineRule="auto"/>
              <w:jc w:val="left"/>
              <w:rPr>
                <w:rFonts w:asciiTheme="minorEastAsia" w:hAnsiTheme="minorEastAsia"/>
                <w:bCs/>
                <w:color w:val="000000"/>
                <w:sz w:val="24"/>
                <w:szCs w:val="24"/>
              </w:rPr>
            </w:pPr>
            <w:r>
              <w:rPr>
                <w:rFonts w:asciiTheme="minorEastAsia" w:hAnsiTheme="minorEastAsia" w:hint="eastAsia"/>
                <w:bCs/>
                <w:color w:val="000000"/>
                <w:sz w:val="24"/>
                <w:szCs w:val="24"/>
              </w:rPr>
              <w:t xml:space="preserve"> 2</w:t>
            </w:r>
            <w:r>
              <w:rPr>
                <w:rFonts w:asciiTheme="minorEastAsia" w:hAnsiTheme="minorEastAsia"/>
                <w:bCs/>
                <w:color w:val="000000"/>
                <w:sz w:val="24"/>
                <w:szCs w:val="24"/>
              </w:rPr>
              <w:t>.投标供应商在电子系统使用过程中遇到涉及系统使用的问题，可致电0374-2961598进行咨询。</w:t>
            </w:r>
          </w:p>
        </w:tc>
      </w:tr>
    </w:tbl>
    <w:p w:rsidR="00485083" w:rsidRDefault="00485083">
      <w:pPr>
        <w:shd w:val="clear" w:color="auto" w:fill="FFFFFF"/>
        <w:spacing w:line="360" w:lineRule="auto"/>
        <w:ind w:firstLineChars="50" w:firstLine="120"/>
        <w:jc w:val="left"/>
        <w:rPr>
          <w:rFonts w:asciiTheme="minorEastAsia" w:hAnsiTheme="minorEastAsia"/>
          <w:b/>
          <w:color w:val="000000"/>
          <w:sz w:val="24"/>
          <w:szCs w:val="24"/>
        </w:rPr>
      </w:pPr>
    </w:p>
    <w:p w:rsidR="00485083" w:rsidRDefault="00D15359">
      <w:pPr>
        <w:shd w:val="clear" w:color="auto" w:fill="FFFFFF"/>
        <w:spacing w:line="360" w:lineRule="auto"/>
        <w:ind w:firstLineChars="50" w:firstLine="120"/>
        <w:jc w:val="left"/>
        <w:rPr>
          <w:rFonts w:asciiTheme="minorEastAsia" w:hAnsiTheme="minorEastAsia"/>
          <w:b/>
          <w:color w:val="000000"/>
          <w:sz w:val="24"/>
          <w:szCs w:val="24"/>
        </w:rPr>
      </w:pPr>
      <w:r>
        <w:rPr>
          <w:rFonts w:asciiTheme="minorEastAsia" w:hAnsiTheme="minorEastAsia" w:hint="eastAsia"/>
          <w:b/>
          <w:color w:val="000000"/>
          <w:sz w:val="24"/>
          <w:szCs w:val="24"/>
        </w:rPr>
        <w:lastRenderedPageBreak/>
        <w:t>八、对本次招标提出询问，请按以下方式联系</w:t>
      </w:r>
    </w:p>
    <w:p w:rsidR="00485083" w:rsidRDefault="00D15359">
      <w:pPr>
        <w:shd w:val="clear" w:color="auto" w:fill="FFFFFF"/>
        <w:spacing w:line="411" w:lineRule="atLeast"/>
        <w:jc w:val="left"/>
        <w:rPr>
          <w:rFonts w:asciiTheme="minorEastAsia" w:hAnsiTheme="minorEastAsia"/>
          <w:color w:val="000000"/>
          <w:sz w:val="24"/>
          <w:szCs w:val="24"/>
        </w:rPr>
      </w:pPr>
      <w:r>
        <w:rPr>
          <w:rFonts w:asciiTheme="minorEastAsia" w:hAnsiTheme="minorEastAsia" w:hint="eastAsia"/>
          <w:color w:val="000000"/>
          <w:sz w:val="24"/>
          <w:szCs w:val="24"/>
        </w:rPr>
        <w:t>1.采购人信息</w:t>
      </w:r>
    </w:p>
    <w:p w:rsidR="00485083" w:rsidRDefault="00D15359">
      <w:pPr>
        <w:shd w:val="clear" w:color="auto" w:fill="FFFFFF"/>
        <w:spacing w:line="411" w:lineRule="atLeast"/>
        <w:ind w:firstLineChars="100" w:firstLine="240"/>
        <w:jc w:val="left"/>
        <w:rPr>
          <w:rFonts w:asciiTheme="minorEastAsia" w:hAnsiTheme="minorEastAsia"/>
          <w:bCs/>
          <w:color w:val="000000"/>
          <w:sz w:val="24"/>
          <w:szCs w:val="24"/>
        </w:rPr>
      </w:pPr>
      <w:r>
        <w:rPr>
          <w:rFonts w:asciiTheme="minorEastAsia" w:hAnsiTheme="minorEastAsia" w:hint="eastAsia"/>
          <w:color w:val="000000"/>
          <w:sz w:val="24"/>
          <w:szCs w:val="24"/>
        </w:rPr>
        <w:t>名 称：</w:t>
      </w:r>
      <w:r w:rsidR="00B2398D" w:rsidRPr="00B2398D">
        <w:rPr>
          <w:rFonts w:asciiTheme="minorEastAsia" w:hAnsiTheme="minorEastAsia" w:hint="eastAsia"/>
          <w:color w:val="000000"/>
          <w:sz w:val="24"/>
          <w:szCs w:val="24"/>
        </w:rPr>
        <w:t>襄城县妇幼保健院</w:t>
      </w:r>
    </w:p>
    <w:p w:rsidR="00485083" w:rsidRDefault="00D15359">
      <w:pPr>
        <w:shd w:val="clear" w:color="auto" w:fill="FFFFFF"/>
        <w:spacing w:line="411" w:lineRule="atLeast"/>
        <w:ind w:firstLineChars="100" w:firstLine="240"/>
        <w:jc w:val="left"/>
        <w:rPr>
          <w:rFonts w:asciiTheme="minorEastAsia" w:hAnsiTheme="minorEastAsia"/>
          <w:bCs/>
          <w:color w:val="000000"/>
          <w:sz w:val="24"/>
          <w:szCs w:val="24"/>
        </w:rPr>
      </w:pPr>
      <w:r>
        <w:rPr>
          <w:rFonts w:asciiTheme="minorEastAsia" w:hAnsiTheme="minorEastAsia" w:hint="eastAsia"/>
          <w:color w:val="000000"/>
          <w:sz w:val="24"/>
          <w:szCs w:val="24"/>
        </w:rPr>
        <w:t>地 址：</w:t>
      </w:r>
      <w:r>
        <w:rPr>
          <w:rFonts w:asciiTheme="minorEastAsia" w:hAnsiTheme="minorEastAsia" w:hint="eastAsia"/>
          <w:bCs/>
          <w:color w:val="000000"/>
          <w:sz w:val="24"/>
          <w:szCs w:val="24"/>
        </w:rPr>
        <w:t>襄城县</w:t>
      </w:r>
    </w:p>
    <w:p w:rsidR="00485083" w:rsidRDefault="00D15359">
      <w:pPr>
        <w:shd w:val="clear" w:color="auto" w:fill="FFFFFF"/>
        <w:spacing w:line="411" w:lineRule="atLeast"/>
        <w:ind w:firstLineChars="100" w:firstLine="240"/>
        <w:jc w:val="left"/>
        <w:rPr>
          <w:rFonts w:asciiTheme="minorEastAsia" w:hAnsiTheme="minorEastAsia"/>
          <w:color w:val="000000"/>
          <w:sz w:val="24"/>
          <w:szCs w:val="24"/>
        </w:rPr>
      </w:pPr>
      <w:r>
        <w:rPr>
          <w:rFonts w:asciiTheme="minorEastAsia" w:hAnsiTheme="minorEastAsia" w:hint="eastAsia"/>
          <w:color w:val="000000"/>
          <w:sz w:val="24"/>
          <w:szCs w:val="24"/>
        </w:rPr>
        <w:t>联系方式：</w:t>
      </w:r>
      <w:bookmarkStart w:id="21" w:name="_Toc28359009"/>
      <w:bookmarkStart w:id="22" w:name="_Toc28359086"/>
      <w:bookmarkEnd w:id="21"/>
      <w:bookmarkEnd w:id="22"/>
      <w:r w:rsidR="00B2398D">
        <w:rPr>
          <w:rFonts w:asciiTheme="minorEastAsia" w:hAnsiTheme="minorEastAsia" w:hint="eastAsia"/>
          <w:color w:val="000000"/>
          <w:sz w:val="24"/>
          <w:szCs w:val="24"/>
        </w:rPr>
        <w:t>张校东</w:t>
      </w:r>
      <w:r>
        <w:rPr>
          <w:rFonts w:asciiTheme="minorEastAsia" w:hAnsiTheme="minorEastAsia" w:hint="eastAsia"/>
          <w:color w:val="000000"/>
          <w:sz w:val="24"/>
          <w:szCs w:val="24"/>
        </w:rPr>
        <w:t>   联系电话：</w:t>
      </w:r>
      <w:r w:rsidR="00B2398D">
        <w:rPr>
          <w:rFonts w:asciiTheme="minorEastAsia" w:hAnsiTheme="minorEastAsia" w:hint="eastAsia"/>
          <w:color w:val="000000"/>
          <w:sz w:val="24"/>
          <w:szCs w:val="24"/>
        </w:rPr>
        <w:t>13937497086</w:t>
      </w:r>
    </w:p>
    <w:p w:rsidR="00485083" w:rsidRDefault="00D15359">
      <w:pPr>
        <w:shd w:val="clear" w:color="auto" w:fill="FFFFFF"/>
        <w:spacing w:line="411" w:lineRule="atLeast"/>
        <w:jc w:val="left"/>
        <w:rPr>
          <w:rFonts w:asciiTheme="minorEastAsia" w:hAnsiTheme="minorEastAsia"/>
          <w:color w:val="000000"/>
          <w:sz w:val="24"/>
          <w:szCs w:val="24"/>
        </w:rPr>
      </w:pPr>
      <w:r>
        <w:rPr>
          <w:rFonts w:asciiTheme="minorEastAsia" w:hAnsiTheme="minorEastAsia" w:hint="eastAsia"/>
          <w:color w:val="000000"/>
          <w:sz w:val="24"/>
          <w:szCs w:val="24"/>
        </w:rPr>
        <w:t>2.采购代理机构信息</w:t>
      </w:r>
    </w:p>
    <w:p w:rsidR="00485083" w:rsidRDefault="00D15359">
      <w:pPr>
        <w:shd w:val="clear" w:color="auto" w:fill="FFFFFF"/>
        <w:spacing w:line="360" w:lineRule="auto"/>
        <w:ind w:firstLineChars="100" w:firstLine="240"/>
        <w:jc w:val="left"/>
        <w:rPr>
          <w:rFonts w:asciiTheme="minorEastAsia" w:hAnsiTheme="minorEastAsia"/>
          <w:bCs/>
          <w:color w:val="000000"/>
          <w:sz w:val="24"/>
          <w:szCs w:val="24"/>
        </w:rPr>
      </w:pPr>
      <w:r>
        <w:rPr>
          <w:rFonts w:asciiTheme="minorEastAsia" w:hAnsiTheme="minorEastAsia" w:hint="eastAsia"/>
          <w:color w:val="000000"/>
          <w:sz w:val="24"/>
          <w:szCs w:val="24"/>
        </w:rPr>
        <w:t>名 称：</w:t>
      </w:r>
      <w:r>
        <w:rPr>
          <w:rFonts w:asciiTheme="minorEastAsia" w:hAnsiTheme="minorEastAsia" w:hint="eastAsia"/>
          <w:bCs/>
          <w:color w:val="000000"/>
          <w:sz w:val="24"/>
          <w:szCs w:val="24"/>
        </w:rPr>
        <w:t>襄城县政府采购中心</w:t>
      </w:r>
    </w:p>
    <w:p w:rsidR="00485083" w:rsidRDefault="00D15359">
      <w:pPr>
        <w:shd w:val="clear" w:color="auto" w:fill="FFFFFF"/>
        <w:spacing w:line="360" w:lineRule="auto"/>
        <w:ind w:firstLineChars="100" w:firstLine="240"/>
        <w:jc w:val="left"/>
        <w:rPr>
          <w:rFonts w:asciiTheme="minorEastAsia" w:hAnsiTheme="minorEastAsia"/>
          <w:bCs/>
          <w:color w:val="000000"/>
          <w:sz w:val="24"/>
          <w:szCs w:val="24"/>
        </w:rPr>
      </w:pPr>
      <w:r>
        <w:rPr>
          <w:rFonts w:asciiTheme="minorEastAsia" w:hAnsiTheme="minorEastAsia" w:hint="eastAsia"/>
          <w:color w:val="000000"/>
          <w:sz w:val="24"/>
          <w:szCs w:val="24"/>
        </w:rPr>
        <w:t>地 址：</w:t>
      </w:r>
      <w:r>
        <w:rPr>
          <w:rFonts w:asciiTheme="minorEastAsia" w:hAnsiTheme="minorEastAsia" w:hint="eastAsia"/>
          <w:bCs/>
          <w:color w:val="000000"/>
          <w:sz w:val="24"/>
          <w:szCs w:val="24"/>
        </w:rPr>
        <w:t>襄城县八七路东段电子产业园12楼1204室</w:t>
      </w:r>
    </w:p>
    <w:p w:rsidR="00485083" w:rsidRDefault="00D15359">
      <w:pPr>
        <w:pStyle w:val="Default"/>
        <w:ind w:firstLineChars="100" w:firstLine="240"/>
        <w:rPr>
          <w:rFonts w:asciiTheme="minorEastAsia" w:eastAsiaTheme="minorEastAsia" w:hAnsiTheme="minorEastAsia" w:cstheme="minorBidi"/>
          <w:bCs/>
          <w:kern w:val="2"/>
        </w:rPr>
      </w:pPr>
      <w:r>
        <w:rPr>
          <w:rFonts w:asciiTheme="minorEastAsia" w:eastAsiaTheme="minorEastAsia" w:hAnsiTheme="minorEastAsia" w:cstheme="minorBidi" w:hint="eastAsia"/>
          <w:bCs/>
          <w:kern w:val="2"/>
        </w:rPr>
        <w:t>联系人：</w:t>
      </w:r>
      <w:r w:rsidR="00B2398D">
        <w:rPr>
          <w:rFonts w:asciiTheme="minorEastAsia" w:hAnsiTheme="minorEastAsia" w:hint="eastAsia"/>
          <w:bCs/>
        </w:rPr>
        <w:t>襄城县政府采购中心</w:t>
      </w:r>
      <w:r>
        <w:rPr>
          <w:rFonts w:asciiTheme="minorEastAsia" w:eastAsiaTheme="minorEastAsia" w:hAnsiTheme="minorEastAsia" w:cstheme="minorBidi" w:hint="eastAsia"/>
          <w:bCs/>
          <w:kern w:val="2"/>
        </w:rPr>
        <w:t> </w:t>
      </w:r>
    </w:p>
    <w:p w:rsidR="00485083" w:rsidRDefault="00D15359">
      <w:pPr>
        <w:shd w:val="clear" w:color="auto" w:fill="FFFFFF"/>
        <w:spacing w:line="360" w:lineRule="auto"/>
        <w:ind w:firstLineChars="100" w:firstLine="240"/>
        <w:jc w:val="left"/>
        <w:rPr>
          <w:rFonts w:asciiTheme="minorEastAsia" w:hAnsiTheme="minorEastAsia"/>
          <w:color w:val="000000"/>
          <w:sz w:val="24"/>
          <w:szCs w:val="24"/>
        </w:rPr>
      </w:pPr>
      <w:r>
        <w:rPr>
          <w:rFonts w:asciiTheme="minorEastAsia" w:hAnsiTheme="minorEastAsia" w:hint="eastAsia"/>
          <w:color w:val="000000"/>
          <w:sz w:val="24"/>
          <w:szCs w:val="24"/>
        </w:rPr>
        <w:t>联系电话：0374-3998026</w:t>
      </w:r>
    </w:p>
    <w:p w:rsidR="00485083" w:rsidRDefault="00D15359">
      <w:pPr>
        <w:shd w:val="clear" w:color="auto" w:fill="FFFFFF"/>
        <w:spacing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3.项目联系方式</w:t>
      </w:r>
    </w:p>
    <w:p w:rsidR="00485083" w:rsidRDefault="00D15359">
      <w:pPr>
        <w:shd w:val="clear" w:color="auto" w:fill="FFFFFF"/>
        <w:spacing w:line="360" w:lineRule="auto"/>
        <w:ind w:firstLineChars="100" w:firstLine="240"/>
        <w:jc w:val="left"/>
        <w:rPr>
          <w:rFonts w:asciiTheme="minorEastAsia" w:hAnsiTheme="minorEastAsia"/>
          <w:color w:val="000000"/>
          <w:sz w:val="24"/>
          <w:szCs w:val="24"/>
        </w:rPr>
      </w:pPr>
      <w:r>
        <w:rPr>
          <w:rFonts w:asciiTheme="minorEastAsia" w:hAnsiTheme="minorEastAsia" w:hint="eastAsia"/>
          <w:color w:val="000000"/>
          <w:sz w:val="24"/>
          <w:szCs w:val="24"/>
        </w:rPr>
        <w:t>项目联系人：</w:t>
      </w:r>
      <w:r w:rsidR="00B2398D">
        <w:rPr>
          <w:rFonts w:asciiTheme="minorEastAsia" w:hAnsiTheme="minorEastAsia" w:hint="eastAsia"/>
          <w:bCs/>
          <w:color w:val="000000"/>
          <w:sz w:val="24"/>
          <w:szCs w:val="24"/>
        </w:rPr>
        <w:t>襄城县政府采购中心</w:t>
      </w:r>
      <w:r>
        <w:rPr>
          <w:rFonts w:asciiTheme="minorEastAsia" w:hAnsiTheme="minorEastAsia" w:cs="宋体" w:hint="eastAsia"/>
          <w:color w:val="000000"/>
          <w:sz w:val="24"/>
          <w:szCs w:val="24"/>
        </w:rPr>
        <w:t> </w:t>
      </w:r>
      <w:r>
        <w:rPr>
          <w:rFonts w:asciiTheme="minorEastAsia" w:hAnsiTheme="minorEastAsia" w:hint="eastAsia"/>
          <w:color w:val="000000"/>
          <w:sz w:val="24"/>
          <w:szCs w:val="24"/>
        </w:rPr>
        <w:t>   </w:t>
      </w:r>
    </w:p>
    <w:p w:rsidR="00485083" w:rsidRDefault="00D15359">
      <w:pPr>
        <w:shd w:val="clear" w:color="auto" w:fill="FFFFFF"/>
        <w:spacing w:line="360" w:lineRule="auto"/>
        <w:ind w:firstLineChars="100" w:firstLine="240"/>
        <w:jc w:val="left"/>
        <w:rPr>
          <w:rFonts w:asciiTheme="minorEastAsia" w:hAnsiTheme="minorEastAsia"/>
          <w:color w:val="000000"/>
          <w:sz w:val="24"/>
          <w:szCs w:val="24"/>
        </w:rPr>
      </w:pPr>
      <w:r>
        <w:rPr>
          <w:rFonts w:asciiTheme="minorEastAsia" w:hAnsiTheme="minorEastAsia" w:hint="eastAsia"/>
          <w:color w:val="000000"/>
          <w:sz w:val="24"/>
          <w:szCs w:val="24"/>
        </w:rPr>
        <w:t>联系电话：0374-3998026</w:t>
      </w:r>
    </w:p>
    <w:p w:rsidR="00485083" w:rsidRDefault="00485083">
      <w:pPr>
        <w:spacing w:line="360" w:lineRule="auto"/>
        <w:rPr>
          <w:rFonts w:asciiTheme="minorEastAsia" w:hAnsiTheme="minorEastAsia"/>
          <w:b/>
          <w:sz w:val="30"/>
          <w:szCs w:val="30"/>
        </w:rPr>
      </w:pPr>
    </w:p>
    <w:p w:rsidR="00485083" w:rsidRDefault="00D15359">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485083" w:rsidRDefault="00D15359">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本项目为全流程电子化交易项目，请认真阅读询价文件，并注意以下事项。</w:t>
      </w:r>
    </w:p>
    <w:p w:rsidR="00485083" w:rsidRDefault="00D15359">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1.投标人应按询价文件规定编制、提交、解密电子投标文件。</w:t>
      </w:r>
    </w:p>
    <w:p w:rsidR="00485083" w:rsidRDefault="00D15359">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2.电子文件下载、制作、提交期间和远程不见面开标（</w:t>
      </w:r>
      <w:r>
        <w:rPr>
          <w:rFonts w:asciiTheme="minorEastAsia" w:hAnsiTheme="minorEastAsia" w:hint="eastAsia"/>
          <w:sz w:val="24"/>
          <w:szCs w:val="24"/>
        </w:rPr>
        <w:t>电子投标文件的解密</w:t>
      </w:r>
      <w:r>
        <w:rPr>
          <w:rFonts w:asciiTheme="minorEastAsia" w:hAnsiTheme="minorEastAsia" w:hint="eastAsia"/>
          <w:b/>
          <w:bCs/>
          <w:sz w:val="24"/>
          <w:szCs w:val="24"/>
        </w:rPr>
        <w:t>）环节，投标人须使用同一个</w:t>
      </w:r>
      <w:r>
        <w:rPr>
          <w:rFonts w:asciiTheme="minorEastAsia" w:hAnsiTheme="minorEastAsia"/>
          <w:b/>
          <w:bCs/>
          <w:sz w:val="24"/>
          <w:szCs w:val="24"/>
        </w:rPr>
        <w:t>CA</w:t>
      </w:r>
      <w:r>
        <w:rPr>
          <w:rFonts w:asciiTheme="minorEastAsia" w:hAnsiTheme="minorEastAsia" w:hint="eastAsia"/>
          <w:b/>
          <w:bCs/>
          <w:sz w:val="24"/>
          <w:szCs w:val="24"/>
        </w:rPr>
        <w:t>数字证书（证书须在有效期内并可正常使用）。</w:t>
      </w:r>
    </w:p>
    <w:p w:rsidR="00485083" w:rsidRDefault="00D15359">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3.电子投标文件的制作</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3.1投标人登录《全国公共资源交易平台(河南省</w:t>
      </w:r>
      <w:r>
        <w:rPr>
          <w:rFonts w:asciiTheme="minorEastAsia" w:eastAsia="MS Mincho" w:hAnsiTheme="minorEastAsia" w:hint="eastAsia"/>
          <w:sz w:val="24"/>
          <w:szCs w:val="24"/>
        </w:rPr>
        <w:t>▪</w:t>
      </w:r>
      <w:r>
        <w:rPr>
          <w:rFonts w:asciiTheme="minorEastAsia" w:hAnsiTheme="minorEastAsia" w:hint="eastAsia"/>
          <w:sz w:val="24"/>
          <w:szCs w:val="24"/>
        </w:rPr>
        <w:t>许昌市)》公共资源交易系统（</w:t>
      </w:r>
      <w:hyperlink r:id="rId10" w:history="1">
        <w:r>
          <w:rPr>
            <w:rStyle w:val="af5"/>
            <w:rFonts w:asciiTheme="minorEastAsia" w:hAnsiTheme="minorEastAsia"/>
            <w:color w:val="auto"/>
            <w:sz w:val="24"/>
            <w:szCs w:val="24"/>
          </w:rPr>
          <w:t>http://221.14.6.70:8088/ggzy/</w:t>
        </w:r>
      </w:hyperlink>
      <w:r>
        <w:rPr>
          <w:rFonts w:asciiTheme="minorEastAsia" w:hAnsiTheme="minorEastAsia" w:hint="eastAsia"/>
          <w:sz w:val="24"/>
          <w:szCs w:val="24"/>
        </w:rPr>
        <w:t>）下载“许昌投标文件制作系统</w:t>
      </w:r>
      <w:r>
        <w:rPr>
          <w:rFonts w:asciiTheme="minorEastAsia" w:hAnsiTheme="minorEastAsia"/>
          <w:sz w:val="24"/>
          <w:szCs w:val="24"/>
        </w:rPr>
        <w:t xml:space="preserve">SEARUN </w:t>
      </w:r>
      <w:r>
        <w:rPr>
          <w:rFonts w:asciiTheme="minorEastAsia" w:hAnsiTheme="minorEastAsia" w:hint="eastAsia"/>
          <w:sz w:val="24"/>
          <w:szCs w:val="24"/>
        </w:rPr>
        <w:t>最新版本”，按询价文件要求制作电子投标文件。</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电子投标文件的制作，参考《全国公共资源交易平台(河南省</w:t>
      </w:r>
      <w:r>
        <w:rPr>
          <w:rFonts w:asciiTheme="minorEastAsia" w:eastAsia="MS Mincho" w:hAnsiTheme="minorEastAsia" w:hint="eastAsia"/>
          <w:sz w:val="24"/>
          <w:szCs w:val="24"/>
        </w:rPr>
        <w:t>▪</w:t>
      </w:r>
      <w:r>
        <w:rPr>
          <w:rFonts w:asciiTheme="minorEastAsia" w:hAnsiTheme="minorEastAsia" w:hint="eastAsia"/>
          <w:sz w:val="24"/>
          <w:szCs w:val="24"/>
        </w:rPr>
        <w:t>许昌市)》公共资源交易系统——组件下载——交易系统操作手册（投标人、供应商）。</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3.2投标人须将询价文件要求的资质、业绩、荣誉及相关人员证明材料等资料原件扫描件（或图片）制作到所提交的电子投标文件中。</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lastRenderedPageBreak/>
        <w:t>3.3投标人对同一项目多个标段进行投标的，应分别下载所投标段的询价文件，按标段制作电子投标文件，并按询价文件要求在相应位置加盖投标人电子印章和法人电子印章。</w:t>
      </w:r>
    </w:p>
    <w:p w:rsidR="00485083" w:rsidRDefault="00D15359">
      <w:pPr>
        <w:shd w:val="clear" w:color="auto" w:fill="FFFFFF"/>
        <w:spacing w:line="360" w:lineRule="auto"/>
        <w:ind w:left="105" w:firstLine="315"/>
        <w:rPr>
          <w:rFonts w:asciiTheme="minorEastAsia" w:hAnsiTheme="minorEastAsia"/>
          <w:sz w:val="24"/>
          <w:szCs w:val="24"/>
        </w:rPr>
      </w:pPr>
      <w:r>
        <w:rPr>
          <w:rFonts w:asciiTheme="minorEastAsia" w:hAnsiTheme="minorEastAsia" w:hint="eastAsia"/>
          <w:sz w:val="24"/>
          <w:szCs w:val="24"/>
        </w:rPr>
        <w:t>一个标段对应生成一个文件夹（</w:t>
      </w:r>
      <w:r>
        <w:rPr>
          <w:rFonts w:asciiTheme="minorEastAsia" w:hAnsiTheme="minorEastAsia"/>
          <w:sz w:val="24"/>
          <w:szCs w:val="24"/>
        </w:rPr>
        <w:t>xxxx</w:t>
      </w:r>
      <w:r>
        <w:rPr>
          <w:rFonts w:asciiTheme="minorEastAsia" w:hAnsiTheme="minorEastAsia" w:hint="eastAsia"/>
          <w:sz w:val="24"/>
          <w:szCs w:val="24"/>
        </w:rPr>
        <w:t>项目</w:t>
      </w:r>
      <w:r>
        <w:rPr>
          <w:rFonts w:asciiTheme="minorEastAsia" w:hAnsiTheme="minorEastAsia"/>
          <w:sz w:val="24"/>
          <w:szCs w:val="24"/>
        </w:rPr>
        <w:t>xx</w:t>
      </w:r>
      <w:r>
        <w:rPr>
          <w:rFonts w:asciiTheme="minorEastAsia" w:hAnsiTheme="minorEastAsia" w:hint="eastAsia"/>
          <w:sz w:val="24"/>
          <w:szCs w:val="24"/>
        </w:rPr>
        <w:t>标段）</w:t>
      </w:r>
      <w:r>
        <w:rPr>
          <w:rFonts w:asciiTheme="minorEastAsia" w:hAnsiTheme="minorEastAsia"/>
          <w:sz w:val="24"/>
          <w:szCs w:val="24"/>
        </w:rPr>
        <w:t>,</w:t>
      </w:r>
      <w:r>
        <w:rPr>
          <w:rFonts w:asciiTheme="minorEastAsia" w:hAnsiTheme="minorEastAsia" w:hint="eastAsia"/>
          <w:sz w:val="24"/>
          <w:szCs w:val="24"/>
        </w:rPr>
        <w:t>其中后缀名为“</w:t>
      </w:r>
      <w:r>
        <w:rPr>
          <w:rFonts w:asciiTheme="minorEastAsia" w:hAnsiTheme="minorEastAsia"/>
          <w:sz w:val="24"/>
          <w:szCs w:val="24"/>
        </w:rPr>
        <w:t>.file</w:t>
      </w:r>
      <w:r>
        <w:rPr>
          <w:rFonts w:asciiTheme="minorEastAsia" w:hAnsiTheme="minorEastAsia" w:hint="eastAsia"/>
          <w:sz w:val="24"/>
          <w:szCs w:val="24"/>
        </w:rPr>
        <w:t>”的文件用于电子投标使用。</w:t>
      </w:r>
    </w:p>
    <w:p w:rsidR="00485083" w:rsidRDefault="00D15359">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4.加密电子投标文件的提交</w:t>
      </w:r>
    </w:p>
    <w:p w:rsidR="00485083" w:rsidRDefault="00D15359">
      <w:pPr>
        <w:shd w:val="clear" w:color="auto" w:fill="FFFFFF"/>
        <w:spacing w:line="360" w:lineRule="auto"/>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4.1加密电子投标文件应按规定在投标截止时间（开标时间）之前成功提交至《全国公共资源交易平台</w:t>
      </w:r>
      <w:r>
        <w:rPr>
          <w:rFonts w:asciiTheme="minorEastAsia" w:hAnsiTheme="minorEastAsia"/>
          <w:sz w:val="24"/>
          <w:szCs w:val="24"/>
        </w:rPr>
        <w:t>(</w:t>
      </w:r>
      <w:r>
        <w:rPr>
          <w:rFonts w:asciiTheme="minorEastAsia" w:hAnsiTheme="minorEastAsia" w:hint="eastAsia"/>
          <w:sz w:val="24"/>
          <w:szCs w:val="24"/>
        </w:rPr>
        <w:t>河南省</w:t>
      </w:r>
      <w:r>
        <w:rPr>
          <w:rFonts w:asciiTheme="minorEastAsia" w:eastAsia="MS Mincho" w:hAnsiTheme="minorEastAsia" w:hint="eastAsia"/>
          <w:sz w:val="24"/>
          <w:szCs w:val="24"/>
        </w:rPr>
        <w:t>▪</w:t>
      </w:r>
      <w:r>
        <w:rPr>
          <w:rFonts w:asciiTheme="minorEastAsia" w:hAnsiTheme="minorEastAsia" w:hint="eastAsia"/>
          <w:sz w:val="24"/>
          <w:szCs w:val="24"/>
        </w:rPr>
        <w:t>许昌市</w:t>
      </w:r>
      <w:r>
        <w:rPr>
          <w:rFonts w:asciiTheme="minorEastAsia" w:hAnsiTheme="minorEastAsia"/>
          <w:sz w:val="24"/>
          <w:szCs w:val="24"/>
        </w:rPr>
        <w:t>)</w:t>
      </w:r>
      <w:r>
        <w:rPr>
          <w:rFonts w:asciiTheme="minorEastAsia" w:hAnsiTheme="minorEastAsia" w:hint="eastAsia"/>
          <w:sz w:val="24"/>
          <w:szCs w:val="24"/>
        </w:rPr>
        <w:t>》公共资源交易系统（</w:t>
      </w:r>
      <w:hyperlink r:id="rId11" w:history="1">
        <w:r>
          <w:rPr>
            <w:rStyle w:val="af5"/>
            <w:rFonts w:asciiTheme="minorEastAsia" w:hAnsiTheme="minorEastAsia"/>
            <w:color w:val="auto"/>
            <w:sz w:val="24"/>
            <w:szCs w:val="24"/>
          </w:rPr>
          <w:t>http://221.14.6.70:8088/ggzy/</w:t>
        </w:r>
      </w:hyperlink>
      <w:r>
        <w:rPr>
          <w:rFonts w:asciiTheme="minorEastAsia" w:hAnsiTheme="minorEastAsia" w:hint="eastAsia"/>
          <w:sz w:val="24"/>
          <w:szCs w:val="24"/>
        </w:rPr>
        <w:t>）。</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投标人应充分考虑并预留技术处理和上传数据所需时间。</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4.2 投标人对同一项目多个标段进行投标的，加密电子投标文件应按标段分别提交。</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4.3 加密电子投标文件成功提交后，《全国公共资源交易平台</w:t>
      </w:r>
      <w:r>
        <w:rPr>
          <w:rFonts w:asciiTheme="minorEastAsia" w:hAnsiTheme="minorEastAsia"/>
          <w:sz w:val="24"/>
          <w:szCs w:val="24"/>
        </w:rPr>
        <w:t>(</w:t>
      </w:r>
      <w:r>
        <w:rPr>
          <w:rFonts w:asciiTheme="minorEastAsia" w:hAnsiTheme="minorEastAsia" w:hint="eastAsia"/>
          <w:sz w:val="24"/>
          <w:szCs w:val="24"/>
        </w:rPr>
        <w:t>河南省</w:t>
      </w:r>
      <w:r>
        <w:rPr>
          <w:rFonts w:asciiTheme="minorEastAsia" w:eastAsia="MS Mincho" w:hAnsiTheme="minorEastAsia" w:hint="eastAsia"/>
          <w:sz w:val="24"/>
          <w:szCs w:val="24"/>
        </w:rPr>
        <w:t>▪</w:t>
      </w:r>
      <w:r>
        <w:rPr>
          <w:rFonts w:asciiTheme="minorEastAsia" w:hAnsiTheme="minorEastAsia" w:hint="eastAsia"/>
          <w:sz w:val="24"/>
          <w:szCs w:val="24"/>
        </w:rPr>
        <w:t>许昌市</w:t>
      </w:r>
      <w:r>
        <w:rPr>
          <w:rFonts w:asciiTheme="minorEastAsia" w:hAnsiTheme="minorEastAsia"/>
          <w:sz w:val="24"/>
          <w:szCs w:val="24"/>
        </w:rPr>
        <w:t>)</w:t>
      </w:r>
      <w:r>
        <w:rPr>
          <w:rFonts w:asciiTheme="minorEastAsia" w:hAnsiTheme="minorEastAsia" w:hint="eastAsia"/>
          <w:sz w:val="24"/>
          <w:szCs w:val="24"/>
        </w:rPr>
        <w:t>》公共资源交易系统（</w:t>
      </w:r>
      <w:hyperlink r:id="rId12" w:history="1">
        <w:r>
          <w:rPr>
            <w:rStyle w:val="af5"/>
            <w:rFonts w:asciiTheme="minorEastAsia" w:hAnsiTheme="minorEastAsia"/>
            <w:color w:val="auto"/>
            <w:sz w:val="24"/>
            <w:szCs w:val="24"/>
          </w:rPr>
          <w:t>http://221.14.6.70:8088/ggzy/</w:t>
        </w:r>
      </w:hyperlink>
      <w:r>
        <w:rPr>
          <w:rFonts w:asciiTheme="minorEastAsia" w:hAnsiTheme="minorEastAsia" w:hint="eastAsia"/>
          <w:sz w:val="24"/>
          <w:szCs w:val="24"/>
        </w:rPr>
        <w:t>）生成“投标文件提交回执单”。</w:t>
      </w:r>
    </w:p>
    <w:p w:rsidR="00485083" w:rsidRDefault="00D15359">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5.远程不见面开标（电子投标文件的解密）</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5.1 投标人应熟悉《许昌市不见面操作手册》，并提前设置不见面开标浏览器（设置流程详见《许昌市不见面操作手册》）。</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5.2 《许昌市不见面操作手册》下载路径：全国公共资源交易平台（河南省·许昌市）—“资料下载”栏目。</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5.3开标时间前投标人应登录本项目不见面开标大厅，按照询价文件确定的开标时间准时参加网上开标。</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5.4投标人对开标过程和开标记录如有疑义，可在本项目不见面开标大厅“文字互动”对话框或“新增质疑”处在线提出询问。</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lastRenderedPageBreak/>
        <w:t>5.6项目远程不见面开标活动结束时，投标人应在《开标记录表》上进行电子签章。投标人未签章的，视同认可开标结果。</w:t>
      </w:r>
    </w:p>
    <w:p w:rsidR="00485083" w:rsidRDefault="00D15359">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6.评标依据</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6.1全流程电子化交易（不见面开标）项目，评标委员会以成功上传、解密的电子投标文件为依据评审。</w:t>
      </w:r>
    </w:p>
    <w:p w:rsidR="00485083" w:rsidRDefault="00D15359">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6.2 评标期间，投标人应保持通讯手机、电话畅通。评标委员会如要求投标人作出澄清、说明或者补正等，投标人应在评标委员会要求的评标期间合理的时间内通过电子邮件形式提供。</w:t>
      </w:r>
    </w:p>
    <w:p w:rsidR="00485083" w:rsidRDefault="00D15359">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投标人通过电子邮件提供的书面说明或相关证明材料应加盖公章，或者由法定代表人或其授权的代表签字。</w:t>
      </w:r>
    </w:p>
    <w:p w:rsidR="00485083" w:rsidRDefault="00485083">
      <w:pPr>
        <w:tabs>
          <w:tab w:val="left" w:pos="7095"/>
        </w:tabs>
        <w:spacing w:line="360" w:lineRule="auto"/>
        <w:contextualSpacing/>
        <w:rPr>
          <w:rFonts w:hAnsi="宋体"/>
          <w:sz w:val="24"/>
          <w:szCs w:val="24"/>
        </w:rPr>
        <w:sectPr w:rsidR="00485083">
          <w:footerReference w:type="default" r:id="rId13"/>
          <w:pgSz w:w="11906" w:h="16838"/>
          <w:pgMar w:top="2098" w:right="1474" w:bottom="1928" w:left="1588" w:header="851" w:footer="992" w:gutter="0"/>
          <w:cols w:space="425"/>
          <w:docGrid w:type="lines" w:linePitch="312"/>
        </w:sectPr>
      </w:pPr>
    </w:p>
    <w:p w:rsidR="00485083" w:rsidRDefault="00D1535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485083" w:rsidRDefault="00485083">
      <w:pPr>
        <w:rPr>
          <w:rFonts w:asciiTheme="majorEastAsia" w:eastAsiaTheme="majorEastAsia" w:hAnsiTheme="majorEastAsia" w:cs="宋体"/>
          <w:szCs w:val="32"/>
        </w:rPr>
      </w:pPr>
    </w:p>
    <w:p w:rsidR="00485083" w:rsidRDefault="00D15359">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485083" w:rsidRDefault="00D15359" w:rsidP="009804D3">
      <w:pPr>
        <w:pStyle w:val="Default"/>
        <w:ind w:firstLineChars="249" w:firstLine="605"/>
        <w:rPr>
          <w:rFonts w:eastAsiaTheme="minorEastAsia" w:hAnsi="宋体"/>
          <w:b/>
          <w:bCs/>
          <w:color w:val="auto"/>
          <w:spacing w:val="1"/>
          <w:kern w:val="2"/>
          <w:position w:val="1"/>
        </w:rPr>
      </w:pPr>
      <w:r>
        <w:rPr>
          <w:rFonts w:eastAsiaTheme="minorEastAsia" w:hAnsi="宋体" w:hint="eastAsia"/>
          <w:b/>
          <w:bCs/>
          <w:color w:val="auto"/>
          <w:spacing w:val="1"/>
          <w:kern w:val="2"/>
          <w:position w:val="1"/>
        </w:rPr>
        <w:t>项目采购</w:t>
      </w:r>
      <w:r w:rsidR="00B2398D" w:rsidRPr="00B2398D">
        <w:rPr>
          <w:rFonts w:eastAsiaTheme="minorEastAsia" w:hAnsi="宋体" w:hint="eastAsia"/>
          <w:b/>
          <w:bCs/>
          <w:color w:val="auto"/>
          <w:spacing w:val="1"/>
          <w:kern w:val="2"/>
          <w:position w:val="1"/>
        </w:rPr>
        <w:t>襄城县妇幼保健院医疗设备</w:t>
      </w:r>
    </w:p>
    <w:p w:rsidR="00B2398D" w:rsidRPr="00732F81" w:rsidRDefault="00D15359" w:rsidP="00732F81">
      <w:pPr>
        <w:pStyle w:val="Default"/>
        <w:ind w:firstLineChars="49" w:firstLine="119"/>
        <w:rPr>
          <w:rFonts w:eastAsiaTheme="minorEastAsia" w:hAnsi="宋体"/>
          <w:b/>
          <w:bCs/>
          <w:color w:val="auto"/>
          <w:spacing w:val="1"/>
          <w:kern w:val="2"/>
          <w:position w:val="1"/>
        </w:rPr>
      </w:pPr>
      <w:r>
        <w:rPr>
          <w:rFonts w:eastAsiaTheme="minorEastAsia" w:hAnsi="宋体" w:hint="eastAsia"/>
          <w:b/>
          <w:bCs/>
          <w:color w:val="auto"/>
          <w:spacing w:val="1"/>
          <w:kern w:val="2"/>
          <w:position w:val="1"/>
        </w:rPr>
        <w:t>二、技术参数。</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983"/>
        <w:gridCol w:w="5952"/>
        <w:gridCol w:w="725"/>
        <w:gridCol w:w="667"/>
        <w:gridCol w:w="733"/>
      </w:tblGrid>
      <w:tr w:rsidR="00B2398D" w:rsidTr="00B2398D">
        <w:trPr>
          <w:trHeight w:val="619"/>
          <w:jc w:val="center"/>
        </w:trPr>
        <w:tc>
          <w:tcPr>
            <w:tcW w:w="484" w:type="dxa"/>
            <w:vAlign w:val="center"/>
          </w:tcPr>
          <w:p w:rsidR="00B2398D" w:rsidRDefault="00B2398D" w:rsidP="00B2398D">
            <w:pPr>
              <w:jc w:val="center"/>
              <w:rPr>
                <w:rFonts w:ascii="宋体" w:hAnsi="宋体"/>
                <w:b/>
                <w:bCs/>
                <w:szCs w:val="21"/>
              </w:rPr>
            </w:pPr>
            <w:r>
              <w:rPr>
                <w:rFonts w:ascii="宋体" w:hAnsi="宋体" w:hint="eastAsia"/>
                <w:b/>
                <w:bCs/>
                <w:szCs w:val="21"/>
              </w:rPr>
              <w:t>序号</w:t>
            </w:r>
          </w:p>
        </w:tc>
        <w:tc>
          <w:tcPr>
            <w:tcW w:w="983" w:type="dxa"/>
            <w:vAlign w:val="center"/>
          </w:tcPr>
          <w:p w:rsidR="00B2398D" w:rsidRDefault="00B2398D" w:rsidP="00B2398D">
            <w:pPr>
              <w:jc w:val="center"/>
              <w:rPr>
                <w:rFonts w:ascii="宋体" w:hAnsi="宋体"/>
                <w:b/>
                <w:bCs/>
                <w:szCs w:val="21"/>
              </w:rPr>
            </w:pPr>
            <w:r>
              <w:rPr>
                <w:rFonts w:ascii="宋体" w:hAnsi="宋体" w:hint="eastAsia"/>
                <w:b/>
                <w:bCs/>
                <w:szCs w:val="21"/>
              </w:rPr>
              <w:t>设备名称</w:t>
            </w:r>
          </w:p>
        </w:tc>
        <w:tc>
          <w:tcPr>
            <w:tcW w:w="5952" w:type="dxa"/>
            <w:vAlign w:val="center"/>
          </w:tcPr>
          <w:p w:rsidR="00B2398D" w:rsidRDefault="00B2398D" w:rsidP="00B2398D">
            <w:pPr>
              <w:jc w:val="center"/>
              <w:rPr>
                <w:rFonts w:ascii="宋体" w:hAnsi="宋体"/>
                <w:b/>
                <w:bCs/>
                <w:szCs w:val="21"/>
              </w:rPr>
            </w:pPr>
            <w:r>
              <w:rPr>
                <w:rFonts w:ascii="宋体" w:hAnsi="宋体" w:hint="eastAsia"/>
                <w:b/>
                <w:bCs/>
                <w:szCs w:val="21"/>
              </w:rPr>
              <w:t>技术参数</w:t>
            </w:r>
          </w:p>
        </w:tc>
        <w:tc>
          <w:tcPr>
            <w:tcW w:w="725" w:type="dxa"/>
            <w:vAlign w:val="center"/>
          </w:tcPr>
          <w:p w:rsidR="00B2398D" w:rsidRDefault="00B2398D" w:rsidP="00B2398D">
            <w:pPr>
              <w:jc w:val="center"/>
              <w:rPr>
                <w:rFonts w:ascii="宋体" w:hAnsi="宋体"/>
                <w:b/>
                <w:bCs/>
                <w:szCs w:val="21"/>
              </w:rPr>
            </w:pPr>
            <w:r>
              <w:rPr>
                <w:rFonts w:ascii="宋体" w:hAnsi="宋体" w:hint="eastAsia"/>
                <w:b/>
                <w:bCs/>
                <w:szCs w:val="21"/>
              </w:rPr>
              <w:t>单位</w:t>
            </w:r>
          </w:p>
        </w:tc>
        <w:tc>
          <w:tcPr>
            <w:tcW w:w="667" w:type="dxa"/>
            <w:vAlign w:val="center"/>
          </w:tcPr>
          <w:p w:rsidR="00B2398D" w:rsidRDefault="00B2398D" w:rsidP="00B2398D">
            <w:pPr>
              <w:jc w:val="center"/>
              <w:rPr>
                <w:rFonts w:ascii="宋体" w:eastAsia="宋体" w:hAnsi="宋体"/>
                <w:b/>
                <w:bCs/>
                <w:szCs w:val="21"/>
              </w:rPr>
            </w:pPr>
            <w:r>
              <w:rPr>
                <w:rFonts w:ascii="宋体" w:hAnsi="宋体" w:hint="eastAsia"/>
                <w:b/>
                <w:bCs/>
                <w:szCs w:val="21"/>
              </w:rPr>
              <w:t>数量</w:t>
            </w:r>
          </w:p>
        </w:tc>
        <w:tc>
          <w:tcPr>
            <w:tcW w:w="733" w:type="dxa"/>
            <w:vAlign w:val="center"/>
          </w:tcPr>
          <w:p w:rsidR="00B2398D" w:rsidRDefault="00B2398D" w:rsidP="00B2398D">
            <w:pPr>
              <w:jc w:val="center"/>
              <w:rPr>
                <w:rFonts w:ascii="宋体" w:eastAsia="宋体" w:hAnsi="宋体"/>
                <w:b/>
                <w:bCs/>
                <w:szCs w:val="21"/>
              </w:rPr>
            </w:pPr>
            <w:r>
              <w:rPr>
                <w:rFonts w:ascii="宋体" w:hAnsi="宋体" w:hint="eastAsia"/>
                <w:b/>
                <w:bCs/>
                <w:szCs w:val="21"/>
              </w:rPr>
              <w:t>是否为核心产品</w:t>
            </w:r>
          </w:p>
        </w:tc>
      </w:tr>
      <w:tr w:rsidR="00B2398D" w:rsidTr="00B2398D">
        <w:trPr>
          <w:jc w:val="center"/>
        </w:trPr>
        <w:tc>
          <w:tcPr>
            <w:tcW w:w="484" w:type="dxa"/>
            <w:vAlign w:val="center"/>
          </w:tcPr>
          <w:p w:rsidR="00B2398D" w:rsidRDefault="00B2398D" w:rsidP="00B2398D">
            <w:pPr>
              <w:tabs>
                <w:tab w:val="left" w:pos="5250"/>
              </w:tabs>
              <w:snapToGrid w:val="0"/>
              <w:jc w:val="center"/>
              <w:rPr>
                <w:rFonts w:ascii="宋体" w:hAnsi="宋体" w:cs="宋体"/>
                <w:szCs w:val="21"/>
              </w:rPr>
            </w:pPr>
            <w:r>
              <w:rPr>
                <w:rFonts w:ascii="宋体" w:hAnsi="宋体" w:cs="宋体" w:hint="eastAsia"/>
                <w:szCs w:val="21"/>
              </w:rPr>
              <w:t>1</w:t>
            </w:r>
          </w:p>
        </w:tc>
        <w:tc>
          <w:tcPr>
            <w:tcW w:w="983" w:type="dxa"/>
            <w:vAlign w:val="center"/>
          </w:tcPr>
          <w:p w:rsidR="00B2398D" w:rsidRDefault="00B2398D" w:rsidP="00B2398D">
            <w:pPr>
              <w:tabs>
                <w:tab w:val="left" w:pos="5250"/>
              </w:tabs>
              <w:snapToGrid w:val="0"/>
              <w:jc w:val="center"/>
              <w:rPr>
                <w:rFonts w:ascii="宋体" w:eastAsia="宋体" w:hAnsi="宋体"/>
                <w:color w:val="000000"/>
                <w:szCs w:val="21"/>
              </w:rPr>
            </w:pPr>
            <w:r>
              <w:rPr>
                <w:rFonts w:hint="eastAsia"/>
                <w:b/>
                <w:bCs/>
                <w:sz w:val="32"/>
                <w:szCs w:val="40"/>
              </w:rPr>
              <w:t>儿童早期发展管理平台系统</w:t>
            </w:r>
          </w:p>
        </w:tc>
        <w:tc>
          <w:tcPr>
            <w:tcW w:w="5952" w:type="dxa"/>
            <w:vAlign w:val="center"/>
          </w:tcPr>
          <w:p w:rsidR="00B2398D" w:rsidRDefault="00B2398D" w:rsidP="00B2398D">
            <w:pPr>
              <w:spacing w:line="360" w:lineRule="auto"/>
              <w:rPr>
                <w:rFonts w:ascii="宋体" w:eastAsia="宋体" w:hAnsi="宋体" w:cs="宋体"/>
                <w:szCs w:val="21"/>
              </w:rPr>
            </w:pPr>
            <w:r>
              <w:rPr>
                <w:rFonts w:ascii="宋体" w:eastAsia="宋体" w:hAnsi="宋体" w:cs="宋体" w:hint="eastAsia"/>
                <w:szCs w:val="21"/>
              </w:rPr>
              <w:t>1、吊带：尺寸：1200*750mm；材质：帆布、榉木；承重≤200KG；吊杆：尺寸：1100mm*直径44.5mm；材质：榉木；功能：配合吊袋使用。</w:t>
            </w:r>
          </w:p>
          <w:p w:rsidR="00B2398D" w:rsidRDefault="00B2398D" w:rsidP="00B2398D">
            <w:pPr>
              <w:spacing w:line="360" w:lineRule="auto"/>
              <w:rPr>
                <w:rFonts w:ascii="宋体" w:eastAsia="宋体" w:hAnsi="宋体" w:cs="宋体"/>
                <w:szCs w:val="21"/>
              </w:rPr>
            </w:pPr>
            <w:r>
              <w:rPr>
                <w:rFonts w:ascii="宋体" w:eastAsia="宋体" w:hAnsi="宋体" w:cs="宋体" w:hint="eastAsia"/>
                <w:szCs w:val="21"/>
              </w:rPr>
              <w:t>2、吊船：尺寸：1685mm*810mm*110mm；材质：A3冷轧板、304光圆、尼龙织带；承重≤150KG；</w:t>
            </w:r>
          </w:p>
          <w:p w:rsidR="00B2398D" w:rsidRDefault="00B2398D" w:rsidP="00B2398D">
            <w:pPr>
              <w:spacing w:line="360" w:lineRule="auto"/>
              <w:rPr>
                <w:rFonts w:ascii="宋体" w:eastAsia="宋体" w:hAnsi="宋体" w:cs="宋体"/>
                <w:szCs w:val="21"/>
              </w:rPr>
            </w:pPr>
            <w:r>
              <w:rPr>
                <w:rFonts w:ascii="宋体" w:eastAsia="宋体" w:hAnsi="宋体" w:cs="宋体" w:hint="eastAsia"/>
                <w:szCs w:val="21"/>
              </w:rPr>
              <w:t>3、平衡凳：尺寸：1475mm*590mm*339mm，主要材料：A3无缝钢管、A3冷轧板、多层板（柳桉木）、PVC管；承重≤150KG；</w:t>
            </w:r>
          </w:p>
          <w:p w:rsidR="00B2398D" w:rsidRDefault="00B2398D" w:rsidP="00B2398D">
            <w:pPr>
              <w:spacing w:line="360" w:lineRule="auto"/>
              <w:rPr>
                <w:rFonts w:ascii="宋体" w:eastAsia="宋体" w:hAnsi="宋体" w:cs="宋体"/>
                <w:szCs w:val="21"/>
              </w:rPr>
            </w:pPr>
            <w:r>
              <w:rPr>
                <w:rFonts w:ascii="宋体" w:eastAsia="宋体" w:hAnsi="宋体" w:cs="宋体" w:hint="eastAsia"/>
                <w:szCs w:val="21"/>
              </w:rPr>
              <w:t>4、木塔（配合平衡凳使用）：尺寸：532mm*496mm*200mm配件：手柄螺丝配合平衡凳一起使用；材质：榉木；承重≤150KG；</w:t>
            </w:r>
          </w:p>
          <w:p w:rsidR="00B2398D" w:rsidRDefault="00B2398D" w:rsidP="00B2398D">
            <w:pPr>
              <w:spacing w:line="360" w:lineRule="auto"/>
              <w:rPr>
                <w:rFonts w:ascii="宋体" w:eastAsia="宋体" w:hAnsi="宋体" w:cs="宋体"/>
                <w:szCs w:val="21"/>
              </w:rPr>
            </w:pPr>
            <w:r>
              <w:rPr>
                <w:rFonts w:ascii="宋体" w:eastAsia="宋体" w:hAnsi="宋体" w:cs="宋体" w:hint="eastAsia"/>
                <w:szCs w:val="21"/>
              </w:rPr>
              <w:t>5、绳梯（配两块坐板）：尺寸：1200*2239mm，卡板：379mm*287mm*48mm（橡胶木）</w:t>
            </w:r>
          </w:p>
          <w:p w:rsidR="00B2398D" w:rsidRDefault="00B2398D" w:rsidP="00B2398D">
            <w:pPr>
              <w:spacing w:line="360" w:lineRule="auto"/>
              <w:rPr>
                <w:rFonts w:ascii="宋体" w:eastAsia="宋体" w:hAnsi="宋体" w:cs="宋体"/>
                <w:szCs w:val="21"/>
              </w:rPr>
            </w:pPr>
            <w:r>
              <w:rPr>
                <w:rFonts w:ascii="宋体" w:eastAsia="宋体" w:hAnsi="宋体" w:cs="宋体" w:hint="eastAsia"/>
                <w:szCs w:val="21"/>
              </w:rPr>
              <w:t>材质：榉木、橡胶木、A3无缝钢管；承重≤150KG；</w:t>
            </w:r>
          </w:p>
          <w:p w:rsidR="00B2398D" w:rsidRDefault="00B2398D" w:rsidP="00B2398D">
            <w:pPr>
              <w:spacing w:line="360" w:lineRule="auto"/>
              <w:rPr>
                <w:rFonts w:ascii="宋体" w:eastAsia="宋体" w:hAnsi="宋体" w:cs="宋体"/>
                <w:szCs w:val="21"/>
              </w:rPr>
            </w:pPr>
            <w:r>
              <w:rPr>
                <w:rFonts w:ascii="宋体" w:eastAsia="宋体" w:hAnsi="宋体" w:cs="宋体" w:hint="eastAsia"/>
                <w:szCs w:val="21"/>
              </w:rPr>
              <w:t>6、爬梯固定杆：尺寸：1200mm*45mm*3mm；材质：A3无缝钢管、冷轧板；承重≤150KG；</w:t>
            </w:r>
          </w:p>
          <w:p w:rsidR="00B2398D" w:rsidRDefault="00B2398D" w:rsidP="00B2398D">
            <w:pPr>
              <w:spacing w:line="360" w:lineRule="auto"/>
              <w:rPr>
                <w:rFonts w:ascii="宋体" w:eastAsia="宋体" w:hAnsi="宋体" w:cs="宋体"/>
                <w:szCs w:val="21"/>
              </w:rPr>
            </w:pPr>
            <w:r>
              <w:rPr>
                <w:rFonts w:ascii="宋体" w:eastAsia="宋体" w:hAnsi="宋体" w:cs="宋体" w:hint="eastAsia"/>
                <w:szCs w:val="21"/>
              </w:rPr>
              <w:t>7、双杠：尺寸：1300mm*878mm；材质：榉木、A3无缝钢管、A3热轧板、尼龙绳带；承重≤150KG；</w:t>
            </w:r>
          </w:p>
          <w:p w:rsidR="00B2398D" w:rsidRDefault="00B2398D" w:rsidP="00B2398D">
            <w:pPr>
              <w:spacing w:line="360" w:lineRule="auto"/>
              <w:rPr>
                <w:rFonts w:ascii="宋体" w:eastAsia="宋体" w:hAnsi="宋体" w:cs="宋体"/>
                <w:szCs w:val="21"/>
              </w:rPr>
            </w:pPr>
            <w:r>
              <w:rPr>
                <w:rFonts w:ascii="宋体" w:eastAsia="宋体" w:hAnsi="宋体" w:cs="宋体" w:hint="eastAsia"/>
                <w:szCs w:val="21"/>
              </w:rPr>
              <w:t>8、悬吊鞋：尺寸：89*170*28mm；材质：多层板（柳桉木）、尼龙绳带；承重≤200KG；</w:t>
            </w:r>
          </w:p>
          <w:p w:rsidR="00B2398D" w:rsidRDefault="00B2398D" w:rsidP="00B2398D">
            <w:pPr>
              <w:spacing w:line="360" w:lineRule="auto"/>
              <w:rPr>
                <w:rFonts w:ascii="宋体" w:eastAsia="宋体" w:hAnsi="宋体" w:cs="宋体"/>
                <w:szCs w:val="21"/>
              </w:rPr>
            </w:pPr>
            <w:r>
              <w:rPr>
                <w:rFonts w:ascii="宋体" w:eastAsia="宋体" w:hAnsi="宋体" w:cs="宋体" w:hint="eastAsia"/>
                <w:szCs w:val="21"/>
              </w:rPr>
              <w:t>9、多功能棒：尺寸：54mm*450mm；材质：榉木；承重≤150KG；；</w:t>
            </w:r>
          </w:p>
          <w:p w:rsidR="00B2398D" w:rsidRDefault="00B2398D" w:rsidP="00B2398D">
            <w:pPr>
              <w:spacing w:line="360" w:lineRule="auto"/>
              <w:rPr>
                <w:rFonts w:ascii="宋体" w:eastAsia="宋体" w:hAnsi="宋体" w:cs="宋体"/>
                <w:szCs w:val="21"/>
              </w:rPr>
            </w:pPr>
            <w:r>
              <w:rPr>
                <w:rFonts w:ascii="宋体" w:eastAsia="宋体" w:hAnsi="宋体" w:cs="宋体" w:hint="eastAsia"/>
                <w:szCs w:val="21"/>
              </w:rPr>
              <w:t>10、早期刺激摆动装置：尺寸：872mm*835mm*1194mm；材质：</w:t>
            </w:r>
            <w:r>
              <w:rPr>
                <w:rFonts w:ascii="宋体" w:eastAsia="宋体" w:hAnsi="宋体" w:cs="宋体" w:hint="eastAsia"/>
                <w:szCs w:val="21"/>
              </w:rPr>
              <w:lastRenderedPageBreak/>
              <w:t>多层板（柳桉木）；</w:t>
            </w:r>
          </w:p>
          <w:p w:rsidR="00B2398D" w:rsidRDefault="00B2398D" w:rsidP="00B2398D">
            <w:pPr>
              <w:spacing w:line="360" w:lineRule="auto"/>
              <w:rPr>
                <w:rFonts w:ascii="宋体" w:eastAsia="宋体" w:hAnsi="宋体" w:cs="宋体"/>
                <w:szCs w:val="21"/>
              </w:rPr>
            </w:pPr>
            <w:r>
              <w:rPr>
                <w:rFonts w:ascii="宋体" w:eastAsia="宋体" w:hAnsi="宋体" w:cs="宋体" w:hint="eastAsia"/>
                <w:szCs w:val="21"/>
              </w:rPr>
              <w:t>11、支撑摆动装置：尺寸：635*391*1370mm；材质：多层板、白尼龙、尼龙绳；承重≤150KG；</w:t>
            </w:r>
          </w:p>
          <w:p w:rsidR="00B2398D" w:rsidRDefault="00B2398D" w:rsidP="00B2398D">
            <w:pPr>
              <w:spacing w:line="360" w:lineRule="auto"/>
              <w:rPr>
                <w:rFonts w:ascii="宋体" w:eastAsia="宋体" w:hAnsi="宋体" w:cs="宋体"/>
                <w:szCs w:val="21"/>
              </w:rPr>
            </w:pPr>
            <w:r>
              <w:rPr>
                <w:rFonts w:ascii="宋体" w:eastAsia="宋体" w:hAnsi="宋体" w:cs="宋体" w:hint="eastAsia"/>
                <w:szCs w:val="21"/>
              </w:rPr>
              <w:t>12、基本型悬吊器三套：尺寸：755*218*71mm ,材质：ABS、201钢管、304无缝钢管；承重≤200Kg；</w:t>
            </w:r>
          </w:p>
          <w:p w:rsidR="00B2398D" w:rsidRDefault="00B2398D" w:rsidP="00B2398D">
            <w:pPr>
              <w:spacing w:line="360" w:lineRule="auto"/>
              <w:rPr>
                <w:rFonts w:ascii="宋体" w:eastAsia="宋体" w:hAnsi="宋体" w:cs="宋体"/>
                <w:szCs w:val="21"/>
              </w:rPr>
            </w:pPr>
            <w:r>
              <w:rPr>
                <w:rFonts w:ascii="宋体" w:eastAsia="宋体" w:hAnsi="宋体" w:cs="宋体" w:hint="eastAsia"/>
                <w:szCs w:val="21"/>
              </w:rPr>
              <w:t>13、U型挂架三套：尺寸：650mm（长）*150mm（高）（500mm*640mm）；材质：A3钢矩形钢管；承重：≤500Kg；</w:t>
            </w:r>
          </w:p>
          <w:p w:rsidR="00B2398D" w:rsidRDefault="00B2398D" w:rsidP="00B2398D">
            <w:pPr>
              <w:spacing w:line="360" w:lineRule="auto"/>
              <w:rPr>
                <w:rFonts w:ascii="宋体" w:eastAsia="宋体" w:hAnsi="宋体" w:cs="宋体"/>
                <w:szCs w:val="21"/>
              </w:rPr>
            </w:pPr>
            <w:r>
              <w:rPr>
                <w:rFonts w:ascii="宋体" w:eastAsia="宋体" w:hAnsi="宋体" w:cs="宋体" w:hint="eastAsia"/>
                <w:szCs w:val="21"/>
              </w:rPr>
              <w:t>14、月牙板吊环、天圆地方、挤压滚轴、滚轮滑梯、建构平衡、河流悦动组、新万象组合、触觉盘、魔术环、按摩球（小），各1个</w:t>
            </w:r>
          </w:p>
          <w:p w:rsidR="00B2398D" w:rsidRDefault="00B2398D" w:rsidP="00B2398D">
            <w:pPr>
              <w:spacing w:line="360" w:lineRule="auto"/>
              <w:rPr>
                <w:rFonts w:ascii="宋体" w:eastAsia="宋体" w:hAnsi="宋体" w:cs="宋体"/>
                <w:szCs w:val="21"/>
              </w:rPr>
            </w:pPr>
            <w:r>
              <w:rPr>
                <w:rFonts w:ascii="宋体" w:eastAsia="宋体" w:hAnsi="宋体" w:cs="宋体" w:hint="eastAsia"/>
                <w:szCs w:val="21"/>
              </w:rPr>
              <w:t>15、配置儿童早期发展健康管理平台系统一套</w:t>
            </w:r>
          </w:p>
          <w:p w:rsidR="00B2398D" w:rsidRDefault="00B2398D" w:rsidP="00B2398D">
            <w:pPr>
              <w:spacing w:line="360" w:lineRule="auto"/>
              <w:rPr>
                <w:rFonts w:ascii="宋体" w:eastAsia="宋体" w:hAnsi="宋体" w:cs="宋体"/>
                <w:szCs w:val="21"/>
              </w:rPr>
            </w:pPr>
            <w:r>
              <w:rPr>
                <w:rFonts w:ascii="宋体" w:eastAsia="宋体" w:hAnsi="宋体" w:cs="宋体" w:hint="eastAsia"/>
                <w:szCs w:val="21"/>
              </w:rPr>
              <w:t>16、可配置目标反馈训练模块，可在系统记录治疗前后评估结果及群组评估结果，对比训练过程中时间、速度、目标完成准确率等数据。</w:t>
            </w:r>
          </w:p>
          <w:p w:rsidR="00B2398D" w:rsidRDefault="00B2398D" w:rsidP="00B2398D">
            <w:pPr>
              <w:spacing w:line="360" w:lineRule="auto"/>
              <w:rPr>
                <w:rFonts w:ascii="宋体" w:eastAsia="宋体" w:hAnsi="宋体" w:cs="宋体"/>
                <w:szCs w:val="21"/>
              </w:rPr>
            </w:pPr>
            <w:r>
              <w:rPr>
                <w:rFonts w:ascii="宋体" w:eastAsia="宋体" w:hAnsi="宋体" w:cs="宋体" w:hint="eastAsia"/>
                <w:szCs w:val="21"/>
              </w:rPr>
              <w:t>17、目标反馈训练模块可在根据患者情况设定目标完成难度等级，自由设定目标完成等待时间，完成顺序及指定正确完成任务</w:t>
            </w:r>
          </w:p>
          <w:p w:rsidR="00B2398D" w:rsidRDefault="00B2398D" w:rsidP="00B2398D">
            <w:pPr>
              <w:spacing w:line="360" w:lineRule="auto"/>
              <w:rPr>
                <w:rFonts w:ascii="宋体" w:eastAsia="宋体" w:hAnsi="宋体" w:cs="宋体"/>
                <w:szCs w:val="21"/>
              </w:rPr>
            </w:pPr>
            <w:r>
              <w:rPr>
                <w:rFonts w:ascii="宋体" w:eastAsia="宋体" w:hAnsi="宋体" w:cs="宋体" w:hint="eastAsia"/>
                <w:szCs w:val="21"/>
              </w:rPr>
              <w:t>18、设备取得有医疗器械备案凭证</w:t>
            </w:r>
          </w:p>
          <w:p w:rsidR="00B2398D" w:rsidRDefault="00B2398D" w:rsidP="00B2398D">
            <w:pPr>
              <w:pStyle w:val="NewNewNewNew"/>
              <w:rPr>
                <w:rFonts w:ascii="宋体" w:hAnsi="宋体"/>
                <w:color w:val="000000"/>
                <w:sz w:val="21"/>
                <w:szCs w:val="21"/>
                <w:u w:color="000000"/>
              </w:rPr>
            </w:pPr>
          </w:p>
        </w:tc>
        <w:tc>
          <w:tcPr>
            <w:tcW w:w="725" w:type="dxa"/>
            <w:vAlign w:val="center"/>
          </w:tcPr>
          <w:p w:rsidR="00B2398D" w:rsidRDefault="00B2398D" w:rsidP="00B2398D">
            <w:pPr>
              <w:rPr>
                <w:rFonts w:ascii="宋体" w:hAnsi="宋体"/>
                <w:szCs w:val="21"/>
              </w:rPr>
            </w:pPr>
            <w:r>
              <w:rPr>
                <w:rFonts w:ascii="宋体" w:hAnsi="宋体" w:hint="eastAsia"/>
                <w:szCs w:val="21"/>
              </w:rPr>
              <w:lastRenderedPageBreak/>
              <w:t>套</w:t>
            </w:r>
          </w:p>
        </w:tc>
        <w:tc>
          <w:tcPr>
            <w:tcW w:w="667" w:type="dxa"/>
            <w:vAlign w:val="center"/>
          </w:tcPr>
          <w:p w:rsidR="00B2398D" w:rsidRDefault="00B2398D" w:rsidP="00B2398D">
            <w:pPr>
              <w:rPr>
                <w:rFonts w:ascii="宋体" w:eastAsia="宋体" w:hAnsi="宋体"/>
                <w:szCs w:val="21"/>
              </w:rPr>
            </w:pPr>
            <w:r>
              <w:rPr>
                <w:rFonts w:ascii="宋体" w:eastAsia="宋体" w:hAnsi="宋体" w:hint="eastAsia"/>
                <w:szCs w:val="21"/>
              </w:rPr>
              <w:t>1</w:t>
            </w:r>
          </w:p>
        </w:tc>
        <w:tc>
          <w:tcPr>
            <w:tcW w:w="733" w:type="dxa"/>
            <w:vAlign w:val="center"/>
          </w:tcPr>
          <w:p w:rsidR="00B2398D" w:rsidRDefault="00B2398D" w:rsidP="00B2398D">
            <w:pPr>
              <w:rPr>
                <w:rFonts w:ascii="宋体" w:eastAsia="宋体" w:hAnsi="宋体"/>
                <w:szCs w:val="21"/>
              </w:rPr>
            </w:pPr>
            <w:r>
              <w:rPr>
                <w:rFonts w:ascii="宋体" w:eastAsia="宋体" w:hAnsi="宋体" w:hint="eastAsia"/>
                <w:szCs w:val="21"/>
              </w:rPr>
              <w:t>否</w:t>
            </w:r>
          </w:p>
        </w:tc>
      </w:tr>
      <w:tr w:rsidR="00B2398D" w:rsidTr="00B2398D">
        <w:trPr>
          <w:jc w:val="center"/>
        </w:trPr>
        <w:tc>
          <w:tcPr>
            <w:tcW w:w="484" w:type="dxa"/>
            <w:vAlign w:val="center"/>
          </w:tcPr>
          <w:p w:rsidR="00B2398D" w:rsidRDefault="00B2398D" w:rsidP="00B2398D">
            <w:pPr>
              <w:jc w:val="center"/>
              <w:rPr>
                <w:rFonts w:ascii="宋体" w:hAnsi="宋体" w:cs="Tahoma"/>
                <w:szCs w:val="21"/>
              </w:rPr>
            </w:pPr>
            <w:r>
              <w:rPr>
                <w:rFonts w:ascii="宋体" w:hAnsi="宋体" w:cs="Tahoma" w:hint="eastAsia"/>
                <w:szCs w:val="21"/>
              </w:rPr>
              <w:lastRenderedPageBreak/>
              <w:t>2</w:t>
            </w:r>
          </w:p>
        </w:tc>
        <w:tc>
          <w:tcPr>
            <w:tcW w:w="983" w:type="dxa"/>
            <w:vAlign w:val="center"/>
          </w:tcPr>
          <w:p w:rsidR="00B2398D" w:rsidRDefault="00B2398D" w:rsidP="00B2398D">
            <w:pPr>
              <w:spacing w:line="20" w:lineRule="atLeast"/>
              <w:jc w:val="center"/>
              <w:rPr>
                <w:rFonts w:ascii="宋体" w:hAnsi="宋体" w:cs="宋体"/>
                <w:b/>
                <w:bCs/>
                <w:sz w:val="36"/>
                <w:szCs w:val="36"/>
              </w:rPr>
            </w:pPr>
            <w:r>
              <w:rPr>
                <w:rFonts w:ascii="宋体" w:hAnsi="宋体" w:cs="宋体" w:hint="eastAsia"/>
                <w:b/>
                <w:bCs/>
                <w:sz w:val="36"/>
                <w:szCs w:val="36"/>
              </w:rPr>
              <w:t>脑电生物反馈治疗仪</w:t>
            </w:r>
          </w:p>
          <w:p w:rsidR="00B2398D" w:rsidRDefault="00B2398D" w:rsidP="00B2398D">
            <w:pPr>
              <w:jc w:val="center"/>
              <w:rPr>
                <w:rFonts w:ascii="宋体" w:eastAsia="宋体" w:hAnsi="宋体"/>
                <w:szCs w:val="21"/>
              </w:rPr>
            </w:pPr>
          </w:p>
        </w:tc>
        <w:tc>
          <w:tcPr>
            <w:tcW w:w="5952" w:type="dxa"/>
          </w:tcPr>
          <w:p w:rsidR="00B2398D" w:rsidRDefault="00B2398D" w:rsidP="00B2398D">
            <w:pPr>
              <w:spacing w:line="360" w:lineRule="auto"/>
              <w:rPr>
                <w:rFonts w:ascii="宋体" w:eastAsia="宋体" w:hAnsi="宋体" w:cs="宋体"/>
                <w:b/>
                <w:bCs/>
                <w:color w:val="000000"/>
                <w:sz w:val="24"/>
                <w:szCs w:val="24"/>
                <w:lang w:val="en-GB"/>
              </w:rPr>
            </w:pPr>
            <w:r>
              <w:rPr>
                <w:rFonts w:ascii="宋体" w:eastAsia="宋体" w:hAnsi="宋体" w:cs="宋体" w:hint="eastAsia"/>
                <w:color w:val="000000"/>
                <w:sz w:val="24"/>
                <w:szCs w:val="24"/>
              </w:rPr>
              <w:t xml:space="preserve">1. </w:t>
            </w:r>
            <w:r>
              <w:rPr>
                <w:rFonts w:ascii="宋体" w:eastAsia="宋体" w:hAnsi="宋体" w:cs="宋体" w:hint="eastAsia"/>
                <w:color w:val="000000"/>
                <w:sz w:val="24"/>
                <w:szCs w:val="24"/>
                <w:lang w:val="en-GB"/>
              </w:rPr>
              <w:t>脑电参数可进行</w:t>
            </w:r>
            <w:r>
              <w:rPr>
                <w:rFonts w:ascii="宋体" w:eastAsia="宋体" w:hAnsi="宋体" w:cs="宋体" w:hint="eastAsia"/>
                <w:color w:val="000000"/>
                <w:sz w:val="24"/>
                <w:szCs w:val="24"/>
              </w:rPr>
              <w:t>实时</w:t>
            </w:r>
            <w:r>
              <w:rPr>
                <w:rFonts w:ascii="宋体" w:eastAsia="宋体" w:hAnsi="宋体" w:cs="宋体" w:hint="eastAsia"/>
                <w:color w:val="000000"/>
                <w:sz w:val="24"/>
                <w:szCs w:val="24"/>
                <w:lang w:val="en-GB"/>
              </w:rPr>
              <w:t>反馈，</w:t>
            </w:r>
            <w:r>
              <w:rPr>
                <w:rFonts w:ascii="宋体" w:eastAsia="宋体" w:hAnsi="宋体" w:cs="宋体" w:hint="eastAsia"/>
                <w:color w:val="000000"/>
                <w:sz w:val="24"/>
                <w:szCs w:val="24"/>
              </w:rPr>
              <w:t>可</w:t>
            </w:r>
            <w:r>
              <w:rPr>
                <w:rFonts w:ascii="宋体" w:eastAsia="宋体" w:hAnsi="宋体" w:cs="宋体" w:hint="eastAsia"/>
                <w:color w:val="000000"/>
                <w:sz w:val="24"/>
                <w:szCs w:val="24"/>
                <w:lang w:val="en-GB"/>
              </w:rPr>
              <w:t>通过不同病症的脑电图的改变，采取不同治疗方案，</w:t>
            </w:r>
            <w:r>
              <w:rPr>
                <w:rFonts w:ascii="宋体" w:eastAsia="宋体" w:hAnsi="宋体" w:cs="宋体" w:hint="eastAsia"/>
                <w:color w:val="000000"/>
                <w:sz w:val="24"/>
                <w:szCs w:val="24"/>
              </w:rPr>
              <w:t>进行</w:t>
            </w:r>
            <w:r>
              <w:rPr>
                <w:rFonts w:ascii="宋体" w:eastAsia="宋体" w:hAnsi="宋体" w:cs="宋体" w:hint="eastAsia"/>
                <w:color w:val="000000"/>
                <w:sz w:val="24"/>
                <w:szCs w:val="24"/>
                <w:lang w:val="en-GB"/>
              </w:rPr>
              <w:t>点对点训练，</w:t>
            </w:r>
            <w:r>
              <w:rPr>
                <w:rFonts w:ascii="宋体" w:eastAsia="宋体" w:hAnsi="宋体" w:cs="宋体" w:hint="eastAsia"/>
                <w:color w:val="000000"/>
                <w:sz w:val="24"/>
                <w:szCs w:val="24"/>
              </w:rPr>
              <w:t>达到针对性治疗的目的</w:t>
            </w:r>
            <w:r>
              <w:rPr>
                <w:rFonts w:ascii="宋体" w:eastAsia="宋体" w:hAnsi="宋体" w:cs="宋体" w:hint="eastAsia"/>
                <w:color w:val="000000"/>
                <w:sz w:val="24"/>
                <w:szCs w:val="24"/>
                <w:lang w:val="en-GB"/>
              </w:rPr>
              <w:t>。</w:t>
            </w:r>
          </w:p>
          <w:p w:rsidR="00B2398D" w:rsidRDefault="00B2398D" w:rsidP="00B2398D">
            <w:pPr>
              <w:spacing w:line="360" w:lineRule="auto"/>
              <w:rPr>
                <w:rFonts w:ascii="宋体" w:eastAsia="宋体" w:hAnsi="宋体" w:cs="宋体"/>
                <w:b/>
                <w:bCs/>
                <w:color w:val="000000"/>
                <w:sz w:val="24"/>
                <w:szCs w:val="24"/>
                <w:lang w:val="en-GB"/>
              </w:rPr>
            </w:pPr>
            <w:r>
              <w:rPr>
                <w:rFonts w:ascii="宋体" w:eastAsia="宋体" w:hAnsi="宋体" w:cs="宋体" w:hint="eastAsia"/>
                <w:bCs/>
                <w:sz w:val="24"/>
                <w:szCs w:val="24"/>
              </w:rPr>
              <w:t xml:space="preserve">2. </w:t>
            </w:r>
            <w:r>
              <w:rPr>
                <w:rFonts w:ascii="宋体" w:eastAsia="宋体" w:hAnsi="宋体" w:cs="宋体" w:hint="eastAsia"/>
                <w:color w:val="000000"/>
                <w:sz w:val="24"/>
                <w:szCs w:val="24"/>
                <w:lang w:val="en-GB"/>
              </w:rPr>
              <w:t>脑电反馈的频段可调节，</w:t>
            </w:r>
            <w:r>
              <w:rPr>
                <w:rFonts w:ascii="宋体" w:eastAsia="宋体" w:hAnsi="宋体" w:cs="宋体" w:hint="eastAsia"/>
                <w:color w:val="000000"/>
                <w:sz w:val="24"/>
                <w:szCs w:val="24"/>
              </w:rPr>
              <w:t>从而</w:t>
            </w:r>
            <w:r>
              <w:rPr>
                <w:rFonts w:ascii="宋体" w:eastAsia="宋体" w:hAnsi="宋体" w:cs="宋体" w:hint="eastAsia"/>
                <w:color w:val="000000"/>
                <w:sz w:val="24"/>
                <w:szCs w:val="24"/>
                <w:lang w:val="en-GB"/>
              </w:rPr>
              <w:t>对某一或某几频段的脑电波进行增加或减弱训练。</w:t>
            </w:r>
            <w:r>
              <w:rPr>
                <w:rFonts w:ascii="宋体" w:eastAsia="宋体" w:hAnsi="宋体" w:cs="宋体" w:hint="eastAsia"/>
                <w:color w:val="000000"/>
                <w:sz w:val="24"/>
                <w:szCs w:val="24"/>
              </w:rPr>
              <w:t>例如对</w:t>
            </w:r>
            <w:r>
              <w:rPr>
                <w:rFonts w:ascii="宋体" w:eastAsia="宋体" w:hAnsi="宋体" w:cs="宋体" w:hint="eastAsia"/>
                <w:color w:val="000000"/>
                <w:sz w:val="24"/>
                <w:szCs w:val="24"/>
                <w:lang w:val="en-GB"/>
              </w:rPr>
              <w:t>α、β、θ、δ四个波段</w:t>
            </w:r>
            <w:r>
              <w:rPr>
                <w:rFonts w:ascii="宋体" w:eastAsia="宋体" w:hAnsi="宋体" w:cs="宋体" w:hint="eastAsia"/>
                <w:color w:val="000000"/>
                <w:sz w:val="24"/>
                <w:szCs w:val="24"/>
              </w:rPr>
              <w:t>进行</w:t>
            </w:r>
            <w:r>
              <w:rPr>
                <w:rFonts w:ascii="宋体" w:eastAsia="宋体" w:hAnsi="宋体" w:cs="宋体" w:hint="eastAsia"/>
                <w:color w:val="000000"/>
                <w:sz w:val="24"/>
                <w:szCs w:val="24"/>
                <w:lang w:val="en-GB"/>
              </w:rPr>
              <w:t>分别训练及组合训练。</w:t>
            </w:r>
          </w:p>
          <w:p w:rsidR="00B2398D" w:rsidRDefault="00B2398D" w:rsidP="00B2398D">
            <w:pPr>
              <w:pStyle w:val="af7"/>
              <w:spacing w:line="360" w:lineRule="auto"/>
              <w:ind w:firstLineChars="0" w:firstLine="0"/>
              <w:rPr>
                <w:rFonts w:ascii="宋体" w:eastAsia="宋体" w:hAnsi="宋体" w:cs="宋体"/>
                <w:color w:val="000000"/>
                <w:sz w:val="24"/>
                <w:szCs w:val="24"/>
                <w:lang w:val="en-GB"/>
              </w:rPr>
            </w:pPr>
            <w:r>
              <w:rPr>
                <w:rFonts w:ascii="宋体" w:eastAsia="宋体" w:hAnsi="宋体" w:cs="宋体" w:hint="eastAsia"/>
                <w:color w:val="000000"/>
                <w:sz w:val="24"/>
                <w:szCs w:val="24"/>
              </w:rPr>
              <w:t>3. 操作人员可通过服务器实时调控和观测各个治疗终端脑电图功能（包括</w:t>
            </w:r>
            <w:r>
              <w:rPr>
                <w:rFonts w:ascii="宋体" w:eastAsia="宋体" w:hAnsi="宋体" w:cs="宋体" w:hint="eastAsia"/>
                <w:sz w:val="24"/>
                <w:szCs w:val="24"/>
                <w:lang w:val="en-GB"/>
              </w:rPr>
              <w:t>动画选择、难易程度、数据分析等</w:t>
            </w:r>
            <w:r>
              <w:rPr>
                <w:rFonts w:ascii="宋体" w:eastAsia="宋体" w:hAnsi="宋体" w:cs="宋体" w:hint="eastAsia"/>
                <w:color w:val="000000"/>
                <w:sz w:val="24"/>
                <w:szCs w:val="24"/>
              </w:rPr>
              <w:t>）</w:t>
            </w:r>
            <w:r>
              <w:rPr>
                <w:rFonts w:ascii="宋体" w:eastAsia="宋体" w:hAnsi="宋体" w:cs="宋体" w:hint="eastAsia"/>
                <w:color w:val="000000"/>
                <w:sz w:val="24"/>
                <w:szCs w:val="24"/>
              </w:rPr>
              <w:lastRenderedPageBreak/>
              <w:t>设置及脑电图的变化</w:t>
            </w:r>
          </w:p>
          <w:p w:rsidR="00B2398D" w:rsidRDefault="00B2398D" w:rsidP="00B2398D">
            <w:pPr>
              <w:pStyle w:val="af7"/>
              <w:spacing w:line="360" w:lineRule="auto"/>
              <w:ind w:firstLineChars="0" w:firstLine="0"/>
              <w:rPr>
                <w:rFonts w:ascii="宋体" w:eastAsia="宋体" w:hAnsi="宋体" w:cs="宋体"/>
                <w:color w:val="000000"/>
                <w:sz w:val="24"/>
                <w:szCs w:val="24"/>
                <w:lang w:val="en-GB"/>
              </w:rPr>
            </w:pPr>
            <w:r>
              <w:rPr>
                <w:rFonts w:ascii="宋体" w:eastAsia="宋体" w:hAnsi="宋体" w:cs="宋体" w:hint="eastAsia"/>
                <w:color w:val="000000"/>
                <w:sz w:val="24"/>
                <w:szCs w:val="24"/>
              </w:rPr>
              <w:t>4</w:t>
            </w:r>
            <w:r>
              <w:rPr>
                <w:rFonts w:ascii="宋体" w:eastAsia="宋体" w:hAnsi="宋体" w:cs="宋体" w:hint="eastAsia"/>
                <w:color w:val="000000"/>
                <w:sz w:val="24"/>
                <w:szCs w:val="24"/>
                <w:lang w:val="en-GB"/>
              </w:rPr>
              <w:t>. 操作人员可以通过服务器统一或自由设定终端训练方式，可以方便同一类型病人统一治疗，也可以方便不同类型病人的针对性治疗。</w:t>
            </w:r>
          </w:p>
          <w:p w:rsidR="00B2398D" w:rsidRDefault="00B2398D" w:rsidP="00B2398D">
            <w:pPr>
              <w:pStyle w:val="af7"/>
              <w:spacing w:line="360" w:lineRule="auto"/>
              <w:ind w:firstLineChars="0" w:firstLine="0"/>
              <w:rPr>
                <w:rFonts w:ascii="宋体" w:eastAsia="宋体" w:hAnsi="宋体" w:cs="宋体"/>
                <w:color w:val="000000"/>
                <w:sz w:val="24"/>
                <w:szCs w:val="24"/>
                <w:lang w:val="en-GB"/>
              </w:rPr>
            </w:pPr>
            <w:r>
              <w:rPr>
                <w:rFonts w:ascii="宋体" w:eastAsia="宋体" w:hAnsi="宋体" w:cs="宋体" w:hint="eastAsia"/>
                <w:sz w:val="24"/>
                <w:szCs w:val="24"/>
              </w:rPr>
              <w:t>5</w:t>
            </w:r>
            <w:r>
              <w:rPr>
                <w:rFonts w:ascii="宋体" w:eastAsia="宋体" w:hAnsi="宋体" w:cs="宋体" w:hint="eastAsia"/>
                <w:sz w:val="24"/>
                <w:szCs w:val="24"/>
                <w:lang w:val="en-GB"/>
              </w:rPr>
              <w:t xml:space="preserve">. </w:t>
            </w:r>
            <w:r>
              <w:rPr>
                <w:rFonts w:ascii="宋体" w:eastAsia="宋体" w:hAnsi="宋体" w:cs="宋体" w:hint="eastAsia"/>
                <w:color w:val="000000"/>
                <w:sz w:val="24"/>
                <w:szCs w:val="24"/>
                <w:lang w:val="en-GB"/>
              </w:rPr>
              <w:t>通过服务器可以查询</w:t>
            </w:r>
            <w:r>
              <w:rPr>
                <w:rFonts w:ascii="宋体" w:eastAsia="宋体" w:hAnsi="宋体" w:cs="宋体" w:hint="eastAsia"/>
                <w:color w:val="000000"/>
                <w:sz w:val="24"/>
                <w:szCs w:val="24"/>
              </w:rPr>
              <w:t>和</w:t>
            </w:r>
            <w:r>
              <w:rPr>
                <w:rFonts w:ascii="宋体" w:eastAsia="宋体" w:hAnsi="宋体" w:cs="宋体" w:hint="eastAsia"/>
                <w:color w:val="000000"/>
                <w:sz w:val="24"/>
                <w:szCs w:val="24"/>
                <w:lang w:val="en-GB"/>
              </w:rPr>
              <w:t>打印</w:t>
            </w:r>
            <w:r>
              <w:rPr>
                <w:rFonts w:ascii="宋体" w:eastAsia="宋体" w:hAnsi="宋体" w:cs="宋体" w:hint="eastAsia"/>
                <w:sz w:val="24"/>
                <w:szCs w:val="24"/>
              </w:rPr>
              <w:t>病人</w:t>
            </w:r>
            <w:r>
              <w:rPr>
                <w:rFonts w:ascii="宋体" w:eastAsia="宋体" w:hAnsi="宋体" w:cs="宋体" w:hint="eastAsia"/>
                <w:color w:val="000000"/>
                <w:sz w:val="24"/>
                <w:szCs w:val="24"/>
                <w:lang w:val="en-GB"/>
              </w:rPr>
              <w:t>治疗报告等。</w:t>
            </w:r>
          </w:p>
          <w:p w:rsidR="00B2398D" w:rsidRDefault="00B2398D" w:rsidP="00B2398D">
            <w:pPr>
              <w:pStyle w:val="af7"/>
              <w:spacing w:line="360" w:lineRule="auto"/>
              <w:ind w:firstLineChars="0" w:firstLine="0"/>
              <w:rPr>
                <w:rFonts w:ascii="宋体" w:eastAsia="宋体" w:hAnsi="宋体" w:cs="宋体"/>
                <w:b/>
                <w:bCs/>
                <w:sz w:val="24"/>
                <w:szCs w:val="24"/>
              </w:rPr>
            </w:pPr>
            <w:r>
              <w:rPr>
                <w:rFonts w:ascii="宋体" w:eastAsia="宋体" w:hAnsi="宋体" w:cs="宋体" w:hint="eastAsia"/>
                <w:sz w:val="24"/>
                <w:szCs w:val="24"/>
              </w:rPr>
              <w:t>6. 任何终端均可分离当作独立单机使用，可分配到其他分院或科室使用。</w:t>
            </w:r>
          </w:p>
          <w:p w:rsidR="00B2398D" w:rsidRDefault="00B2398D" w:rsidP="00B2398D">
            <w:pPr>
              <w:pStyle w:val="af7"/>
              <w:spacing w:line="360" w:lineRule="auto"/>
              <w:ind w:firstLineChars="0" w:firstLine="0"/>
              <w:rPr>
                <w:rFonts w:ascii="宋体" w:eastAsia="宋体" w:hAnsi="宋体" w:cs="宋体"/>
                <w:sz w:val="24"/>
                <w:szCs w:val="24"/>
              </w:rPr>
            </w:pPr>
            <w:r>
              <w:rPr>
                <w:rFonts w:ascii="宋体" w:eastAsia="宋体" w:hAnsi="宋体" w:cs="宋体" w:hint="eastAsia"/>
                <w:bCs/>
                <w:kern w:val="0"/>
                <w:sz w:val="24"/>
                <w:szCs w:val="24"/>
                <w:lang w:val="zh-CN"/>
              </w:rPr>
              <w:t>7. 任何终端可同时</w:t>
            </w:r>
            <w:r>
              <w:rPr>
                <w:rFonts w:ascii="宋体" w:eastAsia="宋体" w:hAnsi="宋体" w:cs="宋体" w:hint="eastAsia"/>
                <w:bCs/>
                <w:kern w:val="0"/>
                <w:sz w:val="24"/>
                <w:szCs w:val="24"/>
              </w:rPr>
              <w:t>设置</w:t>
            </w:r>
            <w:r>
              <w:rPr>
                <w:rFonts w:ascii="宋体" w:eastAsia="宋体" w:hAnsi="宋体" w:cs="宋体" w:hint="eastAsia"/>
                <w:bCs/>
                <w:sz w:val="24"/>
                <w:szCs w:val="24"/>
              </w:rPr>
              <w:t>不同疾病的训练方案，针对不同病症</w:t>
            </w:r>
            <w:r>
              <w:rPr>
                <w:rFonts w:ascii="宋体" w:eastAsia="宋体" w:hAnsi="宋体" w:cs="宋体" w:hint="eastAsia"/>
                <w:bCs/>
                <w:kern w:val="0"/>
                <w:sz w:val="24"/>
                <w:szCs w:val="24"/>
                <w:lang w:val="zh-CN"/>
              </w:rPr>
              <w:t>为患者提供不同的动画进行治疗。</w:t>
            </w:r>
          </w:p>
          <w:p w:rsidR="00B2398D" w:rsidRDefault="00B2398D" w:rsidP="00B2398D">
            <w:pPr>
              <w:pStyle w:val="af7"/>
              <w:spacing w:line="360" w:lineRule="auto"/>
              <w:ind w:firstLineChars="0" w:firstLine="0"/>
              <w:rPr>
                <w:rFonts w:ascii="宋体" w:eastAsia="宋体" w:hAnsi="宋体" w:cs="宋体"/>
                <w:color w:val="000000"/>
                <w:sz w:val="24"/>
                <w:szCs w:val="24"/>
                <w:lang w:val="en-GB"/>
              </w:rPr>
            </w:pPr>
            <w:r>
              <w:rPr>
                <w:rFonts w:ascii="宋体" w:eastAsia="宋体" w:hAnsi="宋体" w:cs="宋体" w:hint="eastAsia"/>
                <w:color w:val="000000"/>
                <w:sz w:val="24"/>
                <w:szCs w:val="24"/>
              </w:rPr>
              <w:t xml:space="preserve">8. </w:t>
            </w:r>
            <w:r>
              <w:rPr>
                <w:rFonts w:ascii="宋体" w:eastAsia="宋体" w:hAnsi="宋体" w:cs="宋体" w:hint="eastAsia"/>
                <w:color w:val="000000"/>
                <w:sz w:val="24"/>
                <w:szCs w:val="24"/>
                <w:lang w:val="en-GB"/>
              </w:rPr>
              <w:t>在治疗过程中，所有的训练信息都会被存储，以便医生能够对数据进行进一步的分析，以及能够方便将前后不同训练阶段的情况进行比较，以便随时观察治疗效果。</w:t>
            </w:r>
          </w:p>
          <w:p w:rsidR="00B2398D" w:rsidRDefault="00B2398D" w:rsidP="00B2398D">
            <w:pPr>
              <w:pStyle w:val="af7"/>
              <w:spacing w:line="360" w:lineRule="auto"/>
              <w:ind w:firstLineChars="0" w:firstLine="0"/>
              <w:rPr>
                <w:rFonts w:ascii="宋体" w:eastAsia="宋体" w:hAnsi="宋体" w:cs="宋体"/>
                <w:color w:val="000000"/>
                <w:sz w:val="24"/>
                <w:szCs w:val="24"/>
                <w:lang w:val="en-GB"/>
              </w:rPr>
            </w:pPr>
            <w:r>
              <w:rPr>
                <w:rFonts w:ascii="宋体" w:eastAsia="宋体" w:hAnsi="宋体" w:cs="宋体" w:hint="eastAsia"/>
                <w:color w:val="000000"/>
                <w:sz w:val="24"/>
                <w:szCs w:val="24"/>
              </w:rPr>
              <w:t xml:space="preserve">9. </w:t>
            </w:r>
            <w:r>
              <w:rPr>
                <w:rFonts w:ascii="宋体" w:eastAsia="宋体" w:hAnsi="宋体" w:cs="宋体" w:hint="eastAsia"/>
                <w:color w:val="000000"/>
                <w:sz w:val="24"/>
                <w:szCs w:val="24"/>
                <w:lang w:val="en-GB"/>
              </w:rPr>
              <w:t>可输出疗效报告、原始波形、波形分离、小波分析、快速傅里叶变化（FFT）、时频分析、趋势分析等。</w:t>
            </w:r>
          </w:p>
          <w:p w:rsidR="00B2398D" w:rsidRDefault="00B2398D" w:rsidP="00B2398D">
            <w:pPr>
              <w:pStyle w:val="af7"/>
              <w:spacing w:line="360" w:lineRule="auto"/>
              <w:ind w:firstLineChars="0" w:firstLine="0"/>
              <w:rPr>
                <w:rFonts w:ascii="宋体" w:eastAsia="宋体" w:hAnsi="宋体" w:cs="宋体"/>
                <w:color w:val="000000"/>
                <w:sz w:val="24"/>
                <w:szCs w:val="24"/>
                <w:lang w:val="en-GB"/>
              </w:rPr>
            </w:pPr>
            <w:r>
              <w:rPr>
                <w:rFonts w:ascii="宋体" w:eastAsia="宋体" w:hAnsi="宋体" w:cs="宋体" w:hint="eastAsia"/>
                <w:color w:val="000000"/>
                <w:sz w:val="24"/>
                <w:szCs w:val="24"/>
                <w:lang w:val="en-GB"/>
              </w:rPr>
              <w:t>1</w:t>
            </w:r>
            <w:r>
              <w:rPr>
                <w:rFonts w:ascii="宋体" w:eastAsia="宋体" w:hAnsi="宋体" w:cs="宋体" w:hint="eastAsia"/>
                <w:color w:val="000000"/>
                <w:sz w:val="24"/>
                <w:szCs w:val="24"/>
              </w:rPr>
              <w:t xml:space="preserve">0. </w:t>
            </w:r>
            <w:r>
              <w:rPr>
                <w:rFonts w:ascii="宋体" w:eastAsia="宋体" w:hAnsi="宋体" w:cs="宋体" w:hint="eastAsia"/>
                <w:color w:val="000000"/>
                <w:sz w:val="24"/>
                <w:szCs w:val="24"/>
                <w:lang w:val="en-GB"/>
              </w:rPr>
              <w:t>丰富灵活的动画种类：该产品提供了多种类型的动画，能针对患者的情况采用相应的动画类型进行治疗，与患者协同互动，达到病情需求和动画的无缝链接。打破了其它治疗仪动画类型单一无味的局面。</w:t>
            </w:r>
          </w:p>
          <w:p w:rsidR="00B2398D" w:rsidRDefault="00B2398D" w:rsidP="00B2398D">
            <w:pPr>
              <w:pStyle w:val="af7"/>
              <w:spacing w:line="360" w:lineRule="auto"/>
              <w:ind w:firstLineChars="0" w:firstLine="0"/>
              <w:rPr>
                <w:rFonts w:ascii="宋体" w:eastAsia="宋体" w:hAnsi="宋体" w:cs="宋体"/>
                <w:b/>
                <w:kern w:val="0"/>
                <w:sz w:val="24"/>
                <w:szCs w:val="24"/>
                <w:lang w:val="zh-CN"/>
              </w:rPr>
            </w:pPr>
            <w:r>
              <w:rPr>
                <w:rFonts w:ascii="宋体" w:eastAsia="宋体" w:hAnsi="宋体" w:cs="宋体" w:hint="eastAsia"/>
                <w:bCs/>
                <w:kern w:val="0"/>
                <w:sz w:val="24"/>
                <w:szCs w:val="24"/>
                <w:lang w:val="zh-CN"/>
              </w:rPr>
              <w:t>1</w:t>
            </w:r>
            <w:r>
              <w:rPr>
                <w:rFonts w:ascii="宋体" w:eastAsia="宋体" w:hAnsi="宋体" w:cs="宋体" w:hint="eastAsia"/>
                <w:bCs/>
                <w:kern w:val="0"/>
                <w:sz w:val="24"/>
                <w:szCs w:val="24"/>
              </w:rPr>
              <w:t>1.</w:t>
            </w:r>
            <w:r>
              <w:rPr>
                <w:rFonts w:ascii="宋体" w:eastAsia="宋体" w:hAnsi="宋体" w:cs="宋体" w:hint="eastAsia"/>
                <w:bCs/>
                <w:kern w:val="0"/>
                <w:sz w:val="24"/>
                <w:szCs w:val="24"/>
                <w:lang w:val="zh-CN"/>
              </w:rPr>
              <w:t>具备伪差鉴别功能，医务人员能准确，及时发现治疗过程中驱动动画的因素(患者躯体动作产生伪差)，以确保患者更好的配合治疗。</w:t>
            </w:r>
          </w:p>
          <w:p w:rsidR="00B2398D" w:rsidRDefault="00B2398D" w:rsidP="00B2398D">
            <w:pPr>
              <w:tabs>
                <w:tab w:val="left" w:pos="2925"/>
              </w:tabs>
              <w:spacing w:line="360" w:lineRule="auto"/>
              <w:rPr>
                <w:rFonts w:ascii="宋体" w:eastAsia="宋体" w:hAnsi="宋体" w:cs="宋体"/>
                <w:b/>
                <w:kern w:val="0"/>
                <w:sz w:val="24"/>
                <w:szCs w:val="24"/>
              </w:rPr>
            </w:pPr>
            <w:r>
              <w:rPr>
                <w:rFonts w:ascii="宋体" w:eastAsia="宋体" w:hAnsi="宋体" w:cs="宋体" w:hint="eastAsia"/>
                <w:bCs/>
                <w:kern w:val="0"/>
                <w:sz w:val="24"/>
                <w:szCs w:val="24"/>
              </w:rPr>
              <w:t>12.脑电传感器可实时传输各治疗终端的脑电信号，可实时监测各终端的治疗情况。</w:t>
            </w:r>
          </w:p>
          <w:p w:rsidR="00B2398D" w:rsidRDefault="00B2398D" w:rsidP="00B2398D">
            <w:pPr>
              <w:pStyle w:val="NewNewNewNew"/>
              <w:rPr>
                <w:rFonts w:ascii="宋体" w:hAnsi="宋体" w:cs="宋体"/>
                <w:color w:val="000000"/>
                <w:sz w:val="21"/>
                <w:szCs w:val="21"/>
              </w:rPr>
            </w:pPr>
          </w:p>
        </w:tc>
        <w:tc>
          <w:tcPr>
            <w:tcW w:w="725" w:type="dxa"/>
            <w:vAlign w:val="center"/>
          </w:tcPr>
          <w:p w:rsidR="00B2398D" w:rsidRDefault="00B2398D" w:rsidP="00B2398D">
            <w:pPr>
              <w:rPr>
                <w:rFonts w:ascii="宋体" w:hAnsi="宋体"/>
                <w:szCs w:val="21"/>
              </w:rPr>
            </w:pPr>
            <w:r>
              <w:rPr>
                <w:rFonts w:ascii="宋体" w:hAnsi="宋体" w:hint="eastAsia"/>
                <w:szCs w:val="21"/>
              </w:rPr>
              <w:lastRenderedPageBreak/>
              <w:t>套</w:t>
            </w:r>
          </w:p>
        </w:tc>
        <w:tc>
          <w:tcPr>
            <w:tcW w:w="667" w:type="dxa"/>
            <w:vAlign w:val="center"/>
          </w:tcPr>
          <w:p w:rsidR="00B2398D" w:rsidRDefault="00B2398D" w:rsidP="00B2398D">
            <w:pPr>
              <w:rPr>
                <w:rFonts w:ascii="宋体" w:eastAsia="宋体" w:hAnsi="宋体"/>
                <w:szCs w:val="21"/>
              </w:rPr>
            </w:pPr>
            <w:r>
              <w:rPr>
                <w:rFonts w:ascii="宋体" w:eastAsia="宋体" w:hAnsi="宋体" w:hint="eastAsia"/>
                <w:szCs w:val="21"/>
              </w:rPr>
              <w:t>1</w:t>
            </w:r>
          </w:p>
        </w:tc>
        <w:tc>
          <w:tcPr>
            <w:tcW w:w="733" w:type="dxa"/>
            <w:vAlign w:val="center"/>
          </w:tcPr>
          <w:p w:rsidR="00B2398D" w:rsidRDefault="00B2398D" w:rsidP="00B2398D">
            <w:pPr>
              <w:rPr>
                <w:rFonts w:ascii="宋体" w:eastAsia="宋体" w:hAnsi="宋体"/>
                <w:szCs w:val="21"/>
              </w:rPr>
            </w:pPr>
            <w:r>
              <w:rPr>
                <w:rFonts w:ascii="宋体" w:eastAsia="宋体" w:hAnsi="宋体" w:hint="eastAsia"/>
                <w:szCs w:val="21"/>
              </w:rPr>
              <w:t>否</w:t>
            </w:r>
          </w:p>
        </w:tc>
      </w:tr>
      <w:tr w:rsidR="00B2398D" w:rsidTr="00B2398D">
        <w:trPr>
          <w:jc w:val="center"/>
        </w:trPr>
        <w:tc>
          <w:tcPr>
            <w:tcW w:w="484" w:type="dxa"/>
            <w:vAlign w:val="center"/>
          </w:tcPr>
          <w:p w:rsidR="00B2398D" w:rsidRDefault="00B2398D" w:rsidP="00B2398D">
            <w:pPr>
              <w:jc w:val="center"/>
              <w:rPr>
                <w:rFonts w:ascii="宋体" w:hAnsi="宋体" w:cs="Tahoma"/>
                <w:szCs w:val="21"/>
              </w:rPr>
            </w:pPr>
            <w:r>
              <w:rPr>
                <w:rFonts w:ascii="宋体" w:hAnsi="宋体" w:cs="Tahoma" w:hint="eastAsia"/>
                <w:szCs w:val="21"/>
              </w:rPr>
              <w:lastRenderedPageBreak/>
              <w:t>3</w:t>
            </w:r>
          </w:p>
        </w:tc>
        <w:tc>
          <w:tcPr>
            <w:tcW w:w="983" w:type="dxa"/>
            <w:vAlign w:val="center"/>
          </w:tcPr>
          <w:p w:rsidR="00B2398D" w:rsidRDefault="00B2398D" w:rsidP="00B2398D">
            <w:pPr>
              <w:jc w:val="center"/>
              <w:rPr>
                <w:rFonts w:ascii="宋体" w:eastAsia="宋体" w:hAnsi="宋体"/>
                <w:szCs w:val="21"/>
              </w:rPr>
            </w:pPr>
            <w:r>
              <w:rPr>
                <w:rFonts w:hint="eastAsia"/>
                <w:b/>
                <w:bCs/>
                <w:sz w:val="28"/>
                <w:szCs w:val="28"/>
              </w:rPr>
              <w:t>耳声</w:t>
            </w:r>
            <w:r>
              <w:rPr>
                <w:rFonts w:hint="eastAsia"/>
                <w:b/>
                <w:bCs/>
                <w:sz w:val="28"/>
                <w:szCs w:val="28"/>
              </w:rPr>
              <w:lastRenderedPageBreak/>
              <w:t>发射听力筛查仪</w:t>
            </w:r>
          </w:p>
        </w:tc>
        <w:tc>
          <w:tcPr>
            <w:tcW w:w="5952" w:type="dxa"/>
          </w:tcPr>
          <w:p w:rsidR="00B2398D" w:rsidRDefault="00B2398D" w:rsidP="00B2398D">
            <w:pPr>
              <w:widowControl/>
              <w:adjustRightInd w:val="0"/>
              <w:snapToGrid w:val="0"/>
              <w:spacing w:line="320" w:lineRule="atLeast"/>
              <w:rPr>
                <w:rFonts w:ascii="宋体" w:eastAsia="宋体" w:hAnsi="宋体" w:cs="宋体"/>
                <w:sz w:val="24"/>
                <w:szCs w:val="24"/>
              </w:rPr>
            </w:pPr>
            <w:r>
              <w:rPr>
                <w:rFonts w:ascii="宋体" w:eastAsia="宋体" w:hAnsi="宋体" w:cs="宋体" w:hint="eastAsia"/>
                <w:sz w:val="24"/>
                <w:szCs w:val="24"/>
              </w:rPr>
              <w:lastRenderedPageBreak/>
              <w:t>1、同时具有TEOAE和DPOAE二种测试功能</w:t>
            </w:r>
          </w:p>
          <w:p w:rsidR="00B2398D" w:rsidRDefault="00B2398D" w:rsidP="00B2398D">
            <w:pPr>
              <w:widowControl/>
              <w:adjustRightInd w:val="0"/>
              <w:snapToGrid w:val="0"/>
              <w:spacing w:line="320" w:lineRule="atLeast"/>
              <w:rPr>
                <w:rFonts w:ascii="宋体" w:eastAsia="宋体" w:hAnsi="宋体" w:cs="宋体"/>
                <w:sz w:val="24"/>
                <w:szCs w:val="24"/>
              </w:rPr>
            </w:pPr>
            <w:r>
              <w:rPr>
                <w:rFonts w:ascii="宋体" w:eastAsia="宋体" w:hAnsi="宋体" w:cs="宋体" w:hint="eastAsia"/>
                <w:sz w:val="24"/>
                <w:szCs w:val="24"/>
              </w:rPr>
              <w:t>2、五键操作，简单易懂</w:t>
            </w:r>
          </w:p>
          <w:p w:rsidR="00B2398D" w:rsidRDefault="00B2398D" w:rsidP="00B2398D">
            <w:pPr>
              <w:widowControl/>
              <w:adjustRightInd w:val="0"/>
              <w:snapToGrid w:val="0"/>
              <w:spacing w:line="320" w:lineRule="atLeast"/>
              <w:rPr>
                <w:rFonts w:ascii="宋体" w:eastAsia="宋体" w:hAnsi="宋体" w:cs="宋体"/>
                <w:sz w:val="24"/>
                <w:szCs w:val="24"/>
              </w:rPr>
            </w:pPr>
            <w:r>
              <w:rPr>
                <w:rFonts w:ascii="宋体" w:eastAsia="宋体" w:hAnsi="宋体" w:cs="宋体" w:hint="eastAsia"/>
                <w:sz w:val="24"/>
                <w:szCs w:val="24"/>
              </w:rPr>
              <w:t>3、电池容量：4200mAh，续航时间长</w:t>
            </w:r>
          </w:p>
          <w:p w:rsidR="00B2398D" w:rsidRDefault="00B2398D" w:rsidP="00B2398D">
            <w:pPr>
              <w:widowControl/>
              <w:adjustRightInd w:val="0"/>
              <w:snapToGrid w:val="0"/>
              <w:spacing w:line="320" w:lineRule="atLeast"/>
              <w:rPr>
                <w:rFonts w:ascii="宋体" w:eastAsia="宋体" w:hAnsi="宋体" w:cs="宋体"/>
                <w:sz w:val="24"/>
                <w:szCs w:val="24"/>
              </w:rPr>
            </w:pPr>
            <w:r>
              <w:rPr>
                <w:rFonts w:ascii="宋体" w:eastAsia="宋体" w:hAnsi="宋体" w:cs="宋体" w:hint="eastAsia"/>
                <w:sz w:val="24"/>
                <w:szCs w:val="24"/>
              </w:rPr>
              <w:lastRenderedPageBreak/>
              <w:t>4、内置存储：50个受试者，200个测试结果</w:t>
            </w:r>
          </w:p>
          <w:p w:rsidR="00B2398D" w:rsidRDefault="00B2398D" w:rsidP="00B2398D">
            <w:pPr>
              <w:widowControl/>
              <w:adjustRightInd w:val="0"/>
              <w:snapToGrid w:val="0"/>
              <w:spacing w:line="320" w:lineRule="atLeast"/>
              <w:rPr>
                <w:rFonts w:ascii="宋体" w:eastAsia="宋体" w:hAnsi="宋体" w:cs="宋体"/>
                <w:sz w:val="24"/>
                <w:szCs w:val="24"/>
              </w:rPr>
            </w:pPr>
            <w:r>
              <w:rPr>
                <w:rFonts w:ascii="宋体" w:eastAsia="宋体" w:hAnsi="宋体" w:cs="宋体" w:hint="eastAsia"/>
                <w:sz w:val="24"/>
                <w:szCs w:val="24"/>
              </w:rPr>
              <w:t>5、测试结果存储在内存中，可随时打印</w:t>
            </w:r>
          </w:p>
          <w:p w:rsidR="00B2398D" w:rsidRDefault="00B2398D" w:rsidP="00B2398D">
            <w:pPr>
              <w:widowControl/>
              <w:adjustRightInd w:val="0"/>
              <w:snapToGrid w:val="0"/>
              <w:spacing w:line="320" w:lineRule="atLeast"/>
              <w:rPr>
                <w:rFonts w:ascii="宋体" w:eastAsia="宋体" w:hAnsi="宋体" w:cs="宋体"/>
                <w:sz w:val="24"/>
                <w:szCs w:val="24"/>
              </w:rPr>
            </w:pPr>
            <w:r>
              <w:rPr>
                <w:rFonts w:ascii="宋体" w:eastAsia="宋体" w:hAnsi="宋体" w:cs="宋体" w:hint="eastAsia"/>
                <w:sz w:val="24"/>
                <w:szCs w:val="24"/>
              </w:rPr>
              <w:t>6、配备无线蓝牙打印机：一次按键，数秒即可完成，无需使用线缆</w:t>
            </w:r>
          </w:p>
          <w:p w:rsidR="00B2398D" w:rsidRDefault="00B2398D" w:rsidP="00B2398D">
            <w:pPr>
              <w:widowControl/>
              <w:adjustRightInd w:val="0"/>
              <w:snapToGrid w:val="0"/>
              <w:spacing w:line="320" w:lineRule="atLeast"/>
              <w:rPr>
                <w:rFonts w:ascii="宋体" w:eastAsia="宋体" w:hAnsi="宋体" w:cs="宋体"/>
                <w:sz w:val="24"/>
                <w:szCs w:val="24"/>
              </w:rPr>
            </w:pPr>
            <w:r>
              <w:rPr>
                <w:rFonts w:ascii="宋体" w:eastAsia="宋体" w:hAnsi="宋体" w:cs="宋体" w:hint="eastAsia"/>
                <w:sz w:val="24"/>
                <w:szCs w:val="24"/>
              </w:rPr>
              <w:t>7、探头尖： 三凹槽设计，耳筛装上不易滑落，可拆下消毒清洗。</w:t>
            </w:r>
          </w:p>
          <w:p w:rsidR="00B2398D" w:rsidRDefault="00B2398D" w:rsidP="00B2398D">
            <w:pPr>
              <w:widowControl/>
              <w:adjustRightInd w:val="0"/>
              <w:snapToGrid w:val="0"/>
              <w:spacing w:line="320" w:lineRule="atLeast"/>
              <w:rPr>
                <w:rFonts w:ascii="宋体" w:eastAsia="宋体" w:hAnsi="宋体" w:cs="宋体"/>
                <w:sz w:val="24"/>
                <w:szCs w:val="24"/>
              </w:rPr>
            </w:pPr>
            <w:r>
              <w:rPr>
                <w:rFonts w:ascii="宋体" w:eastAsia="宋体" w:hAnsi="宋体" w:cs="宋体" w:hint="eastAsia"/>
                <w:sz w:val="24"/>
                <w:szCs w:val="24"/>
              </w:rPr>
              <w:t>8、抗干扰能力强，在门诊，办公室及病房也可进行听力测试，获得可靠数据配备无线。</w:t>
            </w:r>
          </w:p>
          <w:p w:rsidR="00B2398D" w:rsidRDefault="00B2398D" w:rsidP="00B2398D">
            <w:pPr>
              <w:widowControl/>
              <w:adjustRightInd w:val="0"/>
              <w:snapToGrid w:val="0"/>
              <w:spacing w:line="320" w:lineRule="atLeast"/>
              <w:rPr>
                <w:rFonts w:ascii="宋体" w:eastAsia="宋体" w:hAnsi="宋体" w:cs="宋体"/>
                <w:sz w:val="24"/>
                <w:szCs w:val="24"/>
              </w:rPr>
            </w:pPr>
            <w:r>
              <w:rPr>
                <w:rFonts w:ascii="宋体" w:eastAsia="宋体" w:hAnsi="宋体" w:cs="宋体" w:hint="eastAsia"/>
                <w:sz w:val="24"/>
                <w:szCs w:val="24"/>
              </w:rPr>
              <w:t>9、可与医疗系统数据互通：支持HL7协议，与医疗系统信息对接，轻松获取患者数据与上传测试报告</w:t>
            </w:r>
          </w:p>
          <w:p w:rsidR="00B2398D" w:rsidRDefault="00B2398D" w:rsidP="00B2398D">
            <w:pPr>
              <w:widowControl/>
              <w:adjustRightInd w:val="0"/>
              <w:snapToGrid w:val="0"/>
              <w:spacing w:line="320" w:lineRule="atLeast"/>
              <w:rPr>
                <w:rFonts w:ascii="宋体" w:eastAsia="宋体" w:hAnsi="宋体" w:cs="宋体"/>
                <w:sz w:val="24"/>
                <w:szCs w:val="24"/>
              </w:rPr>
            </w:pPr>
            <w:r>
              <w:rPr>
                <w:rFonts w:ascii="宋体" w:eastAsia="宋体" w:hAnsi="宋体" w:cs="宋体" w:hint="eastAsia"/>
                <w:sz w:val="24"/>
                <w:szCs w:val="24"/>
              </w:rPr>
              <w:t>10、数据传输：使用USB2.0接口连接PC端，读取并暂存报告，可随时匹配受试者并查看打印测试报告</w:t>
            </w:r>
          </w:p>
          <w:p w:rsidR="00B2398D" w:rsidRDefault="00B2398D" w:rsidP="00B2398D">
            <w:pPr>
              <w:pStyle w:val="NewNewNewNew"/>
              <w:rPr>
                <w:rFonts w:ascii="宋体" w:hAnsi="宋体" w:cs="宋体"/>
                <w:color w:val="000000"/>
                <w:sz w:val="21"/>
                <w:szCs w:val="21"/>
              </w:rPr>
            </w:pPr>
          </w:p>
        </w:tc>
        <w:tc>
          <w:tcPr>
            <w:tcW w:w="725" w:type="dxa"/>
            <w:vAlign w:val="center"/>
          </w:tcPr>
          <w:p w:rsidR="00B2398D" w:rsidRDefault="00B2398D" w:rsidP="00B2398D">
            <w:pPr>
              <w:rPr>
                <w:rFonts w:ascii="宋体" w:hAnsi="宋体"/>
                <w:szCs w:val="21"/>
              </w:rPr>
            </w:pPr>
            <w:r>
              <w:rPr>
                <w:rFonts w:ascii="宋体" w:hAnsi="宋体" w:hint="eastAsia"/>
                <w:szCs w:val="21"/>
              </w:rPr>
              <w:lastRenderedPageBreak/>
              <w:t>套</w:t>
            </w:r>
          </w:p>
        </w:tc>
        <w:tc>
          <w:tcPr>
            <w:tcW w:w="667" w:type="dxa"/>
            <w:vAlign w:val="center"/>
          </w:tcPr>
          <w:p w:rsidR="00B2398D" w:rsidRDefault="00B2398D" w:rsidP="00B2398D">
            <w:pPr>
              <w:rPr>
                <w:rFonts w:ascii="宋体" w:eastAsia="宋体" w:hAnsi="宋体"/>
                <w:szCs w:val="21"/>
              </w:rPr>
            </w:pPr>
            <w:r>
              <w:rPr>
                <w:rFonts w:ascii="宋体" w:eastAsia="宋体" w:hAnsi="宋体" w:hint="eastAsia"/>
                <w:szCs w:val="21"/>
              </w:rPr>
              <w:t>1</w:t>
            </w:r>
          </w:p>
        </w:tc>
        <w:tc>
          <w:tcPr>
            <w:tcW w:w="733" w:type="dxa"/>
            <w:vAlign w:val="center"/>
          </w:tcPr>
          <w:p w:rsidR="00B2398D" w:rsidRDefault="00B2398D" w:rsidP="00B2398D">
            <w:pPr>
              <w:rPr>
                <w:rFonts w:ascii="宋体" w:eastAsia="宋体" w:hAnsi="宋体"/>
                <w:szCs w:val="21"/>
              </w:rPr>
            </w:pPr>
            <w:r>
              <w:rPr>
                <w:rFonts w:ascii="宋体" w:eastAsia="宋体" w:hAnsi="宋体" w:hint="eastAsia"/>
                <w:szCs w:val="21"/>
              </w:rPr>
              <w:t>否</w:t>
            </w:r>
          </w:p>
        </w:tc>
      </w:tr>
      <w:tr w:rsidR="00B2398D" w:rsidTr="00B2398D">
        <w:trPr>
          <w:jc w:val="center"/>
        </w:trPr>
        <w:tc>
          <w:tcPr>
            <w:tcW w:w="484" w:type="dxa"/>
            <w:vAlign w:val="center"/>
          </w:tcPr>
          <w:p w:rsidR="00B2398D" w:rsidRDefault="00B2398D" w:rsidP="00B2398D">
            <w:pPr>
              <w:jc w:val="center"/>
              <w:rPr>
                <w:rFonts w:ascii="宋体" w:hAnsi="宋体" w:cs="Tahoma"/>
                <w:szCs w:val="21"/>
              </w:rPr>
            </w:pPr>
            <w:r>
              <w:rPr>
                <w:rFonts w:ascii="宋体" w:hAnsi="宋体" w:cs="Tahoma" w:hint="eastAsia"/>
                <w:szCs w:val="21"/>
              </w:rPr>
              <w:lastRenderedPageBreak/>
              <w:t>4</w:t>
            </w:r>
          </w:p>
        </w:tc>
        <w:tc>
          <w:tcPr>
            <w:tcW w:w="983" w:type="dxa"/>
            <w:vAlign w:val="center"/>
          </w:tcPr>
          <w:p w:rsidR="00B2398D" w:rsidRDefault="00B2398D" w:rsidP="00B2398D">
            <w:pPr>
              <w:jc w:val="center"/>
              <w:rPr>
                <w:rFonts w:ascii="宋体" w:eastAsia="宋体" w:hAnsi="宋体"/>
                <w:szCs w:val="21"/>
              </w:rPr>
            </w:pPr>
            <w:r>
              <w:rPr>
                <w:rFonts w:hint="eastAsia"/>
                <w:b/>
                <w:bCs/>
                <w:sz w:val="28"/>
                <w:szCs w:val="36"/>
              </w:rPr>
              <w:t>学习障碍设备</w:t>
            </w:r>
          </w:p>
        </w:tc>
        <w:tc>
          <w:tcPr>
            <w:tcW w:w="5952" w:type="dxa"/>
          </w:tcPr>
          <w:p w:rsidR="00B2398D" w:rsidRDefault="00B2398D" w:rsidP="00B2398D">
            <w:pPr>
              <w:widowControl/>
              <w:spacing w:line="360" w:lineRule="auto"/>
              <w:rPr>
                <w:rFonts w:ascii="宋体" w:eastAsia="宋体" w:hAnsi="宋体" w:cs="宋体"/>
                <w:sz w:val="24"/>
                <w:szCs w:val="24"/>
              </w:rPr>
            </w:pPr>
            <w:r>
              <w:rPr>
                <w:rFonts w:ascii="宋体" w:eastAsia="宋体" w:hAnsi="宋体" w:cs="宋体" w:hint="eastAsia"/>
                <w:sz w:val="24"/>
                <w:szCs w:val="24"/>
              </w:rPr>
              <w:t>1、氧气输出功能，氧气浓度30%，膜式制氧。制氧功能需与主体设备为一体内部镶嵌式设计，非外部嫁接。</w:t>
            </w:r>
          </w:p>
          <w:p w:rsidR="00B2398D" w:rsidRDefault="00B2398D" w:rsidP="00B2398D">
            <w:pPr>
              <w:widowControl/>
              <w:spacing w:line="360" w:lineRule="auto"/>
              <w:rPr>
                <w:rFonts w:ascii="宋体" w:eastAsia="宋体" w:hAnsi="宋体" w:cs="宋体"/>
                <w:sz w:val="24"/>
                <w:szCs w:val="24"/>
              </w:rPr>
            </w:pPr>
            <w:r>
              <w:rPr>
                <w:rFonts w:ascii="宋体" w:eastAsia="宋体" w:hAnsi="宋体" w:cs="宋体" w:hint="eastAsia"/>
                <w:sz w:val="24"/>
                <w:szCs w:val="24"/>
              </w:rPr>
              <w:t>2、采用≥27寸 真10点电容触摸显示屏，儿童人体工程学设计，使儿童操作更加安全舒适。</w:t>
            </w:r>
          </w:p>
          <w:p w:rsidR="00B2398D" w:rsidRDefault="00B2398D" w:rsidP="00B2398D">
            <w:pPr>
              <w:widowControl/>
              <w:spacing w:line="360" w:lineRule="auto"/>
              <w:rPr>
                <w:rFonts w:ascii="宋体" w:eastAsia="宋体" w:hAnsi="宋体" w:cs="宋体"/>
                <w:sz w:val="24"/>
                <w:szCs w:val="24"/>
              </w:rPr>
            </w:pPr>
            <w:r>
              <w:rPr>
                <w:rFonts w:ascii="宋体" w:eastAsia="宋体" w:hAnsi="宋体" w:cs="宋体" w:hint="eastAsia"/>
                <w:sz w:val="24"/>
                <w:szCs w:val="24"/>
              </w:rPr>
              <w:t>3、屏幕比例：16:9</w:t>
            </w:r>
          </w:p>
          <w:p w:rsidR="00B2398D" w:rsidRDefault="00B2398D" w:rsidP="00B2398D">
            <w:pPr>
              <w:widowControl/>
              <w:spacing w:line="360" w:lineRule="auto"/>
              <w:rPr>
                <w:rFonts w:ascii="宋体" w:eastAsia="宋体" w:hAnsi="宋体" w:cs="宋体"/>
                <w:sz w:val="24"/>
                <w:szCs w:val="24"/>
              </w:rPr>
            </w:pPr>
            <w:r>
              <w:rPr>
                <w:rFonts w:ascii="宋体" w:eastAsia="宋体" w:hAnsi="宋体" w:cs="宋体" w:hint="eastAsia"/>
                <w:sz w:val="24"/>
                <w:szCs w:val="24"/>
              </w:rPr>
              <w:t>4、响应时间：8ms</w:t>
            </w:r>
          </w:p>
          <w:p w:rsidR="00B2398D" w:rsidRDefault="00B2398D" w:rsidP="00B2398D">
            <w:pPr>
              <w:widowControl/>
              <w:spacing w:line="360" w:lineRule="auto"/>
              <w:rPr>
                <w:rFonts w:ascii="宋体" w:eastAsia="宋体" w:hAnsi="宋体" w:cs="宋体"/>
                <w:sz w:val="24"/>
                <w:szCs w:val="24"/>
              </w:rPr>
            </w:pPr>
            <w:r>
              <w:rPr>
                <w:rFonts w:ascii="宋体" w:eastAsia="宋体" w:hAnsi="宋体" w:cs="宋体" w:hint="eastAsia"/>
                <w:sz w:val="24"/>
                <w:szCs w:val="24"/>
              </w:rPr>
              <w:t>5、分辨率：1920×1080/60Hz</w:t>
            </w:r>
          </w:p>
          <w:p w:rsidR="00B2398D" w:rsidRDefault="00B2398D" w:rsidP="00B2398D">
            <w:pPr>
              <w:widowControl/>
              <w:spacing w:line="360" w:lineRule="auto"/>
              <w:rPr>
                <w:rFonts w:ascii="宋体" w:eastAsia="宋体" w:hAnsi="宋体" w:cs="宋体"/>
                <w:sz w:val="24"/>
                <w:szCs w:val="24"/>
              </w:rPr>
            </w:pPr>
            <w:r>
              <w:rPr>
                <w:rFonts w:ascii="宋体" w:eastAsia="宋体" w:hAnsi="宋体" w:cs="宋体" w:hint="eastAsia"/>
                <w:sz w:val="24"/>
                <w:szCs w:val="24"/>
              </w:rPr>
              <w:t>6、扫描频率：50-60Hz</w:t>
            </w:r>
          </w:p>
          <w:p w:rsidR="00B2398D" w:rsidRDefault="00B2398D" w:rsidP="00B2398D">
            <w:pPr>
              <w:widowControl/>
              <w:spacing w:line="360" w:lineRule="auto"/>
              <w:rPr>
                <w:rFonts w:ascii="宋体" w:eastAsia="宋体" w:hAnsi="宋体" w:cs="宋体"/>
                <w:sz w:val="24"/>
                <w:szCs w:val="24"/>
              </w:rPr>
            </w:pPr>
            <w:r>
              <w:rPr>
                <w:rFonts w:ascii="宋体" w:eastAsia="宋体" w:hAnsi="宋体" w:cs="宋体" w:hint="eastAsia"/>
                <w:sz w:val="24"/>
                <w:szCs w:val="24"/>
              </w:rPr>
              <w:t>7、可视角度：H170/170 V160/160</w:t>
            </w:r>
          </w:p>
          <w:p w:rsidR="00B2398D" w:rsidRDefault="00B2398D" w:rsidP="00B2398D">
            <w:pPr>
              <w:widowControl/>
              <w:spacing w:line="360" w:lineRule="auto"/>
              <w:rPr>
                <w:rFonts w:ascii="宋体" w:eastAsia="宋体" w:hAnsi="宋体" w:cs="宋体"/>
                <w:sz w:val="24"/>
                <w:szCs w:val="24"/>
              </w:rPr>
            </w:pPr>
            <w:r>
              <w:rPr>
                <w:rFonts w:ascii="宋体" w:eastAsia="宋体" w:hAnsi="宋体" w:cs="宋体" w:hint="eastAsia"/>
                <w:sz w:val="24"/>
                <w:szCs w:val="24"/>
              </w:rPr>
              <w:t>8、抗光：日光灯直射下可用</w:t>
            </w:r>
          </w:p>
          <w:p w:rsidR="00B2398D" w:rsidRDefault="00B2398D" w:rsidP="00B2398D">
            <w:pPr>
              <w:widowControl/>
              <w:spacing w:line="360" w:lineRule="auto"/>
              <w:rPr>
                <w:rFonts w:ascii="宋体" w:eastAsia="宋体" w:hAnsi="宋体" w:cs="宋体"/>
                <w:sz w:val="24"/>
                <w:szCs w:val="24"/>
              </w:rPr>
            </w:pPr>
            <w:r>
              <w:rPr>
                <w:rFonts w:ascii="宋体" w:eastAsia="宋体" w:hAnsi="宋体" w:cs="宋体" w:hint="eastAsia"/>
                <w:sz w:val="24"/>
                <w:szCs w:val="24"/>
              </w:rPr>
              <w:t>9、反应时间： 10ms</w:t>
            </w:r>
          </w:p>
          <w:p w:rsidR="00B2398D" w:rsidRDefault="00B2398D" w:rsidP="00B2398D">
            <w:pPr>
              <w:widowControl/>
              <w:spacing w:line="360" w:lineRule="auto"/>
              <w:rPr>
                <w:rFonts w:ascii="宋体" w:eastAsia="宋体" w:hAnsi="宋体" w:cs="宋体"/>
                <w:sz w:val="24"/>
                <w:szCs w:val="24"/>
              </w:rPr>
            </w:pPr>
            <w:r>
              <w:rPr>
                <w:rFonts w:ascii="宋体" w:eastAsia="宋体" w:hAnsi="宋体" w:cs="宋体" w:hint="eastAsia"/>
                <w:sz w:val="24"/>
                <w:szCs w:val="24"/>
              </w:rPr>
              <w:t>10、抗光性：≥100000LUX</w:t>
            </w:r>
          </w:p>
          <w:p w:rsidR="00B2398D" w:rsidRDefault="00B2398D" w:rsidP="00B2398D">
            <w:pPr>
              <w:widowControl/>
              <w:spacing w:line="360" w:lineRule="auto"/>
              <w:rPr>
                <w:rFonts w:ascii="宋体" w:eastAsia="宋体" w:hAnsi="宋体" w:cs="宋体"/>
                <w:sz w:val="24"/>
                <w:szCs w:val="24"/>
              </w:rPr>
            </w:pPr>
            <w:r>
              <w:rPr>
                <w:rFonts w:ascii="宋体" w:eastAsia="宋体" w:hAnsi="宋体" w:cs="宋体" w:hint="eastAsia"/>
                <w:sz w:val="24"/>
                <w:szCs w:val="24"/>
              </w:rPr>
              <w:t>11、触摸表面：黑色钢化玻璃</w:t>
            </w:r>
          </w:p>
          <w:p w:rsidR="00B2398D" w:rsidRDefault="00B2398D" w:rsidP="00B2398D">
            <w:pPr>
              <w:widowControl/>
              <w:spacing w:line="360" w:lineRule="auto"/>
              <w:rPr>
                <w:rFonts w:ascii="宋体" w:eastAsia="宋体" w:hAnsi="宋体" w:cs="宋体"/>
                <w:sz w:val="24"/>
                <w:szCs w:val="24"/>
              </w:rPr>
            </w:pPr>
            <w:r>
              <w:rPr>
                <w:rFonts w:ascii="宋体" w:eastAsia="宋体" w:hAnsi="宋体" w:cs="宋体" w:hint="eastAsia"/>
                <w:sz w:val="24"/>
                <w:szCs w:val="24"/>
              </w:rPr>
              <w:t>12、输入电压范围： AC 110-220V  50HZ</w:t>
            </w:r>
          </w:p>
          <w:p w:rsidR="00B2398D" w:rsidRDefault="00B2398D" w:rsidP="00B2398D">
            <w:pPr>
              <w:widowControl/>
              <w:spacing w:line="360" w:lineRule="auto"/>
              <w:rPr>
                <w:rFonts w:ascii="宋体" w:eastAsia="宋体" w:hAnsi="宋体" w:cs="宋体"/>
                <w:sz w:val="24"/>
                <w:szCs w:val="24"/>
              </w:rPr>
            </w:pPr>
            <w:r>
              <w:rPr>
                <w:rFonts w:ascii="宋体" w:eastAsia="宋体" w:hAnsi="宋体" w:cs="宋体" w:hint="eastAsia"/>
                <w:sz w:val="24"/>
                <w:szCs w:val="24"/>
              </w:rPr>
              <w:t>13、漂移性：无漂移，不随环境产生变化</w:t>
            </w:r>
          </w:p>
          <w:p w:rsidR="00B2398D" w:rsidRDefault="00B2398D" w:rsidP="00B2398D">
            <w:pPr>
              <w:widowControl/>
              <w:spacing w:line="360" w:lineRule="auto"/>
              <w:rPr>
                <w:rFonts w:ascii="宋体" w:eastAsia="宋体" w:hAnsi="宋体" w:cs="宋体"/>
                <w:sz w:val="24"/>
                <w:szCs w:val="24"/>
              </w:rPr>
            </w:pPr>
            <w:r>
              <w:rPr>
                <w:rFonts w:ascii="宋体" w:eastAsia="宋体" w:hAnsi="宋体" w:cs="宋体" w:hint="eastAsia"/>
                <w:sz w:val="24"/>
                <w:szCs w:val="24"/>
              </w:rPr>
              <w:t>14、触摸次数：单次点击触摸寿命超过6000万次</w:t>
            </w:r>
          </w:p>
          <w:p w:rsidR="00B2398D" w:rsidRDefault="00B2398D" w:rsidP="00B2398D">
            <w:pPr>
              <w:widowControl/>
              <w:spacing w:line="360" w:lineRule="auto"/>
              <w:rPr>
                <w:rFonts w:ascii="宋体" w:eastAsia="宋体" w:hAnsi="宋体" w:cs="宋体"/>
                <w:sz w:val="24"/>
                <w:szCs w:val="24"/>
              </w:rPr>
            </w:pPr>
            <w:r>
              <w:rPr>
                <w:rFonts w:ascii="宋体" w:eastAsia="宋体" w:hAnsi="宋体" w:cs="宋体" w:hint="eastAsia"/>
                <w:sz w:val="24"/>
                <w:szCs w:val="24"/>
              </w:rPr>
              <w:t>15、总功率：≤120W</w:t>
            </w:r>
          </w:p>
          <w:p w:rsidR="00B2398D" w:rsidRDefault="00B2398D" w:rsidP="00B2398D">
            <w:pPr>
              <w:widowControl/>
              <w:spacing w:line="360" w:lineRule="auto"/>
              <w:rPr>
                <w:rFonts w:ascii="宋体" w:eastAsia="宋体" w:hAnsi="宋体" w:cs="宋体"/>
                <w:sz w:val="24"/>
                <w:szCs w:val="24"/>
              </w:rPr>
            </w:pPr>
            <w:r>
              <w:rPr>
                <w:rFonts w:ascii="宋体" w:eastAsia="宋体" w:hAnsi="宋体" w:cs="宋体" w:hint="eastAsia"/>
                <w:sz w:val="24"/>
                <w:szCs w:val="24"/>
              </w:rPr>
              <w:t>16、软件部分不少于27个认知训练。包含但不限于记</w:t>
            </w:r>
            <w:r>
              <w:rPr>
                <w:rFonts w:ascii="宋体" w:eastAsia="宋体" w:hAnsi="宋体" w:cs="宋体" w:hint="eastAsia"/>
                <w:sz w:val="24"/>
                <w:szCs w:val="24"/>
              </w:rPr>
              <w:lastRenderedPageBreak/>
              <w:t>忆类、推理思考、概念认知、感知觉训练。</w:t>
            </w:r>
          </w:p>
          <w:p w:rsidR="00B2398D" w:rsidRDefault="00B2398D" w:rsidP="00B2398D">
            <w:pPr>
              <w:pStyle w:val="NewNewNewNew"/>
              <w:rPr>
                <w:rFonts w:ascii="宋体" w:hAnsi="宋体" w:cs="宋体"/>
                <w:color w:val="000000"/>
                <w:sz w:val="21"/>
                <w:szCs w:val="21"/>
              </w:rPr>
            </w:pPr>
          </w:p>
        </w:tc>
        <w:tc>
          <w:tcPr>
            <w:tcW w:w="725" w:type="dxa"/>
            <w:vAlign w:val="center"/>
          </w:tcPr>
          <w:p w:rsidR="00B2398D" w:rsidRDefault="00B2398D" w:rsidP="00B2398D">
            <w:pPr>
              <w:rPr>
                <w:rFonts w:ascii="宋体" w:hAnsi="宋体"/>
                <w:szCs w:val="21"/>
              </w:rPr>
            </w:pPr>
            <w:r>
              <w:rPr>
                <w:rFonts w:ascii="宋体" w:hAnsi="宋体" w:hint="eastAsia"/>
                <w:szCs w:val="21"/>
              </w:rPr>
              <w:lastRenderedPageBreak/>
              <w:t>套</w:t>
            </w:r>
          </w:p>
        </w:tc>
        <w:tc>
          <w:tcPr>
            <w:tcW w:w="667" w:type="dxa"/>
            <w:vAlign w:val="center"/>
          </w:tcPr>
          <w:p w:rsidR="00B2398D" w:rsidRDefault="00B2398D" w:rsidP="00B2398D">
            <w:pPr>
              <w:rPr>
                <w:rFonts w:ascii="宋体" w:eastAsia="宋体" w:hAnsi="宋体"/>
                <w:szCs w:val="21"/>
              </w:rPr>
            </w:pPr>
            <w:r>
              <w:rPr>
                <w:rFonts w:ascii="宋体" w:eastAsia="宋体" w:hAnsi="宋体" w:hint="eastAsia"/>
                <w:szCs w:val="21"/>
              </w:rPr>
              <w:t>1</w:t>
            </w:r>
          </w:p>
        </w:tc>
        <w:tc>
          <w:tcPr>
            <w:tcW w:w="733" w:type="dxa"/>
            <w:vAlign w:val="center"/>
          </w:tcPr>
          <w:p w:rsidR="00B2398D" w:rsidRDefault="00B2398D" w:rsidP="00B2398D">
            <w:pPr>
              <w:rPr>
                <w:rFonts w:ascii="宋体" w:eastAsia="宋体" w:hAnsi="宋体"/>
                <w:szCs w:val="21"/>
              </w:rPr>
            </w:pPr>
            <w:r>
              <w:rPr>
                <w:rFonts w:ascii="宋体" w:eastAsia="宋体" w:hAnsi="宋体" w:hint="eastAsia"/>
                <w:szCs w:val="21"/>
              </w:rPr>
              <w:t>否</w:t>
            </w:r>
          </w:p>
        </w:tc>
      </w:tr>
    </w:tbl>
    <w:p w:rsidR="00B2398D" w:rsidRDefault="00B2398D">
      <w:pPr>
        <w:pStyle w:val="Default"/>
        <w:rPr>
          <w:rFonts w:hint="eastAsia"/>
        </w:rPr>
      </w:pPr>
    </w:p>
    <w:p w:rsidR="00485083" w:rsidRDefault="00D15359">
      <w:pPr>
        <w:pStyle w:val="Default"/>
        <w:rPr>
          <w:rFonts w:hint="eastAsia"/>
        </w:rPr>
      </w:pPr>
      <w:r>
        <w:rPr>
          <w:rFonts w:ascii="仿宋" w:eastAsia="仿宋" w:hAnsi="仿宋" w:cs="仿宋" w:hint="eastAsia"/>
          <w:b/>
          <w:kern w:val="2"/>
        </w:rPr>
        <w:t>询价文件中凡标有★条款均为实质性要求条款，响应文件须完全响应，未实质响应的，按照无效报价处理。</w:t>
      </w:r>
    </w:p>
    <w:p w:rsidR="00485083" w:rsidRDefault="00D15359">
      <w:pPr>
        <w:spacing w:line="360" w:lineRule="auto"/>
        <w:contextualSpacing/>
        <w:jc w:val="left"/>
        <w:rPr>
          <w:rFonts w:asciiTheme="minorEastAsia" w:hAnsiTheme="minorEastAsia" w:cs="宋体"/>
          <w:b/>
          <w:color w:val="FF0000"/>
          <w:kern w:val="0"/>
          <w:sz w:val="32"/>
          <w:szCs w:val="24"/>
          <w:lang w:val="zh-CN" w:bidi="zh-CN"/>
        </w:rPr>
      </w:pPr>
      <w:r>
        <w:rPr>
          <w:rFonts w:ascii="宋体" w:eastAsia="宋体" w:hAnsi="Calibri" w:cs="宋体" w:hint="eastAsia"/>
          <w:b/>
          <w:sz w:val="32"/>
          <w:szCs w:val="24"/>
          <w:lang w:val="zh-CN" w:bidi="zh-CN"/>
        </w:rPr>
        <w:t>三</w:t>
      </w:r>
      <w:r>
        <w:rPr>
          <w:rFonts w:ascii="宋体" w:eastAsia="宋体" w:hAnsi="Calibri" w:cs="宋体"/>
          <w:b/>
          <w:sz w:val="32"/>
          <w:szCs w:val="24"/>
          <w:lang w:val="zh-CN" w:bidi="zh-CN"/>
        </w:rPr>
        <w:t>、</w:t>
      </w:r>
      <w:r>
        <w:rPr>
          <w:rFonts w:ascii="宋体" w:cs="宋体"/>
          <w:b/>
          <w:sz w:val="24"/>
          <w:lang w:val="zh-CN" w:bidi="zh-CN"/>
        </w:rPr>
        <w:t>采购标的的其他技术、服务等要求</w:t>
      </w:r>
    </w:p>
    <w:p w:rsidR="00485083" w:rsidRDefault="00D15359">
      <w:pPr>
        <w:pStyle w:val="af"/>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485083" w:rsidRDefault="00D15359">
      <w:pPr>
        <w:pStyle w:val="af"/>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485083" w:rsidRDefault="00D15359">
      <w:pPr>
        <w:pStyle w:val="af"/>
        <w:widowControl/>
        <w:shd w:val="clear" w:color="auto" w:fill="FFFFFF"/>
        <w:spacing w:line="360" w:lineRule="auto"/>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485083" w:rsidRDefault="00D15359">
      <w:pPr>
        <w:pStyle w:val="af"/>
        <w:widowControl/>
        <w:shd w:val="clear" w:color="auto" w:fill="FFFFFF"/>
        <w:spacing w:line="360" w:lineRule="auto"/>
        <w:contextualSpacing/>
        <w:rPr>
          <w:rFonts w:ascii="宋体" w:cs="宋体" w:hint="eastAsia"/>
          <w:lang w:bidi="zh-CN"/>
        </w:rPr>
      </w:pPr>
      <w:r>
        <w:rPr>
          <w:rFonts w:ascii="宋体" w:cs="宋体" w:hint="eastAsia"/>
          <w:lang w:val="zh-CN" w:bidi="zh-CN"/>
        </w:rPr>
        <w:t>4、</w:t>
      </w:r>
      <w:r>
        <w:rPr>
          <w:rFonts w:ascii="宋体" w:cs="宋体"/>
          <w:lang w:val="zh-CN" w:bidi="zh-CN"/>
        </w:rPr>
        <w:t>本项目为交钥匙工程。</w:t>
      </w:r>
    </w:p>
    <w:p w:rsidR="00485083" w:rsidRDefault="00D15359">
      <w:pPr>
        <w:pStyle w:val="af"/>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Pr>
          <w:rFonts w:ascii="宋体" w:cs="宋体"/>
          <w:b/>
          <w:lang w:val="zh-CN" w:bidi="zh-CN"/>
        </w:rPr>
        <w:t>、验收标准</w:t>
      </w:r>
    </w:p>
    <w:p w:rsidR="00485083" w:rsidRDefault="00D15359">
      <w:pPr>
        <w:pStyle w:val="af"/>
        <w:widowControl/>
        <w:shd w:val="clear" w:color="auto" w:fill="FFFFFF"/>
        <w:spacing w:line="360" w:lineRule="auto"/>
        <w:contextualSpacing/>
        <w:rPr>
          <w:rFonts w:ascii="宋体" w:cs="宋体" w:hint="eastAsia"/>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Pr>
          <w:rFonts w:ascii="宋体" w:cs="宋体" w:hint="eastAsia"/>
          <w:lang w:val="zh-CN" w:bidi="zh-CN"/>
        </w:rPr>
        <w:t>；</w:t>
      </w:r>
    </w:p>
    <w:p w:rsidR="00485083" w:rsidRDefault="00D15359">
      <w:pPr>
        <w:pStyle w:val="af"/>
        <w:widowControl/>
        <w:shd w:val="clear" w:color="auto" w:fill="FFFFFF"/>
        <w:spacing w:line="360" w:lineRule="auto"/>
        <w:contextualSpacing/>
        <w:rPr>
          <w:rFonts w:ascii="宋体" w:cs="宋体" w:hint="eastAsia"/>
          <w:lang w:val="zh-CN" w:bidi="zh-CN"/>
        </w:rPr>
      </w:pPr>
      <w:r>
        <w:rPr>
          <w:rFonts w:ascii="宋体" w:cs="宋体"/>
          <w:lang w:val="zh-CN" w:bidi="zh-CN"/>
        </w:rPr>
        <w:t>2、按照招标文件要求、投标文件响应和承诺验收；</w:t>
      </w:r>
    </w:p>
    <w:p w:rsidR="00485083" w:rsidRDefault="00D15359">
      <w:pPr>
        <w:pStyle w:val="af"/>
        <w:widowControl/>
        <w:shd w:val="clear" w:color="auto" w:fill="FFFFFF"/>
        <w:spacing w:line="360" w:lineRule="auto"/>
        <w:contextualSpacing/>
        <w:rPr>
          <w:rFonts w:ascii="宋体" w:cs="宋体" w:hint="eastAsia"/>
          <w:lang w:val="zh-CN" w:bidi="zh-CN"/>
        </w:rPr>
      </w:pPr>
      <w:r>
        <w:rPr>
          <w:rFonts w:ascii="宋体" w:cs="宋体"/>
          <w:lang w:val="zh-CN" w:bidi="zh-CN"/>
        </w:rPr>
        <w:t>3、按照国家相关标准、行业标准、地方标准或者其他标准、规范验收（与采购标的执行标准一致）。</w:t>
      </w:r>
    </w:p>
    <w:p w:rsidR="00485083" w:rsidRDefault="00D15359">
      <w:pPr>
        <w:pStyle w:val="af"/>
        <w:widowControl/>
        <w:shd w:val="clear" w:color="auto" w:fill="FFFFFF"/>
        <w:spacing w:line="360" w:lineRule="auto"/>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w:t>
      </w:r>
      <w:r w:rsidR="00B2398D">
        <w:rPr>
          <w:rFonts w:asciiTheme="minorEastAsia" w:eastAsiaTheme="minorEastAsia" w:hAnsiTheme="minorEastAsia" w:cs="黑体" w:hint="eastAsia"/>
          <w:b/>
          <w:bCs/>
          <w:shd w:val="clear" w:color="auto" w:fill="FFFFFF"/>
        </w:rPr>
        <w:t>510000.00</w:t>
      </w:r>
      <w:r>
        <w:rPr>
          <w:rFonts w:asciiTheme="minorEastAsia" w:eastAsiaTheme="minorEastAsia" w:hAnsiTheme="minorEastAsia" w:cs="黑体" w:hint="eastAsia"/>
          <w:b/>
          <w:bCs/>
          <w:shd w:val="clear" w:color="auto" w:fill="FFFFFF"/>
        </w:rPr>
        <w:t>元，</w:t>
      </w:r>
      <w:r>
        <w:rPr>
          <w:rFonts w:asciiTheme="minorEastAsia" w:eastAsiaTheme="minorEastAsia" w:hAnsiTheme="minorEastAsia" w:cs="宋体" w:hint="eastAsia"/>
          <w:b/>
          <w:kern w:val="0"/>
          <w:lang w:val="zh-CN"/>
        </w:rPr>
        <w:t>超出预算金额的投标无效。</w:t>
      </w:r>
    </w:p>
    <w:p w:rsidR="00485083" w:rsidRDefault="00D1535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Pr>
          <w:rFonts w:asciiTheme="minorEastAsia" w:hAnsiTheme="minorEastAsia" w:cs="宋体" w:hint="eastAsia"/>
          <w:b/>
          <w:kern w:val="0"/>
          <w:sz w:val="24"/>
          <w:szCs w:val="24"/>
          <w:lang w:val="zh-CN"/>
        </w:rPr>
        <w:t>、资金支付及其他要求</w:t>
      </w:r>
    </w:p>
    <w:p w:rsidR="00485083" w:rsidRDefault="00D15359">
      <w:pPr>
        <w:spacing w:line="360" w:lineRule="auto"/>
        <w:jc w:val="left"/>
        <w:rPr>
          <w:rFonts w:ascii="宋体" w:eastAsia="宋体" w:hAnsi="Calibri" w:cs="宋体" w:hint="eastAsia"/>
          <w:sz w:val="24"/>
          <w:szCs w:val="24"/>
          <w:lang w:bidi="zh-CN"/>
        </w:rPr>
      </w:pPr>
      <w:r>
        <w:rPr>
          <w:rFonts w:ascii="宋体" w:eastAsia="宋体" w:hAnsi="Calibri" w:cs="宋体" w:hint="eastAsia"/>
          <w:b/>
          <w:sz w:val="24"/>
          <w:szCs w:val="24"/>
          <w:lang w:bidi="zh-CN"/>
        </w:rPr>
        <w:t>1、付款方式：</w:t>
      </w:r>
    </w:p>
    <w:p w:rsidR="00B2398D" w:rsidRDefault="00B2398D">
      <w:pPr>
        <w:spacing w:line="360" w:lineRule="auto"/>
        <w:jc w:val="left"/>
        <w:rPr>
          <w:rFonts w:ascii="宋体" w:eastAsia="宋体" w:hAnsi="Calibri" w:cs="宋体" w:hint="eastAsia"/>
          <w:sz w:val="24"/>
          <w:szCs w:val="24"/>
          <w:lang w:bidi="zh-CN"/>
        </w:rPr>
      </w:pPr>
      <w:r w:rsidRPr="00B2398D">
        <w:rPr>
          <w:rFonts w:ascii="宋体" w:eastAsia="宋体" w:hAnsi="Calibri" w:cs="宋体" w:hint="eastAsia"/>
          <w:sz w:val="24"/>
          <w:szCs w:val="24"/>
          <w:lang w:bidi="zh-CN"/>
        </w:rPr>
        <w:t>验收合格后，先付95%，剩余部分一年后付清。</w:t>
      </w:r>
    </w:p>
    <w:p w:rsidR="00485083" w:rsidRPr="00B2398D" w:rsidRDefault="00D15359">
      <w:pPr>
        <w:spacing w:line="360" w:lineRule="auto"/>
        <w:jc w:val="left"/>
        <w:rPr>
          <w:rFonts w:hint="eastAsia"/>
        </w:rPr>
      </w:pPr>
      <w:r>
        <w:rPr>
          <w:rFonts w:ascii="宋体" w:eastAsia="宋体" w:hAnsi="Calibri" w:cs="宋体" w:hint="eastAsia"/>
          <w:b/>
          <w:sz w:val="24"/>
          <w:szCs w:val="24"/>
          <w:lang w:bidi="zh-CN"/>
        </w:rPr>
        <w:t>2、供货期（工期）：</w:t>
      </w:r>
      <w:r w:rsidR="00B2398D" w:rsidRPr="00B2398D">
        <w:rPr>
          <w:rFonts w:ascii="宋体" w:eastAsia="宋体" w:hAnsi="Calibri" w:cs="宋体" w:hint="eastAsia"/>
          <w:sz w:val="24"/>
          <w:szCs w:val="24"/>
          <w:lang w:bidi="zh-CN"/>
        </w:rPr>
        <w:t>30日历天</w:t>
      </w:r>
    </w:p>
    <w:p w:rsidR="00485083" w:rsidRDefault="00485083" w:rsidP="009804D3">
      <w:pPr>
        <w:autoSpaceDE w:val="0"/>
        <w:autoSpaceDN w:val="0"/>
        <w:adjustRightInd w:val="0"/>
        <w:ind w:firstLineChars="600" w:firstLine="1928"/>
        <w:rPr>
          <w:rFonts w:asciiTheme="majorEastAsia" w:eastAsiaTheme="majorEastAsia" w:hAnsiTheme="majorEastAsia" w:cs="宋体"/>
          <w:b/>
          <w:kern w:val="0"/>
          <w:sz w:val="32"/>
          <w:szCs w:val="32"/>
        </w:rPr>
      </w:pPr>
    </w:p>
    <w:p w:rsidR="00485083" w:rsidRDefault="00485083" w:rsidP="009804D3">
      <w:pPr>
        <w:autoSpaceDE w:val="0"/>
        <w:autoSpaceDN w:val="0"/>
        <w:adjustRightInd w:val="0"/>
        <w:ind w:firstLineChars="700" w:firstLine="2249"/>
        <w:rPr>
          <w:rFonts w:asciiTheme="majorEastAsia" w:eastAsiaTheme="majorEastAsia" w:hAnsiTheme="majorEastAsia" w:cs="宋体"/>
          <w:b/>
          <w:kern w:val="0"/>
          <w:sz w:val="32"/>
          <w:szCs w:val="32"/>
        </w:rPr>
        <w:sectPr w:rsidR="00485083">
          <w:pgSz w:w="11906" w:h="16838"/>
          <w:pgMar w:top="2098" w:right="1474" w:bottom="1928" w:left="1588" w:header="851" w:footer="992" w:gutter="0"/>
          <w:cols w:space="425"/>
          <w:docGrid w:type="linesAndChars" w:linePitch="312"/>
        </w:sectPr>
      </w:pPr>
    </w:p>
    <w:p w:rsidR="00485083" w:rsidRDefault="00D15359">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485083" w:rsidRDefault="00485083">
      <w:pPr>
        <w:pStyle w:val="Default"/>
        <w:rPr>
          <w:rFonts w:hint="eastAsia"/>
        </w:rPr>
      </w:pPr>
    </w:p>
    <w:p w:rsidR="00485083" w:rsidRDefault="00D15359">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485083">
        <w:trPr>
          <w:trHeight w:val="636"/>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485083" w:rsidRDefault="00D1535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85083">
        <w:trPr>
          <w:trHeight w:val="1278"/>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485083" w:rsidRDefault="00D1535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襄财询价采购-2023-</w:t>
            </w:r>
            <w:r w:rsidR="009804D3">
              <w:rPr>
                <w:rFonts w:asciiTheme="minorEastAsia" w:hAnsiTheme="minorEastAsia" w:cs="仿宋" w:hint="eastAsia"/>
                <w:sz w:val="24"/>
                <w:szCs w:val="24"/>
              </w:rPr>
              <w:t>3</w:t>
            </w:r>
            <w:r w:rsidR="00B2398D">
              <w:rPr>
                <w:rFonts w:asciiTheme="minorEastAsia" w:hAnsiTheme="minorEastAsia" w:cs="仿宋" w:hint="eastAsia"/>
                <w:sz w:val="24"/>
                <w:szCs w:val="24"/>
              </w:rPr>
              <w:t>7</w:t>
            </w:r>
          </w:p>
          <w:p w:rsidR="00B2398D" w:rsidRDefault="00D15359">
            <w:pPr>
              <w:autoSpaceDE w:val="0"/>
              <w:autoSpaceDN w:val="0"/>
              <w:adjustRightInd w:val="0"/>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2.项</w:t>
            </w:r>
            <w:r>
              <w:rPr>
                <w:rFonts w:asciiTheme="minorEastAsia" w:hAnsiTheme="minorEastAsia" w:hint="eastAsia"/>
                <w:color w:val="000000"/>
                <w:sz w:val="24"/>
                <w:szCs w:val="24"/>
              </w:rPr>
              <w:t>目名称：</w:t>
            </w:r>
            <w:r w:rsidR="00B2398D" w:rsidRPr="00B2398D">
              <w:rPr>
                <w:rFonts w:asciiTheme="minorEastAsia" w:hAnsiTheme="minorEastAsia" w:hint="eastAsia"/>
                <w:color w:val="000000"/>
                <w:sz w:val="24"/>
                <w:szCs w:val="24"/>
              </w:rPr>
              <w:t>襄城县妇幼保健院医疗设备采购项目</w:t>
            </w:r>
            <w:r w:rsidR="00B2398D">
              <w:rPr>
                <w:rFonts w:asciiTheme="minorEastAsia" w:hAnsiTheme="minorEastAsia" w:hint="eastAsia"/>
                <w:color w:val="000000"/>
                <w:sz w:val="24"/>
                <w:szCs w:val="24"/>
              </w:rPr>
              <w:t>(不见面开标)</w:t>
            </w:r>
          </w:p>
          <w:p w:rsidR="00485083" w:rsidRDefault="00D15359">
            <w:pPr>
              <w:autoSpaceDE w:val="0"/>
              <w:autoSpaceDN w:val="0"/>
              <w:adjustRightInd w:val="0"/>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3.项目内容：项目采购</w:t>
            </w:r>
            <w:r w:rsidR="00B2398D" w:rsidRPr="00B2398D">
              <w:rPr>
                <w:rFonts w:asciiTheme="minorEastAsia" w:hAnsiTheme="minorEastAsia" w:hint="eastAsia"/>
                <w:color w:val="000000"/>
                <w:sz w:val="24"/>
                <w:szCs w:val="24"/>
              </w:rPr>
              <w:t>襄城县妇幼保健院医疗设备</w:t>
            </w:r>
            <w:r>
              <w:rPr>
                <w:rFonts w:asciiTheme="minorEastAsia" w:hAnsiTheme="minorEastAsia" w:cs="仿宋_GB2312" w:hint="eastAsia"/>
                <w:sz w:val="24"/>
                <w:szCs w:val="24"/>
              </w:rPr>
              <w:t>（具体要求详见询价文件）。</w:t>
            </w:r>
          </w:p>
          <w:p w:rsidR="00485083" w:rsidRDefault="00D1535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485083">
        <w:trPr>
          <w:trHeight w:val="1421"/>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487497" w:rsidRDefault="00D15359">
            <w:pPr>
              <w:widowControl/>
              <w:shd w:val="clear" w:color="auto" w:fill="FFFFFF"/>
              <w:topLinePunct/>
              <w:spacing w:line="360" w:lineRule="auto"/>
              <w:jc w:val="left"/>
              <w:rPr>
                <w:rFonts w:asciiTheme="minorEastAsia" w:hAnsiTheme="minorEastAsia" w:cs="仿宋"/>
                <w:sz w:val="24"/>
                <w:szCs w:val="24"/>
              </w:rPr>
            </w:pPr>
            <w:r>
              <w:rPr>
                <w:rFonts w:asciiTheme="minorEastAsia" w:hAnsiTheme="minorEastAsia" w:cs="仿宋_GB2312" w:hint="eastAsia"/>
                <w:sz w:val="24"/>
                <w:szCs w:val="24"/>
              </w:rPr>
              <w:t>名称：</w:t>
            </w:r>
            <w:r w:rsidR="00487497" w:rsidRPr="00487497">
              <w:rPr>
                <w:rFonts w:asciiTheme="minorEastAsia" w:hAnsiTheme="minorEastAsia" w:cs="仿宋" w:hint="eastAsia"/>
                <w:sz w:val="24"/>
                <w:szCs w:val="24"/>
              </w:rPr>
              <w:t>襄城县妇幼保健院</w:t>
            </w:r>
          </w:p>
          <w:p w:rsidR="00485083" w:rsidRDefault="00D15359">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485083" w:rsidRDefault="00D15359">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487497">
              <w:rPr>
                <w:rFonts w:asciiTheme="minorEastAsia" w:hAnsiTheme="minorEastAsia" w:cs="仿宋_GB2312" w:hint="eastAsia"/>
                <w:sz w:val="24"/>
                <w:szCs w:val="24"/>
              </w:rPr>
              <w:t>张校东</w:t>
            </w:r>
          </w:p>
          <w:p w:rsidR="00485083" w:rsidRDefault="00D15359" w:rsidP="00487497">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联系电话：</w:t>
            </w:r>
            <w:r w:rsidR="00487497">
              <w:rPr>
                <w:rFonts w:asciiTheme="minorEastAsia" w:hAnsiTheme="minorEastAsia" w:cs="仿宋_GB2312" w:hint="eastAsia"/>
                <w:sz w:val="24"/>
                <w:szCs w:val="24"/>
              </w:rPr>
              <w:t>13937497086</w:t>
            </w:r>
          </w:p>
        </w:tc>
      </w:tr>
      <w:tr w:rsidR="00485083">
        <w:trPr>
          <w:trHeight w:val="323"/>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485083" w:rsidRDefault="00D1535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485083" w:rsidRDefault="00D1535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485083" w:rsidRDefault="00D1535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87497">
              <w:rPr>
                <w:rFonts w:asciiTheme="minorEastAsia" w:hAnsiTheme="minorEastAsia" w:cs="仿宋_GB2312" w:hint="eastAsia"/>
                <w:sz w:val="24"/>
                <w:szCs w:val="24"/>
              </w:rPr>
              <w:t>襄城县政府采购中心</w:t>
            </w:r>
            <w:r>
              <w:rPr>
                <w:rFonts w:asciiTheme="minorEastAsia" w:hAnsiTheme="minorEastAsia" w:cs="仿宋_GB2312" w:hint="eastAsia"/>
                <w:sz w:val="24"/>
                <w:szCs w:val="24"/>
              </w:rPr>
              <w:t xml:space="preserve">         </w:t>
            </w:r>
          </w:p>
          <w:p w:rsidR="00485083" w:rsidRDefault="00D1535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485083">
        <w:trPr>
          <w:trHeight w:val="90"/>
          <w:jc w:val="center"/>
        </w:trPr>
        <w:tc>
          <w:tcPr>
            <w:tcW w:w="806" w:type="dxa"/>
            <w:vMerge w:val="restart"/>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485083" w:rsidRDefault="00D15359">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符合《政府采购法》第二十二条规定</w:t>
            </w:r>
          </w:p>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．具有独立承担民事责任的能力；</w:t>
            </w:r>
          </w:p>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．具有良好的商业信誉和健全的财务会计制度；</w:t>
            </w:r>
          </w:p>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．具有履行合同所必需的设备和专业技术能力；</w:t>
            </w:r>
          </w:p>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．具有依法缴纳税收和社会保障资金的良好记录；</w:t>
            </w:r>
          </w:p>
          <w:p w:rsidR="00485083" w:rsidRDefault="00D15359">
            <w:pPr>
              <w:pStyle w:val="Default"/>
              <w:adjustRightInd/>
              <w:contextualSpacing/>
              <w:rPr>
                <w:rFonts w:asciiTheme="minorEastAsia" w:eastAsiaTheme="minorEastAsia" w:hAnsiTheme="minorEastAsia"/>
                <w:color w:val="auto"/>
              </w:rPr>
            </w:pPr>
            <w:r>
              <w:rPr>
                <w:rFonts w:asciiTheme="minorEastAsia" w:eastAsiaTheme="minorEastAsia" w:hAnsiTheme="minorEastAsia"/>
                <w:color w:val="auto"/>
              </w:rPr>
              <w:t>5</w:t>
            </w:r>
            <w:r>
              <w:rPr>
                <w:rFonts w:asciiTheme="minorEastAsia" w:eastAsiaTheme="minorEastAsia" w:hAnsiTheme="minorEastAsia" w:hint="eastAsia"/>
                <w:color w:val="auto"/>
              </w:rPr>
              <w:t>．参加政府采购活动前三年内，在经营活动中没有重大违法记录；</w:t>
            </w:r>
          </w:p>
        </w:tc>
      </w:tr>
      <w:tr w:rsidR="00485083">
        <w:trPr>
          <w:trHeight w:val="90"/>
          <w:jc w:val="center"/>
        </w:trPr>
        <w:tc>
          <w:tcPr>
            <w:tcW w:w="806" w:type="dxa"/>
            <w:vMerge/>
            <w:vAlign w:val="center"/>
          </w:tcPr>
          <w:p w:rsidR="00485083" w:rsidRDefault="00485083">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485083" w:rsidRDefault="00485083">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注：</w:t>
            </w:r>
          </w:p>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、供应商在投标时，提供《许昌市政府采购供应商信用承诺函》（详见招标文件第八章4</w:t>
            </w:r>
            <w:r>
              <w:rPr>
                <w:rFonts w:asciiTheme="minorEastAsia" w:hAnsiTheme="minorEastAsia" w:cs="宋体"/>
                <w:kern w:val="0"/>
                <w:sz w:val="24"/>
                <w:szCs w:val="24"/>
              </w:rPr>
              <w:t>.5</w:t>
            </w:r>
            <w:r>
              <w:rPr>
                <w:rFonts w:asciiTheme="minorEastAsia" w:hAnsiTheme="minorEastAsia" w:cs="宋体" w:hint="eastAsia"/>
                <w:kern w:val="0"/>
                <w:sz w:val="24"/>
                <w:szCs w:val="24"/>
              </w:rPr>
              <w:t>格式），无需再提交上述证明材料。</w:t>
            </w:r>
          </w:p>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2</w:t>
            </w:r>
            <w:r>
              <w:rPr>
                <w:rFonts w:asciiTheme="minorEastAsia" w:hAnsiTheme="minorEastAsia" w:cs="宋体" w:hint="eastAsia"/>
                <w:kern w:val="0"/>
                <w:sz w:val="24"/>
                <w:szCs w:val="24"/>
              </w:rPr>
              <w:t>、采购人有权在签订合同前要求中标供应商提供相关证明材料以核实中标供应商承诺事项的真实性。</w:t>
            </w:r>
          </w:p>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485083">
        <w:trPr>
          <w:trHeight w:val="90"/>
          <w:jc w:val="center"/>
        </w:trPr>
        <w:tc>
          <w:tcPr>
            <w:tcW w:w="806" w:type="dxa"/>
            <w:vMerge/>
            <w:vAlign w:val="center"/>
          </w:tcPr>
          <w:p w:rsidR="00485083" w:rsidRDefault="00485083">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485083" w:rsidRDefault="00485083">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485083" w:rsidRDefault="00D15359">
            <w:pPr>
              <w:shd w:val="clear" w:color="auto" w:fill="FFFFFF"/>
              <w:spacing w:line="360" w:lineRule="auto"/>
              <w:jc w:val="left"/>
              <w:rPr>
                <w:rFonts w:asciiTheme="minorEastAsia" w:hAnsiTheme="minorEastAsia" w:cs="宋体"/>
                <w:b/>
                <w:kern w:val="0"/>
                <w:sz w:val="24"/>
                <w:szCs w:val="24"/>
              </w:rPr>
            </w:pPr>
            <w:r>
              <w:rPr>
                <w:rFonts w:asciiTheme="minorEastAsia" w:hAnsiTheme="minorEastAsia" w:cs="宋体" w:hint="eastAsia"/>
                <w:b/>
                <w:kern w:val="0"/>
                <w:sz w:val="24"/>
                <w:szCs w:val="24"/>
              </w:rPr>
              <w:t>本项目的特定资格要求：</w:t>
            </w:r>
          </w:p>
          <w:p w:rsidR="00485083" w:rsidRDefault="00487497">
            <w:pPr>
              <w:autoSpaceDE w:val="0"/>
              <w:autoSpaceDN w:val="0"/>
              <w:spacing w:line="360" w:lineRule="auto"/>
              <w:contextualSpacing/>
              <w:rPr>
                <w:rFonts w:asciiTheme="minorEastAsia" w:hAnsiTheme="minorEastAsia" w:cs="宋体"/>
                <w:kern w:val="0"/>
                <w:sz w:val="24"/>
                <w:szCs w:val="24"/>
              </w:rPr>
            </w:pPr>
            <w:r w:rsidRPr="00487497">
              <w:rPr>
                <w:rFonts w:asciiTheme="minorEastAsia" w:hAnsiTheme="minorEastAsia" w:cs="Arial" w:hint="eastAsia"/>
                <w:color w:val="000000"/>
                <w:kern w:val="0"/>
                <w:sz w:val="24"/>
                <w:szCs w:val="24"/>
                <w:shd w:val="clear" w:color="auto" w:fill="FFFFFF"/>
              </w:rPr>
              <w:t>投标人具有经营医疗器械的经营许可证；</w:t>
            </w:r>
            <w:r w:rsidR="00D15359">
              <w:rPr>
                <w:rFonts w:asciiTheme="minorEastAsia" w:hAnsiTheme="minorEastAsia" w:cs="宋体" w:hint="eastAsia"/>
                <w:kern w:val="0"/>
                <w:sz w:val="24"/>
                <w:szCs w:val="24"/>
              </w:rPr>
              <w:t>（详见第六章 资格审查与评标）。</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注：需提供以上证件原件扫描件（或彩色图片）</w:t>
            </w:r>
          </w:p>
        </w:tc>
      </w:tr>
      <w:tr w:rsidR="00485083">
        <w:trPr>
          <w:trHeight w:val="504"/>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485083" w:rsidRDefault="00D15359">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5F1189">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5F1189">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485083" w:rsidRDefault="00D1535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485083">
        <w:trPr>
          <w:trHeight w:val="504"/>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485083" w:rsidRDefault="00D15359">
            <w:pPr>
              <w:autoSpaceDE w:val="0"/>
              <w:autoSpaceDN w:val="0"/>
              <w:adjustRightInd w:val="0"/>
              <w:spacing w:line="276" w:lineRule="auto"/>
              <w:rPr>
                <w:rFonts w:asciiTheme="minorEastAsia" w:hAnsiTheme="minorEastAsia" w:cs="宋体"/>
                <w:b/>
                <w:bCs/>
                <w:kern w:val="0"/>
                <w:sz w:val="24"/>
                <w:szCs w:val="24"/>
              </w:rPr>
            </w:pPr>
            <w:r>
              <w:rPr>
                <w:rFonts w:asciiTheme="minorEastAsia" w:hAnsiTheme="minorEastAsia" w:cs="宋体" w:hint="eastAsia"/>
                <w:b/>
                <w:bCs/>
                <w:kern w:val="0"/>
                <w:sz w:val="24"/>
                <w:szCs w:val="24"/>
              </w:rPr>
              <w:t>一标段：</w:t>
            </w:r>
            <w:r w:rsidR="00487497">
              <w:rPr>
                <w:rFonts w:asciiTheme="minorEastAsia" w:hAnsiTheme="minorEastAsia" w:cs="宋体" w:hint="eastAsia"/>
                <w:b/>
                <w:bCs/>
                <w:kern w:val="0"/>
                <w:sz w:val="24"/>
                <w:szCs w:val="24"/>
              </w:rPr>
              <w:t>5</w:t>
            </w:r>
            <w:r>
              <w:rPr>
                <w:rFonts w:asciiTheme="minorEastAsia" w:hAnsiTheme="minorEastAsia" w:cs="宋体" w:hint="eastAsia"/>
                <w:b/>
                <w:bCs/>
                <w:kern w:val="0"/>
                <w:sz w:val="24"/>
                <w:szCs w:val="24"/>
              </w:rPr>
              <w:t>10000.00元，超出预算金额的响应无效</w:t>
            </w:r>
          </w:p>
          <w:p w:rsidR="00485083" w:rsidRDefault="00485083">
            <w:pPr>
              <w:autoSpaceDE w:val="0"/>
              <w:autoSpaceDN w:val="0"/>
              <w:adjustRightInd w:val="0"/>
              <w:spacing w:line="276" w:lineRule="auto"/>
              <w:rPr>
                <w:rFonts w:asciiTheme="minorEastAsia" w:hAnsiTheme="minorEastAsia" w:cs="宋体"/>
                <w:b/>
                <w:bCs/>
                <w:kern w:val="0"/>
                <w:sz w:val="24"/>
                <w:szCs w:val="24"/>
              </w:rPr>
            </w:pPr>
          </w:p>
        </w:tc>
      </w:tr>
      <w:tr w:rsidR="00485083">
        <w:trPr>
          <w:trHeight w:val="907"/>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485083" w:rsidRDefault="005F118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D15359">
              <w:rPr>
                <w:rFonts w:asciiTheme="minorEastAsia" w:hAnsiTheme="minorEastAsia" w:cs="宋体" w:hint="eastAsia"/>
                <w:b/>
                <w:kern w:val="0"/>
                <w:sz w:val="24"/>
                <w:szCs w:val="24"/>
                <w:lang w:val="zh-CN"/>
              </w:rPr>
              <w:instrText>eq \o\ac(□,</w:instrText>
            </w:r>
            <w:r w:rsidR="00D15359">
              <w:rPr>
                <w:rFonts w:asciiTheme="minorEastAsia" w:hAnsiTheme="minorEastAsia" w:cs="宋体" w:hint="eastAsia"/>
                <w:b/>
                <w:kern w:val="0"/>
                <w:position w:val="2"/>
                <w:sz w:val="24"/>
                <w:szCs w:val="24"/>
                <w:lang w:val="zh-CN"/>
              </w:rPr>
              <w:instrText>√</w:instrText>
            </w:r>
            <w:r w:rsidR="00D1535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5359">
              <w:rPr>
                <w:rFonts w:asciiTheme="minorEastAsia" w:hAnsiTheme="minorEastAsia" w:cs="宋体" w:hint="eastAsia"/>
                <w:bCs/>
                <w:sz w:val="24"/>
                <w:szCs w:val="24"/>
                <w:lang w:val="zh-CN"/>
              </w:rPr>
              <w:t>不组织</w:t>
            </w:r>
          </w:p>
          <w:p w:rsidR="00485083" w:rsidRDefault="00D1535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485083">
        <w:trPr>
          <w:trHeight w:val="869"/>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485083" w:rsidRDefault="005F118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D15359">
              <w:rPr>
                <w:rFonts w:asciiTheme="minorEastAsia" w:hAnsiTheme="minorEastAsia" w:cs="宋体" w:hint="eastAsia"/>
                <w:b/>
                <w:kern w:val="0"/>
                <w:sz w:val="24"/>
                <w:szCs w:val="24"/>
                <w:lang w:val="zh-CN"/>
              </w:rPr>
              <w:instrText>eq \o\ac(□,</w:instrText>
            </w:r>
            <w:r w:rsidR="00D15359">
              <w:rPr>
                <w:rFonts w:asciiTheme="minorEastAsia" w:hAnsiTheme="minorEastAsia" w:cs="宋体" w:hint="eastAsia"/>
                <w:b/>
                <w:kern w:val="0"/>
                <w:position w:val="2"/>
                <w:sz w:val="24"/>
                <w:szCs w:val="24"/>
                <w:lang w:val="zh-CN"/>
              </w:rPr>
              <w:instrText>√</w:instrText>
            </w:r>
            <w:r w:rsidR="00D1535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5359">
              <w:rPr>
                <w:rFonts w:asciiTheme="minorEastAsia" w:hAnsiTheme="minorEastAsia" w:cs="宋体" w:hint="eastAsia"/>
                <w:bCs/>
                <w:sz w:val="24"/>
                <w:szCs w:val="24"/>
                <w:lang w:val="zh-CN"/>
              </w:rPr>
              <w:t>不召开</w:t>
            </w:r>
          </w:p>
          <w:p w:rsidR="00485083" w:rsidRDefault="00D1535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485083">
        <w:trPr>
          <w:trHeight w:val="504"/>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485083" w:rsidRDefault="005F118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D15359">
              <w:rPr>
                <w:rFonts w:asciiTheme="minorEastAsia" w:hAnsiTheme="minorEastAsia" w:cs="宋体" w:hint="eastAsia"/>
                <w:b/>
                <w:kern w:val="0"/>
                <w:sz w:val="24"/>
                <w:szCs w:val="24"/>
                <w:lang w:val="zh-CN"/>
              </w:rPr>
              <w:instrText>eq \o\ac(□,</w:instrText>
            </w:r>
            <w:r w:rsidR="00D15359">
              <w:rPr>
                <w:rFonts w:asciiTheme="minorEastAsia" w:hAnsiTheme="minorEastAsia" w:cs="宋体" w:hint="eastAsia"/>
                <w:b/>
                <w:kern w:val="0"/>
                <w:position w:val="2"/>
                <w:sz w:val="24"/>
                <w:szCs w:val="24"/>
                <w:lang w:val="zh-CN"/>
              </w:rPr>
              <w:instrText>√</w:instrText>
            </w:r>
            <w:r w:rsidR="00D1535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5359">
              <w:rPr>
                <w:rFonts w:asciiTheme="minorEastAsia" w:hAnsiTheme="minorEastAsia" w:cs="宋体" w:hint="eastAsia"/>
                <w:bCs/>
                <w:sz w:val="24"/>
                <w:szCs w:val="24"/>
                <w:lang w:val="zh-CN"/>
              </w:rPr>
              <w:t xml:space="preserve">不允许    </w:t>
            </w:r>
          </w:p>
          <w:p w:rsidR="00485083" w:rsidRDefault="00D15359">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485083">
        <w:trPr>
          <w:trHeight w:val="504"/>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485083" w:rsidRDefault="00D1535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485083" w:rsidRDefault="00D1535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485083">
        <w:trPr>
          <w:trHeight w:val="504"/>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485083" w:rsidRDefault="00D1535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485083" w:rsidRDefault="005F118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D15359">
              <w:rPr>
                <w:rFonts w:asciiTheme="minorEastAsia" w:hAnsiTheme="minorEastAsia" w:cs="宋体" w:hint="eastAsia"/>
                <w:b/>
                <w:kern w:val="0"/>
                <w:sz w:val="24"/>
                <w:szCs w:val="24"/>
                <w:lang w:val="zh-CN"/>
              </w:rPr>
              <w:instrText>eq \o\ac(□,</w:instrText>
            </w:r>
            <w:r w:rsidR="00D15359">
              <w:rPr>
                <w:rFonts w:asciiTheme="minorEastAsia" w:hAnsiTheme="minorEastAsia" w:cs="宋体" w:hint="eastAsia"/>
                <w:b/>
                <w:kern w:val="0"/>
                <w:position w:val="2"/>
                <w:sz w:val="24"/>
                <w:szCs w:val="24"/>
                <w:lang w:val="zh-CN"/>
              </w:rPr>
              <w:instrText>√</w:instrText>
            </w:r>
            <w:r w:rsidR="00D1535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5359">
              <w:rPr>
                <w:rFonts w:asciiTheme="minorEastAsia" w:hAnsiTheme="minorEastAsia" w:cs="宋体" w:hint="eastAsia"/>
                <w:bCs/>
                <w:sz w:val="24"/>
                <w:szCs w:val="24"/>
                <w:lang w:val="zh-CN"/>
              </w:rPr>
              <w:t xml:space="preserve">不允许   </w:t>
            </w:r>
          </w:p>
          <w:p w:rsidR="00485083" w:rsidRDefault="00D15359">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485083">
        <w:trPr>
          <w:trHeight w:val="504"/>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485083" w:rsidRDefault="00D15359">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w:t>
            </w:r>
            <w:r>
              <w:rPr>
                <w:rFonts w:asciiTheme="minorEastAsia" w:hAnsiTheme="minorEastAsia" w:cs="宋体" w:hint="eastAsia"/>
                <w:bCs/>
                <w:sz w:val="24"/>
                <w:szCs w:val="24"/>
                <w:lang w:val="zh-CN"/>
              </w:rPr>
              <w:lastRenderedPageBreak/>
              <w:t>价时间</w:t>
            </w:r>
          </w:p>
        </w:tc>
        <w:tc>
          <w:tcPr>
            <w:tcW w:w="7087" w:type="dxa"/>
            <w:vAlign w:val="center"/>
          </w:tcPr>
          <w:p w:rsidR="00485083" w:rsidRDefault="00D15359" w:rsidP="0048749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lastRenderedPageBreak/>
              <w:t>2023年</w:t>
            </w:r>
            <w:r w:rsidR="00487497">
              <w:rPr>
                <w:rFonts w:asciiTheme="minorEastAsia" w:hAnsiTheme="minorEastAsia" w:cs="宋体" w:hint="eastAsia"/>
                <w:b/>
                <w:sz w:val="28"/>
                <w:szCs w:val="24"/>
              </w:rPr>
              <w:t xml:space="preserve"> </w:t>
            </w:r>
            <w:r w:rsidR="005C6EFC">
              <w:rPr>
                <w:rFonts w:asciiTheme="minorEastAsia" w:hAnsiTheme="minorEastAsia" w:cs="宋体" w:hint="eastAsia"/>
                <w:b/>
                <w:sz w:val="28"/>
                <w:szCs w:val="24"/>
              </w:rPr>
              <w:t>11</w:t>
            </w:r>
            <w:r w:rsidR="00487497">
              <w:rPr>
                <w:rFonts w:asciiTheme="minorEastAsia" w:hAnsiTheme="minorEastAsia" w:cs="宋体" w:hint="eastAsia"/>
                <w:b/>
                <w:sz w:val="28"/>
                <w:szCs w:val="24"/>
              </w:rPr>
              <w:t xml:space="preserve"> </w:t>
            </w:r>
            <w:r>
              <w:rPr>
                <w:rFonts w:asciiTheme="minorEastAsia" w:hAnsiTheme="minorEastAsia" w:cs="宋体" w:hint="eastAsia"/>
                <w:b/>
                <w:sz w:val="28"/>
                <w:szCs w:val="24"/>
                <w:lang w:val="zh-CN"/>
              </w:rPr>
              <w:t>月</w:t>
            </w:r>
            <w:r w:rsidR="00487497">
              <w:rPr>
                <w:rFonts w:asciiTheme="minorEastAsia" w:hAnsiTheme="minorEastAsia" w:cs="宋体" w:hint="eastAsia"/>
                <w:b/>
                <w:sz w:val="28"/>
                <w:szCs w:val="24"/>
              </w:rPr>
              <w:t xml:space="preserve"> </w:t>
            </w:r>
            <w:r w:rsidR="005C6EFC">
              <w:rPr>
                <w:rFonts w:asciiTheme="minorEastAsia" w:hAnsiTheme="minorEastAsia" w:cs="宋体" w:hint="eastAsia"/>
                <w:b/>
                <w:sz w:val="28"/>
                <w:szCs w:val="24"/>
              </w:rPr>
              <w:t>28</w:t>
            </w:r>
            <w:r w:rsidR="00487497">
              <w:rPr>
                <w:rFonts w:asciiTheme="minorEastAsia" w:hAnsiTheme="minorEastAsia" w:cs="宋体" w:hint="eastAsia"/>
                <w:b/>
                <w:sz w:val="28"/>
                <w:szCs w:val="24"/>
              </w:rPr>
              <w:t xml:space="preserve"> </w:t>
            </w:r>
            <w:r>
              <w:rPr>
                <w:rFonts w:asciiTheme="minorEastAsia" w:hAnsiTheme="minorEastAsia" w:cs="宋体" w:hint="eastAsia"/>
                <w:b/>
                <w:sz w:val="28"/>
                <w:szCs w:val="24"/>
                <w:lang w:val="zh-CN"/>
              </w:rPr>
              <w:t>日09时00分（北京时间）</w:t>
            </w:r>
          </w:p>
        </w:tc>
      </w:tr>
      <w:tr w:rsidR="00485083">
        <w:trPr>
          <w:trHeight w:val="504"/>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485083" w:rsidRDefault="00D1535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询价地点：襄城县公共资源交易中心十二楼开标二室（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485083">
        <w:trPr>
          <w:trHeight w:val="504"/>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485083" w:rsidRDefault="00D1535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485083" w:rsidRDefault="00D1535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485083">
        <w:trPr>
          <w:trHeight w:val="156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485083" w:rsidRDefault="00D1535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485083" w:rsidRDefault="00D1535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485083" w:rsidRDefault="00D1535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485083" w:rsidRDefault="00D1535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485083">
        <w:trPr>
          <w:trHeight w:val="665"/>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485083" w:rsidRDefault="00D1535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485083" w:rsidRDefault="00D15359">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485083" w:rsidRDefault="005F1189">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D15359">
              <w:rPr>
                <w:rFonts w:ascii="新宋体" w:eastAsia="新宋体" w:hAnsi="新宋体" w:hint="eastAsia"/>
                <w:b/>
                <w:sz w:val="24"/>
                <w:szCs w:val="24"/>
              </w:rPr>
              <w:instrText>eq \o\ac(□,√)</w:instrText>
            </w:r>
            <w:r>
              <w:rPr>
                <w:rFonts w:ascii="新宋体" w:eastAsia="新宋体" w:hAnsi="新宋体"/>
                <w:b/>
                <w:sz w:val="24"/>
                <w:szCs w:val="24"/>
              </w:rPr>
              <w:fldChar w:fldCharType="end"/>
            </w:r>
            <w:r w:rsidR="00D15359">
              <w:rPr>
                <w:rFonts w:ascii="新宋体" w:eastAsia="新宋体" w:hAnsi="新宋体" w:hint="eastAsia"/>
                <w:sz w:val="24"/>
                <w:szCs w:val="24"/>
              </w:rPr>
              <w:t>电子响应文件：成功上传至《全国公共资源交易平台（河南省·许昌市）》公共资源交易系统加密电子响应文件1份</w:t>
            </w:r>
            <w:r w:rsidR="00D15359">
              <w:rPr>
                <w:rFonts w:hAnsi="宋体" w:cs="宋体" w:hint="eastAsia"/>
                <w:sz w:val="24"/>
                <w:szCs w:val="24"/>
                <w:lang w:val="zh-CN"/>
              </w:rPr>
              <w:t>（文件格式为：</w:t>
            </w:r>
            <w:r w:rsidR="00D15359">
              <w:rPr>
                <w:rFonts w:hAnsi="宋体" w:cs="宋体" w:hint="eastAsia"/>
                <w:sz w:val="24"/>
                <w:szCs w:val="24"/>
                <w:lang w:val="zh-CN"/>
              </w:rPr>
              <w:t xml:space="preserve"> XXX</w:t>
            </w:r>
            <w:r w:rsidR="00D15359">
              <w:rPr>
                <w:rFonts w:hAnsi="宋体" w:cs="宋体" w:hint="eastAsia"/>
                <w:sz w:val="24"/>
                <w:szCs w:val="24"/>
                <w:lang w:val="zh-CN"/>
              </w:rPr>
              <w:t>公司</w:t>
            </w:r>
            <w:r w:rsidR="00D15359">
              <w:rPr>
                <w:rFonts w:hAnsi="宋体" w:cs="宋体" w:hint="eastAsia"/>
                <w:sz w:val="24"/>
                <w:szCs w:val="24"/>
                <w:lang w:val="zh-CN"/>
              </w:rPr>
              <w:t>XXX</w:t>
            </w:r>
            <w:r w:rsidR="00D15359">
              <w:rPr>
                <w:rFonts w:hAnsi="宋体" w:cs="宋体" w:hint="eastAsia"/>
                <w:sz w:val="24"/>
                <w:szCs w:val="24"/>
                <w:lang w:val="zh-CN"/>
              </w:rPr>
              <w:t>项目编号</w:t>
            </w:r>
            <w:r w:rsidR="00D15359">
              <w:rPr>
                <w:rFonts w:hAnsi="宋体" w:cs="宋体" w:hint="eastAsia"/>
                <w:sz w:val="24"/>
                <w:szCs w:val="24"/>
                <w:lang w:val="zh-CN"/>
              </w:rPr>
              <w:t>.file</w:t>
            </w:r>
            <w:r w:rsidR="00D15359">
              <w:rPr>
                <w:rFonts w:hAnsi="宋体" w:cs="宋体" w:hint="eastAsia"/>
                <w:sz w:val="24"/>
                <w:szCs w:val="24"/>
                <w:lang w:val="zh-CN"/>
              </w:rPr>
              <w:t>）。</w:t>
            </w:r>
          </w:p>
          <w:p w:rsidR="00485083" w:rsidRDefault="00D15359">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485083" w:rsidRDefault="00D1535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485083" w:rsidRDefault="005F1189">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D15359">
              <w:rPr>
                <w:rFonts w:ascii="新宋体" w:eastAsia="新宋体" w:hAnsi="新宋体" w:hint="eastAsia"/>
                <w:b/>
                <w:sz w:val="24"/>
                <w:szCs w:val="24"/>
              </w:rPr>
              <w:instrText>eq \o\ac(□,√)</w:instrText>
            </w:r>
            <w:r>
              <w:rPr>
                <w:rFonts w:ascii="新宋体" w:eastAsia="新宋体" w:hAnsi="新宋体"/>
                <w:b/>
                <w:sz w:val="24"/>
                <w:szCs w:val="24"/>
              </w:rPr>
              <w:fldChar w:fldCharType="end"/>
            </w:r>
            <w:r w:rsidR="00D15359">
              <w:rPr>
                <w:rFonts w:ascii="新宋体" w:eastAsia="新宋体" w:hAnsi="新宋体" w:hint="eastAsia"/>
                <w:sz w:val="24"/>
                <w:szCs w:val="24"/>
              </w:rPr>
              <w:t>电子响应文件：按询价文件要求加盖供应商电子印章和法人电子印章。</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485083" w:rsidRDefault="005F1189">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D15359">
              <w:rPr>
                <w:rFonts w:ascii="新宋体" w:eastAsia="新宋体" w:hAnsi="新宋体" w:hint="eastAsia"/>
                <w:b/>
                <w:sz w:val="24"/>
                <w:szCs w:val="24"/>
              </w:rPr>
              <w:instrText>eq \o\ac(□,√)</w:instrText>
            </w:r>
            <w:r>
              <w:rPr>
                <w:rFonts w:ascii="新宋体" w:eastAsia="新宋体" w:hAnsi="新宋体"/>
                <w:b/>
                <w:sz w:val="24"/>
                <w:szCs w:val="24"/>
              </w:rPr>
              <w:fldChar w:fldCharType="end"/>
            </w:r>
            <w:r w:rsidR="00D15359">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485083" w:rsidRDefault="00D1535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485083" w:rsidRDefault="00D15359">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485083">
        <w:trPr>
          <w:trHeight w:val="699"/>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中小企业有关政策</w:t>
            </w:r>
          </w:p>
        </w:tc>
        <w:tc>
          <w:tcPr>
            <w:tcW w:w="7087" w:type="dxa"/>
            <w:vAlign w:val="center"/>
          </w:tcPr>
          <w:p w:rsidR="00485083" w:rsidRDefault="00D15359">
            <w:pPr>
              <w:autoSpaceDE w:val="0"/>
              <w:autoSpaceDN w:val="0"/>
              <w:adjustRightInd w:val="0"/>
              <w:jc w:val="left"/>
              <w:rPr>
                <w:rFonts w:ascii="宋体" w:hAnsi="宋体" w:cs="宋体"/>
                <w:bCs/>
                <w:sz w:val="24"/>
                <w:lang w:val="zh-CN"/>
              </w:rPr>
            </w:pPr>
            <w:r>
              <w:rPr>
                <w:rFonts w:ascii="宋体" w:hAnsi="宋体" w:cs="宋体"/>
                <w:bCs/>
                <w:sz w:val="24"/>
                <w:lang w:val="zh-CN"/>
              </w:rPr>
              <w:t>1</w:t>
            </w:r>
            <w:r>
              <w:rPr>
                <w:rFonts w:ascii="宋体" w:hAnsi="宋体" w:cs="宋体" w:hint="eastAsia"/>
                <w:bCs/>
                <w:sz w:val="24"/>
                <w:lang w:val="zh-CN"/>
              </w:rPr>
              <w:t>、根据工信部等部委发布的《关于印发中小企业划型标准规定的通知》（工信部联企业〔</w:t>
            </w:r>
            <w:r>
              <w:rPr>
                <w:rFonts w:ascii="宋体" w:hAnsi="宋体" w:cs="宋体"/>
                <w:bCs/>
                <w:sz w:val="24"/>
                <w:lang w:val="zh-CN"/>
              </w:rPr>
              <w:t>2011</w:t>
            </w:r>
            <w:r>
              <w:rPr>
                <w:rFonts w:ascii="宋体" w:hAnsi="宋体" w:cs="宋体" w:hint="eastAsia"/>
                <w:bCs/>
                <w:sz w:val="24"/>
                <w:lang w:val="zh-CN"/>
              </w:rPr>
              <w:t>〕</w:t>
            </w:r>
            <w:r>
              <w:rPr>
                <w:rFonts w:ascii="宋体" w:hAnsi="宋体" w:cs="宋体"/>
                <w:bCs/>
                <w:sz w:val="24"/>
                <w:lang w:val="zh-CN"/>
              </w:rPr>
              <w:t>300</w:t>
            </w:r>
            <w:r>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485083" w:rsidRDefault="00D15359">
            <w:pPr>
              <w:autoSpaceDE w:val="0"/>
              <w:autoSpaceDN w:val="0"/>
              <w:adjustRightInd w:val="0"/>
              <w:jc w:val="left"/>
              <w:rPr>
                <w:rFonts w:ascii="宋体" w:hAnsi="宋体" w:cs="宋体"/>
                <w:bCs/>
                <w:sz w:val="24"/>
                <w:lang w:val="zh-CN"/>
              </w:rPr>
            </w:pPr>
            <w:r>
              <w:rPr>
                <w:rFonts w:ascii="宋体" w:hAnsi="宋体" w:cs="宋体"/>
                <w:bCs/>
                <w:sz w:val="24"/>
                <w:lang w:val="zh-CN"/>
              </w:rPr>
              <w:lastRenderedPageBreak/>
              <w:t>2</w:t>
            </w:r>
            <w:r>
              <w:rPr>
                <w:rFonts w:ascii="宋体" w:hAnsi="宋体" w:cs="宋体" w:hint="eastAsia"/>
                <w:bCs/>
                <w:sz w:val="24"/>
                <w:lang w:val="zh-CN"/>
              </w:rPr>
              <w:t>、本次采购标的对应的中小企业划分标准所属行业：</w:t>
            </w:r>
            <w:r w:rsidR="009F5201" w:rsidRPr="009F5201">
              <w:rPr>
                <w:rFonts w:ascii="宋体" w:hAnsi="宋体" w:cs="宋体" w:hint="eastAsia"/>
                <w:bCs/>
                <w:sz w:val="24"/>
                <w:lang w:val="zh-CN"/>
              </w:rPr>
              <w:t>医疗器械</w:t>
            </w:r>
            <w:r>
              <w:rPr>
                <w:rFonts w:ascii="宋体" w:hAnsi="宋体" w:cs="宋体" w:hint="eastAsia"/>
                <w:bCs/>
                <w:sz w:val="24"/>
                <w:lang w:val="zh-CN"/>
              </w:rPr>
              <w:t>。</w:t>
            </w:r>
          </w:p>
          <w:p w:rsidR="00485083" w:rsidRDefault="00D15359">
            <w:pPr>
              <w:autoSpaceDE w:val="0"/>
              <w:autoSpaceDN w:val="0"/>
              <w:adjustRightInd w:val="0"/>
              <w:jc w:val="left"/>
              <w:rPr>
                <w:rFonts w:ascii="宋体" w:hAnsi="宋体" w:cs="宋体"/>
                <w:bCs/>
                <w:sz w:val="24"/>
                <w:lang w:val="zh-CN"/>
              </w:rPr>
            </w:pPr>
            <w:r>
              <w:rPr>
                <w:rFonts w:ascii="宋体" w:hAnsi="宋体" w:cs="宋体"/>
                <w:bCs/>
                <w:sz w:val="24"/>
                <w:lang w:val="zh-CN"/>
              </w:rPr>
              <w:t>3</w:t>
            </w:r>
            <w:r>
              <w:rPr>
                <w:rFonts w:ascii="宋体" w:hAnsi="宋体" w:cs="宋体" w:hint="eastAsia"/>
                <w:bCs/>
                <w:sz w:val="24"/>
                <w:lang w:val="zh-CN"/>
              </w:rPr>
              <w:t>、根据财政部、工业和信息化部发布的《政府采购促进中小企业发展管理办法》（财库〔</w:t>
            </w:r>
            <w:r>
              <w:rPr>
                <w:rFonts w:ascii="宋体" w:hAnsi="宋体" w:cs="宋体"/>
                <w:bCs/>
                <w:sz w:val="24"/>
                <w:lang w:val="zh-CN"/>
              </w:rPr>
              <w:t>2020</w:t>
            </w:r>
            <w:r>
              <w:rPr>
                <w:rFonts w:ascii="宋体" w:hAnsi="宋体" w:cs="宋体" w:hint="eastAsia"/>
                <w:bCs/>
                <w:sz w:val="24"/>
                <w:lang w:val="zh-CN"/>
              </w:rPr>
              <w:t>〕</w:t>
            </w:r>
            <w:r>
              <w:rPr>
                <w:rFonts w:ascii="宋体" w:hAnsi="宋体" w:cs="宋体"/>
                <w:bCs/>
                <w:sz w:val="24"/>
                <w:lang w:val="zh-CN"/>
              </w:rPr>
              <w:t>46</w:t>
            </w:r>
            <w:r>
              <w:rPr>
                <w:rFonts w:ascii="宋体" w:hAnsi="宋体" w:cs="宋体" w:hint="eastAsia"/>
                <w:bCs/>
                <w:sz w:val="24"/>
                <w:lang w:val="zh-CN"/>
              </w:rPr>
              <w:t>号）、《关于进一步加大政府采购支持中小企业力度的通知》（财库〔</w:t>
            </w:r>
            <w:r>
              <w:rPr>
                <w:rFonts w:ascii="宋体" w:hAnsi="宋体" w:cs="宋体"/>
                <w:bCs/>
                <w:sz w:val="24"/>
                <w:lang w:val="zh-CN"/>
              </w:rPr>
              <w:t>2022</w:t>
            </w:r>
            <w:r>
              <w:rPr>
                <w:rFonts w:ascii="宋体" w:hAnsi="宋体" w:cs="宋体" w:hint="eastAsia"/>
                <w:bCs/>
                <w:sz w:val="24"/>
                <w:lang w:val="zh-CN"/>
              </w:rPr>
              <w:t>〕</w:t>
            </w:r>
            <w:r>
              <w:rPr>
                <w:rFonts w:ascii="宋体" w:hAnsi="宋体" w:cs="宋体"/>
                <w:bCs/>
                <w:sz w:val="24"/>
                <w:lang w:val="zh-CN"/>
              </w:rPr>
              <w:t>19</w:t>
            </w:r>
            <w:r>
              <w:rPr>
                <w:rFonts w:ascii="宋体" w:hAnsi="宋体" w:cs="宋体" w:hint="eastAsia"/>
                <w:bCs/>
                <w:sz w:val="24"/>
                <w:lang w:val="zh-CN"/>
              </w:rPr>
              <w:t>号）规定，对小型和微型企业投标价格给予</w:t>
            </w:r>
            <w:r>
              <w:rPr>
                <w:rFonts w:ascii="宋体" w:hAnsi="宋体" w:cs="宋体"/>
                <w:bCs/>
                <w:sz w:val="24"/>
                <w:lang w:val="zh-CN"/>
              </w:rPr>
              <w:t>20%</w:t>
            </w:r>
            <w:r>
              <w:rPr>
                <w:rFonts w:ascii="宋体" w:hAnsi="宋体" w:cs="宋体" w:hint="eastAsia"/>
                <w:bCs/>
                <w:sz w:val="24"/>
                <w:lang w:val="zh-CN"/>
              </w:rPr>
              <w:t>（</w:t>
            </w:r>
            <w:r>
              <w:rPr>
                <w:rFonts w:ascii="宋体" w:hAnsi="宋体" w:cs="宋体"/>
                <w:bCs/>
                <w:sz w:val="24"/>
                <w:lang w:val="zh-CN"/>
              </w:rPr>
              <w:t>10%-20%</w:t>
            </w:r>
            <w:r>
              <w:rPr>
                <w:rFonts w:ascii="宋体" w:hAnsi="宋体" w:cs="宋体" w:hint="eastAsia"/>
                <w:bCs/>
                <w:sz w:val="24"/>
                <w:lang w:val="zh-CN"/>
              </w:rPr>
              <w:t>）的扣除，用扣除后的价格参与评审。</w:t>
            </w:r>
          </w:p>
          <w:p w:rsidR="00485083" w:rsidRDefault="00D15359">
            <w:pPr>
              <w:autoSpaceDE w:val="0"/>
              <w:autoSpaceDN w:val="0"/>
              <w:adjustRightInd w:val="0"/>
              <w:jc w:val="left"/>
              <w:rPr>
                <w:rFonts w:ascii="宋体" w:hAnsi="宋体" w:cs="宋体"/>
                <w:bCs/>
                <w:sz w:val="24"/>
                <w:lang w:val="zh-CN"/>
              </w:rPr>
            </w:pPr>
            <w:r>
              <w:rPr>
                <w:rFonts w:ascii="宋体" w:hAnsi="宋体" w:cs="宋体"/>
                <w:bCs/>
                <w:sz w:val="24"/>
                <w:lang w:val="zh-CN"/>
              </w:rPr>
              <w:t>4</w:t>
            </w:r>
            <w:r>
              <w:rPr>
                <w:rFonts w:ascii="宋体" w:hAnsi="宋体" w:cs="宋体" w:hint="eastAsia"/>
                <w:bCs/>
                <w:sz w:val="24"/>
                <w:lang w:val="zh-CN"/>
              </w:rPr>
              <w:t>、以联合体形式参加政府采购活动，联合体各方均为中小企业的，联合体视同中小企业。其中，联合体各方均为小微企业的，联合体视同小微企业。</w:t>
            </w:r>
          </w:p>
          <w:p w:rsidR="00485083" w:rsidRDefault="00D15359">
            <w:pPr>
              <w:autoSpaceDE w:val="0"/>
              <w:autoSpaceDN w:val="0"/>
              <w:adjustRightInd w:val="0"/>
              <w:jc w:val="left"/>
              <w:rPr>
                <w:rFonts w:ascii="宋体" w:hAnsi="宋体" w:cs="宋体"/>
                <w:bCs/>
                <w:sz w:val="24"/>
                <w:lang w:val="zh-CN"/>
              </w:rPr>
            </w:pPr>
            <w:r>
              <w:rPr>
                <w:rFonts w:ascii="宋体" w:hAnsi="宋体" w:cs="宋体"/>
                <w:bCs/>
                <w:sz w:val="24"/>
                <w:lang w:val="zh-CN"/>
              </w:rPr>
              <w:t>5</w:t>
            </w:r>
            <w:r>
              <w:rPr>
                <w:rFonts w:ascii="宋体" w:hAnsi="宋体" w:cs="宋体" w:hint="eastAsia"/>
                <w:bCs/>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sz w:val="24"/>
                <w:lang w:val="zh-CN"/>
              </w:rPr>
              <w:t>30%</w:t>
            </w:r>
            <w:r>
              <w:rPr>
                <w:rFonts w:ascii="宋体" w:hAnsi="宋体" w:cs="宋体" w:hint="eastAsia"/>
                <w:bCs/>
                <w:sz w:val="24"/>
                <w:lang w:val="zh-CN"/>
              </w:rPr>
              <w:t>以上的，采购人、采购代理机构应当对联合体或者大中型企业的报价给予</w:t>
            </w:r>
            <w:r>
              <w:rPr>
                <w:rFonts w:ascii="宋体" w:hAnsi="宋体" w:cs="宋体"/>
                <w:bCs/>
                <w:sz w:val="24"/>
                <w:lang w:val="zh-CN"/>
              </w:rPr>
              <w:t>%</w:t>
            </w:r>
            <w:r>
              <w:rPr>
                <w:rFonts w:ascii="宋体" w:hAnsi="宋体" w:cs="宋体" w:hint="eastAsia"/>
                <w:bCs/>
                <w:sz w:val="24"/>
                <w:lang w:val="zh-CN"/>
              </w:rPr>
              <w:t>（</w:t>
            </w:r>
            <w:r>
              <w:rPr>
                <w:rFonts w:ascii="宋体" w:hAnsi="宋体" w:cs="宋体"/>
                <w:bCs/>
                <w:sz w:val="24"/>
                <w:lang w:val="zh-CN"/>
              </w:rPr>
              <w:t>4</w:t>
            </w:r>
            <w:r>
              <w:rPr>
                <w:rFonts w:ascii="宋体" w:hAnsi="宋体" w:cs="宋体" w:hint="eastAsia"/>
                <w:bCs/>
                <w:sz w:val="24"/>
                <w:lang w:val="zh-CN"/>
              </w:rPr>
              <w:t>—</w:t>
            </w:r>
            <w:r>
              <w:rPr>
                <w:rFonts w:ascii="宋体" w:hAnsi="宋体" w:cs="宋体"/>
                <w:bCs/>
                <w:sz w:val="24"/>
                <w:lang w:val="zh-CN"/>
              </w:rPr>
              <w:t>6%</w:t>
            </w:r>
            <w:r>
              <w:rPr>
                <w:rFonts w:ascii="宋体" w:hAnsi="宋体" w:cs="宋体" w:hint="eastAsia"/>
                <w:bCs/>
                <w:sz w:val="24"/>
                <w:lang w:val="zh-CN"/>
              </w:rPr>
              <w:t>）的扣除，用扣除后的价格参加评审。组成联合体或者接受分包的小微企业与联合体内其他企业、分包企业之间存在直接控股、管理关系的，不享受价格扣除优惠政策。</w:t>
            </w:r>
          </w:p>
          <w:p w:rsidR="00485083" w:rsidRDefault="00D15359">
            <w:pPr>
              <w:autoSpaceDE w:val="0"/>
              <w:autoSpaceDN w:val="0"/>
              <w:adjustRightInd w:val="0"/>
              <w:jc w:val="left"/>
              <w:rPr>
                <w:rFonts w:ascii="宋体" w:hAnsi="宋体" w:cs="宋体"/>
                <w:bCs/>
                <w:sz w:val="24"/>
                <w:lang w:val="zh-CN"/>
              </w:rPr>
            </w:pPr>
            <w:r>
              <w:rPr>
                <w:rFonts w:ascii="宋体" w:hAnsi="宋体" w:cs="宋体"/>
                <w:bCs/>
                <w:sz w:val="24"/>
                <w:lang w:val="zh-CN"/>
              </w:rPr>
              <w:t>6</w:t>
            </w:r>
            <w:r>
              <w:rPr>
                <w:rFonts w:ascii="宋体" w:hAnsi="宋体" w:cs="宋体" w:hint="eastAsia"/>
                <w:bCs/>
                <w:sz w:val="24"/>
                <w:lang w:val="zh-CN"/>
              </w:rPr>
              <w:t>、提供由省级以上监狱管理局、戒毒管理局（含新疆生产建设兵团）出具的属于监狱企业证明文件的，视同为小型和微型企业。</w:t>
            </w:r>
          </w:p>
          <w:p w:rsidR="00485083" w:rsidRDefault="00D15359">
            <w:pPr>
              <w:autoSpaceDE w:val="0"/>
              <w:autoSpaceDN w:val="0"/>
              <w:adjustRightInd w:val="0"/>
              <w:jc w:val="left"/>
              <w:rPr>
                <w:rFonts w:ascii="宋体" w:hAnsi="宋体" w:cs="宋体"/>
                <w:bCs/>
                <w:sz w:val="24"/>
                <w:lang w:val="zh-CN"/>
              </w:rPr>
            </w:pPr>
            <w:r>
              <w:rPr>
                <w:rFonts w:ascii="宋体" w:hAnsi="宋体" w:cs="宋体"/>
                <w:bCs/>
                <w:sz w:val="24"/>
                <w:lang w:val="zh-CN"/>
              </w:rPr>
              <w:t>7</w:t>
            </w:r>
            <w:r>
              <w:rPr>
                <w:rFonts w:ascii="宋体" w:hAnsi="宋体" w:cs="宋体" w:hint="eastAsia"/>
                <w:bCs/>
                <w:sz w:val="24"/>
                <w:lang w:val="zh-CN"/>
              </w:rPr>
              <w:t>、符合享受政府采购支持政策的残疾人福利性单位条件且提供《残疾人福利性单位声明函》的，视同为小型和微型企业。</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节能环保要求</w:t>
            </w:r>
          </w:p>
        </w:tc>
        <w:tc>
          <w:tcPr>
            <w:tcW w:w="7087" w:type="dxa"/>
            <w:vAlign w:val="center"/>
          </w:tcPr>
          <w:p w:rsidR="00485083" w:rsidRDefault="00D15359">
            <w:pPr>
              <w:autoSpaceDE w:val="0"/>
              <w:autoSpaceDN w:val="0"/>
              <w:adjustRightInd w:val="0"/>
              <w:jc w:val="left"/>
              <w:rPr>
                <w:rFonts w:ascii="宋体" w:hAnsi="宋体" w:cs="宋体"/>
                <w:bCs/>
                <w:sz w:val="24"/>
                <w:lang w:val="zh-CN"/>
              </w:rPr>
            </w:pPr>
            <w:r>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Pr>
                <w:rFonts w:asciiTheme="minorEastAsia" w:hAnsiTheme="minorEastAsia" w:cs="宋体"/>
                <w:sz w:val="24"/>
                <w:szCs w:val="24"/>
              </w:rPr>
              <w:t>2019</w:t>
            </w:r>
            <w:r>
              <w:rPr>
                <w:rFonts w:asciiTheme="minorEastAsia" w:hAnsiTheme="minorEastAsia" w:cs="宋体" w:hint="eastAsia"/>
                <w:sz w:val="24"/>
                <w:szCs w:val="24"/>
              </w:rPr>
              <w:t>〕</w:t>
            </w:r>
            <w:r>
              <w:rPr>
                <w:rFonts w:asciiTheme="minorEastAsia" w:hAnsiTheme="minorEastAsia" w:cs="宋体"/>
                <w:sz w:val="24"/>
                <w:szCs w:val="24"/>
              </w:rPr>
              <w:t>9</w:t>
            </w:r>
            <w:r>
              <w:rPr>
                <w:rFonts w:asciiTheme="minorEastAsia" w:hAnsiTheme="minorEastAsia" w:cs="宋体" w:hint="eastAsia"/>
                <w:sz w:val="24"/>
                <w:szCs w:val="24"/>
              </w:rPr>
              <w:t>号）、关于印发节能产品政府采购品目清单的通知（财库〔</w:t>
            </w:r>
            <w:r>
              <w:rPr>
                <w:rFonts w:asciiTheme="minorEastAsia" w:hAnsiTheme="minorEastAsia" w:cs="宋体"/>
                <w:sz w:val="24"/>
                <w:szCs w:val="24"/>
              </w:rPr>
              <w:t>2019</w:t>
            </w:r>
            <w:r>
              <w:rPr>
                <w:rFonts w:asciiTheme="minorEastAsia" w:hAnsiTheme="minorEastAsia" w:cs="宋体" w:hint="eastAsia"/>
                <w:sz w:val="24"/>
                <w:szCs w:val="24"/>
              </w:rPr>
              <w:t>〕</w:t>
            </w:r>
            <w:r>
              <w:rPr>
                <w:rFonts w:asciiTheme="minorEastAsia" w:hAnsiTheme="minorEastAsia" w:cs="宋体"/>
                <w:sz w:val="24"/>
                <w:szCs w:val="24"/>
              </w:rPr>
              <w:t>19</w:t>
            </w:r>
            <w:r>
              <w:rPr>
                <w:rFonts w:asciiTheme="minorEastAsia" w:hAnsiTheme="minorEastAsia" w:cs="宋体" w:hint="eastAsia"/>
                <w:sz w:val="24"/>
                <w:szCs w:val="24"/>
              </w:rPr>
              <w:t>号）、关于印发环境标志产品政府采购品目清单的通知（财库〔</w:t>
            </w:r>
            <w:r>
              <w:rPr>
                <w:rFonts w:asciiTheme="minorEastAsia" w:hAnsiTheme="minorEastAsia" w:cs="宋体"/>
                <w:sz w:val="24"/>
                <w:szCs w:val="24"/>
              </w:rPr>
              <w:t>2019</w:t>
            </w:r>
            <w:r>
              <w:rPr>
                <w:rFonts w:asciiTheme="minorEastAsia" w:hAnsiTheme="minorEastAsia" w:cs="宋体" w:hint="eastAsia"/>
                <w:sz w:val="24"/>
                <w:szCs w:val="24"/>
              </w:rPr>
              <w:t>〕</w:t>
            </w:r>
            <w:r>
              <w:rPr>
                <w:rFonts w:asciiTheme="minorEastAsia" w:hAnsiTheme="minorEastAsia" w:cs="宋体"/>
                <w:sz w:val="24"/>
                <w:szCs w:val="24"/>
              </w:rPr>
              <w:t>18</w:t>
            </w:r>
            <w:r>
              <w:rPr>
                <w:rFonts w:asciiTheme="minorEastAsia" w:hAnsiTheme="minorEastAsia" w:cs="宋体" w:hint="eastAsia"/>
                <w:sz w:val="24"/>
                <w:szCs w:val="24"/>
              </w:rPr>
              <w:t>号）、市场监管总局关于发布参与实施政府采购节能产品、环境标志产品认证机构名录的公告（</w:t>
            </w:r>
            <w:r>
              <w:rPr>
                <w:rFonts w:asciiTheme="minorEastAsia" w:hAnsiTheme="minorEastAsia" w:cs="宋体"/>
                <w:sz w:val="24"/>
                <w:szCs w:val="24"/>
              </w:rPr>
              <w:t>2019</w:t>
            </w:r>
            <w:r>
              <w:rPr>
                <w:rFonts w:asciiTheme="minorEastAsia" w:hAnsiTheme="minorEastAsia" w:cs="宋体" w:hint="eastAsia"/>
                <w:sz w:val="24"/>
                <w:szCs w:val="24"/>
              </w:rPr>
              <w:t>年第</w:t>
            </w:r>
            <w:r>
              <w:rPr>
                <w:rFonts w:asciiTheme="minorEastAsia" w:hAnsiTheme="minorEastAsia" w:cs="宋体"/>
                <w:sz w:val="24"/>
                <w:szCs w:val="24"/>
              </w:rPr>
              <w:t>16</w:t>
            </w:r>
            <w:r>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信息安全要求</w:t>
            </w:r>
          </w:p>
        </w:tc>
        <w:tc>
          <w:tcPr>
            <w:tcW w:w="7087" w:type="dxa"/>
            <w:vAlign w:val="center"/>
          </w:tcPr>
          <w:p w:rsidR="00786BEE" w:rsidRPr="00786BEE" w:rsidRDefault="00786BEE" w:rsidP="00786BEE">
            <w:pPr>
              <w:autoSpaceDE w:val="0"/>
              <w:autoSpaceDN w:val="0"/>
              <w:adjustRightInd w:val="0"/>
              <w:jc w:val="left"/>
              <w:rPr>
                <w:rFonts w:asciiTheme="minorEastAsia" w:hAnsiTheme="minorEastAsia" w:cs="宋体"/>
                <w:sz w:val="24"/>
                <w:szCs w:val="24"/>
              </w:rPr>
            </w:pPr>
            <w:r w:rsidRPr="00786BEE">
              <w:rPr>
                <w:rFonts w:asciiTheme="minorEastAsia" w:hAnsiTheme="minorEastAsia" w:cs="宋体" w:hint="eastAsia"/>
                <w:sz w:val="24"/>
                <w:szCs w:val="24"/>
              </w:rPr>
              <w:t>1、本项目中涉及网络关键设备或网络安全专用产品的，执行国家互联网信息办公室、工业和信息化部、公安部和国家认证认可监督管理委员会2023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2、提供资料（下列资料任意一项）①网络关键设备和网络安</w:t>
            </w:r>
            <w:r w:rsidRPr="00786BEE">
              <w:rPr>
                <w:rFonts w:asciiTheme="minorEastAsia" w:hAnsiTheme="minorEastAsia" w:cs="宋体" w:hint="eastAsia"/>
                <w:sz w:val="24"/>
                <w:szCs w:val="24"/>
              </w:rPr>
              <w:lastRenderedPageBreak/>
              <w:t>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p w:rsidR="00485083" w:rsidRDefault="00485083" w:rsidP="00786BEE">
            <w:pPr>
              <w:autoSpaceDE w:val="0"/>
              <w:autoSpaceDN w:val="0"/>
              <w:adjustRightInd w:val="0"/>
              <w:jc w:val="left"/>
              <w:rPr>
                <w:rFonts w:asciiTheme="minorEastAsia" w:hAnsiTheme="minorEastAsia" w:cs="宋体"/>
                <w:sz w:val="24"/>
                <w:szCs w:val="24"/>
              </w:rPr>
            </w:pP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485083" w:rsidRDefault="005F118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D15359">
              <w:rPr>
                <w:rFonts w:asciiTheme="minorEastAsia" w:hAnsiTheme="minorEastAsia" w:cs="宋体" w:hint="eastAsia"/>
                <w:b/>
                <w:kern w:val="0"/>
                <w:sz w:val="24"/>
                <w:szCs w:val="24"/>
                <w:lang w:val="zh-CN"/>
              </w:rPr>
              <w:instrText>eq \o\ac(□,</w:instrText>
            </w:r>
            <w:r w:rsidR="00D15359">
              <w:rPr>
                <w:rFonts w:asciiTheme="minorEastAsia" w:hAnsiTheme="minorEastAsia" w:cs="宋体" w:hint="eastAsia"/>
                <w:b/>
                <w:kern w:val="0"/>
                <w:position w:val="2"/>
                <w:sz w:val="24"/>
                <w:szCs w:val="24"/>
                <w:lang w:val="zh-CN"/>
              </w:rPr>
              <w:instrText>√</w:instrText>
            </w:r>
            <w:r w:rsidR="00D1535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5359">
              <w:rPr>
                <w:rFonts w:asciiTheme="minorEastAsia" w:hAnsiTheme="minorEastAsia" w:cs="宋体" w:hint="eastAsia"/>
                <w:bCs/>
                <w:sz w:val="24"/>
                <w:szCs w:val="24"/>
                <w:lang w:val="zh-CN"/>
              </w:rPr>
              <w:t>无要求</w:t>
            </w:r>
          </w:p>
          <w:p w:rsidR="00485083" w:rsidRDefault="00D1535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485083">
        <w:trPr>
          <w:trHeight w:val="562"/>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485083" w:rsidRDefault="005F118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D15359">
              <w:rPr>
                <w:rFonts w:asciiTheme="minorEastAsia" w:hAnsiTheme="minorEastAsia" w:cs="宋体" w:hint="eastAsia"/>
                <w:b/>
                <w:kern w:val="0"/>
                <w:sz w:val="24"/>
                <w:szCs w:val="24"/>
                <w:lang w:val="zh-CN"/>
              </w:rPr>
              <w:instrText>eq \o\ac(□,</w:instrText>
            </w:r>
            <w:r w:rsidR="00D15359">
              <w:rPr>
                <w:rFonts w:asciiTheme="minorEastAsia" w:hAnsiTheme="minorEastAsia" w:cs="宋体" w:hint="eastAsia"/>
                <w:b/>
                <w:kern w:val="0"/>
                <w:position w:val="2"/>
                <w:sz w:val="24"/>
                <w:szCs w:val="24"/>
                <w:lang w:val="zh-CN"/>
              </w:rPr>
              <w:instrText>√</w:instrText>
            </w:r>
            <w:r w:rsidR="00D1535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5359">
              <w:rPr>
                <w:rFonts w:asciiTheme="minorEastAsia" w:hAnsiTheme="minorEastAsia" w:cs="宋体" w:hint="eastAsia"/>
                <w:bCs/>
                <w:sz w:val="24"/>
                <w:szCs w:val="24"/>
                <w:lang w:val="zh-CN"/>
              </w:rPr>
              <w:t>不收取</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授权函</w:t>
            </w:r>
          </w:p>
        </w:tc>
        <w:tc>
          <w:tcPr>
            <w:tcW w:w="7087" w:type="dxa"/>
            <w:vAlign w:val="center"/>
          </w:tcPr>
          <w:p w:rsidR="00485083" w:rsidRDefault="00D15359">
            <w:pPr>
              <w:autoSpaceDE w:val="0"/>
              <w:autoSpaceDN w:val="0"/>
              <w:adjustRightInd w:val="0"/>
              <w:spacing w:line="360" w:lineRule="auto"/>
              <w:rPr>
                <w:rFonts w:ascii="宋体" w:hAnsi="宋体" w:cs="宋体"/>
                <w:bCs/>
                <w:sz w:val="24"/>
              </w:rPr>
            </w:pPr>
            <w:r>
              <w:rPr>
                <w:rFonts w:ascii="宋体" w:hAnsi="宋体" w:cs="宋体" w:hint="eastAsia"/>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ascii="宋体" w:hAnsi="宋体" w:cs="宋体" w:hint="eastAsia"/>
                <w:bCs/>
                <w:sz w:val="24"/>
              </w:rPr>
              <w:t>人。</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485083" w:rsidRDefault="00D15359">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485083" w:rsidRDefault="00D15359">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29</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485083" w:rsidRDefault="005F118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D15359">
              <w:rPr>
                <w:rFonts w:asciiTheme="minorEastAsia" w:hAnsiTheme="minorEastAsia" w:cs="宋体" w:hint="eastAsia"/>
                <w:b/>
                <w:kern w:val="0"/>
                <w:sz w:val="24"/>
                <w:szCs w:val="24"/>
                <w:lang w:val="zh-CN"/>
              </w:rPr>
              <w:instrText>eq \o\ac(□,</w:instrText>
            </w:r>
            <w:r w:rsidR="00D15359">
              <w:rPr>
                <w:rFonts w:asciiTheme="minorEastAsia" w:hAnsiTheme="minorEastAsia" w:cs="宋体" w:hint="eastAsia"/>
                <w:b/>
                <w:kern w:val="0"/>
                <w:position w:val="2"/>
                <w:sz w:val="24"/>
                <w:szCs w:val="24"/>
                <w:lang w:val="zh-CN"/>
              </w:rPr>
              <w:instrText>√</w:instrText>
            </w:r>
            <w:r w:rsidR="00D1535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15359">
              <w:rPr>
                <w:rFonts w:asciiTheme="minorEastAsia" w:hAnsiTheme="minorEastAsia" w:cs="宋体" w:hint="eastAsia"/>
                <w:bCs/>
                <w:sz w:val="24"/>
                <w:szCs w:val="24"/>
                <w:lang w:val="zh-CN"/>
              </w:rPr>
              <w:t>是。</w:t>
            </w:r>
            <w:r w:rsidR="00D15359">
              <w:rPr>
                <w:rFonts w:hAnsi="宋体" w:cs="宋体" w:hint="eastAsia"/>
                <w:sz w:val="24"/>
                <w:szCs w:val="24"/>
                <w:lang w:val="zh-CN"/>
              </w:rPr>
              <w:t>供应商响应时须成功上传、解密电子投标文件。</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485083" w:rsidRDefault="00D15359">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485083">
        <w:trPr>
          <w:trHeight w:val="510"/>
          <w:jc w:val="center"/>
        </w:trPr>
        <w:tc>
          <w:tcPr>
            <w:tcW w:w="806" w:type="dxa"/>
            <w:vAlign w:val="center"/>
          </w:tcPr>
          <w:p w:rsidR="00485083" w:rsidRDefault="00D1535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485083" w:rsidRDefault="00D1535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485083" w:rsidRDefault="00D15359">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不同投标人电子投标文件记录的网卡</w:t>
            </w:r>
            <w:r>
              <w:rPr>
                <w:rFonts w:hAnsi="宋体" w:cs="宋体" w:hint="eastAsia"/>
                <w:sz w:val="24"/>
                <w:szCs w:val="24"/>
                <w:lang w:val="zh-CN"/>
              </w:rPr>
              <w:t>MAC</w:t>
            </w:r>
            <w:r>
              <w:rPr>
                <w:rFonts w:hAnsi="宋体" w:cs="宋体" w:hint="eastAsia"/>
                <w:sz w:val="24"/>
                <w:szCs w:val="24"/>
                <w:lang w:val="zh-CN"/>
              </w:rPr>
              <w:t>地址、</w:t>
            </w:r>
            <w:r>
              <w:rPr>
                <w:rFonts w:hAnsi="宋体" w:cs="宋体" w:hint="eastAsia"/>
                <w:sz w:val="24"/>
                <w:szCs w:val="24"/>
                <w:lang w:val="zh-CN"/>
              </w:rPr>
              <w:t>CPU</w:t>
            </w:r>
            <w:r>
              <w:rPr>
                <w:rFonts w:hAnsi="宋体" w:cs="宋体" w:hint="eastAsia"/>
                <w:sz w:val="24"/>
                <w:szCs w:val="24"/>
                <w:lang w:val="zh-CN"/>
              </w:rPr>
              <w:t>序号、硬盘序列号等硬件特征码均相同时，视为‘</w:t>
            </w:r>
            <w:r>
              <w:rPr>
                <w:rFonts w:hAnsi="宋体" w:cs="宋体"/>
                <w:sz w:val="24"/>
                <w:szCs w:val="24"/>
                <w:lang w:val="zh-CN"/>
              </w:rPr>
              <w:t>不同</w:t>
            </w:r>
            <w:r>
              <w:rPr>
                <w:rFonts w:hAnsi="宋体" w:cs="宋体" w:hint="eastAsia"/>
                <w:sz w:val="24"/>
                <w:szCs w:val="24"/>
                <w:lang w:val="zh-CN"/>
              </w:rPr>
              <w:t>投标人的投标</w:t>
            </w:r>
            <w:r>
              <w:rPr>
                <w:rFonts w:hAnsi="宋体" w:cs="宋体"/>
                <w:sz w:val="24"/>
                <w:szCs w:val="24"/>
                <w:lang w:val="zh-CN"/>
              </w:rPr>
              <w:t>文件由同一单位或者个人编制</w:t>
            </w:r>
            <w:r>
              <w:rPr>
                <w:rFonts w:hAnsi="宋体" w:cs="宋体" w:hint="eastAsia"/>
                <w:sz w:val="24"/>
                <w:szCs w:val="24"/>
                <w:lang w:val="zh-CN"/>
              </w:rPr>
              <w:t>’或‘</w:t>
            </w:r>
            <w:r>
              <w:rPr>
                <w:rFonts w:hAnsi="宋体" w:cs="宋体"/>
                <w:sz w:val="24"/>
                <w:szCs w:val="24"/>
                <w:lang w:val="zh-CN"/>
              </w:rPr>
              <w:t>不同</w:t>
            </w:r>
            <w:r>
              <w:rPr>
                <w:rFonts w:hAnsi="宋体" w:cs="宋体" w:hint="eastAsia"/>
                <w:sz w:val="24"/>
                <w:szCs w:val="24"/>
                <w:lang w:val="zh-CN"/>
              </w:rPr>
              <w:t>投标人</w:t>
            </w:r>
            <w:r>
              <w:rPr>
                <w:rFonts w:hAnsi="宋体" w:cs="宋体"/>
                <w:sz w:val="24"/>
                <w:szCs w:val="24"/>
                <w:lang w:val="zh-CN"/>
              </w:rPr>
              <w:t>委托同一单位或者个人办理</w:t>
            </w:r>
            <w:r>
              <w:rPr>
                <w:rFonts w:hAnsi="宋体" w:cs="宋体" w:hint="eastAsia"/>
                <w:sz w:val="24"/>
                <w:szCs w:val="24"/>
                <w:lang w:val="zh-CN"/>
              </w:rPr>
              <w:t>响应</w:t>
            </w:r>
            <w:r>
              <w:rPr>
                <w:rFonts w:hAnsi="宋体" w:cs="宋体"/>
                <w:sz w:val="24"/>
                <w:szCs w:val="24"/>
                <w:lang w:val="zh-CN"/>
              </w:rPr>
              <w:t>事宜</w:t>
            </w:r>
            <w:r>
              <w:rPr>
                <w:rFonts w:hAnsi="宋体" w:cs="宋体" w:hint="eastAsia"/>
                <w:sz w:val="24"/>
                <w:szCs w:val="24"/>
                <w:lang w:val="zh-CN"/>
              </w:rPr>
              <w:t>’，其投标无效。</w:t>
            </w:r>
          </w:p>
          <w:p w:rsidR="00485083" w:rsidRDefault="00D15359">
            <w:pPr>
              <w:autoSpaceDE w:val="0"/>
              <w:autoSpaceDN w:val="0"/>
              <w:adjustRightInd w:val="0"/>
              <w:spacing w:line="360" w:lineRule="auto"/>
              <w:contextualSpacing/>
              <w:rPr>
                <w:rFonts w:asciiTheme="minorEastAsia" w:hAnsiTheme="minorEastAsia"/>
                <w:sz w:val="24"/>
              </w:rPr>
            </w:pPr>
            <w:r>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w:t>
            </w:r>
            <w:r>
              <w:rPr>
                <w:rFonts w:asciiTheme="minorEastAsia" w:hAnsiTheme="minorEastAsia" w:hint="eastAsia"/>
                <w:sz w:val="24"/>
              </w:rPr>
              <w:lastRenderedPageBreak/>
              <w:t>是否雷同的分析及判定结果。</w:t>
            </w:r>
          </w:p>
        </w:tc>
      </w:tr>
      <w:tr w:rsidR="00485083">
        <w:trPr>
          <w:trHeight w:val="510"/>
          <w:jc w:val="center"/>
        </w:trPr>
        <w:tc>
          <w:tcPr>
            <w:tcW w:w="806" w:type="dxa"/>
            <w:vAlign w:val="center"/>
          </w:tcPr>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lastRenderedPageBreak/>
              <w:t>32</w:t>
            </w:r>
          </w:p>
        </w:tc>
        <w:tc>
          <w:tcPr>
            <w:tcW w:w="2268" w:type="dxa"/>
            <w:vAlign w:val="center"/>
          </w:tcPr>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投标人资格核验</w:t>
            </w:r>
          </w:p>
        </w:tc>
        <w:tc>
          <w:tcPr>
            <w:tcW w:w="7087" w:type="dxa"/>
            <w:vAlign w:val="center"/>
          </w:tcPr>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供应商在中标后，应将由《襄城县政府采购供应商信用承诺函》替代的证明材料提交采购人核验，经核验无误后，襄城县政府采购中心发出中标通知书。</w:t>
            </w:r>
          </w:p>
          <w:p w:rsidR="00485083" w:rsidRDefault="00D15359">
            <w:pPr>
              <w:autoSpaceDE w:val="0"/>
              <w:autoSpaceDN w:val="0"/>
              <w:adjustRightInd w:val="0"/>
              <w:spacing w:line="360" w:lineRule="auto"/>
              <w:contextualSpacing/>
              <w:rPr>
                <w:rFonts w:hAnsi="宋体" w:cs="宋体"/>
                <w:b/>
                <w:sz w:val="24"/>
                <w:szCs w:val="24"/>
              </w:rPr>
            </w:pPr>
            <w:r>
              <w:rPr>
                <w:rFonts w:hAnsi="宋体" w:cs="宋体" w:hint="eastAsia"/>
                <w:b/>
                <w:sz w:val="24"/>
                <w:szCs w:val="24"/>
              </w:rPr>
              <w:t>一、法人或者其他组织的营业执照等证明文件，自然人的身份证明</w:t>
            </w:r>
          </w:p>
          <w:p w:rsidR="00485083" w:rsidRDefault="00D15359">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、企业法人营业执照或营业执照。（企业投标提供）</w:t>
            </w:r>
          </w:p>
          <w:p w:rsidR="00485083" w:rsidRDefault="00D15359">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、事业单位法人证书。（事业单位投标提供）</w:t>
            </w:r>
          </w:p>
          <w:p w:rsidR="00485083" w:rsidRDefault="00D15359">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Ansi="宋体" w:cs="宋体" w:hint="eastAsia"/>
                <w:sz w:val="24"/>
                <w:szCs w:val="24"/>
              </w:rPr>
              <w:t>、执业许可证。（非企业专业服务机构投标提供）</w:t>
            </w:r>
          </w:p>
          <w:p w:rsidR="00485083" w:rsidRDefault="00D15359">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Ansi="宋体" w:cs="宋体" w:hint="eastAsia"/>
                <w:sz w:val="24"/>
                <w:szCs w:val="24"/>
              </w:rPr>
              <w:t>、个体工商户营业执照。（个体工商户投标提供）</w:t>
            </w:r>
          </w:p>
          <w:p w:rsidR="00485083" w:rsidRDefault="00D15359">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Ansi="宋体" w:cs="宋体" w:hint="eastAsia"/>
                <w:sz w:val="24"/>
                <w:szCs w:val="24"/>
              </w:rPr>
              <w:t>、自然人身份证明。（自然人投标提供）</w:t>
            </w:r>
          </w:p>
          <w:p w:rsidR="00485083" w:rsidRDefault="00D15359">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Ansi="宋体" w:cs="宋体" w:hint="eastAsia"/>
                <w:sz w:val="24"/>
                <w:szCs w:val="24"/>
              </w:rPr>
              <w:t>、民办非企业单位登记证书。（民办非企业单位投标提供）</w:t>
            </w:r>
          </w:p>
          <w:p w:rsidR="00485083" w:rsidRDefault="00D15359">
            <w:pPr>
              <w:autoSpaceDE w:val="0"/>
              <w:autoSpaceDN w:val="0"/>
              <w:adjustRightInd w:val="0"/>
              <w:spacing w:line="360" w:lineRule="auto"/>
              <w:contextualSpacing/>
              <w:rPr>
                <w:rFonts w:hAnsi="宋体" w:cs="宋体"/>
                <w:b/>
                <w:sz w:val="24"/>
                <w:szCs w:val="24"/>
              </w:rPr>
            </w:pPr>
            <w:r>
              <w:rPr>
                <w:rFonts w:hAnsi="宋体" w:cs="宋体" w:hint="eastAsia"/>
                <w:b/>
                <w:sz w:val="24"/>
                <w:szCs w:val="24"/>
              </w:rPr>
              <w:t>二、财务状况报告相关材料</w:t>
            </w:r>
          </w:p>
          <w:p w:rsidR="00485083" w:rsidRDefault="00D15359">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、投标人是法人（法人包括企业法人、机关法人、事业单位法人和社会团体法人），提供本单位：</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202</w:t>
            </w:r>
            <w:r>
              <w:rPr>
                <w:rFonts w:hAnsi="宋体" w:cs="宋体" w:hint="eastAsia"/>
                <w:sz w:val="24"/>
                <w:szCs w:val="24"/>
              </w:rPr>
              <w:t>2</w:t>
            </w:r>
            <w:r>
              <w:rPr>
                <w:rFonts w:hAnsi="宋体" w:cs="宋体" w:hint="eastAsia"/>
                <w:sz w:val="24"/>
                <w:szCs w:val="24"/>
              </w:rPr>
              <w:t>年度经审计的财务报告，包括资产负债表、利润表、现金流量表、所有者权益变动表及其附注；</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②基本开户银行出具的资信证明；</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485083" w:rsidRDefault="00D15359">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、投标人（其他组织和自然人）提供本单位：</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202</w:t>
            </w:r>
            <w:r>
              <w:rPr>
                <w:rFonts w:hAnsi="宋体" w:cs="宋体" w:hint="eastAsia"/>
                <w:sz w:val="24"/>
                <w:szCs w:val="24"/>
              </w:rPr>
              <w:t>2</w:t>
            </w:r>
            <w:r>
              <w:rPr>
                <w:rFonts w:hAnsi="宋体" w:cs="宋体" w:hint="eastAsia"/>
                <w:sz w:val="24"/>
                <w:szCs w:val="24"/>
              </w:rPr>
              <w:t>年度经审计的财务报告，包括资产负债表、利润表、现金流量表、所有者权益变动表及其附注；</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②银行出具的资信证明；</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485083" w:rsidRDefault="00D15359">
            <w:pPr>
              <w:autoSpaceDE w:val="0"/>
              <w:autoSpaceDN w:val="0"/>
              <w:adjustRightInd w:val="0"/>
              <w:spacing w:line="360" w:lineRule="auto"/>
              <w:contextualSpacing/>
              <w:rPr>
                <w:rFonts w:hAnsi="宋体" w:cs="宋体"/>
                <w:b/>
                <w:sz w:val="24"/>
                <w:szCs w:val="24"/>
              </w:rPr>
            </w:pPr>
            <w:r>
              <w:rPr>
                <w:rFonts w:hAnsi="宋体" w:cs="宋体" w:hint="eastAsia"/>
                <w:b/>
                <w:sz w:val="24"/>
                <w:szCs w:val="24"/>
              </w:rPr>
              <w:lastRenderedPageBreak/>
              <w:t>三、依法缴纳税收相关材料</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参加本次政府采购项目投标截止时间前六个月内任意一个月缴纳税收凭据。（依法免税的投标人，应提供相应文件证明依法免税）</w:t>
            </w:r>
          </w:p>
          <w:p w:rsidR="00485083" w:rsidRDefault="00D15359">
            <w:pPr>
              <w:autoSpaceDE w:val="0"/>
              <w:autoSpaceDN w:val="0"/>
              <w:adjustRightInd w:val="0"/>
              <w:spacing w:line="360" w:lineRule="auto"/>
              <w:contextualSpacing/>
              <w:rPr>
                <w:rFonts w:hAnsi="宋体" w:cs="宋体"/>
                <w:b/>
                <w:sz w:val="24"/>
                <w:szCs w:val="24"/>
              </w:rPr>
            </w:pPr>
            <w:r>
              <w:rPr>
                <w:rFonts w:hAnsi="宋体" w:cs="宋体" w:hint="eastAsia"/>
                <w:b/>
                <w:sz w:val="24"/>
                <w:szCs w:val="24"/>
              </w:rPr>
              <w:t>四、依法缴纳社会保障资金的证明材料</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485083" w:rsidRDefault="00D15359">
            <w:pPr>
              <w:autoSpaceDE w:val="0"/>
              <w:autoSpaceDN w:val="0"/>
              <w:adjustRightInd w:val="0"/>
              <w:spacing w:line="360" w:lineRule="auto"/>
              <w:contextualSpacing/>
              <w:rPr>
                <w:rFonts w:hAnsi="宋体" w:cs="宋体"/>
                <w:b/>
                <w:sz w:val="24"/>
                <w:szCs w:val="24"/>
              </w:rPr>
            </w:pPr>
            <w:r>
              <w:rPr>
                <w:rFonts w:hAnsi="宋体" w:cs="宋体" w:hint="eastAsia"/>
                <w:b/>
                <w:sz w:val="24"/>
                <w:szCs w:val="24"/>
              </w:rPr>
              <w:t>五、履行合同所必须的设备和专业技术能力的证明材料</w:t>
            </w:r>
          </w:p>
          <w:p w:rsidR="00485083" w:rsidRDefault="00D15359">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、相关设备的购置发票、专业技术人员职称证书、用工合同等；</w:t>
            </w:r>
          </w:p>
          <w:p w:rsidR="00485083" w:rsidRDefault="00D15359">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、投标人具备履行合同所必须的设备和专业技术能力承诺函或声明（承诺函或声明格式自拟）。</w:t>
            </w:r>
          </w:p>
          <w:p w:rsidR="00485083" w:rsidRDefault="00D15359">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w:t>
            </w:r>
            <w:r>
              <w:rPr>
                <w:rFonts w:hAnsi="宋体" w:cs="宋体"/>
                <w:sz w:val="24"/>
                <w:szCs w:val="24"/>
              </w:rPr>
              <w:t>1</w:t>
            </w:r>
            <w:r>
              <w:rPr>
                <w:rFonts w:hAnsi="宋体" w:cs="宋体" w:hint="eastAsia"/>
                <w:sz w:val="24"/>
                <w:szCs w:val="24"/>
              </w:rPr>
              <w:t>～</w:t>
            </w:r>
            <w:r>
              <w:rPr>
                <w:rFonts w:hAnsi="宋体" w:cs="宋体"/>
                <w:sz w:val="24"/>
                <w:szCs w:val="24"/>
              </w:rPr>
              <w:t>2</w:t>
            </w:r>
            <w:r>
              <w:rPr>
                <w:rFonts w:hAnsi="宋体" w:cs="宋体" w:hint="eastAsia"/>
                <w:sz w:val="24"/>
                <w:szCs w:val="24"/>
              </w:rPr>
              <w:t>其中之一即可。</w:t>
            </w:r>
          </w:p>
          <w:p w:rsidR="00485083" w:rsidRDefault="00D15359">
            <w:pPr>
              <w:autoSpaceDE w:val="0"/>
              <w:autoSpaceDN w:val="0"/>
              <w:adjustRightInd w:val="0"/>
              <w:spacing w:line="360" w:lineRule="auto"/>
              <w:contextualSpacing/>
              <w:rPr>
                <w:rFonts w:hAnsi="宋体" w:cs="宋体"/>
                <w:b/>
                <w:sz w:val="24"/>
                <w:szCs w:val="24"/>
              </w:rPr>
            </w:pPr>
            <w:r>
              <w:rPr>
                <w:rFonts w:hAnsi="宋体" w:cs="宋体" w:hint="eastAsia"/>
                <w:b/>
                <w:sz w:val="24"/>
                <w:szCs w:val="24"/>
              </w:rPr>
              <w:t>六、参加政府采购活动前</w:t>
            </w:r>
            <w:r>
              <w:rPr>
                <w:rFonts w:hAnsi="宋体" w:cs="宋体"/>
                <w:b/>
                <w:sz w:val="24"/>
                <w:szCs w:val="24"/>
              </w:rPr>
              <w:t>3</w:t>
            </w:r>
            <w:r>
              <w:rPr>
                <w:rFonts w:hAnsi="宋体" w:cs="宋体" w:hint="eastAsia"/>
                <w:b/>
                <w:sz w:val="24"/>
                <w:szCs w:val="24"/>
              </w:rPr>
              <w:t>年内在经营活动中没有重大违法记录的声明投标人“参加政府采购活动前</w:t>
            </w:r>
            <w:r>
              <w:rPr>
                <w:rFonts w:hAnsi="宋体" w:cs="宋体"/>
                <w:b/>
                <w:sz w:val="24"/>
                <w:szCs w:val="24"/>
              </w:rPr>
              <w:t>3</w:t>
            </w:r>
            <w:r>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485083" w:rsidRDefault="00D15359">
            <w:pPr>
              <w:autoSpaceDE w:val="0"/>
              <w:autoSpaceDN w:val="0"/>
              <w:adjustRightInd w:val="0"/>
              <w:spacing w:line="360" w:lineRule="auto"/>
              <w:contextualSpacing/>
              <w:rPr>
                <w:rFonts w:hAnsi="宋体" w:cs="宋体"/>
                <w:b/>
                <w:sz w:val="24"/>
                <w:szCs w:val="24"/>
              </w:rPr>
            </w:pPr>
            <w:r>
              <w:rPr>
                <w:rFonts w:hAnsi="宋体" w:cs="宋体" w:hint="eastAsia"/>
                <w:b/>
                <w:sz w:val="24"/>
                <w:szCs w:val="24"/>
              </w:rPr>
              <w:t>七、未被列入“信用中国”网站</w:t>
            </w:r>
            <w:r>
              <w:rPr>
                <w:rFonts w:hAnsi="宋体" w:cs="宋体"/>
                <w:b/>
                <w:sz w:val="24"/>
                <w:szCs w:val="24"/>
              </w:rPr>
              <w:t>(www.creditchina.gov.cn)</w:t>
            </w:r>
            <w:r>
              <w:rPr>
                <w:rFonts w:hAnsi="宋体" w:cs="宋体" w:hint="eastAsia"/>
                <w:b/>
                <w:sz w:val="24"/>
                <w:szCs w:val="24"/>
              </w:rPr>
              <w:t>失信被执行人、税收违法黑名单的投标人；“中国政府采购网”</w:t>
            </w:r>
            <w:r>
              <w:rPr>
                <w:rFonts w:hAnsi="宋体" w:cs="宋体"/>
                <w:b/>
                <w:sz w:val="24"/>
                <w:szCs w:val="24"/>
              </w:rPr>
              <w:t xml:space="preserve"> (www.ccgp.gov.cn)</w:t>
            </w:r>
            <w:r>
              <w:rPr>
                <w:rFonts w:hAnsi="宋体" w:cs="宋体" w:hint="eastAsia"/>
                <w:b/>
                <w:sz w:val="24"/>
                <w:szCs w:val="24"/>
              </w:rPr>
              <w:t>政府采购严重违法失信行为记录名单的投标人；“中国社会组织政务服务平台”网站（</w:t>
            </w:r>
            <w:r>
              <w:rPr>
                <w:rFonts w:hAnsi="宋体" w:cs="宋体"/>
                <w:b/>
                <w:sz w:val="24"/>
                <w:szCs w:val="24"/>
              </w:rPr>
              <w:t>https://chinanpo.mca.gov.cn</w:t>
            </w:r>
            <w:r>
              <w:rPr>
                <w:rFonts w:hAnsi="宋体" w:cs="宋体" w:hint="eastAsia"/>
                <w:b/>
                <w:sz w:val="24"/>
                <w:szCs w:val="24"/>
              </w:rPr>
              <w:t>）严重违法失信社会组织（联合体形式投标的，联合体成员存在不良信用记录，视同联合体存在不良信用记录）。</w:t>
            </w:r>
          </w:p>
          <w:p w:rsidR="00485083" w:rsidRDefault="00D15359">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Ansi="宋体" w:cs="宋体" w:hint="eastAsia"/>
                <w:b/>
                <w:sz w:val="24"/>
                <w:szCs w:val="24"/>
              </w:rPr>
              <w:t>、查询渠道：</w:t>
            </w:r>
          </w:p>
          <w:p w:rsidR="00485083" w:rsidRDefault="00D15359">
            <w:pPr>
              <w:autoSpaceDE w:val="0"/>
              <w:autoSpaceDN w:val="0"/>
              <w:adjustRightInd w:val="0"/>
              <w:spacing w:line="360" w:lineRule="auto"/>
              <w:contextualSpacing/>
              <w:rPr>
                <w:rFonts w:hAnsi="宋体" w:cs="宋体"/>
                <w:b/>
                <w:sz w:val="24"/>
                <w:szCs w:val="24"/>
              </w:rPr>
            </w:pPr>
            <w:r>
              <w:rPr>
                <w:rFonts w:hAnsi="宋体" w:cs="宋体" w:hint="eastAsia"/>
                <w:b/>
                <w:sz w:val="24"/>
                <w:szCs w:val="24"/>
              </w:rPr>
              <w:t>①“信用中国”网站（</w:t>
            </w:r>
            <w:r>
              <w:rPr>
                <w:rFonts w:hAnsi="宋体" w:cs="宋体"/>
                <w:b/>
                <w:sz w:val="24"/>
                <w:szCs w:val="24"/>
              </w:rPr>
              <w:t>www.creditchina.gov.cn</w:t>
            </w:r>
            <w:r>
              <w:rPr>
                <w:rFonts w:hAnsi="宋体" w:cs="宋体" w:hint="eastAsia"/>
                <w:b/>
                <w:sz w:val="24"/>
                <w:szCs w:val="24"/>
              </w:rPr>
              <w:t>）</w:t>
            </w:r>
          </w:p>
          <w:p w:rsidR="00485083" w:rsidRDefault="00D15359">
            <w:pPr>
              <w:autoSpaceDE w:val="0"/>
              <w:autoSpaceDN w:val="0"/>
              <w:adjustRightInd w:val="0"/>
              <w:spacing w:line="360" w:lineRule="auto"/>
              <w:contextualSpacing/>
              <w:rPr>
                <w:rFonts w:hAnsi="宋体" w:cs="宋体"/>
                <w:b/>
                <w:sz w:val="24"/>
                <w:szCs w:val="24"/>
              </w:rPr>
            </w:pPr>
            <w:r>
              <w:rPr>
                <w:rFonts w:hAnsi="宋体" w:cs="宋体" w:hint="eastAsia"/>
                <w:b/>
                <w:sz w:val="24"/>
                <w:szCs w:val="24"/>
              </w:rPr>
              <w:t>②“中国政府采购网”（</w:t>
            </w:r>
            <w:r>
              <w:rPr>
                <w:rFonts w:hAnsi="宋体" w:cs="宋体"/>
                <w:b/>
                <w:sz w:val="24"/>
                <w:szCs w:val="24"/>
              </w:rPr>
              <w:t>www.ccgp.gov.cn</w:t>
            </w:r>
            <w:r>
              <w:rPr>
                <w:rFonts w:hAnsi="宋体" w:cs="宋体" w:hint="eastAsia"/>
                <w:b/>
                <w:sz w:val="24"/>
                <w:szCs w:val="24"/>
              </w:rPr>
              <w:t>）</w:t>
            </w:r>
          </w:p>
          <w:p w:rsidR="00485083" w:rsidRDefault="00D15359">
            <w:pPr>
              <w:autoSpaceDE w:val="0"/>
              <w:autoSpaceDN w:val="0"/>
              <w:adjustRightInd w:val="0"/>
              <w:spacing w:line="360" w:lineRule="auto"/>
              <w:contextualSpacing/>
              <w:rPr>
                <w:rFonts w:hAnsi="宋体" w:cs="宋体"/>
                <w:b/>
                <w:sz w:val="24"/>
                <w:szCs w:val="24"/>
              </w:rPr>
            </w:pPr>
            <w:r>
              <w:rPr>
                <w:rFonts w:hAnsi="宋体" w:cs="宋体" w:hint="eastAsia"/>
                <w:b/>
                <w:sz w:val="24"/>
                <w:szCs w:val="24"/>
              </w:rPr>
              <w:t>③“中国社会组织政务服务平台”网站</w:t>
            </w:r>
            <w:r>
              <w:rPr>
                <w:rFonts w:hAnsi="宋体" w:cs="宋体" w:hint="eastAsia"/>
                <w:b/>
                <w:sz w:val="24"/>
                <w:szCs w:val="24"/>
              </w:rPr>
              <w:lastRenderedPageBreak/>
              <w:t>（</w:t>
            </w:r>
            <w:r>
              <w:rPr>
                <w:rFonts w:hAnsi="宋体" w:cs="宋体"/>
                <w:b/>
                <w:sz w:val="24"/>
                <w:szCs w:val="24"/>
              </w:rPr>
              <w:t>https://chinanpo.mca.gov.cn</w:t>
            </w:r>
            <w:r>
              <w:rPr>
                <w:rFonts w:hAnsi="宋体" w:cs="宋体" w:hint="eastAsia"/>
                <w:b/>
                <w:sz w:val="24"/>
                <w:szCs w:val="24"/>
              </w:rPr>
              <w:t>）（仅查询社会组织）；</w:t>
            </w:r>
          </w:p>
          <w:p w:rsidR="00485083" w:rsidRDefault="00D15359">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Ansi="宋体" w:cs="宋体" w:hint="eastAsia"/>
                <w:b/>
                <w:sz w:val="24"/>
                <w:szCs w:val="24"/>
              </w:rPr>
              <w:t>、截止时间：同投标截止时间；</w:t>
            </w:r>
          </w:p>
          <w:p w:rsidR="00485083" w:rsidRDefault="00D15359">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485083">
        <w:trPr>
          <w:trHeight w:val="510"/>
          <w:jc w:val="center"/>
        </w:trPr>
        <w:tc>
          <w:tcPr>
            <w:tcW w:w="806" w:type="dxa"/>
            <w:vAlign w:val="center"/>
          </w:tcPr>
          <w:p w:rsidR="00485083" w:rsidRDefault="00D1535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485083" w:rsidRDefault="00485083">
            <w:pPr>
              <w:pStyle w:val="Default"/>
              <w:ind w:firstLineChars="200" w:firstLine="480"/>
              <w:jc w:val="both"/>
              <w:rPr>
                <w:rFonts w:asciiTheme="minorHAnsi" w:eastAsiaTheme="minorEastAsia" w:hAnsi="宋体"/>
                <w:color w:val="auto"/>
                <w:kern w:val="2"/>
              </w:rPr>
            </w:pPr>
          </w:p>
          <w:p w:rsidR="00485083" w:rsidRDefault="00485083">
            <w:pPr>
              <w:pStyle w:val="Default"/>
              <w:ind w:firstLineChars="200" w:firstLine="480"/>
              <w:jc w:val="both"/>
              <w:rPr>
                <w:rFonts w:asciiTheme="minorHAnsi" w:eastAsiaTheme="minorEastAsia" w:hAnsi="宋体"/>
                <w:color w:val="auto"/>
                <w:kern w:val="2"/>
              </w:rPr>
            </w:pPr>
          </w:p>
          <w:p w:rsidR="00485083" w:rsidRDefault="00D15359">
            <w:pPr>
              <w:pStyle w:val="Default"/>
              <w:ind w:firstLineChars="250" w:firstLine="600"/>
              <w:jc w:val="both"/>
              <w:rPr>
                <w:rFonts w:asciiTheme="minorHAnsi" w:eastAsiaTheme="minorEastAsia" w:hAnsi="宋体"/>
                <w:color w:val="auto"/>
                <w:kern w:val="2"/>
              </w:rPr>
            </w:pPr>
            <w:r>
              <w:rPr>
                <w:rFonts w:asciiTheme="minorHAnsi" w:eastAsiaTheme="minorEastAsia" w:hAnsi="宋体"/>
                <w:color w:val="auto"/>
                <w:kern w:val="2"/>
              </w:rPr>
              <w:t>解释权</w:t>
            </w:r>
          </w:p>
          <w:p w:rsidR="00485083" w:rsidRDefault="00485083">
            <w:pPr>
              <w:autoSpaceDE w:val="0"/>
              <w:autoSpaceDN w:val="0"/>
              <w:adjustRightInd w:val="0"/>
              <w:spacing w:line="360" w:lineRule="auto"/>
              <w:contextualSpacing/>
              <w:rPr>
                <w:rFonts w:hAnsi="宋体" w:cs="宋体"/>
                <w:sz w:val="24"/>
                <w:szCs w:val="24"/>
              </w:rPr>
            </w:pPr>
          </w:p>
        </w:tc>
        <w:tc>
          <w:tcPr>
            <w:tcW w:w="7087" w:type="dxa"/>
            <w:vAlign w:val="center"/>
          </w:tcPr>
          <w:p w:rsidR="00485083" w:rsidRDefault="00D15359">
            <w:pPr>
              <w:autoSpaceDE w:val="0"/>
              <w:autoSpaceDN w:val="0"/>
              <w:adjustRightInd w:val="0"/>
              <w:spacing w:line="360" w:lineRule="auto"/>
              <w:ind w:firstLineChars="50" w:firstLine="120"/>
              <w:contextualSpacing/>
              <w:rPr>
                <w:rFonts w:hAnsi="宋体" w:cs="宋体"/>
                <w:sz w:val="24"/>
                <w:szCs w:val="24"/>
              </w:rPr>
            </w:pPr>
            <w:r>
              <w:rPr>
                <w:rFonts w:hAnsi="宋体" w:cs="宋体"/>
                <w:sz w:val="24"/>
                <w:szCs w:val="24"/>
              </w:rPr>
              <w:t>构成本</w:t>
            </w:r>
            <w:r>
              <w:rPr>
                <w:rFonts w:hAnsi="宋体" w:cs="宋体" w:hint="eastAsia"/>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485083" w:rsidRDefault="00485083">
      <w:pPr>
        <w:autoSpaceDE w:val="0"/>
        <w:autoSpaceDN w:val="0"/>
        <w:adjustRightInd w:val="0"/>
        <w:spacing w:line="360" w:lineRule="auto"/>
        <w:contextualSpacing/>
        <w:rPr>
          <w:rFonts w:hAnsi="宋体" w:cs="宋体"/>
          <w:sz w:val="24"/>
          <w:szCs w:val="24"/>
        </w:rPr>
      </w:pPr>
    </w:p>
    <w:p w:rsidR="00485083" w:rsidRDefault="00485083">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485083" w:rsidRDefault="00485083" w:rsidP="0048749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485083" w:rsidRDefault="00D15359">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485083" w:rsidRDefault="0048508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485083" w:rsidRDefault="00D1535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485083" w:rsidRDefault="00D15359">
      <w:pPr>
        <w:pStyle w:val="2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485083" w:rsidRDefault="00D15359">
      <w:pPr>
        <w:pStyle w:val="21"/>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485083" w:rsidRDefault="00D15359">
      <w:pPr>
        <w:pStyle w:val="21"/>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485083" w:rsidRDefault="00D15359">
      <w:pPr>
        <w:pStyle w:val="2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“采购项目”：“投标人须知前附表”中所述的采购项目。</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“招标人”：“投标人须知前附表”中所述的组织本次招标的代理机构和采购人。</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Pr>
          <w:rFonts w:asciiTheme="minorEastAsia" w:hAnsiTheme="minorEastAsia" w:cs="宋体"/>
          <w:kern w:val="0"/>
          <w:sz w:val="24"/>
          <w:szCs w:val="24"/>
        </w:rPr>
        <w:t>(</w:t>
      </w:r>
      <w:r>
        <w:rPr>
          <w:rFonts w:asciiTheme="minorEastAsia" w:hAnsiTheme="minorEastAsia" w:cs="宋体" w:hint="eastAsia"/>
          <w:kern w:val="0"/>
          <w:sz w:val="24"/>
          <w:szCs w:val="24"/>
        </w:rPr>
        <w:t>财</w:t>
      </w:r>
      <w:r>
        <w:rPr>
          <w:rFonts w:asciiTheme="minorEastAsia" w:hAnsiTheme="minorEastAsia" w:cs="宋体" w:hint="eastAsia"/>
          <w:kern w:val="0"/>
          <w:sz w:val="24"/>
          <w:szCs w:val="24"/>
        </w:rPr>
        <w:lastRenderedPageBreak/>
        <w:t>库</w:t>
      </w:r>
      <w:r>
        <w:rPr>
          <w:rFonts w:asciiTheme="minorEastAsia" w:hAnsiTheme="minorEastAsia" w:cs="宋体"/>
          <w:kern w:val="0"/>
          <w:sz w:val="24"/>
          <w:szCs w:val="24"/>
        </w:rPr>
        <w:t>[2007]119</w:t>
      </w:r>
      <w:r>
        <w:rPr>
          <w:rFonts w:asciiTheme="minorEastAsia" w:hAnsiTheme="minorEastAsia" w:cs="宋体" w:hint="eastAsia"/>
          <w:kern w:val="0"/>
          <w:sz w:val="24"/>
          <w:szCs w:val="24"/>
        </w:rPr>
        <w:t>号</w:t>
      </w:r>
      <w:r>
        <w:rPr>
          <w:rFonts w:asciiTheme="minorEastAsia" w:hAnsiTheme="minorEastAsia" w:cs="宋体"/>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2.7.1 </w:t>
      </w:r>
      <w:r>
        <w:rPr>
          <w:rFonts w:asciiTheme="minorEastAsia" w:hAnsiTheme="minorEastAsia" w:cs="宋体" w:hint="eastAsia"/>
          <w:kern w:val="0"/>
          <w:sz w:val="24"/>
          <w:szCs w:val="24"/>
        </w:rPr>
        <w:t>招标文件列明不允许或未列明允许进口产品参加投标的，均视为拒绝进口产品参加投标。</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2.7.2 </w:t>
      </w:r>
      <w:r>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485083" w:rsidRDefault="00D15359">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2.8 </w:t>
      </w:r>
      <w:r>
        <w:rPr>
          <w:rFonts w:asciiTheme="minorEastAsia" w:hAnsiTheme="minorEastAsia" w:cs="宋体" w:hint="eastAsia"/>
          <w:kern w:val="0"/>
          <w:sz w:val="24"/>
          <w:szCs w:val="24"/>
        </w:rPr>
        <w:t>招标文件中凡标有“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485083" w:rsidRDefault="00D15359">
      <w:pPr>
        <w:pStyle w:val="2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w:t>
      </w:r>
      <w:r>
        <w:rPr>
          <w:rFonts w:asciiTheme="minorEastAsia" w:hAnsiTheme="minorEastAsia" w:cs="宋体" w:hint="eastAsia"/>
          <w:kern w:val="0"/>
          <w:sz w:val="24"/>
          <w:szCs w:val="24"/>
        </w:rPr>
        <w:lastRenderedPageBreak/>
        <w:t>材料亦不作为评审依据。</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485083" w:rsidRDefault="00D15359">
      <w:pPr>
        <w:pStyle w:val="21"/>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485083" w:rsidRDefault="00D15359">
      <w:pPr>
        <w:pStyle w:val="21"/>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485083" w:rsidRDefault="00D15359">
      <w:pPr>
        <w:pStyle w:val="21"/>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485083" w:rsidRDefault="00D15359">
      <w:pPr>
        <w:pStyle w:val="21"/>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485083" w:rsidRDefault="00D15359">
      <w:pPr>
        <w:pStyle w:val="21"/>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485083" w:rsidRDefault="00D15359">
      <w:pPr>
        <w:pStyle w:val="21"/>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485083" w:rsidRDefault="00D15359">
      <w:pPr>
        <w:pStyle w:val="21"/>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lastRenderedPageBreak/>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351088" w:rsidRDefault="00351088" w:rsidP="00351088">
      <w:pPr>
        <w:autoSpaceDE w:val="0"/>
        <w:autoSpaceDN w:val="0"/>
        <w:spacing w:line="360" w:lineRule="auto"/>
        <w:ind w:firstLineChars="200" w:firstLine="480"/>
        <w:contextualSpacing/>
        <w:rPr>
          <w:rFonts w:asciiTheme="minorEastAsia" w:hAnsiTheme="minorEastAsia" w:cs="宋体"/>
          <w:kern w:val="0"/>
          <w:sz w:val="24"/>
          <w:szCs w:val="24"/>
        </w:rPr>
      </w:pPr>
      <w:r w:rsidRPr="00351088">
        <w:rPr>
          <w:rFonts w:asciiTheme="minorEastAsia" w:hAnsiTheme="minorEastAsia" w:cs="宋体" w:hint="eastAsia"/>
          <w:kern w:val="0"/>
          <w:sz w:val="24"/>
          <w:szCs w:val="24"/>
        </w:rPr>
        <w:t>4.4根据国家互联网信息办公室、工业和信息化部、公安部和国家认证认可监督管理委员会2023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p>
    <w:p w:rsidR="00485083" w:rsidRDefault="00D15359" w:rsidP="003510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485083" w:rsidRDefault="00D15359">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85083" w:rsidRDefault="00D15359">
      <w:pPr>
        <w:pStyle w:val="Default"/>
        <w:spacing w:line="360" w:lineRule="auto"/>
        <w:rPr>
          <w:rFonts w:asciiTheme="minorEastAsia" w:eastAsiaTheme="minorEastAsia" w:hAnsiTheme="minorEastAsia"/>
          <w:b/>
          <w:color w:val="auto"/>
        </w:rPr>
      </w:pPr>
      <w:r>
        <w:rPr>
          <w:rFonts w:asciiTheme="minorEastAsia" w:eastAsiaTheme="minorEastAsia" w:hAnsiTheme="minorEastAsia" w:hint="eastAsia"/>
          <w:b/>
          <w:color w:val="auto"/>
        </w:rPr>
        <w:t>7.代理费用</w:t>
      </w:r>
    </w:p>
    <w:p w:rsidR="00485083" w:rsidRDefault="00D15359">
      <w:pPr>
        <w:pStyle w:val="Default"/>
        <w:spacing w:line="360" w:lineRule="auto"/>
        <w:ind w:firstLineChars="50" w:firstLine="120"/>
        <w:rPr>
          <w:rFonts w:asciiTheme="minorEastAsia" w:eastAsiaTheme="minorEastAsia" w:hAnsiTheme="minorEastAsia"/>
          <w:color w:val="auto"/>
        </w:rPr>
      </w:pPr>
      <w:r>
        <w:rPr>
          <w:rFonts w:asciiTheme="minorEastAsia" w:eastAsiaTheme="minorEastAsia" w:hAnsiTheme="minorEastAsia" w:hint="eastAsia"/>
          <w:color w:val="auto"/>
        </w:rPr>
        <w:t>本项目不收取代理费用。详见供应商须知前附表。</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8.其他</w:t>
      </w:r>
    </w:p>
    <w:p w:rsidR="00485083" w:rsidRDefault="00D15359">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w:t>
      </w:r>
      <w:r>
        <w:rPr>
          <w:rFonts w:asciiTheme="minorEastAsia" w:hAnsiTheme="minorEastAsia" w:cs="宋体" w:hint="eastAsia"/>
          <w:kern w:val="0"/>
          <w:sz w:val="24"/>
          <w:szCs w:val="24"/>
        </w:rPr>
        <w:lastRenderedPageBreak/>
        <w:t>表”和“开标和评审”就同一内容的表述不一致的，以“采购邀请”、“ 采购需求”、“供应商须知前附表”和“开标和评审”中规定的内容为准。</w:t>
      </w:r>
    </w:p>
    <w:p w:rsidR="00485083" w:rsidRDefault="00D15359">
      <w:pPr>
        <w:pStyle w:val="21"/>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二、询价文件说明</w:t>
      </w:r>
    </w:p>
    <w:p w:rsidR="00485083" w:rsidRDefault="00D15359">
      <w:pPr>
        <w:pStyle w:val="21"/>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9.询价文件构成</w:t>
      </w:r>
    </w:p>
    <w:p w:rsidR="00485083" w:rsidRDefault="00D15359">
      <w:pPr>
        <w:pStyle w:val="21"/>
        <w:numPr>
          <w:ilvl w:val="0"/>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85083" w:rsidRDefault="00D1535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85083" w:rsidRDefault="00D1535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85083" w:rsidRDefault="00D1535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85083" w:rsidRDefault="00D1535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85083" w:rsidRDefault="00D1535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85083" w:rsidRDefault="00D1535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85083" w:rsidRDefault="00D1535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85083" w:rsidRDefault="00D1535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85083" w:rsidRDefault="00D1535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85083" w:rsidRDefault="00D15359">
      <w:pPr>
        <w:pStyle w:val="21"/>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85083" w:rsidRDefault="00D15359">
      <w:pPr>
        <w:pStyle w:val="21"/>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85083" w:rsidRDefault="00D15359">
      <w:pPr>
        <w:pStyle w:val="2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10.询价文件的澄清或修改</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w:t>
      </w:r>
      <w:r>
        <w:rPr>
          <w:rFonts w:asciiTheme="minorEastAsia" w:hAnsiTheme="minorEastAsia" w:cs="宋体" w:hint="eastAsia"/>
          <w:kern w:val="0"/>
          <w:sz w:val="24"/>
          <w:szCs w:val="24"/>
        </w:rPr>
        <w:lastRenderedPageBreak/>
        <w:t>南省·许昌市）》发布更正公告。</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85083" w:rsidRDefault="00485083">
      <w:pPr>
        <w:tabs>
          <w:tab w:val="left" w:pos="1260"/>
        </w:tabs>
        <w:autoSpaceDE w:val="0"/>
        <w:autoSpaceDN w:val="0"/>
        <w:spacing w:line="360" w:lineRule="auto"/>
        <w:contextualSpacing/>
        <w:rPr>
          <w:rFonts w:asciiTheme="minorEastAsia" w:hAnsiTheme="minorEastAsia" w:cs="宋体"/>
          <w:kern w:val="0"/>
          <w:sz w:val="24"/>
          <w:szCs w:val="24"/>
        </w:rPr>
      </w:pPr>
    </w:p>
    <w:p w:rsidR="00485083" w:rsidRDefault="00D15359">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85083" w:rsidRDefault="00D15359">
      <w:pPr>
        <w:pStyle w:val="21"/>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11.响应文件的语言及计量单位</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85083" w:rsidRDefault="00D15359">
      <w:pPr>
        <w:pStyle w:val="21"/>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12.报价</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85083" w:rsidRDefault="00D15359">
      <w:pPr>
        <w:pStyle w:val="21"/>
        <w:numPr>
          <w:ilvl w:val="1"/>
          <w:numId w:val="10"/>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12.6  报价不得高于本项目预算金额，且不低于成本价。供应商的响应报价高于预算金额（项目控制金额上限）的，该供应商的响应文件将被视为非实质性响应予以拒绝。</w:t>
      </w:r>
    </w:p>
    <w:p w:rsidR="00485083" w:rsidRDefault="00D15359">
      <w:pPr>
        <w:pStyle w:val="21"/>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85083" w:rsidRDefault="00D15359">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14.6电子响应文件制作技术咨询：0374-2961598。</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15.响应文件格式</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85083" w:rsidRDefault="00D15359">
      <w:pPr>
        <w:pStyle w:val="21"/>
        <w:numPr>
          <w:ilvl w:val="1"/>
          <w:numId w:val="12"/>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85083" w:rsidRDefault="00D15359">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85083" w:rsidRDefault="00D15359">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w:t>
      </w:r>
      <w:r>
        <w:rPr>
          <w:rFonts w:asciiTheme="minorEastAsia" w:hAnsiTheme="minorEastAsia" w:cs="宋体" w:hint="eastAsia"/>
          <w:kern w:val="0"/>
          <w:sz w:val="24"/>
          <w:szCs w:val="24"/>
        </w:rPr>
        <w:lastRenderedPageBreak/>
        <w:t>通知招标人。投标人应当在投标截止时间前完成电子投标文件的提交，可以补充、修改或撤回。投标截止时间前未完成电子投标文件提交的，视为撤回投标文件。</w:t>
      </w:r>
    </w:p>
    <w:p w:rsidR="00485083" w:rsidRDefault="00D15359">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85083" w:rsidRDefault="00D15359">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85083" w:rsidRDefault="00D15359">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85083" w:rsidRDefault="00D15359">
      <w:pPr>
        <w:pStyle w:val="21"/>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五、开标和评审</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85083" w:rsidRDefault="00D15359">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85083" w:rsidRDefault="00D15359">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85083" w:rsidRDefault="00D15359">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85083" w:rsidRDefault="00D15359">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85083" w:rsidRDefault="00D15359">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22.3.1.1投标人解密：投标人使用本单位CA数字证书远程进行解密。</w:t>
      </w:r>
    </w:p>
    <w:p w:rsidR="00485083" w:rsidRDefault="00D15359">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85083" w:rsidRDefault="00D15359">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85083" w:rsidRDefault="00D15359">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w:t>
      </w:r>
      <w:r>
        <w:rPr>
          <w:rFonts w:hAnsi="宋体" w:hint="eastAsia"/>
          <w:sz w:val="24"/>
          <w:szCs w:val="24"/>
        </w:rPr>
        <w:lastRenderedPageBreak/>
        <w:t>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85083" w:rsidRDefault="00D15359">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85083" w:rsidRDefault="00D15359">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485083" w:rsidRDefault="00D15359">
      <w:pPr>
        <w:pStyle w:val="21"/>
        <w:numPr>
          <w:ilvl w:val="0"/>
          <w:numId w:val="1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23.6  询价小组成员名单在成交结果公告前应当保密。</w:t>
      </w:r>
    </w:p>
    <w:p w:rsidR="00485083" w:rsidRDefault="00D15359">
      <w:pPr>
        <w:pStyle w:val="21"/>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85083" w:rsidRDefault="00D15359">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85083" w:rsidRDefault="00485083">
      <w:pPr>
        <w:pStyle w:val="21"/>
        <w:numPr>
          <w:ilvl w:val="0"/>
          <w:numId w:val="15"/>
        </w:numPr>
        <w:autoSpaceDE w:val="0"/>
        <w:autoSpaceDN w:val="0"/>
        <w:spacing w:line="360" w:lineRule="auto"/>
        <w:ind w:firstLineChars="0"/>
        <w:contextualSpacing/>
        <w:rPr>
          <w:rFonts w:asciiTheme="minorEastAsia" w:hAnsiTheme="minorEastAsia" w:cs="宋体"/>
          <w:vanish/>
          <w:kern w:val="0"/>
          <w:sz w:val="24"/>
          <w:szCs w:val="24"/>
        </w:rPr>
      </w:pPr>
    </w:p>
    <w:p w:rsidR="00485083" w:rsidRDefault="00485083">
      <w:pPr>
        <w:pStyle w:val="21"/>
        <w:numPr>
          <w:ilvl w:val="0"/>
          <w:numId w:val="15"/>
        </w:numPr>
        <w:autoSpaceDE w:val="0"/>
        <w:autoSpaceDN w:val="0"/>
        <w:spacing w:line="360" w:lineRule="auto"/>
        <w:ind w:firstLineChars="0"/>
        <w:contextualSpacing/>
        <w:rPr>
          <w:rFonts w:asciiTheme="minorEastAsia" w:hAnsiTheme="minorEastAsia" w:cs="宋体"/>
          <w:vanish/>
          <w:kern w:val="0"/>
          <w:sz w:val="24"/>
          <w:szCs w:val="24"/>
        </w:rPr>
      </w:pPr>
    </w:p>
    <w:p w:rsidR="00485083" w:rsidRDefault="00D15359">
      <w:pPr>
        <w:pStyle w:val="21"/>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85083" w:rsidRDefault="00D15359">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85083" w:rsidRDefault="00485083">
      <w:pPr>
        <w:pStyle w:val="21"/>
        <w:numPr>
          <w:ilvl w:val="1"/>
          <w:numId w:val="16"/>
        </w:numPr>
        <w:autoSpaceDE w:val="0"/>
        <w:autoSpaceDN w:val="0"/>
        <w:spacing w:line="360" w:lineRule="auto"/>
        <w:ind w:firstLine="480"/>
        <w:contextualSpacing/>
        <w:rPr>
          <w:rFonts w:asciiTheme="minorEastAsia" w:hAnsiTheme="minorEastAsia" w:cs="宋体"/>
          <w:vanish/>
          <w:kern w:val="0"/>
          <w:sz w:val="24"/>
          <w:szCs w:val="24"/>
        </w:rPr>
      </w:pP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85083" w:rsidRDefault="00D15359">
      <w:pPr>
        <w:pStyle w:val="21"/>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85083" w:rsidRDefault="00D15359">
      <w:pPr>
        <w:pStyle w:val="21"/>
        <w:numPr>
          <w:ilvl w:val="0"/>
          <w:numId w:val="1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85083" w:rsidRDefault="00D15359">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26.1   大写金额和小写金额不一致的，以大写金额为准；</w:t>
      </w:r>
    </w:p>
    <w:p w:rsidR="00485083" w:rsidRDefault="00D15359">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26.2  单价金额小数点或者百分比有明显错位的，以开标一览表的总价为准，并修改单价；</w:t>
      </w:r>
    </w:p>
    <w:p w:rsidR="00485083" w:rsidRDefault="00D15359">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rsidR="00485083" w:rsidRDefault="00D15359">
      <w:pPr>
        <w:pStyle w:val="21"/>
        <w:numPr>
          <w:ilvl w:val="0"/>
          <w:numId w:val="1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85083" w:rsidRDefault="00D15359">
      <w:pPr>
        <w:pStyle w:val="21"/>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  响应文件属下列情况之一的，按照无效响应处理：</w:t>
      </w: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485083">
      <w:pPr>
        <w:pStyle w:val="21"/>
        <w:numPr>
          <w:ilvl w:val="0"/>
          <w:numId w:val="17"/>
        </w:numPr>
        <w:autoSpaceDE w:val="0"/>
        <w:autoSpaceDN w:val="0"/>
        <w:spacing w:line="360" w:lineRule="auto"/>
        <w:ind w:firstLineChars="0" w:firstLine="0"/>
        <w:contextualSpacing/>
        <w:rPr>
          <w:rFonts w:asciiTheme="minorEastAsia" w:hAnsiTheme="minorEastAsia" w:cs="宋体"/>
          <w:vanish/>
          <w:kern w:val="0"/>
          <w:sz w:val="24"/>
          <w:szCs w:val="24"/>
        </w:rPr>
      </w:pPr>
    </w:p>
    <w:p w:rsidR="00485083" w:rsidRDefault="00D15359">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27.1.1未按照招标文件的规定提交《襄城县政府采购供应商信用承诺函》的；</w:t>
      </w:r>
    </w:p>
    <w:p w:rsidR="00485083" w:rsidRDefault="00D15359">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27.1.2未按照询价文件的规定提交投标承诺函的；</w:t>
      </w:r>
    </w:p>
    <w:p w:rsidR="00485083" w:rsidRDefault="00D15359">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响应文件未按招标文件要求签署、盖章的；</w:t>
      </w:r>
    </w:p>
    <w:p w:rsidR="00485083" w:rsidRDefault="00D15359">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不具备询价文件中规定的资格要求的；</w:t>
      </w:r>
    </w:p>
    <w:p w:rsidR="00485083" w:rsidRDefault="00D15359">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报价超过询价文件中规定的预算金额的；</w:t>
      </w:r>
    </w:p>
    <w:p w:rsidR="00485083" w:rsidRDefault="00D15359">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27.1.6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85083" w:rsidRDefault="00D15359">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 根据《河南省财政厅关于防范供应商串通投标促进政府采购公平竞争的通知》（豫财购﹝</w:t>
      </w:r>
      <w:r>
        <w:rPr>
          <w:rFonts w:asciiTheme="minorEastAsia" w:hAnsiTheme="minorEastAsia" w:cs="宋体"/>
          <w:kern w:val="0"/>
          <w:sz w:val="24"/>
          <w:szCs w:val="24"/>
        </w:rPr>
        <w:t>2021</w:t>
      </w:r>
      <w:r>
        <w:rPr>
          <w:rFonts w:asciiTheme="minorEastAsia" w:hAnsiTheme="minorEastAsia" w:cs="宋体" w:hint="eastAsia"/>
          <w:kern w:val="0"/>
          <w:sz w:val="24"/>
          <w:szCs w:val="24"/>
        </w:rPr>
        <w:t>﹞</w:t>
      </w:r>
      <w:r>
        <w:rPr>
          <w:rFonts w:asciiTheme="minorEastAsia" w:hAnsiTheme="minorEastAsia" w:cs="宋体"/>
          <w:kern w:val="0"/>
          <w:sz w:val="24"/>
          <w:szCs w:val="24"/>
        </w:rPr>
        <w:t>6</w:t>
      </w:r>
      <w:r>
        <w:rPr>
          <w:rFonts w:asciiTheme="minorEastAsia" w:hAnsiTheme="minorEastAsia" w:cs="宋体" w:hint="eastAsia"/>
          <w:kern w:val="0"/>
          <w:sz w:val="24"/>
          <w:szCs w:val="24"/>
        </w:rPr>
        <w:t>号）要求，参与同一个标段的供应商存在下列情形之一的，其投标文件无效：</w:t>
      </w:r>
    </w:p>
    <w:p w:rsidR="00485083" w:rsidRDefault="00D15359">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不同供应商的电子投标文件上传计算机的网卡</w:t>
      </w:r>
      <w:r>
        <w:rPr>
          <w:rFonts w:asciiTheme="minorEastAsia" w:hAnsiTheme="minorEastAsia" w:cs="宋体"/>
          <w:kern w:val="0"/>
          <w:sz w:val="24"/>
          <w:szCs w:val="24"/>
        </w:rPr>
        <w:t>MAC</w:t>
      </w:r>
      <w:r>
        <w:rPr>
          <w:rFonts w:asciiTheme="minorEastAsia" w:hAnsiTheme="minorEastAsia" w:cs="宋体" w:hint="eastAsia"/>
          <w:kern w:val="0"/>
          <w:sz w:val="24"/>
          <w:szCs w:val="24"/>
        </w:rPr>
        <w:t>地址、</w:t>
      </w:r>
      <w:r>
        <w:rPr>
          <w:rFonts w:asciiTheme="minorEastAsia" w:hAnsiTheme="minorEastAsia" w:cs="宋体"/>
          <w:kern w:val="0"/>
          <w:sz w:val="24"/>
          <w:szCs w:val="24"/>
        </w:rPr>
        <w:t>CPU</w:t>
      </w:r>
      <w:r>
        <w:rPr>
          <w:rFonts w:asciiTheme="minorEastAsia" w:hAnsiTheme="minorEastAsia" w:cs="宋体" w:hint="eastAsia"/>
          <w:kern w:val="0"/>
          <w:sz w:val="24"/>
          <w:szCs w:val="24"/>
        </w:rPr>
        <w:t>序列号和硬盘序列号等硬件信息相同的；</w:t>
      </w:r>
    </w:p>
    <w:p w:rsidR="00485083" w:rsidRDefault="00D15359">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不同供应商的投标文件由同一电子设备编制、打印加密或者上传；</w:t>
      </w:r>
    </w:p>
    <w:p w:rsidR="00485083" w:rsidRDefault="00D15359">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不同供应商的投标文件由同一电子设备打印、复印；</w:t>
      </w:r>
    </w:p>
    <w:p w:rsidR="00485083" w:rsidRDefault="00D15359">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85083" w:rsidRDefault="00D15359">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不同供应商的投标文件的内容存在两处以上细节错误一致；</w:t>
      </w:r>
    </w:p>
    <w:p w:rsidR="00485083" w:rsidRDefault="00D15359">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85083" w:rsidRDefault="00D15359">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不同供应商投标文件中法定代表人或者负责人签字出自同一人之手；</w:t>
      </w:r>
    </w:p>
    <w:p w:rsidR="00485083" w:rsidRDefault="00D15359">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.2.8 </w:t>
      </w:r>
      <w:r>
        <w:rPr>
          <w:rFonts w:asciiTheme="minorEastAsia" w:hAnsiTheme="minorEastAsia" w:cs="宋体" w:hint="eastAsia"/>
          <w:kern w:val="0"/>
          <w:sz w:val="24"/>
          <w:szCs w:val="24"/>
        </w:rPr>
        <w:t>其它涉嫌串通的情形</w:t>
      </w:r>
    </w:p>
    <w:p w:rsidR="00485083" w:rsidRDefault="00D15359">
      <w:pPr>
        <w:pStyle w:val="21"/>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27.3有下列情形之一的，视为供应商串通投标，其响应无效：</w:t>
      </w:r>
    </w:p>
    <w:p w:rsidR="00485083" w:rsidRDefault="00D15359">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27.3.1 不同供应商的响应文件由同一单位或者个人编制；</w:t>
      </w:r>
    </w:p>
    <w:p w:rsidR="00485083" w:rsidRDefault="00D15359">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27.3.2 不同供应商委托同一单位或者个人办理响应事宜；</w:t>
      </w:r>
    </w:p>
    <w:p w:rsidR="00485083" w:rsidRDefault="00D15359">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27.3.3 不同供应商的响应文件载明的项目管理成员或者联系人员为同一人；</w:t>
      </w:r>
    </w:p>
    <w:p w:rsidR="00485083" w:rsidRDefault="00D15359">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27.3.4 不同供应商的响应文件异常一致或者响应报价呈规律性差异；</w:t>
      </w:r>
    </w:p>
    <w:p w:rsidR="00485083" w:rsidRDefault="00D15359">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27.3.5 不同供应商的响应文件相互混装；</w:t>
      </w:r>
    </w:p>
    <w:p w:rsidR="00485083" w:rsidRDefault="00D15359">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27.4  投标人应当遵循公平竞争的原则，不得恶意串通，不得妨碍其他投标人的竞</w:t>
      </w:r>
      <w:r>
        <w:rPr>
          <w:rFonts w:asciiTheme="minorEastAsia" w:hAnsiTheme="minorEastAsia" w:cs="宋体" w:hint="eastAsia"/>
          <w:kern w:val="0"/>
          <w:sz w:val="24"/>
          <w:szCs w:val="24"/>
        </w:rPr>
        <w:lastRenderedPageBreak/>
        <w:t>争行为，不得损害采购人或者其他投标人的合法权益。在评标过程中发现投标人有上述情形的，评标委员会应当认定其投标无效，并书面报告本级财政部门。</w:t>
      </w:r>
    </w:p>
    <w:p w:rsidR="00485083" w:rsidRDefault="00D15359">
      <w:pPr>
        <w:pStyle w:val="21"/>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485083" w:rsidRDefault="00D15359">
      <w:pPr>
        <w:pStyle w:val="21"/>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27.6评审专家应严格按照要求查看“硬件特征码” 相关信息并进行评审，在</w:t>
      </w:r>
    </w:p>
    <w:p w:rsidR="00485083" w:rsidRDefault="00D15359">
      <w:pPr>
        <w:pStyle w:val="21"/>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评审报告中显示“不同供应商电子响应文件制作硬件特征码”是否雷同</w:t>
      </w:r>
    </w:p>
    <w:p w:rsidR="00485083" w:rsidRDefault="00D15359">
      <w:pPr>
        <w:pStyle w:val="21"/>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的分析及判定结果。</w:t>
      </w:r>
    </w:p>
    <w:p w:rsidR="00485083" w:rsidRDefault="00D15359">
      <w:pPr>
        <w:pStyle w:val="21"/>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27.7</w:t>
      </w: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485083" w:rsidRDefault="00D15359">
      <w:pPr>
        <w:pStyle w:val="21"/>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28 保密</w:t>
      </w:r>
    </w:p>
    <w:p w:rsidR="00485083" w:rsidRDefault="00D15359">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评审专家应当遵守评审工作纪律，不得泄露评审文件、评审情况和评审中获悉的商业秘密。</w:t>
      </w:r>
    </w:p>
    <w:p w:rsidR="00485083" w:rsidRDefault="00D15359">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485083" w:rsidRDefault="00D15359">
      <w:pPr>
        <w:pStyle w:val="21"/>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  评审方法与提出成交候选人</w:t>
      </w:r>
    </w:p>
    <w:p w:rsidR="00485083" w:rsidRDefault="00D15359">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w:t>
      </w:r>
      <w:r>
        <w:rPr>
          <w:rFonts w:ascii="ˎ̥" w:hAnsi="ˎ̥"/>
          <w:color w:val="000000" w:themeColor="text1"/>
          <w:sz w:val="24"/>
          <w:szCs w:val="24"/>
        </w:rPr>
        <w:t>按照</w:t>
      </w:r>
      <w:r w:rsidR="00844800">
        <w:rPr>
          <w:rFonts w:ascii="ˎ̥" w:hAnsi="ˎ̥" w:hint="eastAsia"/>
          <w:color w:val="000000" w:themeColor="text1"/>
          <w:sz w:val="24"/>
          <w:szCs w:val="24"/>
        </w:rPr>
        <w:t>价格由低到高</w:t>
      </w:r>
      <w:r>
        <w:rPr>
          <w:rFonts w:ascii="ˎ̥" w:hAnsi="ˎ̥"/>
          <w:color w:val="000000" w:themeColor="text1"/>
          <w:sz w:val="24"/>
          <w:szCs w:val="24"/>
        </w:rPr>
        <w:t>的顺序提出</w:t>
      </w:r>
      <w:r>
        <w:rPr>
          <w:rFonts w:ascii="ˎ̥" w:hAnsi="ˎ̥"/>
          <w:color w:val="000000" w:themeColor="text1"/>
          <w:sz w:val="24"/>
          <w:szCs w:val="24"/>
        </w:rPr>
        <w:t>3</w:t>
      </w:r>
      <w:r>
        <w:rPr>
          <w:rFonts w:ascii="ˎ̥" w:hAnsi="ˎ̥"/>
          <w:color w:val="000000" w:themeColor="text1"/>
          <w:sz w:val="24"/>
          <w:szCs w:val="24"/>
        </w:rPr>
        <w:t>名以上成交候选人，并编写评审报告。</w:t>
      </w:r>
    </w:p>
    <w:p w:rsidR="007753D8" w:rsidRDefault="007753D8" w:rsidP="007753D8">
      <w:pPr>
        <w:pStyle w:val="21"/>
        <w:tabs>
          <w:tab w:val="left" w:pos="1260"/>
        </w:tabs>
        <w:autoSpaceDE w:val="0"/>
        <w:autoSpaceDN w:val="0"/>
        <w:spacing w:line="360" w:lineRule="auto"/>
        <w:ind w:firstLineChars="149" w:firstLine="419"/>
        <w:contextualSpacing/>
        <w:rPr>
          <w:rFonts w:asciiTheme="minorEastAsia" w:hAnsiTheme="minorEastAsia" w:cs="宋体"/>
          <w:b/>
          <w:kern w:val="0"/>
          <w:sz w:val="28"/>
          <w:szCs w:val="28"/>
        </w:rPr>
      </w:pPr>
    </w:p>
    <w:p w:rsidR="00485083" w:rsidRDefault="00D15359">
      <w:pPr>
        <w:pStyle w:val="21"/>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485083" w:rsidRDefault="00D1535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 确定成交供应商</w:t>
      </w:r>
    </w:p>
    <w:p w:rsidR="00485083" w:rsidRDefault="00D15359">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30.1 </w:t>
      </w:r>
      <w:r>
        <w:rPr>
          <w:rFonts w:ascii="ˎ̥" w:hAnsi="ˎ̥"/>
          <w:sz w:val="24"/>
          <w:szCs w:val="24"/>
        </w:rPr>
        <w:t>采购人应当在收到评审报告后</w:t>
      </w:r>
      <w:r>
        <w:rPr>
          <w:rFonts w:ascii="ˎ̥" w:hAnsi="ˎ̥" w:hint="eastAsia"/>
          <w:sz w:val="24"/>
          <w:szCs w:val="24"/>
        </w:rPr>
        <w:t>1</w:t>
      </w:r>
      <w:r>
        <w:rPr>
          <w:rFonts w:ascii="ˎ̥" w:hAnsi="ˎ̥"/>
          <w:sz w:val="24"/>
          <w:szCs w:val="24"/>
        </w:rPr>
        <w:t>个工作日内，</w:t>
      </w:r>
      <w:r>
        <w:rPr>
          <w:rFonts w:ascii="ˎ̥" w:hAnsi="ˎ̥" w:hint="eastAsia"/>
          <w:sz w:val="24"/>
          <w:szCs w:val="24"/>
        </w:rPr>
        <w:t>在评标报告确定的中标候选人名单中按顺序确定中标人（核验中标供应商由《襄城县政府采购供应商信用承诺函》替代的证明材料）</w:t>
      </w:r>
      <w:r>
        <w:rPr>
          <w:rFonts w:asciiTheme="minorEastAsia" w:hAnsiTheme="minorEastAsia" w:cs="宋体" w:hint="eastAsia"/>
          <w:kern w:val="0"/>
          <w:sz w:val="24"/>
          <w:szCs w:val="24"/>
        </w:rPr>
        <w:t>，</w:t>
      </w:r>
      <w:r>
        <w:rPr>
          <w:rFonts w:ascii="宋体" w:hAnsi="宋体" w:cs="宋体" w:hint="eastAsia"/>
          <w:kern w:val="0"/>
          <w:sz w:val="24"/>
          <w:szCs w:val="24"/>
        </w:rPr>
        <w:t>中标候选人并列的，由采购人采取随机抽取的方式确定。</w:t>
      </w:r>
    </w:p>
    <w:p w:rsidR="00485083" w:rsidRDefault="00D15359">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Pr>
          <w:rFonts w:ascii="ˎ̥" w:hAnsi="ˎ̥" w:hint="eastAsia"/>
          <w:sz w:val="24"/>
          <w:szCs w:val="24"/>
        </w:rPr>
        <w:t>采购人在收到评标报告</w:t>
      </w:r>
      <w:r>
        <w:rPr>
          <w:rFonts w:ascii="ˎ̥" w:hAnsi="ˎ̥"/>
          <w:sz w:val="24"/>
          <w:szCs w:val="24"/>
        </w:rPr>
        <w:t>1</w:t>
      </w:r>
      <w:r>
        <w:rPr>
          <w:rFonts w:ascii="ˎ̥" w:hAnsi="ˎ̥" w:hint="eastAsia"/>
          <w:sz w:val="24"/>
          <w:szCs w:val="24"/>
        </w:rPr>
        <w:t>个工作日内未按评标报告推荐的中标候选人顺序确定中标人，又不能说明合法理由的，视同按评标报告推荐的顺序确定排名第一的中标</w:t>
      </w:r>
      <w:r>
        <w:rPr>
          <w:rFonts w:ascii="ˎ̥" w:hAnsi="ˎ̥" w:hint="eastAsia"/>
          <w:sz w:val="24"/>
          <w:szCs w:val="24"/>
        </w:rPr>
        <w:lastRenderedPageBreak/>
        <w:t>候选人为中标人。</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Pr>
          <w:rFonts w:cs="微软雅黑" w:hint="eastAsia"/>
          <w:b/>
          <w:sz w:val="24"/>
          <w:szCs w:val="24"/>
        </w:rPr>
        <w:t>在询价采购中，出现下列情形之一的，采购人应当终止询价采购活动，发布项目终止公告并说明原因，重新开展采购活动：</w:t>
      </w:r>
    </w:p>
    <w:p w:rsidR="00485083" w:rsidRDefault="00485083">
      <w:pPr>
        <w:pStyle w:val="21"/>
        <w:numPr>
          <w:ilvl w:val="0"/>
          <w:numId w:val="9"/>
        </w:numPr>
        <w:autoSpaceDE w:val="0"/>
        <w:autoSpaceDN w:val="0"/>
        <w:spacing w:line="360" w:lineRule="auto"/>
        <w:ind w:firstLineChars="0"/>
        <w:contextualSpacing/>
        <w:rPr>
          <w:rFonts w:asciiTheme="minorEastAsia" w:hAnsiTheme="minorEastAsia" w:cs="宋体"/>
          <w:vanish/>
          <w:kern w:val="0"/>
          <w:sz w:val="24"/>
          <w:szCs w:val="24"/>
        </w:rPr>
      </w:pPr>
    </w:p>
    <w:p w:rsidR="00485083" w:rsidRDefault="00D15359">
      <w:pPr>
        <w:pStyle w:val="21"/>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485083" w:rsidRDefault="00D15359">
      <w:pPr>
        <w:pStyle w:val="21"/>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485083" w:rsidRDefault="00D15359">
      <w:pPr>
        <w:pStyle w:val="21"/>
        <w:numPr>
          <w:ilvl w:val="1"/>
          <w:numId w:val="9"/>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32.成交公告、发出成交通知书</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采购人确认中标人后公告中标结果的同时，由采购人向中标人发出中标通知书。</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32.2  成交通知书发出后，采购人不得违法改变成交结果，成交供应商无正当理由不得放弃成交。</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33.质疑提出与答复</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Pr>
          <w:rFonts w:asciiTheme="minorEastAsia" w:hAnsiTheme="minorEastAsia" w:cs="宋体" w:hint="eastAsia"/>
          <w:kern w:val="0"/>
          <w:sz w:val="24"/>
          <w:szCs w:val="24"/>
        </w:rPr>
        <w:t>，如未提出视为全面接受。</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33.1.1 对询价文件提出质疑的，潜在投标人应已依法获取采购文件，且应当在获取采购文件或者采购文件公告期限届满之日起</w:t>
      </w:r>
      <w:r>
        <w:rPr>
          <w:rFonts w:asciiTheme="minorEastAsia" w:hAnsiTheme="minorEastAsia" w:cs="宋体"/>
          <w:kern w:val="0"/>
          <w:sz w:val="24"/>
          <w:szCs w:val="24"/>
        </w:rPr>
        <w:t>7</w:t>
      </w:r>
      <w:r>
        <w:rPr>
          <w:rFonts w:asciiTheme="minorEastAsia" w:hAnsiTheme="minorEastAsia" w:cs="宋体" w:hint="eastAsia"/>
          <w:kern w:val="0"/>
          <w:sz w:val="24"/>
          <w:szCs w:val="24"/>
        </w:rPr>
        <w:t>个工作日内使用</w:t>
      </w:r>
      <w:r>
        <w:rPr>
          <w:rFonts w:asciiTheme="minorEastAsia" w:hAnsiTheme="minorEastAsia" w:cs="宋体"/>
          <w:kern w:val="0"/>
          <w:sz w:val="24"/>
          <w:szCs w:val="24"/>
        </w:rPr>
        <w:t>CA</w:t>
      </w:r>
      <w:r>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33.1.2 对采购过程提出质疑的，为各采购程序环节结束之日起七个工作日内，投标人使用</w:t>
      </w:r>
      <w:r>
        <w:rPr>
          <w:rFonts w:asciiTheme="minorEastAsia" w:hAnsiTheme="minorEastAsia" w:cs="宋体"/>
          <w:kern w:val="0"/>
          <w:sz w:val="24"/>
          <w:szCs w:val="24"/>
        </w:rPr>
        <w:t>CA</w:t>
      </w:r>
      <w:r>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w:t>
      </w:r>
      <w:r>
        <w:rPr>
          <w:rFonts w:asciiTheme="minorEastAsia" w:hAnsiTheme="minorEastAsia" w:cs="宋体" w:hint="eastAsia"/>
          <w:kern w:val="0"/>
          <w:sz w:val="24"/>
          <w:szCs w:val="24"/>
        </w:rPr>
        <w:lastRenderedPageBreak/>
        <w:t>质疑提出后投标人应及时联系招标公告中集采机构联系人查看；</w:t>
      </w:r>
    </w:p>
    <w:p w:rsidR="00485083" w:rsidRDefault="00485083">
      <w:pPr>
        <w:autoSpaceDE w:val="0"/>
        <w:autoSpaceDN w:val="0"/>
        <w:spacing w:line="360" w:lineRule="auto"/>
        <w:ind w:firstLineChars="200" w:firstLine="480"/>
        <w:contextualSpacing/>
        <w:rPr>
          <w:rFonts w:asciiTheme="minorEastAsia" w:hAnsiTheme="minorEastAsia" w:cs="宋体"/>
          <w:kern w:val="0"/>
          <w:sz w:val="24"/>
          <w:szCs w:val="24"/>
        </w:rPr>
      </w:pP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33.1.3 对中标结果提出质疑的，为中标结果公告期限届满之日起七个工作日内，投标人使用</w:t>
      </w:r>
      <w:r>
        <w:rPr>
          <w:rFonts w:asciiTheme="minorEastAsia" w:hAnsiTheme="minorEastAsia" w:cs="宋体"/>
          <w:kern w:val="0"/>
          <w:sz w:val="24"/>
          <w:szCs w:val="24"/>
        </w:rPr>
        <w:t>CA</w:t>
      </w:r>
      <w:r>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33.2 采购人、采购代理机构认为供应商质疑不成立，或者成立但未对中标结果构成影响的，在收到质疑函</w:t>
      </w:r>
      <w:r>
        <w:rPr>
          <w:rFonts w:asciiTheme="minorEastAsia" w:hAnsiTheme="minorEastAsia" w:cs="宋体"/>
          <w:kern w:val="0"/>
          <w:sz w:val="24"/>
          <w:szCs w:val="24"/>
        </w:rPr>
        <w:t>7</w:t>
      </w:r>
      <w:r>
        <w:rPr>
          <w:rFonts w:asciiTheme="minorEastAsia" w:hAnsiTheme="minorEastAsia" w:cs="宋体" w:hint="eastAsia"/>
          <w:kern w:val="0"/>
          <w:sz w:val="24"/>
          <w:szCs w:val="24"/>
        </w:rPr>
        <w:t>个工作日内通过《全国公共资源交易平台（河南省·许昌市）》交易系统作出答复，并继续开展采购活动；认为供应商质疑成立且影响或者可能影响中标结果的，在收到质疑函</w:t>
      </w:r>
      <w:r>
        <w:rPr>
          <w:rFonts w:asciiTheme="minorEastAsia" w:hAnsiTheme="minorEastAsia" w:cs="宋体"/>
          <w:kern w:val="0"/>
          <w:sz w:val="24"/>
          <w:szCs w:val="24"/>
        </w:rPr>
        <w:t>7</w:t>
      </w:r>
      <w:r>
        <w:rPr>
          <w:rFonts w:asciiTheme="minorEastAsia" w:hAnsiTheme="minorEastAsia" w:cs="宋体" w:hint="eastAsia"/>
          <w:kern w:val="0"/>
          <w:sz w:val="24"/>
          <w:szCs w:val="24"/>
        </w:rPr>
        <w:t>个工作日内通过《全国公共资源交易平台（河南省·许昌市）》交易系统作出答复，并按照下列情况处理：</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33.2.1 对询价文件提出的质疑，依法通过澄清或者修改可以继续开展采购活动的，澄清或者修改采购文件后继续开展采购活动；否则应当修改采购文件后重新开展采购活动。</w:t>
      </w:r>
    </w:p>
    <w:p w:rsidR="00485083" w:rsidRDefault="00D1535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33.2.2 对采购过程、中标结果提出的质疑，合格供应商符合法定数量时，可以从合格的中标候选人中另行确定中标供应商的，应当依法另行确定中标供应商；否则应当重新开展采购活动。</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34.签订合同与备案</w:t>
      </w:r>
    </w:p>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采购人应当自中标通知书发出之日起</w:t>
      </w:r>
      <w:r>
        <w:rPr>
          <w:rFonts w:asciiTheme="minorEastAsia" w:hAnsiTheme="minorEastAsia" w:cs="宋体"/>
          <w:kern w:val="0"/>
          <w:sz w:val="24"/>
          <w:szCs w:val="24"/>
        </w:rPr>
        <w:t>2</w:t>
      </w:r>
      <w:r>
        <w:rPr>
          <w:rFonts w:asciiTheme="minorEastAsia" w:hAnsiTheme="minorEastAsia" w:cs="宋体" w:hint="eastAsia"/>
          <w:kern w:val="0"/>
          <w:sz w:val="24"/>
          <w:szCs w:val="24"/>
        </w:rPr>
        <w:t>日内，按照招标文件和中标人投标文件的规定，与中标人签订书面合同。所签订的合同不得对招标文件确定的事项和中标人投标文件作实质性修改。</w:t>
      </w:r>
    </w:p>
    <w:p w:rsidR="00485083" w:rsidRDefault="00D1535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采购人自采购合同签订之日起，</w:t>
      </w:r>
      <w:r>
        <w:rPr>
          <w:rFonts w:asciiTheme="minorEastAsia" w:hAnsiTheme="minorEastAsia" w:cs="宋体"/>
          <w:kern w:val="0"/>
          <w:sz w:val="24"/>
          <w:szCs w:val="24"/>
        </w:rPr>
        <w:t>1</w:t>
      </w:r>
      <w:r>
        <w:rPr>
          <w:rFonts w:asciiTheme="minorEastAsia" w:hAnsiTheme="minorEastAsia" w:cs="宋体" w:hint="eastAsia"/>
          <w:kern w:val="0"/>
          <w:sz w:val="24"/>
          <w:szCs w:val="24"/>
        </w:rPr>
        <w:t>个工作日内到襄城县政府采购监督管理办公室进行合同备案，并登陆</w:t>
      </w:r>
      <w:r>
        <w:rPr>
          <w:rFonts w:asciiTheme="minorEastAsia" w:hAnsiTheme="minorEastAsia" w:cs="宋体"/>
          <w:kern w:val="0"/>
          <w:sz w:val="24"/>
          <w:szCs w:val="24"/>
        </w:rPr>
        <w:t>“</w:t>
      </w:r>
      <w:r>
        <w:rPr>
          <w:rFonts w:asciiTheme="minorEastAsia" w:hAnsiTheme="minorEastAsia" w:cs="宋体" w:hint="eastAsia"/>
          <w:kern w:val="0"/>
          <w:sz w:val="24"/>
          <w:szCs w:val="24"/>
        </w:rPr>
        <w:t>许昌市政府采购网</w:t>
      </w:r>
      <w:r>
        <w:rPr>
          <w:rFonts w:asciiTheme="minorEastAsia" w:hAnsiTheme="minorEastAsia" w:cs="宋体"/>
          <w:kern w:val="0"/>
          <w:sz w:val="24"/>
          <w:szCs w:val="24"/>
        </w:rPr>
        <w:t>”</w:t>
      </w:r>
      <w:r>
        <w:rPr>
          <w:rFonts w:asciiTheme="minorEastAsia" w:hAnsiTheme="minorEastAsia" w:cs="宋体" w:hint="eastAsia"/>
          <w:kern w:val="0"/>
          <w:sz w:val="24"/>
          <w:szCs w:val="24"/>
        </w:rPr>
        <w:t>进行网上备案。</w:t>
      </w:r>
    </w:p>
    <w:p w:rsidR="00485083" w:rsidRDefault="00D1535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35.履约保证金</w:t>
      </w:r>
    </w:p>
    <w:p w:rsidR="00485083" w:rsidRPr="007753D8" w:rsidRDefault="00D15359" w:rsidP="007753D8">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485083" w:rsidRDefault="0048508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485083" w:rsidRDefault="00D15359">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485083" w:rsidRDefault="00D1535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485083" w:rsidRDefault="00D15359">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485083" w:rsidRDefault="00D15359">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485083" w:rsidRDefault="00D15359">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485083" w:rsidRDefault="00D15359">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（一）专门面向中小企业预留采购份额</w:t>
      </w:r>
    </w:p>
    <w:p w:rsidR="00485083" w:rsidRDefault="00D15359">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（二）非专门面向中小企业预留采购份额</w:t>
      </w:r>
    </w:p>
    <w:p w:rsidR="00485083" w:rsidRDefault="00D15359">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w:t>
      </w:r>
      <w:r>
        <w:rPr>
          <w:rFonts w:asciiTheme="minorEastAsia" w:hAnsiTheme="minorEastAsia" w:cs="仿宋_GB2312" w:hint="eastAsia"/>
          <w:sz w:val="24"/>
          <w:szCs w:val="24"/>
        </w:rPr>
        <w:t>、根据财政部、工业和信息化部《政府采购促进中小企业发展管理办法》（财库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号）、《关于进一步加大政府采购支持中小企业力度的通知》（财库〔</w:t>
      </w:r>
      <w:r>
        <w:rPr>
          <w:rFonts w:asciiTheme="minorEastAsia" w:hAnsiTheme="minorEastAsia" w:cs="仿宋_GB2312"/>
          <w:sz w:val="24"/>
          <w:szCs w:val="24"/>
        </w:rPr>
        <w:t>2022</w:t>
      </w:r>
      <w:r>
        <w:rPr>
          <w:rFonts w:asciiTheme="minorEastAsia" w:hAnsiTheme="minorEastAsia" w:cs="仿宋_GB2312" w:hint="eastAsia"/>
          <w:sz w:val="24"/>
          <w:szCs w:val="24"/>
        </w:rPr>
        <w:t>〕</w:t>
      </w:r>
      <w:r>
        <w:rPr>
          <w:rFonts w:asciiTheme="minorEastAsia" w:hAnsiTheme="minorEastAsia" w:cs="仿宋_GB2312"/>
          <w:sz w:val="24"/>
          <w:szCs w:val="24"/>
        </w:rPr>
        <w:t xml:space="preserve">19 </w:t>
      </w:r>
      <w:r>
        <w:rPr>
          <w:rFonts w:asciiTheme="minorEastAsia" w:hAnsiTheme="minorEastAsia" w:cs="仿宋_GB2312" w:hint="eastAsia"/>
          <w:sz w:val="24"/>
          <w:szCs w:val="24"/>
        </w:rPr>
        <w:t>号）规定，对符合该办法规定的小型和微型企业报价给予</w:t>
      </w:r>
      <w:r>
        <w:rPr>
          <w:rFonts w:asciiTheme="minorEastAsia" w:hAnsiTheme="minorEastAsia" w:cs="仿宋_GB2312"/>
          <w:sz w:val="24"/>
          <w:szCs w:val="24"/>
        </w:rPr>
        <w:t>10%-20%</w:t>
      </w:r>
      <w:r>
        <w:rPr>
          <w:rFonts w:asciiTheme="minorEastAsia" w:hAnsiTheme="minorEastAsia" w:cs="仿宋_GB2312" w:hint="eastAsia"/>
          <w:sz w:val="24"/>
          <w:szCs w:val="24"/>
        </w:rPr>
        <w:t>的扣除，用扣除后的价格参与评审。</w:t>
      </w:r>
    </w:p>
    <w:p w:rsidR="00485083" w:rsidRDefault="00D15359">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w:t>
      </w:r>
      <w:r>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号）规定的中小企业扶持政策。</w:t>
      </w:r>
    </w:p>
    <w:p w:rsidR="00485083" w:rsidRDefault="00D15359">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w:t>
      </w:r>
      <w:r>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485083" w:rsidRDefault="00D15359">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lastRenderedPageBreak/>
        <w:t>4</w:t>
      </w:r>
      <w:r>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仿宋_GB2312"/>
          <w:sz w:val="24"/>
          <w:szCs w:val="24"/>
        </w:rPr>
        <w:t>30%</w:t>
      </w:r>
      <w:r>
        <w:rPr>
          <w:rFonts w:asciiTheme="minorEastAsia" w:hAnsiTheme="minorEastAsia" w:cs="仿宋_GB2312" w:hint="eastAsia"/>
          <w:sz w:val="24"/>
          <w:szCs w:val="24"/>
        </w:rPr>
        <w:t>以上的，对联合体或者大中型企业的报价给予</w:t>
      </w:r>
      <w:r>
        <w:rPr>
          <w:rFonts w:asciiTheme="minorEastAsia" w:hAnsiTheme="minorEastAsia" w:cs="仿宋_GB2312"/>
          <w:sz w:val="24"/>
          <w:szCs w:val="24"/>
        </w:rPr>
        <w:t>4</w:t>
      </w:r>
      <w:r>
        <w:rPr>
          <w:rFonts w:asciiTheme="minorEastAsia" w:hAnsiTheme="minorEastAsia" w:cs="仿宋_GB2312" w:hint="eastAsia"/>
          <w:sz w:val="24"/>
          <w:szCs w:val="24"/>
        </w:rPr>
        <w:t>—</w:t>
      </w:r>
      <w:r>
        <w:rPr>
          <w:rFonts w:asciiTheme="minorEastAsia" w:hAnsiTheme="minorEastAsia" w:cs="仿宋_GB2312"/>
          <w:sz w:val="24"/>
          <w:szCs w:val="24"/>
        </w:rPr>
        <w:t>6%</w:t>
      </w:r>
      <w:r>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w:t>
      </w:r>
    </w:p>
    <w:p w:rsidR="00485083" w:rsidRDefault="00D15359">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w:t>
      </w:r>
      <w:r>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485083" w:rsidRDefault="00D1535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485083" w:rsidRDefault="00D1535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85083" w:rsidRDefault="00D1535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485083" w:rsidRDefault="00D1535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485083" w:rsidRDefault="00D1535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85083" w:rsidRDefault="00D1535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485083" w:rsidRDefault="00485083">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485083" w:rsidRDefault="00485083" w:rsidP="007753D8">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485083" w:rsidRDefault="00D153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485083" w:rsidRDefault="00D15359">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485083" w:rsidRDefault="00D15359">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485083" w:rsidRDefault="00D15359">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485083" w:rsidRDefault="00D15359">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485083">
        <w:trPr>
          <w:trHeight w:val="567"/>
        </w:trPr>
        <w:tc>
          <w:tcPr>
            <w:tcW w:w="675" w:type="dxa"/>
            <w:vAlign w:val="center"/>
          </w:tcPr>
          <w:p w:rsidR="00485083" w:rsidRDefault="00D15359">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485083" w:rsidRDefault="00D1535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485083" w:rsidRDefault="00D15359">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485083">
        <w:trPr>
          <w:trHeight w:val="567"/>
        </w:trPr>
        <w:tc>
          <w:tcPr>
            <w:tcW w:w="675" w:type="dxa"/>
            <w:vAlign w:val="center"/>
          </w:tcPr>
          <w:p w:rsidR="00485083" w:rsidRDefault="00D15359">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485083" w:rsidRDefault="00D15359">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485083" w:rsidRDefault="00D15359">
            <w:pPr>
              <w:spacing w:line="360" w:lineRule="auto"/>
              <w:rPr>
                <w:rFonts w:asciiTheme="minorEastAsia" w:hAnsiTheme="minorEastAsia"/>
                <w:b/>
                <w:sz w:val="24"/>
                <w:szCs w:val="24"/>
              </w:rPr>
            </w:pPr>
            <w:r>
              <w:rPr>
                <w:rFonts w:ascii="宋体" w:hAnsi="宋体" w:cs="微软雅黑" w:hint="eastAsia"/>
                <w:bCs/>
                <w:sz w:val="24"/>
                <w:szCs w:val="24"/>
              </w:rPr>
              <w:t>参考招标文件第八章4.1格式填写</w:t>
            </w:r>
          </w:p>
        </w:tc>
      </w:tr>
      <w:tr w:rsidR="00485083">
        <w:trPr>
          <w:trHeight w:val="567"/>
        </w:trPr>
        <w:tc>
          <w:tcPr>
            <w:tcW w:w="675" w:type="dxa"/>
            <w:vAlign w:val="center"/>
          </w:tcPr>
          <w:p w:rsidR="00485083" w:rsidRDefault="00D15359">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485083" w:rsidRDefault="00D15359">
            <w:pPr>
              <w:spacing w:line="360" w:lineRule="auto"/>
              <w:jc w:val="center"/>
              <w:rPr>
                <w:rFonts w:asciiTheme="minorEastAsia" w:hAnsiTheme="minorEastAsia"/>
                <w:b/>
                <w:sz w:val="24"/>
                <w:szCs w:val="24"/>
              </w:rPr>
            </w:pPr>
            <w:r>
              <w:rPr>
                <w:rFonts w:asciiTheme="minorEastAsia" w:hAnsiTheme="minorEastAsia" w:hint="eastAsia"/>
                <w:b/>
                <w:sz w:val="24"/>
                <w:szCs w:val="24"/>
              </w:rPr>
              <w:t>法人或者其他组</w:t>
            </w:r>
          </w:p>
          <w:p w:rsidR="00485083" w:rsidRDefault="00D15359">
            <w:pPr>
              <w:spacing w:line="360" w:lineRule="auto"/>
              <w:rPr>
                <w:rFonts w:asciiTheme="minorEastAsia" w:hAnsiTheme="minorEastAsia"/>
                <w:b/>
                <w:sz w:val="24"/>
                <w:szCs w:val="24"/>
              </w:rPr>
            </w:pPr>
            <w:r>
              <w:rPr>
                <w:rFonts w:asciiTheme="minorEastAsia" w:hAnsiTheme="minorEastAsia" w:hint="eastAsia"/>
                <w:b/>
                <w:sz w:val="24"/>
                <w:szCs w:val="24"/>
              </w:rPr>
              <w:t>织的营业执照等证明文件，自然人的身份证明</w:t>
            </w:r>
          </w:p>
        </w:tc>
        <w:tc>
          <w:tcPr>
            <w:tcW w:w="6243" w:type="dxa"/>
            <w:vAlign w:val="center"/>
          </w:tcPr>
          <w:p w:rsidR="00485083" w:rsidRDefault="00D15359">
            <w:pPr>
              <w:spacing w:line="360" w:lineRule="auto"/>
              <w:rPr>
                <w:rFonts w:ascii="宋体" w:hAnsi="宋体" w:cs="微软雅黑"/>
                <w:bCs/>
                <w:sz w:val="24"/>
                <w:szCs w:val="24"/>
              </w:rPr>
            </w:pPr>
            <w:r>
              <w:rPr>
                <w:rFonts w:ascii="宋体" w:hAnsi="宋体" w:cs="微软雅黑" w:hint="eastAsia"/>
                <w:bCs/>
                <w:sz w:val="24"/>
                <w:szCs w:val="24"/>
              </w:rPr>
              <w:t>（1）企业法人营业执照或营业执照。（企业提供）</w:t>
            </w:r>
          </w:p>
          <w:p w:rsidR="00485083" w:rsidRDefault="00D15359">
            <w:pPr>
              <w:spacing w:line="360" w:lineRule="auto"/>
              <w:rPr>
                <w:rFonts w:ascii="宋体" w:hAnsi="宋体" w:cs="微软雅黑"/>
                <w:bCs/>
                <w:sz w:val="24"/>
                <w:szCs w:val="24"/>
              </w:rPr>
            </w:pPr>
            <w:r>
              <w:rPr>
                <w:rFonts w:ascii="宋体" w:hAnsi="宋体" w:cs="微软雅黑" w:hint="eastAsia"/>
                <w:bCs/>
                <w:sz w:val="24"/>
                <w:szCs w:val="24"/>
              </w:rPr>
              <w:t>（2）事业单位法人证书。（事业单位提供）</w:t>
            </w:r>
          </w:p>
          <w:p w:rsidR="00485083" w:rsidRDefault="00D15359">
            <w:pPr>
              <w:spacing w:line="360" w:lineRule="auto"/>
              <w:rPr>
                <w:rFonts w:ascii="宋体" w:hAnsi="宋体" w:cs="微软雅黑"/>
                <w:bCs/>
                <w:sz w:val="24"/>
                <w:szCs w:val="24"/>
              </w:rPr>
            </w:pPr>
            <w:r>
              <w:rPr>
                <w:rFonts w:ascii="宋体" w:hAnsi="宋体" w:cs="微软雅黑" w:hint="eastAsia"/>
                <w:bCs/>
                <w:sz w:val="24"/>
                <w:szCs w:val="24"/>
              </w:rPr>
              <w:t>（3）执业许可证。（非企业专业服务机构提供）</w:t>
            </w:r>
          </w:p>
          <w:p w:rsidR="00485083" w:rsidRDefault="00D15359">
            <w:pPr>
              <w:spacing w:line="360" w:lineRule="auto"/>
              <w:rPr>
                <w:rFonts w:ascii="宋体" w:hAnsi="宋体" w:cs="微软雅黑"/>
                <w:bCs/>
                <w:sz w:val="24"/>
                <w:szCs w:val="24"/>
              </w:rPr>
            </w:pPr>
            <w:r>
              <w:rPr>
                <w:rFonts w:ascii="宋体" w:hAnsi="宋体" w:cs="微软雅黑" w:hint="eastAsia"/>
                <w:bCs/>
                <w:sz w:val="24"/>
                <w:szCs w:val="24"/>
              </w:rPr>
              <w:t>（4）个体工商户营业执照。（个体工商户提供）</w:t>
            </w:r>
          </w:p>
          <w:p w:rsidR="00485083" w:rsidRDefault="00D15359">
            <w:pPr>
              <w:spacing w:line="360" w:lineRule="auto"/>
              <w:rPr>
                <w:rFonts w:ascii="宋体" w:hAnsi="宋体" w:cs="微软雅黑"/>
                <w:bCs/>
                <w:sz w:val="24"/>
                <w:szCs w:val="24"/>
              </w:rPr>
            </w:pPr>
            <w:r>
              <w:rPr>
                <w:rFonts w:ascii="宋体" w:hAnsi="宋体" w:cs="微软雅黑" w:hint="eastAsia"/>
                <w:bCs/>
                <w:sz w:val="24"/>
                <w:szCs w:val="24"/>
              </w:rPr>
              <w:t>（5）自然人身份证明。（自然人提供）</w:t>
            </w:r>
          </w:p>
          <w:p w:rsidR="00485083" w:rsidRDefault="00D15359">
            <w:pPr>
              <w:spacing w:line="360" w:lineRule="auto"/>
              <w:rPr>
                <w:rFonts w:ascii="宋体" w:hAnsi="宋体" w:cs="微软雅黑"/>
                <w:bCs/>
                <w:sz w:val="24"/>
                <w:szCs w:val="24"/>
              </w:rPr>
            </w:pPr>
            <w:r>
              <w:rPr>
                <w:rFonts w:ascii="宋体" w:hAnsi="宋体" w:cs="微软雅黑" w:hint="eastAsia"/>
                <w:bCs/>
                <w:sz w:val="24"/>
                <w:szCs w:val="24"/>
              </w:rPr>
              <w:t>（6）民办非企业单位登记证书。（民办非企业单位提供）</w:t>
            </w:r>
          </w:p>
        </w:tc>
      </w:tr>
      <w:tr w:rsidR="00485083">
        <w:trPr>
          <w:trHeight w:val="567"/>
        </w:trPr>
        <w:tc>
          <w:tcPr>
            <w:tcW w:w="675" w:type="dxa"/>
            <w:vAlign w:val="center"/>
          </w:tcPr>
          <w:p w:rsidR="00485083" w:rsidRDefault="00D15359">
            <w:pPr>
              <w:spacing w:line="360" w:lineRule="auto"/>
              <w:jc w:val="center"/>
              <w:rPr>
                <w:rFonts w:asciiTheme="minorEastAsia" w:hAnsiTheme="minorEastAsia"/>
                <w:b/>
                <w:sz w:val="24"/>
                <w:szCs w:val="24"/>
              </w:rPr>
            </w:pPr>
            <w:r>
              <w:rPr>
                <w:rFonts w:asciiTheme="minorEastAsia" w:hAnsiTheme="minorEastAsia" w:hint="eastAsia"/>
                <w:b/>
                <w:sz w:val="24"/>
                <w:szCs w:val="24"/>
              </w:rPr>
              <w:t>3</w:t>
            </w:r>
          </w:p>
        </w:tc>
        <w:tc>
          <w:tcPr>
            <w:tcW w:w="2121" w:type="dxa"/>
            <w:vAlign w:val="center"/>
          </w:tcPr>
          <w:p w:rsidR="00485083" w:rsidRDefault="00D15359">
            <w:pPr>
              <w:spacing w:line="360" w:lineRule="auto"/>
              <w:jc w:val="center"/>
              <w:rPr>
                <w:rFonts w:asciiTheme="minorEastAsia" w:hAnsiTheme="minorEastAsia"/>
                <w:b/>
                <w:sz w:val="22"/>
                <w:szCs w:val="24"/>
              </w:rPr>
            </w:pPr>
            <w:r>
              <w:rPr>
                <w:rFonts w:asciiTheme="minorEastAsia" w:hAnsiTheme="minorEastAsia" w:hint="eastAsia"/>
                <w:b/>
                <w:sz w:val="22"/>
                <w:szCs w:val="24"/>
              </w:rPr>
              <w:t>襄城县政府采购</w:t>
            </w:r>
          </w:p>
          <w:p w:rsidR="00485083" w:rsidRDefault="00D15359">
            <w:pPr>
              <w:spacing w:line="360" w:lineRule="auto"/>
              <w:jc w:val="center"/>
              <w:rPr>
                <w:rFonts w:asciiTheme="minorEastAsia" w:hAnsiTheme="minorEastAsia"/>
                <w:b/>
                <w:sz w:val="24"/>
                <w:szCs w:val="24"/>
              </w:rPr>
            </w:pPr>
            <w:r>
              <w:rPr>
                <w:rFonts w:asciiTheme="minorEastAsia" w:hAnsiTheme="minorEastAsia" w:hint="eastAsia"/>
                <w:b/>
                <w:sz w:val="22"/>
                <w:szCs w:val="24"/>
              </w:rPr>
              <w:t>供应商信用承诺函</w:t>
            </w:r>
          </w:p>
        </w:tc>
        <w:tc>
          <w:tcPr>
            <w:tcW w:w="6243" w:type="dxa"/>
            <w:vAlign w:val="center"/>
          </w:tcPr>
          <w:p w:rsidR="00485083" w:rsidRDefault="00D15359">
            <w:pPr>
              <w:spacing w:line="360" w:lineRule="auto"/>
              <w:rPr>
                <w:rFonts w:ascii="宋体" w:hAnsi="宋体" w:cs="微软雅黑"/>
                <w:bCs/>
                <w:sz w:val="24"/>
                <w:szCs w:val="24"/>
              </w:rPr>
            </w:pPr>
            <w:r>
              <w:rPr>
                <w:rFonts w:ascii="宋体" w:hAnsi="宋体" w:cs="微软雅黑" w:hint="eastAsia"/>
                <w:bCs/>
                <w:sz w:val="24"/>
                <w:szCs w:val="24"/>
              </w:rPr>
              <w:t>按照招标文件第八章4</w:t>
            </w:r>
            <w:r>
              <w:rPr>
                <w:rFonts w:ascii="宋体" w:hAnsi="宋体" w:cs="微软雅黑"/>
                <w:bCs/>
                <w:sz w:val="24"/>
                <w:szCs w:val="24"/>
              </w:rPr>
              <w:t xml:space="preserve">.5 </w:t>
            </w:r>
            <w:r>
              <w:rPr>
                <w:rFonts w:ascii="宋体" w:hAnsi="宋体" w:cs="微软雅黑" w:hint="eastAsia"/>
                <w:bCs/>
                <w:sz w:val="24"/>
                <w:szCs w:val="24"/>
              </w:rPr>
              <w:t>格式填写</w:t>
            </w:r>
          </w:p>
        </w:tc>
      </w:tr>
      <w:tr w:rsidR="00485083">
        <w:tc>
          <w:tcPr>
            <w:tcW w:w="675" w:type="dxa"/>
            <w:vAlign w:val="center"/>
          </w:tcPr>
          <w:p w:rsidR="00485083" w:rsidRDefault="00D15359">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485083" w:rsidRDefault="00D15359">
            <w:pPr>
              <w:spacing w:line="360" w:lineRule="auto"/>
              <w:ind w:firstLineChars="150" w:firstLine="361"/>
              <w:rPr>
                <w:rFonts w:asciiTheme="minorEastAsia" w:hAnsiTheme="minorEastAsia"/>
                <w:b/>
                <w:sz w:val="24"/>
                <w:szCs w:val="24"/>
              </w:rPr>
            </w:pPr>
            <w:r>
              <w:rPr>
                <w:rFonts w:asciiTheme="minorEastAsia" w:hAnsiTheme="minorEastAsia" w:hint="eastAsia"/>
                <w:b/>
                <w:bCs/>
                <w:sz w:val="24"/>
                <w:szCs w:val="24"/>
              </w:rPr>
              <w:t>投标报价</w:t>
            </w:r>
          </w:p>
        </w:tc>
        <w:tc>
          <w:tcPr>
            <w:tcW w:w="6243" w:type="dxa"/>
            <w:vAlign w:val="center"/>
          </w:tcPr>
          <w:p w:rsidR="00485083" w:rsidRDefault="00D15359">
            <w:pPr>
              <w:spacing w:line="360" w:lineRule="auto"/>
              <w:jc w:val="left"/>
              <w:rPr>
                <w:rFonts w:asciiTheme="minorEastAsia" w:hAnsiTheme="minorEastAsia"/>
                <w:bCs/>
                <w:sz w:val="24"/>
                <w:szCs w:val="24"/>
              </w:rPr>
            </w:pPr>
            <w:r>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485083">
        <w:tc>
          <w:tcPr>
            <w:tcW w:w="675" w:type="dxa"/>
            <w:vAlign w:val="center"/>
          </w:tcPr>
          <w:p w:rsidR="00485083" w:rsidRDefault="00D15359">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485083" w:rsidRDefault="00D15359">
            <w:pPr>
              <w:spacing w:line="360" w:lineRule="auto"/>
              <w:ind w:firstLineChars="150" w:firstLine="361"/>
              <w:rPr>
                <w:rFonts w:asciiTheme="minorEastAsia" w:hAnsiTheme="minorEastAsia"/>
                <w:b/>
                <w:bCs/>
                <w:sz w:val="24"/>
                <w:szCs w:val="24"/>
              </w:rPr>
            </w:pPr>
            <w:r>
              <w:rPr>
                <w:rFonts w:asciiTheme="minorEastAsia" w:hAnsiTheme="minorEastAsia" w:hint="eastAsia"/>
                <w:b/>
                <w:bCs/>
                <w:sz w:val="24"/>
                <w:szCs w:val="24"/>
              </w:rPr>
              <w:t>投标承诺函</w:t>
            </w:r>
          </w:p>
        </w:tc>
        <w:tc>
          <w:tcPr>
            <w:tcW w:w="6243" w:type="dxa"/>
            <w:vAlign w:val="center"/>
          </w:tcPr>
          <w:p w:rsidR="00485083" w:rsidRDefault="00D15359">
            <w:pPr>
              <w:spacing w:line="360" w:lineRule="auto"/>
              <w:jc w:val="left"/>
              <w:rPr>
                <w:rFonts w:asciiTheme="minorEastAsia" w:hAnsiTheme="minorEastAsia"/>
                <w:bCs/>
                <w:sz w:val="24"/>
                <w:szCs w:val="24"/>
              </w:rPr>
            </w:pPr>
            <w:r>
              <w:rPr>
                <w:rFonts w:asciiTheme="minorEastAsia" w:hAnsiTheme="minorEastAsia" w:hint="eastAsia"/>
                <w:bCs/>
                <w:sz w:val="24"/>
                <w:szCs w:val="24"/>
              </w:rPr>
              <w:t>投标人以投标承诺函的形式替代投标保证金。</w:t>
            </w:r>
          </w:p>
        </w:tc>
      </w:tr>
      <w:tr w:rsidR="00485083">
        <w:tc>
          <w:tcPr>
            <w:tcW w:w="675" w:type="dxa"/>
            <w:vAlign w:val="center"/>
          </w:tcPr>
          <w:p w:rsidR="00485083" w:rsidRDefault="00D15359">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6</w:t>
            </w:r>
          </w:p>
        </w:tc>
        <w:tc>
          <w:tcPr>
            <w:tcW w:w="2121" w:type="dxa"/>
            <w:vAlign w:val="center"/>
          </w:tcPr>
          <w:p w:rsidR="00485083" w:rsidRDefault="00D15359">
            <w:pPr>
              <w:spacing w:line="360" w:lineRule="auto"/>
              <w:ind w:firstLineChars="150" w:firstLine="361"/>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vAlign w:val="center"/>
          </w:tcPr>
          <w:p w:rsidR="00485083" w:rsidRDefault="00D15359">
            <w:pPr>
              <w:spacing w:line="360" w:lineRule="auto"/>
              <w:jc w:val="left"/>
              <w:rPr>
                <w:rFonts w:asciiTheme="minorEastAsia" w:hAnsiTheme="minorEastAsia"/>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485083">
        <w:tc>
          <w:tcPr>
            <w:tcW w:w="675" w:type="dxa"/>
            <w:vAlign w:val="center"/>
          </w:tcPr>
          <w:p w:rsidR="00485083" w:rsidRDefault="00D15359">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485083" w:rsidRDefault="00D15359">
            <w:pPr>
              <w:spacing w:line="360" w:lineRule="auto"/>
              <w:rPr>
                <w:rFonts w:asciiTheme="minorEastAsia" w:hAnsiTheme="minorEastAsia"/>
                <w:b/>
                <w:bCs/>
                <w:sz w:val="24"/>
                <w:szCs w:val="24"/>
              </w:rPr>
            </w:pPr>
            <w:r>
              <w:rPr>
                <w:rFonts w:asciiTheme="minorEastAsia" w:hAnsiTheme="minorEastAsia" w:hint="eastAsia"/>
                <w:b/>
                <w:bCs/>
                <w:sz w:val="24"/>
                <w:szCs w:val="24"/>
              </w:rPr>
              <w:t>投标人身份证明及授权</w:t>
            </w:r>
          </w:p>
        </w:tc>
        <w:tc>
          <w:tcPr>
            <w:tcW w:w="6243" w:type="dxa"/>
            <w:vAlign w:val="center"/>
          </w:tcPr>
          <w:p w:rsidR="00485083" w:rsidRDefault="00D15359">
            <w:pPr>
              <w:spacing w:line="360" w:lineRule="auto"/>
              <w:jc w:val="left"/>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1</w:t>
            </w:r>
            <w:r>
              <w:rPr>
                <w:rFonts w:asciiTheme="minorEastAsia" w:hAnsiTheme="minorEastAsia" w:hint="eastAsia"/>
                <w:bCs/>
                <w:sz w:val="24"/>
                <w:szCs w:val="24"/>
              </w:rPr>
              <w:t>）法定代表人身份证明或提供法定代表人授权委托书及被授权人身份证明。（法人投标提供）</w:t>
            </w:r>
          </w:p>
          <w:p w:rsidR="00485083" w:rsidRDefault="00D15359">
            <w:pPr>
              <w:spacing w:line="360" w:lineRule="auto"/>
              <w:jc w:val="left"/>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2</w:t>
            </w:r>
            <w:r>
              <w:rPr>
                <w:rFonts w:asciiTheme="minorEastAsia" w:hAnsiTheme="minorEastAsia" w:hint="eastAsia"/>
                <w:bCs/>
                <w:sz w:val="24"/>
                <w:szCs w:val="24"/>
              </w:rPr>
              <w:t>）单位负责人身份证明或提供单位负责人授权委托书及被授权人身份证明。（非法人投标提供）</w:t>
            </w:r>
          </w:p>
          <w:p w:rsidR="00485083" w:rsidRDefault="00D15359">
            <w:pPr>
              <w:spacing w:line="360" w:lineRule="auto"/>
              <w:jc w:val="left"/>
              <w:rPr>
                <w:rFonts w:asciiTheme="minorEastAsia" w:hAnsiTheme="minorEastAsia"/>
                <w:bCs/>
                <w:sz w:val="24"/>
                <w:szCs w:val="24"/>
              </w:rPr>
            </w:pPr>
            <w:r>
              <w:rPr>
                <w:rFonts w:asciiTheme="minorEastAsia" w:hAnsiTheme="minorEastAsia" w:hint="eastAsia"/>
                <w:bCs/>
                <w:sz w:val="24"/>
                <w:szCs w:val="24"/>
              </w:rPr>
              <w:t>注：</w:t>
            </w:r>
          </w:p>
          <w:p w:rsidR="00485083" w:rsidRDefault="00D15359">
            <w:pPr>
              <w:spacing w:line="360" w:lineRule="auto"/>
              <w:jc w:val="left"/>
              <w:rPr>
                <w:rFonts w:ascii="楷体" w:eastAsia="楷体" w:hAnsi="楷体"/>
                <w:bCs/>
                <w:sz w:val="24"/>
                <w:szCs w:val="24"/>
              </w:rPr>
            </w:pPr>
            <w:r>
              <w:rPr>
                <w:rFonts w:ascii="楷体" w:eastAsia="楷体" w:hAnsi="楷体" w:hint="eastAsia"/>
                <w:bCs/>
                <w:sz w:val="24"/>
                <w:szCs w:val="24"/>
              </w:rPr>
              <w:t>①企业（银行、保险、石油石化、电力、电信等行业除</w:t>
            </w:r>
          </w:p>
          <w:p w:rsidR="00485083" w:rsidRDefault="00D15359">
            <w:pPr>
              <w:spacing w:line="360" w:lineRule="auto"/>
              <w:jc w:val="left"/>
              <w:rPr>
                <w:rFonts w:ascii="楷体" w:eastAsia="楷体" w:hAnsi="楷体"/>
                <w:bCs/>
                <w:sz w:val="24"/>
                <w:szCs w:val="24"/>
              </w:rPr>
            </w:pPr>
            <w:r>
              <w:rPr>
                <w:rFonts w:ascii="楷体" w:eastAsia="楷体" w:hAnsi="楷体" w:hint="eastAsia"/>
                <w:bCs/>
                <w:sz w:val="24"/>
                <w:szCs w:val="24"/>
              </w:rPr>
              <w:t>外）、事业单位和社会团体投标人以法人身份参加投标</w:t>
            </w:r>
          </w:p>
          <w:p w:rsidR="00485083" w:rsidRDefault="00D15359">
            <w:pPr>
              <w:spacing w:line="360" w:lineRule="auto"/>
              <w:jc w:val="left"/>
              <w:rPr>
                <w:rFonts w:ascii="楷体" w:eastAsia="楷体" w:hAnsi="楷体"/>
                <w:bCs/>
                <w:sz w:val="24"/>
                <w:szCs w:val="24"/>
              </w:rPr>
            </w:pPr>
            <w:r>
              <w:rPr>
                <w:rFonts w:ascii="楷体" w:eastAsia="楷体" w:hAnsi="楷体"/>
                <w:bCs/>
                <w:sz w:val="24"/>
                <w:szCs w:val="24"/>
              </w:rPr>
              <w:t>59</w:t>
            </w:r>
            <w:r>
              <w:rPr>
                <w:rFonts w:ascii="楷体" w:eastAsia="楷体" w:hAnsi="楷体" w:hint="eastAsia"/>
                <w:bCs/>
                <w:sz w:val="24"/>
                <w:szCs w:val="24"/>
              </w:rPr>
              <w:t>的，法定代表人应与实际提交的“营业执照等证明文件”</w:t>
            </w:r>
          </w:p>
          <w:p w:rsidR="00485083" w:rsidRDefault="00D15359">
            <w:pPr>
              <w:spacing w:line="360" w:lineRule="auto"/>
              <w:jc w:val="left"/>
              <w:rPr>
                <w:rFonts w:ascii="楷体" w:eastAsia="楷体" w:hAnsi="楷体"/>
                <w:bCs/>
                <w:sz w:val="24"/>
                <w:szCs w:val="24"/>
              </w:rPr>
            </w:pPr>
            <w:r>
              <w:rPr>
                <w:rFonts w:ascii="楷体" w:eastAsia="楷体" w:hAnsi="楷体" w:hint="eastAsia"/>
                <w:bCs/>
                <w:sz w:val="24"/>
                <w:szCs w:val="24"/>
              </w:rPr>
              <w:t>载明的一致。</w:t>
            </w:r>
          </w:p>
          <w:p w:rsidR="00485083" w:rsidRDefault="00D15359">
            <w:pPr>
              <w:spacing w:line="360" w:lineRule="auto"/>
              <w:jc w:val="left"/>
              <w:rPr>
                <w:rFonts w:ascii="楷体" w:eastAsia="楷体" w:hAnsi="楷体"/>
                <w:bCs/>
                <w:sz w:val="24"/>
                <w:szCs w:val="24"/>
              </w:rPr>
            </w:pPr>
            <w:r>
              <w:rPr>
                <w:rFonts w:ascii="楷体" w:eastAsia="楷体" w:hAnsi="楷体" w:hint="eastAsia"/>
                <w:bCs/>
                <w:sz w:val="24"/>
                <w:szCs w:val="24"/>
              </w:rPr>
              <w:t>②银行、保险、石油石化、电力、电信等行业：以法人</w:t>
            </w:r>
          </w:p>
          <w:p w:rsidR="00485083" w:rsidRDefault="00D15359">
            <w:pPr>
              <w:spacing w:line="360" w:lineRule="auto"/>
              <w:jc w:val="left"/>
              <w:rPr>
                <w:rFonts w:ascii="楷体" w:eastAsia="楷体" w:hAnsi="楷体"/>
                <w:bCs/>
                <w:sz w:val="24"/>
                <w:szCs w:val="24"/>
              </w:rPr>
            </w:pPr>
            <w:r>
              <w:rPr>
                <w:rFonts w:ascii="楷体" w:eastAsia="楷体" w:hAnsi="楷体" w:hint="eastAsia"/>
                <w:bCs/>
                <w:sz w:val="24"/>
                <w:szCs w:val="24"/>
              </w:rPr>
              <w:t>身份参加投标的，法定代表人应与实际提交的“营业执</w:t>
            </w:r>
          </w:p>
          <w:p w:rsidR="00485083" w:rsidRDefault="00D15359">
            <w:pPr>
              <w:spacing w:line="360" w:lineRule="auto"/>
              <w:jc w:val="left"/>
              <w:rPr>
                <w:rFonts w:ascii="楷体" w:eastAsia="楷体" w:hAnsi="楷体"/>
                <w:bCs/>
                <w:sz w:val="24"/>
                <w:szCs w:val="24"/>
              </w:rPr>
            </w:pPr>
            <w:r>
              <w:rPr>
                <w:rFonts w:ascii="楷体" w:eastAsia="楷体" w:hAnsi="楷体" w:hint="eastAsia"/>
                <w:bCs/>
                <w:sz w:val="24"/>
                <w:szCs w:val="24"/>
              </w:rPr>
              <w:t>照等证明文件”载明的一致；以非法人身份参加投标的，</w:t>
            </w:r>
          </w:p>
          <w:p w:rsidR="00485083" w:rsidRDefault="00D15359">
            <w:pPr>
              <w:spacing w:line="360" w:lineRule="auto"/>
              <w:jc w:val="left"/>
              <w:rPr>
                <w:rFonts w:ascii="楷体" w:eastAsia="楷体" w:hAnsi="楷体"/>
                <w:bCs/>
                <w:sz w:val="24"/>
                <w:szCs w:val="24"/>
              </w:rPr>
            </w:pPr>
            <w:r>
              <w:rPr>
                <w:rFonts w:ascii="楷体" w:eastAsia="楷体" w:hAnsi="楷体" w:hint="eastAsia"/>
                <w:bCs/>
                <w:sz w:val="24"/>
                <w:szCs w:val="24"/>
              </w:rPr>
              <w:t>“单位负责人”指代表单位行使职权的主要负责人，应</w:t>
            </w:r>
          </w:p>
          <w:p w:rsidR="00485083" w:rsidRDefault="00D15359">
            <w:pPr>
              <w:spacing w:line="360" w:lineRule="auto"/>
              <w:jc w:val="left"/>
              <w:rPr>
                <w:rFonts w:ascii="楷体" w:eastAsia="楷体" w:hAnsi="楷体"/>
                <w:bCs/>
                <w:sz w:val="24"/>
                <w:szCs w:val="24"/>
              </w:rPr>
            </w:pPr>
            <w:r>
              <w:rPr>
                <w:rFonts w:ascii="楷体" w:eastAsia="楷体" w:hAnsi="楷体" w:hint="eastAsia"/>
                <w:bCs/>
                <w:sz w:val="24"/>
                <w:szCs w:val="24"/>
              </w:rPr>
              <w:t>与实际提交的“营业执照等证明文件”载明的一致。</w:t>
            </w:r>
          </w:p>
          <w:p w:rsidR="00485083" w:rsidRDefault="00D15359">
            <w:pPr>
              <w:spacing w:line="360" w:lineRule="auto"/>
              <w:jc w:val="left"/>
              <w:rPr>
                <w:rFonts w:asciiTheme="minorEastAsia" w:hAnsiTheme="minorEastAsia"/>
                <w:bCs/>
                <w:sz w:val="24"/>
                <w:szCs w:val="24"/>
              </w:rPr>
            </w:pPr>
            <w:r>
              <w:rPr>
                <w:rFonts w:ascii="楷体" w:eastAsia="楷体" w:hAnsi="楷体" w:hint="eastAsia"/>
                <w:bCs/>
                <w:sz w:val="24"/>
                <w:szCs w:val="24"/>
              </w:rPr>
              <w:t>③投标人为自然人的，无需填写法定代表人授权书。</w:t>
            </w:r>
          </w:p>
        </w:tc>
      </w:tr>
      <w:tr w:rsidR="00485083">
        <w:trPr>
          <w:trHeight w:val="3023"/>
        </w:trPr>
        <w:tc>
          <w:tcPr>
            <w:tcW w:w="675" w:type="dxa"/>
            <w:vAlign w:val="center"/>
          </w:tcPr>
          <w:p w:rsidR="00485083" w:rsidRDefault="00D15359">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8</w:t>
            </w:r>
          </w:p>
        </w:tc>
        <w:tc>
          <w:tcPr>
            <w:tcW w:w="2121" w:type="dxa"/>
            <w:vAlign w:val="center"/>
          </w:tcPr>
          <w:p w:rsidR="00485083" w:rsidRDefault="00D15359">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485083" w:rsidRDefault="00D15359">
            <w:pPr>
              <w:spacing w:line="360" w:lineRule="auto"/>
              <w:rPr>
                <w:rFonts w:asciiTheme="minorEastAsia" w:hAnsiTheme="minorEastAsia" w:cs="仿宋_GB2312"/>
                <w:bCs/>
                <w:color w:val="FF0000"/>
                <w:sz w:val="24"/>
                <w:szCs w:val="24"/>
              </w:rPr>
            </w:pPr>
            <w:r>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485083">
        <w:trPr>
          <w:trHeight w:val="567"/>
        </w:trPr>
        <w:tc>
          <w:tcPr>
            <w:tcW w:w="675" w:type="dxa"/>
            <w:vAlign w:val="center"/>
          </w:tcPr>
          <w:p w:rsidR="00485083" w:rsidRDefault="00D15359">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485083" w:rsidRDefault="00D15359">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w:t>
            </w:r>
            <w:r>
              <w:rPr>
                <w:rFonts w:asciiTheme="minorEastAsia" w:hAnsiTheme="minorEastAsia" w:hint="eastAsia"/>
                <w:b/>
                <w:bCs/>
                <w:sz w:val="24"/>
                <w:szCs w:val="24"/>
              </w:rPr>
              <w:lastRenderedPageBreak/>
              <w:t>理、检测等服务的供应商不得参加本项目投标</w:t>
            </w:r>
          </w:p>
        </w:tc>
        <w:tc>
          <w:tcPr>
            <w:tcW w:w="6243" w:type="dxa"/>
          </w:tcPr>
          <w:p w:rsidR="00485083" w:rsidRDefault="00D15359">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485083" w:rsidRDefault="00485083">
            <w:pPr>
              <w:spacing w:line="360" w:lineRule="auto"/>
              <w:rPr>
                <w:rFonts w:asciiTheme="minorEastAsia" w:hAnsiTheme="minorEastAsia"/>
                <w:bCs/>
                <w:sz w:val="24"/>
                <w:szCs w:val="24"/>
              </w:rPr>
            </w:pPr>
          </w:p>
        </w:tc>
      </w:tr>
      <w:tr w:rsidR="00485083">
        <w:trPr>
          <w:trHeight w:val="567"/>
        </w:trPr>
        <w:tc>
          <w:tcPr>
            <w:tcW w:w="675" w:type="dxa"/>
            <w:vAlign w:val="center"/>
          </w:tcPr>
          <w:p w:rsidR="00485083" w:rsidRDefault="00D15359">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10</w:t>
            </w:r>
          </w:p>
        </w:tc>
        <w:tc>
          <w:tcPr>
            <w:tcW w:w="2121" w:type="dxa"/>
            <w:vAlign w:val="center"/>
          </w:tcPr>
          <w:p w:rsidR="00485083" w:rsidRDefault="00D15359">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485083" w:rsidRPr="00487497" w:rsidRDefault="00487497" w:rsidP="00487497">
            <w:pPr>
              <w:spacing w:line="360" w:lineRule="auto"/>
              <w:ind w:firstLineChars="300" w:firstLine="720"/>
              <w:rPr>
                <w:rFonts w:asciiTheme="minorEastAsia" w:hAnsiTheme="minorEastAsia" w:cs="仿宋_GB2312"/>
                <w:sz w:val="24"/>
                <w:szCs w:val="24"/>
              </w:rPr>
            </w:pPr>
            <w:r w:rsidRPr="00487497">
              <w:rPr>
                <w:rFonts w:asciiTheme="minorEastAsia" w:hAnsiTheme="minorEastAsia" w:cs="仿宋_GB2312" w:hint="eastAsia"/>
                <w:sz w:val="24"/>
                <w:szCs w:val="24"/>
                <w:lang w:val="zh-CN"/>
              </w:rPr>
              <w:t>投标人具有经营医疗器械的经营许可证；</w:t>
            </w:r>
          </w:p>
        </w:tc>
      </w:tr>
    </w:tbl>
    <w:p w:rsidR="00485083" w:rsidRDefault="00D1535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485083" w:rsidRDefault="00D15359">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485083" w:rsidRDefault="00D15359">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w:t>
      </w:r>
      <w:r w:rsidR="00487497">
        <w:rPr>
          <w:rFonts w:asciiTheme="minorEastAsia" w:eastAsiaTheme="minorEastAsia" w:hAnsiTheme="minorEastAsia" w:cs="仿宋_GB2312" w:hint="eastAsia"/>
          <w:szCs w:val="24"/>
          <w:lang w:val="zh-CN"/>
        </w:rPr>
        <w:t>价钱由低到高</w:t>
      </w:r>
      <w:r>
        <w:rPr>
          <w:rFonts w:asciiTheme="minorEastAsia" w:eastAsiaTheme="minorEastAsia" w:hAnsiTheme="minorEastAsia" w:cs="仿宋_GB2312" w:hint="eastAsia"/>
          <w:szCs w:val="24"/>
          <w:lang w:val="zh-CN"/>
        </w:rPr>
        <w:t>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485083" w:rsidRDefault="00D15359">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485083" w:rsidRDefault="00D15359">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485083" w:rsidRDefault="00D15359">
      <w:pPr>
        <w:pStyle w:val="a9"/>
        <w:spacing w:line="360" w:lineRule="auto"/>
        <w:ind w:firstLineChars="200" w:firstLine="480"/>
        <w:contextualSpacing/>
        <w:jc w:val="left"/>
        <w:rPr>
          <w:rFonts w:asciiTheme="minorEastAsia" w:hAnsiTheme="minorEastAsia" w:cs="仿宋_GB2312"/>
          <w:szCs w:val="24"/>
        </w:rPr>
      </w:pPr>
      <w:r>
        <w:rPr>
          <w:rFonts w:asciiTheme="minorEastAsia" w:hAnsiTheme="minorEastAsia" w:cs="仿宋_GB2312"/>
          <w:szCs w:val="24"/>
        </w:rPr>
        <w:t>1</w:t>
      </w:r>
      <w:r>
        <w:rPr>
          <w:rFonts w:asciiTheme="minorEastAsia" w:hAnsiTheme="minorEastAsia" w:cs="仿宋_GB2312" w:hint="eastAsia"/>
          <w:szCs w:val="24"/>
        </w:rPr>
        <w:t>）如果本项目非专门面向中小企业采购，对符合《政府采购促进中小企业发展管理办法》</w:t>
      </w:r>
      <w:r>
        <w:rPr>
          <w:rFonts w:asciiTheme="minorEastAsia" w:hAnsiTheme="minorEastAsia" w:cs="仿宋_GB2312"/>
          <w:szCs w:val="24"/>
        </w:rPr>
        <w:t>(</w:t>
      </w:r>
      <w:r>
        <w:rPr>
          <w:rFonts w:asciiTheme="minorEastAsia" w:hAnsiTheme="minorEastAsia" w:cs="仿宋_GB2312" w:hint="eastAsia"/>
          <w:szCs w:val="24"/>
        </w:rPr>
        <w:t>财库〔</w:t>
      </w:r>
      <w:r>
        <w:rPr>
          <w:rFonts w:asciiTheme="minorEastAsia" w:hAnsiTheme="minorEastAsia" w:cs="仿宋_GB2312"/>
          <w:szCs w:val="24"/>
        </w:rPr>
        <w:t>2020</w:t>
      </w:r>
      <w:r>
        <w:rPr>
          <w:rFonts w:asciiTheme="minorEastAsia" w:hAnsiTheme="minorEastAsia" w:cs="仿宋_GB2312" w:hint="eastAsia"/>
          <w:szCs w:val="24"/>
        </w:rPr>
        <w:t>〕</w:t>
      </w:r>
      <w:r>
        <w:rPr>
          <w:rFonts w:asciiTheme="minorEastAsia" w:hAnsiTheme="minorEastAsia" w:cs="仿宋_GB2312"/>
          <w:szCs w:val="24"/>
        </w:rPr>
        <w:t xml:space="preserve">46 </w:t>
      </w:r>
      <w:r>
        <w:rPr>
          <w:rFonts w:asciiTheme="minorEastAsia" w:hAnsiTheme="minorEastAsia" w:cs="仿宋_GB2312" w:hint="eastAsia"/>
          <w:szCs w:val="24"/>
        </w:rPr>
        <w:t>号、《关于进一步加大政府采购支持中小企业力度的通知》（财库〔</w:t>
      </w:r>
      <w:r>
        <w:rPr>
          <w:rFonts w:asciiTheme="minorEastAsia" w:hAnsiTheme="minorEastAsia" w:cs="仿宋_GB2312"/>
          <w:szCs w:val="24"/>
        </w:rPr>
        <w:t>2022</w:t>
      </w:r>
      <w:r>
        <w:rPr>
          <w:rFonts w:asciiTheme="minorEastAsia" w:hAnsiTheme="minorEastAsia" w:cs="仿宋_GB2312" w:hint="eastAsia"/>
          <w:szCs w:val="24"/>
        </w:rPr>
        <w:t>〕</w:t>
      </w:r>
      <w:r>
        <w:rPr>
          <w:rFonts w:asciiTheme="minorEastAsia" w:hAnsiTheme="minorEastAsia" w:cs="仿宋_GB2312"/>
          <w:szCs w:val="24"/>
        </w:rPr>
        <w:t xml:space="preserve">19 </w:t>
      </w:r>
      <w:r>
        <w:rPr>
          <w:rFonts w:asciiTheme="minorEastAsia" w:hAnsiTheme="minorEastAsia" w:cs="仿宋_GB2312" w:hint="eastAsia"/>
          <w:szCs w:val="24"/>
        </w:rPr>
        <w:t>号）规定的小微企业报价给予</w:t>
      </w:r>
      <w:r>
        <w:rPr>
          <w:rFonts w:asciiTheme="minorEastAsia" w:hAnsiTheme="minorEastAsia" w:cs="仿宋_GB2312"/>
          <w:szCs w:val="24"/>
        </w:rPr>
        <w:t>20%</w:t>
      </w:r>
      <w:r>
        <w:rPr>
          <w:rFonts w:asciiTheme="minorEastAsia" w:hAnsiTheme="minorEastAsia" w:cs="仿宋_GB2312" w:hint="eastAsia"/>
          <w:szCs w:val="24"/>
        </w:rPr>
        <w:t>的扣除，用扣除后的价格参与评审。以联合体形式参加政府采购活动，</w:t>
      </w:r>
    </w:p>
    <w:p w:rsidR="00485083" w:rsidRDefault="00D15359">
      <w:pPr>
        <w:pStyle w:val="a9"/>
        <w:spacing w:line="360" w:lineRule="auto"/>
        <w:ind w:firstLineChars="200" w:firstLine="480"/>
        <w:contextualSpacing/>
        <w:rPr>
          <w:rFonts w:asciiTheme="minorEastAsia" w:hAnsiTheme="minorEastAsia" w:cs="仿宋_GB2312"/>
          <w:szCs w:val="24"/>
        </w:rPr>
      </w:pPr>
      <w:r>
        <w:rPr>
          <w:rFonts w:asciiTheme="minorEastAsia" w:hAnsiTheme="minorEastAsia" w:cs="仿宋_GB2312" w:hint="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仿宋_GB2312"/>
          <w:szCs w:val="24"/>
        </w:rPr>
        <w:t>30%</w:t>
      </w:r>
      <w:r>
        <w:rPr>
          <w:rFonts w:asciiTheme="minorEastAsia" w:hAnsiTheme="minorEastAsia" w:cs="仿宋_GB2312" w:hint="eastAsia"/>
          <w:szCs w:val="24"/>
        </w:rPr>
        <w:t>以上的，对联合体或者大中型企业的报价给予</w:t>
      </w:r>
      <w:r>
        <w:rPr>
          <w:rFonts w:asciiTheme="minorEastAsia" w:hAnsiTheme="minorEastAsia" w:cs="仿宋_GB2312"/>
          <w:szCs w:val="24"/>
        </w:rPr>
        <w:t>4%-6%</w:t>
      </w:r>
      <w:r>
        <w:rPr>
          <w:rFonts w:asciiTheme="minorEastAsia" w:hAnsiTheme="minorEastAsia" w:cs="仿宋_GB2312" w:hint="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485083" w:rsidRDefault="00D15359">
      <w:pPr>
        <w:pStyle w:val="a9"/>
        <w:spacing w:line="360" w:lineRule="auto"/>
        <w:ind w:firstLineChars="200" w:firstLine="480"/>
        <w:contextualSpacing/>
        <w:rPr>
          <w:rFonts w:asciiTheme="minorEastAsia" w:hAnsiTheme="minorEastAsia" w:cs="仿宋_GB2312"/>
          <w:szCs w:val="24"/>
        </w:rPr>
      </w:pPr>
      <w:r>
        <w:rPr>
          <w:rFonts w:asciiTheme="minorEastAsia" w:hAnsiTheme="minorEastAsia" w:cs="仿宋_GB2312" w:hint="eastAsia"/>
          <w:szCs w:val="24"/>
        </w:rPr>
        <w:t>小型和微型企业不包含民办非企业单位。</w:t>
      </w:r>
    </w:p>
    <w:p w:rsidR="00485083" w:rsidRDefault="00D15359">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hAnsiTheme="minorEastAsia" w:cs="仿宋_GB2312"/>
          <w:szCs w:val="24"/>
        </w:rPr>
        <w:t>2</w:t>
      </w:r>
      <w:r>
        <w:rPr>
          <w:rFonts w:asciiTheme="minorEastAsia" w:hAnsiTheme="minorEastAsia" w:cs="仿宋_GB2312" w:hint="eastAsia"/>
          <w:szCs w:val="24"/>
        </w:rPr>
        <w:t>）对监狱企业价格给予</w:t>
      </w:r>
      <w:r>
        <w:rPr>
          <w:rFonts w:asciiTheme="minorEastAsia" w:hAnsiTheme="minorEastAsia" w:cs="仿宋_GB2312"/>
          <w:szCs w:val="24"/>
        </w:rPr>
        <w:t>20%</w:t>
      </w:r>
      <w:r>
        <w:rPr>
          <w:rFonts w:asciiTheme="minorEastAsia" w:hAnsiTheme="minorEastAsia" w:cs="仿宋_GB2312" w:hint="eastAsia"/>
          <w:szCs w:val="24"/>
        </w:rPr>
        <w:t>的扣除，用扣除后的价格参与评审。监狱企业应当提供由省级以</w:t>
      </w:r>
      <w:r>
        <w:rPr>
          <w:rFonts w:asciiTheme="minorEastAsia" w:eastAsiaTheme="minorEastAsia" w:hAnsiTheme="minorEastAsia" w:cs="仿宋_GB2312" w:hint="eastAsia"/>
          <w:szCs w:val="24"/>
        </w:rPr>
        <w:t>上监狱管理局、戒毒管理局</w:t>
      </w:r>
      <w:r>
        <w:rPr>
          <w:rFonts w:asciiTheme="minorEastAsia" w:eastAsiaTheme="minorEastAsia" w:hAnsiTheme="minorEastAsia" w:cs="仿宋_GB2312"/>
          <w:szCs w:val="24"/>
        </w:rPr>
        <w:t>(</w:t>
      </w:r>
      <w:r>
        <w:rPr>
          <w:rFonts w:asciiTheme="minorEastAsia" w:eastAsiaTheme="minorEastAsia" w:hAnsiTheme="minorEastAsia" w:cs="仿宋_GB2312" w:hint="eastAsia"/>
          <w:szCs w:val="24"/>
        </w:rPr>
        <w:t>含新疆生产建设兵团</w:t>
      </w:r>
      <w:r>
        <w:rPr>
          <w:rFonts w:asciiTheme="minorEastAsia" w:eastAsiaTheme="minorEastAsia" w:hAnsiTheme="minorEastAsia" w:cs="仿宋_GB2312"/>
          <w:szCs w:val="24"/>
        </w:rPr>
        <w:t>)</w:t>
      </w:r>
      <w:r>
        <w:rPr>
          <w:rFonts w:asciiTheme="minorEastAsia" w:eastAsiaTheme="minorEastAsia" w:hAnsiTheme="minorEastAsia" w:cs="仿宋_GB2312" w:hint="eastAsia"/>
          <w:szCs w:val="24"/>
        </w:rPr>
        <w:t>出具的属于监狱企业的证明文件。</w:t>
      </w:r>
    </w:p>
    <w:p w:rsidR="00485083" w:rsidRDefault="00D15359">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lastRenderedPageBreak/>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485083" w:rsidRDefault="00D15359">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85083">
        <w:trPr>
          <w:trHeight w:val="557"/>
        </w:trPr>
        <w:tc>
          <w:tcPr>
            <w:tcW w:w="721" w:type="dxa"/>
            <w:vAlign w:val="center"/>
          </w:tcPr>
          <w:p w:rsidR="00485083" w:rsidRDefault="00D15359">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485083" w:rsidRDefault="00D15359">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485083" w:rsidRDefault="00D15359">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485083" w:rsidRDefault="00D15359">
            <w:pPr>
              <w:jc w:val="center"/>
              <w:rPr>
                <w:rFonts w:ascii="宋体" w:hAnsi="宋体"/>
                <w:b/>
                <w:sz w:val="24"/>
                <w:szCs w:val="24"/>
                <w:lang w:val="en-GB"/>
              </w:rPr>
            </w:pPr>
            <w:r>
              <w:rPr>
                <w:rFonts w:ascii="宋体" w:hAnsi="宋体" w:hint="eastAsia"/>
                <w:b/>
                <w:sz w:val="24"/>
                <w:szCs w:val="24"/>
                <w:lang w:val="en-GB"/>
              </w:rPr>
              <w:t>计算公式</w:t>
            </w:r>
          </w:p>
        </w:tc>
      </w:tr>
      <w:tr w:rsidR="00485083">
        <w:trPr>
          <w:trHeight w:val="891"/>
        </w:trPr>
        <w:tc>
          <w:tcPr>
            <w:tcW w:w="721" w:type="dxa"/>
            <w:vAlign w:val="center"/>
          </w:tcPr>
          <w:p w:rsidR="00485083" w:rsidRDefault="00D15359">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485083" w:rsidRDefault="00D15359">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485083" w:rsidRDefault="00D15359">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485083" w:rsidRDefault="00D15359">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20%)</w:t>
            </w:r>
          </w:p>
        </w:tc>
      </w:tr>
      <w:tr w:rsidR="00485083">
        <w:trPr>
          <w:trHeight w:val="1414"/>
        </w:trPr>
        <w:tc>
          <w:tcPr>
            <w:tcW w:w="721" w:type="dxa"/>
            <w:vAlign w:val="center"/>
          </w:tcPr>
          <w:p w:rsidR="00485083" w:rsidRDefault="00D15359">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485083" w:rsidRDefault="00D15359">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485083" w:rsidRDefault="00D15359">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20</w:t>
            </w:r>
            <w:r>
              <w:rPr>
                <w:rFonts w:ascii="宋体" w:hAnsi="宋体" w:hint="eastAsia"/>
                <w:sz w:val="24"/>
                <w:szCs w:val="24"/>
              </w:rPr>
              <w:t>%</w:t>
            </w:r>
          </w:p>
          <w:p w:rsidR="00485083" w:rsidRDefault="00D1535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485083" w:rsidRDefault="00485083">
            <w:pPr>
              <w:rPr>
                <w:rFonts w:ascii="宋体" w:hAnsi="宋体"/>
                <w:sz w:val="24"/>
                <w:szCs w:val="24"/>
                <w:lang w:val="en-GB"/>
              </w:rPr>
            </w:pPr>
          </w:p>
        </w:tc>
      </w:tr>
      <w:tr w:rsidR="00485083">
        <w:trPr>
          <w:trHeight w:val="707"/>
        </w:trPr>
        <w:tc>
          <w:tcPr>
            <w:tcW w:w="721" w:type="dxa"/>
            <w:vAlign w:val="center"/>
          </w:tcPr>
          <w:p w:rsidR="00485083" w:rsidRDefault="00D15359">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485083" w:rsidRDefault="00D15359">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485083" w:rsidRDefault="00D15359">
            <w:pPr>
              <w:jc w:val="center"/>
              <w:rPr>
                <w:rFonts w:ascii="宋体" w:hAnsi="宋体"/>
                <w:sz w:val="24"/>
                <w:szCs w:val="24"/>
                <w:lang w:val="en-GB"/>
              </w:rPr>
            </w:pPr>
            <w:r>
              <w:rPr>
                <w:rFonts w:ascii="宋体" w:hAnsi="宋体" w:hint="eastAsia"/>
                <w:sz w:val="24"/>
                <w:szCs w:val="24"/>
                <w:lang w:val="en-GB"/>
              </w:rPr>
              <w:t>对联合体总金额扣除</w:t>
            </w:r>
          </w:p>
          <w:p w:rsidR="00485083" w:rsidRDefault="00D15359">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t>▁</w:t>
            </w:r>
            <w:r>
              <w:rPr>
                <w:rFonts w:ascii="宋体" w:hAnsi="宋体" w:hint="eastAsia"/>
                <w:sz w:val="24"/>
                <w:szCs w:val="24"/>
              </w:rPr>
              <w:t>%</w:t>
            </w:r>
          </w:p>
        </w:tc>
        <w:tc>
          <w:tcPr>
            <w:tcW w:w="2835" w:type="dxa"/>
            <w:shd w:val="clear" w:color="auto" w:fill="auto"/>
            <w:vAlign w:val="center"/>
          </w:tcPr>
          <w:p w:rsidR="00485083" w:rsidRDefault="00D15359">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Pr>
                <w:rFonts w:ascii="宋体" w:hAnsi="宋体" w:hint="eastAsia"/>
                <w:sz w:val="24"/>
                <w:szCs w:val="24"/>
                <w:lang w:val="en-GB"/>
              </w:rPr>
              <w:t>1-</w:t>
            </w:r>
            <w:r>
              <w:rPr>
                <w:rFonts w:ascii="宋体" w:hAnsi="宋体" w:hint="eastAsia"/>
                <w:sz w:val="24"/>
                <w:szCs w:val="24"/>
              </w:rPr>
              <w:t>▁%)</w:t>
            </w:r>
          </w:p>
        </w:tc>
      </w:tr>
      <w:tr w:rsidR="00485083">
        <w:trPr>
          <w:trHeight w:val="707"/>
        </w:trPr>
        <w:tc>
          <w:tcPr>
            <w:tcW w:w="721" w:type="dxa"/>
            <w:vAlign w:val="center"/>
          </w:tcPr>
          <w:p w:rsidR="00485083" w:rsidRDefault="00D15359">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485083" w:rsidRDefault="00D15359">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485083" w:rsidRDefault="00D15359">
            <w:pPr>
              <w:jc w:val="center"/>
              <w:rPr>
                <w:rFonts w:ascii="宋体" w:hAnsi="宋体"/>
                <w:sz w:val="24"/>
                <w:szCs w:val="24"/>
                <w:lang w:val="en-GB"/>
              </w:rPr>
            </w:pPr>
            <w:r>
              <w:rPr>
                <w:rFonts w:ascii="宋体" w:hAnsi="宋体" w:hint="eastAsia"/>
                <w:sz w:val="24"/>
                <w:szCs w:val="24"/>
                <w:lang w:val="en-GB"/>
              </w:rPr>
              <w:t>视同小型、微型企业</w:t>
            </w:r>
          </w:p>
          <w:p w:rsidR="00485083" w:rsidRDefault="00D15359">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485083" w:rsidRDefault="00D15359">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20%</w:t>
            </w:r>
          </w:p>
        </w:tc>
      </w:tr>
      <w:tr w:rsidR="00485083">
        <w:trPr>
          <w:trHeight w:val="707"/>
        </w:trPr>
        <w:tc>
          <w:tcPr>
            <w:tcW w:w="721" w:type="dxa"/>
            <w:vAlign w:val="center"/>
          </w:tcPr>
          <w:p w:rsidR="00485083" w:rsidRDefault="00D15359">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485083" w:rsidRDefault="00D15359">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485083" w:rsidRDefault="00D15359">
            <w:pPr>
              <w:jc w:val="center"/>
              <w:rPr>
                <w:rFonts w:ascii="宋体" w:hAnsi="宋体"/>
                <w:sz w:val="24"/>
                <w:szCs w:val="24"/>
                <w:lang w:val="en-GB"/>
              </w:rPr>
            </w:pPr>
            <w:r>
              <w:rPr>
                <w:rFonts w:ascii="宋体" w:hAnsi="宋体" w:hint="eastAsia"/>
                <w:sz w:val="24"/>
                <w:szCs w:val="24"/>
                <w:lang w:val="en-GB"/>
              </w:rPr>
              <w:t>视同小型、微型企业</w:t>
            </w:r>
          </w:p>
          <w:p w:rsidR="00485083" w:rsidRDefault="00D15359">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485083" w:rsidRDefault="00D15359">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20%</w:t>
            </w:r>
          </w:p>
        </w:tc>
      </w:tr>
      <w:tr w:rsidR="00485083">
        <w:trPr>
          <w:trHeight w:val="556"/>
        </w:trPr>
        <w:tc>
          <w:tcPr>
            <w:tcW w:w="8931" w:type="dxa"/>
            <w:gridSpan w:val="4"/>
            <w:vAlign w:val="center"/>
          </w:tcPr>
          <w:p w:rsidR="00485083" w:rsidRDefault="00D1535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485083" w:rsidRDefault="00D15359" w:rsidP="009804D3">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w:t>
            </w:r>
            <w:r w:rsidR="00844800">
              <w:rPr>
                <w:rFonts w:asciiTheme="minorEastAsia" w:hAnsiTheme="minorEastAsia" w:cs="仿宋_GB2312" w:hint="eastAsia"/>
                <w:sz w:val="24"/>
                <w:szCs w:val="24"/>
                <w:lang w:val="zh-CN"/>
              </w:rPr>
              <w:t>价格由低到高</w:t>
            </w:r>
            <w:r>
              <w:rPr>
                <w:rFonts w:asciiTheme="minorEastAsia" w:hAnsiTheme="minorEastAsia" w:cs="仿宋_GB2312" w:hint="eastAsia"/>
                <w:sz w:val="24"/>
                <w:szCs w:val="24"/>
                <w:lang w:val="zh-CN"/>
              </w:rPr>
              <w:t>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485083" w:rsidRDefault="00D1535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485083" w:rsidRDefault="00D1535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485083" w:rsidRDefault="00D1535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485083" w:rsidRDefault="00D1535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485083" w:rsidRDefault="00D15359">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485083" w:rsidRDefault="00D1535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485083" w:rsidRDefault="00D15359">
      <w:pPr>
        <w:pStyle w:val="a9"/>
        <w:rPr>
          <w:rFonts w:asciiTheme="minorEastAsia" w:hAnsiTheme="minorEastAsia" w:cs="仿宋_GB2312"/>
          <w:b/>
          <w:szCs w:val="24"/>
        </w:rPr>
      </w:pPr>
      <w:r>
        <w:rPr>
          <w:rFonts w:asciiTheme="minorEastAsia" w:eastAsiaTheme="minorEastAsia" w:hAnsiTheme="minorEastAsia" w:hint="eastAsia"/>
          <w:b/>
          <w:szCs w:val="24"/>
        </w:rPr>
        <w:t>（2）、</w:t>
      </w:r>
      <w:r>
        <w:rPr>
          <w:rFonts w:asciiTheme="minorEastAsia" w:hAnsiTheme="minorEastAsia" w:cs="仿宋_GB2312"/>
          <w:b/>
          <w:szCs w:val="24"/>
        </w:rPr>
        <w:t>信息产品要求</w:t>
      </w:r>
    </w:p>
    <w:p w:rsidR="00523C25" w:rsidRDefault="00523C25">
      <w:pPr>
        <w:pStyle w:val="a9"/>
        <w:spacing w:line="360" w:lineRule="auto"/>
        <w:contextualSpacing/>
        <w:rPr>
          <w:rFonts w:ascii="宋体" w:eastAsiaTheme="minorEastAsia" w:hAnsi="宋体" w:cs="仿宋_GB2312"/>
          <w:szCs w:val="24"/>
        </w:rPr>
      </w:pPr>
      <w:r w:rsidRPr="00523C25">
        <w:rPr>
          <w:rFonts w:ascii="宋体" w:eastAsiaTheme="minorEastAsia" w:hAnsi="宋体" w:cs="仿宋_GB2312" w:hint="eastAsia"/>
          <w:szCs w:val="24"/>
        </w:rPr>
        <w:t>1、本项目中涉及网络关键设备或网络安全专用产品的，执行国家互联网信息办公室、工业和信息化部、公安部和国家认证认可监督管理委员会2023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2、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p w:rsidR="00485083" w:rsidRDefault="00D1535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485083" w:rsidRDefault="00D15359">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485083" w:rsidRDefault="00D15359">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w:t>
      </w:r>
      <w:r>
        <w:rPr>
          <w:rFonts w:asciiTheme="minorEastAsia" w:hAnsiTheme="minorEastAsia" w:cs="仿宋_GB2312" w:hint="eastAsia"/>
          <w:szCs w:val="24"/>
          <w:lang w:val="zh-CN"/>
        </w:rPr>
        <w:lastRenderedPageBreak/>
        <w:t>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485083" w:rsidRDefault="00D15359">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485083" w:rsidRDefault="00D1535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485083" w:rsidRDefault="00D15359">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rsidR="00485083" w:rsidRDefault="00D15359">
      <w:pPr>
        <w:wordWrap w:val="0"/>
        <w:autoSpaceDE w:val="0"/>
        <w:autoSpaceDN w:val="0"/>
        <w:spacing w:line="360" w:lineRule="auto"/>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48508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485083" w:rsidRDefault="00D15359">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D1535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485083" w:rsidRDefault="00D1535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485083" w:rsidRDefault="00D15359">
      <w:pPr>
        <w:pStyle w:val="af"/>
        <w:spacing w:before="75" w:after="75"/>
        <w:rPr>
          <w:rFonts w:ascii="微软雅黑" w:eastAsia="微软雅黑" w:hAnsi="微软雅黑"/>
          <w:sz w:val="27"/>
          <w:szCs w:val="27"/>
        </w:rPr>
      </w:pPr>
      <w:r>
        <w:rPr>
          <w:rFonts w:ascii="宋体" w:eastAsia="微软雅黑" w:hAnsi="宋体"/>
          <w:u w:val="single"/>
        </w:rPr>
        <w:t> </w:t>
      </w: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485083" w:rsidRDefault="00D15359">
      <w:pPr>
        <w:pStyle w:val="af"/>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485083" w:rsidRDefault="00D15359">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485083" w:rsidRDefault="00D15359">
      <w:pPr>
        <w:pStyle w:val="af"/>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485083" w:rsidRDefault="00D15359">
      <w:pPr>
        <w:pStyle w:val="af"/>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485083" w:rsidRDefault="00485083">
      <w:pPr>
        <w:pStyle w:val="af"/>
        <w:spacing w:before="75" w:after="75"/>
        <w:rPr>
          <w:rFonts w:asciiTheme="minorEastAsia" w:eastAsiaTheme="minorEastAsia" w:hAnsiTheme="minorEastAsia"/>
          <w:sz w:val="21"/>
          <w:szCs w:val="21"/>
        </w:rPr>
      </w:pP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485083" w:rsidRDefault="00D15359">
      <w:pPr>
        <w:pStyle w:val="af"/>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485083" w:rsidRDefault="00D15359">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pStyle w:val="a9"/>
        <w:spacing w:line="360" w:lineRule="auto"/>
        <w:contextualSpacing/>
        <w:jc w:val="center"/>
        <w:rPr>
          <w:rFonts w:asciiTheme="majorEastAsia" w:eastAsiaTheme="majorEastAsia" w:hAnsiTheme="majorEastAsia" w:cs="宋体"/>
          <w:b/>
          <w:kern w:val="0"/>
          <w:sz w:val="36"/>
          <w:szCs w:val="36"/>
        </w:rPr>
      </w:pPr>
    </w:p>
    <w:p w:rsidR="00485083" w:rsidRDefault="0048508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85083" w:rsidRDefault="00D153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485083" w:rsidRDefault="00D15359">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485083" w:rsidRDefault="00485083">
      <w:pPr>
        <w:autoSpaceDE w:val="0"/>
        <w:autoSpaceDN w:val="0"/>
        <w:adjustRightInd w:val="0"/>
        <w:spacing w:line="700" w:lineRule="exact"/>
        <w:jc w:val="center"/>
        <w:rPr>
          <w:rFonts w:asciiTheme="majorEastAsia" w:eastAsiaTheme="majorEastAsia" w:hAnsiTheme="majorEastAsia" w:cs="宋体"/>
          <w:b/>
          <w:kern w:val="0"/>
          <w:sz w:val="36"/>
          <w:szCs w:val="36"/>
        </w:rPr>
      </w:pPr>
    </w:p>
    <w:p w:rsidR="00485083" w:rsidRDefault="00D15359">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485083" w:rsidRDefault="00485083">
      <w:pPr>
        <w:jc w:val="left"/>
        <w:rPr>
          <w:rStyle w:val="2Char"/>
          <w:rFonts w:ascii="宋体" w:hAnsi="宋体"/>
        </w:rPr>
      </w:pPr>
    </w:p>
    <w:p w:rsidR="00485083" w:rsidRDefault="00485083">
      <w:pPr>
        <w:rPr>
          <w:rFonts w:ascii="宋体" w:hAnsi="宋体" w:cs="微软雅黑"/>
          <w:sz w:val="28"/>
          <w:szCs w:val="28"/>
          <w:u w:val="single"/>
        </w:rPr>
      </w:pPr>
    </w:p>
    <w:p w:rsidR="00485083" w:rsidRDefault="00D15359">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（项目名称）标段</w:t>
      </w:r>
    </w:p>
    <w:p w:rsidR="00485083" w:rsidRDefault="00485083">
      <w:pPr>
        <w:jc w:val="center"/>
        <w:rPr>
          <w:rFonts w:ascii="宋体" w:hAnsi="宋体" w:cs="微软雅黑"/>
          <w:sz w:val="28"/>
          <w:szCs w:val="28"/>
          <w:u w:val="single"/>
        </w:rPr>
      </w:pPr>
    </w:p>
    <w:p w:rsidR="00485083" w:rsidRDefault="00485083">
      <w:pPr>
        <w:rPr>
          <w:rFonts w:ascii="宋体" w:hAnsi="宋体" w:cs="微软雅黑"/>
          <w:sz w:val="20"/>
          <w:szCs w:val="20"/>
        </w:rPr>
      </w:pPr>
    </w:p>
    <w:p w:rsidR="00485083" w:rsidRDefault="00485083">
      <w:pPr>
        <w:rPr>
          <w:rFonts w:ascii="宋体" w:hAnsi="宋体" w:cs="微软雅黑"/>
          <w:sz w:val="20"/>
          <w:szCs w:val="20"/>
        </w:rPr>
      </w:pPr>
    </w:p>
    <w:p w:rsidR="00485083" w:rsidRDefault="00D15359">
      <w:pPr>
        <w:jc w:val="center"/>
        <w:rPr>
          <w:rFonts w:ascii="宋体" w:hAnsi="宋体" w:cs="微软雅黑"/>
          <w:sz w:val="72"/>
          <w:szCs w:val="72"/>
        </w:rPr>
      </w:pPr>
      <w:r>
        <w:rPr>
          <w:rFonts w:ascii="宋体" w:hAnsi="宋体" w:cs="微软雅黑" w:hint="eastAsia"/>
          <w:sz w:val="72"/>
          <w:szCs w:val="72"/>
        </w:rPr>
        <w:t>询价响应文件</w:t>
      </w:r>
    </w:p>
    <w:p w:rsidR="00485083" w:rsidRDefault="00485083">
      <w:pPr>
        <w:rPr>
          <w:rFonts w:ascii="宋体" w:hAnsi="宋体" w:cs="微软雅黑"/>
          <w:sz w:val="28"/>
          <w:szCs w:val="28"/>
        </w:rPr>
      </w:pPr>
    </w:p>
    <w:p w:rsidR="00485083" w:rsidRDefault="00D15359">
      <w:pPr>
        <w:ind w:firstLineChars="1100" w:firstLine="3080"/>
        <w:rPr>
          <w:rFonts w:ascii="宋体" w:hAnsi="宋体" w:cs="微软雅黑"/>
          <w:sz w:val="28"/>
          <w:szCs w:val="28"/>
        </w:rPr>
      </w:pPr>
      <w:r>
        <w:rPr>
          <w:rFonts w:ascii="宋体" w:hAnsi="宋体" w:cs="微软雅黑" w:hint="eastAsia"/>
          <w:sz w:val="28"/>
          <w:szCs w:val="28"/>
        </w:rPr>
        <w:t>项目编号：</w:t>
      </w:r>
    </w:p>
    <w:p w:rsidR="00485083" w:rsidRDefault="00485083">
      <w:pPr>
        <w:rPr>
          <w:rFonts w:ascii="宋体" w:hAnsi="宋体" w:cs="微软雅黑"/>
          <w:sz w:val="28"/>
          <w:szCs w:val="28"/>
        </w:rPr>
      </w:pPr>
    </w:p>
    <w:p w:rsidR="00485083" w:rsidRDefault="00485083">
      <w:pPr>
        <w:rPr>
          <w:rFonts w:ascii="宋体" w:hAnsi="宋体" w:cs="微软雅黑"/>
          <w:sz w:val="28"/>
          <w:szCs w:val="28"/>
        </w:rPr>
      </w:pPr>
    </w:p>
    <w:p w:rsidR="00485083" w:rsidRDefault="00485083">
      <w:pPr>
        <w:pStyle w:val="af0"/>
        <w:ind w:firstLine="340"/>
        <w:rPr>
          <w:rFonts w:hAnsi="宋体" w:cs="微软雅黑"/>
          <w:szCs w:val="28"/>
        </w:rPr>
      </w:pPr>
    </w:p>
    <w:p w:rsidR="00485083" w:rsidRDefault="00D15359">
      <w:pPr>
        <w:jc w:val="left"/>
        <w:rPr>
          <w:rFonts w:ascii="宋体" w:hAnsi="宋体" w:cs="微软雅黑"/>
          <w:sz w:val="28"/>
          <w:szCs w:val="28"/>
          <w:u w:val="single"/>
        </w:rPr>
      </w:pPr>
      <w:r>
        <w:rPr>
          <w:rFonts w:ascii="宋体" w:hAnsi="宋体" w:cs="微软雅黑" w:hint="eastAsia"/>
          <w:sz w:val="28"/>
          <w:szCs w:val="28"/>
        </w:rPr>
        <w:t>响应人：（盖单位章）</w:t>
      </w:r>
    </w:p>
    <w:p w:rsidR="00485083" w:rsidRDefault="00D15359">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Theme="minorEastAsia" w:hAnsiTheme="minorEastAsia"/>
          <w:szCs w:val="21"/>
          <w:u w:val="single"/>
        </w:rPr>
        <w:t>    </w:t>
      </w:r>
      <w:r>
        <w:rPr>
          <w:rFonts w:ascii="宋体" w:hAnsi="宋体" w:cs="微软雅黑" w:hint="eastAsia"/>
          <w:sz w:val="28"/>
          <w:szCs w:val="28"/>
        </w:rPr>
        <w:t>（签字或加盖姓名章）</w:t>
      </w:r>
    </w:p>
    <w:p w:rsidR="00485083" w:rsidRDefault="00485083">
      <w:pPr>
        <w:pStyle w:val="af0"/>
        <w:ind w:firstLine="340"/>
      </w:pPr>
    </w:p>
    <w:p w:rsidR="00485083" w:rsidRDefault="00D15359">
      <w:pPr>
        <w:ind w:firstLineChars="1200" w:firstLine="3360"/>
        <w:rPr>
          <w:rFonts w:ascii="宋体" w:hAnsi="宋体" w:cs="微软雅黑"/>
          <w:sz w:val="28"/>
          <w:szCs w:val="28"/>
        </w:rPr>
      </w:pPr>
      <w:r>
        <w:rPr>
          <w:rFonts w:ascii="宋体" w:hAnsi="宋体" w:cs="微软雅黑" w:hint="eastAsia"/>
          <w:sz w:val="28"/>
          <w:szCs w:val="28"/>
        </w:rPr>
        <w:t>年   月   日</w:t>
      </w:r>
    </w:p>
    <w:p w:rsidR="00485083" w:rsidRDefault="00D1535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8"/>
        <w:gridCol w:w="2878"/>
        <w:gridCol w:w="1374"/>
        <w:gridCol w:w="1886"/>
        <w:gridCol w:w="1692"/>
      </w:tblGrid>
      <w:tr w:rsidR="00485083">
        <w:tc>
          <w:tcPr>
            <w:tcW w:w="3936" w:type="dxa"/>
            <w:gridSpan w:val="2"/>
            <w:vAlign w:val="center"/>
          </w:tcPr>
          <w:p w:rsidR="00485083" w:rsidRDefault="00D1535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485083" w:rsidRDefault="00D1535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85083" w:rsidRDefault="00D1535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485083" w:rsidRDefault="00D1535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85083" w:rsidRDefault="00D1535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85083">
        <w:trPr>
          <w:trHeight w:hRule="exac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85083" w:rsidRDefault="00485083">
            <w:pPr>
              <w:snapToGrid w:val="0"/>
              <w:spacing w:line="400" w:lineRule="exact"/>
              <w:jc w:val="center"/>
              <w:rPr>
                <w:rFonts w:ascii="宋体" w:hAnsi="宋体" w:cs="微软雅黑"/>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hRule="exac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85083" w:rsidRDefault="00485083">
            <w:pPr>
              <w:snapToGrid w:val="0"/>
              <w:spacing w:line="400" w:lineRule="exact"/>
              <w:jc w:val="center"/>
              <w:rPr>
                <w:rFonts w:ascii="宋体" w:hAnsi="宋体" w:cs="微软雅黑"/>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hRule="exac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85083" w:rsidRDefault="00485083">
            <w:pPr>
              <w:snapToGrid w:val="0"/>
              <w:spacing w:line="400" w:lineRule="exact"/>
              <w:jc w:val="center"/>
              <w:rPr>
                <w:rFonts w:ascii="宋体" w:hAnsi="宋体" w:cs="微软雅黑"/>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hRule="exac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85083" w:rsidRDefault="00485083">
            <w:pPr>
              <w:snapToGrid w:val="0"/>
              <w:spacing w:line="400" w:lineRule="exact"/>
              <w:jc w:val="center"/>
              <w:rPr>
                <w:rFonts w:ascii="宋体" w:hAnsi="宋体" w:cs="微软雅黑"/>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hRule="exac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85083" w:rsidRDefault="00485083">
            <w:pPr>
              <w:snapToGrid w:val="0"/>
              <w:spacing w:line="400" w:lineRule="exact"/>
              <w:jc w:val="center"/>
              <w:rPr>
                <w:rFonts w:ascii="宋体" w:hAnsi="宋体" w:cs="微软雅黑"/>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hRule="exac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投标承诺函</w:t>
            </w:r>
          </w:p>
        </w:tc>
        <w:tc>
          <w:tcPr>
            <w:tcW w:w="1374" w:type="dxa"/>
            <w:vAlign w:val="center"/>
          </w:tcPr>
          <w:p w:rsidR="00485083" w:rsidRDefault="00485083">
            <w:pPr>
              <w:snapToGrid w:val="0"/>
              <w:spacing w:line="400" w:lineRule="exact"/>
              <w:jc w:val="center"/>
              <w:rPr>
                <w:rFonts w:ascii="宋体" w:hAnsi="宋体" w:cs="微软雅黑"/>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hRule="exac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襄城县政府采购供应商信用承诺函</w:t>
            </w:r>
          </w:p>
        </w:tc>
        <w:tc>
          <w:tcPr>
            <w:tcW w:w="1374" w:type="dxa"/>
            <w:vAlign w:val="center"/>
          </w:tcPr>
          <w:p w:rsidR="00485083" w:rsidRDefault="00485083">
            <w:pPr>
              <w:snapToGrid w:val="0"/>
              <w:spacing w:line="400" w:lineRule="exact"/>
              <w:jc w:val="center"/>
              <w:rPr>
                <w:rFonts w:ascii="宋体" w:hAnsi="宋体" w:cs="微软雅黑"/>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hRule="exact" w:val="510"/>
        </w:trPr>
        <w:tc>
          <w:tcPr>
            <w:tcW w:w="3936" w:type="dxa"/>
            <w:gridSpan w:val="2"/>
            <w:vAlign w:val="center"/>
          </w:tcPr>
          <w:p w:rsidR="00485083" w:rsidRDefault="00D15359">
            <w:pPr>
              <w:pStyle w:val="a9"/>
              <w:kinsoku w:val="0"/>
              <w:overflowPunct w:val="0"/>
              <w:autoSpaceDE w:val="0"/>
              <w:autoSpaceDN w:val="0"/>
              <w:spacing w:line="320" w:lineRule="exact"/>
              <w:rPr>
                <w:rFonts w:asciiTheme="minorEastAsia" w:hAnsiTheme="minorEastAsia"/>
                <w:bCs/>
                <w:sz w:val="21"/>
                <w:szCs w:val="21"/>
              </w:rPr>
            </w:pPr>
            <w:r>
              <w:rPr>
                <w:rFonts w:asciiTheme="minorEastAsia" w:hAnsiTheme="minorEastAsia" w:hint="eastAsia"/>
                <w:bCs/>
                <w:sz w:val="21"/>
                <w:szCs w:val="21"/>
              </w:rPr>
              <w:t>供应商须具备的特殊资质证书</w:t>
            </w:r>
          </w:p>
        </w:tc>
        <w:tc>
          <w:tcPr>
            <w:tcW w:w="1374" w:type="dxa"/>
            <w:vAlign w:val="center"/>
          </w:tcPr>
          <w:p w:rsidR="00485083" w:rsidRDefault="00485083">
            <w:pPr>
              <w:snapToGrid w:val="0"/>
              <w:spacing w:line="400" w:lineRule="exact"/>
              <w:jc w:val="center"/>
              <w:rPr>
                <w:rFonts w:ascii="宋体" w:hAnsi="宋体" w:cs="微软雅黑"/>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联合体协议</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spacing w:line="320" w:lineRule="exact"/>
              <w:rPr>
                <w:rFonts w:hAnsi="宋体" w:cs="微软雅黑"/>
                <w:bCs/>
                <w:kern w:val="0"/>
                <w:szCs w:val="21"/>
              </w:rPr>
            </w:pPr>
            <w:r>
              <w:rPr>
                <w:rFonts w:hAnsi="宋体" w:cs="微软雅黑" w:hint="eastAsia"/>
                <w:bCs/>
                <w:kern w:val="0"/>
                <w:szCs w:val="21"/>
              </w:rPr>
              <w:t>投标人与参加本项目投标的其他供应商之间，单位负责人不为同一人并且不</w:t>
            </w:r>
            <w:r>
              <w:rPr>
                <w:rFonts w:hAnsi="宋体" w:cs="微软雅黑" w:hint="eastAsia"/>
                <w:bCs/>
                <w:kern w:val="0"/>
                <w:sz w:val="21"/>
                <w:szCs w:val="21"/>
              </w:rPr>
              <w:t>存在直接控股、管理关系承诺函</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85083" w:rsidRDefault="00D15359">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85083" w:rsidRDefault="00D15359">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rPr>
              <w:t>投标分项报价表</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rPr>
              <w:t>技术规格偏离表</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rPr>
              <w:t>技术方案（实施方案）</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tcBorders>
              <w:top w:val="double" w:sz="4" w:space="0" w:color="auto"/>
            </w:tcBorders>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374" w:type="dxa"/>
            <w:tcBorders>
              <w:top w:val="double" w:sz="4" w:space="0" w:color="auto"/>
            </w:tcBorders>
            <w:vAlign w:val="center"/>
          </w:tcPr>
          <w:p w:rsidR="00485083" w:rsidRDefault="00485083">
            <w:pPr>
              <w:jc w:val="center"/>
              <w:rPr>
                <w:rFonts w:hint="eastAsia"/>
                <w:szCs w:val="21"/>
              </w:rPr>
            </w:pPr>
          </w:p>
        </w:tc>
        <w:tc>
          <w:tcPr>
            <w:tcW w:w="1886" w:type="dxa"/>
            <w:tcBorders>
              <w:top w:val="double" w:sz="4" w:space="0" w:color="auto"/>
            </w:tcBorders>
            <w:vAlign w:val="center"/>
          </w:tcPr>
          <w:p w:rsidR="00485083" w:rsidRDefault="00485083">
            <w:pPr>
              <w:snapToGrid w:val="0"/>
              <w:spacing w:line="400" w:lineRule="exact"/>
              <w:rPr>
                <w:rFonts w:ascii="宋体" w:hAnsi="宋体" w:cs="微软雅黑"/>
                <w:szCs w:val="21"/>
              </w:rPr>
            </w:pPr>
          </w:p>
        </w:tc>
        <w:tc>
          <w:tcPr>
            <w:tcW w:w="1692" w:type="dxa"/>
            <w:tcBorders>
              <w:top w:val="double" w:sz="4" w:space="0" w:color="auto"/>
            </w:tcBorders>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374" w:type="dxa"/>
            <w:vAlign w:val="center"/>
          </w:tcPr>
          <w:p w:rsidR="00485083" w:rsidRDefault="00485083">
            <w:pPr>
              <w:jc w:val="center"/>
              <w:rPr>
                <w:rFonts w:hint="eastAsia"/>
                <w:szCs w:val="21"/>
              </w:rPr>
            </w:pPr>
          </w:p>
        </w:tc>
        <w:tc>
          <w:tcPr>
            <w:tcW w:w="1886" w:type="dxa"/>
            <w:tcBorders>
              <w:top w:val="single" w:sz="4" w:space="0" w:color="auto"/>
            </w:tcBorders>
            <w:vAlign w:val="center"/>
          </w:tcPr>
          <w:p w:rsidR="00485083" w:rsidRDefault="00485083">
            <w:pPr>
              <w:snapToGrid w:val="0"/>
              <w:spacing w:line="400" w:lineRule="exact"/>
              <w:rPr>
                <w:rFonts w:ascii="宋体" w:hAnsi="宋体" w:cs="微软雅黑"/>
                <w:szCs w:val="21"/>
              </w:rPr>
            </w:pPr>
          </w:p>
        </w:tc>
        <w:tc>
          <w:tcPr>
            <w:tcW w:w="1692" w:type="dxa"/>
            <w:tcBorders>
              <w:top w:val="single" w:sz="4" w:space="0" w:color="auto"/>
            </w:tcBorders>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spacing w:line="320" w:lineRule="exact"/>
              <w:rPr>
                <w:rFonts w:hAnsi="宋体" w:cs="微软雅黑"/>
                <w:bCs/>
                <w:kern w:val="0"/>
                <w:szCs w:val="21"/>
              </w:rPr>
            </w:pPr>
            <w:r>
              <w:rPr>
                <w:rFonts w:hAnsi="宋体" w:cs="微软雅黑" w:hint="eastAsia"/>
                <w:bCs/>
                <w:kern w:val="0"/>
                <w:szCs w:val="21"/>
              </w:rPr>
              <w:t>优先采购节能产品政府采购品目清单</w:t>
            </w:r>
            <w:r>
              <w:rPr>
                <w:rFonts w:hAnsi="宋体" w:cs="微软雅黑" w:hint="eastAsia"/>
                <w:bCs/>
                <w:kern w:val="0"/>
                <w:sz w:val="21"/>
                <w:szCs w:val="21"/>
              </w:rPr>
              <w:t>情况</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spacing w:line="320" w:lineRule="exact"/>
              <w:rPr>
                <w:rFonts w:hAnsi="宋体" w:cs="微软雅黑"/>
                <w:bCs/>
                <w:kern w:val="0"/>
                <w:szCs w:val="21"/>
              </w:rPr>
            </w:pPr>
            <w:r>
              <w:rPr>
                <w:rFonts w:hAnsi="宋体" w:cs="微软雅黑" w:hint="eastAsia"/>
                <w:bCs/>
                <w:kern w:val="0"/>
                <w:szCs w:val="21"/>
              </w:rPr>
              <w:t>优先采购环境标志产品政府采购品目</w:t>
            </w:r>
            <w:r>
              <w:rPr>
                <w:rFonts w:hAnsi="宋体" w:cs="微软雅黑" w:hint="eastAsia"/>
                <w:bCs/>
                <w:kern w:val="0"/>
                <w:sz w:val="21"/>
                <w:szCs w:val="21"/>
              </w:rPr>
              <w:t>清单情况</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lastRenderedPageBreak/>
              <w:t>残疾人福利性单位声明函</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1089"/>
        </w:trPr>
        <w:tc>
          <w:tcPr>
            <w:tcW w:w="1058" w:type="dxa"/>
            <w:tcBorders>
              <w:right w:val="single" w:sz="4" w:space="0" w:color="auto"/>
            </w:tcBorders>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85083" w:rsidRDefault="00485083">
            <w:pPr>
              <w:pStyle w:val="a9"/>
              <w:rPr>
                <w:rFonts w:hint="eastAsia"/>
                <w:sz w:val="21"/>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1089"/>
        </w:trPr>
        <w:tc>
          <w:tcPr>
            <w:tcW w:w="3936" w:type="dxa"/>
            <w:gridSpan w:val="2"/>
            <w:vAlign w:val="center"/>
          </w:tcPr>
          <w:p w:rsidR="00485083" w:rsidRDefault="00D15359">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85083" w:rsidRDefault="00D1535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85083" w:rsidRDefault="00485083">
            <w:pPr>
              <w:pStyle w:val="a9"/>
              <w:rPr>
                <w:rFonts w:hint="eastAsia"/>
                <w:sz w:val="21"/>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r w:rsidR="00485083">
        <w:trPr>
          <w:trHeight w:val="510"/>
        </w:trPr>
        <w:tc>
          <w:tcPr>
            <w:tcW w:w="3936" w:type="dxa"/>
            <w:gridSpan w:val="2"/>
            <w:vAlign w:val="center"/>
          </w:tcPr>
          <w:p w:rsidR="00485083" w:rsidRDefault="00D1535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85083" w:rsidRDefault="00485083">
            <w:pPr>
              <w:jc w:val="center"/>
              <w:rPr>
                <w:rFonts w:hint="eastAsia"/>
                <w:szCs w:val="21"/>
              </w:rPr>
            </w:pPr>
          </w:p>
        </w:tc>
        <w:tc>
          <w:tcPr>
            <w:tcW w:w="1886" w:type="dxa"/>
            <w:vAlign w:val="center"/>
          </w:tcPr>
          <w:p w:rsidR="00485083" w:rsidRDefault="00485083">
            <w:pPr>
              <w:snapToGrid w:val="0"/>
              <w:spacing w:line="400" w:lineRule="exact"/>
              <w:rPr>
                <w:rFonts w:ascii="宋体" w:hAnsi="宋体" w:cs="微软雅黑"/>
                <w:szCs w:val="21"/>
              </w:rPr>
            </w:pPr>
          </w:p>
        </w:tc>
        <w:tc>
          <w:tcPr>
            <w:tcW w:w="1692" w:type="dxa"/>
            <w:vAlign w:val="center"/>
          </w:tcPr>
          <w:p w:rsidR="00485083" w:rsidRDefault="00485083">
            <w:pPr>
              <w:snapToGrid w:val="0"/>
              <w:spacing w:line="400" w:lineRule="exact"/>
              <w:rPr>
                <w:rFonts w:ascii="宋体" w:hAnsi="宋体" w:cs="微软雅黑"/>
                <w:szCs w:val="21"/>
              </w:rPr>
            </w:pPr>
          </w:p>
        </w:tc>
      </w:tr>
    </w:tbl>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485083">
      <w:pPr>
        <w:pStyle w:val="a9"/>
        <w:spacing w:line="360" w:lineRule="auto"/>
        <w:ind w:firstLineChars="1000" w:firstLine="2811"/>
        <w:rPr>
          <w:rFonts w:asciiTheme="majorEastAsia" w:eastAsiaTheme="majorEastAsia" w:hAnsiTheme="majorEastAsia"/>
          <w:b/>
          <w:snapToGrid w:val="0"/>
          <w:kern w:val="0"/>
          <w:sz w:val="28"/>
          <w:szCs w:val="28"/>
        </w:rPr>
      </w:pPr>
    </w:p>
    <w:p w:rsidR="00485083" w:rsidRDefault="00D15359">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485083" w:rsidRDefault="00D15359" w:rsidP="005C6EF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485083" w:rsidRDefault="00D15359">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48508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8508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ind w:firstLine="240"/>
              <w:rPr>
                <w:rFonts w:asciiTheme="minorEastAsia" w:hAnsiTheme="minorEastAsia" w:cs="宋体"/>
                <w:sz w:val="24"/>
                <w:szCs w:val="24"/>
                <w:lang w:val="zh-CN"/>
              </w:rPr>
            </w:pPr>
          </w:p>
        </w:tc>
      </w:tr>
      <w:tr w:rsidR="0048508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ind w:firstLine="240"/>
              <w:rPr>
                <w:rFonts w:asciiTheme="minorEastAsia" w:hAnsiTheme="minorEastAsia" w:cs="宋体"/>
                <w:sz w:val="24"/>
                <w:szCs w:val="24"/>
                <w:lang w:val="zh-CN"/>
              </w:rPr>
            </w:pPr>
          </w:p>
        </w:tc>
      </w:tr>
    </w:tbl>
    <w:p w:rsidR="00485083" w:rsidRDefault="00D1535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485083" w:rsidRDefault="00D1535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485083" w:rsidRDefault="00D1535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485083" w:rsidRDefault="00D1535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485083" w:rsidRDefault="00D15359">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485083" w:rsidRDefault="00485083">
      <w:pPr>
        <w:autoSpaceDE w:val="0"/>
        <w:autoSpaceDN w:val="0"/>
        <w:adjustRightInd w:val="0"/>
        <w:spacing w:line="360" w:lineRule="auto"/>
        <w:rPr>
          <w:rFonts w:ascii="宋体" w:cs="宋体" w:hint="eastAsia"/>
          <w:sz w:val="24"/>
          <w:lang w:val="zh-CN"/>
        </w:rPr>
      </w:pPr>
    </w:p>
    <w:p w:rsidR="00485083" w:rsidRDefault="00485083">
      <w:pPr>
        <w:autoSpaceDE w:val="0"/>
        <w:autoSpaceDN w:val="0"/>
        <w:adjustRightInd w:val="0"/>
        <w:spacing w:line="360" w:lineRule="auto"/>
        <w:rPr>
          <w:rFonts w:ascii="宋体" w:cs="宋体" w:hint="eastAsia"/>
          <w:sz w:val="24"/>
          <w:lang w:val="zh-CN"/>
        </w:rPr>
      </w:pPr>
    </w:p>
    <w:p w:rsidR="00485083" w:rsidRDefault="00485083">
      <w:pPr>
        <w:autoSpaceDE w:val="0"/>
        <w:autoSpaceDN w:val="0"/>
        <w:adjustRightInd w:val="0"/>
        <w:spacing w:line="360" w:lineRule="auto"/>
        <w:rPr>
          <w:rFonts w:ascii="宋体" w:cs="宋体" w:hint="eastAsia"/>
          <w:sz w:val="24"/>
          <w:lang w:val="zh-CN"/>
        </w:rPr>
      </w:pPr>
    </w:p>
    <w:p w:rsidR="00485083" w:rsidRDefault="00485083">
      <w:pPr>
        <w:autoSpaceDE w:val="0"/>
        <w:autoSpaceDN w:val="0"/>
        <w:adjustRightInd w:val="0"/>
        <w:spacing w:line="360" w:lineRule="auto"/>
        <w:rPr>
          <w:rFonts w:ascii="宋体" w:cs="宋体" w:hint="eastAsia"/>
          <w:sz w:val="24"/>
          <w:lang w:val="zh-CN"/>
        </w:rPr>
      </w:pPr>
    </w:p>
    <w:p w:rsidR="00485083" w:rsidRDefault="00485083">
      <w:pPr>
        <w:autoSpaceDE w:val="0"/>
        <w:autoSpaceDN w:val="0"/>
        <w:adjustRightInd w:val="0"/>
        <w:spacing w:line="360" w:lineRule="auto"/>
        <w:rPr>
          <w:rFonts w:ascii="宋体" w:cs="宋体" w:hint="eastAsia"/>
          <w:sz w:val="24"/>
          <w:lang w:val="zh-CN"/>
        </w:rPr>
      </w:pPr>
    </w:p>
    <w:p w:rsidR="00485083" w:rsidRDefault="00485083">
      <w:pPr>
        <w:autoSpaceDE w:val="0"/>
        <w:autoSpaceDN w:val="0"/>
        <w:adjustRightInd w:val="0"/>
        <w:spacing w:line="360" w:lineRule="auto"/>
        <w:rPr>
          <w:rFonts w:ascii="宋体" w:cs="宋体" w:hint="eastAsia"/>
          <w:sz w:val="24"/>
          <w:lang w:val="zh-CN"/>
        </w:rPr>
      </w:pPr>
    </w:p>
    <w:p w:rsidR="00485083" w:rsidRDefault="00485083">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485083" w:rsidRDefault="00485083">
      <w:pPr>
        <w:autoSpaceDE w:val="0"/>
        <w:autoSpaceDN w:val="0"/>
        <w:adjustRightInd w:val="0"/>
        <w:spacing w:line="360" w:lineRule="auto"/>
        <w:rPr>
          <w:rFonts w:asciiTheme="minorEastAsia" w:hAnsiTheme="minorEastAsia" w:cs="黑体"/>
          <w:b/>
          <w:bCs/>
          <w:sz w:val="28"/>
          <w:szCs w:val="28"/>
          <w:lang w:val="zh-CN"/>
        </w:rPr>
      </w:pPr>
    </w:p>
    <w:p w:rsidR="00485083" w:rsidRDefault="00485083">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485083" w:rsidRDefault="00485083">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485083" w:rsidRDefault="00D15359">
      <w:pPr>
        <w:autoSpaceDE w:val="0"/>
        <w:autoSpaceDN w:val="0"/>
        <w:adjustRightInd w:val="0"/>
        <w:spacing w:line="360" w:lineRule="auto"/>
        <w:ind w:firstLineChars="1050" w:firstLine="295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485083" w:rsidRDefault="00D15359">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485083" w:rsidRDefault="00D15359">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b/>
          <w:snapToGrid w:val="0"/>
          <w:kern w:val="0"/>
          <w:sz w:val="24"/>
          <w:szCs w:val="24"/>
        </w:rPr>
        <w:t>（采购人）</w:t>
      </w:r>
    </w:p>
    <w:p w:rsidR="00485083" w:rsidRDefault="00D1535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_（项目名称、招标编号）采购的采购公告及采购邀请，_______（姓名和职务）被正式授权并代表供应商（供应商名称、地址）_______提交。</w:t>
      </w:r>
    </w:p>
    <w:p w:rsidR="00485083" w:rsidRDefault="00D15359">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485083" w:rsidRDefault="00D15359">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485083" w:rsidRDefault="00D1535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485083" w:rsidRDefault="00D1535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485083" w:rsidRDefault="00D1535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485083" w:rsidRDefault="00D1535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485083" w:rsidRDefault="00D15359">
      <w:pPr>
        <w:pStyle w:val="af"/>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485083" w:rsidRDefault="00D15359">
      <w:pPr>
        <w:pStyle w:val="af"/>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485083" w:rsidRDefault="00D15359">
      <w:pPr>
        <w:pStyle w:val="af"/>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485083" w:rsidRDefault="00D15359">
      <w:pPr>
        <w:pStyle w:val="af"/>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485083" w:rsidRDefault="00D15359">
      <w:pPr>
        <w:pStyle w:val="af"/>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485083" w:rsidRDefault="00D15359">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485083" w:rsidRDefault="00D15359">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85083" w:rsidRDefault="00D15359">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485083" w:rsidRDefault="00D1535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485083" w:rsidRDefault="00D1535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485083" w:rsidRDefault="00D1535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485083" w:rsidRDefault="00D1535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485083" w:rsidRDefault="00D1535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485083" w:rsidRDefault="00D15359">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85083" w:rsidRDefault="00D15359">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485083" w:rsidRDefault="00D15359">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485083" w:rsidRDefault="00D15359">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485083" w:rsidRDefault="00D15359">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485083" w:rsidRDefault="00D15359">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485083" w:rsidRDefault="00D15359">
      <w:pPr>
        <w:adjustRightInd w:val="0"/>
        <w:snapToGrid w:val="0"/>
        <w:spacing w:line="360" w:lineRule="auto"/>
        <w:rPr>
          <w:rFonts w:ascii="宋体" w:hAnsi="宋体" w:cs="Courier New"/>
          <w:sz w:val="22"/>
          <w:szCs w:val="21"/>
        </w:rPr>
      </w:pPr>
      <w:r>
        <w:rPr>
          <w:rFonts w:ascii="宋体" w:hAnsi="宋体" w:cs="Courier New" w:hint="eastAsia"/>
          <w:sz w:val="22"/>
          <w:szCs w:val="21"/>
        </w:rPr>
        <w:t>投标人法定代表人（单位负责人）或授权代表（签字或加盖姓名章）：</w:t>
      </w:r>
    </w:p>
    <w:p w:rsidR="00485083" w:rsidRDefault="00485083">
      <w:pPr>
        <w:pStyle w:val="Default"/>
        <w:rPr>
          <w:rFonts w:hAnsi="宋体"/>
          <w:color w:val="FF0000"/>
        </w:rPr>
      </w:pPr>
    </w:p>
    <w:p w:rsidR="00485083" w:rsidRDefault="00D15359">
      <w:pPr>
        <w:pStyle w:val="Default"/>
        <w:rPr>
          <w:rFonts w:hAnsi="宋体"/>
          <w:color w:val="FF0000"/>
        </w:rPr>
      </w:pPr>
      <w:r>
        <w:rPr>
          <w:rFonts w:hAnsi="宋体" w:hint="eastAsia"/>
          <w:color w:val="FF0000"/>
        </w:rPr>
        <w:t>法定代表人（单位负责人</w:t>
      </w:r>
      <w:r>
        <w:rPr>
          <w:rFonts w:hAnsi="宋体"/>
          <w:color w:val="FF0000"/>
        </w:rPr>
        <w:t>）</w:t>
      </w:r>
      <w:r>
        <w:rPr>
          <w:rFonts w:hAnsi="宋体" w:hint="eastAsia"/>
          <w:color w:val="FF0000"/>
        </w:rPr>
        <w:t>或授权代表手机号码：</w:t>
      </w:r>
    </w:p>
    <w:p w:rsidR="00485083" w:rsidRDefault="00485083">
      <w:pPr>
        <w:adjustRightInd w:val="0"/>
        <w:snapToGrid w:val="0"/>
        <w:spacing w:line="360" w:lineRule="auto"/>
        <w:rPr>
          <w:rFonts w:ascii="宋体" w:hAnsi="宋体" w:cs="Courier New"/>
          <w:color w:val="FF0000"/>
          <w:sz w:val="22"/>
          <w:szCs w:val="21"/>
        </w:rPr>
      </w:pPr>
    </w:p>
    <w:p w:rsidR="00485083" w:rsidRDefault="00D15359">
      <w:pPr>
        <w:adjustRightInd w:val="0"/>
        <w:snapToGrid w:val="0"/>
        <w:spacing w:line="360" w:lineRule="auto"/>
        <w:rPr>
          <w:rFonts w:asciiTheme="minorEastAsia" w:hAnsiTheme="minorEastAsia" w:cs="宋体"/>
          <w:szCs w:val="21"/>
        </w:rPr>
      </w:pPr>
      <w:r>
        <w:rPr>
          <w:rFonts w:ascii="宋体" w:hAnsi="宋体" w:cs="Courier New" w:hint="eastAsia"/>
          <w:sz w:val="22"/>
          <w:szCs w:val="21"/>
        </w:rPr>
        <w:t>投标人名称（盖章）：</w:t>
      </w:r>
      <w:r>
        <w:rPr>
          <w:rFonts w:ascii="宋体" w:hAnsi="宋体" w:cs="宋体" w:hint="eastAsia"/>
          <w:color w:val="FF0000"/>
          <w:kern w:val="0"/>
          <w:sz w:val="24"/>
          <w:szCs w:val="24"/>
        </w:rPr>
        <w:t>统一社会信用代码：</w:t>
      </w:r>
    </w:p>
    <w:p w:rsidR="00485083" w:rsidRDefault="00485083">
      <w:pPr>
        <w:adjustRightInd w:val="0"/>
        <w:snapToGrid w:val="0"/>
        <w:spacing w:line="360" w:lineRule="auto"/>
        <w:ind w:firstLineChars="2050" w:firstLine="4305"/>
        <w:rPr>
          <w:rFonts w:asciiTheme="minorEastAsia" w:hAnsiTheme="minorEastAsia" w:cs="宋体"/>
          <w:szCs w:val="21"/>
        </w:rPr>
      </w:pPr>
    </w:p>
    <w:p w:rsidR="00485083" w:rsidRDefault="00D15359">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485083" w:rsidRDefault="00D15359">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485083" w:rsidRDefault="00D15359">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485083" w:rsidRDefault="00D1535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485083" w:rsidRDefault="00D1535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485083" w:rsidRDefault="00D1535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485083" w:rsidRDefault="00D1535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485083" w:rsidRDefault="00D1535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法定代表人（单位负责人）联系电话（手机）：</w:t>
      </w:r>
    </w:p>
    <w:p w:rsidR="00485083" w:rsidRDefault="00485083">
      <w:pPr>
        <w:pStyle w:val="13"/>
        <w:spacing w:line="480" w:lineRule="auto"/>
        <w:ind w:firstLineChars="225" w:firstLine="540"/>
        <w:jc w:val="left"/>
        <w:rPr>
          <w:rFonts w:asciiTheme="minorEastAsia" w:hAnsiTheme="minorEastAsia"/>
          <w:szCs w:val="24"/>
        </w:rPr>
      </w:pPr>
    </w:p>
    <w:p w:rsidR="00485083" w:rsidRDefault="00D15359" w:rsidP="009804D3">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485083" w:rsidRDefault="00485083" w:rsidP="009804D3">
      <w:pPr>
        <w:pStyle w:val="13"/>
        <w:spacing w:line="480" w:lineRule="auto"/>
        <w:ind w:leftChars="-256" w:left="-538" w:firstLineChars="257" w:firstLine="617"/>
        <w:jc w:val="center"/>
        <w:rPr>
          <w:rFonts w:asciiTheme="minorEastAsia" w:hAnsiTheme="minorEastAsia"/>
          <w:bCs/>
          <w:szCs w:val="24"/>
        </w:rPr>
      </w:pPr>
    </w:p>
    <w:p w:rsidR="00485083" w:rsidRDefault="00485083">
      <w:pPr>
        <w:autoSpaceDE w:val="0"/>
        <w:autoSpaceDN w:val="0"/>
        <w:adjustRightInd w:val="0"/>
        <w:spacing w:line="360" w:lineRule="auto"/>
        <w:ind w:right="-11"/>
        <w:rPr>
          <w:rFonts w:asciiTheme="minorEastAsia" w:hAnsiTheme="minorEastAsia" w:cs="宋体"/>
          <w:sz w:val="24"/>
          <w:szCs w:val="24"/>
          <w:lang w:val="zh-CN"/>
        </w:rPr>
      </w:pPr>
    </w:p>
    <w:p w:rsidR="00485083" w:rsidRDefault="00485083">
      <w:pPr>
        <w:autoSpaceDE w:val="0"/>
        <w:autoSpaceDN w:val="0"/>
        <w:adjustRightInd w:val="0"/>
        <w:spacing w:line="360" w:lineRule="auto"/>
        <w:ind w:right="-11"/>
        <w:rPr>
          <w:rFonts w:asciiTheme="minorEastAsia" w:hAnsiTheme="minorEastAsia" w:cs="宋体"/>
          <w:sz w:val="24"/>
          <w:szCs w:val="24"/>
          <w:lang w:val="zh-CN"/>
        </w:rPr>
      </w:pPr>
    </w:p>
    <w:p w:rsidR="00485083" w:rsidRDefault="00485083">
      <w:pPr>
        <w:autoSpaceDE w:val="0"/>
        <w:autoSpaceDN w:val="0"/>
        <w:adjustRightInd w:val="0"/>
        <w:spacing w:line="360" w:lineRule="auto"/>
        <w:ind w:right="-11"/>
        <w:rPr>
          <w:rFonts w:asciiTheme="minorEastAsia" w:hAnsiTheme="minorEastAsia" w:cs="宋体"/>
          <w:sz w:val="24"/>
          <w:szCs w:val="24"/>
          <w:lang w:val="zh-CN"/>
        </w:rPr>
      </w:pPr>
    </w:p>
    <w:p w:rsidR="00485083" w:rsidRDefault="00D15359">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485083" w:rsidRDefault="00D15359">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485083" w:rsidRDefault="00485083">
      <w:pPr>
        <w:pStyle w:val="14"/>
        <w:spacing w:line="480" w:lineRule="auto"/>
        <w:rPr>
          <w:rFonts w:asciiTheme="minorEastAsia" w:hAnsiTheme="minorEastAsia" w:cs="Arial"/>
          <w:sz w:val="21"/>
          <w:szCs w:val="21"/>
        </w:rPr>
      </w:pPr>
    </w:p>
    <w:p w:rsidR="00485083" w:rsidRDefault="00485083">
      <w:pPr>
        <w:spacing w:line="480" w:lineRule="exact"/>
        <w:ind w:firstLineChars="950" w:firstLine="2289"/>
        <w:rPr>
          <w:rFonts w:ascii="宋体" w:hAnsi="宋体"/>
          <w:b/>
          <w:bCs/>
          <w:sz w:val="24"/>
          <w:szCs w:val="24"/>
        </w:rPr>
      </w:pPr>
    </w:p>
    <w:p w:rsidR="00485083" w:rsidRDefault="00485083">
      <w:pPr>
        <w:spacing w:line="480" w:lineRule="exact"/>
        <w:ind w:firstLineChars="950" w:firstLine="2289"/>
        <w:rPr>
          <w:rFonts w:ascii="宋体" w:hAnsi="宋体"/>
          <w:b/>
          <w:bCs/>
          <w:sz w:val="24"/>
          <w:szCs w:val="24"/>
        </w:rPr>
      </w:pPr>
    </w:p>
    <w:p w:rsidR="00485083" w:rsidRDefault="00485083">
      <w:pPr>
        <w:spacing w:line="480" w:lineRule="exact"/>
        <w:ind w:firstLineChars="950" w:firstLine="2289"/>
        <w:rPr>
          <w:rFonts w:ascii="宋体" w:hAnsi="宋体"/>
          <w:b/>
          <w:bCs/>
          <w:sz w:val="24"/>
          <w:szCs w:val="24"/>
        </w:rPr>
      </w:pPr>
    </w:p>
    <w:p w:rsidR="00485083" w:rsidRDefault="00D15359">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485083" w:rsidRDefault="00D15359">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485083" w:rsidRDefault="00D1535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485083" w:rsidRDefault="00D1535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485083" w:rsidRDefault="00D1535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485083" w:rsidRDefault="00D1535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485083" w:rsidRDefault="00D15359">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法定代表人（单位负责人）：（签字或加盖姓名章）</w:t>
      </w:r>
    </w:p>
    <w:p w:rsidR="00485083" w:rsidRDefault="00D15359">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授权代表：（签字或加盖姓名章）</w:t>
      </w:r>
    </w:p>
    <w:p w:rsidR="00485083" w:rsidRDefault="00D15359">
      <w:pPr>
        <w:pStyle w:val="Default"/>
        <w:ind w:firstLineChars="200" w:firstLine="480"/>
        <w:rPr>
          <w:rFonts w:hint="eastAsia"/>
        </w:rPr>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85083">
        <w:trPr>
          <w:gridAfter w:val="1"/>
          <w:wAfter w:w="14" w:type="dxa"/>
          <w:trHeight w:val="2302"/>
        </w:trPr>
        <w:tc>
          <w:tcPr>
            <w:tcW w:w="4484" w:type="dxa"/>
            <w:vAlign w:val="center"/>
          </w:tcPr>
          <w:p w:rsidR="00485083" w:rsidRDefault="00D15359">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485083" w:rsidRDefault="00D15359">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485083">
        <w:trPr>
          <w:trHeight w:val="2407"/>
        </w:trPr>
        <w:tc>
          <w:tcPr>
            <w:tcW w:w="4491" w:type="dxa"/>
            <w:gridSpan w:val="2"/>
            <w:vAlign w:val="center"/>
          </w:tcPr>
          <w:p w:rsidR="00485083" w:rsidRDefault="00D15359">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485083" w:rsidRDefault="00D15359">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485083" w:rsidRDefault="00485083" w:rsidP="009804D3">
      <w:pPr>
        <w:spacing w:line="320" w:lineRule="exact"/>
        <w:ind w:left="2" w:firstLineChars="149" w:firstLine="358"/>
        <w:rPr>
          <w:rFonts w:asciiTheme="minorEastAsia" w:hAnsiTheme="minorEastAsia" w:cs="Courier New"/>
          <w:sz w:val="24"/>
          <w:szCs w:val="24"/>
        </w:rPr>
      </w:pPr>
    </w:p>
    <w:p w:rsidR="00485083" w:rsidRDefault="00485083">
      <w:pPr>
        <w:widowControl/>
        <w:spacing w:before="100" w:beforeAutospacing="1" w:after="100" w:afterAutospacing="1" w:line="360" w:lineRule="auto"/>
        <w:rPr>
          <w:rFonts w:ascii="宋体" w:hAnsi="宋体"/>
          <w:b/>
          <w:bCs/>
          <w:sz w:val="24"/>
          <w:szCs w:val="24"/>
        </w:rPr>
      </w:pPr>
    </w:p>
    <w:p w:rsidR="00485083" w:rsidRDefault="00D15359">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lastRenderedPageBreak/>
        <w:t>4.4 投标承诺函</w:t>
      </w:r>
    </w:p>
    <w:p w:rsidR="00485083" w:rsidRDefault="00485083">
      <w:pPr>
        <w:autoSpaceDE w:val="0"/>
        <w:autoSpaceDN w:val="0"/>
        <w:snapToGrid w:val="0"/>
        <w:spacing w:line="360" w:lineRule="auto"/>
        <w:rPr>
          <w:rFonts w:ascii="宋体" w:hAnsi="宋体"/>
          <w:b/>
          <w:bCs/>
          <w:color w:val="000000"/>
          <w:sz w:val="24"/>
        </w:rPr>
      </w:pPr>
    </w:p>
    <w:p w:rsidR="00485083" w:rsidRDefault="00D15359" w:rsidP="005C6EFC">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Pr>
          <w:rFonts w:asciiTheme="minorEastAsia" w:hAnsiTheme="minorEastAsia" w:cs="宋体" w:hint="eastAsia"/>
          <w:sz w:val="24"/>
          <w:szCs w:val="24"/>
          <w:lang w:val="zh-CN"/>
        </w:rPr>
        <w:t>（采购人名称）</w:t>
      </w:r>
      <w:r>
        <w:rPr>
          <w:rFonts w:asciiTheme="minorEastAsia" w:hAnsiTheme="minorEastAsia" w:cs="宋体"/>
          <w:sz w:val="24"/>
          <w:szCs w:val="24"/>
          <w:lang w:val="zh-CN"/>
        </w:rPr>
        <w:t>：</w:t>
      </w:r>
    </w:p>
    <w:p w:rsidR="00485083" w:rsidRDefault="00D15359" w:rsidP="005C6EF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485083" w:rsidRDefault="00D15359" w:rsidP="005C6EF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485083" w:rsidRDefault="00D15359" w:rsidP="005C6EF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485083" w:rsidRDefault="00D15359" w:rsidP="005C6EF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485083" w:rsidRDefault="00D15359" w:rsidP="005C6EF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485083" w:rsidRDefault="00D15359" w:rsidP="005C6EF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485083" w:rsidRDefault="00485083">
      <w:pPr>
        <w:rPr>
          <w:rFonts w:hint="eastAsia"/>
          <w:color w:val="000000"/>
          <w:sz w:val="24"/>
          <w:szCs w:val="24"/>
          <w:u w:val="single"/>
        </w:rPr>
      </w:pPr>
    </w:p>
    <w:p w:rsidR="00485083" w:rsidRDefault="00D1535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485083" w:rsidRDefault="00485083">
      <w:pPr>
        <w:autoSpaceDE w:val="0"/>
        <w:autoSpaceDN w:val="0"/>
        <w:adjustRightInd w:val="0"/>
        <w:spacing w:line="360" w:lineRule="auto"/>
        <w:ind w:right="-11"/>
        <w:rPr>
          <w:rFonts w:ascii="宋体" w:cs="宋体" w:hint="eastAsia"/>
          <w:szCs w:val="21"/>
        </w:rPr>
      </w:pPr>
    </w:p>
    <w:p w:rsidR="00485083" w:rsidRDefault="00485083">
      <w:pPr>
        <w:autoSpaceDE w:val="0"/>
        <w:autoSpaceDN w:val="0"/>
        <w:adjustRightInd w:val="0"/>
        <w:spacing w:line="360" w:lineRule="auto"/>
        <w:ind w:firstLineChars="900" w:firstLine="2530"/>
        <w:outlineLvl w:val="0"/>
        <w:rPr>
          <w:rFonts w:ascii="宋体" w:hAnsi="宋体"/>
          <w:b/>
          <w:bCs/>
          <w:sz w:val="28"/>
          <w:szCs w:val="24"/>
        </w:rPr>
      </w:pPr>
    </w:p>
    <w:p w:rsidR="00485083" w:rsidRDefault="00485083">
      <w:pPr>
        <w:autoSpaceDE w:val="0"/>
        <w:autoSpaceDN w:val="0"/>
        <w:adjustRightInd w:val="0"/>
        <w:spacing w:line="360" w:lineRule="auto"/>
        <w:ind w:firstLineChars="900" w:firstLine="2530"/>
        <w:outlineLvl w:val="0"/>
        <w:rPr>
          <w:rFonts w:ascii="宋体" w:hAnsi="宋体"/>
          <w:b/>
          <w:bCs/>
          <w:sz w:val="28"/>
          <w:szCs w:val="24"/>
        </w:rPr>
      </w:pPr>
    </w:p>
    <w:p w:rsidR="00485083" w:rsidRDefault="00485083">
      <w:pPr>
        <w:autoSpaceDE w:val="0"/>
        <w:autoSpaceDN w:val="0"/>
        <w:adjustRightInd w:val="0"/>
        <w:spacing w:line="360" w:lineRule="auto"/>
        <w:ind w:firstLineChars="900" w:firstLine="2530"/>
        <w:outlineLvl w:val="0"/>
        <w:rPr>
          <w:rFonts w:ascii="宋体" w:hAnsi="宋体"/>
          <w:b/>
          <w:bCs/>
          <w:sz w:val="28"/>
          <w:szCs w:val="24"/>
        </w:rPr>
      </w:pPr>
    </w:p>
    <w:p w:rsidR="00485083" w:rsidRDefault="00485083">
      <w:pPr>
        <w:autoSpaceDE w:val="0"/>
        <w:autoSpaceDN w:val="0"/>
        <w:adjustRightInd w:val="0"/>
        <w:spacing w:line="360" w:lineRule="auto"/>
        <w:ind w:firstLineChars="900" w:firstLine="2530"/>
        <w:outlineLvl w:val="0"/>
        <w:rPr>
          <w:rFonts w:ascii="宋体" w:hAnsi="宋体"/>
          <w:b/>
          <w:bCs/>
          <w:sz w:val="28"/>
          <w:szCs w:val="24"/>
        </w:rPr>
      </w:pPr>
    </w:p>
    <w:p w:rsidR="00485083" w:rsidRDefault="00485083">
      <w:pPr>
        <w:autoSpaceDE w:val="0"/>
        <w:autoSpaceDN w:val="0"/>
        <w:adjustRightInd w:val="0"/>
        <w:spacing w:line="360" w:lineRule="auto"/>
        <w:ind w:firstLineChars="900" w:firstLine="2530"/>
        <w:outlineLvl w:val="0"/>
        <w:rPr>
          <w:rFonts w:ascii="宋体" w:hAnsi="宋体"/>
          <w:b/>
          <w:bCs/>
          <w:sz w:val="28"/>
          <w:szCs w:val="24"/>
        </w:rPr>
      </w:pPr>
    </w:p>
    <w:p w:rsidR="00485083" w:rsidRDefault="00485083">
      <w:pPr>
        <w:autoSpaceDE w:val="0"/>
        <w:autoSpaceDN w:val="0"/>
        <w:adjustRightInd w:val="0"/>
        <w:spacing w:line="360" w:lineRule="auto"/>
        <w:ind w:firstLineChars="900" w:firstLine="2530"/>
        <w:outlineLvl w:val="0"/>
        <w:rPr>
          <w:rFonts w:ascii="宋体" w:hAnsi="宋体"/>
          <w:b/>
          <w:bCs/>
          <w:sz w:val="28"/>
          <w:szCs w:val="24"/>
        </w:rPr>
      </w:pPr>
    </w:p>
    <w:p w:rsidR="00485083" w:rsidRDefault="00D15359">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lastRenderedPageBreak/>
        <w:t>4</w:t>
      </w:r>
      <w:r>
        <w:rPr>
          <w:rFonts w:ascii="宋体" w:hAnsi="宋体"/>
          <w:b/>
          <w:bCs/>
          <w:sz w:val="28"/>
          <w:szCs w:val="24"/>
        </w:rPr>
        <w:t xml:space="preserve">.5 </w:t>
      </w:r>
      <w:r>
        <w:rPr>
          <w:rFonts w:ascii="宋体" w:hAnsi="宋体" w:hint="eastAsia"/>
          <w:b/>
          <w:bCs/>
          <w:sz w:val="28"/>
          <w:szCs w:val="24"/>
        </w:rPr>
        <w:t>襄城县政府采购供应商信用承诺函</w:t>
      </w:r>
    </w:p>
    <w:p w:rsidR="00485083" w:rsidRDefault="00D15359">
      <w:pPr>
        <w:autoSpaceDE w:val="0"/>
        <w:autoSpaceDN w:val="0"/>
        <w:adjustRightInd w:val="0"/>
        <w:spacing w:line="360" w:lineRule="auto"/>
        <w:outlineLvl w:val="0"/>
        <w:rPr>
          <w:rFonts w:ascii="宋体" w:hAnsi="宋体"/>
          <w:b/>
          <w:bCs/>
          <w:sz w:val="28"/>
          <w:szCs w:val="24"/>
        </w:rPr>
      </w:pPr>
      <w:r>
        <w:rPr>
          <w:rFonts w:ascii="宋体" w:hAnsi="宋体" w:hint="eastAsia"/>
          <w:b/>
          <w:bCs/>
          <w:sz w:val="28"/>
          <w:szCs w:val="24"/>
        </w:rPr>
        <w:t>致（采购人）</w:t>
      </w:r>
    </w:p>
    <w:p w:rsidR="00485083" w:rsidRDefault="00D15359" w:rsidP="005C6EF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单位名称（自然人姓名）</w:t>
      </w:r>
      <w:r>
        <w:rPr>
          <w:rFonts w:asciiTheme="minorEastAsia" w:hAnsiTheme="minorEastAsia" w:cs="宋体"/>
          <w:sz w:val="24"/>
          <w:szCs w:val="24"/>
          <w:lang w:val="zh-CN"/>
        </w:rPr>
        <w:t>:</w:t>
      </w:r>
    </w:p>
    <w:p w:rsidR="00485083" w:rsidRDefault="00D15359" w:rsidP="005C6EF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统一社会信用代码（身份证号码）</w:t>
      </w:r>
      <w:r>
        <w:rPr>
          <w:rFonts w:asciiTheme="minorEastAsia" w:hAnsiTheme="minorEastAsia" w:cs="宋体"/>
          <w:sz w:val="24"/>
          <w:szCs w:val="24"/>
          <w:lang w:val="zh-CN"/>
        </w:rPr>
        <w:t>:</w:t>
      </w:r>
    </w:p>
    <w:p w:rsidR="00485083" w:rsidRDefault="00D15359" w:rsidP="005C6EF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w:t>
      </w:r>
      <w:r>
        <w:rPr>
          <w:rFonts w:asciiTheme="minorEastAsia" w:hAnsiTheme="minorEastAsia" w:cs="宋体"/>
          <w:sz w:val="24"/>
          <w:szCs w:val="24"/>
          <w:lang w:val="zh-CN"/>
        </w:rPr>
        <w:t>:</w:t>
      </w:r>
    </w:p>
    <w:p w:rsidR="00485083" w:rsidRDefault="00D15359" w:rsidP="005C6EF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联系地址和电话：</w:t>
      </w:r>
    </w:p>
    <w:p w:rsidR="00485083" w:rsidRDefault="00D15359" w:rsidP="005C6EFC">
      <w:pPr>
        <w:spacing w:beforeLines="50" w:afterLines="50" w:line="360" w:lineRule="auto"/>
        <w:ind w:firstLineChars="350" w:firstLine="84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为维护公平、公正、公开的政府采购市场秩序，树立诚实守信的政府采</w:t>
      </w:r>
    </w:p>
    <w:p w:rsidR="00485083" w:rsidRDefault="00D15359" w:rsidP="005C6EF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购供应商形象，我单位（本人）自愿作出以下承诺：</w:t>
      </w:r>
    </w:p>
    <w:p w:rsidR="00485083" w:rsidRDefault="00D15359" w:rsidP="005C6EF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一、我单位（本人）自愿参加本次政府采购活动，严格遵守《中华人民</w:t>
      </w:r>
    </w:p>
    <w:p w:rsidR="00485083" w:rsidRDefault="00D15359" w:rsidP="005C6EF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485083" w:rsidRDefault="00D15359" w:rsidP="005C6EF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（一）具有独立承担民事责任的能力；</w:t>
      </w:r>
    </w:p>
    <w:p w:rsidR="00485083" w:rsidRDefault="00D15359" w:rsidP="005C6EF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（二）具有良好的商业信誉和健全的财务会计制度；</w:t>
      </w:r>
    </w:p>
    <w:p w:rsidR="00485083" w:rsidRDefault="00D15359" w:rsidP="005C6EF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（三）具有履行合同所必需的设备和专业技术能力；</w:t>
      </w:r>
    </w:p>
    <w:p w:rsidR="00485083" w:rsidRDefault="00D15359" w:rsidP="005C6EF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（四）有依法缴纳税收和社会保障资金的良好记录；</w:t>
      </w:r>
    </w:p>
    <w:p w:rsidR="00485083" w:rsidRDefault="00D15359" w:rsidP="005C6EF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（五）参加政府采购活动前三年内，在经营活动中没有重大违法记录；</w:t>
      </w:r>
    </w:p>
    <w:p w:rsidR="00485083" w:rsidRDefault="00D15359" w:rsidP="005C6EF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（六）未被列入经营异常名录或者严重违法失信名单、失信被执行人，</w:t>
      </w:r>
    </w:p>
    <w:p w:rsidR="00485083" w:rsidRDefault="00D15359" w:rsidP="005C6EF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重大税收违法案件当事人名单、政府采购严重违法失信行为记录名单；</w:t>
      </w:r>
    </w:p>
    <w:p w:rsidR="00485083" w:rsidRDefault="00D15359" w:rsidP="005C6EF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（七）未被相关监管部门作出行政处罚且尚在处罚有效期的；</w:t>
      </w:r>
    </w:p>
    <w:p w:rsidR="00485083" w:rsidRDefault="00D15359" w:rsidP="005C6EF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（八）未曾作出虚假采购承诺；</w:t>
      </w:r>
    </w:p>
    <w:p w:rsidR="00485083" w:rsidRDefault="00D15359" w:rsidP="005C6EF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（九）符合法律、行政法规规定的其他条件。</w:t>
      </w:r>
    </w:p>
    <w:p w:rsidR="00485083" w:rsidRDefault="00D15359" w:rsidP="005C6EF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二、我单位（本人）保证上述承诺事项的真实性。如有弄虚作假或其他</w:t>
      </w:r>
    </w:p>
    <w:p w:rsidR="00485083" w:rsidRDefault="00D15359" w:rsidP="005C6EF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485083" w:rsidRDefault="00D15359" w:rsidP="005C6EF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十以下的罚款，列入不良行为记录名单，在一至三年内禁止参加政府采</w:t>
      </w:r>
    </w:p>
    <w:p w:rsidR="00485083" w:rsidRDefault="00D15359" w:rsidP="005C6EF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485083" w:rsidRDefault="00D15359" w:rsidP="005C6EF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供应商（电子章）</w:t>
      </w:r>
      <w:r>
        <w:rPr>
          <w:rFonts w:asciiTheme="minorEastAsia" w:hAnsiTheme="minorEastAsia" w:cs="宋体"/>
          <w:sz w:val="24"/>
          <w:szCs w:val="24"/>
          <w:lang w:val="zh-CN"/>
        </w:rPr>
        <w:t>:</w:t>
      </w:r>
    </w:p>
    <w:p w:rsidR="00485083" w:rsidRDefault="00D15359" w:rsidP="005C6EF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法定代表人、负责人、本人、或授权代表（签字或电子印章）</w:t>
      </w:r>
      <w:r>
        <w:rPr>
          <w:rFonts w:asciiTheme="minorEastAsia" w:hAnsiTheme="minorEastAsia" w:cs="宋体"/>
          <w:sz w:val="24"/>
          <w:szCs w:val="24"/>
          <w:lang w:val="zh-CN"/>
        </w:rPr>
        <w:t>:</w:t>
      </w:r>
    </w:p>
    <w:p w:rsidR="00485083" w:rsidRDefault="00485083" w:rsidP="005C6EFC">
      <w:pPr>
        <w:spacing w:beforeLines="50" w:afterLines="50" w:line="360" w:lineRule="auto"/>
        <w:ind w:firstLineChars="200" w:firstLine="480"/>
        <w:contextualSpacing/>
        <w:rPr>
          <w:rFonts w:asciiTheme="minorEastAsia" w:hAnsiTheme="minorEastAsia" w:cs="宋体"/>
          <w:sz w:val="24"/>
          <w:szCs w:val="24"/>
          <w:lang w:val="zh-CN"/>
        </w:rPr>
      </w:pPr>
    </w:p>
    <w:p w:rsidR="00485083" w:rsidRDefault="00D15359" w:rsidP="005C6EFC">
      <w:pPr>
        <w:spacing w:beforeLines="50" w:afterLines="50" w:line="360" w:lineRule="auto"/>
        <w:ind w:firstLineChars="2850" w:firstLine="684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485083" w:rsidRDefault="00485083" w:rsidP="005C6EFC">
      <w:pPr>
        <w:spacing w:beforeLines="50" w:afterLines="50" w:line="360" w:lineRule="auto"/>
        <w:ind w:firstLineChars="200" w:firstLine="480"/>
        <w:contextualSpacing/>
        <w:rPr>
          <w:rFonts w:asciiTheme="minorEastAsia" w:hAnsiTheme="minorEastAsia" w:cs="宋体"/>
          <w:sz w:val="24"/>
          <w:szCs w:val="24"/>
          <w:lang w:val="zh-CN"/>
        </w:rPr>
      </w:pPr>
    </w:p>
    <w:p w:rsidR="00485083" w:rsidRDefault="00485083" w:rsidP="005C6EFC">
      <w:pPr>
        <w:spacing w:beforeLines="50" w:afterLines="50" w:line="360" w:lineRule="auto"/>
        <w:ind w:firstLineChars="200" w:firstLine="480"/>
        <w:contextualSpacing/>
        <w:rPr>
          <w:rFonts w:asciiTheme="minorEastAsia" w:hAnsiTheme="minorEastAsia" w:cs="宋体"/>
          <w:sz w:val="24"/>
          <w:szCs w:val="24"/>
          <w:lang w:val="zh-CN"/>
        </w:rPr>
      </w:pPr>
    </w:p>
    <w:p w:rsidR="00485083" w:rsidRDefault="00485083" w:rsidP="005C6EFC">
      <w:pPr>
        <w:spacing w:beforeLines="50" w:afterLines="50" w:line="360" w:lineRule="auto"/>
        <w:ind w:firstLineChars="200" w:firstLine="480"/>
        <w:contextualSpacing/>
        <w:rPr>
          <w:rFonts w:asciiTheme="minorEastAsia" w:hAnsiTheme="minorEastAsia" w:cs="宋体"/>
          <w:sz w:val="24"/>
          <w:szCs w:val="24"/>
          <w:lang w:val="zh-CN"/>
        </w:rPr>
      </w:pPr>
    </w:p>
    <w:p w:rsidR="00485083" w:rsidRDefault="00D15359" w:rsidP="005C6EFC">
      <w:pPr>
        <w:spacing w:beforeLines="50" w:afterLines="50" w:line="360" w:lineRule="auto"/>
        <w:ind w:firstLineChars="200" w:firstLine="482"/>
        <w:contextualSpacing/>
        <w:rPr>
          <w:rFonts w:asciiTheme="minorEastAsia" w:hAnsiTheme="minorEastAsia" w:cs="宋体"/>
          <w:b/>
          <w:sz w:val="24"/>
          <w:szCs w:val="24"/>
          <w:lang w:val="zh-CN"/>
        </w:rPr>
      </w:pPr>
      <w:r>
        <w:rPr>
          <w:rFonts w:asciiTheme="minorEastAsia" w:hAnsiTheme="minorEastAsia" w:cs="宋体" w:hint="eastAsia"/>
          <w:b/>
          <w:sz w:val="24"/>
          <w:szCs w:val="24"/>
          <w:lang w:val="zh-CN"/>
        </w:rPr>
        <w:t>注：</w:t>
      </w:r>
    </w:p>
    <w:p w:rsidR="00485083" w:rsidRDefault="00D15359" w:rsidP="005C6EF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1.</w:t>
      </w:r>
      <w:r>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485083" w:rsidRDefault="00D15359" w:rsidP="005C6EF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2.</w:t>
      </w:r>
      <w:r>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ind w:left="1687" w:hangingChars="600" w:hanging="1687"/>
        <w:outlineLvl w:val="0"/>
        <w:rPr>
          <w:rFonts w:ascii="宋体" w:hAnsi="宋体"/>
          <w:b/>
          <w:bCs/>
          <w:sz w:val="28"/>
          <w:szCs w:val="24"/>
        </w:rPr>
      </w:pPr>
    </w:p>
    <w:p w:rsidR="00485083" w:rsidRDefault="00485083">
      <w:pPr>
        <w:autoSpaceDE w:val="0"/>
        <w:autoSpaceDN w:val="0"/>
        <w:adjustRightInd w:val="0"/>
        <w:spacing w:line="360" w:lineRule="auto"/>
        <w:ind w:left="1687" w:hangingChars="600" w:hanging="1687"/>
        <w:outlineLvl w:val="0"/>
        <w:rPr>
          <w:rFonts w:ascii="宋体" w:hAnsi="宋体"/>
          <w:b/>
          <w:bCs/>
          <w:sz w:val="28"/>
          <w:szCs w:val="24"/>
        </w:rPr>
      </w:pPr>
    </w:p>
    <w:p w:rsidR="00485083" w:rsidRDefault="00485083">
      <w:pPr>
        <w:autoSpaceDE w:val="0"/>
        <w:autoSpaceDN w:val="0"/>
        <w:adjustRightInd w:val="0"/>
        <w:spacing w:line="360" w:lineRule="auto"/>
        <w:ind w:left="1687" w:hangingChars="600" w:hanging="1687"/>
        <w:outlineLvl w:val="0"/>
        <w:rPr>
          <w:rFonts w:ascii="宋体" w:hAnsi="宋体"/>
          <w:b/>
          <w:bCs/>
          <w:sz w:val="28"/>
          <w:szCs w:val="24"/>
        </w:rPr>
      </w:pPr>
    </w:p>
    <w:p w:rsidR="00485083" w:rsidRDefault="00485083">
      <w:pPr>
        <w:autoSpaceDE w:val="0"/>
        <w:autoSpaceDN w:val="0"/>
        <w:adjustRightInd w:val="0"/>
        <w:spacing w:line="360" w:lineRule="auto"/>
        <w:ind w:left="1687" w:hangingChars="600" w:hanging="1687"/>
        <w:outlineLvl w:val="0"/>
        <w:rPr>
          <w:rFonts w:ascii="宋体" w:hAnsi="宋体"/>
          <w:b/>
          <w:bCs/>
          <w:sz w:val="28"/>
          <w:szCs w:val="24"/>
        </w:rPr>
      </w:pPr>
    </w:p>
    <w:p w:rsidR="00485083" w:rsidRDefault="00485083">
      <w:pPr>
        <w:autoSpaceDE w:val="0"/>
        <w:autoSpaceDN w:val="0"/>
        <w:adjustRightInd w:val="0"/>
        <w:spacing w:line="360" w:lineRule="auto"/>
        <w:ind w:left="1687" w:hangingChars="600" w:hanging="1687"/>
        <w:outlineLvl w:val="0"/>
        <w:rPr>
          <w:rFonts w:ascii="宋体" w:hAnsi="宋体"/>
          <w:b/>
          <w:bCs/>
          <w:sz w:val="28"/>
          <w:szCs w:val="24"/>
        </w:rPr>
      </w:pPr>
    </w:p>
    <w:p w:rsidR="00485083" w:rsidRDefault="00485083">
      <w:pPr>
        <w:autoSpaceDE w:val="0"/>
        <w:autoSpaceDN w:val="0"/>
        <w:adjustRightInd w:val="0"/>
        <w:spacing w:line="360" w:lineRule="auto"/>
        <w:ind w:left="1687" w:hangingChars="600" w:hanging="1687"/>
        <w:outlineLvl w:val="0"/>
        <w:rPr>
          <w:rFonts w:ascii="宋体" w:hAnsi="宋体"/>
          <w:b/>
          <w:bCs/>
          <w:sz w:val="28"/>
          <w:szCs w:val="24"/>
        </w:rPr>
      </w:pPr>
    </w:p>
    <w:p w:rsidR="00485083" w:rsidRDefault="00485083">
      <w:pPr>
        <w:autoSpaceDE w:val="0"/>
        <w:autoSpaceDN w:val="0"/>
        <w:adjustRightInd w:val="0"/>
        <w:spacing w:line="360" w:lineRule="auto"/>
        <w:ind w:left="1687" w:hangingChars="600" w:hanging="1687"/>
        <w:outlineLvl w:val="0"/>
        <w:rPr>
          <w:rFonts w:ascii="宋体" w:hAnsi="宋体"/>
          <w:b/>
          <w:bCs/>
          <w:sz w:val="28"/>
          <w:szCs w:val="24"/>
        </w:rPr>
      </w:pPr>
    </w:p>
    <w:p w:rsidR="00485083" w:rsidRDefault="00D15359">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lastRenderedPageBreak/>
        <w:t>4.6、</w:t>
      </w:r>
      <w:r>
        <w:rPr>
          <w:rFonts w:ascii="宋体" w:hAnsi="宋体" w:hint="eastAsia"/>
          <w:b/>
          <w:bCs/>
          <w:sz w:val="28"/>
          <w:szCs w:val="24"/>
          <w:lang w:val="zh-CN"/>
        </w:rPr>
        <w:t>供应商与参加本项目投标的其他供应商之间，单位负责人不为同一人并且不存在直接控股、管理关系</w:t>
      </w:r>
    </w:p>
    <w:p w:rsidR="00485083" w:rsidRDefault="00D15359">
      <w:pPr>
        <w:pStyle w:val="Default"/>
        <w:ind w:firstLineChars="900" w:firstLine="2530"/>
        <w:rPr>
          <w:rFonts w:eastAsiaTheme="minorEastAsia" w:hAnsi="宋体" w:cstheme="minorBidi"/>
          <w:b/>
          <w:bCs/>
          <w:color w:val="auto"/>
          <w:kern w:val="2"/>
          <w:sz w:val="28"/>
          <w:lang w:val="zh-CN"/>
        </w:rPr>
      </w:pPr>
      <w:r>
        <w:rPr>
          <w:rFonts w:eastAsiaTheme="minorEastAsia" w:hAnsi="宋体" w:cstheme="minorBidi" w:hint="eastAsia"/>
          <w:b/>
          <w:bCs/>
          <w:color w:val="auto"/>
          <w:kern w:val="2"/>
          <w:sz w:val="28"/>
          <w:lang w:val="zh-CN"/>
        </w:rPr>
        <w:t>（承诺函格式自拟）</w:t>
      </w:r>
    </w:p>
    <w:p w:rsidR="00485083" w:rsidRDefault="00485083">
      <w:pPr>
        <w:spacing w:line="360" w:lineRule="auto"/>
        <w:ind w:firstLineChars="200" w:firstLine="480"/>
        <w:rPr>
          <w:rFonts w:ascii="楷体" w:eastAsia="楷体" w:hAnsi="楷体"/>
          <w:bCs/>
          <w:sz w:val="24"/>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outlineLvl w:val="0"/>
        <w:rPr>
          <w:rFonts w:ascii="宋体" w:hAnsi="宋体"/>
          <w:b/>
          <w:bCs/>
          <w:sz w:val="28"/>
          <w:szCs w:val="24"/>
          <w:lang w:val="zh-CN"/>
        </w:rPr>
      </w:pPr>
    </w:p>
    <w:p w:rsidR="00485083" w:rsidRDefault="00485083">
      <w:pPr>
        <w:autoSpaceDE w:val="0"/>
        <w:autoSpaceDN w:val="0"/>
        <w:adjustRightInd w:val="0"/>
        <w:spacing w:line="360" w:lineRule="auto"/>
        <w:outlineLvl w:val="0"/>
        <w:rPr>
          <w:rFonts w:ascii="宋体" w:hAnsi="宋体"/>
          <w:b/>
          <w:bCs/>
          <w:sz w:val="28"/>
          <w:szCs w:val="24"/>
          <w:lang w:val="zh-CN"/>
        </w:rPr>
      </w:pPr>
    </w:p>
    <w:p w:rsidR="00485083" w:rsidRDefault="00485083">
      <w:pPr>
        <w:autoSpaceDE w:val="0"/>
        <w:autoSpaceDN w:val="0"/>
        <w:adjustRightInd w:val="0"/>
        <w:spacing w:line="360" w:lineRule="auto"/>
        <w:outlineLvl w:val="0"/>
        <w:rPr>
          <w:rFonts w:ascii="宋体" w:hAnsi="宋体"/>
          <w:b/>
          <w:bCs/>
          <w:sz w:val="28"/>
          <w:szCs w:val="24"/>
          <w:lang w:val="zh-CN"/>
        </w:rPr>
      </w:pPr>
    </w:p>
    <w:p w:rsidR="00485083" w:rsidRDefault="00D15359">
      <w:pPr>
        <w:autoSpaceDE w:val="0"/>
        <w:autoSpaceDN w:val="0"/>
        <w:adjustRightInd w:val="0"/>
        <w:spacing w:line="360" w:lineRule="auto"/>
        <w:outlineLvl w:val="0"/>
        <w:rPr>
          <w:rFonts w:ascii="宋体" w:hAnsi="宋体"/>
          <w:b/>
          <w:bCs/>
          <w:sz w:val="28"/>
          <w:szCs w:val="24"/>
          <w:lang w:val="zh-CN"/>
        </w:rPr>
      </w:pPr>
      <w:r>
        <w:rPr>
          <w:rFonts w:ascii="宋体" w:hAnsi="宋体" w:hint="eastAsia"/>
          <w:b/>
          <w:bCs/>
          <w:sz w:val="28"/>
          <w:szCs w:val="24"/>
          <w:lang w:val="zh-CN"/>
        </w:rPr>
        <w:lastRenderedPageBreak/>
        <w:t>4.7、供应商未为本项目提供整体设计、规范编制或者项目管理、监理、检测等服务承诺函</w:t>
      </w:r>
    </w:p>
    <w:p w:rsidR="00485083" w:rsidRDefault="00D15359">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D1535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4.8 其他资格证书或材料 </w:t>
      </w:r>
    </w:p>
    <w:p w:rsidR="00485083" w:rsidRDefault="00485083">
      <w:pPr>
        <w:autoSpaceDE w:val="0"/>
        <w:autoSpaceDN w:val="0"/>
        <w:adjustRightInd w:val="0"/>
        <w:spacing w:line="360" w:lineRule="auto"/>
        <w:jc w:val="center"/>
        <w:outlineLvl w:val="0"/>
        <w:rPr>
          <w:rFonts w:ascii="宋体" w:hAnsi="宋体"/>
          <w:b/>
          <w:bCs/>
          <w:sz w:val="24"/>
          <w:szCs w:val="24"/>
        </w:rPr>
      </w:pPr>
    </w:p>
    <w:p w:rsidR="00485083" w:rsidRDefault="00485083">
      <w:pPr>
        <w:autoSpaceDE w:val="0"/>
        <w:autoSpaceDN w:val="0"/>
        <w:adjustRightInd w:val="0"/>
        <w:spacing w:line="360" w:lineRule="auto"/>
        <w:jc w:val="center"/>
        <w:outlineLvl w:val="0"/>
        <w:rPr>
          <w:rFonts w:ascii="宋体" w:hAnsi="宋体"/>
          <w:b/>
          <w:bCs/>
          <w:sz w:val="24"/>
          <w:szCs w:val="24"/>
        </w:rPr>
      </w:pPr>
    </w:p>
    <w:p w:rsidR="00485083" w:rsidRDefault="00485083">
      <w:pPr>
        <w:autoSpaceDE w:val="0"/>
        <w:autoSpaceDN w:val="0"/>
        <w:adjustRightInd w:val="0"/>
        <w:spacing w:line="360" w:lineRule="auto"/>
        <w:jc w:val="center"/>
        <w:outlineLvl w:val="0"/>
        <w:rPr>
          <w:rFonts w:ascii="宋体" w:hAnsi="宋体"/>
          <w:b/>
          <w:bCs/>
          <w:sz w:val="24"/>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rPr>
          <w:rFonts w:asciiTheme="minorEastAsia" w:hAnsiTheme="minorEastAsia" w:cs="黑体"/>
          <w:b/>
          <w:bCs/>
          <w:sz w:val="28"/>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28"/>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28"/>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28"/>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28"/>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28"/>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28"/>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28"/>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28"/>
          <w:szCs w:val="28"/>
          <w:lang w:val="zh-CN"/>
        </w:rPr>
      </w:pPr>
    </w:p>
    <w:p w:rsidR="00485083" w:rsidRDefault="00D1535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485083" w:rsidRDefault="00D15359">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485083" w:rsidRDefault="00D15359" w:rsidP="005C6EF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485083" w:rsidRDefault="00D1535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48508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485083" w:rsidRDefault="00D15359">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48508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r>
      <w:tr w:rsidR="0048508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360" w:lineRule="auto"/>
              <w:rPr>
                <w:rFonts w:asciiTheme="minorEastAsia" w:hAnsiTheme="minorEastAsia"/>
                <w:szCs w:val="21"/>
              </w:rPr>
            </w:pPr>
          </w:p>
        </w:tc>
      </w:tr>
      <w:tr w:rsidR="0048508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485083" w:rsidRDefault="00485083">
      <w:pPr>
        <w:spacing w:line="300" w:lineRule="exact"/>
        <w:rPr>
          <w:rFonts w:asciiTheme="minorEastAsia" w:hAnsiTheme="minorEastAsia"/>
          <w:sz w:val="24"/>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D1535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485083" w:rsidRDefault="00D15359" w:rsidP="005C6EF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485083" w:rsidRDefault="00D1535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5066" w:type="pct"/>
        <w:tblLook w:val="04A0"/>
      </w:tblPr>
      <w:tblGrid>
        <w:gridCol w:w="563"/>
        <w:gridCol w:w="1181"/>
        <w:gridCol w:w="1199"/>
        <w:gridCol w:w="1561"/>
        <w:gridCol w:w="1274"/>
        <w:gridCol w:w="1845"/>
        <w:gridCol w:w="1557"/>
      </w:tblGrid>
      <w:tr w:rsidR="00485083">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485083" w:rsidRDefault="00D15359">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485083">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jc w:val="center"/>
              <w:rPr>
                <w:rFonts w:asciiTheme="minorEastAsia" w:hAnsiTheme="minorEastAsia"/>
                <w:b/>
                <w:bCs/>
                <w:szCs w:val="21"/>
              </w:rPr>
            </w:pPr>
          </w:p>
        </w:tc>
      </w:tr>
      <w:tr w:rsidR="00485083">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jc w:val="center"/>
              <w:rPr>
                <w:rFonts w:asciiTheme="minorEastAsia" w:hAnsiTheme="minorEastAsia"/>
                <w:b/>
                <w:bCs/>
                <w:szCs w:val="21"/>
              </w:rPr>
            </w:pPr>
          </w:p>
        </w:tc>
      </w:tr>
    </w:tbl>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D1535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485083" w:rsidRDefault="00485083">
      <w:pPr>
        <w:snapToGrid w:val="0"/>
        <w:spacing w:line="360" w:lineRule="auto"/>
        <w:jc w:val="center"/>
        <w:rPr>
          <w:rFonts w:eastAsia="宋体" w:hAnsi="宋体"/>
          <w:b/>
          <w:snapToGrid w:val="0"/>
          <w:kern w:val="0"/>
          <w:sz w:val="36"/>
          <w:szCs w:val="36"/>
        </w:rPr>
      </w:pPr>
    </w:p>
    <w:p w:rsidR="00485083" w:rsidRDefault="00D1535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485083" w:rsidRDefault="00485083">
      <w:pPr>
        <w:snapToGrid w:val="0"/>
        <w:spacing w:line="360" w:lineRule="auto"/>
        <w:jc w:val="center"/>
        <w:rPr>
          <w:rFonts w:eastAsia="宋体" w:hAnsi="宋体"/>
          <w:b/>
          <w:snapToGrid w:val="0"/>
          <w:kern w:val="0"/>
          <w:sz w:val="36"/>
          <w:szCs w:val="36"/>
        </w:rPr>
      </w:pPr>
    </w:p>
    <w:p w:rsidR="00485083" w:rsidRDefault="00485083">
      <w:pPr>
        <w:snapToGrid w:val="0"/>
        <w:spacing w:line="360" w:lineRule="auto"/>
        <w:jc w:val="center"/>
        <w:rPr>
          <w:rFonts w:eastAsia="宋体" w:hAnsi="宋体"/>
          <w:b/>
          <w:snapToGrid w:val="0"/>
          <w:kern w:val="0"/>
          <w:sz w:val="36"/>
          <w:szCs w:val="36"/>
        </w:rPr>
      </w:pPr>
    </w:p>
    <w:p w:rsidR="00485083" w:rsidRDefault="00485083">
      <w:pPr>
        <w:snapToGrid w:val="0"/>
        <w:spacing w:line="360" w:lineRule="auto"/>
        <w:jc w:val="center"/>
        <w:rPr>
          <w:rFonts w:eastAsia="宋体" w:hAnsi="宋体"/>
          <w:b/>
          <w:snapToGrid w:val="0"/>
          <w:kern w:val="0"/>
          <w:sz w:val="36"/>
          <w:szCs w:val="36"/>
        </w:rPr>
      </w:pPr>
    </w:p>
    <w:p w:rsidR="00485083" w:rsidRDefault="00485083">
      <w:pPr>
        <w:snapToGrid w:val="0"/>
        <w:spacing w:line="360" w:lineRule="auto"/>
        <w:jc w:val="center"/>
        <w:rPr>
          <w:rFonts w:eastAsia="宋体" w:hAnsi="宋体"/>
          <w:b/>
          <w:snapToGrid w:val="0"/>
          <w:kern w:val="0"/>
          <w:sz w:val="36"/>
          <w:szCs w:val="36"/>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autoSpaceDE w:val="0"/>
        <w:autoSpaceDN w:val="0"/>
        <w:adjustRightInd w:val="0"/>
        <w:spacing w:line="360" w:lineRule="auto"/>
        <w:ind w:firstLineChars="950" w:firstLine="2670"/>
        <w:outlineLvl w:val="0"/>
        <w:rPr>
          <w:rFonts w:ascii="宋体" w:hAnsi="宋体"/>
          <w:b/>
          <w:bCs/>
          <w:sz w:val="28"/>
          <w:szCs w:val="24"/>
        </w:rPr>
      </w:pPr>
    </w:p>
    <w:p w:rsidR="00485083" w:rsidRDefault="00485083">
      <w:pPr>
        <w:pStyle w:val="Default"/>
        <w:rPr>
          <w:rFonts w:hint="eastAsia"/>
        </w:rPr>
      </w:pPr>
    </w:p>
    <w:p w:rsidR="00485083" w:rsidRDefault="00D15359">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485083" w:rsidRDefault="00D15359" w:rsidP="005C6EF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485083" w:rsidRDefault="00D15359">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85083">
        <w:trPr>
          <w:trHeight w:val="777"/>
        </w:trPr>
        <w:tc>
          <w:tcPr>
            <w:tcW w:w="712" w:type="dxa"/>
            <w:shd w:val="clear" w:color="auto" w:fill="F3F3F3"/>
            <w:vAlign w:val="center"/>
          </w:tcPr>
          <w:p w:rsidR="00485083" w:rsidRDefault="00D15359">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485083" w:rsidRDefault="00D15359">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485083" w:rsidRDefault="00D15359">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485083" w:rsidRDefault="00D15359">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485083" w:rsidRDefault="00D15359">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485083">
        <w:trPr>
          <w:trHeight w:val="680"/>
        </w:trPr>
        <w:tc>
          <w:tcPr>
            <w:tcW w:w="712" w:type="dxa"/>
            <w:vAlign w:val="center"/>
          </w:tcPr>
          <w:p w:rsidR="00485083" w:rsidRDefault="00D15359">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485083" w:rsidRDefault="00485083">
            <w:pPr>
              <w:pStyle w:val="a4"/>
              <w:spacing w:line="360" w:lineRule="auto"/>
              <w:rPr>
                <w:rFonts w:ascii="宋体" w:eastAsia="宋体" w:hAnsi="宋体" w:cs="Times New Roman"/>
                <w:sz w:val="21"/>
                <w:szCs w:val="21"/>
              </w:rPr>
            </w:pPr>
          </w:p>
        </w:tc>
        <w:tc>
          <w:tcPr>
            <w:tcW w:w="3579" w:type="dxa"/>
            <w:vAlign w:val="center"/>
          </w:tcPr>
          <w:p w:rsidR="00485083" w:rsidRDefault="00485083">
            <w:pPr>
              <w:pStyle w:val="a4"/>
              <w:spacing w:line="360" w:lineRule="auto"/>
              <w:rPr>
                <w:rFonts w:ascii="宋体" w:eastAsia="宋体" w:hAnsi="宋体" w:cs="Times New Roman"/>
                <w:sz w:val="21"/>
                <w:szCs w:val="21"/>
              </w:rPr>
            </w:pPr>
          </w:p>
        </w:tc>
        <w:tc>
          <w:tcPr>
            <w:tcW w:w="1440" w:type="dxa"/>
            <w:vAlign w:val="center"/>
          </w:tcPr>
          <w:p w:rsidR="00485083" w:rsidRDefault="00485083">
            <w:pPr>
              <w:pStyle w:val="a4"/>
              <w:spacing w:line="360" w:lineRule="auto"/>
              <w:rPr>
                <w:rFonts w:ascii="宋体" w:eastAsia="宋体" w:hAnsi="宋体" w:cs="Times New Roman"/>
                <w:sz w:val="21"/>
                <w:szCs w:val="21"/>
              </w:rPr>
            </w:pPr>
          </w:p>
        </w:tc>
        <w:tc>
          <w:tcPr>
            <w:tcW w:w="1706" w:type="dxa"/>
            <w:vAlign w:val="center"/>
          </w:tcPr>
          <w:p w:rsidR="00485083" w:rsidRDefault="00485083">
            <w:pPr>
              <w:pStyle w:val="a4"/>
              <w:spacing w:line="360" w:lineRule="auto"/>
              <w:rPr>
                <w:rFonts w:ascii="宋体" w:eastAsia="宋体" w:hAnsi="宋体" w:cs="Times New Roman"/>
                <w:sz w:val="21"/>
                <w:szCs w:val="21"/>
              </w:rPr>
            </w:pPr>
          </w:p>
        </w:tc>
      </w:tr>
      <w:tr w:rsidR="00485083">
        <w:trPr>
          <w:trHeight w:val="680"/>
        </w:trPr>
        <w:tc>
          <w:tcPr>
            <w:tcW w:w="712" w:type="dxa"/>
            <w:vAlign w:val="center"/>
          </w:tcPr>
          <w:p w:rsidR="00485083" w:rsidRDefault="00D15359">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485083" w:rsidRDefault="00485083">
            <w:pPr>
              <w:pStyle w:val="a4"/>
              <w:spacing w:line="360" w:lineRule="auto"/>
              <w:rPr>
                <w:rFonts w:ascii="宋体" w:eastAsia="宋体" w:hAnsi="宋体" w:cs="Times New Roman"/>
                <w:sz w:val="21"/>
                <w:szCs w:val="21"/>
              </w:rPr>
            </w:pPr>
          </w:p>
        </w:tc>
        <w:tc>
          <w:tcPr>
            <w:tcW w:w="3579" w:type="dxa"/>
            <w:vAlign w:val="center"/>
          </w:tcPr>
          <w:p w:rsidR="00485083" w:rsidRDefault="00485083">
            <w:pPr>
              <w:pStyle w:val="a4"/>
              <w:spacing w:line="360" w:lineRule="auto"/>
              <w:rPr>
                <w:rFonts w:ascii="宋体" w:eastAsia="宋体" w:hAnsi="宋体" w:cs="Times New Roman"/>
                <w:sz w:val="21"/>
                <w:szCs w:val="21"/>
              </w:rPr>
            </w:pPr>
          </w:p>
        </w:tc>
        <w:tc>
          <w:tcPr>
            <w:tcW w:w="1440" w:type="dxa"/>
            <w:vAlign w:val="center"/>
          </w:tcPr>
          <w:p w:rsidR="00485083" w:rsidRDefault="00485083">
            <w:pPr>
              <w:pStyle w:val="a4"/>
              <w:spacing w:line="360" w:lineRule="auto"/>
              <w:rPr>
                <w:rFonts w:ascii="宋体" w:eastAsia="宋体" w:hAnsi="宋体" w:cs="Times New Roman"/>
                <w:sz w:val="21"/>
                <w:szCs w:val="21"/>
              </w:rPr>
            </w:pPr>
          </w:p>
        </w:tc>
        <w:tc>
          <w:tcPr>
            <w:tcW w:w="1706" w:type="dxa"/>
            <w:vAlign w:val="center"/>
          </w:tcPr>
          <w:p w:rsidR="00485083" w:rsidRDefault="00485083">
            <w:pPr>
              <w:pStyle w:val="a4"/>
              <w:spacing w:line="360" w:lineRule="auto"/>
              <w:rPr>
                <w:rFonts w:ascii="宋体" w:eastAsia="宋体" w:hAnsi="宋体" w:cs="Times New Roman"/>
                <w:sz w:val="21"/>
                <w:szCs w:val="21"/>
              </w:rPr>
            </w:pPr>
          </w:p>
        </w:tc>
      </w:tr>
      <w:tr w:rsidR="00485083">
        <w:trPr>
          <w:trHeight w:val="680"/>
        </w:trPr>
        <w:tc>
          <w:tcPr>
            <w:tcW w:w="712" w:type="dxa"/>
            <w:vAlign w:val="center"/>
          </w:tcPr>
          <w:p w:rsidR="00485083" w:rsidRDefault="00D15359">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485083" w:rsidRDefault="00485083">
            <w:pPr>
              <w:pStyle w:val="a4"/>
              <w:spacing w:line="360" w:lineRule="auto"/>
              <w:rPr>
                <w:rFonts w:ascii="宋体" w:eastAsia="宋体" w:hAnsi="宋体" w:cs="Times New Roman"/>
                <w:sz w:val="21"/>
                <w:szCs w:val="21"/>
              </w:rPr>
            </w:pPr>
          </w:p>
        </w:tc>
        <w:tc>
          <w:tcPr>
            <w:tcW w:w="3579" w:type="dxa"/>
            <w:vAlign w:val="center"/>
          </w:tcPr>
          <w:p w:rsidR="00485083" w:rsidRDefault="00485083">
            <w:pPr>
              <w:pStyle w:val="a4"/>
              <w:spacing w:line="360" w:lineRule="auto"/>
              <w:rPr>
                <w:rFonts w:ascii="宋体" w:eastAsia="宋体" w:hAnsi="宋体" w:cs="Times New Roman"/>
                <w:sz w:val="21"/>
                <w:szCs w:val="21"/>
              </w:rPr>
            </w:pPr>
          </w:p>
        </w:tc>
        <w:tc>
          <w:tcPr>
            <w:tcW w:w="1440" w:type="dxa"/>
            <w:vAlign w:val="center"/>
          </w:tcPr>
          <w:p w:rsidR="00485083" w:rsidRDefault="00485083">
            <w:pPr>
              <w:pStyle w:val="a4"/>
              <w:spacing w:line="360" w:lineRule="auto"/>
              <w:rPr>
                <w:rFonts w:ascii="宋体" w:eastAsia="宋体" w:hAnsi="宋体" w:cs="Times New Roman"/>
                <w:sz w:val="21"/>
                <w:szCs w:val="21"/>
              </w:rPr>
            </w:pPr>
          </w:p>
        </w:tc>
        <w:tc>
          <w:tcPr>
            <w:tcW w:w="1706" w:type="dxa"/>
            <w:vAlign w:val="center"/>
          </w:tcPr>
          <w:p w:rsidR="00485083" w:rsidRDefault="00485083">
            <w:pPr>
              <w:pStyle w:val="a4"/>
              <w:spacing w:line="360" w:lineRule="auto"/>
              <w:rPr>
                <w:rFonts w:ascii="宋体" w:eastAsia="宋体" w:hAnsi="宋体" w:cs="Times New Roman"/>
                <w:sz w:val="21"/>
                <w:szCs w:val="21"/>
              </w:rPr>
            </w:pPr>
          </w:p>
        </w:tc>
      </w:tr>
      <w:tr w:rsidR="00485083">
        <w:trPr>
          <w:trHeight w:val="680"/>
        </w:trPr>
        <w:tc>
          <w:tcPr>
            <w:tcW w:w="712" w:type="dxa"/>
            <w:vAlign w:val="center"/>
          </w:tcPr>
          <w:p w:rsidR="00485083" w:rsidRDefault="00D15359">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485083" w:rsidRDefault="00485083">
            <w:pPr>
              <w:rPr>
                <w:rFonts w:ascii="宋体" w:hint="eastAsia"/>
                <w:szCs w:val="21"/>
              </w:rPr>
            </w:pPr>
          </w:p>
        </w:tc>
        <w:tc>
          <w:tcPr>
            <w:tcW w:w="3579" w:type="dxa"/>
            <w:vAlign w:val="center"/>
          </w:tcPr>
          <w:p w:rsidR="00485083" w:rsidRDefault="00485083">
            <w:pPr>
              <w:rPr>
                <w:rFonts w:ascii="宋体" w:hint="eastAsia"/>
                <w:szCs w:val="21"/>
              </w:rPr>
            </w:pPr>
          </w:p>
        </w:tc>
        <w:tc>
          <w:tcPr>
            <w:tcW w:w="1440" w:type="dxa"/>
            <w:vAlign w:val="center"/>
          </w:tcPr>
          <w:p w:rsidR="00485083" w:rsidRDefault="00485083">
            <w:pPr>
              <w:rPr>
                <w:rFonts w:ascii="宋体" w:hint="eastAsia"/>
                <w:szCs w:val="21"/>
              </w:rPr>
            </w:pPr>
          </w:p>
        </w:tc>
        <w:tc>
          <w:tcPr>
            <w:tcW w:w="1706" w:type="dxa"/>
            <w:vAlign w:val="center"/>
          </w:tcPr>
          <w:p w:rsidR="00485083" w:rsidRDefault="00485083">
            <w:pPr>
              <w:rPr>
                <w:rFonts w:ascii="宋体" w:hint="eastAsia"/>
                <w:szCs w:val="21"/>
              </w:rPr>
            </w:pPr>
          </w:p>
        </w:tc>
      </w:tr>
      <w:tr w:rsidR="00485083">
        <w:trPr>
          <w:trHeight w:val="680"/>
        </w:trPr>
        <w:tc>
          <w:tcPr>
            <w:tcW w:w="712" w:type="dxa"/>
            <w:vAlign w:val="center"/>
          </w:tcPr>
          <w:p w:rsidR="00485083" w:rsidRDefault="00D15359">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485083" w:rsidRDefault="00485083">
            <w:pPr>
              <w:rPr>
                <w:rFonts w:ascii="宋体" w:hint="eastAsia"/>
                <w:szCs w:val="21"/>
              </w:rPr>
            </w:pPr>
          </w:p>
        </w:tc>
        <w:tc>
          <w:tcPr>
            <w:tcW w:w="3579" w:type="dxa"/>
            <w:vAlign w:val="center"/>
          </w:tcPr>
          <w:p w:rsidR="00485083" w:rsidRDefault="00485083">
            <w:pPr>
              <w:rPr>
                <w:rFonts w:ascii="宋体" w:hint="eastAsia"/>
                <w:szCs w:val="21"/>
              </w:rPr>
            </w:pPr>
          </w:p>
        </w:tc>
        <w:tc>
          <w:tcPr>
            <w:tcW w:w="1440" w:type="dxa"/>
            <w:vAlign w:val="center"/>
          </w:tcPr>
          <w:p w:rsidR="00485083" w:rsidRDefault="00485083">
            <w:pPr>
              <w:rPr>
                <w:rFonts w:ascii="宋体" w:hint="eastAsia"/>
                <w:szCs w:val="21"/>
              </w:rPr>
            </w:pPr>
          </w:p>
        </w:tc>
        <w:tc>
          <w:tcPr>
            <w:tcW w:w="1706" w:type="dxa"/>
            <w:vAlign w:val="center"/>
          </w:tcPr>
          <w:p w:rsidR="00485083" w:rsidRDefault="00485083">
            <w:pPr>
              <w:rPr>
                <w:rFonts w:ascii="宋体" w:hint="eastAsia"/>
                <w:szCs w:val="21"/>
              </w:rPr>
            </w:pPr>
          </w:p>
        </w:tc>
      </w:tr>
    </w:tbl>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485083" w:rsidRDefault="00485083">
      <w:pPr>
        <w:autoSpaceDE w:val="0"/>
        <w:autoSpaceDN w:val="0"/>
        <w:adjustRightInd w:val="0"/>
        <w:spacing w:line="480" w:lineRule="auto"/>
        <w:rPr>
          <w:rFonts w:asciiTheme="minorEastAsia" w:hAnsiTheme="minorEastAsia" w:cs="宋体"/>
          <w:sz w:val="24"/>
          <w:szCs w:val="24"/>
          <w:lang w:val="zh-CN"/>
        </w:rPr>
      </w:pPr>
    </w:p>
    <w:p w:rsidR="00485083" w:rsidRDefault="00485083">
      <w:pPr>
        <w:autoSpaceDE w:val="0"/>
        <w:autoSpaceDN w:val="0"/>
        <w:adjustRightInd w:val="0"/>
        <w:spacing w:line="360" w:lineRule="auto"/>
        <w:jc w:val="center"/>
        <w:outlineLvl w:val="0"/>
        <w:rPr>
          <w:rFonts w:ascii="宋体" w:hAnsi="宋体"/>
          <w:b/>
          <w:bCs/>
          <w:sz w:val="24"/>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D1535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485083" w:rsidRDefault="00485083">
      <w:pPr>
        <w:autoSpaceDE w:val="0"/>
        <w:autoSpaceDN w:val="0"/>
        <w:adjustRightInd w:val="0"/>
        <w:spacing w:line="360" w:lineRule="auto"/>
        <w:jc w:val="center"/>
        <w:outlineLvl w:val="0"/>
        <w:rPr>
          <w:rFonts w:ascii="宋体" w:hAnsi="宋体"/>
          <w:b/>
          <w:bCs/>
          <w:sz w:val="36"/>
          <w:szCs w:val="36"/>
        </w:rPr>
      </w:pPr>
    </w:p>
    <w:p w:rsidR="00485083" w:rsidRDefault="00D1535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485083" w:rsidRDefault="00485083">
      <w:pPr>
        <w:autoSpaceDE w:val="0"/>
        <w:autoSpaceDN w:val="0"/>
        <w:adjustRightInd w:val="0"/>
        <w:spacing w:line="360" w:lineRule="auto"/>
        <w:jc w:val="center"/>
        <w:outlineLvl w:val="0"/>
        <w:rPr>
          <w:rFonts w:ascii="宋体" w:hAnsi="宋体"/>
          <w:b/>
          <w:bCs/>
          <w:sz w:val="36"/>
          <w:szCs w:val="36"/>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rsidP="005C6EFC">
      <w:pPr>
        <w:spacing w:before="50" w:afterLines="50" w:line="360" w:lineRule="auto"/>
        <w:contextualSpacing/>
        <w:jc w:val="left"/>
        <w:rPr>
          <w:rFonts w:asciiTheme="minorEastAsia" w:hAnsiTheme="minorEastAsia"/>
          <w:szCs w:val="21"/>
        </w:rPr>
      </w:pPr>
    </w:p>
    <w:p w:rsidR="00485083" w:rsidRDefault="00D15359" w:rsidP="005C6EFC">
      <w:pPr>
        <w:spacing w:before="50" w:afterLines="50" w:line="360" w:lineRule="auto"/>
        <w:ind w:firstLineChars="250" w:firstLine="703"/>
        <w:contextualSpacing/>
        <w:jc w:val="left"/>
        <w:rPr>
          <w:rFonts w:asciiTheme="minorEastAsia" w:hAnsiTheme="minorEastAsia"/>
          <w:b/>
          <w:sz w:val="28"/>
          <w:szCs w:val="21"/>
        </w:rPr>
      </w:pPr>
      <w:r>
        <w:rPr>
          <w:rFonts w:asciiTheme="minorEastAsia" w:hAnsiTheme="minorEastAsia" w:hint="eastAsia"/>
          <w:b/>
          <w:sz w:val="28"/>
          <w:szCs w:val="21"/>
        </w:rPr>
        <w:lastRenderedPageBreak/>
        <w:t>5</w:t>
      </w:r>
      <w:r>
        <w:rPr>
          <w:rFonts w:asciiTheme="minorEastAsia" w:hAnsiTheme="minorEastAsia"/>
          <w:b/>
          <w:sz w:val="28"/>
          <w:szCs w:val="21"/>
        </w:rPr>
        <w:t>.6</w:t>
      </w:r>
      <w:r>
        <w:rPr>
          <w:rFonts w:asciiTheme="minorEastAsia" w:hAnsiTheme="minorEastAsia" w:hint="eastAsia"/>
          <w:b/>
          <w:sz w:val="28"/>
          <w:szCs w:val="21"/>
        </w:rPr>
        <w:t>“节能产品政府采购品目清单”强制节能产品情况</w:t>
      </w:r>
    </w:p>
    <w:p w:rsidR="00485083" w:rsidRDefault="00D15359" w:rsidP="005C6EF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485083" w:rsidRDefault="00D1535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48508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jc w:val="center"/>
              <w:rPr>
                <w:rFonts w:ascii="宋体" w:eastAsia="宋体" w:hAnsi="宋体" w:cs="宋体"/>
                <w:b/>
                <w:bCs/>
                <w:szCs w:val="21"/>
              </w:rPr>
            </w:pPr>
            <w:r>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8508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jc w:val="center"/>
              <w:rPr>
                <w:rFonts w:asciiTheme="minorEastAsia" w:hAnsiTheme="minorEastAsia"/>
                <w:b/>
                <w:bCs/>
                <w:szCs w:val="21"/>
              </w:rPr>
            </w:pPr>
          </w:p>
        </w:tc>
      </w:tr>
      <w:tr w:rsidR="0048508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jc w:val="center"/>
              <w:rPr>
                <w:rFonts w:asciiTheme="minorEastAsia" w:hAnsiTheme="minorEastAsia"/>
                <w:b/>
                <w:bCs/>
                <w:szCs w:val="21"/>
              </w:rPr>
            </w:pPr>
          </w:p>
        </w:tc>
      </w:tr>
    </w:tbl>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D15359">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声明：所投产品节能认证证书须附后。</w:t>
      </w: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eastAsia="宋体" w:hAnsi="Times New Roman" w:cs="宋体"/>
          <w:kern w:val="0"/>
          <w:sz w:val="24"/>
          <w:szCs w:val="24"/>
        </w:rPr>
      </w:pPr>
    </w:p>
    <w:p w:rsidR="00485083" w:rsidRDefault="00D15359">
      <w:pPr>
        <w:autoSpaceDE w:val="0"/>
        <w:autoSpaceDN w:val="0"/>
        <w:adjustRightInd w:val="0"/>
        <w:spacing w:line="360" w:lineRule="auto"/>
        <w:jc w:val="center"/>
        <w:outlineLvl w:val="0"/>
        <w:rPr>
          <w:rFonts w:ascii="宋体" w:hAnsi="宋体"/>
          <w:b/>
          <w:bCs/>
          <w:sz w:val="40"/>
          <w:szCs w:val="24"/>
        </w:rPr>
      </w:pPr>
      <w:r>
        <w:rPr>
          <w:rFonts w:ascii="宋体" w:eastAsia="宋体" w:hAnsi="Times New Roman" w:cs="宋体" w:hint="eastAsia"/>
          <w:b/>
          <w:kern w:val="0"/>
          <w:sz w:val="28"/>
          <w:szCs w:val="24"/>
        </w:rPr>
        <w:lastRenderedPageBreak/>
        <w:t>5</w:t>
      </w:r>
      <w:r>
        <w:rPr>
          <w:rFonts w:ascii="宋体" w:eastAsia="宋体" w:hAnsi="Times New Roman" w:cs="宋体"/>
          <w:b/>
          <w:kern w:val="0"/>
          <w:sz w:val="28"/>
          <w:szCs w:val="24"/>
        </w:rPr>
        <w:t>.7</w:t>
      </w:r>
      <w:r>
        <w:rPr>
          <w:rFonts w:ascii="宋体" w:eastAsia="宋体" w:hAnsi="Times New Roman" w:cs="宋体" w:hint="eastAsia"/>
          <w:b/>
          <w:kern w:val="0"/>
          <w:sz w:val="28"/>
          <w:szCs w:val="24"/>
        </w:rPr>
        <w:t>“节能产品政府采购品目清单”优先采购节能产品情况</w:t>
      </w: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D15359" w:rsidP="005C6EF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485083" w:rsidRDefault="00D1535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48508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jc w:val="center"/>
              <w:rPr>
                <w:rFonts w:ascii="宋体" w:eastAsia="宋体" w:hAnsi="宋体" w:cs="宋体"/>
                <w:b/>
                <w:bCs/>
                <w:szCs w:val="21"/>
              </w:rPr>
            </w:pPr>
            <w:r>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8508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jc w:val="center"/>
              <w:rPr>
                <w:rFonts w:asciiTheme="minorEastAsia" w:hAnsiTheme="minorEastAsia"/>
                <w:b/>
                <w:bCs/>
                <w:szCs w:val="21"/>
              </w:rPr>
            </w:pPr>
          </w:p>
        </w:tc>
      </w:tr>
      <w:tr w:rsidR="0048508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jc w:val="center"/>
              <w:rPr>
                <w:rFonts w:asciiTheme="minorEastAsia" w:hAnsiTheme="minorEastAsia"/>
                <w:b/>
                <w:bCs/>
                <w:szCs w:val="21"/>
              </w:rPr>
            </w:pPr>
          </w:p>
        </w:tc>
      </w:tr>
    </w:tbl>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eastAsia="宋体" w:hAnsi="Times New Roman" w:cs="宋体"/>
          <w:b/>
          <w:kern w:val="0"/>
          <w:sz w:val="28"/>
          <w:szCs w:val="24"/>
        </w:rPr>
      </w:pPr>
    </w:p>
    <w:p w:rsidR="00485083" w:rsidRDefault="00485083">
      <w:pPr>
        <w:autoSpaceDE w:val="0"/>
        <w:autoSpaceDN w:val="0"/>
        <w:adjustRightInd w:val="0"/>
        <w:spacing w:line="360" w:lineRule="auto"/>
        <w:jc w:val="center"/>
        <w:outlineLvl w:val="0"/>
        <w:rPr>
          <w:rFonts w:ascii="宋体" w:eastAsia="宋体" w:hAnsi="Times New Roman" w:cs="宋体"/>
          <w:b/>
          <w:kern w:val="0"/>
          <w:sz w:val="28"/>
          <w:szCs w:val="24"/>
        </w:rPr>
      </w:pPr>
    </w:p>
    <w:p w:rsidR="00485083" w:rsidRDefault="00D15359">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声明：所投产品节能认证证书须附后。</w:t>
      </w:r>
    </w:p>
    <w:p w:rsidR="00485083" w:rsidRDefault="00485083">
      <w:pPr>
        <w:autoSpaceDE w:val="0"/>
        <w:autoSpaceDN w:val="0"/>
        <w:adjustRightInd w:val="0"/>
        <w:spacing w:line="360" w:lineRule="auto"/>
        <w:jc w:val="center"/>
        <w:outlineLvl w:val="0"/>
        <w:rPr>
          <w:rFonts w:ascii="宋体" w:eastAsia="宋体" w:hAnsi="Times New Roman" w:cs="宋体"/>
          <w:b/>
          <w:kern w:val="0"/>
          <w:sz w:val="28"/>
          <w:szCs w:val="24"/>
        </w:rPr>
      </w:pPr>
    </w:p>
    <w:p w:rsidR="00485083" w:rsidRDefault="00485083">
      <w:pPr>
        <w:autoSpaceDE w:val="0"/>
        <w:autoSpaceDN w:val="0"/>
        <w:adjustRightInd w:val="0"/>
        <w:spacing w:line="360" w:lineRule="auto"/>
        <w:jc w:val="center"/>
        <w:outlineLvl w:val="0"/>
        <w:rPr>
          <w:rFonts w:ascii="宋体" w:eastAsia="宋体" w:hAnsi="Times New Roman" w:cs="宋体"/>
          <w:b/>
          <w:kern w:val="0"/>
          <w:sz w:val="28"/>
          <w:szCs w:val="24"/>
        </w:rPr>
      </w:pPr>
    </w:p>
    <w:p w:rsidR="00485083" w:rsidRDefault="00485083">
      <w:pPr>
        <w:autoSpaceDE w:val="0"/>
        <w:autoSpaceDN w:val="0"/>
        <w:adjustRightInd w:val="0"/>
        <w:spacing w:line="360" w:lineRule="auto"/>
        <w:jc w:val="center"/>
        <w:outlineLvl w:val="0"/>
        <w:rPr>
          <w:rFonts w:ascii="宋体" w:eastAsia="宋体" w:hAnsi="Times New Roman" w:cs="宋体"/>
          <w:b/>
          <w:kern w:val="0"/>
          <w:sz w:val="28"/>
          <w:szCs w:val="24"/>
        </w:rPr>
      </w:pPr>
    </w:p>
    <w:p w:rsidR="00485083" w:rsidRDefault="00485083">
      <w:pPr>
        <w:autoSpaceDE w:val="0"/>
        <w:autoSpaceDN w:val="0"/>
        <w:adjustRightInd w:val="0"/>
        <w:spacing w:line="360" w:lineRule="auto"/>
        <w:jc w:val="center"/>
        <w:outlineLvl w:val="0"/>
        <w:rPr>
          <w:rFonts w:ascii="宋体" w:eastAsia="宋体" w:hAnsi="Times New Roman" w:cs="宋体"/>
          <w:b/>
          <w:kern w:val="0"/>
          <w:sz w:val="28"/>
          <w:szCs w:val="24"/>
        </w:rPr>
      </w:pPr>
    </w:p>
    <w:p w:rsidR="00485083" w:rsidRDefault="00485083">
      <w:pPr>
        <w:autoSpaceDE w:val="0"/>
        <w:autoSpaceDN w:val="0"/>
        <w:adjustRightInd w:val="0"/>
        <w:spacing w:line="360" w:lineRule="auto"/>
        <w:jc w:val="center"/>
        <w:outlineLvl w:val="0"/>
        <w:rPr>
          <w:rFonts w:ascii="宋体" w:eastAsia="宋体" w:hAnsi="Times New Roman" w:cs="宋体"/>
          <w:b/>
          <w:kern w:val="0"/>
          <w:sz w:val="28"/>
          <w:szCs w:val="24"/>
        </w:rPr>
      </w:pPr>
    </w:p>
    <w:p w:rsidR="00485083" w:rsidRDefault="00485083">
      <w:pPr>
        <w:autoSpaceDE w:val="0"/>
        <w:autoSpaceDN w:val="0"/>
        <w:adjustRightInd w:val="0"/>
        <w:spacing w:line="360" w:lineRule="auto"/>
        <w:jc w:val="center"/>
        <w:outlineLvl w:val="0"/>
        <w:rPr>
          <w:rFonts w:ascii="宋体" w:eastAsia="宋体" w:hAnsi="Times New Roman" w:cs="宋体"/>
          <w:b/>
          <w:kern w:val="0"/>
          <w:sz w:val="28"/>
          <w:szCs w:val="24"/>
        </w:rPr>
      </w:pPr>
    </w:p>
    <w:p w:rsidR="00485083" w:rsidRDefault="00485083">
      <w:pPr>
        <w:autoSpaceDE w:val="0"/>
        <w:autoSpaceDN w:val="0"/>
        <w:adjustRightInd w:val="0"/>
        <w:spacing w:line="360" w:lineRule="auto"/>
        <w:jc w:val="center"/>
        <w:outlineLvl w:val="0"/>
        <w:rPr>
          <w:rFonts w:ascii="宋体" w:eastAsia="宋体" w:hAnsi="Times New Roman" w:cs="宋体"/>
          <w:b/>
          <w:kern w:val="0"/>
          <w:sz w:val="28"/>
          <w:szCs w:val="24"/>
        </w:rPr>
      </w:pPr>
    </w:p>
    <w:p w:rsidR="00485083" w:rsidRDefault="00D15359">
      <w:pPr>
        <w:autoSpaceDE w:val="0"/>
        <w:autoSpaceDN w:val="0"/>
        <w:adjustRightInd w:val="0"/>
        <w:spacing w:line="360" w:lineRule="auto"/>
        <w:jc w:val="center"/>
        <w:outlineLvl w:val="0"/>
        <w:rPr>
          <w:rFonts w:ascii="宋体" w:hAnsi="宋体"/>
          <w:b/>
          <w:bCs/>
          <w:sz w:val="40"/>
          <w:szCs w:val="24"/>
        </w:rPr>
      </w:pPr>
      <w:r>
        <w:rPr>
          <w:rFonts w:ascii="宋体" w:eastAsia="宋体" w:hAnsi="Times New Roman" w:cs="宋体" w:hint="eastAsia"/>
          <w:b/>
          <w:kern w:val="0"/>
          <w:sz w:val="28"/>
          <w:szCs w:val="24"/>
        </w:rPr>
        <w:lastRenderedPageBreak/>
        <w:t>5</w:t>
      </w:r>
      <w:r>
        <w:rPr>
          <w:rFonts w:ascii="宋体" w:eastAsia="宋体" w:hAnsi="Times New Roman" w:cs="宋体"/>
          <w:b/>
          <w:kern w:val="0"/>
          <w:sz w:val="28"/>
          <w:szCs w:val="24"/>
        </w:rPr>
        <w:t xml:space="preserve">.8 </w:t>
      </w:r>
      <w:r>
        <w:rPr>
          <w:rFonts w:ascii="宋体" w:eastAsia="宋体" w:hAnsi="Times New Roman" w:cs="宋体" w:hint="eastAsia"/>
          <w:b/>
          <w:kern w:val="0"/>
          <w:sz w:val="28"/>
          <w:szCs w:val="24"/>
        </w:rPr>
        <w:t>“环境标志产品政府采购品目清单”优先采购产品情况</w:t>
      </w:r>
    </w:p>
    <w:p w:rsidR="00485083" w:rsidRDefault="00D15359" w:rsidP="005C6EF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485083" w:rsidRDefault="00D1535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48508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jc w:val="center"/>
              <w:rPr>
                <w:rFonts w:ascii="宋体" w:eastAsia="宋体" w:hAnsi="宋体" w:cs="宋体"/>
                <w:b/>
                <w:bCs/>
                <w:szCs w:val="21"/>
              </w:rPr>
            </w:pPr>
            <w:r>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85083" w:rsidRDefault="00D15359">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8508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jc w:val="center"/>
              <w:rPr>
                <w:rFonts w:asciiTheme="minorEastAsia" w:hAnsiTheme="minorEastAsia"/>
                <w:b/>
                <w:bCs/>
                <w:szCs w:val="21"/>
              </w:rPr>
            </w:pPr>
          </w:p>
        </w:tc>
      </w:tr>
      <w:tr w:rsidR="0048508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85083" w:rsidRDefault="00D1535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485083" w:rsidRDefault="0048508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85083" w:rsidRDefault="00485083">
            <w:pPr>
              <w:autoSpaceDE w:val="0"/>
              <w:autoSpaceDN w:val="0"/>
              <w:adjustRightInd w:val="0"/>
              <w:spacing w:line="480" w:lineRule="exact"/>
              <w:jc w:val="center"/>
              <w:rPr>
                <w:rFonts w:asciiTheme="minorEastAsia" w:hAnsiTheme="minorEastAsia"/>
                <w:b/>
                <w:bCs/>
                <w:szCs w:val="21"/>
              </w:rPr>
            </w:pPr>
          </w:p>
        </w:tc>
      </w:tr>
    </w:tbl>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485083" w:rsidRDefault="00D1535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D15359">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声明：所投产品环境标志产品认证证书须附后。</w:t>
      </w: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485083">
      <w:pPr>
        <w:autoSpaceDE w:val="0"/>
        <w:autoSpaceDN w:val="0"/>
        <w:adjustRightInd w:val="0"/>
        <w:spacing w:line="360" w:lineRule="auto"/>
        <w:jc w:val="center"/>
        <w:outlineLvl w:val="0"/>
        <w:rPr>
          <w:rFonts w:ascii="宋体" w:hAnsi="宋体"/>
          <w:b/>
          <w:bCs/>
          <w:sz w:val="36"/>
          <w:szCs w:val="24"/>
        </w:rPr>
      </w:pPr>
    </w:p>
    <w:p w:rsidR="00485083" w:rsidRDefault="00D15359">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5.9</w:t>
      </w:r>
      <w:r>
        <w:rPr>
          <w:b/>
          <w:sz w:val="28"/>
        </w:rPr>
        <w:t>中小企业声明函（</w:t>
      </w:r>
      <w:r>
        <w:rPr>
          <w:rFonts w:hint="eastAsia"/>
          <w:b/>
          <w:sz w:val="28"/>
        </w:rPr>
        <w:t>货物</w:t>
      </w:r>
      <w:r>
        <w:rPr>
          <w:b/>
          <w:sz w:val="28"/>
        </w:rPr>
        <w:t>）</w:t>
      </w:r>
    </w:p>
    <w:p w:rsidR="00485083" w:rsidRDefault="00D15359">
      <w:pPr>
        <w:autoSpaceDE w:val="0"/>
        <w:autoSpaceDN w:val="0"/>
        <w:adjustRightInd w:val="0"/>
        <w:spacing w:line="360" w:lineRule="auto"/>
        <w:jc w:val="center"/>
        <w:outlineLvl w:val="0"/>
        <w:rPr>
          <w:rFonts w:hint="eastAsia"/>
          <w:sz w:val="24"/>
        </w:rPr>
      </w:pPr>
      <w:r>
        <w:rPr>
          <w:sz w:val="24"/>
        </w:rPr>
        <w:t>本公司（联合体）郑重声明，根据《政府采购促进中小企业发展管理办法》（财库﹝</w:t>
      </w:r>
      <w:r>
        <w:rPr>
          <w:sz w:val="24"/>
        </w:rPr>
        <w:t>2020</w:t>
      </w:r>
      <w:r>
        <w:rPr>
          <w:sz w:val="24"/>
        </w:rPr>
        <w:t>﹞</w:t>
      </w:r>
      <w:r>
        <w:rPr>
          <w:sz w:val="24"/>
        </w:rPr>
        <w:t xml:space="preserve"> 46 </w:t>
      </w:r>
      <w:r>
        <w:rPr>
          <w:sz w:val="24"/>
        </w:rPr>
        <w:t>号）的规定，本公司（联合体）参加（</w:t>
      </w:r>
      <w:r>
        <w:rPr>
          <w:sz w:val="24"/>
          <w:u w:val="single"/>
        </w:rPr>
        <w:t>单位名称</w:t>
      </w:r>
      <w:r>
        <w:rPr>
          <w:sz w:val="24"/>
        </w:rPr>
        <w:t>）的（</w:t>
      </w:r>
      <w:r>
        <w:rPr>
          <w:sz w:val="24"/>
          <w:u w:val="single"/>
        </w:rPr>
        <w:t>项目名称</w:t>
      </w:r>
      <w:r>
        <w:rPr>
          <w:sz w:val="24"/>
        </w:rPr>
        <w:t>）</w:t>
      </w:r>
    </w:p>
    <w:p w:rsidR="00485083" w:rsidRDefault="00D15359">
      <w:pPr>
        <w:autoSpaceDE w:val="0"/>
        <w:autoSpaceDN w:val="0"/>
        <w:adjustRightInd w:val="0"/>
        <w:spacing w:line="360" w:lineRule="auto"/>
        <w:outlineLvl w:val="0"/>
        <w:rPr>
          <w:rFonts w:hint="eastAsia"/>
          <w:sz w:val="24"/>
        </w:rPr>
      </w:pPr>
      <w:r>
        <w:rPr>
          <w:sz w:val="24"/>
        </w:rPr>
        <w:t>采购活动，</w:t>
      </w:r>
      <w:r>
        <w:rPr>
          <w:rFonts w:hint="eastAsia"/>
          <w:sz w:val="24"/>
        </w:rPr>
        <w:t>提供的货物全部由符合政策要求的中小微企业制造。</w:t>
      </w:r>
      <w:r>
        <w:rPr>
          <w:sz w:val="24"/>
        </w:rPr>
        <w:t>相关企业（含联合体中的中小企业、签订分包意向协议的中小企业）的具体情况如下：</w:t>
      </w:r>
    </w:p>
    <w:p w:rsidR="00485083" w:rsidRDefault="00D15359">
      <w:pPr>
        <w:autoSpaceDE w:val="0"/>
        <w:autoSpaceDN w:val="0"/>
        <w:adjustRightInd w:val="0"/>
        <w:spacing w:line="360" w:lineRule="auto"/>
        <w:jc w:val="center"/>
        <w:outlineLvl w:val="0"/>
        <w:rPr>
          <w:rFonts w:hint="eastAsia"/>
          <w:sz w:val="24"/>
          <w:u w:val="single"/>
        </w:rPr>
      </w:pPr>
      <w:r>
        <w:rPr>
          <w:sz w:val="24"/>
        </w:rPr>
        <w:t xml:space="preserve">1. </w:t>
      </w:r>
      <w:r>
        <w:rPr>
          <w:sz w:val="24"/>
        </w:rPr>
        <w:t>（</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rFonts w:hint="eastAsia"/>
          <w:sz w:val="24"/>
          <w:u w:val="single"/>
        </w:rPr>
        <w:t>企业名称</w:t>
      </w:r>
    </w:p>
    <w:p w:rsidR="00485083" w:rsidRDefault="00D15359">
      <w:pPr>
        <w:autoSpaceDE w:val="0"/>
        <w:autoSpaceDN w:val="0"/>
        <w:adjustRightInd w:val="0"/>
        <w:spacing w:line="360" w:lineRule="auto"/>
        <w:jc w:val="center"/>
        <w:outlineLvl w:val="0"/>
        <w:rPr>
          <w:rFonts w:hint="eastAsia"/>
          <w:sz w:val="24"/>
          <w:u w:val="single"/>
        </w:rPr>
      </w:pP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t>________</w:t>
      </w:r>
      <w:r>
        <w:rPr>
          <w:sz w:val="24"/>
        </w:rPr>
        <w:t>万元，属于（</w:t>
      </w:r>
      <w:r>
        <w:rPr>
          <w:sz w:val="24"/>
          <w:u w:val="single"/>
        </w:rPr>
        <w:t>中型企业、小型企业、</w:t>
      </w:r>
    </w:p>
    <w:p w:rsidR="00485083" w:rsidRDefault="00D15359">
      <w:pPr>
        <w:autoSpaceDE w:val="0"/>
        <w:autoSpaceDN w:val="0"/>
        <w:adjustRightInd w:val="0"/>
        <w:spacing w:line="360" w:lineRule="auto"/>
        <w:outlineLvl w:val="0"/>
        <w:rPr>
          <w:rFonts w:hint="eastAsia"/>
          <w:sz w:val="24"/>
          <w:u w:val="single"/>
        </w:rPr>
      </w:pPr>
      <w:r>
        <w:rPr>
          <w:sz w:val="24"/>
          <w:u w:val="single"/>
        </w:rPr>
        <w:t>微型企业</w:t>
      </w:r>
      <w:r>
        <w:rPr>
          <w:sz w:val="24"/>
        </w:rPr>
        <w:t>）；</w:t>
      </w:r>
    </w:p>
    <w:p w:rsidR="00485083" w:rsidRDefault="00D15359">
      <w:pPr>
        <w:autoSpaceDE w:val="0"/>
        <w:autoSpaceDN w:val="0"/>
        <w:adjustRightInd w:val="0"/>
        <w:spacing w:line="360" w:lineRule="auto"/>
        <w:jc w:val="center"/>
        <w:outlineLvl w:val="0"/>
        <w:rPr>
          <w:rFonts w:hint="eastAsia"/>
          <w:sz w:val="24"/>
        </w:rPr>
      </w:pPr>
      <w:r>
        <w:rPr>
          <w:sz w:val="24"/>
        </w:rPr>
        <w:t xml:space="preserve">2. </w:t>
      </w:r>
      <w:r>
        <w:rPr>
          <w:sz w:val="24"/>
        </w:rPr>
        <w:t>（</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sz w:val="24"/>
        </w:rPr>
        <w:t>（</w:t>
      </w:r>
      <w:r>
        <w:rPr>
          <w:sz w:val="24"/>
          <w:u w:val="single"/>
        </w:rPr>
        <w:t>企业名称</w:t>
      </w:r>
      <w:r>
        <w:rPr>
          <w:sz w:val="24"/>
        </w:rPr>
        <w:t>），从业人员</w:t>
      </w:r>
      <w:r>
        <w:rPr>
          <w:rFonts w:hint="eastAsia"/>
          <w:sz w:val="24"/>
        </w:rPr>
        <w:t>______</w:t>
      </w:r>
      <w:r>
        <w:rPr>
          <w:sz w:val="24"/>
        </w:rPr>
        <w:t>人，营业收入为</w:t>
      </w:r>
      <w:r>
        <w:rPr>
          <w:rFonts w:hint="eastAsia"/>
          <w:sz w:val="24"/>
        </w:rPr>
        <w:t>________</w:t>
      </w:r>
      <w:r>
        <w:rPr>
          <w:sz w:val="24"/>
        </w:rPr>
        <w:t>万元，资产总额为</w:t>
      </w:r>
      <w:r>
        <w:rPr>
          <w:rFonts w:hint="eastAsia"/>
          <w:sz w:val="24"/>
        </w:rPr>
        <w:t>________</w:t>
      </w:r>
      <w:r>
        <w:rPr>
          <w:sz w:val="24"/>
        </w:rPr>
        <w:t>万元，属于（中</w:t>
      </w:r>
    </w:p>
    <w:p w:rsidR="00485083" w:rsidRDefault="00D15359">
      <w:pPr>
        <w:autoSpaceDE w:val="0"/>
        <w:autoSpaceDN w:val="0"/>
        <w:adjustRightInd w:val="0"/>
        <w:spacing w:line="360" w:lineRule="auto"/>
        <w:outlineLvl w:val="0"/>
        <w:rPr>
          <w:rFonts w:hint="eastAsia"/>
          <w:sz w:val="24"/>
        </w:rPr>
      </w:pPr>
      <w:r>
        <w:rPr>
          <w:sz w:val="24"/>
        </w:rPr>
        <w:t>型企业、小型企业、微型企业）；</w:t>
      </w:r>
      <w:r>
        <w:rPr>
          <w:sz w:val="24"/>
        </w:rPr>
        <w:t xml:space="preserve"> …… </w:t>
      </w:r>
    </w:p>
    <w:p w:rsidR="00485083" w:rsidRDefault="00D15359">
      <w:pPr>
        <w:autoSpaceDE w:val="0"/>
        <w:autoSpaceDN w:val="0"/>
        <w:adjustRightInd w:val="0"/>
        <w:spacing w:line="360" w:lineRule="auto"/>
        <w:jc w:val="center"/>
        <w:outlineLvl w:val="0"/>
        <w:rPr>
          <w:rFonts w:hint="eastAsia"/>
          <w:sz w:val="24"/>
        </w:rPr>
      </w:pPr>
      <w:r>
        <w:rPr>
          <w:sz w:val="24"/>
        </w:rPr>
        <w:t>以上企业，不属于大企业的分支机构，不存在控股股东为大企业的情形，也不存在</w:t>
      </w:r>
    </w:p>
    <w:p w:rsidR="00485083" w:rsidRDefault="00D15359">
      <w:pPr>
        <w:autoSpaceDE w:val="0"/>
        <w:autoSpaceDN w:val="0"/>
        <w:adjustRightInd w:val="0"/>
        <w:spacing w:line="360" w:lineRule="auto"/>
        <w:outlineLvl w:val="0"/>
        <w:rPr>
          <w:rFonts w:hint="eastAsia"/>
          <w:sz w:val="24"/>
        </w:rPr>
      </w:pPr>
      <w:r>
        <w:rPr>
          <w:sz w:val="24"/>
        </w:rPr>
        <w:t>与大企业的负责人为同一人的情形。</w:t>
      </w:r>
    </w:p>
    <w:p w:rsidR="00485083" w:rsidRDefault="00D15359">
      <w:pPr>
        <w:autoSpaceDE w:val="0"/>
        <w:autoSpaceDN w:val="0"/>
        <w:adjustRightInd w:val="0"/>
        <w:spacing w:line="360" w:lineRule="auto"/>
        <w:jc w:val="center"/>
        <w:outlineLvl w:val="0"/>
        <w:rPr>
          <w:rFonts w:hint="eastAsia"/>
          <w:sz w:val="24"/>
        </w:rPr>
      </w:pPr>
      <w:r>
        <w:rPr>
          <w:sz w:val="24"/>
        </w:rPr>
        <w:t>本企业对上述声明内容的真实性负责。如有虚假，将依法承担相应责任。</w:t>
      </w:r>
    </w:p>
    <w:p w:rsidR="00485083" w:rsidRDefault="00485083">
      <w:pPr>
        <w:autoSpaceDE w:val="0"/>
        <w:autoSpaceDN w:val="0"/>
        <w:adjustRightInd w:val="0"/>
        <w:spacing w:line="360" w:lineRule="auto"/>
        <w:jc w:val="center"/>
        <w:outlineLvl w:val="0"/>
        <w:rPr>
          <w:rFonts w:hint="eastAsia"/>
          <w:sz w:val="24"/>
        </w:rPr>
      </w:pPr>
    </w:p>
    <w:p w:rsidR="00485083" w:rsidRDefault="00485083">
      <w:pPr>
        <w:autoSpaceDE w:val="0"/>
        <w:autoSpaceDN w:val="0"/>
        <w:adjustRightInd w:val="0"/>
        <w:spacing w:line="360" w:lineRule="auto"/>
        <w:jc w:val="center"/>
        <w:outlineLvl w:val="0"/>
        <w:rPr>
          <w:rFonts w:hint="eastAsia"/>
          <w:sz w:val="24"/>
        </w:rPr>
      </w:pPr>
    </w:p>
    <w:p w:rsidR="00485083" w:rsidRDefault="00485083">
      <w:pPr>
        <w:autoSpaceDE w:val="0"/>
        <w:autoSpaceDN w:val="0"/>
        <w:adjustRightInd w:val="0"/>
        <w:spacing w:line="360" w:lineRule="auto"/>
        <w:jc w:val="center"/>
        <w:outlineLvl w:val="0"/>
        <w:rPr>
          <w:rFonts w:hint="eastAsia"/>
          <w:sz w:val="24"/>
        </w:rPr>
      </w:pPr>
    </w:p>
    <w:p w:rsidR="00485083" w:rsidRDefault="00485083">
      <w:pPr>
        <w:autoSpaceDE w:val="0"/>
        <w:autoSpaceDN w:val="0"/>
        <w:adjustRightInd w:val="0"/>
        <w:spacing w:line="360" w:lineRule="auto"/>
        <w:jc w:val="center"/>
        <w:outlineLvl w:val="0"/>
        <w:rPr>
          <w:rFonts w:hint="eastAsia"/>
          <w:sz w:val="24"/>
        </w:rPr>
      </w:pPr>
    </w:p>
    <w:p w:rsidR="00485083" w:rsidRDefault="00D15359">
      <w:pPr>
        <w:autoSpaceDE w:val="0"/>
        <w:autoSpaceDN w:val="0"/>
        <w:adjustRightInd w:val="0"/>
        <w:spacing w:line="360" w:lineRule="auto"/>
        <w:jc w:val="center"/>
        <w:outlineLvl w:val="0"/>
        <w:rPr>
          <w:rFonts w:hint="eastAsia"/>
          <w:sz w:val="24"/>
        </w:rPr>
      </w:pPr>
      <w:r>
        <w:rPr>
          <w:sz w:val="24"/>
        </w:rPr>
        <w:t>企业名称（盖章）：</w:t>
      </w:r>
    </w:p>
    <w:p w:rsidR="00485083" w:rsidRDefault="00D15359">
      <w:pPr>
        <w:autoSpaceDE w:val="0"/>
        <w:autoSpaceDN w:val="0"/>
        <w:adjustRightInd w:val="0"/>
        <w:spacing w:line="360" w:lineRule="auto"/>
        <w:ind w:firstLineChars="2400" w:firstLine="5760"/>
        <w:outlineLvl w:val="0"/>
        <w:rPr>
          <w:rFonts w:hint="eastAsia"/>
          <w:sz w:val="24"/>
        </w:rPr>
      </w:pPr>
      <w:r>
        <w:rPr>
          <w:sz w:val="24"/>
        </w:rPr>
        <w:t>日期：</w:t>
      </w:r>
    </w:p>
    <w:p w:rsidR="00485083" w:rsidRDefault="00D15359">
      <w:pPr>
        <w:autoSpaceDE w:val="0"/>
        <w:autoSpaceDN w:val="0"/>
        <w:adjustRightInd w:val="0"/>
        <w:spacing w:line="360" w:lineRule="auto"/>
        <w:outlineLvl w:val="0"/>
        <w:rPr>
          <w:rFonts w:hint="eastAsia"/>
          <w:b/>
          <w:sz w:val="24"/>
        </w:rPr>
      </w:pPr>
      <w:r>
        <w:rPr>
          <w:b/>
          <w:sz w:val="24"/>
        </w:rPr>
        <w:t>说明：</w:t>
      </w:r>
    </w:p>
    <w:p w:rsidR="00485083" w:rsidRDefault="00D15359">
      <w:pPr>
        <w:autoSpaceDE w:val="0"/>
        <w:autoSpaceDN w:val="0"/>
        <w:adjustRightInd w:val="0"/>
        <w:spacing w:line="360" w:lineRule="auto"/>
        <w:jc w:val="center"/>
        <w:outlineLvl w:val="0"/>
        <w:rPr>
          <w:rFonts w:hint="eastAsia"/>
          <w:sz w:val="24"/>
        </w:rPr>
      </w:pPr>
      <w:r>
        <w:rPr>
          <w:sz w:val="24"/>
        </w:rPr>
        <w:t>1</w:t>
      </w:r>
      <w:r>
        <w:rPr>
          <w:sz w:val="24"/>
        </w:rPr>
        <w:t>、从业人员、营业收入、资产总额填报上一年度数据，无上一年度数据的新成立企</w:t>
      </w:r>
    </w:p>
    <w:p w:rsidR="00485083" w:rsidRDefault="00D15359">
      <w:pPr>
        <w:autoSpaceDE w:val="0"/>
        <w:autoSpaceDN w:val="0"/>
        <w:adjustRightInd w:val="0"/>
        <w:spacing w:line="360" w:lineRule="auto"/>
        <w:outlineLvl w:val="0"/>
        <w:rPr>
          <w:rFonts w:hint="eastAsia"/>
          <w:sz w:val="24"/>
        </w:rPr>
      </w:pPr>
      <w:r>
        <w:rPr>
          <w:sz w:val="24"/>
        </w:rPr>
        <w:t>业可不填报。</w:t>
      </w:r>
    </w:p>
    <w:p w:rsidR="00485083" w:rsidRDefault="00D15359">
      <w:pPr>
        <w:autoSpaceDE w:val="0"/>
        <w:autoSpaceDN w:val="0"/>
        <w:adjustRightInd w:val="0"/>
        <w:spacing w:line="360" w:lineRule="auto"/>
        <w:jc w:val="center"/>
        <w:outlineLvl w:val="0"/>
        <w:rPr>
          <w:rFonts w:hint="eastAsia"/>
          <w:sz w:val="24"/>
        </w:rPr>
      </w:pPr>
      <w:r>
        <w:rPr>
          <w:sz w:val="24"/>
        </w:rPr>
        <w:t xml:space="preserve"> 2</w:t>
      </w:r>
      <w:r>
        <w:rPr>
          <w:sz w:val="24"/>
        </w:rPr>
        <w:t>、中小企业参加政府采购活动，应当出具《中小企业声明函》，否则不得享受相关</w:t>
      </w:r>
    </w:p>
    <w:p w:rsidR="00485083" w:rsidRDefault="00D15359">
      <w:pPr>
        <w:autoSpaceDE w:val="0"/>
        <w:autoSpaceDN w:val="0"/>
        <w:adjustRightInd w:val="0"/>
        <w:spacing w:line="360" w:lineRule="auto"/>
        <w:outlineLvl w:val="0"/>
        <w:rPr>
          <w:rFonts w:hint="eastAsia"/>
          <w:sz w:val="24"/>
        </w:rPr>
      </w:pPr>
      <w:r>
        <w:rPr>
          <w:sz w:val="24"/>
        </w:rPr>
        <w:t>中小企业扶持</w:t>
      </w:r>
      <w:r>
        <w:rPr>
          <w:sz w:val="22"/>
        </w:rPr>
        <w:t>政策。</w:t>
      </w:r>
    </w:p>
    <w:p w:rsidR="00485083" w:rsidRDefault="00485083">
      <w:pPr>
        <w:autoSpaceDE w:val="0"/>
        <w:autoSpaceDN w:val="0"/>
        <w:adjustRightInd w:val="0"/>
        <w:spacing w:line="360" w:lineRule="auto"/>
        <w:jc w:val="center"/>
        <w:outlineLvl w:val="0"/>
        <w:rPr>
          <w:rFonts w:ascii="宋体" w:hAnsi="宋体"/>
          <w:b/>
          <w:bCs/>
          <w:sz w:val="24"/>
          <w:szCs w:val="24"/>
        </w:rPr>
      </w:pPr>
    </w:p>
    <w:p w:rsidR="00485083" w:rsidRDefault="00D1535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5.10  残疾人福利性单位声明函</w:t>
      </w:r>
    </w:p>
    <w:p w:rsidR="00485083" w:rsidRDefault="00485083">
      <w:pPr>
        <w:spacing w:line="360" w:lineRule="auto"/>
        <w:rPr>
          <w:rFonts w:ascii="宋体" w:hAnsi="宋体"/>
          <w:szCs w:val="21"/>
        </w:rPr>
      </w:pPr>
    </w:p>
    <w:p w:rsidR="00485083" w:rsidRDefault="00D1535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485083" w:rsidRDefault="00D1535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485083" w:rsidRDefault="00485083">
      <w:pPr>
        <w:spacing w:line="360" w:lineRule="auto"/>
        <w:rPr>
          <w:rFonts w:ascii="宋体" w:hAnsi="宋体"/>
          <w:sz w:val="24"/>
          <w:szCs w:val="24"/>
        </w:rPr>
      </w:pPr>
    </w:p>
    <w:p w:rsidR="00485083" w:rsidRDefault="00485083">
      <w:pPr>
        <w:spacing w:line="360" w:lineRule="auto"/>
        <w:rPr>
          <w:rFonts w:ascii="宋体" w:hAnsi="宋体"/>
          <w:sz w:val="24"/>
          <w:szCs w:val="24"/>
        </w:rPr>
      </w:pPr>
    </w:p>
    <w:p w:rsidR="00485083" w:rsidRDefault="00D15359">
      <w:pPr>
        <w:spacing w:line="360" w:lineRule="auto"/>
        <w:rPr>
          <w:rFonts w:ascii="宋体" w:hAnsi="宋体"/>
          <w:sz w:val="24"/>
          <w:szCs w:val="24"/>
        </w:rPr>
      </w:pPr>
      <w:r>
        <w:rPr>
          <w:rFonts w:ascii="宋体" w:hAnsi="宋体" w:hint="eastAsia"/>
          <w:sz w:val="24"/>
          <w:szCs w:val="24"/>
        </w:rPr>
        <w:t xml:space="preserve">                                    单位名称（盖章）：</w:t>
      </w:r>
    </w:p>
    <w:p w:rsidR="00485083" w:rsidRDefault="00D15359">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485083">
      <w:pPr>
        <w:autoSpaceDE w:val="0"/>
        <w:autoSpaceDN w:val="0"/>
        <w:adjustRightInd w:val="0"/>
        <w:spacing w:line="360" w:lineRule="auto"/>
        <w:jc w:val="center"/>
        <w:outlineLvl w:val="0"/>
        <w:rPr>
          <w:rFonts w:ascii="宋体" w:hAnsi="宋体"/>
          <w:b/>
          <w:bCs/>
          <w:sz w:val="28"/>
          <w:szCs w:val="24"/>
        </w:rPr>
      </w:pPr>
    </w:p>
    <w:p w:rsidR="00485083" w:rsidRDefault="00D1535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5.11 所投产品符合国家强制性要求承诺函 </w:t>
      </w:r>
    </w:p>
    <w:p w:rsidR="00485083" w:rsidRDefault="00485083">
      <w:pPr>
        <w:autoSpaceDE w:val="0"/>
        <w:autoSpaceDN w:val="0"/>
        <w:adjustRightInd w:val="0"/>
        <w:spacing w:line="360" w:lineRule="auto"/>
        <w:jc w:val="center"/>
        <w:outlineLvl w:val="0"/>
        <w:rPr>
          <w:rFonts w:ascii="宋体" w:hAnsi="宋体"/>
          <w:b/>
          <w:bCs/>
          <w:sz w:val="28"/>
          <w:szCs w:val="28"/>
        </w:rPr>
      </w:pPr>
    </w:p>
    <w:p w:rsidR="00485083" w:rsidRDefault="00D15359">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485083" w:rsidRDefault="00485083">
      <w:pPr>
        <w:autoSpaceDE w:val="0"/>
        <w:autoSpaceDN w:val="0"/>
        <w:adjustRightInd w:val="0"/>
        <w:spacing w:line="360" w:lineRule="auto"/>
        <w:rPr>
          <w:rFonts w:asciiTheme="minorEastAsia" w:hAnsiTheme="minorEastAsia" w:cs="黑体"/>
          <w:b/>
          <w:bCs/>
          <w:sz w:val="44"/>
          <w:szCs w:val="44"/>
          <w:lang w:val="zh-CN"/>
        </w:rPr>
      </w:pPr>
    </w:p>
    <w:p w:rsidR="00485083" w:rsidRDefault="00485083">
      <w:pPr>
        <w:autoSpaceDE w:val="0"/>
        <w:autoSpaceDN w:val="0"/>
        <w:adjustRightInd w:val="0"/>
        <w:spacing w:line="360" w:lineRule="auto"/>
        <w:rPr>
          <w:rFonts w:asciiTheme="minorEastAsia" w:hAnsiTheme="minorEastAsia" w:cs="黑体"/>
          <w:b/>
          <w:bCs/>
          <w:sz w:val="44"/>
          <w:szCs w:val="44"/>
          <w:lang w:val="zh-CN"/>
        </w:rPr>
      </w:pPr>
    </w:p>
    <w:p w:rsidR="00485083" w:rsidRDefault="00485083">
      <w:pPr>
        <w:autoSpaceDE w:val="0"/>
        <w:autoSpaceDN w:val="0"/>
        <w:adjustRightInd w:val="0"/>
        <w:spacing w:line="360" w:lineRule="auto"/>
        <w:rPr>
          <w:rFonts w:asciiTheme="minorEastAsia" w:hAnsiTheme="minorEastAsia" w:cs="黑体"/>
          <w:b/>
          <w:bCs/>
          <w:sz w:val="44"/>
          <w:szCs w:val="44"/>
          <w:lang w:val="zh-CN"/>
        </w:rPr>
      </w:pPr>
    </w:p>
    <w:p w:rsidR="00485083" w:rsidRDefault="00485083">
      <w:pPr>
        <w:autoSpaceDE w:val="0"/>
        <w:autoSpaceDN w:val="0"/>
        <w:adjustRightInd w:val="0"/>
        <w:spacing w:line="360" w:lineRule="auto"/>
        <w:rPr>
          <w:rFonts w:asciiTheme="minorEastAsia" w:hAnsiTheme="minorEastAsia" w:cs="黑体"/>
          <w:b/>
          <w:bCs/>
          <w:sz w:val="44"/>
          <w:szCs w:val="44"/>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D15359">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声明：所投</w:t>
      </w:r>
      <w:r>
        <w:rPr>
          <w:rFonts w:ascii="宋体" w:hAnsi="宋体" w:cs="Arial" w:hint="eastAsia"/>
          <w:b/>
          <w:kern w:val="0"/>
          <w:sz w:val="24"/>
          <w:szCs w:val="24"/>
        </w:rPr>
        <w:t>CCC认证</w:t>
      </w:r>
      <w:r>
        <w:rPr>
          <w:rFonts w:ascii="宋体" w:eastAsia="宋体" w:hAnsi="Times New Roman" w:cs="宋体" w:hint="eastAsia"/>
          <w:b/>
          <w:kern w:val="0"/>
          <w:szCs w:val="21"/>
        </w:rPr>
        <w:t>证书须附后。</w:t>
      </w: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485083">
      <w:pPr>
        <w:autoSpaceDE w:val="0"/>
        <w:autoSpaceDN w:val="0"/>
        <w:adjustRightInd w:val="0"/>
        <w:spacing w:line="360" w:lineRule="auto"/>
        <w:jc w:val="center"/>
        <w:rPr>
          <w:rFonts w:asciiTheme="minorEastAsia" w:hAnsiTheme="minorEastAsia" w:cs="黑体"/>
          <w:b/>
          <w:bCs/>
          <w:sz w:val="32"/>
          <w:szCs w:val="28"/>
          <w:lang w:val="zh-CN"/>
        </w:rPr>
      </w:pPr>
    </w:p>
    <w:p w:rsidR="00485083" w:rsidRDefault="00D15359">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D15359">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485083" w:rsidRDefault="00D15359">
      <w:pPr>
        <w:spacing w:line="360" w:lineRule="auto"/>
        <w:jc w:val="center"/>
        <w:rPr>
          <w:rFonts w:ascii="宋体" w:hAnsi="宋体"/>
          <w:b/>
          <w:bCs/>
          <w:sz w:val="28"/>
          <w:szCs w:val="28"/>
        </w:rPr>
      </w:pPr>
      <w:r>
        <w:rPr>
          <w:rFonts w:ascii="宋体" w:hAnsi="宋体"/>
          <w:b/>
          <w:bCs/>
          <w:sz w:val="28"/>
          <w:szCs w:val="28"/>
        </w:rPr>
        <w:t> </w:t>
      </w: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p w:rsidR="00485083" w:rsidRDefault="00485083">
      <w:pPr>
        <w:rPr>
          <w:rFonts w:hint="eastAsia"/>
        </w:rPr>
      </w:pPr>
    </w:p>
    <w:sectPr w:rsidR="00485083" w:rsidSect="0048508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8FB" w:rsidRDefault="002F38FB" w:rsidP="00485083">
      <w:pPr>
        <w:rPr>
          <w:rFonts w:hint="eastAsia"/>
        </w:rPr>
      </w:pPr>
      <w:r>
        <w:separator/>
      </w:r>
    </w:p>
  </w:endnote>
  <w:endnote w:type="continuationSeparator" w:id="1">
    <w:p w:rsidR="002F38FB" w:rsidRDefault="002F38FB" w:rsidP="00485083">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98D" w:rsidRDefault="005F1189">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fit-shape-to-text:t" inset="0,0,0,0">
            <w:txbxContent>
              <w:p w:rsidR="00B2398D" w:rsidRDefault="005F1189">
                <w:pPr>
                  <w:pStyle w:val="ac"/>
                  <w:rPr>
                    <w:rFonts w:hint="eastAsia"/>
                  </w:rPr>
                </w:pPr>
                <w:fldSimple w:instr=" PAGE  \* MERGEFORMAT ">
                  <w:r w:rsidR="005C6EFC">
                    <w:rPr>
                      <w:rFonts w:hint="eastAsia"/>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8FB" w:rsidRDefault="002F38FB" w:rsidP="00485083">
      <w:pPr>
        <w:rPr>
          <w:rFonts w:hint="eastAsia"/>
        </w:rPr>
      </w:pPr>
      <w:r>
        <w:separator/>
      </w:r>
    </w:p>
  </w:footnote>
  <w:footnote w:type="continuationSeparator" w:id="1">
    <w:p w:rsidR="002F38FB" w:rsidRDefault="002F38FB" w:rsidP="00485083">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2">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4"/>
  </w:num>
  <w:num w:numId="4">
    <w:abstractNumId w:val="0"/>
  </w:num>
  <w:num w:numId="5">
    <w:abstractNumId w:val="7"/>
  </w:num>
  <w:num w:numId="6">
    <w:abstractNumId w:val="15"/>
  </w:num>
  <w:num w:numId="7">
    <w:abstractNumId w:val="9"/>
  </w:num>
  <w:num w:numId="8">
    <w:abstractNumId w:val="4"/>
  </w:num>
  <w:num w:numId="9">
    <w:abstractNumId w:val="3"/>
  </w:num>
  <w:num w:numId="10">
    <w:abstractNumId w:val="6"/>
  </w:num>
  <w:num w:numId="11">
    <w:abstractNumId w:val="10"/>
  </w:num>
  <w:num w:numId="12">
    <w:abstractNumId w:val="11"/>
  </w:num>
  <w:num w:numId="13">
    <w:abstractNumId w:val="8"/>
  </w:num>
  <w:num w:numId="14">
    <w:abstractNumId w:val="12"/>
  </w:num>
  <w:num w:numId="15">
    <w:abstractNumId w:val="13"/>
  </w:num>
  <w:num w:numId="16">
    <w:abstractNumId w:val="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433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DQ3NDBlYzMzYTgyYTAyM2Q1MzM5MzdhNDBjODI4N2Y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07D7"/>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5EE7"/>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8FB"/>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088"/>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24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5083"/>
    <w:rsid w:val="00486B20"/>
    <w:rsid w:val="00486B9D"/>
    <w:rsid w:val="00487497"/>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3C25"/>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6EFC"/>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189"/>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27"/>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2CD0"/>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5588"/>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2F81"/>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3D8"/>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6BEE"/>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4800"/>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4D3"/>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449"/>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8A9"/>
    <w:rsid w:val="009E7F39"/>
    <w:rsid w:val="009F4672"/>
    <w:rsid w:val="009F4C88"/>
    <w:rsid w:val="009F5201"/>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1C2"/>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398D"/>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5961"/>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3143"/>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359"/>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2A36"/>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681"/>
    <w:rsid w:val="00E05B39"/>
    <w:rsid w:val="00E06350"/>
    <w:rsid w:val="00E067E3"/>
    <w:rsid w:val="00E06F71"/>
    <w:rsid w:val="00E07350"/>
    <w:rsid w:val="00E07DA8"/>
    <w:rsid w:val="00E11037"/>
    <w:rsid w:val="00E124C0"/>
    <w:rsid w:val="00E125EF"/>
    <w:rsid w:val="00E14194"/>
    <w:rsid w:val="00E152C7"/>
    <w:rsid w:val="00E155B5"/>
    <w:rsid w:val="00E15795"/>
    <w:rsid w:val="00E161A2"/>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0B6"/>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729"/>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5CD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1CF0"/>
    <w:rsid w:val="00FB2073"/>
    <w:rsid w:val="00FB20C0"/>
    <w:rsid w:val="00FB361F"/>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481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521A46"/>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uiPriority="0" w:unhideWhenUsed="0" w:qFormat="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uiPriority="0" w:unhideWhenUsed="0" w:qFormat="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uiPriority="0" w:unhideWhenUsed="0" w:qFormat="1"/>
    <w:lsdException w:name="Hyperlink" w:qFormat="1"/>
    <w:lsdException w:name="FollowedHyperlink" w:qFormat="1"/>
    <w:lsdException w:name="Strong" w:uiPriority="0"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48508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48508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48508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8508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8508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48508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85083"/>
    <w:pPr>
      <w:ind w:firstLine="425"/>
    </w:pPr>
    <w:rPr>
      <w:rFonts w:ascii="Times New Roman" w:eastAsia="宋体" w:hAnsi="Times New Roman" w:cs="Times New Roman"/>
      <w:szCs w:val="20"/>
    </w:rPr>
  </w:style>
  <w:style w:type="paragraph" w:styleId="a4">
    <w:name w:val="caption"/>
    <w:basedOn w:val="a"/>
    <w:next w:val="a"/>
    <w:qFormat/>
    <w:rsid w:val="00485083"/>
    <w:rPr>
      <w:rFonts w:ascii="Arial" w:eastAsia="黑体" w:hAnsi="Arial" w:cs="Arial"/>
      <w:sz w:val="20"/>
      <w:szCs w:val="20"/>
    </w:rPr>
  </w:style>
  <w:style w:type="paragraph" w:styleId="a5">
    <w:name w:val="Document Map"/>
    <w:basedOn w:val="a"/>
    <w:link w:val="Char"/>
    <w:uiPriority w:val="99"/>
    <w:semiHidden/>
    <w:unhideWhenUsed/>
    <w:rsid w:val="00485083"/>
    <w:rPr>
      <w:rFonts w:ascii="宋体" w:eastAsia="宋体"/>
      <w:sz w:val="18"/>
      <w:szCs w:val="18"/>
    </w:rPr>
  </w:style>
  <w:style w:type="paragraph" w:styleId="30">
    <w:name w:val="Body Text 3"/>
    <w:basedOn w:val="a"/>
    <w:link w:val="3Char0"/>
    <w:qFormat/>
    <w:rsid w:val="00485083"/>
    <w:rPr>
      <w:rFonts w:ascii="Times New Roman" w:eastAsia="宋体" w:hAnsi="Times New Roman" w:cs="Times New Roman"/>
      <w:color w:val="FF0000"/>
      <w:sz w:val="24"/>
      <w:szCs w:val="24"/>
    </w:rPr>
  </w:style>
  <w:style w:type="paragraph" w:styleId="a6">
    <w:name w:val="Body Text"/>
    <w:basedOn w:val="a"/>
    <w:link w:val="Char0"/>
    <w:unhideWhenUsed/>
    <w:qFormat/>
    <w:rsid w:val="00485083"/>
    <w:pPr>
      <w:spacing w:after="120"/>
    </w:pPr>
  </w:style>
  <w:style w:type="paragraph" w:styleId="a7">
    <w:name w:val="Body Text Indent"/>
    <w:basedOn w:val="a"/>
    <w:link w:val="Char1"/>
    <w:qFormat/>
    <w:rsid w:val="00485083"/>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485083"/>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485083"/>
    <w:rPr>
      <w:rFonts w:eastAsia="宋体"/>
      <w:sz w:val="24"/>
    </w:rPr>
  </w:style>
  <w:style w:type="paragraph" w:styleId="50">
    <w:name w:val="toc 5"/>
    <w:basedOn w:val="a"/>
    <w:next w:val="a"/>
    <w:uiPriority w:val="39"/>
    <w:qFormat/>
    <w:rsid w:val="0048508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485083"/>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485083"/>
    <w:pPr>
      <w:ind w:leftChars="2500" w:left="100"/>
    </w:pPr>
  </w:style>
  <w:style w:type="paragraph" w:styleId="ab">
    <w:name w:val="Balloon Text"/>
    <w:basedOn w:val="a"/>
    <w:link w:val="Char4"/>
    <w:uiPriority w:val="99"/>
    <w:unhideWhenUsed/>
    <w:qFormat/>
    <w:rsid w:val="00485083"/>
    <w:rPr>
      <w:sz w:val="18"/>
      <w:szCs w:val="18"/>
    </w:rPr>
  </w:style>
  <w:style w:type="paragraph" w:styleId="ac">
    <w:name w:val="footer"/>
    <w:basedOn w:val="a"/>
    <w:link w:val="Char5"/>
    <w:uiPriority w:val="99"/>
    <w:unhideWhenUsed/>
    <w:qFormat/>
    <w:rsid w:val="00485083"/>
    <w:pPr>
      <w:tabs>
        <w:tab w:val="center" w:pos="4153"/>
        <w:tab w:val="right" w:pos="8306"/>
      </w:tabs>
      <w:snapToGrid w:val="0"/>
      <w:jc w:val="left"/>
    </w:pPr>
    <w:rPr>
      <w:sz w:val="18"/>
      <w:szCs w:val="18"/>
    </w:rPr>
  </w:style>
  <w:style w:type="paragraph" w:styleId="ad">
    <w:name w:val="envelope return"/>
    <w:basedOn w:val="a"/>
    <w:qFormat/>
    <w:rsid w:val="00485083"/>
    <w:pPr>
      <w:snapToGrid w:val="0"/>
    </w:pPr>
    <w:rPr>
      <w:rFonts w:ascii="Arial" w:hAnsi="Arial"/>
    </w:rPr>
  </w:style>
  <w:style w:type="paragraph" w:styleId="ae">
    <w:name w:val="header"/>
    <w:basedOn w:val="a"/>
    <w:link w:val="Char6"/>
    <w:uiPriority w:val="99"/>
    <w:unhideWhenUsed/>
    <w:qFormat/>
    <w:rsid w:val="0048508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48508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485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
    <w:name w:val="Normal (Web)"/>
    <w:basedOn w:val="a"/>
    <w:qFormat/>
    <w:rsid w:val="00485083"/>
    <w:rPr>
      <w:rFonts w:ascii="Calibri" w:eastAsia="宋体" w:hAnsi="Calibri" w:cs="Times New Roman"/>
      <w:sz w:val="24"/>
      <w:szCs w:val="24"/>
    </w:rPr>
  </w:style>
  <w:style w:type="paragraph" w:styleId="af0">
    <w:name w:val="Body Text First Indent"/>
    <w:basedOn w:val="a6"/>
    <w:link w:val="Char7"/>
    <w:qFormat/>
    <w:rsid w:val="00485083"/>
    <w:pPr>
      <w:ind w:firstLineChars="100" w:firstLine="420"/>
    </w:pPr>
    <w:rPr>
      <w:rFonts w:ascii="宋体" w:eastAsia="宋体" w:hAnsi="Times New Roman" w:cs="Times New Roman"/>
      <w:kern w:val="0"/>
      <w:sz w:val="34"/>
      <w:szCs w:val="20"/>
    </w:rPr>
  </w:style>
  <w:style w:type="paragraph" w:styleId="20">
    <w:name w:val="Body Text First Indent 2"/>
    <w:basedOn w:val="a7"/>
    <w:next w:val="a"/>
    <w:link w:val="2Char0"/>
    <w:qFormat/>
    <w:rsid w:val="00485083"/>
    <w:pPr>
      <w:adjustRightInd/>
      <w:spacing w:after="0" w:line="240" w:lineRule="auto"/>
      <w:ind w:firstLineChars="200" w:firstLine="420"/>
      <w:jc w:val="both"/>
      <w:textAlignment w:val="auto"/>
    </w:pPr>
    <w:rPr>
      <w:rFonts w:ascii="仿宋_GB2312" w:eastAsia="仿宋_GB2312"/>
      <w:kern w:val="2"/>
      <w:sz w:val="28"/>
      <w:szCs w:val="22"/>
    </w:rPr>
  </w:style>
  <w:style w:type="table" w:styleId="af1">
    <w:name w:val="Table Grid"/>
    <w:basedOn w:val="a1"/>
    <w:qFormat/>
    <w:rsid w:val="0048508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sid w:val="00485083"/>
    <w:rPr>
      <w:b/>
      <w:bCs/>
    </w:rPr>
  </w:style>
  <w:style w:type="character" w:styleId="af3">
    <w:name w:val="FollowedHyperlink"/>
    <w:basedOn w:val="a0"/>
    <w:uiPriority w:val="99"/>
    <w:unhideWhenUsed/>
    <w:qFormat/>
    <w:rsid w:val="00485083"/>
    <w:rPr>
      <w:color w:val="800080" w:themeColor="followedHyperlink"/>
      <w:u w:val="single"/>
    </w:rPr>
  </w:style>
  <w:style w:type="character" w:styleId="af4">
    <w:name w:val="Emphasis"/>
    <w:basedOn w:val="a0"/>
    <w:uiPriority w:val="20"/>
    <w:qFormat/>
    <w:rsid w:val="00485083"/>
    <w:rPr>
      <w:i/>
      <w:iCs/>
    </w:rPr>
  </w:style>
  <w:style w:type="character" w:styleId="af5">
    <w:name w:val="Hyperlink"/>
    <w:basedOn w:val="a0"/>
    <w:uiPriority w:val="99"/>
    <w:unhideWhenUsed/>
    <w:qFormat/>
    <w:rsid w:val="00485083"/>
    <w:rPr>
      <w:color w:val="0000FF"/>
      <w:u w:val="single"/>
    </w:rPr>
  </w:style>
  <w:style w:type="paragraph" w:customStyle="1" w:styleId="Default">
    <w:name w:val="Default"/>
    <w:qFormat/>
    <w:rsid w:val="00485083"/>
    <w:pPr>
      <w:widowControl w:val="0"/>
      <w:autoSpaceDE w:val="0"/>
      <w:autoSpaceDN w:val="0"/>
      <w:adjustRightInd w:val="0"/>
    </w:pPr>
    <w:rPr>
      <w:rFonts w:ascii="宋体" w:hAnsiTheme="minorHAnsi" w:cs="宋体"/>
      <w:color w:val="000000"/>
      <w:sz w:val="24"/>
      <w:szCs w:val="24"/>
    </w:rPr>
  </w:style>
  <w:style w:type="character" w:customStyle="1" w:styleId="1Char">
    <w:name w:val="标题 1 Char"/>
    <w:basedOn w:val="a0"/>
    <w:link w:val="1"/>
    <w:qFormat/>
    <w:rsid w:val="00485083"/>
    <w:rPr>
      <w:rFonts w:ascii="Calibri" w:eastAsia="宋体" w:hAnsi="Calibri" w:cs="Times New Roman"/>
      <w:b/>
      <w:bCs/>
      <w:kern w:val="44"/>
      <w:sz w:val="44"/>
      <w:szCs w:val="44"/>
    </w:rPr>
  </w:style>
  <w:style w:type="character" w:customStyle="1" w:styleId="2Char">
    <w:name w:val="标题 2 Char"/>
    <w:basedOn w:val="a0"/>
    <w:link w:val="2"/>
    <w:qFormat/>
    <w:rsid w:val="00485083"/>
    <w:rPr>
      <w:rFonts w:ascii="Arial" w:eastAsia="黑体" w:hAnsi="Arial" w:cs="Times New Roman"/>
      <w:b/>
      <w:bCs/>
      <w:sz w:val="32"/>
      <w:szCs w:val="32"/>
    </w:rPr>
  </w:style>
  <w:style w:type="character" w:customStyle="1" w:styleId="3Char">
    <w:name w:val="标题 3 Char"/>
    <w:basedOn w:val="a0"/>
    <w:link w:val="3"/>
    <w:qFormat/>
    <w:rsid w:val="0048508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485083"/>
    <w:rPr>
      <w:rFonts w:ascii="Arial" w:eastAsia="黑体" w:hAnsi="Arial" w:cs="Times New Roman"/>
      <w:b/>
      <w:bCs/>
      <w:sz w:val="28"/>
      <w:szCs w:val="28"/>
    </w:rPr>
  </w:style>
  <w:style w:type="character" w:customStyle="1" w:styleId="3Char0">
    <w:name w:val="正文文本 3 Char"/>
    <w:basedOn w:val="a0"/>
    <w:link w:val="30"/>
    <w:qFormat/>
    <w:rsid w:val="00485083"/>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485083"/>
  </w:style>
  <w:style w:type="character" w:customStyle="1" w:styleId="Char2">
    <w:name w:val="纯文本 Char"/>
    <w:basedOn w:val="a0"/>
    <w:link w:val="a9"/>
    <w:qFormat/>
    <w:rsid w:val="00485083"/>
    <w:rPr>
      <w:rFonts w:eastAsia="宋体"/>
      <w:sz w:val="24"/>
    </w:rPr>
  </w:style>
  <w:style w:type="character" w:customStyle="1" w:styleId="Char3">
    <w:name w:val="日期 Char"/>
    <w:basedOn w:val="a0"/>
    <w:link w:val="aa"/>
    <w:uiPriority w:val="99"/>
    <w:qFormat/>
    <w:rsid w:val="00485083"/>
  </w:style>
  <w:style w:type="character" w:customStyle="1" w:styleId="Char5">
    <w:name w:val="页脚 Char"/>
    <w:basedOn w:val="a0"/>
    <w:link w:val="ac"/>
    <w:uiPriority w:val="99"/>
    <w:qFormat/>
    <w:rsid w:val="00485083"/>
    <w:rPr>
      <w:sz w:val="18"/>
      <w:szCs w:val="18"/>
    </w:rPr>
  </w:style>
  <w:style w:type="character" w:customStyle="1" w:styleId="Char6">
    <w:name w:val="页眉 Char"/>
    <w:basedOn w:val="a0"/>
    <w:link w:val="ae"/>
    <w:uiPriority w:val="99"/>
    <w:qFormat/>
    <w:rsid w:val="00485083"/>
    <w:rPr>
      <w:sz w:val="18"/>
      <w:szCs w:val="18"/>
    </w:rPr>
  </w:style>
  <w:style w:type="character" w:customStyle="1" w:styleId="HTMLChar">
    <w:name w:val="HTML 预设格式 Char"/>
    <w:basedOn w:val="a0"/>
    <w:link w:val="HTML"/>
    <w:uiPriority w:val="99"/>
    <w:semiHidden/>
    <w:qFormat/>
    <w:rsid w:val="00485083"/>
    <w:rPr>
      <w:rFonts w:ascii="宋体" w:eastAsia="宋体" w:hAnsi="宋体" w:cs="宋体"/>
      <w:kern w:val="0"/>
      <w:sz w:val="24"/>
      <w:szCs w:val="24"/>
    </w:rPr>
  </w:style>
  <w:style w:type="character" w:customStyle="1" w:styleId="Char7">
    <w:name w:val="正文首行缩进 Char"/>
    <w:basedOn w:val="Char0"/>
    <w:link w:val="af0"/>
    <w:qFormat/>
    <w:rsid w:val="00485083"/>
    <w:rPr>
      <w:rFonts w:ascii="宋体" w:eastAsia="宋体" w:hAnsi="Times New Roman" w:cs="Times New Roman"/>
      <w:kern w:val="0"/>
      <w:sz w:val="34"/>
      <w:szCs w:val="20"/>
    </w:rPr>
  </w:style>
  <w:style w:type="character" w:customStyle="1" w:styleId="Char10">
    <w:name w:val="纯文本 Char1"/>
    <w:qFormat/>
    <w:rsid w:val="00485083"/>
    <w:rPr>
      <w:rFonts w:eastAsia="宋体"/>
      <w:sz w:val="24"/>
    </w:rPr>
  </w:style>
  <w:style w:type="paragraph" w:customStyle="1" w:styleId="12">
    <w:name w:val="列出段落1"/>
    <w:basedOn w:val="a"/>
    <w:uiPriority w:val="34"/>
    <w:qFormat/>
    <w:rsid w:val="00485083"/>
    <w:pPr>
      <w:ind w:firstLineChars="200" w:firstLine="420"/>
    </w:pPr>
  </w:style>
  <w:style w:type="paragraph" w:customStyle="1" w:styleId="21">
    <w:name w:val="列出段落2"/>
    <w:basedOn w:val="a"/>
    <w:uiPriority w:val="34"/>
    <w:unhideWhenUsed/>
    <w:qFormat/>
    <w:rsid w:val="00485083"/>
    <w:pPr>
      <w:ind w:firstLineChars="200" w:firstLine="420"/>
    </w:pPr>
  </w:style>
  <w:style w:type="character" w:customStyle="1" w:styleId="CharChar">
    <w:name w:val="正文文本缩进 Char Char"/>
    <w:link w:val="13"/>
    <w:qFormat/>
    <w:rsid w:val="00485083"/>
    <w:rPr>
      <w:rFonts w:ascii="宋体"/>
      <w:sz w:val="24"/>
    </w:rPr>
  </w:style>
  <w:style w:type="paragraph" w:customStyle="1" w:styleId="13">
    <w:name w:val="正文文本缩进1"/>
    <w:basedOn w:val="a"/>
    <w:link w:val="CharChar"/>
    <w:qFormat/>
    <w:rsid w:val="00485083"/>
    <w:pPr>
      <w:spacing w:line="360" w:lineRule="auto"/>
      <w:ind w:firstLineChars="200" w:firstLine="480"/>
    </w:pPr>
    <w:rPr>
      <w:rFonts w:ascii="宋体"/>
      <w:sz w:val="24"/>
    </w:rPr>
  </w:style>
  <w:style w:type="character" w:customStyle="1" w:styleId="CharChar0">
    <w:name w:val="日期 Char Char"/>
    <w:link w:val="14"/>
    <w:qFormat/>
    <w:rsid w:val="00485083"/>
    <w:rPr>
      <w:sz w:val="24"/>
    </w:rPr>
  </w:style>
  <w:style w:type="paragraph" w:customStyle="1" w:styleId="14">
    <w:name w:val="日期1"/>
    <w:basedOn w:val="a"/>
    <w:next w:val="a"/>
    <w:link w:val="CharChar0"/>
    <w:qFormat/>
    <w:rsid w:val="00485083"/>
    <w:rPr>
      <w:sz w:val="24"/>
    </w:rPr>
  </w:style>
  <w:style w:type="paragraph" w:customStyle="1" w:styleId="15">
    <w:name w:val="正文缩进1"/>
    <w:basedOn w:val="a"/>
    <w:qFormat/>
    <w:rsid w:val="0048508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485083"/>
    <w:pPr>
      <w:numPr>
        <w:numId w:val="2"/>
      </w:numPr>
      <w:adjustRightInd w:val="0"/>
      <w:textAlignment w:val="baseline"/>
    </w:pPr>
    <w:rPr>
      <w:rFonts w:ascii="宋体" w:eastAsia="宋体" w:hAnsi="宋体" w:cs="Times New Roman"/>
      <w:kern w:val="0"/>
      <w:szCs w:val="21"/>
    </w:rPr>
  </w:style>
  <w:style w:type="paragraph" w:customStyle="1" w:styleId="af6">
    <w:name w:val="图"/>
    <w:basedOn w:val="a"/>
    <w:qFormat/>
    <w:rsid w:val="0048508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485083"/>
  </w:style>
  <w:style w:type="paragraph" w:customStyle="1" w:styleId="11212">
    <w:name w:val="样式 标题 1 + 四号 居中 段前: 12 磅 段后: 12 磅 行距: 单倍行距"/>
    <w:basedOn w:val="1"/>
    <w:qFormat/>
    <w:rsid w:val="0048508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8508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485083"/>
    <w:rPr>
      <w:sz w:val="24"/>
    </w:rPr>
  </w:style>
  <w:style w:type="character" w:customStyle="1" w:styleId="Char1">
    <w:name w:val="正文文本缩进 Char1"/>
    <w:basedOn w:val="a0"/>
    <w:link w:val="a7"/>
    <w:uiPriority w:val="99"/>
    <w:semiHidden/>
    <w:qFormat/>
    <w:rsid w:val="00485083"/>
    <w:rPr>
      <w:kern w:val="2"/>
      <w:sz w:val="21"/>
      <w:szCs w:val="22"/>
    </w:rPr>
  </w:style>
  <w:style w:type="character" w:customStyle="1" w:styleId="Char4">
    <w:name w:val="批注框文本 Char"/>
    <w:basedOn w:val="a0"/>
    <w:link w:val="ab"/>
    <w:uiPriority w:val="99"/>
    <w:semiHidden/>
    <w:qFormat/>
    <w:rsid w:val="00485083"/>
    <w:rPr>
      <w:kern w:val="2"/>
      <w:sz w:val="18"/>
      <w:szCs w:val="18"/>
    </w:rPr>
  </w:style>
  <w:style w:type="paragraph" w:customStyle="1" w:styleId="BodyText">
    <w:name w:val="BodyText"/>
    <w:basedOn w:val="a"/>
    <w:next w:val="a"/>
    <w:qFormat/>
    <w:rsid w:val="00485083"/>
    <w:pPr>
      <w:widowControl/>
      <w:spacing w:after="120"/>
    </w:pPr>
    <w:rPr>
      <w:rFonts w:ascii="Calibri" w:eastAsia="宋体" w:hAnsi="Calibri"/>
      <w:szCs w:val="24"/>
    </w:rPr>
  </w:style>
  <w:style w:type="character" w:customStyle="1" w:styleId="NormalCharacter">
    <w:name w:val="NormalCharacter"/>
    <w:qFormat/>
    <w:rsid w:val="00485083"/>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485083"/>
    <w:rPr>
      <w:b/>
      <w:bCs/>
      <w:kern w:val="2"/>
      <w:sz w:val="28"/>
      <w:szCs w:val="28"/>
    </w:rPr>
  </w:style>
  <w:style w:type="paragraph" w:customStyle="1" w:styleId="16">
    <w:name w:val="列表段落1"/>
    <w:basedOn w:val="a"/>
    <w:uiPriority w:val="34"/>
    <w:unhideWhenUsed/>
    <w:qFormat/>
    <w:rsid w:val="00485083"/>
    <w:pPr>
      <w:ind w:firstLineChars="200" w:firstLine="420"/>
    </w:pPr>
    <w:rPr>
      <w:szCs w:val="24"/>
    </w:rPr>
  </w:style>
  <w:style w:type="character" w:customStyle="1" w:styleId="font31">
    <w:name w:val="font31"/>
    <w:basedOn w:val="a0"/>
    <w:qFormat/>
    <w:rsid w:val="00485083"/>
    <w:rPr>
      <w:rFonts w:ascii="宋体" w:eastAsia="宋体" w:hAnsi="宋体" w:cs="宋体" w:hint="eastAsia"/>
      <w:b/>
      <w:color w:val="000000"/>
      <w:sz w:val="28"/>
      <w:szCs w:val="28"/>
      <w:u w:val="none"/>
    </w:rPr>
  </w:style>
  <w:style w:type="character" w:customStyle="1" w:styleId="font21">
    <w:name w:val="font21"/>
    <w:basedOn w:val="a0"/>
    <w:qFormat/>
    <w:rsid w:val="00485083"/>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485083"/>
    <w:rPr>
      <w:rFonts w:ascii="宋体" w:hAnsiTheme="minorHAnsi" w:cstheme="minorBidi"/>
      <w:kern w:val="2"/>
      <w:sz w:val="18"/>
      <w:szCs w:val="18"/>
    </w:rPr>
  </w:style>
  <w:style w:type="paragraph" w:styleId="af7">
    <w:name w:val="List Paragraph"/>
    <w:basedOn w:val="a"/>
    <w:unhideWhenUsed/>
    <w:qFormat/>
    <w:rsid w:val="00485083"/>
    <w:pPr>
      <w:ind w:firstLineChars="200" w:firstLine="420"/>
    </w:pPr>
  </w:style>
  <w:style w:type="character" w:customStyle="1" w:styleId="ca-2">
    <w:name w:val="ca-2"/>
    <w:basedOn w:val="a0"/>
    <w:qFormat/>
    <w:rsid w:val="00485083"/>
  </w:style>
  <w:style w:type="character" w:customStyle="1" w:styleId="ca-3">
    <w:name w:val="ca-3"/>
    <w:basedOn w:val="a0"/>
    <w:qFormat/>
    <w:rsid w:val="00485083"/>
  </w:style>
  <w:style w:type="paragraph" w:customStyle="1" w:styleId="UserStyle0">
    <w:name w:val="UserStyle_0"/>
    <w:basedOn w:val="a"/>
    <w:qFormat/>
    <w:rsid w:val="00485083"/>
    <w:pPr>
      <w:widowControl/>
      <w:textAlignment w:val="baseline"/>
    </w:pPr>
    <w:rPr>
      <w:kern w:val="0"/>
      <w:szCs w:val="21"/>
    </w:rPr>
  </w:style>
  <w:style w:type="paragraph" w:customStyle="1" w:styleId="Heading1">
    <w:name w:val="Heading1"/>
    <w:basedOn w:val="a"/>
    <w:next w:val="a"/>
    <w:qFormat/>
    <w:rsid w:val="00485083"/>
    <w:pPr>
      <w:spacing w:line="500" w:lineRule="exact"/>
      <w:jc w:val="center"/>
      <w:textAlignment w:val="baseline"/>
    </w:pPr>
    <w:rPr>
      <w:rFonts w:ascii="宋体" w:hAnsi="宋体"/>
      <w:b/>
      <w:kern w:val="0"/>
      <w:sz w:val="36"/>
      <w:szCs w:val="36"/>
      <w:lang w:val="zh-CN"/>
    </w:rPr>
  </w:style>
  <w:style w:type="paragraph" w:customStyle="1" w:styleId="p0">
    <w:name w:val="p0"/>
    <w:basedOn w:val="a"/>
    <w:rsid w:val="00485083"/>
    <w:pPr>
      <w:widowControl/>
    </w:pPr>
    <w:rPr>
      <w:rFonts w:ascii="Times New Roman" w:eastAsia="宋体" w:hAnsi="Times New Roman" w:cs="Times New Roman"/>
      <w:kern w:val="0"/>
      <w:szCs w:val="21"/>
    </w:rPr>
  </w:style>
  <w:style w:type="paragraph" w:customStyle="1" w:styleId="xl66">
    <w:name w:val="xl66"/>
    <w:basedOn w:val="a"/>
    <w:rsid w:val="00485083"/>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485083"/>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485083"/>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485083"/>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485083"/>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48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4850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8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4850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48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2Char0">
    <w:name w:val="正文首行缩进 2 Char"/>
    <w:basedOn w:val="Char1"/>
    <w:link w:val="20"/>
    <w:rsid w:val="00485083"/>
    <w:rPr>
      <w:rFonts w:ascii="仿宋_GB2312" w:eastAsia="仿宋_GB2312" w:hAnsiTheme="minorHAnsi" w:cstheme="minorBidi"/>
      <w:kern w:val="2"/>
      <w:sz w:val="28"/>
      <w:szCs w:val="22"/>
    </w:rPr>
  </w:style>
  <w:style w:type="character" w:customStyle="1" w:styleId="blue">
    <w:name w:val="blue"/>
    <w:basedOn w:val="a0"/>
    <w:rsid w:val="00485083"/>
    <w:rPr>
      <w:color w:val="0371C6"/>
      <w:sz w:val="21"/>
      <w:szCs w:val="21"/>
    </w:rPr>
  </w:style>
  <w:style w:type="character" w:customStyle="1" w:styleId="active">
    <w:name w:val="active"/>
    <w:basedOn w:val="a0"/>
    <w:rsid w:val="00485083"/>
    <w:rPr>
      <w:color w:val="FFFFFF"/>
      <w:shd w:val="clear" w:color="auto" w:fill="2B7AFC"/>
    </w:rPr>
  </w:style>
  <w:style w:type="character" w:customStyle="1" w:styleId="green">
    <w:name w:val="green"/>
    <w:basedOn w:val="a0"/>
    <w:rsid w:val="00485083"/>
    <w:rPr>
      <w:color w:val="66AE00"/>
      <w:sz w:val="18"/>
      <w:szCs w:val="18"/>
    </w:rPr>
  </w:style>
  <w:style w:type="character" w:customStyle="1" w:styleId="green1">
    <w:name w:val="green1"/>
    <w:basedOn w:val="a0"/>
    <w:rsid w:val="00485083"/>
    <w:rPr>
      <w:color w:val="66AE00"/>
      <w:sz w:val="18"/>
      <w:szCs w:val="18"/>
    </w:rPr>
  </w:style>
  <w:style w:type="character" w:customStyle="1" w:styleId="red">
    <w:name w:val="red"/>
    <w:basedOn w:val="a0"/>
    <w:rsid w:val="00485083"/>
    <w:rPr>
      <w:color w:val="FF0000"/>
    </w:rPr>
  </w:style>
  <w:style w:type="character" w:customStyle="1" w:styleId="red1">
    <w:name w:val="red1"/>
    <w:basedOn w:val="a0"/>
    <w:rsid w:val="00485083"/>
    <w:rPr>
      <w:color w:val="FF0000"/>
      <w:sz w:val="18"/>
      <w:szCs w:val="18"/>
    </w:rPr>
  </w:style>
  <w:style w:type="character" w:customStyle="1" w:styleId="red2">
    <w:name w:val="red2"/>
    <w:basedOn w:val="a0"/>
    <w:rsid w:val="00485083"/>
    <w:rPr>
      <w:color w:val="FF0000"/>
      <w:sz w:val="18"/>
      <w:szCs w:val="18"/>
    </w:rPr>
  </w:style>
  <w:style w:type="character" w:customStyle="1" w:styleId="red3">
    <w:name w:val="red3"/>
    <w:basedOn w:val="a0"/>
    <w:rsid w:val="00485083"/>
    <w:rPr>
      <w:color w:val="CC0000"/>
    </w:rPr>
  </w:style>
  <w:style w:type="character" w:customStyle="1" w:styleId="gb-jt">
    <w:name w:val="gb-jt"/>
    <w:basedOn w:val="a0"/>
    <w:rsid w:val="00485083"/>
  </w:style>
  <w:style w:type="character" w:customStyle="1" w:styleId="hover25">
    <w:name w:val="hover25"/>
    <w:basedOn w:val="a0"/>
    <w:rsid w:val="00485083"/>
  </w:style>
  <w:style w:type="character" w:customStyle="1" w:styleId="right">
    <w:name w:val="right"/>
    <w:basedOn w:val="a0"/>
    <w:rsid w:val="00485083"/>
    <w:rPr>
      <w:color w:val="999999"/>
      <w:sz w:val="18"/>
      <w:szCs w:val="18"/>
    </w:rPr>
  </w:style>
  <w:style w:type="paragraph" w:customStyle="1" w:styleId="NewNewNewNew">
    <w:name w:val="正文 New New New New"/>
    <w:qFormat/>
    <w:rsid w:val="00B2398D"/>
    <w:pPr>
      <w:widowControl w:val="0"/>
      <w:jc w:val="both"/>
    </w:pPr>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E8CC32AD-4461-48B4-B5F0-425B1652228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73</Pages>
  <Words>5571</Words>
  <Characters>31757</Characters>
  <Application>Microsoft Office Word</Application>
  <DocSecurity>0</DocSecurity>
  <Lines>264</Lines>
  <Paragraphs>74</Paragraphs>
  <ScaleCrop>false</ScaleCrop>
  <Company>Sky123.Org</Company>
  <LinksUpToDate>false</LinksUpToDate>
  <CharactersWithSpaces>37254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223</cp:revision>
  <cp:lastPrinted>2023-05-26T03:19:00Z</cp:lastPrinted>
  <dcterms:created xsi:type="dcterms:W3CDTF">2021-09-13T03:54:00Z</dcterms:created>
  <dcterms:modified xsi:type="dcterms:W3CDTF">2023-11-20T06:17:00Z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1A63440FDCB44A48BBE12E9EDA4AD9AF</vt:lpwstr>
  </property>
</Properties>
</file>