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sz w:val="30"/>
          <w:szCs w:val="30"/>
        </w:rPr>
        <w:t xml:space="preserve">禹州市园林绿化中心禹州市绿城蘭亭公园绿地工程项目 </w:t>
      </w:r>
    </w:p>
    <w:p>
      <w:pPr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成交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公告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一、项目基本情况</w:t>
      </w:r>
    </w:p>
    <w:p>
      <w:pPr>
        <w:spacing w:line="360" w:lineRule="auto"/>
        <w:ind w:firstLine="420" w:firstLineChars="200"/>
        <w:rPr>
          <w:rFonts w:hint="default" w:hAnsi="宋体"/>
          <w:color w:val="auto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YZCG-DLT2023094 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禹州市园林绿化中心禹州市绿城蘭亭公园绿地工程项目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3、采购方式：竞争性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eastAsia="zh-CN"/>
        </w:rPr>
        <w:t>谈判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4、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eastAsia="zh-CN"/>
        </w:rPr>
        <w:t>采购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公告发布日期：202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26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二、成交情况</w:t>
      </w:r>
    </w:p>
    <w:tbl>
      <w:tblPr>
        <w:tblStyle w:val="13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32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YZCG-DLT2023094  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禹州市园林绿化中心禹州市绿城蘭亭公园绿地工程项目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许昌星和基建工程有限公司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鄢陵县花都大道东段25号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2146201.85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施工范围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施工工期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项目经理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执业证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禹州市园林绿化中心禹州市绿城蘭亭公园绿地工程项目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禹州市绿城蘭亭公园绿地工程项目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签订合同后60日内完成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白永利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C11005180900017/豫241161692303</w:t>
            </w:r>
          </w:p>
        </w:tc>
      </w:tr>
    </w:tbl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eastAsia="zh-CN"/>
        </w:rPr>
        <w:t>三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、评审专家名单</w:t>
      </w:r>
    </w:p>
    <w:p>
      <w:pPr>
        <w:widowControl/>
        <w:spacing w:line="360" w:lineRule="auto"/>
        <w:rPr>
          <w:rFonts w:hint="eastAsia" w:cs="Arial" w:asciiTheme="minorEastAsia" w:hAnsiTheme="minorEastAsia" w:eastAsiaTheme="minorEastAsia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bCs/>
          <w:color w:val="auto"/>
          <w:kern w:val="0"/>
          <w:sz w:val="21"/>
          <w:szCs w:val="21"/>
          <w:lang w:val="en-US" w:eastAsia="zh-CN"/>
        </w:rPr>
        <w:t xml:space="preserve">     杨根林、李先枝（组长）、李立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eastAsia="zh-CN"/>
        </w:rPr>
        <w:t>四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收费标准：</w:t>
      </w:r>
      <w:r>
        <w:rPr>
          <w:rFonts w:hint="eastAsia" w:ascii="宋体" w:hAnsi="宋体" w:cs="宋体"/>
          <w:color w:val="auto"/>
          <w:szCs w:val="21"/>
        </w:rPr>
        <w:t>招标代理服务费根据“河南省招标投标协会豫招协【2023】002文件”规定收取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收费金额：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>23462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元。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  <w:lang w:eastAsia="zh-CN"/>
        </w:rPr>
        <w:t>五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21"/>
          <w:szCs w:val="21"/>
        </w:rPr>
        <w:t>、成交公告发布的媒介及成交公告期限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 w:val="21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GB" w:eastAsia="zh-CN"/>
        </w:rPr>
        <w:t>《河南省政府采购网》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GB" w:eastAsia="zh-CN"/>
        </w:rPr>
        <w:t>《许昌市政府采购网》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val="en-GB" w:eastAsia="zh-CN"/>
        </w:rPr>
        <w:t>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上发布。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  <w:lang w:eastAsia="zh-CN"/>
        </w:rPr>
        <w:t>成交</w:t>
      </w:r>
      <w:r>
        <w:rPr>
          <w:rFonts w:hint="eastAsia" w:cs="Arial" w:asciiTheme="minorEastAsia" w:hAnsiTheme="minorEastAsia"/>
          <w:color w:val="auto"/>
          <w:kern w:val="0"/>
          <w:sz w:val="21"/>
          <w:szCs w:val="21"/>
        </w:rPr>
        <w:t>公告期限为1个工作日。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其</w:t>
      </w:r>
      <w:r>
        <w:rPr>
          <w:rFonts w:hint="eastAsia" w:ascii="宋体" w:hAnsi="宋体"/>
          <w:b/>
          <w:color w:val="auto"/>
          <w:sz w:val="21"/>
          <w:szCs w:val="21"/>
          <w:lang w:val="en-US" w:eastAsia="zh-CN"/>
        </w:rPr>
        <w:t>他</w:t>
      </w:r>
      <w:r>
        <w:rPr>
          <w:rFonts w:hint="eastAsia" w:ascii="宋体" w:hAnsi="宋体"/>
          <w:b/>
          <w:color w:val="auto"/>
          <w:sz w:val="21"/>
          <w:szCs w:val="21"/>
        </w:rPr>
        <w:t>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电子邮箱：yzscgb8112523@163.com</w:t>
      </w:r>
      <w:bookmarkStart w:id="2" w:name="_GoBack"/>
      <w:bookmarkEnd w:id="2"/>
    </w:p>
    <w:p>
      <w:pPr>
        <w:spacing w:line="440" w:lineRule="exact"/>
        <w:ind w:firstLine="42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七</w:t>
      </w:r>
      <w:r>
        <w:rPr>
          <w:rFonts w:hint="eastAsia" w:ascii="宋体" w:hAnsi="宋体"/>
          <w:b/>
          <w:color w:val="auto"/>
          <w:sz w:val="21"/>
          <w:szCs w:val="21"/>
        </w:rPr>
        <w:t>、凡对本次公告内容提出询问，请按以下方式联系。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名称：禹州市园林绿化中心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地址：禹州市行政南路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联系人：陈女士 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联系方式：0374-8239936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2.采购代理机构信息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名称：河南省齐建工程项目管理有限公司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 xml:space="preserve">地址：河南省许昌市市辖区魏都区北关大街55号1号楼6单元10号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联系人：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李女士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联系方式：0374-3018866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3.项目联系方式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联系人：李女士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联系方式：0374-3018866</w:t>
      </w:r>
    </w:p>
    <w:p>
      <w:pPr>
        <w:spacing w:line="384" w:lineRule="auto"/>
        <w:ind w:firstLine="422" w:firstLineChars="200"/>
        <w:jc w:val="left"/>
        <w:rPr>
          <w:rFonts w:hAnsi="宋体"/>
          <w:b/>
          <w:szCs w:val="21"/>
        </w:rPr>
      </w:pPr>
    </w:p>
    <w:p>
      <w:pPr>
        <w:widowControl/>
        <w:spacing w:line="360" w:lineRule="auto"/>
        <w:ind w:firstLine="6300" w:firstLineChars="3000"/>
        <w:jc w:val="both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>
      <w:pPr>
        <w:widowControl/>
        <w:spacing w:line="360" w:lineRule="auto"/>
        <w:ind w:firstLine="6510" w:firstLineChars="3100"/>
        <w:jc w:val="both"/>
        <w:rPr>
          <w:rFonts w:hint="default" w:ascii="宋体" w:hAnsi="宋体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2023年10月11日</w:t>
      </w:r>
    </w:p>
    <w:bookmarkEnd w:id="0"/>
    <w:bookmarkEnd w:id="1"/>
    <w:p>
      <w:pPr>
        <w:pStyle w:val="11"/>
        <w:spacing w:line="360" w:lineRule="auto"/>
        <w:ind w:right="1600" w:firstLine="0" w:firstLineChars="0"/>
        <w:jc w:val="both"/>
        <w:rPr>
          <w:color w:val="auto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F6AEF02"/>
    <w:multiLevelType w:val="singleLevel"/>
    <w:tmpl w:val="3F6AEF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NkNjJlNzMzNTVkNWNlOGViMmQxYWNkNmE0N2JiNWQ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BD7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4648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A4F7C"/>
    <w:rsid w:val="00BB2643"/>
    <w:rsid w:val="00BB5029"/>
    <w:rsid w:val="00BE4FD0"/>
    <w:rsid w:val="00BF76CD"/>
    <w:rsid w:val="00C053BD"/>
    <w:rsid w:val="00C11F77"/>
    <w:rsid w:val="00C120F0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9211F2"/>
    <w:rsid w:val="066F444D"/>
    <w:rsid w:val="073A192E"/>
    <w:rsid w:val="07637402"/>
    <w:rsid w:val="078A0004"/>
    <w:rsid w:val="078D3E08"/>
    <w:rsid w:val="08664F84"/>
    <w:rsid w:val="09336848"/>
    <w:rsid w:val="0A7A5E9D"/>
    <w:rsid w:val="0A7E3AF3"/>
    <w:rsid w:val="0AAC0E61"/>
    <w:rsid w:val="0C275780"/>
    <w:rsid w:val="0CE7760E"/>
    <w:rsid w:val="0D1A5D55"/>
    <w:rsid w:val="0DF05BED"/>
    <w:rsid w:val="10920B2B"/>
    <w:rsid w:val="12B055CD"/>
    <w:rsid w:val="12E65B21"/>
    <w:rsid w:val="15477425"/>
    <w:rsid w:val="17513C1A"/>
    <w:rsid w:val="1985457A"/>
    <w:rsid w:val="1B354FBC"/>
    <w:rsid w:val="1CBA1502"/>
    <w:rsid w:val="1D6B0436"/>
    <w:rsid w:val="1D7027A5"/>
    <w:rsid w:val="1E06131C"/>
    <w:rsid w:val="1E6B0376"/>
    <w:rsid w:val="1EA96CD7"/>
    <w:rsid w:val="220041CA"/>
    <w:rsid w:val="22D94F62"/>
    <w:rsid w:val="23C4489A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1434F3"/>
    <w:rsid w:val="2E3F6DD4"/>
    <w:rsid w:val="2FFF0C4F"/>
    <w:rsid w:val="3007230D"/>
    <w:rsid w:val="303F7A41"/>
    <w:rsid w:val="30B20A8E"/>
    <w:rsid w:val="30BF10DF"/>
    <w:rsid w:val="30D20571"/>
    <w:rsid w:val="31AF08B2"/>
    <w:rsid w:val="3206167C"/>
    <w:rsid w:val="33804E29"/>
    <w:rsid w:val="350D1377"/>
    <w:rsid w:val="35C1099B"/>
    <w:rsid w:val="36877062"/>
    <w:rsid w:val="37BE65AE"/>
    <w:rsid w:val="37EF2AB8"/>
    <w:rsid w:val="39A47A62"/>
    <w:rsid w:val="39EF7E9C"/>
    <w:rsid w:val="3A1B148B"/>
    <w:rsid w:val="3A96260F"/>
    <w:rsid w:val="3BB149FB"/>
    <w:rsid w:val="3C65673D"/>
    <w:rsid w:val="3CA8487C"/>
    <w:rsid w:val="3EC741D8"/>
    <w:rsid w:val="3FA35937"/>
    <w:rsid w:val="41DE27E4"/>
    <w:rsid w:val="42C27D1A"/>
    <w:rsid w:val="42F87E26"/>
    <w:rsid w:val="43081BD1"/>
    <w:rsid w:val="43FD104C"/>
    <w:rsid w:val="47A16BE1"/>
    <w:rsid w:val="483F4B44"/>
    <w:rsid w:val="486926A5"/>
    <w:rsid w:val="48C46F80"/>
    <w:rsid w:val="48E96000"/>
    <w:rsid w:val="4951787D"/>
    <w:rsid w:val="49E83C32"/>
    <w:rsid w:val="4A7D73E4"/>
    <w:rsid w:val="4EFD3DEB"/>
    <w:rsid w:val="4FF0236A"/>
    <w:rsid w:val="509C4FA8"/>
    <w:rsid w:val="50B87B88"/>
    <w:rsid w:val="513C70A3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69585C"/>
    <w:rsid w:val="5D0A6E00"/>
    <w:rsid w:val="5E714676"/>
    <w:rsid w:val="616B1762"/>
    <w:rsid w:val="637E0CC9"/>
    <w:rsid w:val="639332E1"/>
    <w:rsid w:val="640C5A8B"/>
    <w:rsid w:val="640D79CA"/>
    <w:rsid w:val="66873338"/>
    <w:rsid w:val="673D60BC"/>
    <w:rsid w:val="6A5F7ABE"/>
    <w:rsid w:val="6B3057ED"/>
    <w:rsid w:val="6B5A2A78"/>
    <w:rsid w:val="6BE85748"/>
    <w:rsid w:val="6CDA5A16"/>
    <w:rsid w:val="6D282CEC"/>
    <w:rsid w:val="6E8D5E4E"/>
    <w:rsid w:val="70270861"/>
    <w:rsid w:val="70A762C2"/>
    <w:rsid w:val="70F1146B"/>
    <w:rsid w:val="71463740"/>
    <w:rsid w:val="72531BB5"/>
    <w:rsid w:val="73405099"/>
    <w:rsid w:val="73CF2113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link w:val="23"/>
    <w:unhideWhenUsed/>
    <w:qFormat/>
    <w:uiPriority w:val="99"/>
    <w:pPr>
      <w:spacing w:after="120"/>
    </w:p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8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"/>
    <w:basedOn w:val="6"/>
    <w:next w:val="2"/>
    <w:link w:val="2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3">
    <w:name w:val="Table Grid"/>
    <w:basedOn w:val="12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6">
    <w:name w:val="Emphasis"/>
    <w:basedOn w:val="14"/>
    <w:qFormat/>
    <w:uiPriority w:val="20"/>
    <w:rPr>
      <w:color w:val="0371C6"/>
      <w:u w:val="none"/>
    </w:rPr>
  </w:style>
  <w:style w:type="character" w:styleId="17">
    <w:name w:val="Hyperlink"/>
    <w:basedOn w:val="14"/>
    <w:semiHidden/>
    <w:unhideWhenUsed/>
    <w:qFormat/>
    <w:uiPriority w:val="99"/>
    <w:rPr>
      <w:color w:val="000000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9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0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正文首行缩进 Char"/>
    <w:basedOn w:val="23"/>
    <w:link w:val="11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3">
    <w:name w:val="正文文本 Char"/>
    <w:basedOn w:val="14"/>
    <w:link w:val="6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NormalCharacter"/>
    <w:qFormat/>
    <w:uiPriority w:val="0"/>
  </w:style>
  <w:style w:type="character" w:customStyle="1" w:styleId="26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4"/>
    <w:qFormat/>
    <w:uiPriority w:val="0"/>
    <w:rPr>
      <w:color w:val="CC0000"/>
    </w:rPr>
  </w:style>
  <w:style w:type="character" w:customStyle="1" w:styleId="29">
    <w:name w:val="red3"/>
    <w:basedOn w:val="14"/>
    <w:qFormat/>
    <w:uiPriority w:val="0"/>
    <w:rPr>
      <w:color w:val="FF0000"/>
    </w:rPr>
  </w:style>
  <w:style w:type="character" w:customStyle="1" w:styleId="30">
    <w:name w:val="active"/>
    <w:basedOn w:val="14"/>
    <w:qFormat/>
    <w:uiPriority w:val="0"/>
    <w:rPr>
      <w:color w:val="FFFFFF"/>
      <w:shd w:val="clear" w:fill="2B7AFC"/>
    </w:rPr>
  </w:style>
  <w:style w:type="character" w:customStyle="1" w:styleId="31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4"/>
    <w:qFormat/>
    <w:uiPriority w:val="0"/>
  </w:style>
  <w:style w:type="character" w:customStyle="1" w:styleId="34">
    <w:name w:val="hover24"/>
    <w:basedOn w:val="14"/>
    <w:qFormat/>
    <w:uiPriority w:val="0"/>
  </w:style>
  <w:style w:type="character" w:customStyle="1" w:styleId="35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7">
    <w:name w:val="active4"/>
    <w:basedOn w:val="14"/>
    <w:qFormat/>
    <w:uiPriority w:val="0"/>
    <w:rPr>
      <w:color w:val="FFFFFF"/>
      <w:shd w:val="clear" w:fill="2B7AFC"/>
    </w:rPr>
  </w:style>
  <w:style w:type="character" w:customStyle="1" w:styleId="38">
    <w:name w:val="hover25"/>
    <w:basedOn w:val="14"/>
    <w:qFormat/>
    <w:uiPriority w:val="0"/>
  </w:style>
  <w:style w:type="character" w:customStyle="1" w:styleId="39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40">
    <w:name w:val="red5"/>
    <w:basedOn w:val="14"/>
    <w:qFormat/>
    <w:uiPriority w:val="0"/>
    <w:rPr>
      <w:color w:val="CC0000"/>
    </w:rPr>
  </w:style>
  <w:style w:type="character" w:customStyle="1" w:styleId="41">
    <w:name w:val="red6"/>
    <w:basedOn w:val="14"/>
    <w:qFormat/>
    <w:uiPriority w:val="0"/>
    <w:rPr>
      <w:color w:val="FF0000"/>
    </w:rPr>
  </w:style>
  <w:style w:type="paragraph" w:customStyle="1" w:styleId="42">
    <w:name w:val="style4"/>
    <w:basedOn w:val="1"/>
    <w:next w:val="43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3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4">
    <w:name w:val="hover23"/>
    <w:basedOn w:val="14"/>
    <w:qFormat/>
    <w:uiPriority w:val="0"/>
  </w:style>
  <w:style w:type="character" w:customStyle="1" w:styleId="45">
    <w:name w:val="red7"/>
    <w:basedOn w:val="1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716</Words>
  <Characters>876</Characters>
  <Lines>7</Lines>
  <Paragraphs>2</Paragraphs>
  <TotalTime>2</TotalTime>
  <ScaleCrop>false</ScaleCrop>
  <LinksUpToDate>false</LinksUpToDate>
  <CharactersWithSpaces>897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常付春</cp:lastModifiedBy>
  <cp:lastPrinted>2023-02-16T08:23:00Z</cp:lastPrinted>
  <dcterms:modified xsi:type="dcterms:W3CDTF">2023-10-11T03:07:43Z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8CFE9E83FD394F1B9E026D172CCA7D65</vt:lpwstr>
  </property>
</Properties>
</file>