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lang w:eastAsia="zh-CN"/>
        </w:rPr>
      </w:pPr>
    </w:p>
    <w:p>
      <w:pPr>
        <w:jc w:val="center"/>
        <w:rPr>
          <w:rFonts w:hint="eastAsia" w:ascii="宋体" w:hAnsi="宋体" w:eastAsia="宋体"/>
          <w:b/>
          <w:bCs/>
          <w:sz w:val="44"/>
          <w:szCs w:val="44"/>
          <w:lang w:eastAsia="zh-CN"/>
        </w:rPr>
      </w:pPr>
      <w:r>
        <w:rPr>
          <w:rFonts w:hint="eastAsia" w:ascii="宋体" w:hAnsi="宋体" w:eastAsia="宋体"/>
          <w:b/>
          <w:bCs/>
          <w:sz w:val="44"/>
          <w:szCs w:val="44"/>
          <w:lang w:eastAsia="zh-CN"/>
        </w:rPr>
        <w:t>禹州市22个乡镇（街道）环境空气自动</w:t>
      </w:r>
      <w:r>
        <w:rPr>
          <w:rFonts w:hint="eastAsia" w:ascii="宋体" w:hAnsi="宋体" w:eastAsia="宋体"/>
          <w:b/>
          <w:bCs/>
          <w:sz w:val="44"/>
          <w:szCs w:val="44"/>
          <w:lang w:val="en-US" w:eastAsia="zh-CN"/>
        </w:rPr>
        <w:t>监</w:t>
      </w:r>
      <w:r>
        <w:rPr>
          <w:rFonts w:hint="eastAsia" w:ascii="宋体" w:hAnsi="宋体" w:eastAsia="宋体"/>
          <w:b/>
          <w:bCs/>
          <w:sz w:val="44"/>
          <w:szCs w:val="44"/>
          <w:lang w:eastAsia="zh-CN"/>
        </w:rPr>
        <w:t>测站升级改造项目（不见面开标）</w:t>
      </w:r>
    </w:p>
    <w:p>
      <w:pPr>
        <w:jc w:val="cente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4"/>
      </w:pPr>
    </w:p>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hint="eastAsia" w:asciiTheme="majorEastAsia" w:hAnsiTheme="majorEastAsia" w:eastAsiaTheme="majorEastAsia"/>
          <w:color w:val="000000"/>
          <w:lang w:eastAsia="zh-CN"/>
        </w:rPr>
      </w:pPr>
      <w:r>
        <w:rPr>
          <w:rFonts w:hint="eastAsia" w:ascii="宋体" w:hAnsi="宋体" w:eastAsia="宋体"/>
          <w:b/>
          <w:bCs/>
          <w:sz w:val="44"/>
          <w:szCs w:val="44"/>
          <w:lang w:val="en-US" w:eastAsia="zh-CN"/>
        </w:rPr>
        <w:t xml:space="preserve"> </w:t>
      </w:r>
    </w:p>
    <w:p>
      <w:pPr>
        <w:pStyle w:val="37"/>
        <w:rPr>
          <w:rFonts w:ascii="微软简隶书" w:eastAsia="微软简隶书"/>
        </w:rPr>
      </w:pPr>
    </w:p>
    <w:p>
      <w:pPr>
        <w:pStyle w:val="37"/>
        <w:rPr>
          <w:rFonts w:ascii="微软简隶书" w:eastAsia="微软简隶书"/>
        </w:rPr>
      </w:pPr>
    </w:p>
    <w:p>
      <w:pPr>
        <w:pStyle w:val="37"/>
        <w:rPr>
          <w:rFonts w:ascii="微软简隶书" w:eastAsia="微软简隶书"/>
        </w:rPr>
      </w:pPr>
    </w:p>
    <w:p>
      <w:pPr>
        <w:pStyle w:val="37"/>
        <w:rPr>
          <w:rFonts w:ascii="微软简隶书" w:eastAsia="微软简隶书"/>
        </w:rPr>
      </w:pPr>
    </w:p>
    <w:p>
      <w:pPr>
        <w:pStyle w:val="37"/>
        <w:rPr>
          <w:rFonts w:ascii="微软简隶书" w:eastAsia="微软简隶书"/>
        </w:rPr>
      </w:pPr>
    </w:p>
    <w:p>
      <w:pPr>
        <w:pStyle w:val="37"/>
        <w:rPr>
          <w:rFonts w:ascii="微软简隶书" w:eastAsia="微软简隶书"/>
        </w:rPr>
      </w:pPr>
    </w:p>
    <w:p>
      <w:pPr>
        <w:pStyle w:val="37"/>
        <w:rPr>
          <w:rFonts w:ascii="微软简隶书" w:eastAsia="微软简隶书"/>
        </w:rPr>
      </w:pPr>
    </w:p>
    <w:p>
      <w:pPr>
        <w:ind w:firstLine="3600" w:firstLineChars="1500"/>
        <w:rPr>
          <w:rFonts w:hint="eastAsia" w:cs="仿宋_GB2312" w:asciiTheme="minorEastAsia" w:hAnsiTheme="minorEastAsia"/>
          <w:sz w:val="24"/>
          <w:szCs w:val="24"/>
          <w:shd w:val="clear" w:color="auto" w:fill="FFFFFF"/>
          <w:lang w:val="zh-CN"/>
        </w:rPr>
      </w:pPr>
    </w:p>
    <w:p>
      <w:pPr>
        <w:pStyle w:val="4"/>
        <w:rPr>
          <w:rFonts w:hint="eastAsia"/>
          <w:lang w:val="zh-CN"/>
        </w:rPr>
      </w:pPr>
    </w:p>
    <w:p>
      <w:pPr>
        <w:rPr>
          <w:rFonts w:hint="eastAsia"/>
          <w:lang w:val="zh-CN"/>
        </w:rPr>
      </w:pPr>
    </w:p>
    <w:p>
      <w:pPr>
        <w:ind w:firstLine="1084" w:firstLineChars="300"/>
        <w:rPr>
          <w:rFonts w:hint="eastAsia" w:cs="宋体" w:asciiTheme="minorEastAsia" w:hAnsiTheme="minorEastAsia" w:eastAsiaTheme="minorEastAsia"/>
          <w:b/>
          <w:bCs/>
          <w:color w:val="FF0000"/>
          <w:sz w:val="36"/>
          <w:szCs w:val="36"/>
          <w:lang w:val="en-US" w:eastAsia="zh-CN"/>
        </w:rPr>
      </w:pPr>
      <w:r>
        <w:rPr>
          <w:rFonts w:hint="eastAsia" w:cs="宋体" w:asciiTheme="minorEastAsia" w:hAnsiTheme="minorEastAsia"/>
          <w:b/>
          <w:bCs/>
          <w:color w:val="000000"/>
          <w:sz w:val="36"/>
          <w:szCs w:val="36"/>
        </w:rPr>
        <w:t>采购编号：</w:t>
      </w:r>
      <w:r>
        <w:rPr>
          <w:rFonts w:hint="eastAsia" w:ascii="宋体" w:hAnsi="宋体" w:eastAsia="宋体" w:cs="宋体"/>
          <w:b/>
          <w:bCs/>
          <w:color w:val="000000"/>
          <w:sz w:val="36"/>
          <w:szCs w:val="36"/>
          <w:lang w:eastAsia="zh-CN"/>
        </w:rPr>
        <w:t>YZCG-DLG2023084</w:t>
      </w:r>
      <w:r>
        <w:rPr>
          <w:rFonts w:hint="eastAsia" w:ascii="宋体" w:hAnsi="宋体" w:eastAsia="宋体" w:cs="宋体"/>
          <w:b/>
          <w:bCs/>
          <w:color w:val="000000"/>
          <w:sz w:val="36"/>
          <w:szCs w:val="36"/>
          <w:lang w:val="en-US" w:eastAsia="zh-CN"/>
        </w:rPr>
        <w:t xml:space="preserve"> </w:t>
      </w:r>
    </w:p>
    <w:p>
      <w:pPr>
        <w:shd w:val="clear" w:color="auto" w:fill="FFFFFF"/>
        <w:spacing w:line="360" w:lineRule="auto"/>
        <w:ind w:firstLine="1066" w:firstLineChars="295"/>
        <w:rPr>
          <w:rFonts w:cs="宋体" w:asciiTheme="minorEastAsia" w:hAnsiTheme="minorEastAsia"/>
          <w:b/>
          <w:bCs/>
          <w:color w:val="000000"/>
          <w:sz w:val="36"/>
          <w:szCs w:val="36"/>
        </w:rPr>
      </w:pPr>
      <w:r>
        <w:rPr>
          <w:rFonts w:hint="eastAsia" w:cs="宋体" w:asciiTheme="minorEastAsia" w:hAnsiTheme="minorEastAsia"/>
          <w:b/>
          <w:bCs/>
          <w:color w:val="000000"/>
          <w:sz w:val="36"/>
          <w:szCs w:val="36"/>
        </w:rPr>
        <w:t>采购单位：</w:t>
      </w:r>
      <w:r>
        <w:rPr>
          <w:rFonts w:hint="eastAsia" w:ascii="宋体" w:hAnsi="宋体" w:eastAsia="宋体" w:cs="宋体"/>
          <w:b/>
          <w:bCs/>
          <w:color w:val="000000"/>
          <w:sz w:val="36"/>
          <w:szCs w:val="36"/>
        </w:rPr>
        <w:t>禹州市环境保护局</w:t>
      </w:r>
    </w:p>
    <w:p>
      <w:pPr>
        <w:ind w:firstLine="1084" w:firstLineChars="300"/>
        <w:rPr>
          <w:rFonts w:cs="宋体" w:asciiTheme="minorEastAsia" w:hAnsiTheme="minorEastAsia"/>
          <w:b/>
          <w:bCs/>
          <w:color w:val="000000"/>
          <w:sz w:val="36"/>
          <w:szCs w:val="36"/>
        </w:rPr>
      </w:pPr>
      <w:r>
        <w:rPr>
          <w:rFonts w:hint="eastAsia" w:cs="宋体" w:asciiTheme="minorEastAsia" w:hAnsiTheme="minorEastAsia"/>
          <w:b/>
          <w:bCs/>
          <w:color w:val="000000"/>
          <w:sz w:val="36"/>
          <w:szCs w:val="36"/>
        </w:rPr>
        <w:t>代理机构：河南招标采购服务有限公司</w:t>
      </w:r>
    </w:p>
    <w:p>
      <w:pPr>
        <w:pStyle w:val="37"/>
        <w:rPr>
          <w:rFonts w:hAnsi="宋体"/>
          <w:b/>
          <w:bCs/>
          <w:color w:val="000000"/>
          <w:sz w:val="36"/>
          <w:szCs w:val="36"/>
        </w:rPr>
      </w:pPr>
    </w:p>
    <w:p>
      <w:pPr>
        <w:ind w:firstLine="3975" w:firstLineChars="1100"/>
        <w:rPr>
          <w:rFonts w:asciiTheme="majorEastAsia" w:hAnsiTheme="majorEastAsia" w:eastAsiaTheme="majorEastAsia" w:cstheme="majorEastAsia"/>
          <w:b/>
          <w:bCs/>
          <w:color w:val="000000"/>
          <w:sz w:val="36"/>
          <w:szCs w:val="36"/>
        </w:rPr>
      </w:pPr>
      <w:r>
        <w:rPr>
          <w:rFonts w:hint="eastAsia" w:hAnsi="宋体"/>
          <w:b/>
          <w:bCs/>
          <w:color w:val="000000"/>
          <w:sz w:val="36"/>
          <w:szCs w:val="36"/>
        </w:rPr>
        <w:t>二〇二</w:t>
      </w:r>
      <w:r>
        <w:rPr>
          <w:rFonts w:hint="eastAsia" w:hAnsi="宋体"/>
          <w:b/>
          <w:bCs/>
          <w:color w:val="000000"/>
          <w:sz w:val="36"/>
          <w:szCs w:val="36"/>
          <w:lang w:eastAsia="zh-CN"/>
        </w:rPr>
        <w:t>三</w:t>
      </w:r>
      <w:r>
        <w:rPr>
          <w:rFonts w:hint="eastAsia" w:hAnsi="宋体"/>
          <w:b/>
          <w:bCs/>
          <w:color w:val="000000"/>
          <w:sz w:val="36"/>
          <w:szCs w:val="36"/>
        </w:rPr>
        <w:t>年</w:t>
      </w:r>
      <w:r>
        <w:rPr>
          <w:rFonts w:hint="eastAsia" w:hAnsi="宋体"/>
          <w:b/>
          <w:bCs/>
          <w:color w:val="000000"/>
          <w:sz w:val="36"/>
          <w:szCs w:val="36"/>
          <w:lang w:eastAsia="zh-CN"/>
        </w:rPr>
        <w:t>八</w:t>
      </w:r>
      <w:r>
        <w:rPr>
          <w:rFonts w:hint="eastAsia" w:hAnsi="宋体"/>
          <w:b/>
          <w:bCs/>
          <w:color w:val="000000"/>
          <w:sz w:val="36"/>
          <w:szCs w:val="36"/>
        </w:rPr>
        <w:t>月</w:t>
      </w:r>
    </w:p>
    <w:p>
      <w:pPr>
        <w:autoSpaceDE w:val="0"/>
        <w:autoSpaceDN w:val="0"/>
        <w:adjustRightInd w:val="0"/>
        <w:spacing w:line="700" w:lineRule="exact"/>
        <w:jc w:val="center"/>
        <w:rPr>
          <w:rFonts w:hint="eastAsia" w:cs="黑体" w:asciiTheme="minorEastAsia" w:hAnsiTheme="minorEastAsia"/>
          <w:b/>
          <w:bCs/>
          <w:sz w:val="44"/>
          <w:szCs w:val="44"/>
          <w:lang w:val="zh-CN"/>
        </w:rPr>
      </w:pPr>
    </w:p>
    <w:p>
      <w:pPr>
        <w:autoSpaceDE w:val="0"/>
        <w:autoSpaceDN w:val="0"/>
        <w:adjustRightInd w:val="0"/>
        <w:spacing w:line="700" w:lineRule="exact"/>
        <w:jc w:val="center"/>
        <w:rPr>
          <w:rFonts w:hint="eastAsia" w:cs="黑体" w:asciiTheme="minorEastAsia" w:hAnsiTheme="minorEastAsia"/>
          <w:b/>
          <w:bCs/>
          <w:sz w:val="44"/>
          <w:szCs w:val="44"/>
          <w:lang w:val="zh-CN"/>
        </w:rPr>
        <w:sectPr>
          <w:pgSz w:w="11906" w:h="16838"/>
          <w:pgMar w:top="1440" w:right="1080" w:bottom="1440" w:left="1080" w:header="851" w:footer="992" w:gutter="0"/>
          <w:pgNumType w:start="0"/>
          <w:cols w:space="425" w:num="1"/>
          <w:titlePg/>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第三章 </w:t>
      </w:r>
      <w:r>
        <w:rPr>
          <w:rFonts w:hint="eastAsia" w:asciiTheme="majorEastAsia" w:hAnsiTheme="majorEastAsia" w:eastAsiaTheme="majorEastAsia" w:cstheme="majorEastAsia"/>
          <w:b/>
          <w:kern w:val="0"/>
          <w:sz w:val="28"/>
          <w:szCs w:val="28"/>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第四章 </w:t>
      </w:r>
      <w:r>
        <w:rPr>
          <w:rFonts w:hint="eastAsia" w:asciiTheme="majorEastAsia" w:hAnsiTheme="majorEastAsia" w:eastAsiaTheme="majorEastAsia" w:cstheme="majorEastAsia"/>
          <w:b/>
          <w:kern w:val="0"/>
          <w:sz w:val="28"/>
          <w:szCs w:val="28"/>
        </w:rPr>
        <w:t>投标人须知</w:t>
      </w:r>
    </w:p>
    <w:p>
      <w:pPr>
        <w:autoSpaceDE w:val="0"/>
        <w:autoSpaceDN w:val="0"/>
        <w:adjustRightInd w:val="0"/>
        <w:spacing w:line="700" w:lineRule="exact"/>
        <w:ind w:firstLine="560" w:firstLineChars="20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第五章 </w:t>
      </w:r>
      <w:r>
        <w:rPr>
          <w:rFonts w:hint="eastAsia" w:asciiTheme="majorEastAsia" w:hAnsiTheme="majorEastAsia" w:eastAsiaTheme="majorEastAsia" w:cstheme="majorEastAsia"/>
          <w:b/>
          <w:kern w:val="0"/>
          <w:sz w:val="28"/>
          <w:szCs w:val="28"/>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第六章 </w:t>
      </w:r>
      <w:r>
        <w:rPr>
          <w:rFonts w:hint="eastAsia" w:asciiTheme="majorEastAsia" w:hAnsiTheme="majorEastAsia" w:eastAsiaTheme="majorEastAsia" w:cstheme="majorEastAsia"/>
          <w:b/>
          <w:kern w:val="0"/>
          <w:sz w:val="28"/>
          <w:szCs w:val="28"/>
        </w:rPr>
        <w:t>资格审查与评标办法</w:t>
      </w:r>
    </w:p>
    <w:p>
      <w:pPr>
        <w:autoSpaceDE w:val="0"/>
        <w:autoSpaceDN w:val="0"/>
        <w:adjustRightInd w:val="0"/>
        <w:spacing w:line="700" w:lineRule="exact"/>
        <w:ind w:firstLine="551"/>
        <w:outlineLvl w:val="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第七章 </w:t>
      </w:r>
      <w:r>
        <w:rPr>
          <w:rFonts w:hint="eastAsia" w:asciiTheme="majorEastAsia" w:hAnsiTheme="majorEastAsia" w:eastAsiaTheme="majorEastAsia" w:cstheme="majorEastAsia"/>
          <w:b/>
          <w:kern w:val="0"/>
          <w:sz w:val="28"/>
          <w:szCs w:val="28"/>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第八章 </w:t>
      </w:r>
      <w:r>
        <w:rPr>
          <w:rFonts w:hint="eastAsia" w:asciiTheme="majorEastAsia" w:hAnsiTheme="majorEastAsia" w:eastAsiaTheme="majorEastAsia" w:cstheme="majorEastAsia"/>
          <w:b/>
          <w:kern w:val="0"/>
          <w:sz w:val="28"/>
          <w:szCs w:val="28"/>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autoSpaceDE w:val="0"/>
        <w:autoSpaceDN w:val="0"/>
        <w:adjustRightInd w:val="0"/>
        <w:snapToGrid w:val="0"/>
        <w:spacing w:line="360" w:lineRule="auto"/>
        <w:ind w:firstLine="630" w:firstLineChars="300"/>
        <w:rPr>
          <w:rFonts w:hint="eastAsia" w:ascii="宋体" w:hAnsi="宋体" w:eastAsia="宋体" w:cs="宋体"/>
          <w:bCs/>
          <w:color w:val="000000"/>
          <w:szCs w:val="21"/>
          <w:shd w:val="clear" w:color="auto" w:fill="FFFFFF"/>
          <w:lang w:val="zh-CN" w:eastAsia="zh-CN"/>
        </w:rPr>
      </w:pPr>
    </w:p>
    <w:p>
      <w:pPr>
        <w:autoSpaceDE w:val="0"/>
        <w:autoSpaceDN w:val="0"/>
        <w:adjustRightInd w:val="0"/>
        <w:snapToGrid w:val="0"/>
        <w:spacing w:line="360" w:lineRule="auto"/>
        <w:ind w:firstLine="630" w:firstLineChars="300"/>
        <w:rPr>
          <w:rFonts w:hint="eastAsia" w:ascii="宋体" w:hAnsi="宋体" w:eastAsia="宋体" w:cs="宋体"/>
          <w:bCs/>
          <w:color w:val="000000"/>
          <w:szCs w:val="21"/>
          <w:shd w:val="clear" w:color="auto" w:fill="FFFFFF"/>
          <w:lang w:val="zh-CN" w:eastAsia="zh-CN"/>
        </w:rPr>
      </w:pPr>
      <w:r>
        <w:rPr>
          <w:rFonts w:hint="eastAsia" w:ascii="宋体" w:hAnsi="宋体" w:eastAsia="宋体" w:cs="宋体"/>
          <w:bCs/>
          <w:color w:val="000000"/>
          <w:szCs w:val="21"/>
          <w:shd w:val="clear" w:color="auto" w:fill="FFFFFF"/>
          <w:lang w:val="zh-CN" w:eastAsia="zh-CN"/>
        </w:rPr>
        <w:t>河南招标采购服务有限公司受禹州市环境保护局的委托，就“禹州市环境保护局禹州市22个乡镇（街道）环境空气自动</w:t>
      </w:r>
      <w:r>
        <w:rPr>
          <w:rFonts w:hint="eastAsia" w:ascii="宋体" w:hAnsi="宋体" w:eastAsia="宋体" w:cs="宋体"/>
          <w:bCs/>
          <w:color w:val="000000"/>
          <w:szCs w:val="21"/>
          <w:shd w:val="clear" w:color="auto" w:fill="FFFFFF"/>
          <w:lang w:val="en-US" w:eastAsia="zh-CN"/>
        </w:rPr>
        <w:t>监</w:t>
      </w:r>
      <w:r>
        <w:rPr>
          <w:rFonts w:hint="eastAsia" w:ascii="宋体" w:hAnsi="宋体" w:eastAsia="宋体" w:cs="宋体"/>
          <w:bCs/>
          <w:color w:val="000000"/>
          <w:szCs w:val="21"/>
          <w:shd w:val="clear" w:color="auto" w:fill="FFFFFF"/>
          <w:lang w:val="zh-CN" w:eastAsia="zh-CN"/>
        </w:rPr>
        <w:t>测站升级改造项目（不见面开标）”进行公开招标，欢迎合格的投标人前来投标。</w:t>
      </w:r>
    </w:p>
    <w:p>
      <w:pPr>
        <w:autoSpaceDE w:val="0"/>
        <w:autoSpaceDN w:val="0"/>
        <w:adjustRightInd w:val="0"/>
        <w:snapToGrid w:val="0"/>
        <w:spacing w:line="360" w:lineRule="auto"/>
        <w:rPr>
          <w:rFonts w:hint="eastAsia" w:ascii="宋体" w:hAnsi="宋体" w:eastAsia="宋体" w:cs="宋体"/>
          <w:bCs/>
          <w:color w:val="000000"/>
          <w:szCs w:val="21"/>
          <w:shd w:val="clear" w:color="auto" w:fill="FFFFFF"/>
          <w:lang w:val="en-US" w:eastAsia="zh-CN"/>
        </w:rPr>
      </w:pPr>
      <w:r>
        <w:rPr>
          <w:rFonts w:hint="eastAsia" w:ascii="宋体" w:hAnsi="宋体" w:eastAsia="宋体" w:cs="宋体"/>
          <w:b/>
          <w:color w:val="000000"/>
          <w:szCs w:val="21"/>
          <w:shd w:val="clear" w:color="auto" w:fill="FFFFFF"/>
          <w:lang w:val="zh-CN"/>
        </w:rPr>
        <w:t>一、项目基本情况</w:t>
      </w:r>
    </w:p>
    <w:p>
      <w:pPr>
        <w:widowControl/>
        <w:shd w:val="clear" w:color="auto" w:fill="FFFFFF"/>
        <w:spacing w:line="360" w:lineRule="auto"/>
        <w:ind w:firstLine="420" w:firstLineChars="200"/>
        <w:jc w:val="left"/>
        <w:rPr>
          <w:rFonts w:hint="eastAsia" w:ascii="宋体" w:hAnsi="宋体" w:eastAsia="宋体" w:cs="宋体"/>
          <w:bCs/>
          <w:color w:val="FF0000"/>
          <w:szCs w:val="21"/>
          <w:shd w:val="clear" w:color="auto" w:fill="FFFFFF"/>
          <w:lang w:eastAsia="zh-CN"/>
        </w:rPr>
      </w:pPr>
      <w:r>
        <w:rPr>
          <w:rFonts w:hint="eastAsia" w:ascii="宋体" w:hAnsi="宋体" w:eastAsia="宋体" w:cs="宋体"/>
          <w:bCs/>
          <w:color w:val="000000"/>
          <w:szCs w:val="21"/>
          <w:shd w:val="clear" w:color="auto" w:fill="FFFFFF"/>
        </w:rPr>
        <w:t>1、</w:t>
      </w:r>
      <w:r>
        <w:rPr>
          <w:rFonts w:hint="eastAsia" w:ascii="宋体" w:hAnsi="宋体" w:eastAsia="宋体" w:cs="宋体"/>
          <w:bCs/>
          <w:color w:val="000000"/>
          <w:szCs w:val="21"/>
          <w:shd w:val="clear" w:color="auto" w:fill="FFFFFF"/>
          <w:lang w:eastAsia="zh-CN"/>
        </w:rPr>
        <w:t>项目</w:t>
      </w:r>
      <w:r>
        <w:rPr>
          <w:rFonts w:hint="eastAsia" w:ascii="宋体" w:hAnsi="宋体" w:eastAsia="宋体" w:cs="宋体"/>
          <w:bCs/>
          <w:color w:val="000000"/>
          <w:szCs w:val="21"/>
          <w:shd w:val="clear" w:color="auto" w:fill="FFFFFF"/>
          <w:lang w:val="zh-CN"/>
        </w:rPr>
        <w:t>编号</w:t>
      </w:r>
      <w:r>
        <w:rPr>
          <w:rFonts w:hint="eastAsia" w:ascii="宋体" w:hAnsi="宋体" w:eastAsia="宋体" w:cs="宋体"/>
          <w:bCs/>
          <w:color w:val="000000" w:themeColor="text1"/>
          <w:szCs w:val="21"/>
          <w:shd w:val="clear" w:color="auto" w:fill="FFFFFF"/>
          <w:lang w:val="zh-CN"/>
          <w14:textFill>
            <w14:solidFill>
              <w14:schemeClr w14:val="tx1"/>
            </w14:solidFill>
          </w14:textFill>
        </w:rPr>
        <w:t>：</w:t>
      </w:r>
      <w:r>
        <w:rPr>
          <w:rFonts w:hint="eastAsia" w:eastAsia="宋体" w:asciiTheme="minorEastAsia" w:hAnsiTheme="minorEastAsia"/>
          <w:color w:val="auto"/>
          <w:lang w:eastAsia="zh-CN"/>
        </w:rPr>
        <w:t>YZCG-DLG2023084</w:t>
      </w:r>
    </w:p>
    <w:p>
      <w:pPr>
        <w:widowControl/>
        <w:numPr>
          <w:ilvl w:val="0"/>
          <w:numId w:val="0"/>
        </w:numPr>
        <w:shd w:val="clear" w:color="auto" w:fill="FFFFFF"/>
        <w:spacing w:line="360" w:lineRule="auto"/>
        <w:ind w:left="1680" w:leftChars="200" w:hanging="1260" w:hangingChars="600"/>
        <w:jc w:val="left"/>
        <w:rPr>
          <w:rFonts w:asciiTheme="minorEastAsia" w:hAnsiTheme="minorEastAsia"/>
        </w:rPr>
      </w:pPr>
      <w:r>
        <w:rPr>
          <w:rFonts w:hint="eastAsia" w:ascii="宋体" w:hAnsi="宋体" w:eastAsia="宋体" w:cs="宋体"/>
          <w:bCs/>
          <w:color w:val="000000"/>
          <w:szCs w:val="21"/>
          <w:shd w:val="clear" w:color="auto" w:fill="FFFFFF"/>
        </w:rPr>
        <w:t>2、</w:t>
      </w:r>
      <w:r>
        <w:rPr>
          <w:rFonts w:hint="eastAsia" w:ascii="宋体" w:hAnsi="宋体" w:eastAsia="宋体" w:cs="宋体"/>
          <w:bCs/>
          <w:color w:val="000000"/>
          <w:szCs w:val="21"/>
          <w:shd w:val="clear" w:color="auto" w:fill="FFFFFF"/>
          <w:lang w:val="zh-CN"/>
        </w:rPr>
        <w:t>项目名称：</w:t>
      </w:r>
      <w:r>
        <w:rPr>
          <w:rFonts w:hint="eastAsia" w:asciiTheme="minorEastAsia" w:hAnsiTheme="minorEastAsia"/>
        </w:rPr>
        <w:t>禹州市22个乡镇（街道）环境空气自动</w:t>
      </w:r>
      <w:r>
        <w:rPr>
          <w:rFonts w:hint="eastAsia" w:asciiTheme="minorEastAsia" w:hAnsiTheme="minorEastAsia"/>
          <w:lang w:val="en-US" w:eastAsia="zh-CN"/>
        </w:rPr>
        <w:t>监</w:t>
      </w:r>
      <w:r>
        <w:rPr>
          <w:rFonts w:hint="eastAsia" w:asciiTheme="minorEastAsia" w:hAnsiTheme="minorEastAsia"/>
        </w:rPr>
        <w:t>测站升级改造项目（不见面开标）</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3、</w:t>
      </w:r>
      <w:r>
        <w:rPr>
          <w:rFonts w:hint="eastAsia" w:ascii="宋体" w:hAnsi="宋体" w:eastAsia="宋体" w:cs="宋体"/>
          <w:bCs/>
          <w:color w:val="000000"/>
          <w:szCs w:val="21"/>
          <w:shd w:val="clear" w:color="auto" w:fill="FFFFFF"/>
          <w:lang w:val="zh-CN"/>
        </w:rPr>
        <w:t>采购人:</w:t>
      </w:r>
      <w:r>
        <w:rPr>
          <w:rFonts w:hint="eastAsia" w:ascii="宋体" w:hAnsi="宋体" w:eastAsia="宋体" w:cs="宋体"/>
          <w:color w:val="000000"/>
          <w:szCs w:val="21"/>
          <w:shd w:val="clear" w:color="auto" w:fill="FFFFFF"/>
          <w:lang w:val="zh-CN"/>
        </w:rPr>
        <w:t xml:space="preserve"> </w:t>
      </w:r>
      <w:r>
        <w:rPr>
          <w:rFonts w:hint="eastAsia" w:asciiTheme="minorEastAsia" w:hAnsiTheme="minorEastAsia"/>
        </w:rPr>
        <w:t>禹州市环境保护局</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4、</w:t>
      </w:r>
      <w:r>
        <w:rPr>
          <w:rFonts w:hint="eastAsia" w:ascii="宋体" w:hAnsi="宋体" w:eastAsia="宋体" w:cs="宋体"/>
          <w:bCs/>
          <w:color w:val="000000"/>
          <w:szCs w:val="21"/>
          <w:shd w:val="clear" w:color="auto" w:fill="FFFFFF"/>
          <w:lang w:val="zh-CN"/>
        </w:rPr>
        <w:t>采购方式：公开招标</w:t>
      </w:r>
    </w:p>
    <w:p>
      <w:pPr>
        <w:spacing w:line="360" w:lineRule="auto"/>
        <w:ind w:firstLine="420" w:firstLineChars="200"/>
        <w:rPr>
          <w:rFonts w:asciiTheme="minorEastAsia" w:hAnsiTheme="minorEastAsia"/>
        </w:rPr>
      </w:pPr>
      <w:r>
        <w:rPr>
          <w:rFonts w:hint="eastAsia" w:ascii="宋体" w:hAnsi="宋体" w:eastAsia="宋体" w:cs="宋体"/>
          <w:bCs/>
          <w:color w:val="000000"/>
          <w:szCs w:val="21"/>
          <w:shd w:val="clear" w:color="auto" w:fill="FFFFFF"/>
          <w:lang w:val="zh-CN"/>
        </w:rPr>
        <w:t>5、</w:t>
      </w:r>
      <w:r>
        <w:rPr>
          <w:rFonts w:hint="eastAsia" w:ascii="宋体" w:hAnsi="宋体" w:eastAsia="宋体" w:cs="宋体"/>
          <w:bCs/>
          <w:color w:val="000000"/>
          <w:szCs w:val="21"/>
          <w:shd w:val="clear" w:color="auto" w:fill="FFFFFF"/>
          <w:lang w:val="zh-CN" w:eastAsia="zh-CN"/>
        </w:rPr>
        <w:t>项目主要内容、数量及要求</w:t>
      </w:r>
      <w:r>
        <w:rPr>
          <w:rFonts w:hint="eastAsia" w:ascii="宋体" w:hAnsi="宋体" w:eastAsia="宋体" w:cs="宋体"/>
          <w:bCs/>
          <w:color w:val="000000"/>
          <w:szCs w:val="21"/>
          <w:shd w:val="clear" w:color="auto" w:fill="FFFFFF"/>
          <w:lang w:val="zh-CN"/>
        </w:rPr>
        <w:t>：</w:t>
      </w:r>
      <w:r>
        <w:rPr>
          <w:rFonts w:hint="eastAsia" w:asciiTheme="minorEastAsia" w:hAnsiTheme="minorEastAsia"/>
        </w:rPr>
        <w:t>拟购置22套4因子环境空气自动在线监测系统和其它配套的监测设备，每一套主要包括4个监测设备（SO2分析仪主机及附件、NO2分析仪主机及附件、CO分析仪主机及附件、O3分析仪主机及附件）及其配套设备。（详见招标文件）</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zh-CN"/>
        </w:rPr>
        <w:t>6、预算金额：</w:t>
      </w:r>
      <w:r>
        <w:rPr>
          <w:rFonts w:hint="eastAsia" w:ascii="宋体" w:hAnsi="宋体" w:eastAsia="宋体" w:cs="宋体"/>
          <w:bCs/>
          <w:color w:val="000000"/>
          <w:szCs w:val="21"/>
          <w:shd w:val="clear" w:color="auto" w:fill="FFFFFF"/>
          <w:lang w:val="en-US" w:eastAsia="zh-CN"/>
        </w:rPr>
        <w:t>12551400元</w:t>
      </w:r>
    </w:p>
    <w:p>
      <w:pPr>
        <w:autoSpaceDE w:val="0"/>
        <w:autoSpaceDN w:val="0"/>
        <w:adjustRightInd w:val="0"/>
        <w:snapToGrid w:val="0"/>
        <w:spacing w:line="360" w:lineRule="auto"/>
        <w:ind w:firstLine="1680" w:firstLineChars="800"/>
        <w:rPr>
          <w:rFonts w:hint="eastAsia" w:asciiTheme="minorEastAsia" w:hAnsiTheme="minorEastAsia"/>
        </w:rPr>
      </w:pPr>
      <w:r>
        <w:rPr>
          <w:rFonts w:hint="eastAsia" w:ascii="宋体" w:hAnsi="宋体" w:eastAsia="宋体" w:cs="宋体"/>
          <w:bCs/>
          <w:color w:val="000000"/>
          <w:szCs w:val="21"/>
          <w:shd w:val="clear" w:color="auto" w:fill="FFFFFF"/>
          <w:lang w:val="en-US" w:eastAsia="zh-CN"/>
        </w:rPr>
        <w:t>其中，</w:t>
      </w:r>
      <w:r>
        <w:rPr>
          <w:rFonts w:hint="eastAsia" w:asciiTheme="minorEastAsia" w:hAnsiTheme="minorEastAsia"/>
        </w:rPr>
        <w:t>第一标段：4320600元；第二标段：4450275元；第三标段；3780525元</w:t>
      </w:r>
    </w:p>
    <w:p>
      <w:pPr>
        <w:numPr>
          <w:ilvl w:val="0"/>
          <w:numId w:val="5"/>
        </w:num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最高限价：12551400元</w:t>
      </w:r>
    </w:p>
    <w:p>
      <w:pPr>
        <w:numPr>
          <w:ilvl w:val="0"/>
          <w:numId w:val="0"/>
        </w:numPr>
        <w:autoSpaceDE w:val="0"/>
        <w:autoSpaceDN w:val="0"/>
        <w:adjustRightInd w:val="0"/>
        <w:snapToGrid w:val="0"/>
        <w:spacing w:line="360" w:lineRule="auto"/>
        <w:ind w:firstLine="1680" w:firstLineChars="8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其中，</w:t>
      </w:r>
      <w:r>
        <w:rPr>
          <w:rFonts w:hint="eastAsia" w:asciiTheme="minorEastAsia" w:hAnsiTheme="minorEastAsia"/>
        </w:rPr>
        <w:t>第一标段：4320600元；第二标段：4450275元；第三标段；3780525元</w:t>
      </w:r>
      <w:r>
        <w:rPr>
          <w:rFonts w:hint="eastAsia" w:ascii="宋体" w:hAnsi="宋体" w:eastAsia="宋体" w:cs="宋体"/>
          <w:bCs/>
          <w:color w:val="000000"/>
          <w:szCs w:val="21"/>
          <w:shd w:val="clear" w:color="auto" w:fill="FFFFFF"/>
          <w:lang w:val="en-US" w:eastAsia="zh-CN"/>
        </w:rPr>
        <w:t xml:space="preserve"> </w:t>
      </w:r>
    </w:p>
    <w:p>
      <w:pPr>
        <w:widowControl/>
        <w:shd w:val="clear" w:color="auto" w:fill="FFFFFF"/>
        <w:spacing w:line="360" w:lineRule="auto"/>
        <w:ind w:firstLine="420" w:firstLineChars="200"/>
        <w:jc w:val="left"/>
        <w:rPr>
          <w:rFonts w:hint="default" w:ascii="宋体" w:hAnsi="宋体" w:eastAsia="宋体" w:cs="宋体"/>
          <w:bCs/>
          <w:color w:val="FF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8、</w:t>
      </w:r>
      <w:r>
        <w:rPr>
          <w:rFonts w:hint="eastAsia" w:ascii="宋体" w:hAnsi="宋体" w:eastAsia="宋体" w:cs="宋体"/>
          <w:szCs w:val="21"/>
        </w:rPr>
        <w:t>交付（服务、完工)期限</w:t>
      </w:r>
      <w:r>
        <w:rPr>
          <w:rFonts w:hint="eastAsia" w:ascii="宋体" w:hAnsi="宋体" w:eastAsia="宋体" w:cs="宋体"/>
          <w:bCs/>
          <w:color w:val="000000"/>
          <w:szCs w:val="21"/>
          <w:shd w:val="clear" w:color="auto" w:fill="FFFFFF"/>
          <w:lang w:val="zh-CN" w:eastAsia="zh-CN"/>
        </w:rPr>
        <w:t>：</w:t>
      </w:r>
      <w:r>
        <w:rPr>
          <w:rFonts w:hint="eastAsia" w:asciiTheme="minorEastAsia" w:hAnsiTheme="minorEastAsia"/>
        </w:rPr>
        <w:t>自合同生效之日起</w:t>
      </w:r>
      <w:r>
        <w:rPr>
          <w:rFonts w:hint="eastAsia" w:asciiTheme="minorEastAsia" w:hAnsiTheme="minorEastAsia"/>
          <w:lang w:val="en-US" w:eastAsia="zh-CN"/>
        </w:rPr>
        <w:t>7</w:t>
      </w:r>
      <w:r>
        <w:rPr>
          <w:rFonts w:hint="eastAsia" w:asciiTheme="minorEastAsia" w:hAnsiTheme="minorEastAsia"/>
        </w:rPr>
        <w:t>日历天内完成交货、安装调试及联网，并具备验收条件。</w:t>
      </w:r>
    </w:p>
    <w:p>
      <w:pPr>
        <w:autoSpaceDE w:val="0"/>
        <w:autoSpaceDN w:val="0"/>
        <w:adjustRightInd w:val="0"/>
        <w:snapToGrid w:val="0"/>
        <w:spacing w:line="360" w:lineRule="auto"/>
        <w:ind w:left="4410" w:leftChars="200" w:hanging="3990" w:hangingChars="1900"/>
        <w:rPr>
          <w:rFonts w:hint="eastAsia" w:ascii="宋体" w:hAnsi="宋体" w:eastAsia="宋体" w:cs="宋体"/>
          <w:bCs/>
          <w:color w:val="000000"/>
          <w:szCs w:val="21"/>
          <w:shd w:val="clear" w:color="auto" w:fill="FFFFFF"/>
          <w:lang w:val="zh-CN" w:eastAsia="zh-CN"/>
        </w:rPr>
      </w:pPr>
      <w:r>
        <w:rPr>
          <w:rFonts w:hint="eastAsia" w:ascii="宋体" w:hAnsi="宋体" w:eastAsia="宋体" w:cs="宋体"/>
          <w:bCs/>
          <w:color w:val="000000"/>
          <w:szCs w:val="21"/>
          <w:shd w:val="clear" w:color="auto" w:fill="FFFFFF"/>
          <w:lang w:val="en-US" w:eastAsia="zh-CN"/>
        </w:rPr>
        <w:t>9</w:t>
      </w:r>
      <w:r>
        <w:rPr>
          <w:rFonts w:hint="eastAsia" w:ascii="宋体" w:hAnsi="宋体" w:eastAsia="宋体" w:cs="宋体"/>
          <w:bCs/>
          <w:color w:val="000000"/>
          <w:szCs w:val="21"/>
          <w:shd w:val="clear" w:color="auto" w:fill="FFFFFF"/>
          <w:lang w:val="zh-CN" w:eastAsia="zh-CN"/>
        </w:rPr>
        <w:t>、</w:t>
      </w:r>
      <w:r>
        <w:rPr>
          <w:rFonts w:hint="eastAsia" w:ascii="宋体" w:hAnsi="宋体" w:eastAsia="宋体" w:cs="宋体"/>
          <w:szCs w:val="21"/>
        </w:rPr>
        <w:t>交付（服务、完工)</w:t>
      </w:r>
      <w:r>
        <w:rPr>
          <w:rFonts w:hint="eastAsia" w:ascii="宋体" w:hAnsi="宋体" w:eastAsia="宋体" w:cs="宋体"/>
          <w:szCs w:val="21"/>
          <w:lang w:val="en-US" w:eastAsia="zh-CN"/>
        </w:rPr>
        <w:t>地点</w:t>
      </w:r>
      <w:r>
        <w:rPr>
          <w:rFonts w:hint="eastAsia" w:ascii="宋体" w:hAnsi="宋体" w:eastAsia="宋体" w:cs="宋体"/>
          <w:bCs/>
          <w:color w:val="000000"/>
          <w:szCs w:val="21"/>
          <w:shd w:val="clear" w:color="auto" w:fill="FFFFFF"/>
          <w:lang w:val="zh-CN" w:eastAsia="zh-CN"/>
        </w:rPr>
        <w:t>：第一标段：神垕镇、鸿畅镇、张得镇、方岗镇、梁北镇、小吕镇、范坡镇、褚河街道办事处</w:t>
      </w:r>
    </w:p>
    <w:p>
      <w:pPr>
        <w:pStyle w:val="4"/>
        <w:ind w:firstLine="2940" w:firstLineChars="1400"/>
        <w:jc w:val="both"/>
        <w:rPr>
          <w:rFonts w:hint="eastAsia" w:ascii="宋体" w:hAnsi="宋体" w:eastAsia="宋体" w:cs="宋体"/>
          <w:b w:val="0"/>
          <w:bCs/>
          <w:color w:val="000000"/>
          <w:kern w:val="2"/>
          <w:sz w:val="21"/>
          <w:szCs w:val="21"/>
          <w:shd w:val="clear" w:color="auto" w:fill="FFFFFF"/>
          <w:lang w:val="en-US" w:eastAsia="zh-CN" w:bidi="ar-SA"/>
        </w:rPr>
      </w:pPr>
      <w:r>
        <w:rPr>
          <w:rFonts w:hint="eastAsia" w:ascii="宋体" w:hAnsi="宋体" w:eastAsia="宋体" w:cs="宋体"/>
          <w:b w:val="0"/>
          <w:bCs/>
          <w:color w:val="000000"/>
          <w:kern w:val="2"/>
          <w:sz w:val="21"/>
          <w:szCs w:val="21"/>
          <w:shd w:val="clear" w:color="auto" w:fill="FFFFFF"/>
          <w:lang w:val="en-US" w:eastAsia="zh-CN" w:bidi="ar-SA"/>
        </w:rPr>
        <w:t>第二标段：山货乡、郭连镇、古城镇、朱阁镇、无梁镇、浅井镇、苌庄镇</w:t>
      </w:r>
    </w:p>
    <w:p>
      <w:pPr>
        <w:rPr>
          <w:rFonts w:hint="default"/>
          <w:lang w:val="en-US" w:eastAsia="zh-CN"/>
        </w:rPr>
      </w:pPr>
      <w:r>
        <w:rPr>
          <w:rFonts w:hint="eastAsia" w:ascii="宋体" w:hAnsi="宋体" w:eastAsia="宋体" w:cs="宋体"/>
          <w:b w:val="0"/>
          <w:bCs/>
          <w:color w:val="000000"/>
          <w:kern w:val="2"/>
          <w:sz w:val="21"/>
          <w:szCs w:val="21"/>
          <w:shd w:val="clear" w:color="auto" w:fill="FFFFFF"/>
          <w:lang w:val="en-US" w:eastAsia="zh-CN" w:bidi="ar-SA"/>
        </w:rPr>
        <w:t xml:space="preserve">                            第三标段：火龙镇、顺店镇、花石镇、文殊镇、磨街乡、方山镇、鸠山镇</w:t>
      </w:r>
    </w:p>
    <w:p>
      <w:pPr>
        <w:widowControl/>
        <w:shd w:val="clear" w:color="auto" w:fill="FFFFFF"/>
        <w:spacing w:line="360" w:lineRule="auto"/>
        <w:ind w:firstLine="413" w:firstLineChars="197"/>
        <w:jc w:val="left"/>
        <w:rPr>
          <w:rFonts w:hint="eastAsia" w:asciiTheme="minorEastAsia" w:hAnsiTheme="minorEastAsia"/>
        </w:rPr>
      </w:pPr>
      <w:r>
        <w:rPr>
          <w:rFonts w:hint="eastAsia" w:ascii="宋体" w:hAnsi="宋体" w:eastAsia="宋体" w:cs="宋体"/>
          <w:bCs/>
          <w:color w:val="000000"/>
          <w:szCs w:val="21"/>
          <w:shd w:val="clear" w:color="auto" w:fill="FFFFFF"/>
          <w:lang w:val="en-US" w:eastAsia="zh-CN"/>
        </w:rPr>
        <w:t>10、</w:t>
      </w:r>
      <w:r>
        <w:rPr>
          <w:rFonts w:hint="eastAsia" w:asciiTheme="minorEastAsia" w:hAnsiTheme="minorEastAsia"/>
        </w:rPr>
        <w:t>本项目是否接受联合体投标：否</w:t>
      </w:r>
    </w:p>
    <w:p>
      <w:pPr>
        <w:widowControl/>
        <w:shd w:val="clear" w:color="auto" w:fill="FFFFFF"/>
        <w:spacing w:line="360" w:lineRule="auto"/>
        <w:ind w:firstLine="413" w:firstLineChars="197"/>
        <w:jc w:val="left"/>
        <w:rPr>
          <w:rFonts w:hint="eastAsia" w:asciiTheme="minorEastAsia" w:hAnsiTheme="minorEastAsia"/>
        </w:rPr>
      </w:pPr>
      <w:r>
        <w:rPr>
          <w:rFonts w:hint="eastAsia" w:asciiTheme="minorEastAsia" w:hAnsiTheme="minorEastAsia"/>
          <w:lang w:val="en-US" w:eastAsia="zh-CN"/>
        </w:rPr>
        <w:t>11</w:t>
      </w:r>
      <w:r>
        <w:rPr>
          <w:rFonts w:hint="eastAsia" w:asciiTheme="minorEastAsia" w:hAnsiTheme="minorEastAsia"/>
        </w:rPr>
        <w:t>、是否接受进口产品：否</w:t>
      </w:r>
    </w:p>
    <w:p>
      <w:pPr>
        <w:widowControl/>
        <w:shd w:val="clear" w:color="auto" w:fill="FFFFFF"/>
        <w:spacing w:line="360" w:lineRule="auto"/>
        <w:ind w:firstLine="413" w:firstLineChars="197"/>
        <w:jc w:val="left"/>
        <w:rPr>
          <w:rFonts w:hint="eastAsia" w:asciiTheme="minorEastAsia" w:hAnsiTheme="minorEastAsia"/>
        </w:rPr>
      </w:pPr>
      <w:r>
        <w:rPr>
          <w:rFonts w:hint="eastAsia" w:asciiTheme="minorEastAsia" w:hAnsiTheme="minorEastAsia"/>
          <w:lang w:val="en-US" w:eastAsia="zh-CN"/>
        </w:rPr>
        <w:t>12</w:t>
      </w:r>
      <w:r>
        <w:rPr>
          <w:rFonts w:hint="eastAsia" w:asciiTheme="minorEastAsia" w:hAnsiTheme="minorEastAsia"/>
        </w:rPr>
        <w:t>、是否专门面向中小企业：否</w:t>
      </w:r>
    </w:p>
    <w:p>
      <w:pPr>
        <w:widowControl/>
        <w:shd w:val="clear" w:color="auto" w:fill="FFFFFF"/>
        <w:spacing w:line="360" w:lineRule="auto"/>
        <w:ind w:firstLine="413" w:firstLineChars="197"/>
        <w:jc w:val="left"/>
        <w:rPr>
          <w:rFonts w:hint="eastAsia" w:asciiTheme="minorEastAsia" w:hAnsiTheme="minorEastAsia"/>
        </w:rPr>
      </w:pPr>
      <w:r>
        <w:rPr>
          <w:rFonts w:hint="eastAsia" w:asciiTheme="minorEastAsia" w:hAnsiTheme="minorEastAsia"/>
        </w:rPr>
        <w:t>1</w:t>
      </w:r>
      <w:r>
        <w:rPr>
          <w:rFonts w:hint="eastAsia" w:asciiTheme="minorEastAsia" w:hAnsiTheme="minorEastAsia"/>
          <w:lang w:val="en-US" w:eastAsia="zh-CN"/>
        </w:rPr>
        <w:t>3</w:t>
      </w:r>
      <w:r>
        <w:rPr>
          <w:rFonts w:hint="eastAsia" w:asciiTheme="minorEastAsia" w:hAnsiTheme="minorEastAsia"/>
        </w:rPr>
        <w:t>、标包划分：3个标段</w:t>
      </w:r>
    </w:p>
    <w:p>
      <w:pPr>
        <w:autoSpaceDE w:val="0"/>
        <w:autoSpaceDN w:val="0"/>
        <w:adjustRightInd w:val="0"/>
        <w:snapToGrid w:val="0"/>
        <w:spacing w:line="360" w:lineRule="auto"/>
        <w:rPr>
          <w:rFonts w:hint="eastAsia"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zh-CN"/>
        </w:rPr>
        <w:t>二、需要落实的政府采购政策</w:t>
      </w:r>
    </w:p>
    <w:p>
      <w:pPr>
        <w:widowControl/>
        <w:shd w:val="clear" w:color="auto" w:fill="FFFFFF"/>
        <w:spacing w:line="360" w:lineRule="auto"/>
        <w:ind w:firstLine="420" w:firstLineChars="200"/>
        <w:jc w:val="left"/>
        <w:rPr>
          <w:rFonts w:hint="eastAsia" w:ascii="宋体" w:hAnsi="宋体" w:eastAsia="宋体" w:cs="宋体"/>
          <w:b/>
          <w:color w:val="000000"/>
          <w:szCs w:val="21"/>
          <w:shd w:val="clear" w:color="auto" w:fill="FFFFFF"/>
          <w:lang w:val="zh-CN"/>
        </w:rPr>
      </w:pPr>
      <w:r>
        <w:rPr>
          <w:rFonts w:hint="eastAsia" w:asciiTheme="minorEastAsia" w:hAnsiTheme="minorEastAsia"/>
        </w:rPr>
        <w:t>本项目落实节约能源、保护环境、扶持不发达地区和少数民族地区、促进中小企业、监狱企业发展等政府采购政策。（本项目非专门面向中小企业采购）</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zh-CN"/>
        </w:rPr>
        <w:t>三、供应商资格要求</w:t>
      </w:r>
    </w:p>
    <w:p>
      <w:pPr>
        <w:autoSpaceDE w:val="0"/>
        <w:autoSpaceDN w:val="0"/>
        <w:adjustRightInd w:val="0"/>
        <w:snapToGrid w:val="0"/>
        <w:spacing w:line="360" w:lineRule="auto"/>
        <w:ind w:left="840" w:leftChars="200" w:hanging="420" w:hangingChars="200"/>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1、</w:t>
      </w:r>
      <w:r>
        <w:rPr>
          <w:rFonts w:hint="eastAsia" w:cs="仿宋_GB2312" w:asciiTheme="minorEastAsia" w:hAnsiTheme="minorEastAsia" w:eastAsiaTheme="minorEastAsia"/>
          <w:sz w:val="21"/>
          <w:szCs w:val="21"/>
          <w:shd w:val="clear" w:color="auto" w:fill="FFFFFF"/>
        </w:rPr>
        <w:t>符合《中华人民共和国政府采购法》第二十二条之规定</w:t>
      </w:r>
      <w:r>
        <w:rPr>
          <w:rFonts w:hint="eastAsia" w:ascii="宋体" w:hAnsi="宋体" w:eastAsia="宋体" w:cs="宋体"/>
          <w:szCs w:val="21"/>
          <w:shd w:val="clear" w:color="auto" w:fill="FFFFFF"/>
          <w:lang w:val="zh-CN"/>
        </w:rPr>
        <w:t>；</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rPr>
        <w:t>、</w:t>
      </w:r>
      <w:r>
        <w:rPr>
          <w:rFonts w:hint="eastAsia" w:ascii="宋体" w:hAnsi="宋体" w:eastAsia="宋体" w:cs="宋体"/>
          <w:color w:val="000000"/>
          <w:kern w:val="2"/>
          <w:sz w:val="21"/>
          <w:szCs w:val="21"/>
          <w:shd w:val="clear" w:color="auto" w:fill="FFFFFF"/>
          <w:lang w:val="zh-CN" w:eastAsia="zh-CN" w:bidi="ar-SA"/>
        </w:rPr>
        <w:t>具有履行合同所必需的设备和专业技术能力；</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3</w:t>
      </w:r>
      <w:r>
        <w:rPr>
          <w:rFonts w:hint="eastAsia" w:ascii="宋体" w:hAnsi="宋体" w:eastAsia="宋体" w:cs="宋体"/>
          <w:color w:val="000000"/>
          <w:kern w:val="2"/>
          <w:sz w:val="21"/>
          <w:szCs w:val="21"/>
          <w:shd w:val="clear" w:color="auto" w:fill="FFFFFF"/>
          <w:lang w:val="zh-CN" w:eastAsia="zh-CN" w:bidi="ar-SA"/>
        </w:rPr>
        <w:t>、未被列入“信用中国”网站(www.creditchina.gov.cn)失信被执行人、重大税收违法失信主体的投标人；“中国政府采购网” (www.ccgp.gov.cn)政府采购严重违法失信行为记录名单的投标人；“中国社会组织公共服务平台”网站（www.chinanpo.gov.cn）严重违法失信名单的社会组织。</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4</w:t>
      </w:r>
      <w:r>
        <w:rPr>
          <w:rFonts w:hint="eastAsia" w:ascii="宋体" w:hAnsi="宋体" w:eastAsia="宋体" w:cs="宋体"/>
          <w:color w:val="000000"/>
          <w:kern w:val="2"/>
          <w:sz w:val="21"/>
          <w:szCs w:val="21"/>
          <w:shd w:val="clear" w:color="auto" w:fill="FFFFFF"/>
          <w:lang w:val="zh-CN" w:eastAsia="zh-CN" w:bidi="ar-SA"/>
        </w:rPr>
        <w:t>、本次招标不接受联合体投标。</w:t>
      </w:r>
    </w:p>
    <w:p>
      <w:pPr>
        <w:widowControl/>
        <w:shd w:val="clear" w:color="auto" w:fill="FFFFFF"/>
        <w:spacing w:line="440" w:lineRule="exact"/>
        <w:jc w:val="left"/>
        <w:rPr>
          <w:rFonts w:hint="eastAsia" w:ascii="宋体" w:hAnsi="宋体" w:eastAsia="宋体" w:cs="宋体"/>
          <w:b/>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 xml:space="preserve"> </w:t>
      </w:r>
      <w:r>
        <w:rPr>
          <w:rFonts w:hint="eastAsia" w:ascii="宋体" w:hAnsi="宋体" w:eastAsia="宋体" w:cs="宋体"/>
          <w:b/>
          <w:color w:val="000000"/>
          <w:kern w:val="2"/>
          <w:sz w:val="21"/>
          <w:szCs w:val="21"/>
          <w:shd w:val="clear" w:color="auto" w:fill="FFFFFF"/>
          <w:lang w:val="zh-CN" w:eastAsia="zh-CN" w:bidi="ar-SA"/>
        </w:rPr>
        <w:t>四、获取招标文件的方式</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Theme="minorEastAsia" w:hAnsiTheme="minorEastAsia" w:eastAsiaTheme="minorEastAsia" w:cstheme="minorBidi"/>
          <w:sz w:val="21"/>
          <w:szCs w:val="22"/>
        </w:rPr>
        <w:t>http://ggzy.xuchang.gov.cn:8088/ggzy/eps/public/RegistAllJcxx.html）</w:t>
      </w:r>
      <w:r>
        <w:rPr>
          <w:rFonts w:hint="eastAsia" w:asciiTheme="minorEastAsia" w:hAnsiTheme="minorEastAsia" w:eastAsiaTheme="minorEastAsia" w:cstheme="minorBidi"/>
          <w:sz w:val="21"/>
          <w:szCs w:val="22"/>
        </w:rPr>
        <w:fldChar w:fldCharType="end"/>
      </w:r>
      <w:r>
        <w:rPr>
          <w:rFonts w:hint="eastAsia" w:asciiTheme="minorEastAsia" w:hAnsiTheme="minorEastAsia" w:eastAsiaTheme="minorEastAsia" w:cstheme="minorBidi"/>
          <w:sz w:val="21"/>
          <w:szCs w:val="22"/>
        </w:rPr>
        <w:t>进行免费注册登记（详见“常见问题解答-诚信库网上注册相关资料下载”）；</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Theme="minorEastAsia" w:hAnsiTheme="minorEastAsia" w:eastAsiaTheme="minorEastAsia" w:cstheme="minorBidi"/>
          <w:sz w:val="21"/>
          <w:szCs w:val="22"/>
        </w:rPr>
        <w:t>（http://ggzy.xuchang.gov.cn:8088/ggzy/）</w:t>
      </w:r>
      <w:r>
        <w:rPr>
          <w:rFonts w:hint="eastAsia" w:asciiTheme="minorEastAsia" w:hAnsiTheme="minorEastAsia" w:eastAsiaTheme="minorEastAsia" w:cstheme="minorBidi"/>
          <w:sz w:val="21"/>
          <w:szCs w:val="22"/>
        </w:rPr>
        <w:fldChar w:fldCharType="end"/>
      </w:r>
      <w:r>
        <w:rPr>
          <w:rFonts w:hint="eastAsia" w:asciiTheme="minorEastAsia" w:hAnsiTheme="minorEastAsia" w:eastAsiaTheme="minorEastAsia" w:cstheme="minorBidi"/>
          <w:sz w:val="21"/>
          <w:szCs w:val="22"/>
        </w:rPr>
        <w:t>自行下载招标文件（详见“常见问题解答-交易系统操作手册”）。</w:t>
      </w:r>
    </w:p>
    <w:p>
      <w:pPr>
        <w:widowControl/>
        <w:shd w:val="clear" w:color="auto" w:fill="FFFFFF"/>
        <w:spacing w:line="440" w:lineRule="exact"/>
        <w:jc w:val="left"/>
        <w:rPr>
          <w:rFonts w:hint="eastAsia" w:ascii="宋体" w:hAnsi="宋体" w:eastAsia="宋体" w:cs="宋体"/>
          <w:b/>
          <w:color w:val="000000"/>
          <w:kern w:val="2"/>
          <w:sz w:val="21"/>
          <w:szCs w:val="21"/>
          <w:shd w:val="clear" w:color="auto" w:fill="FFFFFF"/>
          <w:lang w:val="zh-CN" w:eastAsia="zh-CN" w:bidi="ar-SA"/>
        </w:rPr>
      </w:pPr>
      <w:r>
        <w:rPr>
          <w:rFonts w:hint="eastAsia" w:ascii="宋体" w:hAnsi="宋体" w:eastAsia="宋体" w:cs="宋体"/>
          <w:b/>
          <w:color w:val="000000"/>
          <w:kern w:val="2"/>
          <w:sz w:val="21"/>
          <w:szCs w:val="21"/>
          <w:shd w:val="clear" w:color="auto" w:fill="FFFFFF"/>
          <w:lang w:val="zh-CN" w:eastAsia="zh-CN" w:bidi="ar-SA"/>
        </w:rPr>
        <w:t>五、投标文件提交截止时间及开标时间</w:t>
      </w:r>
    </w:p>
    <w:p>
      <w:pPr>
        <w:spacing w:line="440" w:lineRule="exact"/>
        <w:ind w:firstLine="640"/>
        <w:rPr>
          <w:rFonts w:asciiTheme="minorEastAsia" w:hAnsiTheme="minorEastAsia"/>
        </w:rPr>
      </w:pPr>
      <w:r>
        <w:rPr>
          <w:rFonts w:hint="eastAsia" w:asciiTheme="minorEastAsia" w:hAnsiTheme="minorEastAsia"/>
        </w:rPr>
        <w:t>1、投标文件提交截止时间及开标时间：</w:t>
      </w:r>
      <w:r>
        <w:rPr>
          <w:rFonts w:hint="eastAsia" w:asciiTheme="minorEastAsia" w:hAnsiTheme="minorEastAsia"/>
          <w:color w:val="auto"/>
        </w:rPr>
        <w:t>2023年</w:t>
      </w:r>
      <w:r>
        <w:rPr>
          <w:rFonts w:hint="eastAsia" w:asciiTheme="minorEastAsia" w:hAnsiTheme="minorEastAsia"/>
          <w:color w:val="auto"/>
          <w:lang w:val="en-US" w:eastAsia="zh-CN"/>
        </w:rPr>
        <w:t>9</w:t>
      </w:r>
      <w:r>
        <w:rPr>
          <w:rFonts w:hint="eastAsia" w:asciiTheme="minorEastAsia" w:hAnsiTheme="minorEastAsia"/>
          <w:color w:val="auto"/>
        </w:rPr>
        <w:t>月</w:t>
      </w:r>
      <w:r>
        <w:rPr>
          <w:rFonts w:hint="eastAsia" w:asciiTheme="minorEastAsia" w:hAnsiTheme="minorEastAsia"/>
          <w:color w:val="auto"/>
          <w:lang w:val="en-US" w:eastAsia="zh-CN"/>
        </w:rPr>
        <w:t>11</w:t>
      </w:r>
      <w:r>
        <w:rPr>
          <w:rFonts w:hint="eastAsia" w:asciiTheme="minorEastAsia" w:hAnsiTheme="minorEastAsia"/>
          <w:color w:val="auto"/>
        </w:rPr>
        <w:t>日</w:t>
      </w:r>
      <w:r>
        <w:rPr>
          <w:rFonts w:hint="eastAsia" w:asciiTheme="minorEastAsia" w:hAnsiTheme="minorEastAsia"/>
          <w:color w:val="auto"/>
          <w:lang w:val="en-US" w:eastAsia="zh-CN"/>
        </w:rPr>
        <w:t>08时30分</w:t>
      </w:r>
      <w:r>
        <w:rPr>
          <w:rFonts w:hint="eastAsia" w:asciiTheme="minorEastAsia" w:hAnsiTheme="minorEastAsia"/>
          <w:color w:val="auto"/>
        </w:rPr>
        <w:t>（北京</w:t>
      </w:r>
      <w:r>
        <w:rPr>
          <w:rFonts w:hint="eastAsia" w:asciiTheme="minorEastAsia" w:hAnsiTheme="minorEastAsia"/>
        </w:rPr>
        <w:t>时间），逾期送达或不符合规定的投标文件不予接受。</w:t>
      </w:r>
    </w:p>
    <w:p>
      <w:pPr>
        <w:spacing w:line="440" w:lineRule="exact"/>
        <w:ind w:firstLine="640"/>
        <w:rPr>
          <w:rFonts w:asciiTheme="minorEastAsia" w:hAnsiTheme="minorEastAsia"/>
        </w:rPr>
      </w:pPr>
      <w:r>
        <w:rPr>
          <w:rFonts w:hint="eastAsia" w:asciiTheme="minorEastAsia" w:hAnsiTheme="minorEastAsia"/>
        </w:rPr>
        <w:t>2、投标文件开启时间：同投标文件提交截止时间。</w:t>
      </w:r>
    </w:p>
    <w:p>
      <w:pPr>
        <w:pStyle w:val="27"/>
        <w:widowControl/>
        <w:shd w:val="clear" w:color="auto" w:fill="FFFFFF"/>
        <w:spacing w:line="440" w:lineRule="exact"/>
        <w:contextualSpacing/>
        <w:jc w:val="left"/>
        <w:rPr>
          <w:rFonts w:hint="eastAsia" w:ascii="宋体" w:hAnsi="宋体" w:eastAsia="宋体" w:cs="宋体"/>
          <w:b/>
          <w:color w:val="000000"/>
          <w:kern w:val="2"/>
          <w:sz w:val="21"/>
          <w:szCs w:val="21"/>
          <w:shd w:val="clear" w:color="auto" w:fill="FFFFFF"/>
          <w:lang w:val="zh-CN" w:eastAsia="zh-CN" w:bidi="ar-SA"/>
        </w:rPr>
      </w:pPr>
      <w:r>
        <w:rPr>
          <w:rFonts w:hint="eastAsia" w:ascii="宋体" w:hAnsi="宋体" w:eastAsia="宋体" w:cs="宋体"/>
          <w:b/>
          <w:color w:val="000000"/>
          <w:kern w:val="2"/>
          <w:sz w:val="21"/>
          <w:szCs w:val="21"/>
          <w:shd w:val="clear" w:color="auto" w:fill="FFFFFF"/>
          <w:lang w:val="zh-CN" w:eastAsia="zh-CN" w:bidi="ar-SA"/>
        </w:rPr>
        <w:t>六、投标投标文件开启</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（一）投标文件开启地点：</w:t>
      </w:r>
      <w:r>
        <w:rPr>
          <w:rFonts w:hint="eastAsia" w:asciiTheme="minorEastAsia" w:hAnsiTheme="minorEastAsia" w:eastAsiaTheme="minorEastAsia" w:cstheme="minorBidi"/>
          <w:color w:val="auto"/>
          <w:sz w:val="21"/>
          <w:szCs w:val="22"/>
        </w:rPr>
        <w:t>禹州市公共资源交易中心九楼第</w:t>
      </w:r>
      <w:r>
        <w:rPr>
          <w:rFonts w:hint="eastAsia" w:asciiTheme="minorEastAsia" w:hAnsiTheme="minorEastAsia" w:eastAsiaTheme="minorEastAsia" w:cstheme="minorBidi"/>
          <w:color w:val="auto"/>
          <w:sz w:val="21"/>
          <w:szCs w:val="22"/>
          <w:lang w:val="en-US" w:eastAsia="zh-CN"/>
        </w:rPr>
        <w:t>一</w:t>
      </w:r>
      <w:r>
        <w:rPr>
          <w:rFonts w:hint="eastAsia" w:asciiTheme="minorEastAsia" w:hAnsiTheme="minorEastAsia" w:eastAsiaTheme="minorEastAsia" w:cstheme="minorBidi"/>
          <w:color w:val="auto"/>
          <w:sz w:val="21"/>
          <w:szCs w:val="22"/>
        </w:rPr>
        <w:t>开标室。（</w:t>
      </w:r>
      <w:r>
        <w:rPr>
          <w:rFonts w:hint="eastAsia" w:asciiTheme="minorEastAsia" w:hAnsiTheme="minorEastAsia" w:eastAsiaTheme="minorEastAsia" w:cstheme="minorBidi"/>
          <w:sz w:val="21"/>
          <w:szCs w:val="22"/>
        </w:rPr>
        <w:t>本项目采用远程不见面开标，供应商无须到达现场）。</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（二）本项目为全流程电子化交易项目，供应商须提交电子投标文件。</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1、加密电子投标文件（.file格式）须在投标文件提交截止时间（投标截止时间）前通过《全国公共资源交易平台(河南省</w:t>
      </w:r>
      <w:r>
        <w:rPr>
          <w:rFonts w:hint="eastAsia" w:hAnsi="MS Mincho" w:eastAsia="MS Mincho" w:cs="MS Mincho" w:asciiTheme="minorEastAsia"/>
          <w:sz w:val="21"/>
          <w:szCs w:val="22"/>
        </w:rPr>
        <w:t>▪</w:t>
      </w:r>
      <w:r>
        <w:rPr>
          <w:rFonts w:hint="eastAsia" w:cs="宋体" w:asciiTheme="minorEastAsia" w:hAnsiTheme="minorEastAsia" w:eastAsiaTheme="minorEastAsia"/>
          <w:sz w:val="21"/>
          <w:szCs w:val="22"/>
        </w:rPr>
        <w:t>许昌市</w:t>
      </w:r>
      <w:r>
        <w:rPr>
          <w:rFonts w:hint="eastAsia" w:asciiTheme="minorEastAsia" w:hAnsiTheme="minorEastAsia" w:eastAsiaTheme="minorEastAsia" w:cstheme="minorBidi"/>
          <w:sz w:val="21"/>
          <w:szCs w:val="22"/>
        </w:rPr>
        <w:t>)》公共资源交易系统成功上传。</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7"/>
        <w:widowControl/>
        <w:shd w:val="clear" w:color="auto" w:fill="FFFFFF"/>
        <w:spacing w:line="440" w:lineRule="exact"/>
        <w:ind w:firstLine="420"/>
        <w:contextualSpacing/>
        <w:jc w:val="left"/>
        <w:rPr>
          <w:rFonts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Theme="minorEastAsia" w:hAnsiTheme="minorEastAsia" w:eastAsiaTheme="minorEastAsia" w:cstheme="minorBidi"/>
          <w:sz w:val="21"/>
          <w:szCs w:val="22"/>
        </w:rPr>
        <w:t>（http://ggzy.xuchang.gov.cn:8088/ggzy/）</w:t>
      </w:r>
      <w:r>
        <w:rPr>
          <w:rFonts w:hint="eastAsia" w:asciiTheme="minorEastAsia" w:hAnsiTheme="minorEastAsia" w:eastAsiaTheme="minorEastAsia" w:cstheme="minorBidi"/>
          <w:sz w:val="21"/>
          <w:szCs w:val="22"/>
        </w:rPr>
        <w:fldChar w:fldCharType="end"/>
      </w:r>
      <w:r>
        <w:rPr>
          <w:rFonts w:hint="eastAsia" w:asciiTheme="minorEastAsia" w:hAnsiTheme="minorEastAsia" w:eastAsiaTheme="minorEastAsia" w:cstheme="minorBidi"/>
          <w:sz w:val="21"/>
          <w:szCs w:val="22"/>
        </w:rPr>
        <w:t>——点击“项目信息——项目名称”——在系统操作导航栏点击“开标——不见面开标大厅”。</w:t>
      </w:r>
    </w:p>
    <w:p>
      <w:pPr>
        <w:pStyle w:val="27"/>
        <w:widowControl/>
        <w:numPr>
          <w:ilvl w:val="0"/>
          <w:numId w:val="0"/>
        </w:numPr>
        <w:shd w:val="clear" w:color="auto" w:fill="FFFFFF"/>
        <w:spacing w:line="360" w:lineRule="auto"/>
        <w:ind w:firstLine="211" w:firstLineChars="100"/>
        <w:contextualSpacing/>
        <w:jc w:val="left"/>
        <w:rPr>
          <w:rFonts w:hint="eastAsia" w:ascii="宋体" w:hAnsi="宋体" w:eastAsia="宋体" w:cs="宋体"/>
          <w:b/>
          <w:bCs/>
          <w:sz w:val="21"/>
          <w:szCs w:val="21"/>
          <w:shd w:val="clear" w:color="auto" w:fill="FFFFFF"/>
        </w:rPr>
      </w:pPr>
      <w:r>
        <w:rPr>
          <w:rFonts w:hint="eastAsia" w:ascii="宋体" w:hAnsi="宋体" w:eastAsia="宋体" w:cs="宋体"/>
          <w:b/>
          <w:color w:val="000000"/>
          <w:kern w:val="2"/>
          <w:sz w:val="21"/>
          <w:szCs w:val="21"/>
          <w:shd w:val="clear" w:color="auto" w:fill="FFFFFF"/>
          <w:lang w:val="en-US" w:eastAsia="zh-CN" w:bidi="ar-SA"/>
        </w:rPr>
        <w:t xml:space="preserve">七、 </w:t>
      </w:r>
      <w:r>
        <w:rPr>
          <w:rFonts w:hint="eastAsia" w:ascii="宋体" w:hAnsi="宋体" w:eastAsia="宋体" w:cs="宋体"/>
          <w:b/>
          <w:bCs/>
          <w:sz w:val="21"/>
          <w:szCs w:val="21"/>
          <w:shd w:val="clear" w:color="auto" w:fill="FFFFFF"/>
        </w:rPr>
        <w:t>本次招标公告同时在《河南省政府采购网》《许昌市政府采购网》《全国公共资源交易平台（河南省·许昌市）》发布。</w:t>
      </w:r>
    </w:p>
    <w:p>
      <w:pPr>
        <w:pStyle w:val="27"/>
        <w:widowControl/>
        <w:shd w:val="clear" w:color="auto" w:fill="FFFFFF"/>
        <w:spacing w:line="360" w:lineRule="auto"/>
        <w:ind w:firstLine="211" w:firstLineChars="10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lang w:eastAsia="zh-CN"/>
        </w:rPr>
        <w:t>八</w:t>
      </w:r>
      <w:r>
        <w:rPr>
          <w:rFonts w:hint="eastAsia" w:cs="黑体" w:asciiTheme="minorEastAsia" w:hAnsiTheme="minorEastAsia" w:eastAsiaTheme="minorEastAsia"/>
          <w:b/>
          <w:bCs/>
          <w:sz w:val="21"/>
          <w:szCs w:val="21"/>
        </w:rPr>
        <w:t>、联系方式</w:t>
      </w:r>
    </w:p>
    <w:p>
      <w:pPr>
        <w:widowControl/>
        <w:shd w:val="clear" w:color="auto" w:fill="FFFFFF"/>
        <w:tabs>
          <w:tab w:val="left" w:pos="312"/>
        </w:tabs>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（一）采购单位：禹州市环境保护局 </w:t>
      </w:r>
    </w:p>
    <w:p>
      <w:pPr>
        <w:widowControl/>
        <w:shd w:val="clear" w:color="auto" w:fill="FFFFFF"/>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地址：禹州市创业大厦 </w:t>
      </w:r>
    </w:p>
    <w:p>
      <w:pPr>
        <w:widowControl/>
        <w:shd w:val="clear" w:color="auto" w:fill="FFFFFF"/>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联系人：杨先生</w:t>
      </w:r>
    </w:p>
    <w:p>
      <w:pPr>
        <w:pStyle w:val="114"/>
        <w:rPr>
          <w:rFonts w:hint="eastAsia" w:ascii="宋体" w:hAnsi="宋体" w:eastAsia="宋体" w:cs="宋体"/>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eastAsia="zh-CN"/>
        </w:rPr>
        <w:t>：</w:t>
      </w:r>
      <w:r>
        <w:rPr>
          <w:rFonts w:hint="eastAsia" w:ascii="宋体" w:hAnsi="宋体" w:eastAsia="宋体" w:cs="宋体"/>
          <w:sz w:val="21"/>
          <w:szCs w:val="21"/>
        </w:rPr>
        <w:t>0374-6067319</w:t>
      </w:r>
    </w:p>
    <w:p>
      <w:pPr>
        <w:widowControl/>
        <w:shd w:val="clear" w:color="auto" w:fill="FFFFFF"/>
        <w:spacing w:line="440" w:lineRule="exact"/>
        <w:jc w:val="left"/>
        <w:rPr>
          <w:rFonts w:asciiTheme="minorEastAsia" w:hAnsiTheme="minorEastAsia"/>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w:t>
      </w:r>
      <w:r>
        <w:rPr>
          <w:rFonts w:hint="eastAsia" w:asciiTheme="minorEastAsia" w:hAnsiTheme="minorEastAsia"/>
        </w:rPr>
        <w:t>代理机构：河南招标采购服务有限公司</w:t>
      </w:r>
    </w:p>
    <w:p>
      <w:pPr>
        <w:widowControl/>
        <w:shd w:val="clear" w:color="auto" w:fill="FFFFFF"/>
        <w:spacing w:line="440" w:lineRule="exact"/>
        <w:ind w:firstLine="420" w:firstLineChars="200"/>
        <w:jc w:val="left"/>
        <w:rPr>
          <w:rFonts w:asciiTheme="minorEastAsia" w:hAnsiTheme="minorEastAsia"/>
        </w:rPr>
      </w:pPr>
      <w:r>
        <w:rPr>
          <w:rFonts w:hint="eastAsia" w:asciiTheme="minorEastAsia" w:hAnsiTheme="minorEastAsia"/>
        </w:rPr>
        <w:t>地址：郑州市纬四路13号</w:t>
      </w:r>
    </w:p>
    <w:p>
      <w:pPr>
        <w:widowControl/>
        <w:shd w:val="clear" w:color="auto" w:fill="FFFFFF"/>
        <w:spacing w:line="440" w:lineRule="exact"/>
        <w:ind w:firstLine="420" w:firstLineChars="200"/>
        <w:jc w:val="left"/>
        <w:rPr>
          <w:rFonts w:hint="eastAsia" w:asciiTheme="minorEastAsia" w:hAnsiTheme="minorEastAsia"/>
        </w:rPr>
      </w:pPr>
      <w:r>
        <w:rPr>
          <w:rFonts w:hint="eastAsia" w:asciiTheme="minorEastAsia" w:hAnsiTheme="minorEastAsia"/>
        </w:rPr>
        <w:t xml:space="preserve">联系人：丁其磊    </w:t>
      </w:r>
    </w:p>
    <w:p>
      <w:pPr>
        <w:widowControl/>
        <w:shd w:val="clear" w:color="auto" w:fill="FFFFFF"/>
        <w:spacing w:line="440" w:lineRule="exact"/>
        <w:ind w:firstLine="420" w:firstLineChars="200"/>
        <w:jc w:val="left"/>
        <w:rPr>
          <w:rFonts w:hint="eastAsia" w:asciiTheme="minorEastAsia" w:hAnsiTheme="minorEastAsia"/>
        </w:rPr>
      </w:pPr>
      <w:r>
        <w:rPr>
          <w:rFonts w:hint="eastAsia" w:asciiTheme="minorEastAsia" w:hAnsiTheme="minorEastAsia"/>
        </w:rPr>
        <w:t>联系电话：13213369186</w:t>
      </w:r>
    </w:p>
    <w:p>
      <w:pPr>
        <w:widowControl/>
        <w:shd w:val="clear" w:color="auto" w:fill="FFFFFF"/>
        <w:spacing w:line="440" w:lineRule="exact"/>
        <w:jc w:val="left"/>
        <w:rPr>
          <w:szCs w:val="21"/>
        </w:rPr>
      </w:pPr>
      <w:r>
        <w:rPr>
          <w:rFonts w:hint="eastAsia" w:ascii="宋体" w:hAnsi="宋体" w:eastAsia="宋体" w:cs="宋体"/>
          <w:szCs w:val="21"/>
          <w:shd w:val="clear" w:color="auto" w:fill="FFFFFF"/>
        </w:rPr>
        <w:t>（</w:t>
      </w:r>
      <w:r>
        <w:rPr>
          <w:rFonts w:hint="eastAsia" w:ascii="宋体" w:hAnsi="宋体" w:eastAsia="宋体" w:cs="宋体"/>
          <w:szCs w:val="21"/>
          <w:shd w:val="clear" w:color="auto" w:fill="FFFFFF"/>
          <w:lang w:eastAsia="zh-CN"/>
        </w:rPr>
        <w:t>三</w:t>
      </w:r>
      <w:r>
        <w:rPr>
          <w:rFonts w:hint="eastAsia" w:ascii="宋体" w:hAnsi="宋体" w:eastAsia="宋体" w:cs="宋体"/>
          <w:szCs w:val="21"/>
          <w:shd w:val="clear" w:color="auto" w:fill="FFFFFF"/>
        </w:rPr>
        <w:t>）监督单位：</w:t>
      </w:r>
      <w:r>
        <w:rPr>
          <w:rFonts w:hint="eastAsia"/>
          <w:szCs w:val="21"/>
        </w:rPr>
        <w:t>禹州市政府采购监督管理办公室</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联系电话：0374-8112523 </w:t>
      </w:r>
    </w:p>
    <w:p>
      <w:pPr>
        <w:pStyle w:val="27"/>
        <w:widowControl/>
        <w:shd w:val="clear" w:color="auto" w:fill="FFFFFF"/>
        <w:spacing w:line="360" w:lineRule="auto"/>
        <w:contextualSpacing/>
        <w:jc w:val="both"/>
        <w:rPr>
          <w:rFonts w:hint="default" w:cs="仿宋_GB2312" w:asciiTheme="minorEastAsia" w:hAnsiTheme="minorEastAsia" w:eastAsiaTheme="minorEastAsia"/>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                                </w:t>
      </w:r>
      <w:r>
        <w:rPr>
          <w:rFonts w:hint="eastAsia" w:cs="仿宋_GB2312" w:asciiTheme="minorEastAsia" w:hAnsiTheme="minorEastAsia" w:eastAsiaTheme="minorEastAsia"/>
          <w:szCs w:val="21"/>
          <w:shd w:val="clear" w:color="auto" w:fill="FFFFFF"/>
          <w:lang w:val="en-US" w:eastAsia="zh-CN"/>
        </w:rPr>
        <w:t xml:space="preserve">                                          </w:t>
      </w:r>
    </w:p>
    <w:p>
      <w:pPr>
        <w:shd w:val="clear" w:color="auto" w:fill="FFFFFF"/>
        <w:spacing w:line="360" w:lineRule="auto"/>
        <w:rPr>
          <w:color w:val="000000"/>
        </w:rPr>
      </w:pPr>
      <w:r>
        <w:rPr>
          <w:rFonts w:hint="eastAsia"/>
          <w:b/>
          <w:bCs/>
          <w:color w:val="000000"/>
        </w:rPr>
        <w:t>温馨提示：</w:t>
      </w:r>
    </w:p>
    <w:p>
      <w:pPr>
        <w:shd w:val="clear" w:color="auto" w:fill="FFFFFF"/>
        <w:spacing w:line="360" w:lineRule="auto"/>
        <w:rPr>
          <w:color w:val="000000"/>
        </w:rPr>
      </w:pPr>
      <w:r>
        <w:rPr>
          <w:rFonts w:hint="eastAsia"/>
          <w:b/>
          <w:bCs/>
          <w:color w:val="000000"/>
        </w:rPr>
        <w:t>温馨提示：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rPr>
      </w:pPr>
      <w:r>
        <w:rPr>
          <w:rFonts w:hint="eastAsia" w:ascii="宋体" w:hAnsi="宋体" w:eastAsia="宋体" w:cs="宋体"/>
          <w:b/>
          <w:bCs/>
          <w:color w:val="000000"/>
        </w:rPr>
        <w:t>本项目为全流程电子化交易项目，请认真阅读招标文件，并注意以下事项。</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2. 招标文件下载、投标文件制作、提交、远程不见面开标（电子投标文件的解密）环节，投标人须使用同一个 CA 数字证书（证书须在有效期内并可正常使用）。</w:t>
      </w:r>
    </w:p>
    <w:p>
      <w:pPr>
        <w:keepNext w:val="0"/>
        <w:keepLines w:val="0"/>
        <w:pageBreakBefore w:val="0"/>
        <w:widowControl w:val="0"/>
        <w:shd w:val="clear" w:color="auto" w:fill="FFFFFF"/>
        <w:tabs>
          <w:tab w:val="left" w:pos="3304"/>
        </w:tabs>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lang w:eastAsia="zh-CN"/>
        </w:rPr>
      </w:pPr>
      <w:r>
        <w:rPr>
          <w:rFonts w:hint="eastAsia" w:ascii="宋体" w:hAnsi="宋体" w:eastAsia="宋体" w:cs="宋体"/>
          <w:b/>
          <w:bCs/>
          <w:color w:val="000000"/>
        </w:rPr>
        <w:t>3.电子投标文件的制作</w:t>
      </w:r>
      <w:r>
        <w:rPr>
          <w:rFonts w:hint="eastAsia" w:ascii="宋体" w:hAnsi="宋体" w:eastAsia="宋体" w:cs="宋体"/>
          <w:b/>
          <w:bCs/>
          <w:color w:val="000000"/>
          <w:lang w:eastAsia="zh-CN"/>
        </w:rPr>
        <w:tab/>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en-US" w:eastAsia="zh-CN"/>
        </w:rPr>
        <w:t>3.1</w:t>
      </w:r>
      <w:r>
        <w:rPr>
          <w:rFonts w:hint="eastAsia" w:ascii="宋体" w:hAnsi="宋体" w:eastAsia="宋体" w:cs="宋体"/>
          <w:color w:val="000000"/>
          <w:kern w:val="0"/>
          <w:sz w:val="21"/>
          <w:szCs w:val="21"/>
          <w:lang w:val="zh-CN" w:eastAsia="zh-CN"/>
        </w:rPr>
        <w:t>投标人登录《全国公共资源交易平台(河南省▪许昌市)》公共资源交易系统 （http://ggzy.xuchang.gov.cn:8088/ggzy/）下载“许昌投标文件制作系统 SEARUN 最新版本”，制作投标文件。</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3.2 投标人对同一项目多个标段进行投标的，应分别下载所投标段的招标文件， 按标段制作投标文件。一个标段对应生成一个文件夹（xxxx 项目 xx 标段）,其中后缀 名为“.file”的文件用于投标。</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4.加密电子投标文件的提交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4.1 投标人对同一项目多个标段进行投标的，加密电子投标文件应按标段分别提交。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4.2 加密电子投标文件成功提交后，《全国公共资源交易平台(河南省▪许昌市)》 公共资源交易系统（http://ggzy.xuchang.gov.cn:8088/ggzy/）生成“投标文件提交回执单”。 </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5.远程不见面开标（电子投标文件的解密）</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5.1本项目采用远程“不见面”开标方式，投标前请详细阅读全国公共资源交易平台（河南省·许昌市）首页“资料下载”栏目的《许昌市不见面操作手册（代理机构/投标人）》。</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5.2 投标人提前设置不见面开标浏览器，并于开标时间前登录本项目不见面开标大厅，按照规定的开标时间准时参加网上开标。</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5.3 根据采购代理机构在“文字互动”对话框的通知，投标人选择功能栏“解密环节”按钮进行电子投标文件解密（投标人解密应自采购代理机构点击“开标开始” 按钮后 120 分钟内完成）。投标人未解密或因投标人原因解密失败的，其投标将被拒绝。</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5.4 开标活动结束时，投标人应在《开标记录表》上进行电子签章。投标人未签章的，视同认可开标结果。</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5.5 投标人对开标过程和开标记录如有疑义，可在本项目不见面开标大厅“文字互动”对话框或“新增质疑”处在线提出询问。</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 xml:space="preserve"> 6.评标依据 </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6.1 全流程电子化交易（不见面开标）项目，评标委员会以成功上传、解密的电子投标文件为依据评审。</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6.2 评标期间，投标人应保持通讯手机畅通。评标委员会如要求投标人作出澄清、说明或者补正等，投标人应在评标委员会要求的评标期间合理的时间内通过电子邮件形式提供。</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6.3 投标人通过电子邮件提供的书面说明或相关证明材料应加盖公章，或者由法定代表人或其授权的代表签字。</w:t>
      </w: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both"/>
        <w:outlineLvl w:val="0"/>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spacing w:line="360" w:lineRule="auto"/>
        <w:jc w:val="left"/>
        <w:rPr>
          <w:rFonts w:ascii="宋体" w:hAnsi="宋体" w:cs="宋体"/>
          <w:b/>
          <w:sz w:val="21"/>
          <w:szCs w:val="21"/>
        </w:rPr>
      </w:pPr>
      <w:r>
        <w:rPr>
          <w:rFonts w:hint="eastAsia" w:hAnsi="宋体"/>
          <w:b/>
          <w:sz w:val="21"/>
          <w:szCs w:val="21"/>
        </w:rPr>
        <w:t>一、本项目需实现的功能或者目标</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lang w:val="zh-CN" w:eastAsia="zh-CN"/>
        </w:rPr>
        <w:t>河南省生态环境保护委员会污染防治攻坚战工作专班办公室《关于加快推进重点乡镇空气自动监测站升级改造工作的通知》(豫环委攻坚办〔2022〕4号)</w:t>
      </w:r>
      <w:r>
        <w:rPr>
          <w:rFonts w:hint="eastAsia" w:ascii="宋体" w:hAnsi="宋体" w:eastAsia="宋体" w:cs="宋体"/>
          <w:color w:val="000000"/>
          <w:kern w:val="0"/>
          <w:sz w:val="21"/>
          <w:szCs w:val="21"/>
          <w:lang w:val="en-US" w:eastAsia="zh-CN"/>
        </w:rPr>
        <w:t>的要求，对禹州市22个乡镇（街道）环境空气自动监测站进行升级改造，实现从两个监测因子到六个监测因子监测能力的提升，</w:t>
      </w:r>
      <w:r>
        <w:rPr>
          <w:rFonts w:hint="eastAsia" w:ascii="宋体" w:hAnsi="宋体" w:eastAsia="宋体" w:cs="宋体"/>
          <w:color w:val="000000"/>
          <w:kern w:val="0"/>
          <w:sz w:val="21"/>
          <w:szCs w:val="21"/>
          <w:lang w:val="zh-CN" w:eastAsia="zh-CN"/>
        </w:rPr>
        <w:t>实现市域内乡镇</w:t>
      </w:r>
      <w:r>
        <w:rPr>
          <w:rFonts w:hint="eastAsia" w:ascii="宋体" w:hAnsi="宋体" w:eastAsia="宋体" w:cs="宋体"/>
          <w:color w:val="000000"/>
          <w:kern w:val="0"/>
          <w:sz w:val="21"/>
          <w:szCs w:val="21"/>
          <w:lang w:val="en-US" w:eastAsia="zh-CN"/>
        </w:rPr>
        <w:t>（街道）</w:t>
      </w:r>
      <w:r>
        <w:rPr>
          <w:rFonts w:hint="eastAsia" w:ascii="宋体" w:hAnsi="宋体" w:eastAsia="宋体" w:cs="宋体"/>
          <w:color w:val="000000"/>
          <w:kern w:val="0"/>
          <w:sz w:val="21"/>
          <w:szCs w:val="21"/>
          <w:lang w:val="zh-CN" w:eastAsia="zh-CN"/>
        </w:rPr>
        <w:t>站六因子监测全覆盖，加大空气站监测密度，提升网格化管理水平，</w:t>
      </w:r>
      <w:r>
        <w:rPr>
          <w:rFonts w:hint="eastAsia" w:ascii="宋体" w:hAnsi="宋体" w:eastAsia="宋体" w:cs="宋体"/>
          <w:color w:val="000000"/>
          <w:kern w:val="0"/>
          <w:sz w:val="21"/>
          <w:szCs w:val="21"/>
          <w:lang w:val="en-US" w:eastAsia="zh-CN"/>
        </w:rPr>
        <w:t>使全市环境空气质量监测网络更深化、细化，更加全面、客观反映局部环境空气质量，及时发现污染热点、综合研判环境形势，对降低生态环境管理成本，提升生态环境管理效能具有重要意义。</w:t>
      </w:r>
      <w:r>
        <w:rPr>
          <w:rFonts w:hint="eastAsia" w:ascii="宋体" w:hAnsi="宋体" w:eastAsia="宋体" w:cs="宋体"/>
          <w:color w:val="000000"/>
          <w:kern w:val="0"/>
          <w:sz w:val="21"/>
          <w:szCs w:val="21"/>
          <w:lang w:val="zh-CN" w:eastAsia="zh-CN"/>
        </w:rPr>
        <w:t>拟购置</w:t>
      </w:r>
      <w:r>
        <w:rPr>
          <w:rFonts w:hint="eastAsia" w:ascii="宋体" w:hAnsi="宋体" w:eastAsia="宋体" w:cs="宋体"/>
          <w:color w:val="000000"/>
          <w:kern w:val="0"/>
          <w:sz w:val="21"/>
          <w:szCs w:val="21"/>
          <w:lang w:val="en-US" w:eastAsia="zh-CN"/>
        </w:rPr>
        <w:t>22</w:t>
      </w:r>
      <w:r>
        <w:rPr>
          <w:rFonts w:hint="eastAsia" w:ascii="宋体" w:hAnsi="宋体" w:eastAsia="宋体" w:cs="宋体"/>
          <w:color w:val="000000"/>
          <w:kern w:val="0"/>
          <w:sz w:val="21"/>
          <w:szCs w:val="21"/>
          <w:lang w:val="zh-CN" w:eastAsia="zh-CN"/>
        </w:rPr>
        <w:t>套</w:t>
      </w:r>
      <w:r>
        <w:rPr>
          <w:rFonts w:hint="eastAsia" w:ascii="宋体" w:hAnsi="宋体" w:eastAsia="宋体" w:cs="宋体"/>
          <w:color w:val="000000"/>
          <w:kern w:val="0"/>
          <w:sz w:val="21"/>
          <w:szCs w:val="21"/>
          <w:lang w:val="en-US" w:eastAsia="zh-CN"/>
        </w:rPr>
        <w:t>4因子</w:t>
      </w:r>
      <w:r>
        <w:rPr>
          <w:rFonts w:hint="eastAsia" w:ascii="宋体" w:hAnsi="宋体" w:eastAsia="宋体" w:cs="宋体"/>
          <w:color w:val="000000"/>
          <w:kern w:val="0"/>
          <w:sz w:val="21"/>
          <w:szCs w:val="21"/>
          <w:lang w:val="zh-CN" w:eastAsia="zh-CN"/>
        </w:rPr>
        <w:t>环境空气</w:t>
      </w:r>
      <w:r>
        <w:rPr>
          <w:rFonts w:hint="eastAsia" w:ascii="宋体" w:hAnsi="宋体" w:eastAsia="宋体" w:cs="宋体"/>
          <w:color w:val="000000"/>
          <w:kern w:val="0"/>
          <w:sz w:val="21"/>
          <w:szCs w:val="21"/>
          <w:lang w:val="en-US" w:eastAsia="zh-CN"/>
        </w:rPr>
        <w:t>自动</w:t>
      </w:r>
      <w:r>
        <w:rPr>
          <w:rFonts w:hint="eastAsia" w:ascii="宋体" w:hAnsi="宋体" w:eastAsia="宋体" w:cs="宋体"/>
          <w:color w:val="000000"/>
          <w:kern w:val="0"/>
          <w:sz w:val="21"/>
          <w:szCs w:val="21"/>
          <w:lang w:val="zh-CN" w:eastAsia="zh-CN"/>
        </w:rPr>
        <w:t>在线监测系统</w:t>
      </w:r>
      <w:r>
        <w:rPr>
          <w:rFonts w:hint="eastAsia" w:ascii="宋体" w:hAnsi="宋体" w:eastAsia="宋体" w:cs="宋体"/>
          <w:color w:val="000000"/>
          <w:kern w:val="0"/>
          <w:sz w:val="21"/>
          <w:szCs w:val="21"/>
          <w:lang w:val="en-US" w:eastAsia="zh-CN"/>
        </w:rPr>
        <w:t>和</w:t>
      </w:r>
      <w:r>
        <w:rPr>
          <w:rFonts w:hint="eastAsia" w:ascii="宋体" w:hAnsi="宋体" w:eastAsia="宋体" w:cs="宋体"/>
          <w:color w:val="000000"/>
          <w:kern w:val="0"/>
          <w:sz w:val="21"/>
          <w:szCs w:val="21"/>
          <w:lang w:val="zh-CN" w:eastAsia="zh-CN"/>
        </w:rPr>
        <w:t>其它配套</w:t>
      </w:r>
      <w:r>
        <w:rPr>
          <w:rFonts w:hint="eastAsia" w:ascii="宋体" w:hAnsi="宋体" w:eastAsia="宋体" w:cs="宋体"/>
          <w:color w:val="000000"/>
          <w:kern w:val="0"/>
          <w:sz w:val="21"/>
          <w:szCs w:val="21"/>
          <w:lang w:val="en-US" w:eastAsia="zh-CN"/>
        </w:rPr>
        <w:t>的监测设备，每一套主要包括4个监测设备（SO</w:t>
      </w:r>
      <w:r>
        <w:rPr>
          <w:rFonts w:hint="eastAsia" w:ascii="宋体" w:hAnsi="宋体" w:eastAsia="宋体" w:cs="宋体"/>
          <w:color w:val="000000"/>
          <w:kern w:val="0"/>
          <w:sz w:val="21"/>
          <w:szCs w:val="21"/>
          <w:vertAlign w:val="subscript"/>
          <w:lang w:val="en-US" w:eastAsia="zh-CN"/>
        </w:rPr>
        <w:t>2</w:t>
      </w:r>
      <w:r>
        <w:rPr>
          <w:rFonts w:hint="eastAsia" w:ascii="宋体" w:hAnsi="宋体" w:eastAsia="宋体" w:cs="宋体"/>
          <w:color w:val="000000"/>
          <w:kern w:val="0"/>
          <w:sz w:val="21"/>
          <w:szCs w:val="21"/>
          <w:lang w:val="en-US" w:eastAsia="zh-CN"/>
        </w:rPr>
        <w:t>分析仪主机及附件、NO</w:t>
      </w:r>
      <w:r>
        <w:rPr>
          <w:rFonts w:hint="eastAsia" w:ascii="宋体" w:hAnsi="宋体" w:eastAsia="宋体" w:cs="宋体"/>
          <w:color w:val="000000"/>
          <w:kern w:val="0"/>
          <w:sz w:val="21"/>
          <w:szCs w:val="21"/>
          <w:vertAlign w:val="subscript"/>
          <w:lang w:val="en-US" w:eastAsia="zh-CN"/>
        </w:rPr>
        <w:t>2</w:t>
      </w:r>
      <w:r>
        <w:rPr>
          <w:rFonts w:hint="eastAsia" w:ascii="宋体" w:hAnsi="宋体" w:eastAsia="宋体" w:cs="宋体"/>
          <w:color w:val="000000"/>
          <w:kern w:val="0"/>
          <w:sz w:val="21"/>
          <w:szCs w:val="21"/>
          <w:lang w:val="en-US" w:eastAsia="zh-CN"/>
        </w:rPr>
        <w:t>分析仪主机及附件、CO分析仪主机及附件、O</w:t>
      </w:r>
      <w:r>
        <w:rPr>
          <w:rFonts w:hint="eastAsia" w:ascii="宋体" w:hAnsi="宋体" w:eastAsia="宋体" w:cs="宋体"/>
          <w:color w:val="000000"/>
          <w:kern w:val="0"/>
          <w:sz w:val="21"/>
          <w:szCs w:val="21"/>
          <w:vertAlign w:val="subscript"/>
          <w:lang w:val="en-US" w:eastAsia="zh-CN"/>
        </w:rPr>
        <w:t>3</w:t>
      </w:r>
      <w:r>
        <w:rPr>
          <w:rFonts w:hint="eastAsia" w:ascii="宋体" w:hAnsi="宋体" w:eastAsia="宋体" w:cs="宋体"/>
          <w:color w:val="000000"/>
          <w:kern w:val="0"/>
          <w:sz w:val="21"/>
          <w:szCs w:val="21"/>
          <w:lang w:val="en-US" w:eastAsia="zh-CN"/>
        </w:rPr>
        <w:t>分析仪主机及附件）及其配套设备。</w:t>
      </w:r>
    </w:p>
    <w:p>
      <w:pPr>
        <w:pStyle w:val="12"/>
        <w:numPr>
          <w:ilvl w:val="0"/>
          <w:numId w:val="6"/>
        </w:num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lang w:val="en-US" w:eastAsia="zh-CN"/>
        </w:rPr>
        <w:t xml:space="preserve"> </w:t>
      </w:r>
      <w:r>
        <w:rPr>
          <w:rFonts w:hint="eastAsia" w:ascii="宋体" w:hAnsi="宋体" w:eastAsia="宋体" w:cs="宋体"/>
          <w:b/>
          <w:kern w:val="2"/>
          <w:sz w:val="21"/>
          <w:szCs w:val="21"/>
          <w:lang w:val="en-US" w:eastAsia="zh-CN" w:bidi="ar-SA"/>
        </w:rPr>
        <w:t>采购清单</w:t>
      </w:r>
    </w:p>
    <w:p>
      <w:pPr>
        <w:pStyle w:val="25"/>
        <w:ind w:firstLine="410"/>
        <w:rPr>
          <w:rFonts w:hint="eastAsia"/>
          <w:b/>
          <w:bCs/>
          <w:lang w:val="en-US" w:eastAsia="zh-CN"/>
        </w:rPr>
      </w:pPr>
      <w:r>
        <w:rPr>
          <w:rFonts w:hint="eastAsia"/>
          <w:b/>
          <w:bCs/>
          <w:lang w:val="en-US" w:eastAsia="zh-CN"/>
        </w:rPr>
        <w:t>第一标段：</w:t>
      </w:r>
    </w:p>
    <w:tbl>
      <w:tblPr>
        <w:tblStyle w:val="31"/>
        <w:tblW w:w="10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1429"/>
        <w:gridCol w:w="4696"/>
        <w:gridCol w:w="525"/>
        <w:gridCol w:w="600"/>
        <w:gridCol w:w="987"/>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设备名称</w:t>
            </w:r>
          </w:p>
        </w:tc>
        <w:tc>
          <w:tcPr>
            <w:tcW w:w="4696"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技术规格及主要参数</w:t>
            </w:r>
          </w:p>
        </w:tc>
        <w:tc>
          <w:tcPr>
            <w:tcW w:w="525"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600"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987"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rPr>
              <w:t>是否核心产品</w:t>
            </w:r>
          </w:p>
        </w:tc>
        <w:tc>
          <w:tcPr>
            <w:tcW w:w="1325"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SO</w:t>
            </w:r>
            <w:r>
              <w:rPr>
                <w:rFonts w:hint="eastAsia" w:ascii="宋体" w:hAnsi="宋体" w:eastAsia="宋体" w:cs="宋体"/>
                <w:szCs w:val="21"/>
                <w:vertAlign w:val="subscript"/>
              </w:rPr>
              <w:t>2</w:t>
            </w:r>
            <w:r>
              <w:rPr>
                <w:rFonts w:hint="eastAsia" w:ascii="宋体" w:hAnsi="宋体" w:eastAsia="宋体" w:cs="宋体"/>
                <w:szCs w:val="21"/>
              </w:rPr>
              <w:t>分析仪主机及附件</w:t>
            </w:r>
          </w:p>
        </w:tc>
        <w:tc>
          <w:tcPr>
            <w:tcW w:w="4696" w:type="dxa"/>
            <w:tcBorders>
              <w:bottom w:val="single" w:color="auto" w:sz="4" w:space="0"/>
            </w:tcBorders>
            <w:noWrap w:val="0"/>
            <w:vAlign w:val="center"/>
          </w:tcPr>
          <w:p>
            <w:pPr>
              <w:tabs>
                <w:tab w:val="left" w:pos="7095"/>
              </w:tabs>
              <w:jc w:val="left"/>
              <w:rPr>
                <w:rFonts w:hint="eastAsia" w:ascii="宋体" w:hAnsi="宋体" w:eastAsia="宋体" w:cs="宋体"/>
                <w:szCs w:val="21"/>
                <w:lang w:eastAsia="zh-CN"/>
              </w:rPr>
            </w:pPr>
            <w:r>
              <w:rPr>
                <w:rFonts w:hint="eastAsia" w:ascii="宋体" w:hAnsi="宋体" w:eastAsia="宋体" w:cs="宋体"/>
                <w:szCs w:val="21"/>
              </w:rPr>
              <w:t>（1）设备用途：用于空气中SO</w:t>
            </w:r>
            <w:r>
              <w:rPr>
                <w:rFonts w:hint="eastAsia" w:ascii="宋体" w:hAnsi="宋体" w:cs="宋体"/>
                <w:szCs w:val="21"/>
                <w:vertAlign w:val="baseline"/>
                <w:lang w:val="en-US" w:eastAsia="zh-CN"/>
              </w:rPr>
              <w:t>2</w:t>
            </w:r>
            <w:r>
              <w:rPr>
                <w:rFonts w:hint="eastAsia" w:ascii="宋体" w:hAnsi="宋体" w:eastAsia="宋体" w:cs="宋体"/>
                <w:szCs w:val="21"/>
              </w:rPr>
              <w:t>浓度的监测</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（2）配置要求：含过滤滤膜等，光源为脉冲紫光灯，以保证光源强度衰减慢和寿命长</w:t>
            </w:r>
            <w:r>
              <w:rPr>
                <w:rFonts w:hint="eastAsia" w:eastAsia="宋体" w:cs="宋体"/>
                <w:color w:val="000000"/>
                <w:kern w:val="0"/>
                <w:sz w:val="21"/>
                <w:szCs w:val="21"/>
                <w:lang w:eastAsia="zh-CN"/>
              </w:rPr>
              <w:t>。</w:t>
            </w:r>
          </w:p>
          <w:p>
            <w:pPr>
              <w:pStyle w:val="113"/>
              <w:spacing w:line="240" w:lineRule="auto"/>
              <w:ind w:firstLine="0" w:firstLineChars="0"/>
              <w:jc w:val="left"/>
              <w:rPr>
                <w:rFonts w:hint="eastAsia" w:ascii="宋体" w:hAnsi="宋体" w:eastAsia="宋体"/>
                <w:sz w:val="21"/>
                <w:szCs w:val="21"/>
                <w:lang w:eastAsia="zh-CN"/>
              </w:rPr>
            </w:pPr>
            <w:r>
              <w:rPr>
                <w:rFonts w:hint="eastAsia" w:ascii="宋体" w:hAnsi="宋体" w:eastAsia="宋体"/>
                <w:sz w:val="21"/>
                <w:szCs w:val="21"/>
              </w:rPr>
              <w:t>（3）技术参数：应满足《环境空气气态污染物（SO</w:t>
            </w:r>
            <w:r>
              <w:rPr>
                <w:rFonts w:hint="eastAsia" w:eastAsia="宋体"/>
                <w:sz w:val="21"/>
                <w:szCs w:val="21"/>
                <w:lang w:val="en-US" w:eastAsia="zh-CN"/>
              </w:rPr>
              <w:t>2</w:t>
            </w:r>
            <w:r>
              <w:rPr>
                <w:rFonts w:hint="eastAsia" w:ascii="宋体" w:hAnsi="宋体" w:eastAsia="宋体"/>
                <w:sz w:val="21"/>
                <w:szCs w:val="21"/>
              </w:rPr>
              <w:t>、NOX、CO、O3）连续自动监测系统安装验收技术规范》（HJ 193-2013）标准和《环境空气气态污染物（SO2、NOX、CO、O3）连续自动监测系统技术要求及检测方法》（HJ 654-2013）要求</w:t>
            </w:r>
            <w:r>
              <w:rPr>
                <w:rFonts w:hint="eastAsia" w:ascii="宋体" w:hAnsi="宋体" w:eastAsia="宋体"/>
                <w:sz w:val="21"/>
                <w:szCs w:val="21"/>
                <w:lang w:eastAsia="zh-CN"/>
              </w:rPr>
              <w:t>。</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（4）分析方法：紫外荧光法</w:t>
            </w:r>
          </w:p>
          <w:p>
            <w:pPr>
              <w:pStyle w:val="113"/>
              <w:spacing w:line="240" w:lineRule="auto"/>
              <w:ind w:firstLine="0" w:firstLineChars="0"/>
              <w:jc w:val="left"/>
              <w:rPr>
                <w:rFonts w:hint="eastAsia" w:ascii="宋体" w:hAnsi="宋体" w:eastAsia="宋体"/>
                <w:sz w:val="21"/>
                <w:szCs w:val="21"/>
                <w:lang w:eastAsia="zh-CN"/>
              </w:rPr>
            </w:pPr>
            <w:r>
              <w:rPr>
                <w:rFonts w:hint="eastAsia" w:eastAsia="宋体" w:cs="宋体"/>
                <w:color w:val="000000"/>
                <w:kern w:val="0"/>
                <w:sz w:val="21"/>
                <w:szCs w:val="21"/>
              </w:rPr>
              <w:t>（5）电源要求：AC（220±10%）V，50HZ</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r>
              <w:rPr>
                <w:rFonts w:hint="eastAsia" w:eastAsia="宋体" w:cs="宋体"/>
                <w:color w:val="000000"/>
                <w:kern w:val="0"/>
                <w:sz w:val="21"/>
                <w:szCs w:val="21"/>
                <w:lang w:eastAsia="zh-CN"/>
              </w:rPr>
              <w:t>。</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（17）24h零点漂移：±5ppb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（18）24h20%量程漂移:±5ppb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（19）24h80%量程漂移:±10ppb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±4%F.S.(2%H2O)；±4%F.S.（0.l</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±4%F.S.</w:t>
            </w:r>
            <w:r>
              <w:rPr>
                <w:rFonts w:hint="eastAsia" w:ascii="宋体" w:hAnsi="宋体" w:cs="宋体"/>
                <w:i w:val="0"/>
                <w:iCs w:val="0"/>
                <w:color w:val="000000"/>
                <w:kern w:val="0"/>
                <w:sz w:val="21"/>
                <w:szCs w:val="21"/>
                <w:u w:val="none"/>
                <w:lang w:val="en-US" w:eastAsia="zh-CN" w:bidi="ar"/>
              </w:rPr>
              <w:t>（3000ppmCH4）</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（26）长期零点漂移：±10ppb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（27）长期量程漂移：±20ppb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ascii="宋体" w:hAnsi="宋体" w:eastAsia="宋体"/>
                <w:sz w:val="21"/>
                <w:szCs w:val="21"/>
                <w:highlight w:val="yellow"/>
              </w:rPr>
            </w:pPr>
            <w:r>
              <w:rPr>
                <w:rFonts w:hint="eastAsia" w:eastAsia="宋体" w:cs="宋体"/>
                <w:color w:val="000000"/>
                <w:kern w:val="0"/>
                <w:sz w:val="21"/>
                <w:szCs w:val="21"/>
              </w:rPr>
              <w:t>（28）平均故障间隔天数： ≥7d</w:t>
            </w:r>
          </w:p>
        </w:tc>
        <w:tc>
          <w:tcPr>
            <w:tcW w:w="525"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台 </w:t>
            </w:r>
          </w:p>
        </w:tc>
        <w:tc>
          <w:tcPr>
            <w:tcW w:w="600"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 xml:space="preserve">8 </w:t>
            </w:r>
          </w:p>
        </w:tc>
        <w:tc>
          <w:tcPr>
            <w:tcW w:w="987"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yellow"/>
                <w:lang w:val="en-US" w:eastAsia="zh-CN"/>
              </w:rPr>
            </w:pPr>
            <w:r>
              <w:rPr>
                <w:rFonts w:hint="eastAsia" w:ascii="宋体" w:hAnsi="宋体" w:eastAsia="宋体" w:cs="宋体"/>
                <w:szCs w:val="21"/>
                <w:highlight w:val="none"/>
                <w:lang w:val="en-US" w:eastAsia="zh-CN"/>
              </w:rPr>
              <w:t xml:space="preserve">否 </w:t>
            </w:r>
          </w:p>
        </w:tc>
        <w:tc>
          <w:tcPr>
            <w:tcW w:w="1325"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yellow"/>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NO</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分析仪主机及附件</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（1）设备用途：用于空气中NO2浓度的监测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r>
              <w:rPr>
                <w:rFonts w:hint="eastAsia" w:eastAsia="宋体" w:cs="宋体"/>
                <w:color w:val="000000"/>
                <w:kern w:val="0"/>
                <w:sz w:val="21"/>
                <w:szCs w:val="21"/>
                <w:lang w:eastAsia="zh-CN"/>
              </w:rPr>
              <w:t>。</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（4）分析方法：化学发光法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（17）24h零点漂移：±5ppb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（23）环境温度变化的影响：≤3ppb/℃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（24）转换效率：&gt;96%</w:t>
            </w:r>
          </w:p>
          <w:p>
            <w:pPr>
              <w:pStyle w:val="113"/>
              <w:spacing w:line="240" w:lineRule="auto"/>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rPr>
              <w:t>（25）干扰成分的影响：</w:t>
            </w:r>
            <w:r>
              <w:rPr>
                <w:rFonts w:hint="eastAsia" w:ascii="宋体" w:hAnsi="宋体" w:eastAsia="宋体" w:cs="宋体"/>
                <w:i w:val="0"/>
                <w:iCs w:val="0"/>
                <w:color w:val="000000"/>
                <w:kern w:val="0"/>
                <w:sz w:val="21"/>
                <w:szCs w:val="21"/>
                <w:u w:val="none"/>
                <w:lang w:val="en-US" w:eastAsia="zh-CN" w:bidi="ar"/>
              </w:rPr>
              <w:t xml:space="preserve">±4%F.S.(2.5%H2O)；士4%F.S.（1 </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NH3）；±4%F.S.(2</w:t>
            </w:r>
            <w:r>
              <w:rPr>
                <w:rFonts w:hint="eastAsia" w:ascii="宋体" w:hAnsi="宋体" w:cs="宋体"/>
                <w:i w:val="0"/>
                <w:iCs w:val="0"/>
                <w:color w:val="000000"/>
                <w:kern w:val="0"/>
                <w:sz w:val="21"/>
                <w:szCs w:val="21"/>
                <w:u w:val="none"/>
                <w:lang w:val="en-US" w:eastAsia="zh-CN" w:bidi="ar"/>
              </w:rPr>
              <w:t>00ppb</w:t>
            </w:r>
            <w:r>
              <w:rPr>
                <w:rFonts w:hint="eastAsia" w:ascii="宋体" w:hAnsi="宋体" w:eastAsia="宋体" w:cs="宋体"/>
                <w:i w:val="0"/>
                <w:iCs w:val="0"/>
                <w:color w:val="000000"/>
                <w:kern w:val="0"/>
                <w:sz w:val="21"/>
                <w:szCs w:val="21"/>
                <w:u w:val="none"/>
                <w:lang w:val="en-US" w:eastAsia="zh-CN" w:bidi="ar"/>
              </w:rPr>
              <w:t xml:space="preserve"> O3)；±4%F.S.(5</w:t>
            </w:r>
            <w:r>
              <w:rPr>
                <w:rFonts w:hint="eastAsia" w:ascii="宋体" w:hAnsi="宋体" w:cs="宋体"/>
                <w:i w:val="0"/>
                <w:iCs w:val="0"/>
                <w:color w:val="000000"/>
                <w:kern w:val="0"/>
                <w:sz w:val="21"/>
                <w:szCs w:val="21"/>
                <w:u w:val="none"/>
                <w:lang w:val="en-US" w:eastAsia="zh-CN" w:bidi="ar"/>
              </w:rPr>
              <w:t xml:space="preserve">00ppb </w:t>
            </w:r>
            <w:r>
              <w:rPr>
                <w:rFonts w:hint="eastAsia" w:ascii="宋体" w:hAnsi="宋体" w:eastAsia="宋体" w:cs="宋体"/>
                <w:i w:val="0"/>
                <w:iCs w:val="0"/>
                <w:color w:val="000000"/>
                <w:kern w:val="0"/>
                <w:sz w:val="21"/>
                <w:szCs w:val="21"/>
                <w:u w:val="none"/>
                <w:lang w:val="en-US" w:eastAsia="zh-CN" w:bidi="ar"/>
              </w:rPr>
              <w:t>SO2)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（27）长期零点漂移：±10ppb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（28）长期量程漂移：±20ppb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（29）平均故障间隔天数：≥7d</w:t>
            </w:r>
          </w:p>
        </w:tc>
        <w:tc>
          <w:tcPr>
            <w:tcW w:w="5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CO分析仪主机及附件</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（1）设备用途：用于空气中CO浓度的监测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（4）分析方法：气体滤波相关红外吸收法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 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（11）零点噪声：≤0.25ppm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4min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（23）环境温度变化的影响：≤0.3ppm/℃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±5%F.S.(2.5%H2O)；±5%F.S.1000</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CO2)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（26）长期零点漂移：±2ppm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（27）长期量程漂移：±2ppm</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（28）平均故障间隔天数：≥7d</w:t>
            </w:r>
          </w:p>
        </w:tc>
        <w:tc>
          <w:tcPr>
            <w:tcW w:w="5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3</w:t>
            </w:r>
            <w:r>
              <w:rPr>
                <w:rFonts w:hint="eastAsia" w:ascii="宋体" w:hAnsi="宋体" w:eastAsia="宋体" w:cs="宋体"/>
                <w:color w:val="000000"/>
                <w:kern w:val="0"/>
                <w:szCs w:val="21"/>
              </w:rPr>
              <w:t>分析仪主机及附件</w:t>
            </w:r>
          </w:p>
        </w:tc>
        <w:tc>
          <w:tcPr>
            <w:tcW w:w="4696" w:type="dxa"/>
            <w:tcBorders>
              <w:top w:val="single" w:color="auto" w:sz="4" w:space="0"/>
              <w:bottom w:val="single" w:color="auto" w:sz="4" w:space="0"/>
            </w:tcBorders>
            <w:noWrap w:val="0"/>
            <w:vAlign w:val="top"/>
          </w:tcPr>
          <w:p>
            <w:pPr>
              <w:tabs>
                <w:tab w:val="left" w:pos="7095"/>
              </w:tabs>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（1）设备用途：用于空气中O3浓度的监测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（4）分析方法：紫外光度法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（14）示值误差：±4%F.S.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spacing w:line="240" w:lineRule="auto"/>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±4%F.S.(2%H2O)；士4%F.S.（1</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甲苯）；±4%F.S.(0.2</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SO2)；±6%F.S.(0.5</w:t>
            </w:r>
            <w:r>
              <w:rPr>
                <w:rFonts w:hint="eastAsia" w:ascii="宋体" w:hAnsi="宋体" w:cs="宋体"/>
                <w:i w:val="0"/>
                <w:iCs w:val="0"/>
                <w:color w:val="000000"/>
                <w:kern w:val="0"/>
                <w:sz w:val="21"/>
                <w:szCs w:val="21"/>
                <w:u w:val="none"/>
                <w:lang w:val="en-US" w:eastAsia="zh-CN" w:bidi="ar"/>
              </w:rPr>
              <w:t xml:space="preserve">ppm </w:t>
            </w:r>
            <w:r>
              <w:rPr>
                <w:rFonts w:hint="eastAsia" w:ascii="宋体" w:hAnsi="宋体" w:eastAsia="宋体" w:cs="宋体"/>
                <w:i w:val="0"/>
                <w:iCs w:val="0"/>
                <w:color w:val="000000"/>
                <w:kern w:val="0"/>
                <w:sz w:val="21"/>
                <w:szCs w:val="21"/>
                <w:u w:val="none"/>
                <w:lang w:val="en-US" w:eastAsia="zh-CN" w:bidi="ar"/>
              </w:rPr>
              <w:t>NO/NO2)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（27）长期量程漂移：±20ppb</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 ≥7d</w:t>
            </w:r>
          </w:p>
        </w:tc>
        <w:tc>
          <w:tcPr>
            <w:tcW w:w="5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429" w:type="dxa"/>
            <w:noWrap w:val="0"/>
            <w:vAlign w:val="center"/>
          </w:tcPr>
          <w:p>
            <w:pPr>
              <w:widowControl/>
              <w:jc w:val="center"/>
              <w:textAlignment w:val="bottom"/>
              <w:rPr>
                <w:rFonts w:ascii="宋体" w:hAnsi="宋体" w:cs="宋体"/>
                <w:color w:val="000000"/>
                <w:kern w:val="0"/>
                <w:szCs w:val="21"/>
              </w:rPr>
            </w:pPr>
            <w:r>
              <w:rPr>
                <w:rFonts w:hint="eastAsia" w:ascii="宋体" w:hAnsi="宋体" w:eastAsia="宋体" w:cs="宋体"/>
                <w:color w:val="000000"/>
                <w:kern w:val="0"/>
                <w:szCs w:val="21"/>
              </w:rPr>
              <w:t>动态校准仪</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(1)设备用途：能依据外接标准气体种类和浓度提供精确浓度的标准气体输出，完成大气自动监测分析仪器的零点、量程、精密度及多点校准等工作；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(2)稀释比例：1/100—1/1000</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（3）电源要求：AC（220±10%）V，50HZ</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4</w:t>
            </w:r>
            <w:r>
              <w:rPr>
                <w:rFonts w:hint="eastAsia" w:eastAsia="宋体" w:cs="宋体"/>
                <w:color w:val="000000"/>
                <w:kern w:val="0"/>
                <w:sz w:val="21"/>
                <w:szCs w:val="21"/>
              </w:rPr>
              <w:t>）流量线性误差：±1%</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5</w:t>
            </w:r>
            <w:r>
              <w:rPr>
                <w:rFonts w:hint="eastAsia" w:eastAsia="宋体" w:cs="宋体"/>
                <w:color w:val="000000"/>
                <w:kern w:val="0"/>
                <w:sz w:val="21"/>
                <w:szCs w:val="21"/>
              </w:rPr>
              <w:t>）臭氧浓度误差：±2%</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6</w:t>
            </w:r>
            <w:r>
              <w:rPr>
                <w:rFonts w:hint="eastAsia"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动态校准仪需和气态污染物仪器设备为同一品牌，同时具备气体稀释、气相滴定和臭氧溯源传递三种功能，可设置不同的零气流量或者不同的紫外灯强度来输出不同浓度的臭氧；应配有零气流量计和标气流量计至少2个流量计且均为质量流量计。</w:t>
            </w:r>
          </w:p>
        </w:tc>
        <w:tc>
          <w:tcPr>
            <w:tcW w:w="525"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3" w:hRule="atLeast"/>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零气发生器</w:t>
            </w:r>
          </w:p>
        </w:tc>
        <w:tc>
          <w:tcPr>
            <w:tcW w:w="4696" w:type="dxa"/>
            <w:tcBorders>
              <w:top w:val="single" w:color="auto" w:sz="4" w:space="0"/>
              <w:bottom w:val="single" w:color="auto" w:sz="4" w:space="0"/>
            </w:tcBorders>
            <w:noWrap w:val="0"/>
            <w:vAlign w:val="center"/>
          </w:tcPr>
          <w:p>
            <w:pPr>
              <w:widowControl/>
              <w:jc w:val="left"/>
              <w:textAlignment w:val="bottom"/>
              <w:rPr>
                <w:rFonts w:hint="eastAsia" w:ascii="宋体" w:hAnsi="宋体" w:eastAsia="宋体" w:cs="宋体"/>
                <w:color w:val="000000"/>
                <w:kern w:val="0"/>
                <w:szCs w:val="21"/>
              </w:rPr>
            </w:pPr>
            <w:r>
              <w:rPr>
                <w:rFonts w:hint="eastAsia" w:ascii="宋体" w:hAnsi="宋体" w:eastAsia="宋体" w:cs="宋体"/>
                <w:color w:val="000000"/>
                <w:kern w:val="0"/>
                <w:szCs w:val="21"/>
              </w:rPr>
              <w:t>(1)设备用途：作为稀释校准仪器的零气源；</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(2)配置要求：</w:t>
            </w:r>
            <w:r>
              <w:rPr>
                <w:rFonts w:hint="eastAsia" w:eastAsia="宋体" w:cs="宋体"/>
                <w:color w:val="000000"/>
                <w:kern w:val="0"/>
                <w:sz w:val="21"/>
                <w:szCs w:val="21"/>
                <w:lang w:val="en-US" w:eastAsia="zh-CN"/>
              </w:rPr>
              <w:t>能够与分析仪协调形成的工作良好的系统；配置高温炉，HC碳氢涤除器。</w:t>
            </w:r>
          </w:p>
          <w:p>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eastAsia="宋体" w:cs="宋体"/>
                <w:color w:val="000000"/>
                <w:kern w:val="0"/>
                <w:sz w:val="21"/>
                <w:szCs w:val="21"/>
                <w:lang w:eastAsia="zh-CN"/>
              </w:rPr>
              <w:t>）</w:t>
            </w:r>
            <w:r>
              <w:rPr>
                <w:rFonts w:hint="eastAsia" w:eastAsia="宋体" w:cs="宋体"/>
                <w:color w:val="000000"/>
                <w:kern w:val="0"/>
                <w:sz w:val="21"/>
                <w:szCs w:val="21"/>
              </w:rPr>
              <w:t>零气纯度：</w:t>
            </w:r>
            <w:r>
              <w:rPr>
                <w:rFonts w:hint="eastAsia" w:ascii="宋体" w:hAnsi="宋体" w:eastAsia="宋体" w:cs="宋体"/>
                <w:i w:val="0"/>
                <w:iCs w:val="0"/>
                <w:color w:val="000000"/>
                <w:kern w:val="0"/>
                <w:sz w:val="21"/>
                <w:szCs w:val="21"/>
                <w:u w:val="none"/>
                <w:lang w:val="en-US" w:eastAsia="zh-CN" w:bidi="ar"/>
              </w:rPr>
              <w:t>CO≤</w:t>
            </w:r>
            <w:r>
              <w:rPr>
                <w:rFonts w:hint="eastAsia" w:ascii="宋体" w:hAnsi="宋体" w:cs="宋体"/>
                <w:i w:val="0"/>
                <w:iCs w:val="0"/>
                <w:color w:val="000000"/>
                <w:kern w:val="0"/>
                <w:sz w:val="21"/>
                <w:szCs w:val="21"/>
                <w:u w:val="none"/>
                <w:lang w:val="en-US" w:eastAsia="zh-CN" w:bidi="ar"/>
              </w:rPr>
              <w:t>0.02</w:t>
            </w:r>
            <w:r>
              <w:rPr>
                <w:rFonts w:hint="eastAsia" w:ascii="宋体" w:hAnsi="宋体" w:eastAsia="宋体" w:cs="宋体"/>
                <w:i w:val="0"/>
                <w:iCs w:val="0"/>
                <w:color w:val="000000"/>
                <w:kern w:val="0"/>
                <w:sz w:val="21"/>
                <w:szCs w:val="21"/>
                <w:u w:val="none"/>
                <w:lang w:val="en-US" w:eastAsia="zh-CN" w:bidi="ar"/>
              </w:rPr>
              <w:t>pp</w:t>
            </w:r>
            <w:r>
              <w:rPr>
                <w:rFonts w:hint="eastAsia" w:ascii="宋体" w:hAnsi="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lang w:val="en-US" w:eastAsia="zh-CN" w:bidi="ar"/>
              </w:rPr>
              <w:t>，NO≤0.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ppb，NO2≤0.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ppb，O3≤0.8 ppb，SO2≤0.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ppb，HC≤</w:t>
            </w:r>
            <w:r>
              <w:rPr>
                <w:rFonts w:hint="eastAsia" w:ascii="宋体" w:hAnsi="宋体" w:cs="宋体"/>
                <w:i w:val="0"/>
                <w:iCs w:val="0"/>
                <w:color w:val="000000"/>
                <w:kern w:val="0"/>
                <w:sz w:val="21"/>
                <w:szCs w:val="21"/>
                <w:u w:val="none"/>
                <w:lang w:val="en-US" w:eastAsia="zh-CN" w:bidi="ar"/>
              </w:rPr>
              <w:t>0.005ppm</w:t>
            </w:r>
          </w:p>
          <w:p>
            <w:pPr>
              <w:pStyle w:val="2"/>
              <w:numPr>
                <w:ilvl w:val="0"/>
                <w:numId w:val="0"/>
              </w:numPr>
              <w:jc w:val="left"/>
              <w:rPr>
                <w:rFonts w:hint="eastAsia" w:ascii="宋体" w:hAnsi="宋体" w:eastAsia="宋体" w:cs="宋体"/>
                <w:lang w:val="en-US" w:eastAsia="zh-CN"/>
              </w:rPr>
            </w:pPr>
            <w:r>
              <w:rPr>
                <w:rFonts w:hint="eastAsia" w:ascii="宋体" w:hAnsi="宋体" w:eastAsia="宋体" w:cs="宋体"/>
                <w:color w:val="000000"/>
                <w:kern w:val="0"/>
                <w:sz w:val="21"/>
                <w:szCs w:val="21"/>
                <w:lang w:val="en-US" w:eastAsia="zh-CN" w:bidi="ar-SA"/>
              </w:rPr>
              <w:t>（4）</w:t>
            </w:r>
            <w:r>
              <w:rPr>
                <w:rFonts w:hint="eastAsia"/>
                <w:lang w:val="en-US" w:eastAsia="zh-CN"/>
              </w:rPr>
              <w:t>输出流量：输出压</w:t>
            </w:r>
            <w:r>
              <w:rPr>
                <w:rFonts w:hint="eastAsia" w:ascii="宋体" w:hAnsi="宋体" w:eastAsia="宋体" w:cs="宋体"/>
                <w:lang w:val="en-US" w:eastAsia="zh-CN"/>
              </w:rPr>
              <w:t>力200kpa时大于10L/min。</w:t>
            </w:r>
          </w:p>
          <w:p>
            <w:pPr>
              <w:pStyle w:val="113"/>
              <w:ind w:firstLine="0" w:firstLineChars="0"/>
              <w:jc w:val="left"/>
              <w:rPr>
                <w:rFonts w:hint="eastAsia" w:eastAsia="仿宋"/>
                <w:lang w:eastAsia="zh-CN"/>
              </w:rPr>
            </w:pPr>
            <w:r>
              <w:rPr>
                <w:rFonts w:hint="eastAsia" w:ascii="宋体" w:hAnsi="宋体" w:eastAsia="宋体" w:cs="宋体"/>
                <w:color w:val="000000"/>
                <w:kern w:val="0"/>
                <w:sz w:val="21"/>
                <w:szCs w:val="21"/>
                <w:lang w:val="en-US" w:eastAsia="zh-CN" w:bidi="ar-SA"/>
              </w:rPr>
              <w:t>（5）结露点：＜－15℃。</w:t>
            </w:r>
          </w:p>
        </w:tc>
        <w:tc>
          <w:tcPr>
            <w:tcW w:w="525"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600"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top"/>
          </w:tcPr>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环境监控与质控联动设备</w:t>
            </w:r>
          </w:p>
        </w:tc>
        <w:tc>
          <w:tcPr>
            <w:tcW w:w="4696" w:type="dxa"/>
            <w:tcBorders>
              <w:top w:val="single" w:color="auto" w:sz="4" w:space="0"/>
              <w:bottom w:val="single" w:color="auto" w:sz="4" w:space="0"/>
            </w:tcBorders>
            <w:noWrap w:val="0"/>
            <w:vAlign w:val="top"/>
          </w:tcPr>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支持采集站房环境监控常规的站房运行监测设备数据，包括站房温湿度、总管温湿度、采样总管静压、站房电压、站房电流等。支持接受远程下达的分析仪器质控任务并启动控制阀门的开关，为分析仪器质控任务计划做提前预热准备，并能解决质控气回流、气路死区、压力异常等影响采样、 质控精度的问题；在到达启动时间时自动执行质控任务，质控结束后生成详细的质控报表，并上传至市级空气平台。</w:t>
            </w:r>
          </w:p>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乡镇站仪器状态数据、站房环境数据、质控数据等应按照中国环境监测总站《地方乡镇空气站数据联网工作实施方案》(简称《实施方案》)中“(四)数据要求”的相关内容要求执行，并能按《实施方案》中的数据文件传输要求传输至国家和省生态环境监测和安全中心相关平台。</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辅助设施（配套采样系统、机架等）</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(1)设备用途：本次采购的SO2、NO2、CO、O3分析仪等设备所必要配备的采样系统、标准气体、减压阀等辅助设施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(2)配置要求：协调监测设备形成完整的工作良好的系统</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1)配套采样系统技术参数：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a）采样头应能防止雨水、粗大颗粒物及昆虫等进入总管</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b)采样总管为多支路防水采样管路，材料应选用不与被监测污染物发生化学反应和不释放有干扰物质的材料，具备加热保温功能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c)总管内径选择在1.5-15cm之间，采样总管内的气流应保持层流状态，气体在总管内的滞留时间小于20秒；支管数量满足所有气态项目的需要</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d)采样管长度应能够保证高于站房房顶1.2米（保证采样不受周边障碍物影响）采样系统密封，与房体联接具有法兰或其他型式多级防渗水连接</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e)与房体外联接的法兰必须为耐腐蚀和坚固不锈钢；采样系统主管路为可拆卸式，在不影响房顶外部法兰连接和仪器端连接情况下方便拆洗维护。</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2）机柜：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a)三列立式机柜，散热性能良好，可容纳SO2、NO2、CO、O3、PM10、PM2.5监测仪、动态校准仪、零气发生器、数采仪等仪器</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b)方便拆卸仪器与清洗仪器内部管路，机柜后侧有纵向导轨汇总各仪器的电缆线路</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c)机柜有接地孔线，所有的连接管线、接头等采用防腐材质，不与被测污染物发生化学反应</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3)减压阀：气密性可靠，SO2、NO2和CO 配套提供（8L）及减压阀等，减压阀材质为316L不锈钢，对标准气体无污染,无吸附。</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4)标气：SO2、NO、CO一级标气各1瓶；</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5)耗材：提供滤膜、泵膜等一年的耗材。</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套</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ind w:firstLine="210" w:firstLineChars="100"/>
              <w:jc w:val="center"/>
              <w:rPr>
                <w:rFonts w:hint="eastAsia" w:ascii="宋体" w:hAnsi="宋体" w:eastAsia="宋体" w:cs="宋体"/>
                <w:szCs w:val="21"/>
                <w:highlight w:val="none"/>
                <w:lang w:eastAsia="zh-CN"/>
              </w:rPr>
            </w:pPr>
          </w:p>
          <w:p>
            <w:pPr>
              <w:tabs>
                <w:tab w:val="left" w:pos="7095"/>
              </w:tabs>
              <w:spacing w:line="360" w:lineRule="auto"/>
              <w:ind w:firstLine="210" w:firstLineChars="1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稳压电源</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供电系统应配有配电柜、电源过压、过载保护装置，精密稳压电源能够满足SO2、NO2、CO、O3、PM2.5、PM10 分析仪、零气发生器、校准仪、数采仪等设备电力供应稳定需求，确保上述仪器设备长期稳定运行，不受感应电影响跳变电压；可接地，三相四线制。</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UPS</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至少保障乡镇站6因子监测设备正常运行4个小时以上,供SO2、NO2、CO、O3、PM2.5、PM10 分析仪、数采仪、监控使用。</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冷暖空调（2匹及以上、可断电自启）</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2匹及以上可断电自启的一线品牌冷暖空调1 台,断电可以自动重启。</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除湿机（除湿量≥45L/天）</w:t>
            </w:r>
          </w:p>
        </w:tc>
        <w:tc>
          <w:tcPr>
            <w:tcW w:w="4696" w:type="dxa"/>
            <w:tcBorders>
              <w:top w:val="single" w:color="auto" w:sz="4" w:space="0"/>
              <w:bottom w:val="single" w:color="auto" w:sz="4" w:space="0"/>
            </w:tcBorders>
            <w:noWrap w:val="0"/>
            <w:vAlign w:val="center"/>
          </w:tcPr>
          <w:p>
            <w:pPr>
              <w:widowControl/>
              <w:textAlignment w:val="bottom"/>
              <w:rPr>
                <w:rFonts w:ascii="宋体" w:hAnsi="宋体" w:cs="宋体"/>
                <w:color w:val="000000"/>
                <w:kern w:val="0"/>
                <w:szCs w:val="21"/>
              </w:rPr>
            </w:pPr>
            <w:r>
              <w:rPr>
                <w:rFonts w:hint="eastAsia" w:ascii="宋体" w:hAnsi="宋体" w:eastAsia="宋体" w:cs="宋体"/>
                <w:color w:val="000000"/>
                <w:kern w:val="0"/>
                <w:szCs w:val="21"/>
              </w:rPr>
              <w:t>1台除湿量不小于45L/天的除湿机</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监控探头摄像头（具有人脸识别功能）</w:t>
            </w:r>
          </w:p>
        </w:tc>
        <w:tc>
          <w:tcPr>
            <w:tcW w:w="4696" w:type="dxa"/>
            <w:tcBorders>
              <w:top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内部安装1台监控探头摄像头，应安装在进入站房门口上方位置，并具备人脸识别功能，视频监控所有摄像头应传输正常，与市平台视频监控平台联网。视频监控系统硬盘录像机应至少能够储存一个月视频资料，并具有回放及区域入侵报警功能。</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摄像头</w:t>
            </w:r>
            <w:r>
              <w:rPr>
                <w:rFonts w:hint="eastAsia" w:ascii="宋体" w:hAnsi="宋体" w:cs="宋体"/>
                <w:color w:val="000000"/>
                <w:kern w:val="0"/>
                <w:szCs w:val="21"/>
              </w:rPr>
              <w:t>（球机）</w:t>
            </w:r>
          </w:p>
        </w:tc>
        <w:tc>
          <w:tcPr>
            <w:tcW w:w="4696" w:type="dxa"/>
            <w:tcBorders>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站房外部采样区域应安装1 台对射的摄像头，并可覆盖整个采样区域</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大气压计</w:t>
            </w:r>
          </w:p>
        </w:tc>
        <w:tc>
          <w:tcPr>
            <w:tcW w:w="4696" w:type="dxa"/>
            <w:tcBorders>
              <w:top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配备大气压力计一台，测量乡镇站环境空气大气压。</w:t>
            </w:r>
          </w:p>
        </w:tc>
        <w:tc>
          <w:tcPr>
            <w:tcW w:w="525" w:type="dxa"/>
            <w:tcBorders>
              <w:top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987" w:type="dxa"/>
            <w:tcBorders>
              <w:top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bl>
    <w:p>
      <w:pPr>
        <w:pStyle w:val="25"/>
        <w:ind w:firstLine="410"/>
        <w:rPr>
          <w:rFonts w:hint="default"/>
          <w:lang w:val="en-US" w:eastAsia="zh-CN"/>
        </w:rPr>
      </w:pPr>
    </w:p>
    <w:p>
      <w:pPr>
        <w:pStyle w:val="25"/>
        <w:ind w:firstLine="410"/>
        <w:rPr>
          <w:rFonts w:hint="eastAsia"/>
          <w:b/>
          <w:bCs/>
          <w:sz w:val="21"/>
          <w:szCs w:val="21"/>
          <w:lang w:val="en-US" w:eastAsia="zh-CN"/>
        </w:rPr>
      </w:pPr>
      <w:r>
        <w:rPr>
          <w:rFonts w:hint="eastAsia"/>
          <w:b/>
          <w:bCs/>
          <w:sz w:val="21"/>
          <w:szCs w:val="21"/>
          <w:lang w:val="en-US" w:eastAsia="zh-CN"/>
        </w:rPr>
        <w:t>第二标段：</w:t>
      </w:r>
    </w:p>
    <w:p>
      <w:pPr>
        <w:pStyle w:val="25"/>
        <w:ind w:firstLine="410"/>
        <w:rPr>
          <w:rFonts w:hint="eastAsia"/>
          <w:b/>
          <w:bCs/>
          <w:sz w:val="21"/>
          <w:szCs w:val="21"/>
          <w:lang w:val="en-US" w:eastAsia="zh-CN"/>
        </w:rPr>
      </w:pPr>
    </w:p>
    <w:tbl>
      <w:tblPr>
        <w:tblStyle w:val="31"/>
        <w:tblW w:w="10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429"/>
        <w:gridCol w:w="4708"/>
        <w:gridCol w:w="513"/>
        <w:gridCol w:w="600"/>
        <w:gridCol w:w="987"/>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设备名称</w:t>
            </w:r>
          </w:p>
        </w:tc>
        <w:tc>
          <w:tcPr>
            <w:tcW w:w="470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技术规格及主要参数</w:t>
            </w:r>
          </w:p>
        </w:tc>
        <w:tc>
          <w:tcPr>
            <w:tcW w:w="513"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600"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987"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rPr>
              <w:t>是否核心产品</w:t>
            </w:r>
          </w:p>
        </w:tc>
        <w:tc>
          <w:tcPr>
            <w:tcW w:w="1325"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SO</w:t>
            </w:r>
            <w:r>
              <w:rPr>
                <w:rFonts w:hint="eastAsia" w:ascii="宋体" w:hAnsi="宋体" w:eastAsia="宋体" w:cs="宋体"/>
                <w:szCs w:val="21"/>
                <w:vertAlign w:val="subscript"/>
              </w:rPr>
              <w:t>2</w:t>
            </w:r>
            <w:r>
              <w:rPr>
                <w:rFonts w:hint="eastAsia" w:ascii="宋体" w:hAnsi="宋体" w:eastAsia="宋体" w:cs="宋体"/>
                <w:szCs w:val="21"/>
              </w:rPr>
              <w:t>分析仪主机及附件</w:t>
            </w:r>
          </w:p>
        </w:tc>
        <w:tc>
          <w:tcPr>
            <w:tcW w:w="4708" w:type="dxa"/>
            <w:tcBorders>
              <w:bottom w:val="single" w:color="auto" w:sz="4" w:space="0"/>
            </w:tcBorders>
            <w:noWrap w:val="0"/>
            <w:vAlign w:val="center"/>
          </w:tcPr>
          <w:p>
            <w:pPr>
              <w:tabs>
                <w:tab w:val="left" w:pos="7095"/>
              </w:tabs>
              <w:jc w:val="left"/>
              <w:rPr>
                <w:rFonts w:hint="eastAsia" w:ascii="宋体" w:hAnsi="宋体" w:eastAsia="宋体" w:cs="宋体"/>
                <w:szCs w:val="21"/>
                <w:lang w:eastAsia="zh-CN"/>
              </w:rPr>
            </w:pPr>
            <w:r>
              <w:rPr>
                <w:rFonts w:hint="eastAsia" w:ascii="宋体" w:hAnsi="宋体" w:eastAsia="宋体" w:cs="宋体"/>
                <w:szCs w:val="21"/>
              </w:rPr>
              <w:t>（1）设备用途：用于空气中SO</w:t>
            </w:r>
            <w:r>
              <w:rPr>
                <w:rFonts w:hint="eastAsia" w:ascii="宋体" w:hAnsi="宋体" w:cs="宋体"/>
                <w:szCs w:val="21"/>
                <w:vertAlign w:val="baseline"/>
                <w:lang w:val="en-US" w:eastAsia="zh-CN"/>
              </w:rPr>
              <w:t>2</w:t>
            </w:r>
            <w:r>
              <w:rPr>
                <w:rFonts w:hint="eastAsia" w:ascii="宋体" w:hAnsi="宋体" w:eastAsia="宋体" w:cs="宋体"/>
                <w:szCs w:val="21"/>
              </w:rPr>
              <w:t>浓度的监测</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（2）配置要求：含过滤滤膜等，光源为脉冲紫光灯，以保证光源强度衰减慢和寿命长</w:t>
            </w:r>
          </w:p>
          <w:p>
            <w:pPr>
              <w:pStyle w:val="113"/>
              <w:spacing w:line="240" w:lineRule="auto"/>
              <w:ind w:firstLine="0" w:firstLineChars="0"/>
              <w:jc w:val="left"/>
              <w:rPr>
                <w:rFonts w:hint="eastAsia" w:ascii="宋体" w:hAnsi="宋体" w:eastAsia="宋体"/>
                <w:sz w:val="21"/>
                <w:szCs w:val="21"/>
                <w:lang w:eastAsia="zh-CN"/>
              </w:rPr>
            </w:pPr>
            <w:r>
              <w:rPr>
                <w:rFonts w:hint="eastAsia" w:ascii="宋体" w:hAnsi="宋体" w:eastAsia="宋体"/>
                <w:sz w:val="21"/>
                <w:szCs w:val="21"/>
              </w:rPr>
              <w:t>（3）技术参数：应满足《环境空气气态污染物（SO</w:t>
            </w:r>
            <w:r>
              <w:rPr>
                <w:rFonts w:hint="eastAsia" w:eastAsia="宋体"/>
                <w:sz w:val="21"/>
                <w:szCs w:val="21"/>
                <w:lang w:val="en-US" w:eastAsia="zh-CN"/>
              </w:rPr>
              <w:t>2</w:t>
            </w:r>
            <w:r>
              <w:rPr>
                <w:rFonts w:hint="eastAsia" w:ascii="宋体" w:hAnsi="宋体" w:eastAsia="宋体"/>
                <w:sz w:val="21"/>
                <w:szCs w:val="21"/>
              </w:rPr>
              <w:t>、NOX、CO、O3）连续自动监测系统安装验收技术规范》（HJ 193-2013）标准和《环境空气气态污染物（SO2、NOX、CO、O3）连续自动监测系统技术要求及检测方法》（HJ 654-2013）要求</w:t>
            </w:r>
            <w:r>
              <w:rPr>
                <w:rFonts w:hint="eastAsia" w:ascii="宋体" w:hAnsi="宋体" w:eastAsia="宋体"/>
                <w:sz w:val="21"/>
                <w:szCs w:val="21"/>
                <w:lang w:eastAsia="zh-CN"/>
              </w:rPr>
              <w:t>。</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（4）分析方法：紫外荧光法</w:t>
            </w:r>
          </w:p>
          <w:p>
            <w:pPr>
              <w:pStyle w:val="113"/>
              <w:spacing w:line="240" w:lineRule="auto"/>
              <w:ind w:firstLine="0" w:firstLineChars="0"/>
              <w:jc w:val="left"/>
              <w:rPr>
                <w:rFonts w:hint="eastAsia" w:ascii="宋体" w:hAnsi="宋体" w:eastAsia="宋体"/>
                <w:sz w:val="21"/>
                <w:szCs w:val="21"/>
                <w:lang w:eastAsia="zh-CN"/>
              </w:rPr>
            </w:pPr>
            <w:r>
              <w:rPr>
                <w:rFonts w:hint="eastAsia" w:eastAsia="宋体" w:cs="宋体"/>
                <w:color w:val="000000"/>
                <w:kern w:val="0"/>
                <w:sz w:val="21"/>
                <w:szCs w:val="21"/>
              </w:rPr>
              <w:t>（5）电源要求：AC（220±10%）V，50HZ</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r>
              <w:rPr>
                <w:rFonts w:hint="eastAsia" w:eastAsia="宋体" w:cs="宋体"/>
                <w:color w:val="000000"/>
                <w:kern w:val="0"/>
                <w:sz w:val="21"/>
                <w:szCs w:val="21"/>
                <w:lang w:eastAsia="zh-CN"/>
              </w:rPr>
              <w:t>。</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±4%F.S.(2%H2O)；±4%F.S.（0.l</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±4%F.S.</w:t>
            </w:r>
            <w:r>
              <w:rPr>
                <w:rFonts w:hint="eastAsia" w:ascii="宋体" w:hAnsi="宋体" w:cs="宋体"/>
                <w:i w:val="0"/>
                <w:iCs w:val="0"/>
                <w:color w:val="000000"/>
                <w:kern w:val="0"/>
                <w:sz w:val="21"/>
                <w:szCs w:val="21"/>
                <w:u w:val="none"/>
                <w:lang w:val="en-US" w:eastAsia="zh-CN" w:bidi="ar"/>
              </w:rPr>
              <w:t>（3000ppmCH4）</w:t>
            </w: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（26）长期零点漂移：±10ppb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（27）长期量程漂移：±20ppb</w:t>
            </w:r>
          </w:p>
          <w:p>
            <w:pPr>
              <w:pStyle w:val="113"/>
              <w:ind w:firstLine="0" w:firstLineChars="0"/>
              <w:jc w:val="left"/>
              <w:rPr>
                <w:rFonts w:hint="eastAsia" w:ascii="宋体" w:hAnsi="宋体" w:eastAsia="宋体"/>
                <w:sz w:val="21"/>
                <w:szCs w:val="21"/>
                <w:highlight w:val="yellow"/>
              </w:rPr>
            </w:pPr>
            <w:r>
              <w:rPr>
                <w:rFonts w:hint="eastAsia" w:eastAsia="宋体" w:cs="宋体"/>
                <w:color w:val="000000"/>
                <w:kern w:val="0"/>
                <w:sz w:val="21"/>
                <w:szCs w:val="21"/>
              </w:rPr>
              <w:t>（28）平均故障间隔天数： ≥7d</w:t>
            </w:r>
          </w:p>
        </w:tc>
        <w:tc>
          <w:tcPr>
            <w:tcW w:w="513"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 xml:space="preserve">台 </w:t>
            </w:r>
          </w:p>
        </w:tc>
        <w:tc>
          <w:tcPr>
            <w:tcW w:w="600"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 xml:space="preserve">7 </w:t>
            </w:r>
          </w:p>
        </w:tc>
        <w:tc>
          <w:tcPr>
            <w:tcW w:w="987"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NO</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分析仪主机及附件</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（1）设备用途：用于空气中NO2浓度的监测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r>
              <w:rPr>
                <w:rFonts w:hint="eastAsia" w:eastAsia="宋体" w:cs="宋体"/>
                <w:color w:val="000000"/>
                <w:kern w:val="0"/>
                <w:sz w:val="21"/>
                <w:szCs w:val="21"/>
                <w:lang w:eastAsia="zh-CN"/>
              </w:rPr>
              <w:t>。</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（4）分析方法：化学发光法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（23）环境温度变化的影响：≤3ppb/℃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（24）转换效率：&gt;96%</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（25）干扰成分的影响：</w:t>
            </w:r>
            <w:r>
              <w:rPr>
                <w:rFonts w:hint="eastAsia" w:ascii="宋体" w:hAnsi="宋体" w:eastAsia="宋体" w:cs="宋体"/>
                <w:i w:val="0"/>
                <w:iCs w:val="0"/>
                <w:color w:val="000000"/>
                <w:kern w:val="0"/>
                <w:sz w:val="21"/>
                <w:szCs w:val="21"/>
                <w:u w:val="none"/>
                <w:lang w:val="en-US" w:eastAsia="zh-CN" w:bidi="ar"/>
              </w:rPr>
              <w:t xml:space="preserve">±4%F.S.(2.5%H2O)；士4%F.S.（1 </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NH3）；±4%F.S.(2</w:t>
            </w:r>
            <w:r>
              <w:rPr>
                <w:rFonts w:hint="eastAsia" w:ascii="宋体" w:hAnsi="宋体" w:cs="宋体"/>
                <w:i w:val="0"/>
                <w:iCs w:val="0"/>
                <w:color w:val="000000"/>
                <w:kern w:val="0"/>
                <w:sz w:val="21"/>
                <w:szCs w:val="21"/>
                <w:u w:val="none"/>
                <w:lang w:val="en-US" w:eastAsia="zh-CN" w:bidi="ar"/>
              </w:rPr>
              <w:t>00ppb</w:t>
            </w:r>
            <w:r>
              <w:rPr>
                <w:rFonts w:hint="eastAsia" w:ascii="宋体" w:hAnsi="宋体" w:eastAsia="宋体" w:cs="宋体"/>
                <w:i w:val="0"/>
                <w:iCs w:val="0"/>
                <w:color w:val="000000"/>
                <w:kern w:val="0"/>
                <w:sz w:val="21"/>
                <w:szCs w:val="21"/>
                <w:u w:val="none"/>
                <w:lang w:val="en-US" w:eastAsia="zh-CN" w:bidi="ar"/>
              </w:rPr>
              <w:t xml:space="preserve"> O3)；±4%F.S.(5</w:t>
            </w:r>
            <w:r>
              <w:rPr>
                <w:rFonts w:hint="eastAsia" w:ascii="宋体" w:hAnsi="宋体" w:cs="宋体"/>
                <w:i w:val="0"/>
                <w:iCs w:val="0"/>
                <w:color w:val="000000"/>
                <w:kern w:val="0"/>
                <w:sz w:val="21"/>
                <w:szCs w:val="21"/>
                <w:u w:val="none"/>
                <w:lang w:val="en-US" w:eastAsia="zh-CN" w:bidi="ar"/>
              </w:rPr>
              <w:t xml:space="preserve">00ppb </w:t>
            </w:r>
            <w:r>
              <w:rPr>
                <w:rFonts w:hint="eastAsia" w:ascii="宋体" w:hAnsi="宋体" w:eastAsia="宋体" w:cs="宋体"/>
                <w:i w:val="0"/>
                <w:iCs w:val="0"/>
                <w:color w:val="000000"/>
                <w:kern w:val="0"/>
                <w:sz w:val="21"/>
                <w:szCs w:val="21"/>
                <w:u w:val="none"/>
                <w:lang w:val="en-US" w:eastAsia="zh-CN" w:bidi="ar"/>
              </w:rPr>
              <w:t>SO2)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（27）长期零点漂移：±10ppb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（28）长期量程漂移：±20ppb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（29）平均故障间隔天数：≥7d</w:t>
            </w:r>
          </w:p>
        </w:tc>
        <w:tc>
          <w:tcPr>
            <w:tcW w:w="513"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CO分析仪主机及附件</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（1）设备用途：用于空气中CO浓度的监测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（4）分析方法：气体滤波相关红外吸收法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 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（11）零点噪声：≤0.25ppm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4min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（23）环境温度变化的影响：≤0.3ppm/℃</w:t>
            </w:r>
          </w:p>
          <w:p>
            <w:pPr>
              <w:pStyle w:val="113"/>
              <w:spacing w:line="240" w:lineRule="auto"/>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±5%F.S.(2.5%H2O)；±5%F.S.1000</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CO2)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（26）长期零点漂移：±2ppm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（27）长期量程漂移：±2ppm</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（28）平均故障间隔天数：≥7d</w:t>
            </w:r>
          </w:p>
        </w:tc>
        <w:tc>
          <w:tcPr>
            <w:tcW w:w="513"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3</w:t>
            </w:r>
            <w:r>
              <w:rPr>
                <w:rFonts w:hint="eastAsia" w:ascii="宋体" w:hAnsi="宋体" w:eastAsia="宋体" w:cs="宋体"/>
                <w:color w:val="000000"/>
                <w:kern w:val="0"/>
                <w:szCs w:val="21"/>
              </w:rPr>
              <w:t>分析仪主机及附件</w:t>
            </w:r>
          </w:p>
        </w:tc>
        <w:tc>
          <w:tcPr>
            <w:tcW w:w="4708" w:type="dxa"/>
            <w:tcBorders>
              <w:top w:val="single" w:color="auto" w:sz="4" w:space="0"/>
              <w:bottom w:val="single" w:color="auto" w:sz="4" w:space="0"/>
            </w:tcBorders>
            <w:noWrap w:val="0"/>
            <w:vAlign w:val="top"/>
          </w:tcPr>
          <w:p>
            <w:pPr>
              <w:tabs>
                <w:tab w:val="left" w:pos="7095"/>
              </w:tabs>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（1）设备用途：用于空气中O3浓度的监测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（4）分析方法：紫外光度法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（14）示值误差：±4%F.S.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spacing w:line="240" w:lineRule="auto"/>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±4%F.S.(2%H2O)；士4%F.S.（1</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甲苯）；±4%F.S.(0.2</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SO2)；±6%F.S.(0.5</w:t>
            </w:r>
            <w:r>
              <w:rPr>
                <w:rFonts w:hint="eastAsia" w:ascii="宋体" w:hAnsi="宋体" w:cs="宋体"/>
                <w:i w:val="0"/>
                <w:iCs w:val="0"/>
                <w:color w:val="000000"/>
                <w:kern w:val="0"/>
                <w:sz w:val="21"/>
                <w:szCs w:val="21"/>
                <w:u w:val="none"/>
                <w:lang w:val="en-US" w:eastAsia="zh-CN" w:bidi="ar"/>
              </w:rPr>
              <w:t xml:space="preserve">ppm </w:t>
            </w:r>
            <w:r>
              <w:rPr>
                <w:rFonts w:hint="eastAsia" w:ascii="宋体" w:hAnsi="宋体" w:eastAsia="宋体" w:cs="宋体"/>
                <w:i w:val="0"/>
                <w:iCs w:val="0"/>
                <w:color w:val="000000"/>
                <w:kern w:val="0"/>
                <w:sz w:val="21"/>
                <w:szCs w:val="21"/>
                <w:u w:val="none"/>
                <w:lang w:val="en-US" w:eastAsia="zh-CN" w:bidi="ar"/>
              </w:rPr>
              <w:t>NO/NO2)</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（27）长期量程漂移：±20ppb</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 ≥7d</w:t>
            </w:r>
          </w:p>
        </w:tc>
        <w:tc>
          <w:tcPr>
            <w:tcW w:w="513"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429" w:type="dxa"/>
            <w:noWrap w:val="0"/>
            <w:vAlign w:val="center"/>
          </w:tcPr>
          <w:p>
            <w:pPr>
              <w:widowControl/>
              <w:jc w:val="center"/>
              <w:textAlignment w:val="bottom"/>
              <w:rPr>
                <w:rFonts w:ascii="宋体" w:hAnsi="宋体" w:cs="宋体"/>
                <w:color w:val="000000"/>
                <w:kern w:val="0"/>
                <w:szCs w:val="21"/>
              </w:rPr>
            </w:pPr>
            <w:r>
              <w:rPr>
                <w:rFonts w:hint="eastAsia" w:ascii="宋体" w:hAnsi="宋体" w:eastAsia="宋体" w:cs="宋体"/>
                <w:color w:val="000000"/>
                <w:kern w:val="0"/>
                <w:szCs w:val="21"/>
              </w:rPr>
              <w:t>动态校准仪</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(1)设备用途：能依据外接标准气体种类和浓度提供精确浓度的标准气体输出，完成大气自动监测分析仪器的零点、量程、精密度及多点校准等工作；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(2)稀释比例：1/100—1/1000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（3）电源要求：AC（220±10%）V，50HZ</w:t>
            </w:r>
          </w:p>
          <w:p>
            <w:pPr>
              <w:pStyle w:val="113"/>
              <w:spacing w:line="240" w:lineRule="auto"/>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4</w:t>
            </w:r>
            <w:r>
              <w:rPr>
                <w:rFonts w:hint="eastAsia" w:eastAsia="宋体" w:cs="宋体"/>
                <w:color w:val="000000"/>
                <w:kern w:val="0"/>
                <w:sz w:val="21"/>
                <w:szCs w:val="21"/>
              </w:rPr>
              <w:t>）流量线性误差：±1%</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bidi="ar-SA"/>
              </w:rPr>
              <w:t>（</w:t>
            </w:r>
            <w:r>
              <w:rPr>
                <w:rFonts w:hint="eastAsia" w:eastAsia="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w:t>
            </w:r>
            <w:r>
              <w:rPr>
                <w:rFonts w:hint="eastAsia" w:eastAsia="宋体" w:cs="宋体"/>
                <w:color w:val="000000"/>
                <w:kern w:val="0"/>
                <w:sz w:val="21"/>
                <w:szCs w:val="21"/>
              </w:rPr>
              <w:t>臭氧浓度误差：±2%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6</w:t>
            </w:r>
            <w:r>
              <w:rPr>
                <w:rFonts w:hint="eastAsia" w:eastAsia="宋体" w:cs="宋体"/>
                <w:color w:val="000000"/>
                <w:kern w:val="0"/>
                <w:sz w:val="21"/>
                <w:szCs w:val="21"/>
              </w:rPr>
              <w:t>）动态校准仪需和气态污染物仪器设备为同一品牌，同时具备气体稀释、气相滴定和臭氧溯源传递三种功能，可设置不同的零气流量或者不同的紫外灯强度来输出不同浓度的臭氧</w:t>
            </w:r>
            <w:r>
              <w:rPr>
                <w:rFonts w:hint="eastAsia" w:eastAsia="宋体" w:cs="宋体"/>
                <w:color w:val="000000"/>
                <w:kern w:val="0"/>
                <w:sz w:val="21"/>
                <w:szCs w:val="21"/>
                <w:lang w:eastAsia="zh-CN"/>
              </w:rPr>
              <w:t>；</w:t>
            </w:r>
            <w:r>
              <w:rPr>
                <w:rFonts w:hint="eastAsia" w:eastAsia="宋体" w:cs="宋体"/>
                <w:color w:val="000000"/>
                <w:kern w:val="0"/>
                <w:sz w:val="21"/>
                <w:szCs w:val="21"/>
              </w:rPr>
              <w:t>应配有零气流量计和标气流量计至少2个流量计且均为质量流量计。</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429" w:type="dxa"/>
            <w:noWrap w:val="0"/>
            <w:vAlign w:val="center"/>
          </w:tcPr>
          <w:p>
            <w:pPr>
              <w:tabs>
                <w:tab w:val="left" w:pos="7095"/>
              </w:tabs>
              <w:jc w:val="center"/>
              <w:rPr>
                <w:rFonts w:hint="eastAsia" w:ascii="宋体" w:hAnsi="宋体" w:eastAsia="宋体" w:cs="宋体"/>
                <w:color w:val="FF0000"/>
                <w:szCs w:val="21"/>
              </w:rPr>
            </w:pPr>
            <w:r>
              <w:rPr>
                <w:rFonts w:hint="eastAsia" w:ascii="宋体" w:hAnsi="宋体" w:eastAsia="宋体" w:cs="宋体"/>
                <w:color w:val="auto"/>
                <w:kern w:val="0"/>
                <w:szCs w:val="21"/>
              </w:rPr>
              <w:t>零气发生器</w:t>
            </w:r>
          </w:p>
        </w:tc>
        <w:tc>
          <w:tcPr>
            <w:tcW w:w="4708" w:type="dxa"/>
            <w:tcBorders>
              <w:top w:val="single" w:color="auto" w:sz="4" w:space="0"/>
              <w:bottom w:val="single" w:color="auto" w:sz="4" w:space="0"/>
            </w:tcBorders>
            <w:noWrap w:val="0"/>
            <w:vAlign w:val="center"/>
          </w:tcPr>
          <w:p>
            <w:pPr>
              <w:widowControl/>
              <w:jc w:val="left"/>
              <w:textAlignment w:val="bottom"/>
              <w:rPr>
                <w:rFonts w:hint="eastAsia" w:ascii="宋体" w:hAnsi="宋体" w:eastAsia="宋体" w:cs="宋体"/>
                <w:color w:val="000000"/>
                <w:kern w:val="0"/>
                <w:szCs w:val="21"/>
              </w:rPr>
            </w:pPr>
            <w:r>
              <w:rPr>
                <w:rFonts w:hint="eastAsia" w:ascii="宋体" w:hAnsi="宋体" w:eastAsia="宋体" w:cs="宋体"/>
                <w:color w:val="000000"/>
                <w:kern w:val="0"/>
                <w:szCs w:val="21"/>
              </w:rPr>
              <w:t>(1)设备用途：作为稀释校准仪器的零气源；</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(2)配置要求：</w:t>
            </w:r>
            <w:r>
              <w:rPr>
                <w:rFonts w:hint="eastAsia" w:eastAsia="宋体" w:cs="宋体"/>
                <w:color w:val="000000"/>
                <w:kern w:val="0"/>
                <w:sz w:val="21"/>
                <w:szCs w:val="21"/>
                <w:lang w:val="en-US" w:eastAsia="zh-CN"/>
              </w:rPr>
              <w:t>能够与分析仪协调形成的工作良好的系统；配置高温炉，HC碳氢涤除器。</w:t>
            </w:r>
          </w:p>
          <w:p>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eastAsia="宋体" w:cs="宋体"/>
                <w:color w:val="000000"/>
                <w:kern w:val="0"/>
                <w:sz w:val="21"/>
                <w:szCs w:val="21"/>
                <w:lang w:eastAsia="zh-CN"/>
              </w:rPr>
              <w:t>）</w:t>
            </w:r>
            <w:r>
              <w:rPr>
                <w:rFonts w:hint="eastAsia" w:eastAsia="宋体" w:cs="宋体"/>
                <w:color w:val="000000"/>
                <w:kern w:val="0"/>
                <w:sz w:val="21"/>
                <w:szCs w:val="21"/>
              </w:rPr>
              <w:t>零气纯度：</w:t>
            </w:r>
            <w:r>
              <w:rPr>
                <w:rFonts w:hint="eastAsia" w:ascii="宋体" w:hAnsi="宋体" w:eastAsia="宋体" w:cs="宋体"/>
                <w:i w:val="0"/>
                <w:iCs w:val="0"/>
                <w:color w:val="000000"/>
                <w:kern w:val="0"/>
                <w:sz w:val="21"/>
                <w:szCs w:val="21"/>
                <w:u w:val="none"/>
                <w:lang w:val="en-US" w:eastAsia="zh-CN" w:bidi="ar"/>
              </w:rPr>
              <w:t>CO≤</w:t>
            </w:r>
            <w:r>
              <w:rPr>
                <w:rFonts w:hint="eastAsia" w:ascii="宋体" w:hAnsi="宋体" w:cs="宋体"/>
                <w:i w:val="0"/>
                <w:iCs w:val="0"/>
                <w:color w:val="000000"/>
                <w:kern w:val="0"/>
                <w:sz w:val="21"/>
                <w:szCs w:val="21"/>
                <w:u w:val="none"/>
                <w:lang w:val="en-US" w:eastAsia="zh-CN" w:bidi="ar"/>
              </w:rPr>
              <w:t>0.02</w:t>
            </w:r>
            <w:r>
              <w:rPr>
                <w:rFonts w:hint="eastAsia" w:ascii="宋体" w:hAnsi="宋体" w:eastAsia="宋体" w:cs="宋体"/>
                <w:i w:val="0"/>
                <w:iCs w:val="0"/>
                <w:color w:val="000000"/>
                <w:kern w:val="0"/>
                <w:sz w:val="21"/>
                <w:szCs w:val="21"/>
                <w:u w:val="none"/>
                <w:lang w:val="en-US" w:eastAsia="zh-CN" w:bidi="ar"/>
              </w:rPr>
              <w:t>pp</w:t>
            </w:r>
            <w:r>
              <w:rPr>
                <w:rFonts w:hint="eastAsia" w:ascii="宋体" w:hAnsi="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lang w:val="en-US" w:eastAsia="zh-CN" w:bidi="ar"/>
              </w:rPr>
              <w:t>，NO≤0.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ppb，NO2≤0.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ppb，O3≤0.8 ppb，SO2≤0.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ppb，HC≤</w:t>
            </w:r>
            <w:r>
              <w:rPr>
                <w:rFonts w:hint="eastAsia" w:ascii="宋体" w:hAnsi="宋体" w:cs="宋体"/>
                <w:i w:val="0"/>
                <w:iCs w:val="0"/>
                <w:color w:val="000000"/>
                <w:kern w:val="0"/>
                <w:sz w:val="21"/>
                <w:szCs w:val="21"/>
                <w:u w:val="none"/>
                <w:lang w:val="en-US" w:eastAsia="zh-CN" w:bidi="ar"/>
              </w:rPr>
              <w:t>0.005ppm</w:t>
            </w:r>
          </w:p>
          <w:p>
            <w:pPr>
              <w:pStyle w:val="2"/>
              <w:numPr>
                <w:ilvl w:val="0"/>
                <w:numId w:val="0"/>
              </w:numPr>
              <w:jc w:val="left"/>
              <w:rPr>
                <w:rFonts w:hint="eastAsia" w:ascii="宋体" w:hAnsi="宋体" w:eastAsia="宋体" w:cs="宋体"/>
                <w:lang w:val="en-US" w:eastAsia="zh-CN"/>
              </w:rPr>
            </w:pPr>
            <w:r>
              <w:rPr>
                <w:rFonts w:hint="eastAsia" w:ascii="宋体" w:hAnsi="宋体" w:eastAsia="宋体" w:cs="宋体"/>
                <w:color w:val="000000"/>
                <w:kern w:val="0"/>
                <w:sz w:val="21"/>
                <w:szCs w:val="21"/>
                <w:lang w:val="en-US" w:eastAsia="zh-CN" w:bidi="ar-SA"/>
              </w:rPr>
              <w:t>（4）</w:t>
            </w:r>
            <w:r>
              <w:rPr>
                <w:rFonts w:hint="eastAsia"/>
                <w:lang w:val="en-US" w:eastAsia="zh-CN"/>
              </w:rPr>
              <w:t>输出流量：输出压</w:t>
            </w:r>
            <w:r>
              <w:rPr>
                <w:rFonts w:hint="eastAsia" w:ascii="宋体" w:hAnsi="宋体" w:eastAsia="宋体" w:cs="宋体"/>
                <w:lang w:val="en-US" w:eastAsia="zh-CN"/>
              </w:rPr>
              <w:t>力200kpa时大于10L/min。</w:t>
            </w:r>
          </w:p>
          <w:p>
            <w:pPr>
              <w:pStyle w:val="113"/>
              <w:ind w:firstLine="0" w:firstLineChars="0"/>
              <w:jc w:val="left"/>
              <w:rPr>
                <w:rFonts w:hint="eastAsia" w:eastAsia="宋体" w:cs="宋体"/>
                <w:color w:val="FF0000"/>
                <w:kern w:val="0"/>
                <w:sz w:val="21"/>
                <w:szCs w:val="21"/>
                <w:lang w:val="en-US" w:eastAsia="zh-CN"/>
              </w:rPr>
            </w:pPr>
            <w:r>
              <w:rPr>
                <w:rFonts w:hint="eastAsia" w:ascii="宋体" w:hAnsi="宋体" w:eastAsia="宋体" w:cs="宋体"/>
                <w:color w:val="000000"/>
                <w:kern w:val="0"/>
                <w:sz w:val="21"/>
                <w:szCs w:val="21"/>
                <w:lang w:val="en-US" w:eastAsia="zh-CN" w:bidi="ar-SA"/>
              </w:rPr>
              <w:t>（5）结露点：＜－15℃。</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环境监控与质控联动设备</w:t>
            </w:r>
          </w:p>
        </w:tc>
        <w:tc>
          <w:tcPr>
            <w:tcW w:w="4708" w:type="dxa"/>
            <w:tcBorders>
              <w:top w:val="single" w:color="auto" w:sz="4" w:space="0"/>
            </w:tcBorders>
            <w:noWrap w:val="0"/>
            <w:vAlign w:val="top"/>
          </w:tcPr>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支持采集站房环境监控常规的站房运行监测设备数据，包括站房温湿度、总管温湿度、采样总管静压、站房电压、站房电流等。支持接受远程下达的分析仪器质控任务并启动控制阀门的开关，为分析仪器质控任务计划做提前预热准备，并能解决质控气回流、气路死区、压力异常等影响采样、 质控精度的问题；在到达启动时间时自动执行质控任务，质控结束后生成详细的质控报表，并上传至市级空气平台。</w:t>
            </w:r>
          </w:p>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乡镇站仪器状态数据、站房环境数据、质控数据等应按照中国环境监测总站《地方乡镇空气站数据联网工作实施方案》(简称《实施方案》)中“(四)数据要求”的相关内容要求执行，并能按《实施方案》中的数据文件传输要求传输至国家和省生态环境监测和安全中心相关平台。</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辅助设施（配套采样系统、机架等）</w:t>
            </w:r>
          </w:p>
        </w:tc>
        <w:tc>
          <w:tcPr>
            <w:tcW w:w="4708" w:type="dxa"/>
            <w:tcBorders>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(1)设备用途：本次采购的SO2、NO2、CO、O3分析仪等设备所必要配备的采样系统、标准气体、减压阀等辅助设施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(2)配置要求：协调监测设备形成完整的工作良好的系统</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1)配套采样系统技术参数：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a）采样头应能防止雨水、粗大颗粒物及昆虫等进入总管</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b)采样总管为多支路防水采样管路，材料应选用不与被监测污染物发生化学反应和不释放有干扰物质的材料，具备加热保温功能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c)总管内径选择在1.5-15cm之间，采样总管内的气流应保持层流状态，气体在总管内的滞留时间小于20秒；支管数量满足所有气态项目的需要</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d)采样管长度应能够保证高于站房房顶1.2米（保证采样不受周边障碍物影响）采样系统密封，与房体联接具有法兰或其他型式多级防渗水连接</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e)与房体外联接的法兰必须为耐腐蚀和坚固不锈钢；采样系统主管路为可拆卸式，在不影响房顶外部法兰连接和仪器端连接情况下方便拆洗维护。</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2）机柜：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a)三列立式机柜，散热性能良好，可容纳SO2、NO2、CO、O3、PM10、PM2.5监测仪、动态校准仪、零气发生器、数采仪等仪器</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b)方便拆卸仪器与清洗仪器内部管路，机柜后侧有纵向导轨汇总各仪器的电缆线路</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c)机柜有接地孔线，所有的连接管线、接头等采用防腐材质，不与被测污染物发生化学反应</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3)减压阀：气密性可靠，SO2、NO2和CO 配套提供（8L）及减压阀等，减压阀材质为316L不锈钢，对标准气体无污染,无吸附。</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4)标气：SO2、NO、CO一级标气各1瓶；</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5)耗材：提供滤膜、泵膜等一年的耗材。</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套</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稳压电源</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供电系统应配有配电柜、电源过压、过载保护装置，精密稳压电源能够满足SO2、NO2、CO、O3、PM2.5、PM10 分析仪、零气发生器、校准仪、数采仪等设备电力供应稳定需求，确保上述仪器设备长期稳定运行，不受感应电影响跳变电压；可接地，三相四线制。</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UPS</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至少保障乡镇站6因子监测设备正常运行4个小时以上,供SO2、NO2、CO、O3、PM2.5、PM10 分析仪、数采仪、监控使用。</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冷暖空调（2匹及以上、可断电自启）</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2匹及以上可断电自启的一线品牌冷暖空调1 台,断电可以自动重启。</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除湿机（除湿量≥45L/天）</w:t>
            </w:r>
          </w:p>
        </w:tc>
        <w:tc>
          <w:tcPr>
            <w:tcW w:w="4708" w:type="dxa"/>
            <w:tcBorders>
              <w:top w:val="single" w:color="auto" w:sz="4" w:space="0"/>
              <w:bottom w:val="single" w:color="auto" w:sz="4" w:space="0"/>
            </w:tcBorders>
            <w:noWrap w:val="0"/>
            <w:vAlign w:val="center"/>
          </w:tcPr>
          <w:p>
            <w:pPr>
              <w:widowControl/>
              <w:textAlignment w:val="bottom"/>
              <w:rPr>
                <w:rFonts w:ascii="宋体" w:hAnsi="宋体" w:cs="宋体"/>
                <w:color w:val="000000"/>
                <w:kern w:val="0"/>
                <w:szCs w:val="21"/>
              </w:rPr>
            </w:pPr>
            <w:r>
              <w:rPr>
                <w:rFonts w:hint="eastAsia" w:ascii="宋体" w:hAnsi="宋体" w:eastAsia="宋体" w:cs="宋体"/>
                <w:color w:val="000000"/>
                <w:kern w:val="0"/>
                <w:szCs w:val="21"/>
              </w:rPr>
              <w:t>1台除湿量不小于45L/天的除湿机</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监控探头摄像头（具有人脸识别功能）</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内部安装1台监控探头摄像头，应安装在进入站房门口上方位置，并具备人脸识别功能，视频监控所有摄像头应传输正常，与市平台视频监控平台联网。视频监控系统硬盘录像机应至少能够储存一个月视频资料，并具有回放及区域入侵报警功能。</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摄像头</w:t>
            </w:r>
            <w:r>
              <w:rPr>
                <w:rFonts w:hint="eastAsia" w:ascii="宋体" w:hAnsi="宋体" w:cs="宋体"/>
                <w:color w:val="000000"/>
                <w:kern w:val="0"/>
                <w:szCs w:val="21"/>
              </w:rPr>
              <w:t>（球机）</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站房外部采样区域应安装1 台对射的摄像头，并可覆盖整个采样区域</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大气压计</w:t>
            </w:r>
          </w:p>
        </w:tc>
        <w:tc>
          <w:tcPr>
            <w:tcW w:w="4708" w:type="dxa"/>
            <w:tcBorders>
              <w:top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配备大气压力计一台，测量乡镇站环境空气大气压。</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cs="宋体"/>
                <w:szCs w:val="21"/>
                <w:lang w:val="en-US" w:eastAsia="zh-CN"/>
              </w:rPr>
              <w:t>16</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臭氧校准仪</w:t>
            </w:r>
          </w:p>
        </w:tc>
        <w:tc>
          <w:tcPr>
            <w:tcW w:w="4708" w:type="dxa"/>
            <w:tcBorders>
              <w:top w:val="single" w:color="auto" w:sz="4" w:space="0"/>
            </w:tcBorders>
            <w:noWrap w:val="0"/>
            <w:vAlign w:val="top"/>
          </w:tcPr>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（1）用途：臭氧分析仪和传递标准的校准</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（2）测量方法：紫外光度法</w:t>
            </w:r>
          </w:p>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（3）满足日常工作需要</w:t>
            </w:r>
          </w:p>
        </w:tc>
        <w:tc>
          <w:tcPr>
            <w:tcW w:w="513" w:type="dxa"/>
            <w:tcBorders>
              <w:top w:val="single" w:color="auto" w:sz="4" w:space="0"/>
              <w:bottom w:val="single" w:color="auto" w:sz="4" w:space="0"/>
            </w:tcBorders>
            <w:noWrap w:val="0"/>
            <w:vAlign w:val="center"/>
          </w:tcPr>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8" w:type="dxa"/>
            <w:noWrap w:val="0"/>
            <w:vAlign w:val="bottom"/>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校准膜</w:t>
            </w:r>
          </w:p>
        </w:tc>
        <w:tc>
          <w:tcPr>
            <w:tcW w:w="4708" w:type="dxa"/>
            <w:tcBorders>
              <w:top w:val="single" w:color="auto" w:sz="4" w:space="0"/>
              <w:bottom w:val="single" w:color="auto" w:sz="4" w:space="0"/>
            </w:tcBorders>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用于颗粒物设备校准。</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气象五参数</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（1）温度：（-40～+60）℃，精确度±0.5度。</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（2）相对湿度：0-100%RH，精确度±3%RH。</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（3）气压：800-1100百帕，精确度±1百帕（25℃）。</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（4）风向：0-360°，精确度，±5度。</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（5）风速：0-50m/s，±1m/s。</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（6）具有良好的抗酸雨、抗腐蚀性，不漏电漏雨。</w:t>
            </w:r>
          </w:p>
          <w:p>
            <w:pPr>
              <w:tabs>
                <w:tab w:val="left" w:pos="7095"/>
              </w:tabs>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（7）安装相应的气象传感器后，能承受12级以上的风力</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VPN</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（1）VPN加密速度（AES 128bits）不低于10Mbps</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（2）同时支持IPSEC、SSL两种主流VPN协议，必须符合国密办IPsec VPN标准，支持不低于5个IPsec VPN</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（3）具备4个以上百兆电口，并发连接数不低于10000</w:t>
            </w:r>
          </w:p>
          <w:p>
            <w:pPr>
              <w:tabs>
                <w:tab w:val="left" w:pos="7095"/>
              </w:tabs>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（4）网络吞吐量不低于10Mbps，安全过滤带不低于10Mbps</w:t>
            </w:r>
          </w:p>
          <w:p>
            <w:pPr>
              <w:tabs>
                <w:tab w:val="left" w:pos="7095"/>
              </w:tabs>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val="en-US" w:eastAsia="zh-CN"/>
              </w:rPr>
              <w:t>（5）VPN设备符合国家、省、市联网技术要求，确保可与上级平台正常联网、上传。</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工控机</w:t>
            </w:r>
          </w:p>
        </w:tc>
        <w:tc>
          <w:tcPr>
            <w:tcW w:w="4708"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环境空气自动监测数据采集系统及软件（含工控机、仪器专用软件等）</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恒温恒湿称重系统</w:t>
            </w:r>
          </w:p>
        </w:tc>
        <w:tc>
          <w:tcPr>
            <w:tcW w:w="4708" w:type="dxa"/>
            <w:tcBorders>
              <w:top w:val="single" w:color="auto" w:sz="4" w:space="0"/>
              <w:bottom w:val="single" w:color="auto" w:sz="4" w:space="0"/>
            </w:tcBorders>
            <w:noWrap w:val="0"/>
            <w:vAlign w:val="top"/>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1、称重对象：滤膜、滤筒、滤嘴</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2、温度控制：15-30℃，</w:t>
            </w:r>
            <w:r>
              <w:rPr>
                <w:rFonts w:hint="eastAsia" w:ascii="宋体" w:hAnsi="宋体" w:cs="宋体"/>
                <w:i w:val="0"/>
                <w:iCs w:val="0"/>
                <w:color w:val="000000"/>
                <w:kern w:val="0"/>
                <w:sz w:val="21"/>
                <w:szCs w:val="21"/>
                <w:u w:val="none"/>
                <w:lang w:val="en-US" w:eastAsia="zh-CN" w:bidi="ar"/>
              </w:rPr>
              <w:t>控温精度</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3、湿度控制：</w:t>
            </w: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%RH</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4、天平称重范围：0~52g，精确度0.01mg，具有自动校验标准砝码功能。</w:t>
            </w:r>
          </w:p>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5、系统具备自动读取天平数据的功能。</w:t>
            </w:r>
          </w:p>
          <w:p>
            <w:pPr>
              <w:tabs>
                <w:tab w:val="left" w:pos="7095"/>
              </w:tabs>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6、软件支持手工天平校准。                                                                                     7、软件具有录入采样体积，自动计算浓度功能。</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套</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大流量低浓度烟尘/气测试仪</w:t>
            </w:r>
          </w:p>
        </w:tc>
        <w:tc>
          <w:tcPr>
            <w:tcW w:w="4708" w:type="dxa"/>
            <w:tcBorders>
              <w:top w:val="single" w:color="auto" w:sz="4" w:space="0"/>
              <w:bottom w:val="single" w:color="auto" w:sz="4" w:space="0"/>
            </w:tcBorders>
            <w:noWrap w:val="0"/>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1、备气密性自动检测功能，具备故障自检功能。</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2、精密压力传感器搭配稳定的流量控制，可实现超低流速的稳定跟踪</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3、具有烟尘采样和烟气测量同步运行功能</w:t>
            </w:r>
          </w:p>
          <w:p>
            <w:pPr>
              <w:keepNext w:val="0"/>
              <w:keepLines w:val="0"/>
              <w:widowControl/>
              <w:suppressLineNumbers w:val="0"/>
              <w:jc w:val="both"/>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4、采样高负载，大流量烟尘采样</w:t>
            </w:r>
            <w:r>
              <w:rPr>
                <w:rFonts w:hint="eastAsia" w:ascii="宋体" w:hAnsi="宋体" w:cs="宋体"/>
                <w:i w:val="0"/>
                <w:iCs w:val="0"/>
                <w:color w:val="000000"/>
                <w:kern w:val="0"/>
                <w:sz w:val="21"/>
                <w:szCs w:val="21"/>
                <w:u w:val="none"/>
                <w:lang w:val="en-US" w:eastAsia="zh-CN" w:bidi="ar"/>
              </w:rPr>
              <w:t>。</w:t>
            </w:r>
          </w:p>
          <w:p>
            <w:pPr>
              <w:tabs>
                <w:tab w:val="left" w:pos="7095"/>
              </w:tabs>
              <w:jc w:val="left"/>
              <w:rPr>
                <w:rFonts w:hint="eastAsia" w:ascii="宋体" w:hAnsi="宋体" w:eastAsia="宋体" w:cs="宋体"/>
                <w:color w:val="000000"/>
                <w:kern w:val="0"/>
                <w:szCs w:val="21"/>
              </w:rPr>
            </w:pPr>
            <w:r>
              <w:rPr>
                <w:rFonts w:hint="eastAsia" w:ascii="宋体" w:hAnsi="宋体" w:cs="宋体"/>
                <w:i w:val="0"/>
                <w:iCs w:val="0"/>
                <w:color w:val="000000"/>
                <w:kern w:val="0"/>
                <w:sz w:val="21"/>
                <w:szCs w:val="21"/>
                <w:u w:val="none"/>
                <w:lang w:val="en-US" w:eastAsia="zh-CN" w:bidi="ar"/>
              </w:rPr>
              <w:t>5、仪器设备相关参数满足固定污染源废气 低浓度颗粒物的测定 重量法（HJ836-2017）的要求。</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cs="宋体"/>
                <w:szCs w:val="21"/>
                <w:lang w:val="en-US" w:eastAsia="zh-CN"/>
              </w:rPr>
            </w:pPr>
            <w:r>
              <w:rPr>
                <w:rFonts w:hint="eastAsia" w:ascii="宋体" w:hAnsi="宋体" w:cs="宋体"/>
                <w:szCs w:val="21"/>
                <w:lang w:val="en-US" w:eastAsia="zh-CN"/>
              </w:rPr>
              <w:t>23</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智能高精度综合标准仪</w:t>
            </w:r>
          </w:p>
        </w:tc>
        <w:tc>
          <w:tcPr>
            <w:tcW w:w="4708" w:type="dxa"/>
            <w:tcBorders>
              <w:top w:val="single" w:color="auto" w:sz="4" w:space="0"/>
              <w:bottom w:val="single" w:color="auto" w:sz="4" w:space="0"/>
            </w:tcBorders>
            <w:noWrap w:val="0"/>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用于对不同流量的采样器进行流量校准。</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大流量流量校准器:在 0.7 m3/min~1.4 m3/min 范围内，相对误差在±2%以内。</w:t>
            </w:r>
          </w:p>
          <w:p>
            <w:pPr>
              <w:keepNext w:val="0"/>
              <w:keepLines w:val="0"/>
              <w:widowControl/>
              <w:suppressLineNumbers w:val="0"/>
              <w:jc w:val="both"/>
              <w:textAlignment w:val="bottom"/>
              <w:rPr>
                <w:rFonts w:hint="eastAsia" w:ascii="宋体" w:hAnsi="宋体" w:eastAsia="宋体" w:cs="宋体"/>
                <w:color w:val="000000"/>
                <w:kern w:val="0"/>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中流量流量校准器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在70L/min~160L/min范围内，相对误差在±2%以内。</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default" w:ascii="宋体" w:hAnsi="宋体" w:cs="宋体"/>
                <w:szCs w:val="21"/>
                <w:lang w:val="en-US" w:eastAsia="zh-CN"/>
              </w:rPr>
            </w:pPr>
            <w:r>
              <w:rPr>
                <w:rFonts w:hint="eastAsia" w:ascii="宋体" w:hAnsi="宋体" w:cs="宋体"/>
                <w:szCs w:val="21"/>
                <w:lang w:val="en-US" w:eastAsia="zh-CN"/>
              </w:rPr>
              <w:t>24</w:t>
            </w:r>
          </w:p>
        </w:tc>
        <w:tc>
          <w:tcPr>
            <w:tcW w:w="1429" w:type="dxa"/>
            <w:noWrap w:val="0"/>
            <w:vAlign w:val="center"/>
          </w:tcPr>
          <w:p>
            <w:pPr>
              <w:tabs>
                <w:tab w:val="left" w:pos="7095"/>
              </w:tabs>
              <w:jc w:val="center"/>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紫外烟气分析仪</w:t>
            </w:r>
          </w:p>
        </w:tc>
        <w:tc>
          <w:tcPr>
            <w:tcW w:w="4708" w:type="dxa"/>
            <w:tcBorders>
              <w:top w:val="single" w:color="auto" w:sz="4" w:space="0"/>
            </w:tcBorders>
            <w:noWrap w:val="0"/>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1、热湿法测量，全程伴热，避免水分对于气体的吸附损失</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2、配合皮托管可实现烟温、流速等工况测量</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3、SO2分析双量程设计，根据浓度值自动切换量程</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4、S02：示值误差:校准量程&gt;100umol/mol时，相对误差不超过±3%;校准量程</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100umol/mol时，绝对误差不超过+3.0umol/mol</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ind w:firstLine="420" w:firstLineChars="20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系统误差:校准量程&gt;60umol/mol时，相对误差不超过±5%;校准量程</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60umol/mol时，绝对误差不超过±3.0umol/mol;</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NOx：</w:t>
            </w:r>
            <w:r>
              <w:rPr>
                <w:rFonts w:hint="eastAsia" w:ascii="宋体" w:hAnsi="宋体" w:eastAsia="宋体" w:cs="宋体"/>
                <w:i w:val="0"/>
                <w:iCs w:val="0"/>
                <w:color w:val="000000"/>
                <w:kern w:val="0"/>
                <w:sz w:val="21"/>
                <w:szCs w:val="21"/>
                <w:u w:val="none"/>
                <w:lang w:val="en-US" w:eastAsia="zh-CN" w:bidi="ar"/>
              </w:rPr>
              <w:t>示值误差:校准量程&gt;100umol/mol时，相对误差不超过±3%;校准量程≤</w:t>
            </w:r>
          </w:p>
          <w:p>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100umol/mol时，绝对误差不超过±3.0umol/mol;</w:t>
            </w:r>
          </w:p>
          <w:p>
            <w:pPr>
              <w:keepNext w:val="0"/>
              <w:keepLines w:val="0"/>
              <w:widowControl/>
              <w:suppressLineNumbers w:val="0"/>
              <w:ind w:firstLine="420" w:firstLineChars="20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系统误差:校准量程&gt;60 umol/mol时，相对误差不超过±5%:校准量程≤</w:t>
            </w:r>
          </w:p>
          <w:p>
            <w:pPr>
              <w:tabs>
                <w:tab w:val="left" w:pos="7095"/>
              </w:tabs>
              <w:jc w:val="left"/>
              <w:rPr>
                <w:rFonts w:hint="eastAsia" w:ascii="宋体" w:hAnsi="宋体" w:eastAsia="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60umol/mol时，绝对误差不超过±3.0umol/mol;</w:t>
            </w:r>
          </w:p>
        </w:tc>
        <w:tc>
          <w:tcPr>
            <w:tcW w:w="513"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Cs w:val="21"/>
                <w:highlight w:val="none"/>
                <w:lang w:eastAsia="zh-CN"/>
              </w:rPr>
              <w:t>工业</w:t>
            </w:r>
          </w:p>
        </w:tc>
      </w:tr>
    </w:tbl>
    <w:p>
      <w:pPr>
        <w:pStyle w:val="25"/>
        <w:ind w:firstLine="410"/>
        <w:rPr>
          <w:rFonts w:hint="default"/>
          <w:b/>
          <w:bCs/>
          <w:sz w:val="21"/>
          <w:szCs w:val="21"/>
          <w:lang w:val="en-US" w:eastAsia="zh-CN"/>
        </w:rPr>
      </w:pPr>
    </w:p>
    <w:p>
      <w:pPr>
        <w:pStyle w:val="25"/>
        <w:ind w:firstLine="410"/>
        <w:rPr>
          <w:rFonts w:hint="eastAsia"/>
          <w:b/>
          <w:bCs/>
          <w:sz w:val="21"/>
          <w:szCs w:val="21"/>
          <w:lang w:val="en-US" w:eastAsia="zh-CN"/>
        </w:rPr>
      </w:pPr>
    </w:p>
    <w:p>
      <w:pPr>
        <w:pStyle w:val="25"/>
        <w:ind w:firstLine="410"/>
        <w:rPr>
          <w:rFonts w:hint="eastAsia"/>
          <w:b/>
          <w:bCs/>
          <w:sz w:val="21"/>
          <w:szCs w:val="21"/>
          <w:lang w:val="en-US" w:eastAsia="zh-CN"/>
        </w:rPr>
      </w:pPr>
      <w:r>
        <w:rPr>
          <w:rFonts w:hint="eastAsia"/>
          <w:b/>
          <w:bCs/>
          <w:sz w:val="21"/>
          <w:szCs w:val="21"/>
          <w:lang w:val="en-US" w:eastAsia="zh-CN"/>
        </w:rPr>
        <w:t>第三标段：</w:t>
      </w:r>
    </w:p>
    <w:tbl>
      <w:tblPr>
        <w:tblStyle w:val="31"/>
        <w:tblW w:w="10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1429"/>
        <w:gridCol w:w="4696"/>
        <w:gridCol w:w="525"/>
        <w:gridCol w:w="600"/>
        <w:gridCol w:w="987"/>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设备名称</w:t>
            </w:r>
          </w:p>
        </w:tc>
        <w:tc>
          <w:tcPr>
            <w:tcW w:w="4696"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技术规格及主要参数</w:t>
            </w:r>
          </w:p>
        </w:tc>
        <w:tc>
          <w:tcPr>
            <w:tcW w:w="525"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600"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987"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rPr>
              <w:t>是否核心产品</w:t>
            </w:r>
          </w:p>
        </w:tc>
        <w:tc>
          <w:tcPr>
            <w:tcW w:w="1325" w:type="dxa"/>
            <w:noWrap w:val="0"/>
            <w:vAlign w:val="center"/>
          </w:tcPr>
          <w:p>
            <w:pPr>
              <w:keepNext w:val="0"/>
              <w:keepLines w:val="0"/>
              <w:pageBreakBefore w:val="0"/>
              <w:widowControl w:val="0"/>
              <w:tabs>
                <w:tab w:val="left" w:pos="7095"/>
              </w:tabs>
              <w:kinsoku/>
              <w:wordWrap/>
              <w:overflowPunct/>
              <w:topLinePunct w:val="0"/>
              <w:autoSpaceDE/>
              <w:autoSpaceDN/>
              <w:bidi w:val="0"/>
              <w:adjustRightInd/>
              <w:snapToGrid/>
              <w:spacing w:line="0" w:lineRule="atLeast"/>
              <w:jc w:val="center"/>
              <w:textAlignment w:val="auto"/>
              <w:rPr>
                <w:rFonts w:hint="eastAsia" w:ascii="宋体" w:hAnsi="宋体" w:eastAsia="宋体" w:cs="宋体"/>
                <w:szCs w:val="21"/>
              </w:rPr>
            </w:pPr>
            <w:r>
              <w:rPr>
                <w:rFonts w:hint="eastAsia" w:ascii="宋体" w:hAnsi="宋体" w:eastAsia="宋体" w:cs="宋体"/>
                <w:szCs w:val="21"/>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SO</w:t>
            </w:r>
            <w:r>
              <w:rPr>
                <w:rFonts w:hint="eastAsia" w:ascii="宋体" w:hAnsi="宋体" w:eastAsia="宋体" w:cs="宋体"/>
                <w:szCs w:val="21"/>
                <w:vertAlign w:val="subscript"/>
              </w:rPr>
              <w:t>2</w:t>
            </w:r>
            <w:r>
              <w:rPr>
                <w:rFonts w:hint="eastAsia" w:ascii="宋体" w:hAnsi="宋体" w:eastAsia="宋体" w:cs="宋体"/>
                <w:szCs w:val="21"/>
              </w:rPr>
              <w:t>分析仪主机及附件</w:t>
            </w:r>
          </w:p>
        </w:tc>
        <w:tc>
          <w:tcPr>
            <w:tcW w:w="4696" w:type="dxa"/>
            <w:tcBorders>
              <w:bottom w:val="single" w:color="auto" w:sz="4" w:space="0"/>
            </w:tcBorders>
            <w:noWrap w:val="0"/>
            <w:vAlign w:val="center"/>
          </w:tcPr>
          <w:p>
            <w:pPr>
              <w:tabs>
                <w:tab w:val="left" w:pos="7095"/>
              </w:tabs>
              <w:jc w:val="left"/>
              <w:rPr>
                <w:rFonts w:hint="eastAsia" w:ascii="宋体" w:hAnsi="宋体" w:eastAsia="宋体" w:cs="宋体"/>
                <w:szCs w:val="21"/>
                <w:lang w:eastAsia="zh-CN"/>
              </w:rPr>
            </w:pPr>
            <w:r>
              <w:rPr>
                <w:rFonts w:hint="eastAsia" w:ascii="宋体" w:hAnsi="宋体" w:eastAsia="宋体" w:cs="宋体"/>
                <w:szCs w:val="21"/>
              </w:rPr>
              <w:t>（1）设备用途：用于空气中SO</w:t>
            </w:r>
            <w:r>
              <w:rPr>
                <w:rFonts w:hint="eastAsia" w:ascii="宋体" w:hAnsi="宋体" w:cs="宋体"/>
                <w:szCs w:val="21"/>
                <w:vertAlign w:val="baseline"/>
                <w:lang w:val="en-US" w:eastAsia="zh-CN"/>
              </w:rPr>
              <w:t>2</w:t>
            </w:r>
            <w:r>
              <w:rPr>
                <w:rFonts w:hint="eastAsia" w:ascii="宋体" w:hAnsi="宋体" w:eastAsia="宋体" w:cs="宋体"/>
                <w:szCs w:val="21"/>
              </w:rPr>
              <w:t>浓度的监测</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（2）配置要求：含过滤滤膜等，光源为脉冲紫光灯，以保证光源强度衰减慢和寿命长</w:t>
            </w:r>
            <w:r>
              <w:rPr>
                <w:rFonts w:hint="eastAsia" w:eastAsia="宋体" w:cs="宋体"/>
                <w:color w:val="000000"/>
                <w:kern w:val="0"/>
                <w:sz w:val="21"/>
                <w:szCs w:val="21"/>
                <w:lang w:eastAsia="zh-CN"/>
              </w:rPr>
              <w:t>。</w:t>
            </w:r>
          </w:p>
          <w:p>
            <w:pPr>
              <w:pStyle w:val="113"/>
              <w:spacing w:line="240" w:lineRule="auto"/>
              <w:ind w:firstLine="0" w:firstLineChars="0"/>
              <w:jc w:val="left"/>
              <w:rPr>
                <w:rFonts w:hint="eastAsia" w:ascii="宋体" w:hAnsi="宋体" w:eastAsia="宋体"/>
                <w:sz w:val="21"/>
                <w:szCs w:val="21"/>
                <w:lang w:eastAsia="zh-CN"/>
              </w:rPr>
            </w:pPr>
            <w:r>
              <w:rPr>
                <w:rFonts w:hint="eastAsia" w:ascii="宋体" w:hAnsi="宋体" w:eastAsia="宋体"/>
                <w:sz w:val="21"/>
                <w:szCs w:val="21"/>
              </w:rPr>
              <w:t>（3）技术参数：应满足《环境空气气态污染物（SO</w:t>
            </w:r>
            <w:r>
              <w:rPr>
                <w:rFonts w:hint="eastAsia" w:eastAsia="宋体"/>
                <w:sz w:val="21"/>
                <w:szCs w:val="21"/>
                <w:lang w:val="en-US" w:eastAsia="zh-CN"/>
              </w:rPr>
              <w:t>2</w:t>
            </w:r>
            <w:r>
              <w:rPr>
                <w:rFonts w:hint="eastAsia" w:ascii="宋体" w:hAnsi="宋体" w:eastAsia="宋体"/>
                <w:sz w:val="21"/>
                <w:szCs w:val="21"/>
              </w:rPr>
              <w:t>、NOX、CO、O3）连续自动监测系统安装验收技术规范》（HJ 193-2013）标准和《环境空气气态污染物（SO2、NOX、CO、O3）连续自动监测系统技术要求及检测方法》（HJ 654-2013）要求</w:t>
            </w:r>
            <w:r>
              <w:rPr>
                <w:rFonts w:hint="eastAsia" w:ascii="宋体" w:hAnsi="宋体" w:eastAsia="宋体"/>
                <w:sz w:val="21"/>
                <w:szCs w:val="21"/>
                <w:lang w:eastAsia="zh-CN"/>
              </w:rPr>
              <w:t>。</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（4）分析方法：紫外荧光法</w:t>
            </w:r>
          </w:p>
          <w:p>
            <w:pPr>
              <w:pStyle w:val="113"/>
              <w:spacing w:line="240" w:lineRule="auto"/>
              <w:ind w:firstLine="0" w:firstLineChars="0"/>
              <w:jc w:val="left"/>
              <w:rPr>
                <w:rFonts w:hint="eastAsia" w:ascii="宋体" w:hAnsi="宋体" w:eastAsia="宋体"/>
                <w:sz w:val="21"/>
                <w:szCs w:val="21"/>
                <w:lang w:eastAsia="zh-CN"/>
              </w:rPr>
            </w:pPr>
            <w:r>
              <w:rPr>
                <w:rFonts w:hint="eastAsia" w:eastAsia="宋体" w:cs="宋体"/>
                <w:color w:val="000000"/>
                <w:kern w:val="0"/>
                <w:sz w:val="21"/>
                <w:szCs w:val="21"/>
              </w:rPr>
              <w:t>（5）电源要求：AC（220±10%）V，50HZ</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r>
              <w:rPr>
                <w:rFonts w:hint="eastAsia" w:eastAsia="宋体" w:cs="宋体"/>
                <w:color w:val="000000"/>
                <w:kern w:val="0"/>
                <w:sz w:val="21"/>
                <w:szCs w:val="21"/>
                <w:lang w:eastAsia="zh-CN"/>
              </w:rPr>
              <w:t>。</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（17）24h零点漂移：±5ppb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（18）24h20%量程漂移:±5ppb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（19）24h80%量程漂移:±10ppb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±4%F.S.(2%H2O)；±4%F.S.（0.l</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±4%F.S.</w:t>
            </w:r>
            <w:r>
              <w:rPr>
                <w:rFonts w:hint="eastAsia" w:ascii="宋体" w:hAnsi="宋体" w:cs="宋体"/>
                <w:i w:val="0"/>
                <w:iCs w:val="0"/>
                <w:color w:val="000000"/>
                <w:kern w:val="0"/>
                <w:sz w:val="21"/>
                <w:szCs w:val="21"/>
                <w:u w:val="none"/>
                <w:lang w:val="en-US" w:eastAsia="zh-CN" w:bidi="ar"/>
              </w:rPr>
              <w:t>（3000ppmCH4）</w:t>
            </w:r>
          </w:p>
          <w:p>
            <w:pPr>
              <w:pStyle w:val="113"/>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（26）长期零点漂移：±10ppb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（27）长期量程漂移：±20ppb</w:t>
            </w:r>
            <w:r>
              <w:rPr>
                <w:rFonts w:hint="eastAsia" w:eastAsia="宋体" w:cs="宋体"/>
                <w:color w:val="000000"/>
                <w:kern w:val="0"/>
                <w:sz w:val="21"/>
                <w:szCs w:val="21"/>
                <w:lang w:val="en-US" w:eastAsia="zh-CN"/>
              </w:rPr>
              <w:t xml:space="preserve"> </w:t>
            </w:r>
          </w:p>
          <w:p>
            <w:pPr>
              <w:pStyle w:val="113"/>
              <w:ind w:firstLine="0" w:firstLineChars="0"/>
              <w:jc w:val="left"/>
              <w:rPr>
                <w:rFonts w:hint="eastAsia" w:ascii="宋体" w:hAnsi="宋体" w:eastAsia="宋体"/>
                <w:sz w:val="21"/>
                <w:szCs w:val="21"/>
                <w:highlight w:val="yellow"/>
              </w:rPr>
            </w:pPr>
            <w:r>
              <w:rPr>
                <w:rFonts w:hint="eastAsia" w:eastAsia="宋体" w:cs="宋体"/>
                <w:color w:val="000000"/>
                <w:kern w:val="0"/>
                <w:sz w:val="21"/>
                <w:szCs w:val="21"/>
              </w:rPr>
              <w:t>（28）平均故障间隔天数： ≥7d</w:t>
            </w:r>
          </w:p>
        </w:tc>
        <w:tc>
          <w:tcPr>
            <w:tcW w:w="525"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台</w:t>
            </w:r>
          </w:p>
        </w:tc>
        <w:tc>
          <w:tcPr>
            <w:tcW w:w="600"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987"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yellow"/>
                <w:lang w:val="en-US" w:eastAsia="zh-CN"/>
              </w:rPr>
            </w:pPr>
            <w:r>
              <w:rPr>
                <w:rFonts w:hint="eastAsia" w:ascii="宋体" w:hAnsi="宋体" w:eastAsia="宋体" w:cs="宋体"/>
                <w:szCs w:val="21"/>
                <w:highlight w:val="none"/>
                <w:lang w:val="en-US" w:eastAsia="zh-CN"/>
              </w:rPr>
              <w:t>否</w:t>
            </w:r>
          </w:p>
        </w:tc>
        <w:tc>
          <w:tcPr>
            <w:tcW w:w="1325" w:type="dxa"/>
            <w:tcBorders>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yellow"/>
                <w:lang w:eastAsia="zh-CN"/>
              </w:rPr>
            </w:pPr>
            <w:r>
              <w:rPr>
                <w:rFonts w:hint="eastAsia" w:ascii="宋体" w:hAnsi="宋体" w:eastAsia="宋体" w:cs="宋体"/>
                <w:color w:val="auto"/>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NO</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分析仪主机及附件</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（1）设备用途：用于空气中NO2浓度的监测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r>
              <w:rPr>
                <w:rFonts w:hint="eastAsia" w:eastAsia="宋体" w:cs="宋体"/>
                <w:color w:val="000000"/>
                <w:kern w:val="0"/>
                <w:sz w:val="21"/>
                <w:szCs w:val="21"/>
                <w:lang w:eastAsia="zh-CN"/>
              </w:rPr>
              <w:t>。</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（4）分析方法：化学发光法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（17）24h零点漂移：±5ppb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（23）环境温度变化的影响：≤3ppb/℃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（24）转换效率：&gt;96%</w:t>
            </w:r>
          </w:p>
          <w:p>
            <w:pPr>
              <w:pStyle w:val="113"/>
              <w:spacing w:line="240" w:lineRule="auto"/>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rPr>
              <w:t>（25）干扰成分的影响：</w:t>
            </w:r>
            <w:r>
              <w:rPr>
                <w:rFonts w:hint="eastAsia" w:ascii="宋体" w:hAnsi="宋体" w:eastAsia="宋体" w:cs="宋体"/>
                <w:i w:val="0"/>
                <w:iCs w:val="0"/>
                <w:color w:val="000000"/>
                <w:kern w:val="0"/>
                <w:sz w:val="21"/>
                <w:szCs w:val="21"/>
                <w:u w:val="none"/>
                <w:lang w:val="en-US" w:eastAsia="zh-CN" w:bidi="ar"/>
              </w:rPr>
              <w:t xml:space="preserve">±4%F.S.(2.5%H2O)；士4%F.S.（1 </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NH3）；±4%F.S.(2</w:t>
            </w:r>
            <w:r>
              <w:rPr>
                <w:rFonts w:hint="eastAsia" w:ascii="宋体" w:hAnsi="宋体" w:cs="宋体"/>
                <w:i w:val="0"/>
                <w:iCs w:val="0"/>
                <w:color w:val="000000"/>
                <w:kern w:val="0"/>
                <w:sz w:val="21"/>
                <w:szCs w:val="21"/>
                <w:u w:val="none"/>
                <w:lang w:val="en-US" w:eastAsia="zh-CN" w:bidi="ar"/>
              </w:rPr>
              <w:t>00ppb</w:t>
            </w:r>
            <w:r>
              <w:rPr>
                <w:rFonts w:hint="eastAsia" w:ascii="宋体" w:hAnsi="宋体" w:eastAsia="宋体" w:cs="宋体"/>
                <w:i w:val="0"/>
                <w:iCs w:val="0"/>
                <w:color w:val="000000"/>
                <w:kern w:val="0"/>
                <w:sz w:val="21"/>
                <w:szCs w:val="21"/>
                <w:u w:val="none"/>
                <w:lang w:val="en-US" w:eastAsia="zh-CN" w:bidi="ar"/>
              </w:rPr>
              <w:t xml:space="preserve"> O3)；±4%F.S.(5</w:t>
            </w:r>
            <w:r>
              <w:rPr>
                <w:rFonts w:hint="eastAsia" w:ascii="宋体" w:hAnsi="宋体" w:cs="宋体"/>
                <w:i w:val="0"/>
                <w:iCs w:val="0"/>
                <w:color w:val="000000"/>
                <w:kern w:val="0"/>
                <w:sz w:val="21"/>
                <w:szCs w:val="21"/>
                <w:u w:val="none"/>
                <w:lang w:val="en-US" w:eastAsia="zh-CN" w:bidi="ar"/>
              </w:rPr>
              <w:t xml:space="preserve">00ppb </w:t>
            </w:r>
            <w:r>
              <w:rPr>
                <w:rFonts w:hint="eastAsia" w:ascii="宋体" w:hAnsi="宋体" w:eastAsia="宋体" w:cs="宋体"/>
                <w:i w:val="0"/>
                <w:iCs w:val="0"/>
                <w:color w:val="000000"/>
                <w:kern w:val="0"/>
                <w:sz w:val="21"/>
                <w:szCs w:val="21"/>
                <w:u w:val="none"/>
                <w:lang w:val="en-US" w:eastAsia="zh-CN" w:bidi="ar"/>
              </w:rPr>
              <w:t>SO2)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（27）长期零点漂移：±10ppb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（28）长期量程漂移：±20ppb</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（29）平均故障间隔天数：≥7d</w:t>
            </w:r>
          </w:p>
        </w:tc>
        <w:tc>
          <w:tcPr>
            <w:tcW w:w="5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CO分析仪主机及附件</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（1）设备用途：用于空气中CO浓度的监测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（4）分析方法：气体滤波相关红外吸收法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 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（11）零点噪声：≤0.25ppm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（14）示值误差：±2%F.S.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（16）80%量程精密度：≤0.5ppm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4min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（23）环境温度变化的影响：≤0.3ppm/℃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±5%F.S.(2.5%H2O)；±5%F.S.1000</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CO2)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（26）长期零点漂移：±2ppm</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（27）长期量程漂移：±2ppm</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（28）平均故障间隔天数：≥7d</w:t>
            </w:r>
          </w:p>
        </w:tc>
        <w:tc>
          <w:tcPr>
            <w:tcW w:w="5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rPr>
            </w:pPr>
          </w:p>
          <w:p>
            <w:pPr>
              <w:tabs>
                <w:tab w:val="left" w:pos="7095"/>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429"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3</w:t>
            </w:r>
            <w:r>
              <w:rPr>
                <w:rFonts w:hint="eastAsia" w:ascii="宋体" w:hAnsi="宋体" w:eastAsia="宋体" w:cs="宋体"/>
                <w:color w:val="000000"/>
                <w:kern w:val="0"/>
                <w:szCs w:val="21"/>
              </w:rPr>
              <w:t>分析仪主机及附件</w:t>
            </w:r>
          </w:p>
        </w:tc>
        <w:tc>
          <w:tcPr>
            <w:tcW w:w="4696" w:type="dxa"/>
            <w:tcBorders>
              <w:top w:val="single" w:color="auto" w:sz="4" w:space="0"/>
              <w:bottom w:val="single" w:color="auto" w:sz="4" w:space="0"/>
            </w:tcBorders>
            <w:noWrap w:val="0"/>
            <w:vAlign w:val="top"/>
          </w:tcPr>
          <w:p>
            <w:pPr>
              <w:tabs>
                <w:tab w:val="left" w:pos="7095"/>
              </w:tabs>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（1）设备用途：用于空气中O3浓度的监测</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（2）配置要求：含过滤滤膜等</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（3）技术参数：应满足《环境空气气态污染物（SO2、NOX、CO、O3）连续自动监测系统安装验收技术规范》（HJ 193-2013）标准和《环境空气气态污染物（SO2、NOX、CO、O3）连续自动监测系统技术要求及检测方法》（HJ 654-2013）要求。</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（4）分析方法：紫外光度法</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（5）电源要求：AC（220±10%）V，50HZ</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（6）输出信号：具有模拟和RS232/485数字接口；数字接口不少于2个</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（7）数据存储功能：至少每5min记录系统的采样流量等工作状态信息，可存储超过3个月以上的有效数据，具备查询历史数据功能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（8）语言：中文菜单，操作方便</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（9）认证：仪器要求稳定可靠、精度高，通过生态环境部</w:t>
            </w:r>
            <w:r>
              <w:rPr>
                <w:rFonts w:hint="eastAsia" w:eastAsia="宋体" w:cs="宋体"/>
                <w:color w:val="000000"/>
                <w:kern w:val="0"/>
                <w:sz w:val="21"/>
                <w:szCs w:val="21"/>
                <w:lang w:val="en-US" w:eastAsia="zh-CN"/>
              </w:rPr>
              <w:t xml:space="preserve"> </w:t>
            </w:r>
            <w:r>
              <w:rPr>
                <w:rFonts w:hint="eastAsia" w:eastAsia="宋体" w:cs="宋体"/>
                <w:color w:val="000000"/>
                <w:kern w:val="0"/>
                <w:sz w:val="21"/>
                <w:szCs w:val="21"/>
              </w:rPr>
              <w:t>环境监测仪器质量监督检验中心检定，属环境空气连续监测系统适应性检测合格产品名录产品，需提供检定报告。</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（10）测量范围：0-500ppb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（11）零点噪声：≤1ppb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（12）量程噪声：≤5ppb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（13）最低检出限：≤2ppb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（14）示值误差：±4%F.S.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（15）20%量程精密度：≤5ppb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（16）80%量程精密度：≤10ppb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（17）24h零点漂移：±5ppb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（18）24h20%量程漂移:±5ppb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（19）24h80%量程漂移:±10ppb</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（20）响应时间：≤</w:t>
            </w:r>
            <w:r>
              <w:rPr>
                <w:rFonts w:hint="eastAsia" w:ascii="宋体" w:hAnsi="宋体" w:cs="宋体"/>
                <w:i w:val="0"/>
                <w:iCs w:val="0"/>
                <w:color w:val="000000"/>
                <w:kern w:val="0"/>
                <w:sz w:val="21"/>
                <w:szCs w:val="21"/>
                <w:u w:val="none"/>
                <w:lang w:val="en-US" w:eastAsia="zh-CN" w:bidi="ar"/>
              </w:rPr>
              <w:t>5min</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（21）电压稳定性：土1%F.S.</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（22）流量稳定性：±10%</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（23）环境温度变化的影响：≤1ppb/℃</w:t>
            </w:r>
          </w:p>
          <w:p>
            <w:pPr>
              <w:pStyle w:val="113"/>
              <w:spacing w:line="240" w:lineRule="auto"/>
              <w:ind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rPr>
              <w:t>（24）干扰成分的影响：</w:t>
            </w:r>
            <w:r>
              <w:rPr>
                <w:rFonts w:hint="eastAsia" w:ascii="宋体" w:hAnsi="宋体" w:eastAsia="宋体" w:cs="宋体"/>
                <w:i w:val="0"/>
                <w:iCs w:val="0"/>
                <w:color w:val="000000"/>
                <w:kern w:val="0"/>
                <w:sz w:val="21"/>
                <w:szCs w:val="21"/>
                <w:u w:val="none"/>
                <w:lang w:val="en-US" w:eastAsia="zh-CN" w:bidi="ar"/>
              </w:rPr>
              <w:t>±4%F.S.(2%H2O)；士4%F.S.（1</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甲苯）；±4%F.S.(0.2</w:t>
            </w:r>
            <w:r>
              <w:rPr>
                <w:rFonts w:hint="eastAsia" w:ascii="宋体" w:hAnsi="宋体" w:cs="宋体"/>
                <w:i w:val="0"/>
                <w:iCs w:val="0"/>
                <w:color w:val="000000"/>
                <w:kern w:val="0"/>
                <w:sz w:val="21"/>
                <w:szCs w:val="21"/>
                <w:u w:val="none"/>
                <w:lang w:val="en-US" w:eastAsia="zh-CN" w:bidi="ar"/>
              </w:rPr>
              <w:t>ppm</w:t>
            </w:r>
            <w:r>
              <w:rPr>
                <w:rFonts w:hint="eastAsia" w:ascii="宋体" w:hAnsi="宋体" w:eastAsia="宋体" w:cs="宋体"/>
                <w:i w:val="0"/>
                <w:iCs w:val="0"/>
                <w:color w:val="000000"/>
                <w:kern w:val="0"/>
                <w:sz w:val="21"/>
                <w:szCs w:val="21"/>
                <w:u w:val="none"/>
                <w:lang w:val="en-US" w:eastAsia="zh-CN" w:bidi="ar"/>
              </w:rPr>
              <w:t xml:space="preserve"> SO2)；±6%F.S.(0.5</w:t>
            </w:r>
            <w:r>
              <w:rPr>
                <w:rFonts w:hint="eastAsia" w:ascii="宋体" w:hAnsi="宋体" w:cs="宋体"/>
                <w:i w:val="0"/>
                <w:iCs w:val="0"/>
                <w:color w:val="000000"/>
                <w:kern w:val="0"/>
                <w:sz w:val="21"/>
                <w:szCs w:val="21"/>
                <w:u w:val="none"/>
                <w:lang w:val="en-US" w:eastAsia="zh-CN" w:bidi="ar"/>
              </w:rPr>
              <w:t xml:space="preserve">ppm </w:t>
            </w:r>
            <w:r>
              <w:rPr>
                <w:rFonts w:hint="eastAsia" w:ascii="宋体" w:hAnsi="宋体" w:eastAsia="宋体" w:cs="宋体"/>
                <w:i w:val="0"/>
                <w:iCs w:val="0"/>
                <w:color w:val="000000"/>
                <w:kern w:val="0"/>
                <w:sz w:val="21"/>
                <w:szCs w:val="21"/>
                <w:u w:val="none"/>
                <w:lang w:val="en-US" w:eastAsia="zh-CN" w:bidi="ar"/>
              </w:rPr>
              <w:t>NO/NO2)</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（25）采样口和校准口浓度偏差：</w:t>
            </w:r>
            <w:r>
              <w:rPr>
                <w:rFonts w:hint="eastAsia" w:ascii="宋体" w:hAnsi="宋体" w:eastAsia="宋体" w:cs="宋体"/>
                <w:i w:val="0"/>
                <w:iCs w:val="0"/>
                <w:color w:val="000000"/>
                <w:kern w:val="0"/>
                <w:sz w:val="21"/>
                <w:szCs w:val="21"/>
                <w:u w:val="none"/>
                <w:lang w:val="en-US" w:eastAsia="zh-CN" w:bidi="ar"/>
              </w:rPr>
              <w:t>±1%</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（26）长期零点漂移：±10ppb</w:t>
            </w:r>
          </w:p>
          <w:p>
            <w:pPr>
              <w:pStyle w:val="113"/>
              <w:spacing w:line="240" w:lineRule="auto"/>
              <w:ind w:firstLine="0" w:firstLineChars="0"/>
              <w:jc w:val="left"/>
              <w:rPr>
                <w:rFonts w:hint="eastAsia" w:eastAsia="宋体" w:cs="宋体"/>
                <w:color w:val="auto"/>
                <w:kern w:val="0"/>
                <w:sz w:val="21"/>
                <w:szCs w:val="21"/>
              </w:rPr>
            </w:pPr>
            <w:r>
              <w:rPr>
                <w:rFonts w:hint="eastAsia" w:eastAsia="宋体" w:cs="宋体"/>
                <w:color w:val="auto"/>
                <w:kern w:val="0"/>
                <w:sz w:val="21"/>
                <w:szCs w:val="21"/>
              </w:rPr>
              <w:t>（27）长期量程漂移：±20ppb</w:t>
            </w:r>
          </w:p>
          <w:p>
            <w:pPr>
              <w:pStyle w:val="113"/>
              <w:spacing w:line="240" w:lineRule="auto"/>
              <w:ind w:firstLine="0" w:firstLineChars="0"/>
              <w:jc w:val="left"/>
              <w:rPr>
                <w:rFonts w:hint="eastAsia"/>
                <w:highlight w:val="yellow"/>
              </w:rPr>
            </w:pPr>
            <w:r>
              <w:rPr>
                <w:rFonts w:hint="eastAsia" w:eastAsia="宋体" w:cs="宋体"/>
                <w:color w:val="000000"/>
                <w:kern w:val="0"/>
                <w:sz w:val="21"/>
                <w:szCs w:val="21"/>
              </w:rPr>
              <w:t>（28）平均故障间隔天数： ≥7d</w:t>
            </w:r>
          </w:p>
        </w:tc>
        <w:tc>
          <w:tcPr>
            <w:tcW w:w="5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val="en-US" w:eastAsia="zh-CN"/>
              </w:rPr>
            </w:pPr>
          </w:p>
          <w:p>
            <w:pPr>
              <w:tabs>
                <w:tab w:val="left" w:pos="7095"/>
              </w:tabs>
              <w:spacing w:line="360" w:lineRule="auto"/>
              <w:jc w:val="center"/>
              <w:rPr>
                <w:rFonts w:hint="eastAsia" w:ascii="宋体" w:hAnsi="宋体" w:eastAsia="宋体" w:cs="宋体"/>
                <w:szCs w:val="21"/>
                <w:highlight w:val="none"/>
                <w:lang w:val="en-US" w:eastAsia="zh-CN"/>
              </w:rPr>
            </w:pPr>
          </w:p>
          <w:p>
            <w:pPr>
              <w:tabs>
                <w:tab w:val="left" w:pos="7095"/>
              </w:tabs>
              <w:spacing w:line="360" w:lineRule="auto"/>
              <w:jc w:val="center"/>
              <w:rPr>
                <w:rFonts w:hint="eastAsia" w:ascii="宋体" w:hAnsi="宋体" w:eastAsia="宋体" w:cs="宋体"/>
                <w:szCs w:val="21"/>
                <w:highlight w:val="none"/>
                <w:lang w:val="en-US" w:eastAsia="zh-CN"/>
              </w:rPr>
            </w:pPr>
          </w:p>
          <w:p>
            <w:pPr>
              <w:tabs>
                <w:tab w:val="left" w:pos="7095"/>
              </w:tabs>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429" w:type="dxa"/>
            <w:noWrap w:val="0"/>
            <w:vAlign w:val="center"/>
          </w:tcPr>
          <w:p>
            <w:pPr>
              <w:widowControl/>
              <w:jc w:val="center"/>
              <w:textAlignment w:val="bottom"/>
              <w:rPr>
                <w:rFonts w:ascii="宋体" w:hAnsi="宋体" w:cs="宋体"/>
                <w:color w:val="000000"/>
                <w:kern w:val="0"/>
                <w:szCs w:val="21"/>
              </w:rPr>
            </w:pPr>
            <w:r>
              <w:rPr>
                <w:rFonts w:hint="eastAsia" w:ascii="宋体" w:hAnsi="宋体" w:eastAsia="宋体" w:cs="宋体"/>
                <w:color w:val="000000"/>
                <w:kern w:val="0"/>
                <w:szCs w:val="21"/>
              </w:rPr>
              <w:t>动态校准仪</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(1)设备用途：能依据外接标准气体种类和浓度提供精确浓度的标准气体输出，完成大气自动监测分析仪器的零点、量程、精密度及多点校准等工作；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(2)稀释比例：1/100—1/1000</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（3）电源要求：AC（220±10%）V，50HZ</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4</w:t>
            </w:r>
            <w:r>
              <w:rPr>
                <w:rFonts w:hint="eastAsia" w:eastAsia="宋体" w:cs="宋体"/>
                <w:color w:val="000000"/>
                <w:kern w:val="0"/>
                <w:sz w:val="21"/>
                <w:szCs w:val="21"/>
              </w:rPr>
              <w:t>）流量线性误差：±1%</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lang w:eastAsia="zh-CN"/>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5</w:t>
            </w:r>
            <w:r>
              <w:rPr>
                <w:rFonts w:hint="eastAsia" w:eastAsia="宋体" w:cs="宋体"/>
                <w:color w:val="000000"/>
                <w:kern w:val="0"/>
                <w:sz w:val="21"/>
                <w:szCs w:val="21"/>
              </w:rPr>
              <w:t>）臭氧浓度误差：±2%</w:t>
            </w:r>
            <w:r>
              <w:rPr>
                <w:rFonts w:hint="eastAsia" w:eastAsia="宋体" w:cs="宋体"/>
                <w:color w:val="000000"/>
                <w:kern w:val="0"/>
                <w:sz w:val="21"/>
                <w:szCs w:val="21"/>
                <w:lang w:val="en-US" w:eastAsia="zh-CN"/>
              </w:rPr>
              <w:t xml:space="preserve"> </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w:t>
            </w:r>
            <w:r>
              <w:rPr>
                <w:rFonts w:hint="eastAsia" w:eastAsia="宋体" w:cs="宋体"/>
                <w:color w:val="000000"/>
                <w:kern w:val="0"/>
                <w:sz w:val="21"/>
                <w:szCs w:val="21"/>
                <w:lang w:val="en-US" w:eastAsia="zh-CN"/>
              </w:rPr>
              <w:t>6</w:t>
            </w:r>
            <w:r>
              <w:rPr>
                <w:rFonts w:hint="eastAsia"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动态校准仪需和气态污染物仪器设备为同一品牌，同时具备气体稀释、气相滴定和臭氧溯源传递三种功能，可设置不同的零气流量或者不同的紫外灯强度来输出不同浓度的臭氧；应配有零气流量计和标气流量计至少2个流量计且均为质量流量计。</w:t>
            </w:r>
          </w:p>
        </w:tc>
        <w:tc>
          <w:tcPr>
            <w:tcW w:w="525"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eastAsia" w:ascii="宋体" w:hAnsi="宋体" w:eastAsia="宋体" w:cs="宋体"/>
                <w:szCs w:val="21"/>
                <w:highlight w:val="none"/>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3" w:hRule="atLeast"/>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零气发生器</w:t>
            </w:r>
          </w:p>
        </w:tc>
        <w:tc>
          <w:tcPr>
            <w:tcW w:w="4696" w:type="dxa"/>
            <w:tcBorders>
              <w:top w:val="single" w:color="auto" w:sz="4" w:space="0"/>
              <w:bottom w:val="single" w:color="auto" w:sz="4" w:space="0"/>
            </w:tcBorders>
            <w:noWrap w:val="0"/>
            <w:vAlign w:val="center"/>
          </w:tcPr>
          <w:p>
            <w:pPr>
              <w:widowControl/>
              <w:jc w:val="left"/>
              <w:textAlignment w:val="bottom"/>
              <w:rPr>
                <w:rFonts w:hint="eastAsia" w:ascii="宋体" w:hAnsi="宋体" w:eastAsia="宋体" w:cs="宋体"/>
                <w:color w:val="000000"/>
                <w:kern w:val="0"/>
                <w:szCs w:val="21"/>
              </w:rPr>
            </w:pPr>
            <w:r>
              <w:rPr>
                <w:rFonts w:hint="eastAsia" w:ascii="宋体" w:hAnsi="宋体" w:eastAsia="宋体" w:cs="宋体"/>
                <w:color w:val="000000"/>
                <w:kern w:val="0"/>
                <w:szCs w:val="21"/>
              </w:rPr>
              <w:t>(1)设备用途：作为稀释校准仪器的零气源；</w:t>
            </w:r>
          </w:p>
          <w:p>
            <w:pPr>
              <w:pStyle w:val="113"/>
              <w:ind w:firstLine="0" w:firstLineChars="0"/>
              <w:jc w:val="left"/>
              <w:rPr>
                <w:rFonts w:hint="eastAsia" w:eastAsia="宋体" w:cs="宋体"/>
                <w:color w:val="000000"/>
                <w:kern w:val="0"/>
                <w:sz w:val="21"/>
                <w:szCs w:val="21"/>
                <w:lang w:val="en-US" w:eastAsia="zh-CN"/>
              </w:rPr>
            </w:pPr>
            <w:r>
              <w:rPr>
                <w:rFonts w:hint="eastAsia" w:eastAsia="宋体" w:cs="宋体"/>
                <w:color w:val="000000"/>
                <w:kern w:val="0"/>
                <w:sz w:val="21"/>
                <w:szCs w:val="21"/>
              </w:rPr>
              <w:t>(2)配置要求：</w:t>
            </w:r>
            <w:r>
              <w:rPr>
                <w:rFonts w:hint="eastAsia" w:eastAsia="宋体" w:cs="宋体"/>
                <w:color w:val="000000"/>
                <w:kern w:val="0"/>
                <w:sz w:val="21"/>
                <w:szCs w:val="21"/>
                <w:lang w:val="en-US" w:eastAsia="zh-CN"/>
              </w:rPr>
              <w:t>能够与分析仪协调形成的工作良好的系统；配置高温炉，HC碳氢涤除器。</w:t>
            </w:r>
          </w:p>
          <w:p>
            <w:pPr>
              <w:keepNext w:val="0"/>
              <w:keepLines w:val="0"/>
              <w:widowControl/>
              <w:numPr>
                <w:ilvl w:val="0"/>
                <w:numId w:val="0"/>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eastAsia="宋体" w:cs="宋体"/>
                <w:color w:val="000000"/>
                <w:kern w:val="0"/>
                <w:sz w:val="21"/>
                <w:szCs w:val="21"/>
                <w:lang w:eastAsia="zh-CN"/>
              </w:rPr>
              <w:t>）</w:t>
            </w:r>
            <w:r>
              <w:rPr>
                <w:rFonts w:hint="eastAsia" w:eastAsia="宋体" w:cs="宋体"/>
                <w:color w:val="000000"/>
                <w:kern w:val="0"/>
                <w:sz w:val="21"/>
                <w:szCs w:val="21"/>
              </w:rPr>
              <w:t>零气纯度：</w:t>
            </w:r>
            <w:r>
              <w:rPr>
                <w:rFonts w:hint="eastAsia" w:ascii="宋体" w:hAnsi="宋体" w:eastAsia="宋体" w:cs="宋体"/>
                <w:i w:val="0"/>
                <w:iCs w:val="0"/>
                <w:color w:val="000000"/>
                <w:kern w:val="0"/>
                <w:sz w:val="21"/>
                <w:szCs w:val="21"/>
                <w:u w:val="none"/>
                <w:lang w:val="en-US" w:eastAsia="zh-CN" w:bidi="ar"/>
              </w:rPr>
              <w:t>CO≤</w:t>
            </w:r>
            <w:r>
              <w:rPr>
                <w:rFonts w:hint="eastAsia" w:ascii="宋体" w:hAnsi="宋体" w:cs="宋体"/>
                <w:i w:val="0"/>
                <w:iCs w:val="0"/>
                <w:color w:val="000000"/>
                <w:kern w:val="0"/>
                <w:sz w:val="21"/>
                <w:szCs w:val="21"/>
                <w:u w:val="none"/>
                <w:lang w:val="en-US" w:eastAsia="zh-CN" w:bidi="ar"/>
              </w:rPr>
              <w:t>0.02</w:t>
            </w:r>
            <w:r>
              <w:rPr>
                <w:rFonts w:hint="eastAsia" w:ascii="宋体" w:hAnsi="宋体" w:eastAsia="宋体" w:cs="宋体"/>
                <w:i w:val="0"/>
                <w:iCs w:val="0"/>
                <w:color w:val="000000"/>
                <w:kern w:val="0"/>
                <w:sz w:val="21"/>
                <w:szCs w:val="21"/>
                <w:u w:val="none"/>
                <w:lang w:val="en-US" w:eastAsia="zh-CN" w:bidi="ar"/>
              </w:rPr>
              <w:t>pp</w:t>
            </w:r>
            <w:r>
              <w:rPr>
                <w:rFonts w:hint="eastAsia" w:ascii="宋体" w:hAnsi="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lang w:val="en-US" w:eastAsia="zh-CN" w:bidi="ar"/>
              </w:rPr>
              <w:t>，NO≤0.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ppb，NO2≤0.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ppb，O3≤0.8 ppb，SO2≤0.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ppb，HC≤</w:t>
            </w:r>
            <w:r>
              <w:rPr>
                <w:rFonts w:hint="eastAsia" w:ascii="宋体" w:hAnsi="宋体" w:cs="宋体"/>
                <w:i w:val="0"/>
                <w:iCs w:val="0"/>
                <w:color w:val="000000"/>
                <w:kern w:val="0"/>
                <w:sz w:val="21"/>
                <w:szCs w:val="21"/>
                <w:u w:val="none"/>
                <w:lang w:val="en-US" w:eastAsia="zh-CN" w:bidi="ar"/>
              </w:rPr>
              <w:t>0.005ppm</w:t>
            </w:r>
          </w:p>
          <w:p>
            <w:pPr>
              <w:pStyle w:val="2"/>
              <w:numPr>
                <w:ilvl w:val="0"/>
                <w:numId w:val="0"/>
              </w:numPr>
              <w:jc w:val="left"/>
              <w:rPr>
                <w:rFonts w:hint="eastAsia" w:ascii="宋体" w:hAnsi="宋体" w:eastAsia="宋体" w:cs="宋体"/>
                <w:lang w:val="en-US" w:eastAsia="zh-CN"/>
              </w:rPr>
            </w:pPr>
            <w:r>
              <w:rPr>
                <w:rFonts w:hint="eastAsia" w:ascii="宋体" w:hAnsi="宋体" w:eastAsia="宋体" w:cs="宋体"/>
                <w:color w:val="000000"/>
                <w:kern w:val="0"/>
                <w:sz w:val="21"/>
                <w:szCs w:val="21"/>
                <w:lang w:val="en-US" w:eastAsia="zh-CN" w:bidi="ar-SA"/>
              </w:rPr>
              <w:t>（4）</w:t>
            </w:r>
            <w:r>
              <w:rPr>
                <w:rFonts w:hint="eastAsia"/>
                <w:lang w:val="en-US" w:eastAsia="zh-CN"/>
              </w:rPr>
              <w:t>输出流量：输出压</w:t>
            </w:r>
            <w:r>
              <w:rPr>
                <w:rFonts w:hint="eastAsia" w:ascii="宋体" w:hAnsi="宋体" w:eastAsia="宋体" w:cs="宋体"/>
                <w:lang w:val="en-US" w:eastAsia="zh-CN"/>
              </w:rPr>
              <w:t>力200kpa时大于10L/min。</w:t>
            </w:r>
          </w:p>
          <w:p>
            <w:pPr>
              <w:pStyle w:val="113"/>
              <w:ind w:firstLine="0" w:firstLineChars="0"/>
              <w:jc w:val="left"/>
              <w:rPr>
                <w:rFonts w:hint="eastAsia" w:eastAsia="仿宋"/>
                <w:lang w:eastAsia="zh-CN"/>
              </w:rPr>
            </w:pPr>
            <w:r>
              <w:rPr>
                <w:rFonts w:hint="eastAsia" w:ascii="宋体" w:hAnsi="宋体" w:eastAsia="宋体" w:cs="宋体"/>
                <w:color w:val="000000"/>
                <w:kern w:val="0"/>
                <w:sz w:val="21"/>
                <w:szCs w:val="21"/>
                <w:lang w:val="en-US" w:eastAsia="zh-CN" w:bidi="ar-SA"/>
              </w:rPr>
              <w:t>（5）结露点：＜－15℃。</w:t>
            </w:r>
          </w:p>
        </w:tc>
        <w:tc>
          <w:tcPr>
            <w:tcW w:w="525"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600"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top"/>
          </w:tcPr>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环境监控与质控联动设备</w:t>
            </w:r>
          </w:p>
        </w:tc>
        <w:tc>
          <w:tcPr>
            <w:tcW w:w="4696" w:type="dxa"/>
            <w:tcBorders>
              <w:top w:val="single" w:color="auto" w:sz="4" w:space="0"/>
              <w:bottom w:val="single" w:color="auto" w:sz="4" w:space="0"/>
            </w:tcBorders>
            <w:noWrap w:val="0"/>
            <w:vAlign w:val="top"/>
          </w:tcPr>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支持采集站房环境监控常规的站房运行监测设备数据，包括站房温湿度、总管温湿度、采样总管静压、站房电压、站房电流等。支持接受远程下达的分析仪器质控任务并启动控制阀门的开关，为分析仪器质控任务计划做提前预热准备，并能解决质控气回流、气路死区、压力异常等影响采样、 质控精度的问题；在到达启动时间时自动执行质控任务，质控结束后生成详细的质控报表，并上传至市级空气平台。</w:t>
            </w:r>
          </w:p>
          <w:p>
            <w:pPr>
              <w:widowControl/>
              <w:ind w:firstLine="420" w:firstLineChars="200"/>
              <w:jc w:val="left"/>
              <w:textAlignment w:val="bottom"/>
              <w:rPr>
                <w:rFonts w:hint="eastAsia" w:ascii="宋体" w:hAnsi="宋体" w:cs="宋体"/>
                <w:color w:val="000000"/>
                <w:kern w:val="0"/>
                <w:szCs w:val="21"/>
              </w:rPr>
            </w:pPr>
            <w:r>
              <w:rPr>
                <w:rFonts w:hint="eastAsia" w:ascii="宋体" w:hAnsi="宋体" w:eastAsia="宋体" w:cs="宋体"/>
                <w:color w:val="000000"/>
                <w:kern w:val="0"/>
                <w:szCs w:val="21"/>
              </w:rPr>
              <w:t>乡镇站仪器状态数据、站房环境数据、质控数据等应按照中国环境监测总站《地方乡镇空气站数据联网工作实施方案》(简称《实施方案》)中“(四)数据要求”的相关内容要求执行，并能按《实施方案》中的数据文件传输要求传输至国家和省生态环境监测和安全中心相关平台。</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辅助设施（配套采样系统、机架等）</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(1)设备用途：本次采购的SO2、NO2、CO、O3分析仪等设备所必要配备的采样系统、标准气体、减压阀等辅助设施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(2)配置要求：协调监测设备形成完整的工作良好的系统</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1)配套采样系统技术参数：</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a）采样头应能防止雨水、粗大颗粒物及昆虫等进入总管</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b)采样总管为多支路防水采样管路，材料应选用不与被监测污染物发生化学反应和不释放有干扰物质的材料，具备加热保温功能</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c)总管内径选择在1.5-15cm之间，采样总管内的气流应保持层流状态，气体在总管内的滞留时间小于20秒；支管数量满足所有气态项目的需要</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d)采样管长度应能够保证高于站房房顶1.2米（保证采样不受周边障碍物影响）采样系统密封，与房体联接具有法兰或其他型式多级防渗水连接</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e)与房体外联接的法兰必须为耐腐蚀和坚固不锈钢；采样系统主管路为可拆卸式，在不影响房顶外部法兰连接和仪器端连接情况下方便拆洗维护。</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2）机柜：</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a)三列立式机柜，散热性能良好，可容纳SO2、NO2、CO、O3、PM10、PM2.5监测仪、动态校准仪、零气发生器、数采仪等仪器</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b)方便拆卸仪器与清洗仪器内部管路，机柜后侧有纵向导轨汇总各仪器的电缆线路</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c)机柜有接地孔线，所有的连接管线、接头等采用防腐材质，不与被测污染物发生化学反应</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3)减压阀：气密性可靠，SO2、NO2和CO 配套提供（8L）及减压阀等，减压阀材质为316L不锈钢，对标准气体无污染,无吸附。</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4)标气：SO2、NO、CO一级标气各1瓶；</w:t>
            </w:r>
          </w:p>
          <w:p>
            <w:pPr>
              <w:pStyle w:val="113"/>
              <w:spacing w:line="240" w:lineRule="auto"/>
              <w:ind w:firstLine="0" w:firstLineChars="0"/>
              <w:jc w:val="left"/>
              <w:rPr>
                <w:rFonts w:hint="eastAsia" w:eastAsia="宋体" w:cs="宋体"/>
                <w:color w:val="000000"/>
                <w:kern w:val="0"/>
                <w:sz w:val="21"/>
                <w:szCs w:val="21"/>
              </w:rPr>
            </w:pPr>
            <w:r>
              <w:rPr>
                <w:rFonts w:hint="eastAsia" w:eastAsia="宋体" w:cs="宋体"/>
                <w:color w:val="000000"/>
                <w:kern w:val="0"/>
                <w:sz w:val="21"/>
                <w:szCs w:val="21"/>
              </w:rPr>
              <w:t>5)耗材：提供滤膜、泵膜等一年的耗材。</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套</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ind w:firstLine="210" w:firstLineChars="100"/>
              <w:jc w:val="center"/>
              <w:rPr>
                <w:rFonts w:hint="eastAsia" w:ascii="宋体" w:hAnsi="宋体" w:eastAsia="宋体" w:cs="宋体"/>
                <w:szCs w:val="21"/>
                <w:highlight w:val="none"/>
                <w:lang w:eastAsia="zh-CN"/>
              </w:rPr>
            </w:pPr>
          </w:p>
          <w:p>
            <w:pPr>
              <w:tabs>
                <w:tab w:val="left" w:pos="7095"/>
              </w:tabs>
              <w:spacing w:line="360" w:lineRule="auto"/>
              <w:ind w:firstLine="210" w:firstLineChars="1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jc w:val="center"/>
              <w:rPr>
                <w:rFonts w:hint="eastAsia" w:ascii="宋体" w:hAnsi="宋体" w:eastAsia="宋体" w:cs="宋体"/>
                <w:szCs w:val="21"/>
                <w:highlight w:val="none"/>
              </w:rPr>
            </w:pPr>
          </w:p>
          <w:p>
            <w:pPr>
              <w:pStyle w:val="2"/>
              <w:ind w:left="0" w:leftChars="0"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稳压电源</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供电系统应配有配电柜、电源过压、过载保护装置，精密稳压电源能够满足SO2、NO2、CO、O3、PM2.5、PM10 分析仪、零气发生器、校准仪、数采仪等设备电力供应稳定需求，确保上述仪器设备长期稳定运行，不受感应电影响跳变电压；可接地，三相四线制。</w:t>
            </w:r>
          </w:p>
        </w:tc>
        <w:tc>
          <w:tcPr>
            <w:tcW w:w="525"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top"/>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top"/>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szCs w:val="21"/>
              </w:rPr>
              <w:t>UPS</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至少保障乡镇站6因子监测设备正常运行4个小时以上,供SO2、NO2、CO、O3、PM2.5、PM10 分析仪、数采仪、监控使用。</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冷暖空调（2匹及以上、可断电自启）</w:t>
            </w:r>
          </w:p>
        </w:tc>
        <w:tc>
          <w:tcPr>
            <w:tcW w:w="4696" w:type="dxa"/>
            <w:tcBorders>
              <w:top w:val="single" w:color="auto" w:sz="4" w:space="0"/>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2匹及以上可断电自启的一线品牌冷暖空调1 台,断电可以自动重启。</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p>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val="en-US" w:eastAsia="zh-CN"/>
              </w:rPr>
            </w:pPr>
          </w:p>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p>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除湿机（除湿量≥45L/天）</w:t>
            </w:r>
          </w:p>
        </w:tc>
        <w:tc>
          <w:tcPr>
            <w:tcW w:w="4696" w:type="dxa"/>
            <w:tcBorders>
              <w:top w:val="single" w:color="auto" w:sz="4" w:space="0"/>
              <w:bottom w:val="single" w:color="auto" w:sz="4" w:space="0"/>
            </w:tcBorders>
            <w:noWrap w:val="0"/>
            <w:vAlign w:val="center"/>
          </w:tcPr>
          <w:p>
            <w:pPr>
              <w:widowControl/>
              <w:textAlignment w:val="bottom"/>
              <w:rPr>
                <w:rFonts w:ascii="宋体" w:hAnsi="宋体" w:cs="宋体"/>
                <w:color w:val="000000"/>
                <w:kern w:val="0"/>
                <w:szCs w:val="21"/>
              </w:rPr>
            </w:pPr>
            <w:r>
              <w:rPr>
                <w:rFonts w:hint="eastAsia" w:ascii="宋体" w:hAnsi="宋体" w:eastAsia="宋体" w:cs="宋体"/>
                <w:color w:val="000000"/>
                <w:kern w:val="0"/>
                <w:szCs w:val="21"/>
              </w:rPr>
              <w:t>1台除湿量不小于45L/天的除湿机</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监控探头摄像头（具有人脸识别功能）</w:t>
            </w:r>
          </w:p>
        </w:tc>
        <w:tc>
          <w:tcPr>
            <w:tcW w:w="4696" w:type="dxa"/>
            <w:tcBorders>
              <w:top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内部安装1台监控探头摄像头，应安装在进入站房门口上方位置，并具备人脸识别功能，视频监控所有摄像头应传输正常，与市平台视频监控平台联网。视频监控系统硬盘录像机应至少能够储存一个月视频资料，并具有回放及区域入侵报警功能。</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摄像头</w:t>
            </w:r>
            <w:r>
              <w:rPr>
                <w:rFonts w:hint="eastAsia" w:ascii="宋体" w:hAnsi="宋体" w:cs="宋体"/>
                <w:color w:val="000000"/>
                <w:kern w:val="0"/>
                <w:szCs w:val="21"/>
              </w:rPr>
              <w:t>（球机）</w:t>
            </w:r>
          </w:p>
        </w:tc>
        <w:tc>
          <w:tcPr>
            <w:tcW w:w="4696" w:type="dxa"/>
            <w:tcBorders>
              <w:bottom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站房外部采样区域应安装1 台对射的摄像头，并可覆盖整个采样区域</w:t>
            </w:r>
          </w:p>
        </w:tc>
        <w:tc>
          <w:tcPr>
            <w:tcW w:w="525" w:type="dxa"/>
            <w:tcBorders>
              <w:top w:val="single" w:color="auto" w:sz="4" w:space="0"/>
              <w:bottom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bottom w:val="single" w:color="auto" w:sz="4" w:space="0"/>
            </w:tcBorders>
            <w:noWrap w:val="0"/>
            <w:vAlign w:val="center"/>
          </w:tcPr>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bottom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 w:type="dxa"/>
            <w:noWrap w:val="0"/>
            <w:vAlign w:val="center"/>
          </w:tcPr>
          <w:p>
            <w:pPr>
              <w:tabs>
                <w:tab w:val="left" w:pos="7095"/>
              </w:tabs>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1429" w:type="dxa"/>
            <w:noWrap w:val="0"/>
            <w:vAlign w:val="center"/>
          </w:tcPr>
          <w:p>
            <w:pPr>
              <w:tabs>
                <w:tab w:val="left" w:pos="7095"/>
              </w:tabs>
              <w:jc w:val="center"/>
              <w:rPr>
                <w:rFonts w:hint="eastAsia" w:ascii="宋体" w:hAnsi="宋体" w:eastAsia="宋体" w:cs="宋体"/>
                <w:szCs w:val="21"/>
              </w:rPr>
            </w:pPr>
            <w:r>
              <w:rPr>
                <w:rFonts w:hint="eastAsia" w:ascii="宋体" w:hAnsi="宋体" w:eastAsia="宋体" w:cs="宋体"/>
                <w:color w:val="000000"/>
                <w:kern w:val="0"/>
                <w:szCs w:val="21"/>
              </w:rPr>
              <w:t>大气压计</w:t>
            </w:r>
          </w:p>
        </w:tc>
        <w:tc>
          <w:tcPr>
            <w:tcW w:w="4696" w:type="dxa"/>
            <w:tcBorders>
              <w:top w:val="single" w:color="auto" w:sz="4" w:space="0"/>
            </w:tcBorders>
            <w:noWrap w:val="0"/>
            <w:vAlign w:val="top"/>
          </w:tcPr>
          <w:p>
            <w:pPr>
              <w:tabs>
                <w:tab w:val="left" w:pos="7095"/>
              </w:tabs>
              <w:jc w:val="left"/>
              <w:rPr>
                <w:rFonts w:hint="eastAsia" w:ascii="宋体" w:hAnsi="宋体" w:eastAsia="宋体" w:cs="宋体"/>
                <w:szCs w:val="21"/>
                <w:highlight w:val="yellow"/>
              </w:rPr>
            </w:pPr>
            <w:r>
              <w:rPr>
                <w:rFonts w:hint="eastAsia" w:ascii="宋体" w:hAnsi="宋体" w:eastAsia="宋体" w:cs="宋体"/>
                <w:color w:val="000000"/>
                <w:kern w:val="0"/>
                <w:szCs w:val="21"/>
              </w:rPr>
              <w:t>配备大气压力计一台，测量乡镇站环境空气大气压。</w:t>
            </w:r>
          </w:p>
        </w:tc>
        <w:tc>
          <w:tcPr>
            <w:tcW w:w="525" w:type="dxa"/>
            <w:tcBorders>
              <w:top w:val="single" w:color="auto" w:sz="4" w:space="0"/>
            </w:tcBorders>
            <w:noWrap w:val="0"/>
            <w:vAlign w:val="center"/>
          </w:tcPr>
          <w:p>
            <w:pPr>
              <w:tabs>
                <w:tab w:val="left" w:pos="7095"/>
              </w:tabs>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台</w:t>
            </w:r>
          </w:p>
        </w:tc>
        <w:tc>
          <w:tcPr>
            <w:tcW w:w="600" w:type="dxa"/>
            <w:tcBorders>
              <w:top w:val="single" w:color="auto" w:sz="4" w:space="0"/>
            </w:tcBorders>
            <w:noWrap w:val="0"/>
            <w:vAlign w:val="center"/>
          </w:tcPr>
          <w:p>
            <w:pPr>
              <w:tabs>
                <w:tab w:val="left" w:pos="7095"/>
              </w:tabs>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987" w:type="dxa"/>
            <w:tcBorders>
              <w:top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否</w:t>
            </w:r>
          </w:p>
        </w:tc>
        <w:tc>
          <w:tcPr>
            <w:tcW w:w="1325" w:type="dxa"/>
            <w:tcBorders>
              <w:top w:val="single" w:color="auto" w:sz="4" w:space="0"/>
            </w:tcBorders>
            <w:noWrap w:val="0"/>
            <w:vAlign w:val="center"/>
          </w:tcPr>
          <w:p>
            <w:pPr>
              <w:tabs>
                <w:tab w:val="left" w:pos="7095"/>
              </w:tabs>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工业</w:t>
            </w:r>
          </w:p>
        </w:tc>
      </w:tr>
    </w:tbl>
    <w:p>
      <w:pPr>
        <w:tabs>
          <w:tab w:val="left" w:pos="7095"/>
        </w:tabs>
        <w:spacing w:line="360" w:lineRule="auto"/>
        <w:ind w:firstLine="420" w:firstLineChars="200"/>
        <w:rPr>
          <w:rFonts w:hint="eastAsia" w:ascii="宋体" w:hAnsi="宋体" w:eastAsia="宋体" w:cs="宋体"/>
          <w:szCs w:val="21"/>
          <w:highlight w:val="yellow"/>
        </w:rPr>
      </w:pPr>
    </w:p>
    <w:p>
      <w:pPr>
        <w:pStyle w:val="12"/>
        <w:numPr>
          <w:ilvl w:val="0"/>
          <w:numId w:val="0"/>
        </w:num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三、采购标的执行标准</w:t>
      </w:r>
    </w:p>
    <w:p>
      <w:pPr>
        <w:pStyle w:val="12"/>
        <w:numPr>
          <w:ilvl w:val="0"/>
          <w:numId w:val="0"/>
        </w:numPr>
        <w:ind w:left="105" w:leftChars="0" w:firstLine="210" w:firstLineChars="1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1、按照招标文件要求、投标文件响应和承诺验收。 </w:t>
      </w:r>
    </w:p>
    <w:p>
      <w:pPr>
        <w:pStyle w:val="12"/>
        <w:numPr>
          <w:ilvl w:val="0"/>
          <w:numId w:val="0"/>
        </w:numPr>
        <w:ind w:left="105" w:leftChars="0" w:firstLine="210" w:firstLineChars="1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2、符合国家的法律、法规和法律行业规范以及有关的制度、规章和规定等。</w:t>
      </w:r>
    </w:p>
    <w:p>
      <w:pPr>
        <w:pStyle w:val="12"/>
        <w:numPr>
          <w:ilvl w:val="0"/>
          <w:numId w:val="0"/>
        </w:numPr>
        <w:spacing w:line="360" w:lineRule="auto"/>
        <w:rPr>
          <w:rFonts w:hint="eastAsia" w:ascii="宋体" w:hAnsi="宋体" w:eastAsia="宋体" w:cs="宋体"/>
          <w:kern w:val="2"/>
          <w:sz w:val="21"/>
          <w:szCs w:val="22"/>
          <w:lang w:val="en-US" w:eastAsia="zh-CN" w:bidi="ar-SA"/>
        </w:rPr>
      </w:pPr>
      <w:r>
        <w:rPr>
          <w:rFonts w:hint="eastAsia" w:ascii="宋体" w:hAnsi="宋体" w:eastAsia="宋体" w:cs="宋体"/>
          <w:b/>
          <w:kern w:val="2"/>
          <w:sz w:val="21"/>
          <w:szCs w:val="21"/>
          <w:lang w:val="en-US" w:eastAsia="zh-CN" w:bidi="ar-SA"/>
        </w:rPr>
        <w:t xml:space="preserve"> 四、</w:t>
      </w:r>
      <w:r>
        <w:rPr>
          <w:rFonts w:hint="eastAsia" w:ascii="宋体" w:hAnsi="宋体" w:cs="宋体"/>
          <w:b/>
          <w:szCs w:val="21"/>
        </w:rPr>
        <w:t>采购的其他技术、服务等要求</w:t>
      </w:r>
    </w:p>
    <w:p>
      <w:pPr>
        <w:pStyle w:val="12"/>
        <w:numPr>
          <w:ilvl w:val="0"/>
          <w:numId w:val="0"/>
        </w:numPr>
        <w:spacing w:line="360" w:lineRule="auto"/>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1、投标人须明确产品的厂家、品牌、型号、详细参数（采购清单中第8项（</w:t>
      </w:r>
      <w:r>
        <w:rPr>
          <w:rFonts w:hint="eastAsia" w:ascii="宋体" w:hAnsi="宋体" w:eastAsia="宋体" w:cs="宋体"/>
          <w:color w:val="000000"/>
          <w:kern w:val="0"/>
          <w:szCs w:val="21"/>
        </w:rPr>
        <w:t>辅助设施</w:t>
      </w:r>
      <w:r>
        <w:rPr>
          <w:rFonts w:hint="eastAsia" w:ascii="宋体" w:hAnsi="宋体" w:eastAsia="宋体" w:cs="宋体"/>
          <w:kern w:val="2"/>
          <w:sz w:val="21"/>
          <w:szCs w:val="22"/>
          <w:lang w:val="en-US" w:eastAsia="zh-CN" w:bidi="ar-SA"/>
        </w:rPr>
        <w:t>）除外），否则为无效投标。</w:t>
      </w:r>
    </w:p>
    <w:p>
      <w:pPr>
        <w:pStyle w:val="12"/>
        <w:numPr>
          <w:ilvl w:val="0"/>
          <w:numId w:val="0"/>
        </w:numPr>
        <w:spacing w:line="360" w:lineRule="auto"/>
        <w:ind w:firstLine="420" w:firstLineChars="200"/>
        <w:rPr>
          <w:rFonts w:hint="default"/>
          <w:lang w:val="en-US" w:eastAsia="zh-CN"/>
        </w:rPr>
      </w:pPr>
      <w:r>
        <w:rPr>
          <w:rFonts w:hint="eastAsia" w:ascii="宋体" w:hAnsi="宋体" w:eastAsia="宋体" w:cs="宋体"/>
          <w:kern w:val="2"/>
          <w:sz w:val="21"/>
          <w:szCs w:val="22"/>
          <w:lang w:val="en-US" w:eastAsia="zh-CN" w:bidi="ar-SA"/>
        </w:rPr>
        <w:t>2、投标人应就该项目进行完整投标，否则为无效投标。</w:t>
      </w:r>
    </w:p>
    <w:p>
      <w:pPr>
        <w:pStyle w:val="12"/>
        <w:numPr>
          <w:ilvl w:val="0"/>
          <w:numId w:val="0"/>
        </w:numPr>
        <w:spacing w:line="360" w:lineRule="auto"/>
        <w:ind w:left="105" w:leftChars="0"/>
        <w:rPr>
          <w:rFonts w:hint="eastAsia"/>
          <w:lang w:val="en-US" w:eastAsia="zh-CN"/>
        </w:rPr>
      </w:pPr>
      <w:r>
        <w:rPr>
          <w:rFonts w:hint="eastAsia" w:ascii="宋体" w:hAnsi="宋体" w:eastAsia="宋体" w:cs="宋体"/>
          <w:kern w:val="2"/>
          <w:sz w:val="21"/>
          <w:szCs w:val="22"/>
          <w:lang w:val="en-US" w:eastAsia="zh-CN" w:bidi="ar-SA"/>
        </w:rPr>
        <w:t xml:space="preserve">   3、本采购清单中所列技术规格或主要参数为最低要求，不允许负偏离，否则将承担其响应被视为非实质性响应的风险。 </w:t>
      </w:r>
    </w:p>
    <w:p>
      <w:pPr>
        <w:tabs>
          <w:tab w:val="left" w:pos="7095"/>
        </w:tabs>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采购人有权要求中标候选人提供所有与本次采购项目相关资料原件进行查验，无法提供或有造假等违法违规行为根据相关规定执行处理。</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投标报价包含履行合同所有相关服务所需的费用，不能在投标报价之外还有其他费用出现，投标人不得低于企业自身成本竞投标</w:t>
      </w:r>
      <w:r>
        <w:rPr>
          <w:rFonts w:hint="eastAsia" w:ascii="宋体" w:hAnsi="宋体" w:cs="宋体"/>
          <w:szCs w:val="21"/>
          <w:lang w:eastAsia="zh-CN"/>
        </w:rPr>
        <w:t>，</w:t>
      </w:r>
      <w:r>
        <w:rPr>
          <w:rFonts w:hint="eastAsia" w:ascii="宋体" w:hAnsi="宋体" w:cs="宋体"/>
          <w:szCs w:val="21"/>
        </w:rPr>
        <w:t>确保</w:t>
      </w:r>
      <w:r>
        <w:rPr>
          <w:rFonts w:hint="eastAsia" w:ascii="宋体" w:hAnsi="宋体" w:cs="宋体"/>
          <w:szCs w:val="21"/>
          <w:lang w:val="en-US" w:eastAsia="zh-CN"/>
        </w:rPr>
        <w:t>能够履行</w:t>
      </w:r>
      <w:r>
        <w:rPr>
          <w:rFonts w:hint="eastAsia" w:ascii="宋体" w:hAnsi="宋体" w:cs="宋体"/>
          <w:szCs w:val="21"/>
        </w:rPr>
        <w:t>合同。</w:t>
      </w:r>
    </w:p>
    <w:p>
      <w:pPr>
        <w:tabs>
          <w:tab w:val="left" w:pos="7095"/>
        </w:tabs>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本次招标文件某些技术标准与国家所要求的标准不统一或有不兼容的地方，均以国家最新出台的标准为准。</w:t>
      </w:r>
    </w:p>
    <w:p>
      <w:pPr>
        <w:tabs>
          <w:tab w:val="left" w:pos="7095"/>
        </w:tabs>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本招标文件所列的要求为最低要求，对招标文件中没有列出的而对本项目必不可少的其他要求，投标人必须给予实现。</w:t>
      </w:r>
    </w:p>
    <w:p>
      <w:pPr>
        <w:spacing w:line="360" w:lineRule="auto"/>
        <w:ind w:firstLine="420" w:firstLineChars="200"/>
        <w:jc w:val="left"/>
        <w:rPr>
          <w:rFonts w:asciiTheme="minorEastAsia" w:hAnsiTheme="minorEastAsia" w:eastAsiaTheme="minorEastAsia" w:cstheme="minorEastAsia"/>
          <w:sz w:val="24"/>
          <w:szCs w:val="24"/>
        </w:rPr>
      </w:pPr>
      <w:r>
        <w:rPr>
          <w:rFonts w:hint="eastAsia" w:ascii="宋体" w:hAnsi="宋体" w:eastAsia="宋体" w:cs="宋体"/>
          <w:kern w:val="2"/>
          <w:sz w:val="21"/>
          <w:szCs w:val="21"/>
          <w:lang w:val="en-US" w:eastAsia="zh-CN" w:bidi="ar-SA"/>
        </w:rPr>
        <w:t>8、投标人提供的所有设备必须符合国家、省、市及行业相关的要求。中标</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所交的货物必须符合国家质量检测标准和本招标文件规定标准的最新出产设备及全新正品现货</w:t>
      </w:r>
      <w:r>
        <w:rPr>
          <w:rFonts w:hint="eastAsia" w:ascii="宋体" w:hAnsi="宋体" w:cs="宋体"/>
          <w:kern w:val="2"/>
          <w:sz w:val="21"/>
          <w:szCs w:val="21"/>
          <w:lang w:val="en-US" w:eastAsia="zh-CN" w:bidi="ar-SA"/>
        </w:rPr>
        <w:t>，并</w:t>
      </w:r>
      <w:r>
        <w:rPr>
          <w:rFonts w:hint="eastAsia" w:ascii="宋体" w:hAnsi="宋体" w:eastAsia="宋体" w:cs="宋体"/>
          <w:kern w:val="2"/>
          <w:sz w:val="21"/>
          <w:szCs w:val="21"/>
          <w:lang w:val="en-US" w:eastAsia="zh-CN" w:bidi="ar-SA"/>
        </w:rPr>
        <w:t>保证采购人在使用该货物或其任何一部分时不受第三方提出侵犯其专利权、商标权和工业设计权等的起诉。</w:t>
      </w:r>
    </w:p>
    <w:p>
      <w:pPr>
        <w:spacing w:line="360" w:lineRule="auto"/>
        <w:ind w:firstLine="420" w:firstLineChars="20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9、投标人提供的设备需符合</w:t>
      </w:r>
      <w:r>
        <w:rPr>
          <w:rFonts w:hint="eastAsia" w:ascii="宋体" w:hAnsi="宋体" w:eastAsia="宋体" w:cs="宋体"/>
          <w:kern w:val="2"/>
          <w:sz w:val="21"/>
          <w:szCs w:val="21"/>
          <w:lang w:val="zh-CN" w:eastAsia="zh-CN" w:bidi="ar-SA"/>
        </w:rPr>
        <w:t>河南省生态环境保护委员会污染防治攻坚战工作专班办公室《关于加快推进重点乡镇空气自动监测站升级改造工作的通知》(豫环委攻坚办〔2022〕4号)</w:t>
      </w:r>
      <w:r>
        <w:rPr>
          <w:rFonts w:hint="eastAsia" w:ascii="宋体" w:hAnsi="宋体" w:eastAsia="宋体" w:cs="宋体"/>
          <w:kern w:val="2"/>
          <w:sz w:val="21"/>
          <w:szCs w:val="21"/>
          <w:lang w:val="en-US" w:eastAsia="zh-CN" w:bidi="ar-SA"/>
        </w:rPr>
        <w:t>的要求，并能实现与河南省内各级环境空气质量自动监测系统平台进行联网；若因仪器自身原因未通过安装调试、试运行、验收测试及联网，应及时更换同一型号的全新的仪器,直至按要求通过安装调试、试运行、验收测试及联网。</w:t>
      </w:r>
      <w:r>
        <w:rPr>
          <w:rFonts w:hint="eastAsia" w:ascii="宋体" w:hAnsi="宋体" w:eastAsia="宋体" w:cs="宋体"/>
          <w:kern w:val="2"/>
          <w:sz w:val="21"/>
          <w:szCs w:val="21"/>
          <w:lang w:val="zh-CN" w:eastAsia="zh-CN" w:bidi="ar-SA"/>
        </w:rPr>
        <w:t>货物规格、质量不符合招标文件规定的，</w:t>
      </w:r>
      <w:r>
        <w:rPr>
          <w:rFonts w:hint="eastAsia" w:ascii="宋体" w:hAnsi="宋体" w:cs="宋体"/>
          <w:kern w:val="2"/>
          <w:sz w:val="21"/>
          <w:szCs w:val="21"/>
          <w:lang w:val="en-US" w:eastAsia="zh-CN" w:bidi="ar-SA"/>
        </w:rPr>
        <w:t>采购人</w:t>
      </w:r>
      <w:r>
        <w:rPr>
          <w:rFonts w:hint="eastAsia" w:ascii="宋体" w:hAnsi="宋体" w:eastAsia="宋体" w:cs="宋体"/>
          <w:kern w:val="2"/>
          <w:sz w:val="21"/>
          <w:szCs w:val="21"/>
          <w:lang w:val="zh-CN" w:eastAsia="zh-CN" w:bidi="ar-SA"/>
        </w:rPr>
        <w:t>有权拒收，中标</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zh-CN" w:eastAsia="zh-CN" w:bidi="ar-SA"/>
        </w:rPr>
        <w:t>应在规定的交货期内负责更换并承担因更换而支付的费用，因更换而造成的逾期交货，则按逾期交货处理。</w:t>
      </w:r>
    </w:p>
    <w:p>
      <w:pPr>
        <w:spacing w:line="360" w:lineRule="auto"/>
        <w:ind w:firstLine="420" w:firstLineChars="20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10、</w:t>
      </w:r>
      <w:r>
        <w:rPr>
          <w:rFonts w:hint="eastAsia" w:ascii="宋体" w:hAnsi="宋体" w:eastAsia="宋体" w:cs="宋体"/>
          <w:kern w:val="2"/>
          <w:sz w:val="21"/>
          <w:szCs w:val="21"/>
          <w:lang w:val="zh-CN" w:eastAsia="zh-CN" w:bidi="ar-SA"/>
        </w:rPr>
        <w:t>售后服务：</w:t>
      </w:r>
    </w:p>
    <w:p>
      <w:pPr>
        <w:spacing w:line="360" w:lineRule="auto"/>
        <w:ind w:firstLine="630" w:firstLineChars="30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10.1</w:t>
      </w:r>
      <w:r>
        <w:rPr>
          <w:rFonts w:hint="eastAsia" w:ascii="宋体" w:hAnsi="宋体" w:eastAsia="宋体" w:cs="宋体"/>
          <w:kern w:val="2"/>
          <w:sz w:val="21"/>
          <w:szCs w:val="21"/>
          <w:lang w:val="zh-CN" w:eastAsia="zh-CN" w:bidi="ar-SA"/>
        </w:rPr>
        <w:t>保修期：</w:t>
      </w:r>
      <w:r>
        <w:rPr>
          <w:rFonts w:hint="eastAsia" w:ascii="宋体" w:hAnsi="宋体" w:eastAsia="宋体" w:cs="宋体"/>
          <w:kern w:val="2"/>
          <w:sz w:val="21"/>
          <w:szCs w:val="21"/>
          <w:lang w:val="en-US" w:eastAsia="zh-CN" w:bidi="ar-SA"/>
        </w:rPr>
        <w:t>合同签订后</w:t>
      </w:r>
      <w:r>
        <w:rPr>
          <w:rFonts w:hint="eastAsia" w:ascii="宋体" w:hAnsi="宋体" w:eastAsia="宋体" w:cs="宋体"/>
          <w:kern w:val="2"/>
          <w:sz w:val="21"/>
          <w:szCs w:val="21"/>
          <w:lang w:val="zh-CN" w:eastAsia="zh-CN" w:bidi="ar-SA"/>
        </w:rPr>
        <w:t>1年。</w:t>
      </w:r>
    </w:p>
    <w:p>
      <w:pPr>
        <w:spacing w:line="360" w:lineRule="auto"/>
        <w:ind w:firstLine="630" w:firstLineChars="3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10.2运行维护：自合同签订后免费运行维护1年。 </w:t>
      </w:r>
    </w:p>
    <w:p>
      <w:pPr>
        <w:spacing w:line="360" w:lineRule="auto"/>
        <w:ind w:firstLine="630" w:firstLineChars="30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10.3</w:t>
      </w:r>
      <w:r>
        <w:rPr>
          <w:rFonts w:hint="eastAsia" w:ascii="宋体" w:hAnsi="宋体" w:eastAsia="宋体" w:cs="宋体"/>
          <w:kern w:val="2"/>
          <w:sz w:val="21"/>
          <w:szCs w:val="21"/>
          <w:lang w:val="zh-CN" w:eastAsia="zh-CN" w:bidi="ar-SA"/>
        </w:rPr>
        <w:t>故障（维修、更换）响应：中标</w:t>
      </w:r>
      <w:r>
        <w:rPr>
          <w:rFonts w:hint="eastAsia" w:ascii="宋体" w:hAnsi="宋体" w:eastAsia="宋体" w:cs="宋体"/>
          <w:kern w:val="2"/>
          <w:sz w:val="21"/>
          <w:szCs w:val="21"/>
          <w:lang w:val="en-US" w:eastAsia="zh-CN" w:bidi="ar-SA"/>
        </w:rPr>
        <w:t>人</w:t>
      </w:r>
      <w:r>
        <w:rPr>
          <w:rFonts w:hint="eastAsia" w:ascii="宋体" w:hAnsi="宋体" w:eastAsia="宋体" w:cs="宋体"/>
          <w:kern w:val="2"/>
          <w:sz w:val="21"/>
          <w:szCs w:val="21"/>
          <w:lang w:val="zh-CN" w:eastAsia="zh-CN" w:bidi="ar-SA"/>
        </w:rPr>
        <w:t>须提供</w:t>
      </w:r>
      <w:r>
        <w:rPr>
          <w:rFonts w:hint="eastAsia" w:ascii="宋体" w:hAnsi="宋体" w:eastAsia="宋体" w:cs="宋体"/>
          <w:color w:val="auto"/>
          <w:kern w:val="2"/>
          <w:sz w:val="21"/>
          <w:szCs w:val="21"/>
          <w:lang w:val="zh-CN" w:eastAsia="zh-CN" w:bidi="ar-SA"/>
        </w:rPr>
        <w:t>7*24小时</w:t>
      </w:r>
      <w:r>
        <w:rPr>
          <w:rFonts w:hint="eastAsia" w:ascii="宋体" w:hAnsi="宋体" w:eastAsia="宋体" w:cs="宋体"/>
          <w:kern w:val="2"/>
          <w:sz w:val="21"/>
          <w:szCs w:val="21"/>
          <w:lang w:val="zh-CN" w:eastAsia="zh-CN" w:bidi="ar-SA"/>
        </w:rPr>
        <w:t>联系人方式，在接到故障（维修、更换）反馈后，须在2个自然日内予以解决。</w:t>
      </w:r>
    </w:p>
    <w:p>
      <w:pPr>
        <w:spacing w:line="360" w:lineRule="auto"/>
        <w:ind w:firstLine="480" w:firstLineChars="200"/>
        <w:rPr>
          <w:rFonts w:hint="eastAsia" w:ascii="宋体" w:hAnsi="宋体" w:cs="宋体"/>
          <w:b/>
          <w:szCs w:val="21"/>
        </w:rPr>
      </w:pPr>
      <w:r>
        <w:rPr>
          <w:rFonts w:hint="eastAsia" w:ascii="宋体" w:hAnsi="宋体" w:eastAsia="宋体" w:cs="宋体"/>
          <w:sz w:val="24"/>
          <w:szCs w:val="24"/>
          <w:lang w:val="en-US" w:eastAsia="zh-CN"/>
        </w:rPr>
        <w:t xml:space="preserve"> </w:t>
      </w:r>
      <w:r>
        <w:rPr>
          <w:rFonts w:hint="eastAsia" w:ascii="宋体" w:hAnsi="宋体" w:cs="宋体"/>
          <w:b/>
          <w:szCs w:val="21"/>
        </w:rPr>
        <w:t>五、考核验收标准</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1、中标人按照</w:t>
      </w:r>
      <w:r>
        <w:rPr>
          <w:rFonts w:hint="eastAsia" w:ascii="宋体" w:hAnsi="宋体" w:cs="宋体"/>
          <w:szCs w:val="21"/>
          <w:lang w:val="en-US" w:eastAsia="zh-CN"/>
        </w:rPr>
        <w:t>招投标文件和合同</w:t>
      </w:r>
      <w:r>
        <w:rPr>
          <w:rFonts w:hint="eastAsia" w:ascii="宋体" w:hAnsi="宋体" w:cs="宋体"/>
          <w:szCs w:val="21"/>
        </w:rPr>
        <w:t>内容及要求，做好项目验收资料的收集整理工作。</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2、符合招标文件要求和响应文件承诺。</w:t>
      </w:r>
    </w:p>
    <w:p>
      <w:pPr>
        <w:tabs>
          <w:tab w:val="left" w:pos="7095"/>
        </w:tabs>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、考核验收办法。</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3.1</w:t>
      </w:r>
      <w:r>
        <w:rPr>
          <w:rFonts w:hint="eastAsia" w:ascii="宋体" w:hAnsi="宋体" w:eastAsia="宋体" w:cs="宋体"/>
          <w:kern w:val="2"/>
          <w:sz w:val="21"/>
          <w:szCs w:val="21"/>
          <w:lang w:val="zh-CN" w:eastAsia="zh-CN" w:bidi="ar-SA"/>
        </w:rPr>
        <w:t>项目验收</w:t>
      </w:r>
      <w:r>
        <w:rPr>
          <w:rFonts w:hint="eastAsia" w:ascii="宋体" w:hAnsi="宋体" w:eastAsia="宋体" w:cs="宋体"/>
          <w:kern w:val="2"/>
          <w:sz w:val="21"/>
          <w:szCs w:val="21"/>
          <w:lang w:val="en-US" w:eastAsia="zh-CN" w:bidi="ar-SA"/>
        </w:rPr>
        <w:t>分项目验收和技术验收两种。</w:t>
      </w:r>
    </w:p>
    <w:p>
      <w:pPr>
        <w:spacing w:line="360" w:lineRule="auto"/>
        <w:ind w:firstLine="420" w:firstLineChars="20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3.2项目验收在</w:t>
      </w:r>
      <w:r>
        <w:rPr>
          <w:rFonts w:hint="eastAsia" w:ascii="宋体" w:hAnsi="宋体" w:eastAsia="宋体" w:cs="宋体"/>
          <w:kern w:val="2"/>
          <w:sz w:val="21"/>
          <w:szCs w:val="21"/>
          <w:lang w:val="zh-CN" w:eastAsia="zh-CN" w:bidi="ar-SA"/>
        </w:rPr>
        <w:t>完成安装调试</w:t>
      </w:r>
      <w:r>
        <w:rPr>
          <w:rFonts w:hint="eastAsia" w:ascii="宋体" w:hAnsi="宋体" w:eastAsia="宋体" w:cs="宋体"/>
          <w:kern w:val="2"/>
          <w:sz w:val="21"/>
          <w:szCs w:val="21"/>
          <w:lang w:val="en-US" w:eastAsia="zh-CN" w:bidi="ar-SA"/>
        </w:rPr>
        <w:t>及联网后进行，由</w:t>
      </w:r>
      <w:r>
        <w:rPr>
          <w:rFonts w:hint="eastAsia" w:ascii="宋体" w:hAnsi="宋体" w:eastAsia="宋体" w:cs="宋体"/>
          <w:kern w:val="2"/>
          <w:sz w:val="21"/>
          <w:szCs w:val="21"/>
          <w:lang w:val="zh-CN" w:eastAsia="zh-CN" w:bidi="ar-SA"/>
        </w:rPr>
        <w:t>采购人和中标人成立验收组进行验收，验收组应邀请相关专家参与并出具</w:t>
      </w:r>
      <w:r>
        <w:rPr>
          <w:rFonts w:hint="eastAsia" w:ascii="宋体" w:hAnsi="宋体" w:eastAsia="宋体" w:cs="宋体"/>
          <w:kern w:val="2"/>
          <w:sz w:val="21"/>
          <w:szCs w:val="21"/>
          <w:lang w:val="en-US" w:eastAsia="zh-CN" w:bidi="ar-SA"/>
        </w:rPr>
        <w:t>验收</w:t>
      </w:r>
      <w:r>
        <w:rPr>
          <w:rFonts w:hint="eastAsia" w:ascii="宋体" w:hAnsi="宋体" w:eastAsia="宋体" w:cs="宋体"/>
          <w:kern w:val="2"/>
          <w:sz w:val="21"/>
          <w:szCs w:val="21"/>
          <w:lang w:val="zh-CN" w:eastAsia="zh-CN" w:bidi="ar-SA"/>
        </w:rPr>
        <w:t>意见。</w:t>
      </w:r>
    </w:p>
    <w:p>
      <w:pPr>
        <w:spacing w:line="360" w:lineRule="auto"/>
        <w:ind w:firstLine="420" w:firstLineChars="200"/>
        <w:jc w:val="left"/>
        <w:rPr>
          <w:rFonts w:ascii="宋体" w:hAnsi="宋体" w:cs="宋体"/>
          <w:szCs w:val="21"/>
        </w:rPr>
      </w:pPr>
      <w:r>
        <w:rPr>
          <w:rFonts w:hint="eastAsia" w:ascii="宋体" w:hAnsi="宋体" w:eastAsia="宋体" w:cs="宋体"/>
          <w:kern w:val="2"/>
          <w:sz w:val="21"/>
          <w:szCs w:val="21"/>
          <w:lang w:val="en-US" w:eastAsia="zh-CN" w:bidi="ar-SA"/>
        </w:rPr>
        <w:t>3.3技术验收为环境空气气态污染物（SO2、NO2、CO、O3）连续自动监测系统安装验收技术验收，按照</w:t>
      </w: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环境空气气态污染物（SO2、NO2、CO、O3）连续自动监测系统安装验收技术规范</w:t>
      </w: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HJ193-2013</w:t>
      </w: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等国家规范规定进行技术验收，由</w:t>
      </w:r>
      <w:r>
        <w:rPr>
          <w:rFonts w:hint="eastAsia" w:ascii="宋体" w:hAnsi="宋体" w:eastAsia="宋体" w:cs="宋体"/>
          <w:kern w:val="2"/>
          <w:sz w:val="21"/>
          <w:szCs w:val="21"/>
          <w:lang w:val="zh-CN" w:eastAsia="zh-CN" w:bidi="ar-SA"/>
        </w:rPr>
        <w:t>采购人和中标人成立验收组进行验收，验收组应邀请相关专家参与并</w:t>
      </w:r>
      <w:r>
        <w:rPr>
          <w:rFonts w:hint="eastAsia" w:ascii="宋体" w:hAnsi="宋体" w:cs="宋体"/>
          <w:szCs w:val="21"/>
        </w:rPr>
        <w:t>出具</w:t>
      </w:r>
      <w:r>
        <w:rPr>
          <w:rFonts w:hint="eastAsia" w:ascii="宋体" w:hAnsi="宋体" w:cs="宋体"/>
          <w:szCs w:val="21"/>
          <w:lang w:val="en-US" w:eastAsia="zh-CN"/>
        </w:rPr>
        <w:t>技术验收</w:t>
      </w:r>
      <w:r>
        <w:rPr>
          <w:rFonts w:hint="eastAsia" w:ascii="宋体" w:hAnsi="宋体" w:cs="宋体"/>
          <w:szCs w:val="21"/>
        </w:rPr>
        <w:t>意见。</w:t>
      </w:r>
    </w:p>
    <w:p>
      <w:pPr>
        <w:spacing w:line="360" w:lineRule="auto"/>
        <w:ind w:firstLine="422" w:firstLineChars="200"/>
        <w:jc w:val="left"/>
        <w:rPr>
          <w:rFonts w:ascii="宋体" w:hAnsi="宋体" w:cs="宋体"/>
          <w:b/>
          <w:szCs w:val="21"/>
        </w:rPr>
      </w:pPr>
      <w:r>
        <w:rPr>
          <w:rFonts w:hint="eastAsia" w:ascii="宋体" w:hAnsi="宋体" w:cs="宋体"/>
          <w:b/>
          <w:szCs w:val="21"/>
        </w:rPr>
        <w:t>六、本项目预算金额（最高限价）：</w:t>
      </w:r>
      <w:r>
        <w:rPr>
          <w:rFonts w:hint="eastAsia" w:ascii="宋体" w:hAnsi="宋体" w:eastAsia="宋体" w:cs="宋体"/>
          <w:bCs/>
          <w:color w:val="000000"/>
          <w:szCs w:val="21"/>
          <w:shd w:val="clear" w:color="auto" w:fill="FFFFFF"/>
          <w:lang w:val="en-US" w:eastAsia="zh-CN"/>
        </w:rPr>
        <w:t>12551400元，其中，</w:t>
      </w:r>
      <w:r>
        <w:rPr>
          <w:rFonts w:hint="eastAsia" w:asciiTheme="minorEastAsia" w:hAnsiTheme="minorEastAsia"/>
        </w:rPr>
        <w:t>第一标段：4320600元；第二标段：4450275元；第三标段；3780525元</w:t>
      </w:r>
      <w:r>
        <w:rPr>
          <w:rFonts w:hint="eastAsia" w:asciiTheme="minorEastAsia" w:hAnsiTheme="minorEastAsia"/>
          <w:lang w:eastAsia="zh-CN"/>
        </w:rPr>
        <w:t>。</w:t>
      </w:r>
      <w:r>
        <w:rPr>
          <w:rFonts w:hint="eastAsia" w:ascii="宋体" w:hAnsi="宋体" w:eastAsia="宋体" w:cs="宋体"/>
          <w:bCs/>
          <w:color w:val="000000"/>
          <w:szCs w:val="21"/>
          <w:shd w:val="clear" w:color="auto" w:fill="FFFFFF"/>
          <w:lang w:val="en-US" w:eastAsia="zh-CN"/>
        </w:rPr>
        <w:t xml:space="preserve"> </w:t>
      </w:r>
      <w:r>
        <w:rPr>
          <w:rFonts w:hint="eastAsia" w:ascii="宋体" w:eastAsia="宋体" w:cs="宋体"/>
          <w:sz w:val="21"/>
          <w:szCs w:val="21"/>
          <w:lang w:val="en-US" w:eastAsia="zh-CN"/>
        </w:rPr>
        <w:t>超出最高限价的投标无效</w:t>
      </w:r>
      <w:r>
        <w:rPr>
          <w:rFonts w:hint="eastAsia" w:ascii="宋体" w:eastAsia="宋体" w:cs="宋体"/>
          <w:sz w:val="24"/>
          <w:szCs w:val="24"/>
          <w:lang w:val="en-US" w:eastAsia="zh-CN"/>
        </w:rPr>
        <w:t>。</w:t>
      </w:r>
    </w:p>
    <w:p>
      <w:pPr>
        <w:spacing w:line="360" w:lineRule="auto"/>
        <w:ind w:firstLine="422" w:firstLineChars="200"/>
        <w:rPr>
          <w:rFonts w:ascii="宋体" w:hAnsi="宋体" w:cs="宋体"/>
          <w:b/>
          <w:szCs w:val="21"/>
        </w:rPr>
      </w:pPr>
      <w:r>
        <w:rPr>
          <w:rFonts w:hint="eastAsia" w:ascii="宋体" w:hAnsi="宋体" w:cs="宋体"/>
          <w:b/>
          <w:szCs w:val="21"/>
        </w:rPr>
        <w:t>七、资金支付</w:t>
      </w:r>
    </w:p>
    <w:p>
      <w:pPr>
        <w:pStyle w:val="19"/>
        <w:spacing w:line="360" w:lineRule="auto"/>
        <w:ind w:left="0" w:leftChars="0" w:firstLine="420" w:firstLineChars="200"/>
        <w:rPr>
          <w:rFonts w:hint="eastAsia"/>
          <w:color w:val="auto"/>
        </w:rPr>
      </w:pPr>
      <w:r>
        <w:rPr>
          <w:rFonts w:hint="eastAsia" w:ascii="宋体" w:hAnsi="宋体" w:cs="宋体"/>
          <w:szCs w:val="21"/>
        </w:rPr>
        <w:t>以双方合同约定为准。</w:t>
      </w:r>
    </w:p>
    <w:p>
      <w:pPr>
        <w:rPr>
          <w:rFonts w:hint="eastAsia"/>
        </w:rPr>
      </w:pP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rPr>
          <w:rFonts w:hint="eastAsia" w:cs="宋体" w:asciiTheme="majorEastAsia" w:hAnsiTheme="majorEastAsia" w:eastAsiaTheme="majorEastAsia"/>
          <w:b/>
          <w:kern w:val="0"/>
          <w:sz w:val="36"/>
          <w:szCs w:val="30"/>
        </w:rPr>
      </w:pPr>
    </w:p>
    <w:p>
      <w:pPr>
        <w:pStyle w:val="2"/>
        <w:ind w:left="0" w:leftChars="0" w:firstLine="0" w:firstLineChars="0"/>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30"/>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采购项目</w:t>
            </w:r>
          </w:p>
        </w:tc>
        <w:tc>
          <w:tcPr>
            <w:tcW w:w="6840" w:type="dxa"/>
            <w:vAlign w:val="center"/>
          </w:tcPr>
          <w:p>
            <w:pPr>
              <w:keepNext w:val="0"/>
              <w:keepLines w:val="0"/>
              <w:pageBreakBefore w:val="0"/>
              <w:widowControl w:val="0"/>
              <w:kinsoku/>
              <w:wordWrap/>
              <w:overflowPunct/>
              <w:topLinePunct w:val="0"/>
              <w:autoSpaceDE w:val="0"/>
              <w:autoSpaceDN w:val="0"/>
              <w:bidi w:val="0"/>
              <w:adjustRightInd w:val="0"/>
              <w:spacing w:line="360" w:lineRule="exact"/>
              <w:ind w:right="-11"/>
              <w:jc w:val="left"/>
              <w:textAlignment w:val="auto"/>
              <w:rPr>
                <w:rFonts w:hint="eastAsia" w:ascii="宋体" w:hAnsi="宋体" w:eastAsia="宋体" w:cs="宋体"/>
                <w:sz w:val="21"/>
                <w:szCs w:val="21"/>
                <w:lang w:val="zh-CN"/>
              </w:rPr>
            </w:pPr>
            <w:r>
              <w:rPr>
                <w:rFonts w:hint="eastAsia" w:ascii="宋体" w:hAnsi="宋体" w:eastAsia="宋体" w:cs="宋体"/>
                <w:sz w:val="21"/>
                <w:szCs w:val="21"/>
              </w:rPr>
              <w:t>项目名称：禹州市环境保护局禹州市22个乡镇（街道）环境空气自动</w:t>
            </w:r>
            <w:r>
              <w:rPr>
                <w:rFonts w:hint="eastAsia" w:ascii="宋体" w:hAnsi="宋体" w:eastAsia="宋体" w:cs="宋体"/>
                <w:sz w:val="21"/>
                <w:szCs w:val="21"/>
                <w:lang w:eastAsia="zh-CN"/>
              </w:rPr>
              <w:t>监</w:t>
            </w:r>
            <w:r>
              <w:rPr>
                <w:rFonts w:hint="eastAsia" w:ascii="宋体" w:hAnsi="宋体" w:eastAsia="宋体" w:cs="宋体"/>
                <w:sz w:val="21"/>
                <w:szCs w:val="21"/>
              </w:rPr>
              <w:t>测站升级改造项目(不见面开标)</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color w:val="auto"/>
                <w:sz w:val="21"/>
                <w:szCs w:val="21"/>
              </w:rPr>
              <w:t>：</w:t>
            </w:r>
            <w:r>
              <w:rPr>
                <w:rFonts w:hint="eastAsia" w:eastAsia="宋体" w:cs="仿宋_GB2312" w:asciiTheme="minorEastAsia" w:hAnsiTheme="minorEastAsia"/>
                <w:color w:val="auto"/>
                <w:szCs w:val="21"/>
                <w:lang w:eastAsia="zh-CN"/>
              </w:rPr>
              <w:t>YZCG-DLG2023084</w:t>
            </w:r>
            <w:r>
              <w:rPr>
                <w:rFonts w:hint="eastAsia" w:cs="仿宋_GB2312" w:asciiTheme="minorEastAsia" w:hAnsiTheme="minorEastAsia"/>
                <w:color w:val="auto"/>
                <w:szCs w:val="21"/>
              </w:rPr>
              <w:t xml:space="preserve"> </w:t>
            </w:r>
            <w:r>
              <w:rPr>
                <w:rFonts w:hint="eastAsia" w:ascii="宋体" w:hAnsi="宋体" w:eastAsia="宋体" w:cs="宋体"/>
                <w:color w:val="FF0000"/>
                <w:sz w:val="21"/>
                <w:szCs w:val="21"/>
                <w:lang w:val="en-US" w:eastAsia="zh-CN"/>
              </w:rPr>
              <w:t xml:space="preserve"> </w:t>
            </w:r>
            <w:bookmarkStart w:id="71" w:name="_GoBack"/>
            <w:bookmarkEnd w:id="71"/>
          </w:p>
          <w:p>
            <w:pPr>
              <w:spacing w:line="360" w:lineRule="auto"/>
              <w:rPr>
                <w:rFonts w:asciiTheme="minorEastAsia" w:hAnsiTheme="minorEastAsia"/>
              </w:rPr>
            </w:pP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w:t>
            </w:r>
            <w:r>
              <w:rPr>
                <w:rFonts w:hint="eastAsia" w:asciiTheme="minorEastAsia" w:hAnsiTheme="minorEastAsia"/>
              </w:rPr>
              <w:t>拟购置22套4因子环境空气自动在线监测系统和其它配套的监测设备，每一套主要包括4个监测设备（SO2分析仪主机及附件、NO2分析仪主机及附件、CO分析仪主机及附件、O3分析仪主机及附件）及其配套设备。（详见招标文件）</w:t>
            </w:r>
          </w:p>
          <w:p>
            <w:pPr>
              <w:autoSpaceDE w:val="0"/>
              <w:autoSpaceDN w:val="0"/>
              <w:adjustRightInd w:val="0"/>
              <w:snapToGrid w:val="0"/>
              <w:spacing w:line="360" w:lineRule="auto"/>
              <w:rPr>
                <w:rFonts w:hint="eastAsia" w:ascii="宋体" w:hAnsi="宋体" w:eastAsia="宋体" w:cs="宋体"/>
                <w:bCs/>
                <w:color w:val="000000"/>
                <w:szCs w:val="21"/>
                <w:shd w:val="clear" w:color="auto" w:fill="FFFFFF"/>
                <w:lang w:val="zh-CN" w:eastAsia="zh-CN"/>
              </w:rPr>
            </w:pPr>
            <w:r>
              <w:rPr>
                <w:rFonts w:hint="eastAsia" w:ascii="宋体" w:hAnsi="宋体" w:eastAsia="宋体" w:cs="宋体"/>
                <w:sz w:val="21"/>
                <w:szCs w:val="21"/>
              </w:rPr>
              <w:t>项目地点：</w:t>
            </w:r>
            <w:r>
              <w:rPr>
                <w:rFonts w:hint="eastAsia" w:ascii="宋体" w:hAnsi="宋体" w:eastAsia="宋体" w:cs="宋体"/>
                <w:bCs/>
                <w:color w:val="000000"/>
                <w:szCs w:val="21"/>
                <w:shd w:val="clear" w:color="auto" w:fill="FFFFFF"/>
                <w:lang w:val="zh-CN" w:eastAsia="zh-CN"/>
              </w:rPr>
              <w:t>第一标段：神垕镇、鸿畅镇、张得镇、方岗镇、梁北镇、小吕镇、范坡镇、褚河街道办事处</w:t>
            </w:r>
          </w:p>
          <w:p>
            <w:pPr>
              <w:autoSpaceDE w:val="0"/>
              <w:autoSpaceDN w:val="0"/>
              <w:adjustRightInd w:val="0"/>
              <w:snapToGrid w:val="0"/>
              <w:spacing w:line="360" w:lineRule="auto"/>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第二标段：山货乡、郭连镇、古城镇、朱阁镇、无梁镇、浅井镇、苌庄镇</w:t>
            </w:r>
          </w:p>
          <w:p>
            <w:pPr>
              <w:autoSpaceDE w:val="0"/>
              <w:autoSpaceDN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Cs/>
                <w:color w:val="000000"/>
                <w:szCs w:val="21"/>
                <w:shd w:val="clear" w:color="auto" w:fill="FFFFFF"/>
                <w:lang w:val="en-US" w:eastAsia="zh-CN"/>
              </w:rPr>
              <w:t>第三标段：火龙镇、顺店镇、花石</w:t>
            </w:r>
            <w:r>
              <w:rPr>
                <w:rFonts w:hint="eastAsia" w:ascii="宋体" w:hAnsi="宋体" w:eastAsia="宋体" w:cs="宋体"/>
                <w:b w:val="0"/>
                <w:bCs/>
                <w:color w:val="000000"/>
                <w:kern w:val="2"/>
                <w:sz w:val="21"/>
                <w:szCs w:val="21"/>
                <w:shd w:val="clear" w:color="auto" w:fill="FFFFFF"/>
                <w:lang w:val="en-US" w:eastAsia="zh-CN" w:bidi="ar-SA"/>
              </w:rPr>
              <w:t>镇、文殊镇、磨街乡、方山镇、鸠山镇</w:t>
            </w:r>
            <w:r>
              <w:rPr>
                <w:rFonts w:hint="eastAsia" w:ascii="宋体" w:hAnsi="宋体" w:eastAsia="宋体" w:cs="宋体"/>
                <w:bCs/>
                <w:color w:val="000000"/>
                <w:szCs w:val="21"/>
                <w:shd w:val="clear" w:color="auto" w:fill="FFFFFF"/>
              </w:rPr>
              <w:t xml:space="preserve">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w:t>
            </w:r>
          </w:p>
        </w:tc>
        <w:tc>
          <w:tcPr>
            <w:tcW w:w="6840" w:type="dxa"/>
            <w:vAlign w:val="center"/>
          </w:tcPr>
          <w:p>
            <w:pPr>
              <w:widowControl/>
              <w:shd w:val="clear" w:color="auto" w:fill="FFFFFF"/>
              <w:tabs>
                <w:tab w:val="left" w:pos="312"/>
              </w:tabs>
              <w:spacing w:line="360" w:lineRule="auto"/>
              <w:jc w:val="left"/>
              <w:rPr>
                <w:rFonts w:hint="eastAsia" w:ascii="宋体" w:hAnsi="宋体" w:cs="宋体"/>
                <w:color w:val="000000"/>
                <w:szCs w:val="21"/>
              </w:rPr>
            </w:pPr>
            <w:r>
              <w:rPr>
                <w:rFonts w:hint="eastAsia" w:ascii="宋体" w:hAnsi="宋体" w:cs="宋体"/>
                <w:color w:val="000000"/>
                <w:szCs w:val="21"/>
              </w:rPr>
              <w:t xml:space="preserve">采购单位：禹州市环境保护局 </w:t>
            </w:r>
          </w:p>
          <w:p>
            <w:pPr>
              <w:widowControl/>
              <w:shd w:val="clear" w:color="auto" w:fill="FFFFFF"/>
              <w:spacing w:line="360" w:lineRule="auto"/>
              <w:jc w:val="left"/>
              <w:rPr>
                <w:rFonts w:hint="eastAsia" w:ascii="宋体" w:hAnsi="宋体" w:cs="宋体"/>
                <w:color w:val="000000"/>
                <w:szCs w:val="21"/>
              </w:rPr>
            </w:pPr>
            <w:r>
              <w:rPr>
                <w:rFonts w:hint="eastAsia" w:ascii="宋体" w:hAnsi="宋体" w:cs="宋体"/>
                <w:color w:val="000000"/>
                <w:szCs w:val="21"/>
              </w:rPr>
              <w:t xml:space="preserve">地址：禹州市创业大厦 </w:t>
            </w:r>
          </w:p>
          <w:p>
            <w:pPr>
              <w:widowControl/>
              <w:shd w:val="clear" w:color="auto" w:fill="FFFFFF"/>
              <w:spacing w:line="360" w:lineRule="auto"/>
              <w:jc w:val="left"/>
              <w:rPr>
                <w:rFonts w:hint="eastAsia" w:ascii="宋体" w:hAnsi="宋体" w:eastAsia="宋体" w:cs="宋体"/>
                <w:color w:val="000000"/>
                <w:sz w:val="21"/>
                <w:szCs w:val="21"/>
                <w:lang w:eastAsia="zh-CN"/>
              </w:rPr>
            </w:pPr>
            <w:r>
              <w:rPr>
                <w:rFonts w:hint="eastAsia" w:ascii="宋体" w:hAnsi="宋体" w:cs="宋体"/>
                <w:color w:val="000000"/>
                <w:szCs w:val="21"/>
              </w:rPr>
              <w:t>联系人：杨先生</w:t>
            </w:r>
            <w:r>
              <w:rPr>
                <w:rFonts w:hint="eastAsia" w:ascii="宋体" w:hAnsi="宋体" w:cs="宋体"/>
                <w:color w:val="000000"/>
                <w:szCs w:val="21"/>
                <w:lang w:val="en-US" w:eastAsia="zh-CN"/>
              </w:rPr>
              <w:t xml:space="preserve">              </w:t>
            </w:r>
            <w:r>
              <w:rPr>
                <w:rFonts w:hint="eastAsia" w:ascii="宋体" w:hAnsi="宋体" w:cs="宋体"/>
                <w:color w:val="000000"/>
                <w:sz w:val="21"/>
                <w:szCs w:val="21"/>
              </w:rPr>
              <w:t>联系电话</w:t>
            </w:r>
            <w:r>
              <w:rPr>
                <w:rFonts w:hint="eastAsia" w:ascii="宋体" w:hAnsi="宋体" w:cs="宋体"/>
                <w:color w:val="000000"/>
                <w:sz w:val="21"/>
                <w:szCs w:val="21"/>
                <w:lang w:eastAsia="zh-CN"/>
              </w:rPr>
              <w:t>：</w:t>
            </w:r>
            <w:r>
              <w:rPr>
                <w:rFonts w:hint="eastAsia" w:ascii="宋体" w:hAnsi="宋体" w:cs="宋体"/>
                <w:sz w:val="21"/>
                <w:szCs w:val="21"/>
              </w:rPr>
              <w:t xml:space="preserve">0374-6067319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代理机构</w:t>
            </w:r>
          </w:p>
        </w:tc>
        <w:tc>
          <w:tcPr>
            <w:tcW w:w="6840" w:type="dxa"/>
            <w:vAlign w:val="center"/>
          </w:tcPr>
          <w:p>
            <w:pPr>
              <w:pStyle w:val="27"/>
              <w:widowControl/>
              <w:shd w:val="clear" w:color="auto" w:fill="FFFFFF"/>
              <w:spacing w:line="360" w:lineRule="auto"/>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名称：河南招标采购服务有限公司地址：</w:t>
            </w:r>
          </w:p>
          <w:p>
            <w:pPr>
              <w:pStyle w:val="27"/>
              <w:widowControl/>
              <w:shd w:val="clear" w:color="auto" w:fill="FFFFFF"/>
              <w:spacing w:line="360" w:lineRule="auto"/>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郑州市纬四路13号</w:t>
            </w:r>
          </w:p>
          <w:p>
            <w:pPr>
              <w:pStyle w:val="27"/>
              <w:widowControl/>
              <w:shd w:val="clear" w:color="auto" w:fill="FFFFFF"/>
              <w:spacing w:line="360" w:lineRule="auto"/>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联系人：丁</w:t>
            </w:r>
            <w:r>
              <w:rPr>
                <w:rFonts w:hint="eastAsia" w:ascii="宋体" w:hAnsi="宋体" w:cs="宋体"/>
                <w:sz w:val="21"/>
                <w:szCs w:val="21"/>
                <w:shd w:val="clear" w:color="auto" w:fill="FFFFFF"/>
                <w:lang w:eastAsia="zh-CN"/>
              </w:rPr>
              <w:t>其磊</w:t>
            </w:r>
            <w:r>
              <w:rPr>
                <w:rFonts w:hint="eastAsia" w:ascii="宋体" w:hAnsi="宋体" w:eastAsia="宋体" w:cs="宋体"/>
                <w:sz w:val="21"/>
                <w:szCs w:val="21"/>
                <w:shd w:val="clear" w:color="auto" w:fill="FFFFFF"/>
              </w:rPr>
              <w:t xml:space="preserve">               电话：13213369186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06"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74"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sz w:val="21"/>
                <w:szCs w:val="21"/>
              </w:rPr>
              <w:t>投标人资格</w:t>
            </w:r>
          </w:p>
        </w:tc>
        <w:tc>
          <w:tcPr>
            <w:tcW w:w="6840" w:type="dxa"/>
            <w:vAlign w:val="center"/>
          </w:tcPr>
          <w:p>
            <w:pPr>
              <w:autoSpaceDE w:val="0"/>
              <w:autoSpaceDN w:val="0"/>
              <w:spacing w:line="360" w:lineRule="auto"/>
              <w:contextualSpacing/>
              <w:rPr>
                <w:rFonts w:hint="eastAsia"/>
                <w:lang w:val="en-US" w:eastAsia="zh-CN"/>
              </w:rPr>
            </w:pPr>
            <w:r>
              <w:rPr>
                <w:rFonts w:hint="eastAsia"/>
                <w:lang w:val="en-US" w:eastAsia="zh-CN"/>
              </w:rPr>
              <w:t xml:space="preserve">符合《政府采购法》第二十二条规定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1、</w:t>
            </w:r>
            <w:r>
              <w:rPr>
                <w:rFonts w:hint="eastAsia"/>
                <w:lang w:val="en-US" w:eastAsia="zh-CN"/>
              </w:rPr>
              <w:t xml:space="preserve">具有独立承担民事责任的能力；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2、</w:t>
            </w:r>
            <w:r>
              <w:rPr>
                <w:rFonts w:hint="eastAsia"/>
                <w:lang w:val="en-US" w:eastAsia="zh-CN"/>
              </w:rPr>
              <w:t xml:space="preserve">具有良好的商业信誉和健全的财务会计制度；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3、</w:t>
            </w:r>
            <w:r>
              <w:rPr>
                <w:rFonts w:hint="eastAsia"/>
                <w:lang w:val="en-US" w:eastAsia="zh-CN"/>
              </w:rPr>
              <w:t xml:space="preserve">具有履行合同所必需的设备和专业技术能力；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4、</w:t>
            </w:r>
            <w:r>
              <w:rPr>
                <w:rFonts w:hint="eastAsia"/>
                <w:lang w:val="en-US" w:eastAsia="zh-CN"/>
              </w:rPr>
              <w:t xml:space="preserve">具有依法缴纳税收和社会保障资金的良好记录； </w:t>
            </w:r>
          </w:p>
          <w:p>
            <w:pPr>
              <w:numPr>
                <w:ilvl w:val="0"/>
                <w:numId w:val="0"/>
              </w:numPr>
              <w:autoSpaceDE w:val="0"/>
              <w:autoSpaceDN w:val="0"/>
              <w:spacing w:line="360" w:lineRule="auto"/>
              <w:contextualSpacing/>
              <w:rPr>
                <w:rFonts w:hint="eastAsia"/>
                <w:lang w:eastAsia="zh-CN"/>
              </w:rPr>
            </w:pPr>
            <w:r>
              <w:rPr>
                <w:rFonts w:hint="eastAsia" w:ascii="宋体" w:hAnsi="宋体" w:eastAsia="宋体" w:cs="宋体"/>
                <w:lang w:val="en-US" w:eastAsia="zh-CN"/>
              </w:rPr>
              <w:t>5、</w:t>
            </w:r>
            <w:r>
              <w:rPr>
                <w:rFonts w:hint="eastAsia"/>
                <w:lang w:val="en-US" w:eastAsia="zh-CN"/>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6840" w:type="dxa"/>
            <w:vAlign w:val="center"/>
          </w:tcPr>
          <w:p>
            <w:pPr>
              <w:pStyle w:val="4"/>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 xml:space="preserve">注： </w:t>
            </w:r>
          </w:p>
          <w:p>
            <w:pPr>
              <w:pStyle w:val="4"/>
              <w:numPr>
                <w:ilvl w:val="0"/>
                <w:numId w:val="0"/>
              </w:numPr>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1、</w:t>
            </w:r>
            <w:r>
              <w:rPr>
                <w:rFonts w:hint="eastAsia" w:asciiTheme="minorHAnsi" w:hAnsiTheme="minorHAnsi" w:eastAsiaTheme="minorEastAsia" w:cstheme="minorBidi"/>
                <w:b w:val="0"/>
                <w:bCs w:val="0"/>
                <w:kern w:val="2"/>
                <w:sz w:val="21"/>
                <w:szCs w:val="22"/>
                <w:lang w:val="en-US" w:eastAsia="zh-CN" w:bidi="ar-SA"/>
              </w:rPr>
              <w:t>供应商在投标时，提供《禹州市政府采购供应商信用承诺函》（详见招标文件第八章</w:t>
            </w:r>
            <w:r>
              <w:rPr>
                <w:rFonts w:hint="eastAsia" w:ascii="宋体" w:hAnsi="宋体" w:eastAsia="宋体" w:cs="宋体"/>
                <w:b w:val="0"/>
                <w:bCs w:val="0"/>
                <w:color w:val="auto"/>
                <w:kern w:val="2"/>
                <w:sz w:val="21"/>
                <w:szCs w:val="22"/>
                <w:lang w:val="en-US" w:eastAsia="zh-CN" w:bidi="ar-SA"/>
              </w:rPr>
              <w:t>3.5</w:t>
            </w:r>
            <w:r>
              <w:rPr>
                <w:rFonts w:hint="eastAsia" w:asciiTheme="minorHAnsi" w:hAnsiTheme="minorHAnsi" w:eastAsiaTheme="minorEastAsia" w:cstheme="minorBidi"/>
                <w:b w:val="0"/>
                <w:bCs w:val="0"/>
                <w:kern w:val="2"/>
                <w:sz w:val="21"/>
                <w:szCs w:val="22"/>
                <w:lang w:val="en-US" w:eastAsia="zh-CN" w:bidi="ar-SA"/>
              </w:rPr>
              <w:t xml:space="preserve">格式），无需再提交上述证明材料。 </w:t>
            </w:r>
          </w:p>
          <w:p>
            <w:pPr>
              <w:pStyle w:val="4"/>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2、</w:t>
            </w:r>
            <w:r>
              <w:rPr>
                <w:rFonts w:hint="eastAsia" w:asciiTheme="minorHAnsi" w:hAnsiTheme="minorHAnsi" w:eastAsiaTheme="minorEastAsia" w:cstheme="minorBidi"/>
                <w:b w:val="0"/>
                <w:bCs w:val="0"/>
                <w:kern w:val="2"/>
                <w:sz w:val="21"/>
                <w:szCs w:val="22"/>
                <w:lang w:val="en-US" w:eastAsia="zh-CN" w:bidi="ar-SA"/>
              </w:rPr>
              <w:t xml:space="preserve">采购人有权在签订合同前要求中标供应商提供相关证明材料以核实中标供应商承诺事项的真实性。 </w:t>
            </w:r>
          </w:p>
          <w:p>
            <w:pPr>
              <w:pStyle w:val="4"/>
              <w:numPr>
                <w:ilvl w:val="0"/>
                <w:numId w:val="0"/>
              </w:numPr>
              <w:ind w:leftChars="0"/>
              <w:jc w:val="both"/>
              <w:rPr>
                <w:rFonts w:hint="eastAsia"/>
                <w:lang w:eastAsia="zh-CN"/>
              </w:rPr>
            </w:pPr>
            <w:r>
              <w:rPr>
                <w:rFonts w:hint="eastAsia" w:ascii="宋体" w:hAnsi="宋体" w:eastAsia="宋体" w:cs="宋体"/>
                <w:b w:val="0"/>
                <w:bCs w:val="0"/>
                <w:kern w:val="2"/>
                <w:sz w:val="21"/>
                <w:szCs w:val="22"/>
                <w:lang w:val="en-US" w:eastAsia="zh-CN" w:bidi="ar-SA"/>
              </w:rPr>
              <w:t>3、</w:t>
            </w:r>
            <w:r>
              <w:rPr>
                <w:rFonts w:hint="eastAsia" w:asciiTheme="minorHAnsi" w:hAnsiTheme="minorHAnsi" w:eastAsiaTheme="minorEastAsia" w:cstheme="minorBidi"/>
                <w:b w:val="0"/>
                <w:bCs w:val="0"/>
                <w:kern w:val="2"/>
                <w:sz w:val="21"/>
                <w:szCs w:val="22"/>
                <w:lang w:val="en-US" w:eastAsia="zh-CN" w:bidi="ar-SA"/>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74" w:type="dxa"/>
            <w:vAlign w:val="center"/>
          </w:tcPr>
          <w:p>
            <w:pPr>
              <w:jc w:val="center"/>
              <w:rPr>
                <w:rFonts w:hint="eastAsia" w:ascii="宋体" w:hAnsi="宋体" w:eastAsia="宋体" w:cs="宋体"/>
                <w:sz w:val="21"/>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40" w:type="dxa"/>
            <w:vAlign w:val="center"/>
          </w:tcPr>
          <w:p>
            <w:pPr>
              <w:jc w:val="left"/>
              <w:rPr>
                <w:rFonts w:hint="eastAsia" w:ascii="宋体" w:hAnsi="宋体" w:eastAsia="宋体" w:cs="宋体"/>
                <w:sz w:val="21"/>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最高限价</w:t>
            </w:r>
          </w:p>
        </w:tc>
        <w:tc>
          <w:tcPr>
            <w:tcW w:w="6840" w:type="dxa"/>
            <w:vAlign w:val="center"/>
          </w:tcPr>
          <w:p>
            <w:pPr>
              <w:spacing w:line="360" w:lineRule="auto"/>
              <w:jc w:val="left"/>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12551400元</w:t>
            </w:r>
          </w:p>
          <w:p>
            <w:pPr>
              <w:spacing w:line="360" w:lineRule="auto"/>
              <w:jc w:val="left"/>
              <w:rPr>
                <w:rFonts w:hint="eastAsia" w:ascii="宋体" w:hAnsi="宋体" w:eastAsia="宋体" w:cs="宋体"/>
                <w:kern w:val="0"/>
                <w:sz w:val="21"/>
                <w:szCs w:val="21"/>
              </w:rPr>
            </w:pPr>
            <w:r>
              <w:rPr>
                <w:rFonts w:hint="eastAsia" w:ascii="宋体" w:hAnsi="宋体" w:eastAsia="宋体" w:cs="宋体"/>
                <w:bCs/>
                <w:color w:val="000000"/>
                <w:szCs w:val="21"/>
                <w:shd w:val="clear" w:color="auto" w:fill="FFFFFF"/>
                <w:lang w:val="en-US" w:eastAsia="zh-CN"/>
              </w:rPr>
              <w:t>其中，</w:t>
            </w:r>
            <w:r>
              <w:rPr>
                <w:rFonts w:hint="eastAsia" w:asciiTheme="minorEastAsia" w:hAnsiTheme="minorEastAsia"/>
              </w:rPr>
              <w:t>第一标段：4320600元；第二标段：4450275元；第三标段；3780525元</w:t>
            </w:r>
            <w:r>
              <w:rPr>
                <w:rFonts w:hint="eastAsia" w:asciiTheme="minorEastAsia" w:hAnsiTheme="minorEastAsia"/>
                <w:lang w:eastAsia="zh-CN"/>
              </w:rPr>
              <w:t>。</w:t>
            </w:r>
            <w:r>
              <w:rPr>
                <w:rFonts w:hint="eastAsia" w:ascii="宋体" w:hAnsi="宋体" w:eastAsia="宋体" w:cs="宋体"/>
                <w:bCs/>
                <w:color w:val="000000"/>
                <w:szCs w:val="21"/>
                <w:shd w:val="clear" w:color="auto" w:fill="FFFFFF"/>
                <w:lang w:val="en-US" w:eastAsia="zh-CN"/>
              </w:rPr>
              <w:t xml:space="preserve"> </w:t>
            </w:r>
            <w:r>
              <w:rPr>
                <w:rFonts w:hint="eastAsia" w:ascii="宋体" w:eastAsia="宋体" w:cs="宋体"/>
                <w:sz w:val="21"/>
                <w:szCs w:val="21"/>
                <w:lang w:val="en-US" w:eastAsia="zh-CN"/>
              </w:rPr>
              <w:t>超出最高限价的投标无效</w:t>
            </w:r>
            <w:r>
              <w:rPr>
                <w:rFonts w:hint="eastAsia" w:asci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现场考察</w:t>
            </w:r>
          </w:p>
        </w:tc>
        <w:tc>
          <w:tcPr>
            <w:tcW w:w="6840"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ind w:right="-11"/>
              <w:rPr>
                <w:rFonts w:hint="eastAsia" w:ascii="宋体" w:hAnsi="宋体" w:eastAsia="宋体" w:cs="宋体"/>
                <w:kern w:val="0"/>
                <w:sz w:val="21"/>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开标前答疑会</w:t>
            </w:r>
          </w:p>
        </w:tc>
        <w:tc>
          <w:tcPr>
            <w:tcW w:w="6840"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ind w:right="-11"/>
              <w:rPr>
                <w:rFonts w:hint="eastAsia" w:ascii="宋体" w:hAnsi="宋体" w:eastAsia="宋体" w:cs="宋体"/>
                <w:sz w:val="21"/>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进口产品参与</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840" w:type="dxa"/>
            <w:vAlign w:val="center"/>
          </w:tcPr>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0天（自提交投标文件的截止之日起算）</w:t>
            </w:r>
          </w:p>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374" w:type="dxa"/>
            <w:vAlign w:val="center"/>
          </w:tcPr>
          <w:p>
            <w:pPr>
              <w:autoSpaceDE w:val="0"/>
              <w:autoSpaceDN w:val="0"/>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374"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投标截止及开标时间</w:t>
            </w:r>
          </w:p>
        </w:tc>
        <w:tc>
          <w:tcPr>
            <w:tcW w:w="6840" w:type="dxa"/>
            <w:vAlign w:val="center"/>
          </w:tcPr>
          <w:p>
            <w:pPr>
              <w:rPr>
                <w:rFonts w:hint="eastAsia" w:ascii="宋体" w:hAnsi="宋体" w:eastAsia="宋体" w:cs="宋体"/>
                <w:color w:val="auto"/>
                <w:sz w:val="21"/>
                <w:szCs w:val="21"/>
                <w:lang w:val="zh-CN"/>
              </w:rPr>
            </w:pPr>
            <w:r>
              <w:rPr>
                <w:rFonts w:hint="eastAsia" w:ascii="宋体" w:hAnsi="宋体" w:eastAsia="宋体" w:cs="宋体"/>
                <w:bCs/>
                <w:color w:val="auto"/>
                <w:sz w:val="21"/>
                <w:szCs w:val="21"/>
                <w:lang w:val="en-US" w:eastAsia="zh-CN"/>
              </w:rPr>
              <w:t xml:space="preserve"> </w:t>
            </w:r>
            <w:r>
              <w:rPr>
                <w:rFonts w:hint="eastAsia" w:asciiTheme="minorEastAsia" w:hAnsiTheme="minorEastAsia"/>
                <w:color w:val="auto"/>
              </w:rPr>
              <w:t>2023年</w:t>
            </w:r>
            <w:r>
              <w:rPr>
                <w:rFonts w:hint="eastAsia" w:asciiTheme="minorEastAsia" w:hAnsiTheme="minorEastAsia"/>
                <w:color w:val="auto"/>
                <w:lang w:val="en-US" w:eastAsia="zh-CN"/>
              </w:rPr>
              <w:t>9</w:t>
            </w:r>
            <w:r>
              <w:rPr>
                <w:rFonts w:hint="eastAsia" w:asciiTheme="minorEastAsia" w:hAnsiTheme="minorEastAsia"/>
                <w:color w:val="auto"/>
              </w:rPr>
              <w:t>月</w:t>
            </w:r>
            <w:r>
              <w:rPr>
                <w:rFonts w:hint="eastAsia" w:asciiTheme="minorEastAsia" w:hAnsiTheme="minorEastAsia"/>
                <w:color w:val="auto"/>
                <w:lang w:val="en-US" w:eastAsia="zh-CN"/>
              </w:rPr>
              <w:t>11</w:t>
            </w:r>
            <w:r>
              <w:rPr>
                <w:rFonts w:hint="eastAsia" w:asciiTheme="minorEastAsia" w:hAnsiTheme="minorEastAsia"/>
                <w:color w:val="auto"/>
              </w:rPr>
              <w:t>日</w:t>
            </w:r>
            <w:r>
              <w:rPr>
                <w:rFonts w:hint="eastAsia" w:asciiTheme="minorEastAsia" w:hAnsiTheme="minorEastAsia"/>
                <w:color w:val="auto"/>
                <w:lang w:val="en-US" w:eastAsia="zh-CN"/>
              </w:rPr>
              <w:t>08时30分</w:t>
            </w:r>
            <w:r>
              <w:rPr>
                <w:rFonts w:hint="eastAsia" w:ascii="宋体" w:hAnsi="宋体" w:eastAsia="宋体" w:cs="宋体"/>
                <w:bCs/>
                <w:color w:val="auto"/>
                <w:sz w:val="21"/>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374" w:type="dxa"/>
            <w:vAlign w:val="center"/>
          </w:tcPr>
          <w:p>
            <w:pPr>
              <w:autoSpaceDE w:val="0"/>
              <w:autoSpaceDN w:val="0"/>
              <w:adjustRightInd w:val="0"/>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开标地点</w:t>
            </w:r>
          </w:p>
        </w:tc>
        <w:tc>
          <w:tcPr>
            <w:tcW w:w="6840" w:type="dxa"/>
            <w:vAlign w:val="center"/>
          </w:tcPr>
          <w:p>
            <w:pPr>
              <w:autoSpaceDE w:val="0"/>
              <w:autoSpaceDN w:val="0"/>
              <w:adjustRightInd w:val="0"/>
              <w:snapToGrid w:val="0"/>
              <w:spacing w:line="360" w:lineRule="exact"/>
              <w:jc w:val="left"/>
              <w:rPr>
                <w:rFonts w:hint="eastAsia" w:ascii="宋体" w:hAnsi="宋体" w:cs="宋体" w:eastAsiaTheme="minorEastAsia"/>
                <w:color w:val="auto"/>
                <w:kern w:val="0"/>
                <w:sz w:val="21"/>
                <w:szCs w:val="21"/>
                <w:lang w:eastAsia="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投标保证金</w:t>
            </w:r>
          </w:p>
        </w:tc>
        <w:tc>
          <w:tcPr>
            <w:tcW w:w="6840" w:type="dxa"/>
            <w:vAlign w:val="center"/>
          </w:tcPr>
          <w:p>
            <w:pPr>
              <w:autoSpaceDE w:val="0"/>
              <w:autoSpaceDN w:val="0"/>
              <w:adjustRightInd w:val="0"/>
              <w:spacing w:line="360" w:lineRule="exact"/>
              <w:ind w:right="-11"/>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本项目不收取。</w:t>
            </w:r>
          </w:p>
          <w:p>
            <w:pPr>
              <w:autoSpaceDE w:val="0"/>
              <w:autoSpaceDN w:val="0"/>
              <w:adjustRightInd w:val="0"/>
              <w:spacing w:line="360" w:lineRule="exact"/>
              <w:ind w:right="-11"/>
              <w:rPr>
                <w:rFonts w:hint="eastAsia" w:ascii="宋体" w:hAnsi="宋体" w:eastAsia="宋体" w:cs="宋体"/>
                <w:kern w:val="0"/>
                <w:sz w:val="21"/>
                <w:szCs w:val="21"/>
              </w:rPr>
            </w:pPr>
            <w:r>
              <w:rPr>
                <w:rFonts w:hint="eastAsia" w:ascii="宋体" w:hAnsi="宋体" w:eastAsia="宋体" w:cs="宋体"/>
                <w:kern w:val="0"/>
                <w:sz w:val="21"/>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公告发布</w:t>
            </w:r>
          </w:p>
        </w:tc>
        <w:tc>
          <w:tcPr>
            <w:tcW w:w="6840" w:type="dxa"/>
            <w:tcBorders>
              <w:top w:val="single" w:color="auto" w:sz="4" w:space="0"/>
            </w:tcBorders>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color w:val="000000"/>
                <w:sz w:val="21"/>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采购人澄清或修改采购文件时间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投标人对采购文件质疑截止时间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投标文件份数</w:t>
            </w:r>
          </w:p>
        </w:tc>
        <w:tc>
          <w:tcPr>
            <w:tcW w:w="6840" w:type="dxa"/>
            <w:vAlign w:val="center"/>
          </w:tcPr>
          <w:p>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hint="eastAsia" w:ascii="宋体" w:hAnsi="宋体" w:eastAsia="宋体" w:cs="宋体"/>
                <w:b/>
                <w:kern w:val="0"/>
                <w:sz w:val="21"/>
                <w:szCs w:val="21"/>
              </w:rPr>
            </w:pPr>
            <w:r>
              <w:rPr>
                <w:rFonts w:hint="eastAsia" w:ascii="宋体" w:hAnsi="宋体" w:eastAsia="宋体" w:cs="宋体"/>
                <w:b/>
                <w:sz w:val="21"/>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投标文件的签署盖章</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评标委员会组建</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由采购人代表和评审专家组成，其中评审专家的人数不少于评标委员 会成员总数的三分之二。评审专家从政府采购评审专家库中随机抽取。 </w:t>
            </w:r>
          </w:p>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评标方法</w:t>
            </w:r>
          </w:p>
        </w:tc>
        <w:tc>
          <w:tcPr>
            <w:tcW w:w="6840" w:type="dxa"/>
            <w:vAlign w:val="center"/>
          </w:tcPr>
          <w:p>
            <w:pPr>
              <w:autoSpaceDE w:val="0"/>
              <w:autoSpaceDN w:val="0"/>
              <w:adjustRightInd w:val="0"/>
              <w:snapToGrid w:val="0"/>
              <w:spacing w:line="380" w:lineRule="exact"/>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中小企业有关政策</w:t>
            </w:r>
          </w:p>
        </w:tc>
        <w:tc>
          <w:tcPr>
            <w:tcW w:w="6840" w:type="dxa"/>
            <w:vAlign w:val="center"/>
          </w:tcPr>
          <w:p>
            <w:pPr>
              <w:numPr>
                <w:ilvl w:val="0"/>
                <w:numId w:val="7"/>
              </w:numPr>
              <w:tabs>
                <w:tab w:val="left" w:pos="4906"/>
              </w:tabs>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根据工信部等部委发布的《关于印发中小企业划型标准规定的通知》 （工信部联企业〔2011〕300号），按照本次采购标的所属行业的划型标准，符合条件的中小企业应按照招标文件格式要求提供《中小企业声明 函》，否则不得享受相关中小企业扶持政策。 </w:t>
            </w:r>
          </w:p>
          <w:p>
            <w:pPr>
              <w:numPr>
                <w:ilvl w:val="0"/>
                <w:numId w:val="7"/>
              </w:numPr>
              <w:tabs>
                <w:tab w:val="left" w:pos="4906"/>
              </w:tabs>
              <w:autoSpaceDE w:val="0"/>
              <w:autoSpaceDN w:val="0"/>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本项目属于不专门面向中小企业采购的项目，</w:t>
            </w:r>
            <w:r>
              <w:rPr>
                <w:rFonts w:hint="eastAsia" w:ascii="宋体" w:hAnsi="宋体" w:eastAsia="宋体" w:cs="宋体"/>
                <w:kern w:val="0"/>
                <w:sz w:val="21"/>
                <w:szCs w:val="21"/>
              </w:rPr>
              <w:t>本次采购标的对应的中小企业划分标准所属行业：</w:t>
            </w:r>
            <w:r>
              <w:rPr>
                <w:rFonts w:hint="eastAsia" w:ascii="宋体" w:hAnsi="宋体" w:eastAsia="宋体" w:cs="宋体"/>
                <w:kern w:val="0"/>
                <w:sz w:val="21"/>
                <w:szCs w:val="21"/>
                <w:lang w:eastAsia="zh-CN"/>
              </w:rPr>
              <w:t>工业</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numPr>
                <w:ilvl w:val="0"/>
                <w:numId w:val="7"/>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根据财政部、工业和信息化部发布的《政府采购促进中小企 业发展 管理办法》（财库〔2020〕46号）、《关于进一步加大政府采购支持中小企业力度的通知》（财库〔2022〕19号）规定， 对小型和微型企业投标价格给予20%（10%-20%）的扣除，用扣除后的价格参与评审。</w:t>
            </w:r>
          </w:p>
          <w:p>
            <w:pPr>
              <w:numPr>
                <w:ilvl w:val="0"/>
                <w:numId w:val="7"/>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以联合体形式参加政府采购活动，联合体各方均为中小企业的，联合 体视同中小企业。其中，联合体各方均为小微企业的，联合体视同小微企业。 </w:t>
            </w:r>
          </w:p>
          <w:p>
            <w:pPr>
              <w:numPr>
                <w:ilvl w:val="0"/>
                <w:numId w:val="7"/>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接受大中型企业与小微企业组成联合体或者允许大中型企业向一家 或者多家小微企业分包的采购项目，对于联合协议或者分包意向协议约 定小微企业的合同份额占到合同总金额 30%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以上的，采购人、采购代理 机构应当对联合体或者大中型企业的报价给予</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 xml:space="preserve">%（4—6%）的扣除，用扣除后的价格参加评审。组成联合体或者接受分包的小微企业与联合体内 其他企业、分包企业之间存在直接控股、管理关系的，不享受价格扣除优惠政策。  </w:t>
            </w:r>
          </w:p>
          <w:p>
            <w:pPr>
              <w:numPr>
                <w:ilvl w:val="0"/>
                <w:numId w:val="7"/>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提供由省级以上监狱管理局、戒毒管理局（含新疆 生产建设兵团）出 具的属于监狱企业证明文件的，视同为小型和微型企业。 </w:t>
            </w:r>
          </w:p>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节能环保要求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执行《财政部发展改革委生态环境部市场监管总局关于调整优化节能产品、环境标志产品政府采购执行机制的通知》（财库〔2019〕9号）、 关于印发节能产品政府采购品目清单的通知（财库〔2019〕19号）、关于印发环境标志产品政府采购品目清单的通知（财库〔2019〕18号）、 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环境标志产品认证证书，否则投标无效；属于政府优先采购产品类别的，须按照要求提供依据国家确定的认证机构出具的、处于有效期之内的节能产品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信息安全要求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按照《关于信息安全产品实施政府采购的通知》（财库【2010】48号） 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授权函</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2374" w:type="dxa"/>
            <w:vAlign w:val="center"/>
          </w:tcPr>
          <w:p>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履约保证金</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无要求 □要求提交。</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履约保证金的数额为合同金额的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代理服务费</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□不收取</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收取中标人。□收取采购人。</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收取标准:按照豫招协〔2023〕002《河南省招标代理服务收费指导意见》收取，由中标单位在领取中标通知书时一次性支付给代理机构。</w:t>
            </w:r>
          </w:p>
          <w:p>
            <w:pPr>
              <w:pStyle w:val="2"/>
              <w:rPr>
                <w:rFonts w:hint="eastAsia"/>
              </w:rPr>
            </w:pPr>
            <w:r>
              <w:rPr>
                <w:rFonts w:hint="eastAsia"/>
              </w:rPr>
              <w:drawing>
                <wp:inline distT="0" distB="0" distL="114300" distR="114300">
                  <wp:extent cx="3945255" cy="2764790"/>
                  <wp:effectExtent l="0" t="0" r="17145" b="16510"/>
                  <wp:docPr id="1"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中标人需提交的资料</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cs="宋体" w:asciiTheme="minorEastAsia" w:hAnsiTheme="minorEastAsia"/>
                <w:szCs w:val="21"/>
                <w:lang w:val="zh-CN"/>
              </w:rPr>
              <w:t>中标人在接到中标通知时，须向代理机构发送投标报价及分项报价一览表（包含主要中标标的的名称、规格型号、数量、单价、服务要求等）电子文档，联系电话：</w:t>
            </w:r>
            <w:r>
              <w:rPr>
                <w:rFonts w:hint="eastAsia" w:asciiTheme="minorEastAsia" w:hAnsiTheme="minorEastAsia"/>
              </w:rPr>
              <w:t>13213369186</w:t>
            </w:r>
            <w:r>
              <w:rPr>
                <w:rFonts w:hint="eastAsia" w:cs="宋体" w:asciiTheme="minorEastAsia" w:hAnsiTheme="minorEastAsia"/>
                <w:szCs w:val="21"/>
                <w:lang w:val="zh-CN"/>
              </w:rPr>
              <w:t>，邮箱：</w:t>
            </w:r>
            <w:r>
              <w:rPr>
                <w:rFonts w:asciiTheme="minorEastAsia" w:hAnsiTheme="minorEastAsia"/>
                <w:color w:val="21293A"/>
                <w:sz w:val="18"/>
                <w:szCs w:val="18"/>
                <w:shd w:val="clear" w:color="auto" w:fill="F5F5F5"/>
              </w:rPr>
              <w:t>xiaofeng20051115@126.com</w:t>
            </w:r>
            <w:r>
              <w:rPr>
                <w:rFonts w:hint="eastAsia" w:cs="宋体" w:asciiTheme="minorEastAsia" w:hAnsiTheme="minorEastAsia"/>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电子化采购模式</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是。投标人投标时须成功上传、解密电子投标文件。投标人资质、业绩、荣誉及相关人员证明材料等资料原件不再提交（本招标文件第六章另有要求提供原件的除外）。</w:t>
            </w:r>
          </w:p>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□否。投标人投标时须提供纸质投标文件。投标人资质、业绩、荣誉及 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pacing w:line="276" w:lineRule="auto"/>
              <w:jc w:val="center"/>
              <w:rPr>
                <w:rFonts w:hint="eastAsia" w:ascii="宋体" w:hAnsi="宋体" w:cs="宋体" w:eastAsiaTheme="minorEastAsia"/>
                <w:sz w:val="21"/>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374" w:type="dxa"/>
            <w:vAlign w:val="center"/>
          </w:tcPr>
          <w:p>
            <w:pPr>
              <w:autoSpaceDE w:val="0"/>
              <w:autoSpaceDN w:val="0"/>
              <w:adjustRightInd w:val="0"/>
              <w:spacing w:line="360" w:lineRule="auto"/>
              <w:jc w:val="center"/>
              <w:rPr>
                <w:rFonts w:hint="eastAsia" w:ascii="宋体" w:hAnsi="宋体" w:eastAsia="宋体" w:cs="宋体"/>
                <w:kern w:val="0"/>
                <w:sz w:val="21"/>
                <w:szCs w:val="21"/>
              </w:rPr>
            </w:pPr>
            <w:r>
              <w:rPr>
                <w:rFonts w:hint="eastAsia" w:hAnsi="宋体" w:cs="宋体"/>
                <w:szCs w:val="21"/>
                <w:lang w:val="zh-CN"/>
              </w:rPr>
              <w:t>投标人代表出席开标会及其他</w:t>
            </w:r>
          </w:p>
        </w:tc>
        <w:tc>
          <w:tcPr>
            <w:tcW w:w="6840" w:type="dxa"/>
            <w:vAlign w:val="center"/>
          </w:tcPr>
          <w:p>
            <w:pPr>
              <w:autoSpaceDE w:val="0"/>
              <w:autoSpaceDN w:val="0"/>
              <w:adjustRightInd w:val="0"/>
              <w:spacing w:line="360" w:lineRule="auto"/>
              <w:contextualSpacing/>
              <w:rPr>
                <w:rFonts w:hint="eastAsia" w:ascii="宋体" w:hAnsi="宋体" w:eastAsia="宋体" w:cs="宋体"/>
                <w:kern w:val="0"/>
                <w:sz w:val="21"/>
                <w:szCs w:val="21"/>
              </w:rPr>
            </w:pPr>
            <w:r>
              <w:rPr>
                <w:rFonts w:hint="eastAsia" w:hAnsi="宋体" w:cs="宋体"/>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374" w:type="dxa"/>
            <w:vAlign w:val="center"/>
          </w:tcPr>
          <w:p>
            <w:pPr>
              <w:autoSpaceDE w:val="0"/>
              <w:autoSpaceDN w:val="0"/>
              <w:adjustRightInd w:val="0"/>
              <w:spacing w:line="360" w:lineRule="auto"/>
              <w:jc w:val="center"/>
              <w:rPr>
                <w:rFonts w:hint="eastAsia" w:hAnsi="宋体" w:cs="宋体"/>
                <w:szCs w:val="21"/>
                <w:lang w:val="zh-CN"/>
              </w:rPr>
            </w:pPr>
            <w:r>
              <w:rPr>
                <w:rFonts w:hint="eastAsia" w:hAnsi="宋体" w:cs="宋体"/>
                <w:szCs w:val="21"/>
                <w:lang w:val="zh-CN"/>
              </w:rPr>
              <w:t>解释权</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构成本招标文件的各个组成文件应互为解释，互为说明；</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1、除招标文件中有特别规定外，仅适用于招标投标阶段的规定，按招标公告（投标邀请书）、投标人须知、评标办法的先后顺序解释；</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、同一组成文件中就同一事项的规定或约定不一致的，以编排顺序在后者为准；</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rPr>
              <w:t>3</w:t>
            </w:r>
            <w:r>
              <w:rPr>
                <w:rFonts w:hint="eastAsia" w:ascii="宋体" w:hAnsi="宋体" w:eastAsia="宋体" w:cs="宋体"/>
                <w:kern w:val="0"/>
                <w:sz w:val="21"/>
                <w:szCs w:val="21"/>
                <w:lang w:val="zh-CN"/>
              </w:rPr>
              <w:t>、同一组成文件不同版本之间有不一致的，以形成时间在后者为准；</w:t>
            </w:r>
          </w:p>
          <w:p>
            <w:pPr>
              <w:tabs>
                <w:tab w:val="left" w:pos="4906"/>
              </w:tabs>
              <w:autoSpaceDE w:val="0"/>
              <w:autoSpaceDN w:val="0"/>
              <w:adjustRightInd w:val="0"/>
              <w:spacing w:line="380" w:lineRule="exact"/>
              <w:jc w:val="left"/>
              <w:rPr>
                <w:rFonts w:hint="eastAsia" w:hAnsi="宋体" w:cs="宋体"/>
                <w:szCs w:val="21"/>
                <w:lang w:val="zh-CN"/>
              </w:rPr>
            </w:pPr>
            <w:r>
              <w:rPr>
                <w:rFonts w:hint="eastAsia" w:ascii="宋体" w:hAnsi="宋体" w:eastAsia="宋体" w:cs="宋体"/>
                <w:kern w:val="0"/>
                <w:sz w:val="21"/>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2</w:t>
            </w:r>
          </w:p>
        </w:tc>
        <w:tc>
          <w:tcPr>
            <w:tcW w:w="2374" w:type="dxa"/>
            <w:vAlign w:val="center"/>
          </w:tcPr>
          <w:p>
            <w:pPr>
              <w:autoSpaceDE w:val="0"/>
              <w:autoSpaceDN w:val="0"/>
              <w:adjustRightInd w:val="0"/>
              <w:spacing w:line="360" w:lineRule="auto"/>
              <w:jc w:val="center"/>
              <w:rPr>
                <w:rFonts w:hint="eastAsia" w:hAnsi="宋体" w:cs="宋体"/>
                <w:szCs w:val="21"/>
                <w:lang w:val="zh-CN"/>
              </w:rPr>
            </w:pPr>
            <w:r>
              <w:rPr>
                <w:rFonts w:hint="eastAsia" w:hAnsi="宋体" w:cs="宋体"/>
                <w:szCs w:val="21"/>
                <w:lang w:val="zh-CN"/>
              </w:rPr>
              <w:t>知识产权</w:t>
            </w:r>
          </w:p>
        </w:tc>
        <w:tc>
          <w:tcPr>
            <w:tcW w:w="6840" w:type="dxa"/>
            <w:vAlign w:val="center"/>
          </w:tcPr>
          <w:p>
            <w:pPr>
              <w:autoSpaceDE w:val="0"/>
              <w:autoSpaceDN w:val="0"/>
              <w:adjustRightInd w:val="0"/>
              <w:spacing w:line="360" w:lineRule="auto"/>
              <w:contextualSpacing/>
              <w:rPr>
                <w:rFonts w:hint="eastAsia" w:ascii="宋体" w:hAnsi="宋体" w:eastAsia="宋体" w:cs="宋体"/>
                <w:kern w:val="0"/>
                <w:sz w:val="21"/>
                <w:szCs w:val="21"/>
                <w:lang w:val="zh-CN"/>
              </w:rPr>
            </w:pPr>
            <w:r>
              <w:rPr>
                <w:rFonts w:hint="eastAsia"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3</w:t>
            </w:r>
          </w:p>
        </w:tc>
        <w:tc>
          <w:tcPr>
            <w:tcW w:w="2374" w:type="dxa"/>
            <w:vAlign w:val="center"/>
          </w:tcPr>
          <w:p>
            <w:pPr>
              <w:autoSpaceDE w:val="0"/>
              <w:autoSpaceDN w:val="0"/>
              <w:adjustRightInd w:val="0"/>
              <w:spacing w:line="276" w:lineRule="auto"/>
              <w:jc w:val="center"/>
              <w:rPr>
                <w:rFonts w:hint="eastAsia" w:hAnsi="宋体" w:cs="宋体"/>
                <w:szCs w:val="21"/>
                <w:lang w:val="zh-CN"/>
              </w:rPr>
            </w:pPr>
            <w:r>
              <w:rPr>
                <w:rFonts w:hint="eastAsia" w:hAnsi="宋体" w:cs="宋体"/>
                <w:szCs w:val="21"/>
                <w:lang w:val="zh-CN"/>
              </w:rPr>
              <w:t>投标费用</w:t>
            </w:r>
          </w:p>
        </w:tc>
        <w:tc>
          <w:tcPr>
            <w:tcW w:w="6840" w:type="dxa"/>
            <w:vAlign w:val="center"/>
          </w:tcPr>
          <w:p>
            <w:pPr>
              <w:autoSpaceDE w:val="0"/>
              <w:autoSpaceDN w:val="0"/>
              <w:spacing w:line="360" w:lineRule="auto"/>
              <w:contextualSpacing/>
              <w:rPr>
                <w:rFonts w:hint="eastAsia" w:hAnsi="宋体" w:cs="宋体"/>
                <w:szCs w:val="21"/>
                <w:lang w:val="zh-CN"/>
              </w:rPr>
            </w:pPr>
            <w:r>
              <w:rPr>
                <w:rFonts w:hint="eastAsia"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4</w:t>
            </w:r>
          </w:p>
        </w:tc>
        <w:tc>
          <w:tcPr>
            <w:tcW w:w="2374" w:type="dxa"/>
            <w:vAlign w:val="center"/>
          </w:tcPr>
          <w:p>
            <w:pPr>
              <w:autoSpaceDE w:val="0"/>
              <w:autoSpaceDN w:val="0"/>
              <w:adjustRightInd w:val="0"/>
              <w:spacing w:line="276" w:lineRule="auto"/>
              <w:jc w:val="center"/>
              <w:rPr>
                <w:rFonts w:hint="eastAsia" w:hAnsi="宋体" w:cs="宋体"/>
                <w:szCs w:val="21"/>
                <w:lang w:val="zh-CN"/>
              </w:rPr>
            </w:pPr>
            <w:r>
              <w:rPr>
                <w:rFonts w:hint="eastAsia" w:hAnsi="宋体" w:cs="宋体"/>
                <w:szCs w:val="21"/>
                <w:lang w:val="zh-CN"/>
              </w:rPr>
              <w:t>纪律和监督</w:t>
            </w:r>
          </w:p>
        </w:tc>
        <w:tc>
          <w:tcPr>
            <w:tcW w:w="6840" w:type="dxa"/>
            <w:vAlign w:val="center"/>
          </w:tcPr>
          <w:p>
            <w:pPr>
              <w:autoSpaceDE w:val="0"/>
              <w:autoSpaceDN w:val="0"/>
              <w:spacing w:line="360" w:lineRule="auto"/>
              <w:contextualSpacing/>
              <w:rPr>
                <w:rFonts w:hint="eastAsia" w:hAnsi="宋体" w:cs="宋体"/>
                <w:szCs w:val="21"/>
                <w:lang w:val="zh-CN"/>
              </w:rPr>
            </w:pPr>
            <w:r>
              <w:rPr>
                <w:rFonts w:hint="eastAsia" w:hAnsi="宋体" w:cs="宋体"/>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5</w:t>
            </w:r>
          </w:p>
        </w:tc>
        <w:tc>
          <w:tcPr>
            <w:tcW w:w="2374" w:type="dxa"/>
            <w:vAlign w:val="center"/>
          </w:tcPr>
          <w:p>
            <w:pPr>
              <w:autoSpaceDE w:val="0"/>
              <w:autoSpaceDN w:val="0"/>
              <w:adjustRightInd w:val="0"/>
              <w:spacing w:line="276" w:lineRule="auto"/>
              <w:jc w:val="center"/>
              <w:rPr>
                <w:rFonts w:hint="eastAsia" w:hAnsi="宋体" w:cs="宋体"/>
                <w:szCs w:val="21"/>
                <w:lang w:val="zh-CN"/>
              </w:rPr>
            </w:pPr>
            <w:r>
              <w:rPr>
                <w:rFonts w:hint="eastAsia" w:hAnsi="宋体" w:cs="宋体"/>
                <w:szCs w:val="21"/>
                <w:lang w:val="zh-CN"/>
              </w:rPr>
              <w:t>投标文件的拒收</w:t>
            </w:r>
          </w:p>
        </w:tc>
        <w:tc>
          <w:tcPr>
            <w:tcW w:w="6840" w:type="dxa"/>
            <w:vAlign w:val="center"/>
          </w:tcPr>
          <w:p>
            <w:pPr>
              <w:autoSpaceDE w:val="0"/>
              <w:autoSpaceDN w:val="0"/>
              <w:spacing w:line="360" w:lineRule="auto"/>
              <w:contextualSpacing/>
              <w:rPr>
                <w:rFonts w:hint="eastAsia" w:hAnsi="宋体" w:cs="宋体"/>
                <w:szCs w:val="21"/>
                <w:lang w:val="zh-CN"/>
              </w:rPr>
            </w:pPr>
            <w:r>
              <w:rPr>
                <w:rFonts w:hint="eastAsia" w:ascii="宋体" w:hAnsi="宋体" w:eastAsia="宋体" w:cs="宋体"/>
                <w:szCs w:val="21"/>
                <w:lang w:val="zh-CN"/>
              </w:rPr>
              <w:t>1、</w:t>
            </w:r>
            <w:r>
              <w:rPr>
                <w:rFonts w:hint="eastAsia" w:hAnsi="宋体" w:cs="宋体"/>
                <w:szCs w:val="21"/>
                <w:lang w:val="zh-CN"/>
              </w:rPr>
              <w:t>未成功上传的投标文件；</w:t>
            </w:r>
          </w:p>
          <w:p>
            <w:pPr>
              <w:autoSpaceDE w:val="0"/>
              <w:autoSpaceDN w:val="0"/>
              <w:spacing w:line="360" w:lineRule="auto"/>
              <w:contextualSpacing/>
              <w:rPr>
                <w:rFonts w:hint="eastAsia" w:hAnsi="宋体" w:cs="宋体"/>
                <w:szCs w:val="21"/>
                <w:lang w:val="zh-CN"/>
              </w:rPr>
            </w:pPr>
            <w:r>
              <w:rPr>
                <w:rFonts w:hint="eastAsia" w:ascii="宋体" w:hAnsi="宋体" w:eastAsia="宋体" w:cs="宋体"/>
                <w:szCs w:val="21"/>
                <w:lang w:val="zh-CN"/>
              </w:rPr>
              <w:t>2、</w:t>
            </w:r>
            <w:r>
              <w:rPr>
                <w:rFonts w:hint="eastAsia" w:hAnsi="宋体" w:cs="宋体"/>
                <w:szCs w:val="21"/>
                <w:lang w:val="zh-CN"/>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按照《关于推进全流程电子化交易和在线监管工作有关问题的通知》（许 公管办[2019]3号）规定： 不同投标人电子投标文件制作硬件特征码（网卡MAC地址、CPU序号、硬 盘序列号）均一致时，视为‘不同投标人的投标文件由同一单位或者个人编制’或‘不同投标人委托同一单位或者个人办理响应事宜’，其投标无效。 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投标人资格核验</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①2021年度或2022年度经审计的财务报告，包括资产负债表、利润表、现金流量表、所有者权益变动表及其附注；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①2021年度或2022年度经审计的财务报告，包括资产负债表、利润表、现金流量表、所有者权益变动表及其附注；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未被列入“信用中国”网站(www.creditchina.gov.cn)失信被执行人、重大税收违法失信主体的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2、截止时间：同投标截止时间；</w:t>
            </w:r>
          </w:p>
          <w:p>
            <w:pPr>
              <w:autoSpaceDE w:val="0"/>
              <w:autoSpaceDN w:val="0"/>
              <w:spacing w:line="360" w:lineRule="auto"/>
              <w:contextualSpacing/>
              <w:rPr>
                <w:rFonts w:hint="eastAsia" w:eastAsia="黑体"/>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、信用信息的使用原则：经采购人认定的被列入失信被执行人、</w:t>
            </w:r>
            <w:r>
              <w:rPr>
                <w:rFonts w:hint="eastAsia" w:ascii="宋体" w:hAnsi="宋体" w:eastAsia="宋体" w:cs="宋体"/>
                <w:sz w:val="21"/>
                <w:szCs w:val="21"/>
                <w:lang w:val="zh-CN"/>
              </w:rPr>
              <w:t>重大税收违法失信主体</w:t>
            </w:r>
            <w:r>
              <w:rPr>
                <w:rFonts w:hint="eastAsia" w:ascii="宋体" w:hAnsi="宋体" w:eastAsia="宋体" w:cs="宋体"/>
                <w:sz w:val="21"/>
                <w:szCs w:val="21"/>
              </w:rPr>
              <w:t>、政府采购严重违法失信行为记录名单、、严重违法失信社会组织名单的投标人，将拒绝其参与本次政府采购活动。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ascii="宋体" w:hAnsi="宋体" w:eastAsia="宋体" w:cs="宋体"/>
                <w:kern w:val="0"/>
                <w:sz w:val="21"/>
                <w:szCs w:val="21"/>
                <w:lang w:val="zh-CN"/>
              </w:rPr>
            </w:pPr>
            <w:r>
              <w:rPr>
                <w:rFonts w:hint="eastAsia" w:cs="宋体" w:asciiTheme="minorEastAsia" w:hAnsiTheme="minorEastAsia"/>
                <w:color w:val="auto"/>
                <w:szCs w:val="21"/>
                <w:lang w:val="zh-CN"/>
              </w:rPr>
              <w:t>政策告知函</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sz w:val="21"/>
                <w:szCs w:val="21"/>
                <w:lang w:val="en-US" w:eastAsia="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 w:val="21"/>
                <w:szCs w:val="21"/>
                <w:lang w:val="zh-CN"/>
              </w:rPr>
            </w:pPr>
            <w:r>
              <w:rPr>
                <w:rFonts w:hint="eastAsia" w:cs="仿宋_GB2312" w:asciiTheme="minorEastAsia" w:hAnsiTheme="minorEastAsia"/>
                <w:color w:val="auto"/>
                <w:szCs w:val="21"/>
              </w:rPr>
              <w:t>投诉渠道</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ascii="宋体" w:hAnsi="宋体" w:eastAsia="宋体" w:cs="宋体"/>
                <w:sz w:val="21"/>
                <w:szCs w:val="21"/>
                <w:lang w:val="en-US" w:eastAsia="zh-CN"/>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hint="eastAsia" w:ascii="宋体" w:hAnsi="宋体" w:eastAsia="宋体" w:cs="宋体"/>
                <w:sz w:val="21"/>
                <w:szCs w:val="21"/>
              </w:rPr>
            </w:pPr>
            <w:r>
              <w:rPr>
                <w:rFonts w:hint="eastAsia" w:ascii="宋体" w:hAnsi="宋体" w:eastAsia="宋体" w:cs="宋体"/>
                <w:b/>
                <w:bCs/>
                <w:sz w:val="21"/>
                <w:szCs w:val="21"/>
              </w:rPr>
              <w:t>未尽事宜，按国家有关规定执行。</w:t>
            </w:r>
          </w:p>
        </w:tc>
      </w:tr>
    </w:tbl>
    <w:p>
      <w:pP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一、概念释义</w:t>
      </w:r>
    </w:p>
    <w:p>
      <w:pPr>
        <w:spacing w:line="360" w:lineRule="auto"/>
        <w:rPr>
          <w:rFonts w:ascii="宋体" w:hAnsi="宋体" w:eastAsia="宋体" w:cs="宋体"/>
          <w:b/>
          <w:bCs/>
        </w:rPr>
      </w:pPr>
      <w:r>
        <w:rPr>
          <w:rFonts w:hint="eastAsia" w:ascii="宋体" w:hAnsi="宋体" w:eastAsia="宋体" w:cs="宋体"/>
          <w:b/>
          <w:bCs/>
        </w:rPr>
        <w:t>1、适用范围</w:t>
      </w:r>
    </w:p>
    <w:p>
      <w:pPr>
        <w:spacing w:line="360" w:lineRule="auto"/>
        <w:ind w:firstLine="210" w:firstLineChars="100"/>
        <w:rPr>
          <w:rFonts w:ascii="宋体" w:hAnsi="宋体" w:eastAsia="宋体" w:cs="宋体"/>
        </w:rPr>
      </w:pPr>
      <w:r>
        <w:rPr>
          <w:rFonts w:hint="eastAsia" w:ascii="宋体" w:hAnsi="宋体" w:eastAsia="宋体" w:cs="宋体"/>
        </w:rPr>
        <w:t>1.1本招标文件仅适用于本次“投标邀请”中所述采购项目。</w:t>
      </w:r>
    </w:p>
    <w:p>
      <w:pPr>
        <w:spacing w:line="360" w:lineRule="auto"/>
        <w:ind w:firstLine="210" w:firstLineChars="100"/>
        <w:rPr>
          <w:rFonts w:ascii="宋体" w:hAnsi="宋体" w:eastAsia="宋体" w:cs="宋体"/>
        </w:rPr>
      </w:pPr>
      <w:r>
        <w:rPr>
          <w:rFonts w:hint="eastAsia" w:ascii="宋体" w:hAnsi="宋体" w:eastAsia="宋体" w:cs="宋体"/>
        </w:rPr>
        <w:t>1.2本招标文件解释权属于“投标邀请”所述的采购人。</w:t>
      </w:r>
    </w:p>
    <w:p>
      <w:pPr>
        <w:spacing w:line="360" w:lineRule="auto"/>
        <w:rPr>
          <w:rFonts w:ascii="宋体" w:hAnsi="宋体" w:eastAsia="宋体" w:cs="宋体"/>
          <w:b/>
          <w:bCs/>
        </w:rPr>
      </w:pPr>
      <w:r>
        <w:rPr>
          <w:rFonts w:hint="eastAsia" w:ascii="宋体" w:hAnsi="宋体" w:eastAsia="宋体" w:cs="宋体"/>
          <w:b/>
          <w:bCs/>
        </w:rPr>
        <w:t>2、定义</w:t>
      </w:r>
    </w:p>
    <w:p>
      <w:pPr>
        <w:spacing w:line="360" w:lineRule="auto"/>
        <w:ind w:firstLine="210" w:firstLineChars="100"/>
        <w:rPr>
          <w:rFonts w:ascii="宋体" w:hAnsi="宋体" w:eastAsia="宋体" w:cs="宋体"/>
        </w:rPr>
      </w:pPr>
      <w:r>
        <w:rPr>
          <w:rFonts w:hint="eastAsia" w:ascii="宋体" w:hAnsi="宋体" w:eastAsia="宋体" w:cs="宋体"/>
        </w:rPr>
        <w:t>2.1、“采购项目”：“投标人须知前附表”中所述的采购项目。</w:t>
      </w:r>
    </w:p>
    <w:p>
      <w:pPr>
        <w:spacing w:line="360" w:lineRule="auto"/>
        <w:ind w:firstLine="210" w:firstLineChars="100"/>
        <w:rPr>
          <w:rFonts w:ascii="宋体" w:hAnsi="宋体" w:eastAsia="宋体" w:cs="宋体"/>
        </w:rPr>
      </w:pPr>
      <w:r>
        <w:rPr>
          <w:rFonts w:hint="eastAsia" w:ascii="宋体" w:hAnsi="宋体" w:eastAsia="宋体" w:cs="宋体"/>
        </w:rPr>
        <w:t>2.2、“</w:t>
      </w:r>
      <w:r>
        <w:rPr>
          <w:rFonts w:hint="eastAsia" w:ascii="宋体" w:hAnsi="宋体" w:eastAsia="宋体" w:cs="宋体"/>
          <w:lang w:eastAsia="zh-CN"/>
        </w:rPr>
        <w:t>招标</w:t>
      </w:r>
      <w:r>
        <w:rPr>
          <w:rFonts w:hint="eastAsia" w:ascii="宋体" w:hAnsi="宋体" w:eastAsia="宋体" w:cs="宋体"/>
        </w:rPr>
        <w:t>人”：“投标人须知前附表”中所述的组织本次招标的代理机构和采购人。</w:t>
      </w:r>
    </w:p>
    <w:p>
      <w:pPr>
        <w:spacing w:line="360" w:lineRule="auto"/>
        <w:ind w:firstLine="210" w:firstLineChars="100"/>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spacing w:line="360" w:lineRule="auto"/>
        <w:ind w:firstLine="210" w:firstLineChars="100"/>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210" w:firstLineChars="100"/>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spacing w:line="360" w:lineRule="auto"/>
        <w:ind w:firstLine="210" w:firstLineChars="100"/>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spacing w:line="360" w:lineRule="auto"/>
        <w:ind w:firstLine="210" w:firstLineChars="100"/>
        <w:rPr>
          <w:rFonts w:ascii="宋体" w:hAnsi="宋体" w:eastAsia="宋体" w:cs="宋体"/>
        </w:rPr>
      </w:pPr>
      <w:r>
        <w:rPr>
          <w:rFonts w:hint="eastAsia" w:ascii="宋体" w:hAnsi="宋体" w:eastAsia="宋体" w:cs="宋体"/>
          <w:lang w:val="en-US" w:eastAsia="zh-CN"/>
        </w:rPr>
        <w:t>2.8、</w:t>
      </w:r>
      <w:r>
        <w:rPr>
          <w:rFonts w:hint="eastAsia" w:ascii="宋体" w:hAnsi="宋体" w:eastAsia="宋体" w:cs="宋体"/>
        </w:rPr>
        <w:t>招标文件中凡标有“★”的条款均系实质性要求条款。</w:t>
      </w:r>
    </w:p>
    <w:p>
      <w:pPr>
        <w:spacing w:line="360" w:lineRule="auto"/>
        <w:rPr>
          <w:rFonts w:ascii="宋体" w:hAnsi="宋体" w:eastAsia="宋体" w:cs="宋体"/>
          <w:b/>
          <w:bCs/>
        </w:rPr>
      </w:pPr>
      <w:r>
        <w:rPr>
          <w:rFonts w:hint="eastAsia" w:ascii="宋体" w:hAnsi="宋体" w:eastAsia="宋体" w:cs="宋体"/>
          <w:b/>
          <w:bCs/>
        </w:rPr>
        <w:t>3、合格的投标人</w:t>
      </w:r>
    </w:p>
    <w:p>
      <w:pPr>
        <w:spacing w:line="360" w:lineRule="auto"/>
        <w:ind w:firstLine="210" w:firstLineChars="100"/>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spacing w:line="360" w:lineRule="auto"/>
        <w:ind w:firstLine="210" w:firstLineChars="100"/>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（2）截止时间：同投标截止时间；</w:t>
      </w:r>
    </w:p>
    <w:p>
      <w:pPr>
        <w:spacing w:line="360" w:lineRule="auto"/>
        <w:ind w:firstLine="210" w:firstLineChars="10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）信用信息的使用原则：经采购人认定的被列入失信被执行人、重大税收违法失信主体、政府采购严重违法失信行为记录名单的投标人、严重违法失信社会组织名单的社会组织，将拒绝其参与本次政府采购活动；</w:t>
      </w:r>
    </w:p>
    <w:p>
      <w:pPr>
        <w:spacing w:line="360" w:lineRule="auto"/>
        <w:ind w:firstLine="210" w:firstLineChars="100"/>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3.4单位负责人为同一人或者存在直接控股、管理关系的不同供应商，不得参加</w:t>
      </w:r>
      <w:r>
        <w:rPr>
          <w:rFonts w:hint="eastAsia" w:ascii="宋体" w:hAnsi="宋体" w:eastAsia="宋体" w:cs="宋体"/>
          <w:lang w:eastAsia="zh-CN"/>
        </w:rPr>
        <w:t>同一合同项下的政府采购活动</w:t>
      </w:r>
      <w:r>
        <w:rPr>
          <w:rFonts w:hint="eastAsia" w:ascii="宋体" w:hAnsi="宋体" w:eastAsia="宋体" w:cs="宋体"/>
        </w:rPr>
        <w:t>。</w:t>
      </w:r>
      <w:r>
        <w:rPr>
          <w:rFonts w:hint="eastAsia" w:ascii="宋体" w:hAnsi="宋体" w:eastAsia="宋体" w:cs="宋体"/>
          <w:lang w:val="en-US" w:eastAsia="zh-CN"/>
        </w:rPr>
        <w:t xml:space="preserve"> </w:t>
      </w:r>
    </w:p>
    <w:p>
      <w:pPr>
        <w:spacing w:line="360" w:lineRule="auto"/>
        <w:ind w:firstLine="420" w:firstLineChars="200"/>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spacing w:line="360" w:lineRule="auto"/>
        <w:ind w:firstLine="210" w:firstLineChars="100"/>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spacing w:line="360" w:lineRule="auto"/>
        <w:ind w:firstLine="210" w:firstLineChars="100"/>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spacing w:line="360" w:lineRule="auto"/>
        <w:ind w:firstLine="210" w:firstLineChars="100"/>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spacing w:line="360" w:lineRule="auto"/>
        <w:ind w:firstLine="210" w:firstLineChars="100"/>
        <w:rPr>
          <w:rFonts w:hint="eastAsia" w:ascii="宋体" w:hAnsi="宋体" w:eastAsia="宋体" w:cs="宋体"/>
        </w:rPr>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cs="宋体" w:asciiTheme="minorEastAsia" w:hAnsiTheme="minorEastAsia"/>
          <w:color w:val="auto"/>
          <w:kern w:val="0"/>
          <w:szCs w:val="21"/>
          <w:lang w:val="en-US" w:eastAsia="zh-CN"/>
        </w:rPr>
        <w:t xml:space="preserve">  </w:t>
      </w: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法律、行政法规规定的其他条件。</w:t>
      </w:r>
    </w:p>
    <w:p>
      <w:pPr>
        <w:numPr>
          <w:ilvl w:val="0"/>
          <w:numId w:val="8"/>
        </w:numPr>
        <w:spacing w:line="360" w:lineRule="auto"/>
        <w:rPr>
          <w:rFonts w:ascii="宋体" w:hAnsi="宋体" w:eastAsia="宋体" w:cs="宋体"/>
          <w:b/>
          <w:bCs/>
        </w:rPr>
      </w:pPr>
      <w:r>
        <w:rPr>
          <w:rFonts w:hint="eastAsia" w:ascii="宋体" w:hAnsi="宋体" w:eastAsia="宋体" w:cs="宋体"/>
          <w:b/>
          <w:bCs/>
        </w:rPr>
        <w:t>合格的货物和服务</w:t>
      </w:r>
    </w:p>
    <w:p>
      <w:pPr>
        <w:spacing w:line="360" w:lineRule="auto"/>
        <w:ind w:firstLine="210" w:firstLineChars="100"/>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210" w:firstLineChars="100"/>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spacing w:line="360" w:lineRule="auto"/>
        <w:ind w:firstLine="210" w:firstLineChars="100"/>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210" w:firstLineChars="100"/>
        <w:rPr>
          <w:rFonts w:ascii="宋体" w:hAnsi="宋体" w:eastAsia="宋体" w:cs="宋体"/>
        </w:rPr>
      </w:pPr>
      <w:r>
        <w:rPr>
          <w:rFonts w:hint="eastAsia" w:ascii="宋体" w:hAnsi="宋体" w:eastAsia="宋体" w:cs="宋体"/>
        </w:rPr>
        <w:t>4.5根据财政部、工业和信息化部、国家质检总局、国家认监委联合发布</w:t>
      </w:r>
      <w:bookmarkStart w:id="0" w:name="baidusnap0"/>
      <w:bookmarkEnd w:id="0"/>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spacing w:line="360" w:lineRule="auto"/>
        <w:rPr>
          <w:rFonts w:ascii="宋体" w:hAnsi="宋体" w:eastAsia="宋体" w:cs="宋体"/>
          <w:b/>
          <w:bCs/>
        </w:rPr>
      </w:pPr>
      <w:r>
        <w:rPr>
          <w:rFonts w:hint="eastAsia" w:ascii="宋体" w:hAnsi="宋体" w:eastAsia="宋体" w:cs="宋体"/>
          <w:b/>
          <w:bCs/>
        </w:rPr>
        <w:t>5、投标费用</w:t>
      </w:r>
    </w:p>
    <w:p>
      <w:pPr>
        <w:spacing w:line="360" w:lineRule="auto"/>
        <w:ind w:firstLine="420" w:firstLineChars="200"/>
        <w:rPr>
          <w:rFonts w:ascii="宋体" w:hAnsi="宋体" w:eastAsia="宋体" w:cs="宋体"/>
        </w:rPr>
      </w:pPr>
      <w:r>
        <w:rPr>
          <w:rFonts w:hint="eastAsia" w:ascii="宋体" w:hAnsi="宋体" w:eastAsia="宋体" w:cs="宋体"/>
        </w:rPr>
        <w:t>不论投标的结果如何，投标人均应自行承担所有与投标有关的全部费用，</w:t>
      </w:r>
      <w:r>
        <w:rPr>
          <w:rFonts w:hint="eastAsia" w:ascii="宋体" w:hAnsi="宋体" w:eastAsia="宋体" w:cs="宋体"/>
          <w:lang w:eastAsia="zh-CN"/>
        </w:rPr>
        <w:t>采购</w:t>
      </w:r>
      <w:r>
        <w:rPr>
          <w:rFonts w:hint="eastAsia" w:ascii="宋体" w:hAnsi="宋体" w:eastAsia="宋体" w:cs="宋体"/>
        </w:rPr>
        <w:t>人在任何情况下均无义务和责任承担这些费用。</w:t>
      </w:r>
    </w:p>
    <w:p>
      <w:pPr>
        <w:spacing w:line="360" w:lineRule="auto"/>
        <w:rPr>
          <w:rFonts w:ascii="宋体" w:hAnsi="宋体" w:eastAsia="宋体" w:cs="宋体"/>
          <w:b/>
          <w:bCs/>
        </w:rPr>
      </w:pPr>
      <w:r>
        <w:rPr>
          <w:rFonts w:hint="eastAsia" w:ascii="宋体" w:hAnsi="宋体" w:eastAsia="宋体" w:cs="宋体"/>
          <w:b/>
          <w:bCs/>
        </w:rPr>
        <w:t>6、信息发布</w:t>
      </w:r>
    </w:p>
    <w:p>
      <w:pPr>
        <w:spacing w:line="360" w:lineRule="auto"/>
        <w:ind w:firstLine="420" w:firstLineChars="200"/>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w:t>
      </w:r>
      <w:r>
        <w:rPr>
          <w:rFonts w:hint="eastAsia" w:ascii="宋体" w:hAnsi="宋体" w:eastAsia="宋体" w:cs="宋体"/>
          <w:lang w:eastAsia="zh-CN"/>
        </w:rPr>
        <w:t>采购</w:t>
      </w:r>
      <w:r>
        <w:rPr>
          <w:rFonts w:hint="eastAsia" w:ascii="宋体" w:hAnsi="宋体" w:eastAsia="宋体" w:cs="宋体"/>
        </w:rPr>
        <w:t>人均将通过在《河南省政府采购网》《</w:t>
      </w:r>
      <w:r>
        <w:rPr>
          <w:rFonts w:hint="eastAsia" w:ascii="宋体" w:hAnsi="宋体" w:eastAsia="宋体" w:cs="宋体"/>
          <w:lang w:eastAsia="zh-CN"/>
        </w:rPr>
        <w:t>许昌市</w:t>
      </w:r>
      <w:r>
        <w:rPr>
          <w:rFonts w:hint="eastAsia" w:ascii="宋体" w:hAnsi="宋体" w:eastAsia="宋体" w:cs="宋体"/>
        </w:rPr>
        <w:t>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w:t>
      </w:r>
      <w:r>
        <w:rPr>
          <w:rFonts w:hint="eastAsia" w:ascii="宋体" w:hAnsi="宋体" w:eastAsia="宋体" w:cs="宋体"/>
          <w:lang w:eastAsia="zh-CN"/>
        </w:rPr>
        <w:t>采购</w:t>
      </w:r>
      <w:r>
        <w:rPr>
          <w:rFonts w:hint="eastAsia" w:ascii="宋体" w:hAnsi="宋体" w:eastAsia="宋体" w:cs="宋体"/>
        </w:rPr>
        <w:t>人在任何情况下均不对此承担任何责任。</w:t>
      </w:r>
    </w:p>
    <w:p>
      <w:pPr>
        <w:spacing w:line="360" w:lineRule="auto"/>
        <w:rPr>
          <w:rFonts w:ascii="宋体" w:hAnsi="宋体" w:eastAsia="宋体" w:cs="宋体"/>
          <w:b/>
          <w:bCs/>
        </w:rPr>
      </w:pPr>
      <w:r>
        <w:rPr>
          <w:rFonts w:hint="eastAsia" w:ascii="宋体" w:hAnsi="宋体" w:eastAsia="宋体" w:cs="宋体"/>
          <w:b/>
          <w:bCs/>
        </w:rPr>
        <w:t>7、采购代理机构代理费用</w:t>
      </w:r>
    </w:p>
    <w:p>
      <w:pPr>
        <w:autoSpaceDE w:val="0"/>
        <w:autoSpaceDN w:val="0"/>
        <w:spacing w:line="360" w:lineRule="auto"/>
        <w:ind w:firstLine="420" w:firstLineChars="200"/>
        <w:contextualSpacing/>
        <w:rPr>
          <w:rFonts w:ascii="宋体" w:cs="宋体"/>
          <w:szCs w:val="21"/>
        </w:rPr>
      </w:pPr>
      <w:r>
        <w:rPr>
          <w:rFonts w:hint="eastAsia" w:ascii="宋体" w:hAnsi="宋体" w:cs="宋体"/>
          <w:szCs w:val="21"/>
        </w:rPr>
        <w:t>见投标人须知前附表。</w:t>
      </w:r>
    </w:p>
    <w:p>
      <w:pPr>
        <w:spacing w:line="360" w:lineRule="auto"/>
        <w:rPr>
          <w:rFonts w:ascii="宋体" w:hAnsi="宋体" w:eastAsia="宋体" w:cs="宋体"/>
          <w:b/>
          <w:bCs/>
        </w:rPr>
      </w:pPr>
      <w:r>
        <w:rPr>
          <w:rFonts w:hint="eastAsia" w:ascii="宋体" w:hAnsi="宋体" w:eastAsia="宋体" w:cs="宋体"/>
          <w:b/>
          <w:bCs/>
        </w:rPr>
        <w:t>8、其他</w:t>
      </w:r>
    </w:p>
    <w:p>
      <w:pPr>
        <w:spacing w:line="360" w:lineRule="auto"/>
        <w:ind w:firstLine="420" w:firstLineChars="200"/>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二、招标文件说明</w:t>
      </w:r>
    </w:p>
    <w:p>
      <w:pPr>
        <w:spacing w:line="360" w:lineRule="auto"/>
        <w:rPr>
          <w:rFonts w:ascii="宋体" w:hAnsi="宋体" w:eastAsia="宋体" w:cs="宋体"/>
          <w:b/>
          <w:bCs/>
        </w:rPr>
      </w:pPr>
      <w:r>
        <w:rPr>
          <w:rFonts w:hint="eastAsia" w:ascii="宋体" w:hAnsi="宋体" w:eastAsia="宋体" w:cs="宋体"/>
          <w:b/>
          <w:bCs/>
        </w:rPr>
        <w:t>9、招标文件构成</w:t>
      </w:r>
    </w:p>
    <w:p>
      <w:pPr>
        <w:spacing w:line="360" w:lineRule="auto"/>
        <w:ind w:firstLine="420" w:firstLineChars="200"/>
        <w:rPr>
          <w:rFonts w:ascii="宋体" w:hAnsi="宋体" w:eastAsia="宋体" w:cs="宋体"/>
        </w:rPr>
      </w:pPr>
      <w:r>
        <w:rPr>
          <w:rFonts w:hint="eastAsia" w:ascii="宋体" w:hAnsi="宋体" w:eastAsia="宋体" w:cs="宋体"/>
        </w:rPr>
        <w:t>9.1招标文件由以下部分组成：</w:t>
      </w:r>
    </w:p>
    <w:p>
      <w:pPr>
        <w:spacing w:line="360" w:lineRule="auto"/>
        <w:ind w:firstLine="420" w:firstLineChars="200"/>
        <w:rPr>
          <w:rFonts w:ascii="宋体" w:hAnsi="宋体" w:eastAsia="宋体" w:cs="宋体"/>
        </w:rPr>
      </w:pPr>
      <w:r>
        <w:rPr>
          <w:rFonts w:hint="eastAsia" w:ascii="宋体" w:hAnsi="宋体" w:eastAsia="宋体" w:cs="宋体"/>
        </w:rPr>
        <w:t>（1）投标邀请（招标公告）</w:t>
      </w:r>
    </w:p>
    <w:p>
      <w:pPr>
        <w:spacing w:line="360" w:lineRule="auto"/>
        <w:ind w:firstLine="420" w:firstLineChars="200"/>
        <w:rPr>
          <w:rFonts w:ascii="宋体" w:hAnsi="宋体" w:eastAsia="宋体" w:cs="宋体"/>
        </w:rPr>
      </w:pPr>
      <w:r>
        <w:rPr>
          <w:rFonts w:hint="eastAsia" w:ascii="宋体" w:hAnsi="宋体" w:eastAsia="宋体" w:cs="宋体"/>
        </w:rPr>
        <w:t>（2）项目需求</w:t>
      </w:r>
    </w:p>
    <w:p>
      <w:pPr>
        <w:spacing w:line="360" w:lineRule="auto"/>
        <w:ind w:firstLine="420" w:firstLineChars="200"/>
        <w:rPr>
          <w:rFonts w:ascii="宋体" w:hAnsi="宋体" w:eastAsia="宋体" w:cs="宋体"/>
        </w:rPr>
      </w:pPr>
      <w:r>
        <w:rPr>
          <w:rFonts w:hint="eastAsia" w:ascii="宋体" w:hAnsi="宋体" w:eastAsia="宋体" w:cs="宋体"/>
        </w:rPr>
        <w:t>（3）投标人须知前附表</w:t>
      </w:r>
    </w:p>
    <w:p>
      <w:pPr>
        <w:spacing w:line="360" w:lineRule="auto"/>
        <w:ind w:firstLine="420" w:firstLineChars="200"/>
        <w:rPr>
          <w:rFonts w:ascii="宋体" w:hAnsi="宋体" w:eastAsia="宋体" w:cs="宋体"/>
        </w:rPr>
      </w:pPr>
      <w:r>
        <w:rPr>
          <w:rFonts w:hint="eastAsia" w:ascii="宋体" w:hAnsi="宋体" w:eastAsia="宋体" w:cs="宋体"/>
        </w:rPr>
        <w:t>（4）投标人须知</w:t>
      </w:r>
    </w:p>
    <w:p>
      <w:pPr>
        <w:spacing w:line="360" w:lineRule="auto"/>
        <w:ind w:firstLine="420" w:firstLineChars="200"/>
        <w:rPr>
          <w:rFonts w:ascii="宋体" w:hAnsi="宋体" w:eastAsia="宋体" w:cs="宋体"/>
        </w:rPr>
      </w:pPr>
      <w:r>
        <w:rPr>
          <w:rFonts w:hint="eastAsia" w:ascii="宋体" w:hAnsi="宋体" w:eastAsia="宋体" w:cs="宋体"/>
        </w:rPr>
        <w:t>（5）政府采购政策功能</w:t>
      </w:r>
    </w:p>
    <w:p>
      <w:pPr>
        <w:spacing w:line="360" w:lineRule="auto"/>
        <w:ind w:firstLine="420" w:firstLineChars="200"/>
        <w:rPr>
          <w:rFonts w:ascii="宋体" w:hAnsi="宋体" w:eastAsia="宋体" w:cs="宋体"/>
        </w:rPr>
      </w:pPr>
      <w:r>
        <w:rPr>
          <w:rFonts w:hint="eastAsia" w:ascii="宋体" w:hAnsi="宋体" w:eastAsia="宋体" w:cs="宋体"/>
        </w:rPr>
        <w:t>（6）资格审查与评标</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（7）</w:t>
      </w:r>
      <w:r>
        <w:rPr>
          <w:rFonts w:hint="eastAsia" w:ascii="宋体" w:hAnsi="宋体" w:eastAsia="宋体" w:cs="宋体"/>
          <w:lang w:eastAsia="zh-CN"/>
        </w:rPr>
        <w:t>拟签订的合同文本</w:t>
      </w:r>
    </w:p>
    <w:p>
      <w:pPr>
        <w:spacing w:line="360" w:lineRule="auto"/>
        <w:ind w:firstLine="420" w:firstLineChars="200"/>
        <w:rPr>
          <w:rFonts w:ascii="宋体" w:hAnsi="宋体" w:eastAsia="宋体" w:cs="宋体"/>
        </w:rPr>
      </w:pPr>
      <w:r>
        <w:rPr>
          <w:rFonts w:hint="eastAsia" w:ascii="宋体" w:hAnsi="宋体" w:eastAsia="宋体" w:cs="宋体"/>
        </w:rPr>
        <w:t>（8）投标文件有关格式</w:t>
      </w:r>
    </w:p>
    <w:p>
      <w:pPr>
        <w:spacing w:line="360" w:lineRule="auto"/>
        <w:ind w:firstLine="420" w:firstLineChars="200"/>
        <w:rPr>
          <w:rFonts w:ascii="宋体" w:hAnsi="宋体" w:eastAsia="宋体" w:cs="宋体"/>
        </w:rPr>
      </w:pPr>
      <w:r>
        <w:rPr>
          <w:rFonts w:hint="eastAsia" w:ascii="宋体" w:hAnsi="宋体" w:eastAsia="宋体" w:cs="宋体"/>
        </w:rPr>
        <w:t>（9）本项目招标文件的澄清、答复、修改、补充内容（如有的话）</w:t>
      </w:r>
    </w:p>
    <w:p>
      <w:pPr>
        <w:spacing w:line="360" w:lineRule="auto"/>
        <w:ind w:firstLine="420" w:firstLineChars="200"/>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cs="宋体"/>
          <w:b/>
          <w:bCs/>
        </w:rPr>
      </w:pPr>
      <w:r>
        <w:rPr>
          <w:rFonts w:hint="eastAsia" w:ascii="宋体" w:hAnsi="宋体" w:eastAsia="宋体" w:cs="宋体"/>
          <w:b/>
          <w:bCs/>
        </w:rPr>
        <w:t>10、现场考察、开标前答疑会</w:t>
      </w:r>
    </w:p>
    <w:p>
      <w:pPr>
        <w:spacing w:line="360" w:lineRule="auto"/>
        <w:ind w:firstLine="420" w:firstLineChars="200"/>
        <w:rPr>
          <w:rFonts w:ascii="宋体" w:hAnsi="宋体" w:eastAsia="宋体" w:cs="宋体"/>
        </w:rPr>
      </w:pPr>
      <w:r>
        <w:rPr>
          <w:rFonts w:hint="eastAsia" w:ascii="宋体" w:hAnsi="宋体" w:eastAsia="宋体" w:cs="宋体"/>
        </w:rPr>
        <w:t>10.1</w:t>
      </w:r>
      <w:r>
        <w:rPr>
          <w:rFonts w:hint="eastAsia" w:ascii="宋体" w:hAnsi="宋体" w:eastAsia="宋体" w:cs="宋体"/>
          <w:lang w:eastAsia="zh-CN"/>
        </w:rPr>
        <w:t>采购</w:t>
      </w:r>
      <w:r>
        <w:rPr>
          <w:rFonts w:hint="eastAsia" w:ascii="宋体" w:hAnsi="宋体" w:eastAsia="宋体" w:cs="宋体"/>
        </w:rPr>
        <w:t>人根据采购项目的具体情况，可以在招标文件公告期满后，组织已获取招标文件的潜在投标人现场考察或者召开开标前答疑会。</w:t>
      </w:r>
    </w:p>
    <w:p>
      <w:pPr>
        <w:spacing w:line="360" w:lineRule="auto"/>
        <w:ind w:firstLine="420" w:firstLineChars="200"/>
        <w:rPr>
          <w:rFonts w:ascii="宋体" w:hAnsi="宋体" w:eastAsia="宋体" w:cs="宋体"/>
        </w:rPr>
      </w:pPr>
      <w:r>
        <w:rPr>
          <w:rFonts w:hint="eastAsia" w:ascii="宋体" w:hAnsi="宋体" w:eastAsia="宋体" w:cs="宋体"/>
          <w:lang w:val="en-US" w:eastAsia="zh-CN"/>
        </w:rPr>
        <w:t>10.1.1</w:t>
      </w:r>
      <w:r>
        <w:rPr>
          <w:rFonts w:hint="eastAsia" w:ascii="宋体" w:hAnsi="宋体" w:eastAsia="宋体" w:cs="宋体"/>
          <w:lang w:eastAsia="zh-CN"/>
        </w:rPr>
        <w:t>采购</w:t>
      </w:r>
      <w:r>
        <w:rPr>
          <w:rFonts w:hint="eastAsia" w:ascii="宋体" w:hAnsi="宋体" w:eastAsia="宋体" w:cs="宋体"/>
        </w:rPr>
        <w:t>人组织现场考察或者召开开标前答疑会的，所有投标人应按“投标人须知前附表”规定的时间、地点前往参加现场考察或者开标前答疑会。投标人如不参加，其风险由投标人自行承担，</w:t>
      </w:r>
      <w:r>
        <w:rPr>
          <w:rFonts w:hint="eastAsia" w:ascii="宋体" w:hAnsi="宋体" w:eastAsia="宋体" w:cs="宋体"/>
          <w:lang w:eastAsia="zh-CN"/>
        </w:rPr>
        <w:t>采购</w:t>
      </w:r>
      <w:r>
        <w:rPr>
          <w:rFonts w:hint="eastAsia" w:ascii="宋体" w:hAnsi="宋体" w:eastAsia="宋体" w:cs="宋体"/>
        </w:rPr>
        <w:t>人不承担任何责任。</w:t>
      </w:r>
    </w:p>
    <w:p>
      <w:pPr>
        <w:spacing w:line="360" w:lineRule="auto"/>
        <w:ind w:firstLine="420" w:firstLineChars="200"/>
        <w:rPr>
          <w:rFonts w:ascii="宋体" w:hAnsi="宋体" w:eastAsia="宋体" w:cs="宋体"/>
        </w:rPr>
      </w:pPr>
      <w:r>
        <w:rPr>
          <w:rFonts w:hint="eastAsia" w:ascii="宋体" w:hAnsi="宋体" w:eastAsia="宋体" w:cs="宋体"/>
        </w:rPr>
        <w:t>10.2</w:t>
      </w:r>
      <w:r>
        <w:rPr>
          <w:rFonts w:hint="eastAsia" w:ascii="宋体" w:hAnsi="宋体" w:eastAsia="宋体" w:cs="宋体"/>
          <w:lang w:eastAsia="zh-CN"/>
        </w:rPr>
        <w:t>采购</w:t>
      </w:r>
      <w:r>
        <w:rPr>
          <w:rFonts w:hint="eastAsia" w:ascii="宋体" w:hAnsi="宋体" w:eastAsia="宋体" w:cs="宋体"/>
        </w:rPr>
        <w:t>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10.3</w:t>
      </w:r>
      <w:r>
        <w:rPr>
          <w:rFonts w:hint="eastAsia" w:ascii="宋体" w:hAnsi="宋体" w:eastAsia="宋体" w:cs="宋体"/>
          <w:lang w:eastAsia="zh-CN"/>
        </w:rPr>
        <w:t>采购</w:t>
      </w:r>
      <w:r>
        <w:rPr>
          <w:rFonts w:hint="eastAsia" w:ascii="宋体" w:hAnsi="宋体" w:eastAsia="宋体" w:cs="宋体"/>
        </w:rPr>
        <w:t>人在考察现场和开标前答疑会口头介绍的情况，除</w:t>
      </w:r>
      <w:r>
        <w:rPr>
          <w:rFonts w:hint="eastAsia" w:ascii="宋体" w:hAnsi="宋体" w:eastAsia="宋体" w:cs="宋体"/>
          <w:lang w:eastAsia="zh-CN"/>
        </w:rPr>
        <w:t>采购</w:t>
      </w:r>
      <w:r>
        <w:rPr>
          <w:rFonts w:hint="eastAsia" w:ascii="宋体" w:hAnsi="宋体" w:eastAsia="宋体" w:cs="宋体"/>
        </w:rPr>
        <w:t>人事后形成书面记录、并以澄清或修改公告的形式发布、构成招标文件的组成部分以外，其他内容仅供投标人在编制投标文件时参考，</w:t>
      </w:r>
      <w:r>
        <w:rPr>
          <w:rFonts w:hint="eastAsia" w:ascii="宋体" w:hAnsi="宋体" w:eastAsia="宋体" w:cs="宋体"/>
          <w:lang w:eastAsia="zh-CN"/>
        </w:rPr>
        <w:t>采购</w:t>
      </w:r>
      <w:r>
        <w:rPr>
          <w:rFonts w:hint="eastAsia" w:ascii="宋体" w:hAnsi="宋体" w:eastAsia="宋体" w:cs="宋体"/>
        </w:rPr>
        <w:t>人不对投标人据此作出的判断和决策负责。</w:t>
      </w:r>
    </w:p>
    <w:p>
      <w:pPr>
        <w:spacing w:line="360" w:lineRule="auto"/>
        <w:ind w:firstLine="420" w:firstLineChars="200"/>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spacing w:line="360" w:lineRule="auto"/>
        <w:rPr>
          <w:rFonts w:ascii="宋体" w:hAnsi="宋体" w:eastAsia="宋体" w:cs="宋体"/>
          <w:b/>
          <w:bCs/>
        </w:rPr>
      </w:pPr>
      <w:r>
        <w:rPr>
          <w:rFonts w:hint="eastAsia" w:ascii="宋体" w:hAnsi="宋体" w:eastAsia="宋体" w:cs="宋体"/>
          <w:b/>
          <w:bCs/>
        </w:rPr>
        <w:t>11、招标文件的澄清或修改</w:t>
      </w:r>
    </w:p>
    <w:p>
      <w:pPr>
        <w:spacing w:line="360" w:lineRule="auto"/>
        <w:ind w:firstLine="420" w:firstLineChars="200"/>
        <w:rPr>
          <w:rFonts w:ascii="宋体" w:hAnsi="宋体" w:eastAsia="宋体" w:cs="宋体"/>
        </w:rPr>
      </w:pPr>
      <w:r>
        <w:rPr>
          <w:rFonts w:hint="eastAsia" w:ascii="宋体" w:hAnsi="宋体" w:eastAsia="宋体" w:cs="宋体"/>
        </w:rPr>
        <w:t>11.1在投标截止期前，无论出于何种原因，</w:t>
      </w:r>
      <w:r>
        <w:rPr>
          <w:rFonts w:hint="eastAsia" w:ascii="宋体" w:hAnsi="宋体" w:eastAsia="宋体" w:cs="宋体"/>
          <w:lang w:eastAsia="zh-CN"/>
        </w:rPr>
        <w:t>采购</w:t>
      </w:r>
      <w:r>
        <w:rPr>
          <w:rFonts w:hint="eastAsia" w:ascii="宋体" w:hAnsi="宋体" w:eastAsia="宋体" w:cs="宋体"/>
        </w:rPr>
        <w:t>人可主动地或在解答潜在投标人提出的澄清问题时对招标文件进行修改。</w:t>
      </w:r>
    </w:p>
    <w:p>
      <w:pPr>
        <w:spacing w:line="360" w:lineRule="auto"/>
        <w:ind w:firstLine="420" w:firstLineChars="200"/>
        <w:rPr>
          <w:rFonts w:ascii="宋体" w:hAnsi="宋体" w:eastAsia="宋体" w:cs="宋体"/>
        </w:rPr>
      </w:pPr>
      <w:r>
        <w:rPr>
          <w:rFonts w:hint="eastAsia" w:ascii="宋体" w:hAnsi="宋体" w:eastAsia="宋体" w:cs="宋体"/>
        </w:rPr>
        <w:t>11.2</w:t>
      </w:r>
      <w:r>
        <w:rPr>
          <w:rFonts w:hint="eastAsia" w:ascii="宋体" w:hAnsi="宋体" w:eastAsia="宋体" w:cs="宋体"/>
          <w:lang w:eastAsia="zh-CN"/>
        </w:rPr>
        <w:t>采购</w:t>
      </w:r>
      <w:r>
        <w:rPr>
          <w:rFonts w:hint="eastAsia" w:ascii="宋体" w:hAnsi="宋体" w:eastAsia="宋体" w:cs="宋体"/>
        </w:rPr>
        <w:t>人可以对已发出的招标文件进行必要的澄清或者修改。澄清或者修改的内容可能影响投标文件编制的，</w:t>
      </w:r>
      <w:r>
        <w:rPr>
          <w:rFonts w:hint="eastAsia" w:ascii="宋体" w:hAnsi="宋体" w:eastAsia="宋体" w:cs="宋体"/>
          <w:lang w:eastAsia="zh-CN"/>
        </w:rPr>
        <w:t>采购</w:t>
      </w:r>
      <w:r>
        <w:rPr>
          <w:rFonts w:hint="eastAsia" w:ascii="宋体" w:hAnsi="宋体" w:eastAsia="宋体" w:cs="宋体"/>
        </w:rPr>
        <w:t>人将在投标截止时间15日前，在财政部门指定的政府采购信息发布媒体和《全国公共资源交易平台（河南省·许昌市）》发布更正公告。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s="宋体"/>
          <w:b/>
          <w:bCs/>
        </w:rPr>
      </w:pPr>
      <w:r>
        <w:rPr>
          <w:rFonts w:hint="eastAsia" w:ascii="宋体" w:hAnsi="宋体" w:eastAsia="宋体" w:cs="宋体"/>
        </w:rPr>
        <w:t>11.4如果澄清或者修改发出的时间距规定的投标截止时间不足15日，</w:t>
      </w:r>
      <w:r>
        <w:rPr>
          <w:rFonts w:hint="eastAsia" w:ascii="宋体" w:hAnsi="宋体" w:eastAsia="宋体" w:cs="宋体"/>
          <w:lang w:eastAsia="zh-CN"/>
        </w:rPr>
        <w:t>采购</w:t>
      </w:r>
      <w:r>
        <w:rPr>
          <w:rFonts w:hint="eastAsia" w:ascii="宋体" w:hAnsi="宋体" w:eastAsia="宋体" w:cs="宋体"/>
        </w:rPr>
        <w:t>人将顺延提交投标文件的截止时间。</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三、投标文件的编制</w:t>
      </w:r>
    </w:p>
    <w:p>
      <w:pPr>
        <w:spacing w:line="360" w:lineRule="auto"/>
        <w:rPr>
          <w:rFonts w:ascii="宋体" w:hAnsi="宋体" w:eastAsia="宋体" w:cs="宋体"/>
          <w:b/>
          <w:bCs/>
        </w:rPr>
      </w:pPr>
      <w:r>
        <w:rPr>
          <w:rFonts w:hint="eastAsia" w:ascii="宋体" w:hAnsi="宋体" w:eastAsia="宋体" w:cs="宋体"/>
          <w:b/>
          <w:bCs/>
        </w:rPr>
        <w:t>12、投标的语言及计量单位</w:t>
      </w:r>
    </w:p>
    <w:p>
      <w:pPr>
        <w:spacing w:line="360" w:lineRule="auto"/>
        <w:ind w:firstLine="420" w:firstLineChars="200"/>
        <w:rPr>
          <w:rFonts w:ascii="宋体" w:hAnsi="宋体" w:eastAsia="宋体" w:cs="宋体"/>
        </w:rPr>
      </w:pPr>
      <w:r>
        <w:rPr>
          <w:rFonts w:hint="eastAsia" w:ascii="宋体" w:hAnsi="宋体" w:eastAsia="宋体" w:cs="宋体"/>
        </w:rPr>
        <w:t>12.1投标人提交的投标文件以及投标人与</w:t>
      </w:r>
      <w:r>
        <w:rPr>
          <w:rFonts w:hint="eastAsia" w:ascii="宋体" w:hAnsi="宋体" w:eastAsia="宋体" w:cs="宋体"/>
          <w:lang w:eastAsia="zh-CN"/>
        </w:rPr>
        <w:t>采购</w:t>
      </w:r>
      <w:r>
        <w:rPr>
          <w:rFonts w:hint="eastAsia" w:ascii="宋体" w:hAnsi="宋体" w:eastAsia="宋体" w:cs="宋体"/>
        </w:rPr>
        <w:t>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13.1本次招标项目的投标均以人民币为计算单位。</w:t>
      </w:r>
    </w:p>
    <w:p>
      <w:pPr>
        <w:spacing w:line="360" w:lineRule="auto"/>
        <w:ind w:firstLine="420" w:firstLineChars="200"/>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spacing w:line="360" w:lineRule="auto"/>
        <w:ind w:firstLine="420" w:firstLineChars="200"/>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spacing w:line="360" w:lineRule="auto"/>
        <w:ind w:firstLine="420" w:firstLineChars="200"/>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13.8最低报价不能作为中标的保证。</w:t>
      </w:r>
    </w:p>
    <w:p>
      <w:pPr>
        <w:spacing w:line="360" w:lineRule="auto"/>
        <w:rPr>
          <w:rFonts w:ascii="宋体" w:hAnsi="宋体" w:eastAsia="宋体" w:cs="宋体"/>
          <w:b/>
          <w:bCs/>
        </w:rPr>
      </w:pPr>
      <w:r>
        <w:rPr>
          <w:rFonts w:hint="eastAsia" w:ascii="宋体" w:hAnsi="宋体" w:eastAsia="宋体" w:cs="宋体"/>
          <w:b/>
          <w:bCs/>
        </w:rPr>
        <w:t>14、投标有效期</w:t>
      </w:r>
    </w:p>
    <w:p>
      <w:pPr>
        <w:spacing w:line="360" w:lineRule="auto"/>
        <w:ind w:firstLine="420" w:firstLineChars="200"/>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spacing w:line="360" w:lineRule="auto"/>
        <w:ind w:firstLine="420" w:firstLineChars="200"/>
        <w:rPr>
          <w:rFonts w:ascii="宋体" w:hAnsi="宋体" w:eastAsia="宋体" w:cs="宋体"/>
        </w:rPr>
      </w:pPr>
      <w:r>
        <w:rPr>
          <w:rFonts w:hint="eastAsia" w:ascii="宋体" w:hAnsi="宋体" w:eastAsia="宋体" w:cs="宋体"/>
        </w:rPr>
        <w:t>14.3特殊情况下，在原投标有效期截止之前，</w:t>
      </w:r>
      <w:r>
        <w:rPr>
          <w:rFonts w:hint="eastAsia" w:ascii="宋体" w:hAnsi="宋体" w:eastAsia="宋体" w:cs="宋体"/>
          <w:lang w:eastAsia="zh-CN"/>
        </w:rPr>
        <w:t>采购</w:t>
      </w:r>
      <w:r>
        <w:rPr>
          <w:rFonts w:hint="eastAsia" w:ascii="宋体" w:hAnsi="宋体" w:eastAsia="宋体" w:cs="宋体"/>
        </w:rPr>
        <w:t>人可要求投标人延长投标有效期。这种要求与答复均应以书面形式提交。投标人可拒绝</w:t>
      </w:r>
      <w:r>
        <w:rPr>
          <w:rFonts w:hint="eastAsia" w:ascii="宋体" w:hAnsi="宋体" w:eastAsia="宋体" w:cs="宋体"/>
          <w:lang w:eastAsia="zh-CN"/>
        </w:rPr>
        <w:t>采购</w:t>
      </w:r>
      <w:r>
        <w:rPr>
          <w:rFonts w:hint="eastAsia" w:ascii="宋体" w:hAnsi="宋体" w:eastAsia="宋体" w:cs="宋体"/>
        </w:rPr>
        <w:t>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numPr>
          <w:ilvl w:val="0"/>
          <w:numId w:val="9"/>
        </w:numPr>
        <w:spacing w:line="360" w:lineRule="auto"/>
        <w:rPr>
          <w:rFonts w:ascii="宋体" w:hAnsi="宋体" w:eastAsia="宋体" w:cs="宋体"/>
          <w:b/>
          <w:bCs/>
        </w:rPr>
      </w:pPr>
      <w:r>
        <w:rPr>
          <w:rFonts w:hint="eastAsia" w:ascii="宋体" w:hAnsi="宋体" w:eastAsia="宋体" w:cs="宋体"/>
          <w:b/>
          <w:bCs/>
        </w:rPr>
        <w:t>投标文件构成</w:t>
      </w:r>
    </w:p>
    <w:p>
      <w:pPr>
        <w:spacing w:line="360" w:lineRule="auto"/>
        <w:ind w:firstLine="420" w:firstLineChars="200"/>
        <w:rPr>
          <w:rFonts w:ascii="宋体" w:hAnsi="宋体" w:eastAsia="宋体" w:cs="宋体"/>
        </w:rPr>
      </w:pPr>
      <w:r>
        <w:rPr>
          <w:rFonts w:hint="eastAsia" w:ascii="宋体" w:hAnsi="宋体" w:eastAsia="宋体" w:cs="宋体"/>
        </w:rPr>
        <w:t>15.1投标文件的构成应符合法律法规及招标文件的要求。</w:t>
      </w:r>
    </w:p>
    <w:p>
      <w:pPr>
        <w:spacing w:line="360" w:lineRule="auto"/>
        <w:ind w:firstLine="420" w:firstLineChars="200"/>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s="宋体"/>
        </w:rPr>
      </w:pPr>
      <w:r>
        <w:rPr>
          <w:rFonts w:hint="eastAsia" w:ascii="宋体" w:hAnsi="宋体" w:eastAsia="宋体" w:cs="宋体"/>
        </w:rPr>
        <w:t>15.3投标文件由资格证明材料、符合性证明材料、其它材料等组成。</w:t>
      </w:r>
    </w:p>
    <w:p>
      <w:pPr>
        <w:spacing w:line="360" w:lineRule="auto"/>
        <w:ind w:firstLine="420" w:firstLineChars="200"/>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宋体" w:hAnsi="宋体" w:eastAsia="宋体" w:cs="宋体"/>
        </w:rPr>
      </w:pPr>
      <w:r>
        <w:rPr>
          <w:rFonts w:hint="eastAsia" w:ascii="宋体" w:hAnsi="宋体" w:eastAsia="宋体" w:cs="宋体"/>
        </w:rPr>
        <w:t>电子投标文件制作技术咨询：0374-2961598。</w:t>
      </w:r>
    </w:p>
    <w:p>
      <w:pPr>
        <w:numPr>
          <w:ilvl w:val="0"/>
          <w:numId w:val="9"/>
        </w:numPr>
        <w:spacing w:line="360" w:lineRule="auto"/>
        <w:rPr>
          <w:rFonts w:ascii="宋体" w:hAnsi="宋体" w:eastAsia="宋体" w:cs="宋体"/>
          <w:b/>
          <w:bCs/>
        </w:rPr>
      </w:pPr>
      <w:r>
        <w:rPr>
          <w:rFonts w:hint="eastAsia" w:ascii="宋体" w:hAnsi="宋体" w:eastAsia="宋体" w:cs="宋体"/>
          <w:b/>
          <w:bCs/>
        </w:rPr>
        <w:t>投标文件格式、</w:t>
      </w:r>
    </w:p>
    <w:p>
      <w:pPr>
        <w:spacing w:line="360" w:lineRule="auto"/>
        <w:ind w:firstLine="420" w:firstLineChars="200"/>
        <w:rPr>
          <w:rFonts w:ascii="宋体" w:hAnsi="宋体" w:eastAsia="宋体" w:cs="宋体"/>
        </w:rPr>
      </w:pPr>
      <w:r>
        <w:rPr>
          <w:rFonts w:hint="eastAsia" w:ascii="宋体" w:hAnsi="宋体" w:eastAsia="宋体" w:cs="宋体"/>
        </w:rPr>
        <w:t>16.1</w:t>
      </w:r>
      <w:bookmarkStart w:id="1" w:name="_Hlk40086265"/>
      <w:r>
        <w:rPr>
          <w:rFonts w:hint="eastAsia" w:ascii="宋体" w:hAnsi="宋体" w:eastAsia="宋体" w:cs="宋体"/>
        </w:rPr>
        <w:t>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1"/>
    </w:p>
    <w:p>
      <w:pPr>
        <w:spacing w:line="360" w:lineRule="auto"/>
        <w:rPr>
          <w:rFonts w:ascii="宋体" w:hAnsi="宋体" w:eastAsia="宋体" w:cs="宋体"/>
          <w:b/>
          <w:bCs/>
        </w:rPr>
      </w:pPr>
      <w:r>
        <w:rPr>
          <w:rFonts w:hint="eastAsia" w:ascii="宋体" w:hAnsi="宋体" w:eastAsia="宋体" w:cs="宋体"/>
          <w:b/>
          <w:bCs/>
        </w:rPr>
        <w:t>17、投标保证金</w:t>
      </w:r>
    </w:p>
    <w:p>
      <w:pPr>
        <w:spacing w:line="360" w:lineRule="auto"/>
        <w:ind w:firstLine="420" w:firstLineChars="200"/>
        <w:rPr>
          <w:rFonts w:ascii="宋体" w:hAnsi="宋体" w:eastAsia="宋体" w:cs="宋体"/>
        </w:rPr>
      </w:pPr>
      <w:r>
        <w:rPr>
          <w:rFonts w:hint="eastAsia" w:ascii="宋体" w:hAnsi="宋体" w:eastAsia="宋体" w:cs="宋体"/>
        </w:rPr>
        <w:t>17.1本项目不收取。</w:t>
      </w:r>
    </w:p>
    <w:p>
      <w:pPr>
        <w:spacing w:line="360" w:lineRule="auto"/>
        <w:ind w:firstLine="420" w:firstLineChars="200"/>
        <w:rPr>
          <w:rFonts w:ascii="宋体" w:hAnsi="宋体" w:eastAsia="宋体" w:cs="宋体"/>
        </w:rPr>
      </w:pPr>
      <w:r>
        <w:rPr>
          <w:rFonts w:hint="eastAsia" w:ascii="宋体" w:hAnsi="宋体" w:eastAsia="宋体" w:cs="宋体"/>
        </w:rPr>
        <w:t>17.2投标人应提供投标承诺函。</w:t>
      </w:r>
    </w:p>
    <w:p>
      <w:pPr>
        <w:spacing w:line="360" w:lineRule="auto"/>
        <w:rPr>
          <w:rFonts w:ascii="宋体" w:hAnsi="宋体" w:eastAsia="宋体" w:cs="宋体"/>
          <w:b/>
          <w:bCs/>
        </w:rPr>
      </w:pPr>
      <w:r>
        <w:rPr>
          <w:rFonts w:hint="eastAsia" w:ascii="宋体" w:hAnsi="宋体" w:eastAsia="宋体" w:cs="宋体"/>
          <w:b/>
          <w:bCs/>
        </w:rPr>
        <w:t>18、投标文件的数量和签署盖章</w:t>
      </w:r>
    </w:p>
    <w:p>
      <w:pPr>
        <w:spacing w:line="360" w:lineRule="auto"/>
        <w:ind w:firstLine="420" w:firstLineChars="200"/>
        <w:rPr>
          <w:rFonts w:ascii="宋体" w:hAnsi="宋体" w:eastAsia="宋体" w:cs="宋体"/>
        </w:rPr>
      </w:pPr>
      <w:r>
        <w:rPr>
          <w:rFonts w:hint="eastAsia" w:ascii="宋体" w:hAnsi="宋体" w:eastAsia="宋体" w:cs="宋体"/>
        </w:rPr>
        <w:t>18.1投标人应提交投标文件份数见“投标人须知前附表”。</w:t>
      </w:r>
    </w:p>
    <w:p>
      <w:pPr>
        <w:spacing w:line="360" w:lineRule="auto"/>
        <w:ind w:firstLine="420" w:firstLineChars="200"/>
        <w:rPr>
          <w:rFonts w:ascii="宋体" w:hAnsi="宋体" w:eastAsia="宋体" w:cs="宋体"/>
          <w:b/>
          <w:bCs/>
        </w:rPr>
      </w:pPr>
      <w:r>
        <w:rPr>
          <w:rFonts w:hint="eastAsia" w:ascii="宋体" w:hAnsi="宋体" w:eastAsia="宋体" w:cs="宋体"/>
        </w:rPr>
        <w:t>18.2在招标文件中已明示需盖章及签名之处，电子投标文件应按招标文件要求加盖投标人电子印章和法人电子印章或授权代表电子印章。。</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四、投标文件的提交</w:t>
      </w:r>
    </w:p>
    <w:p>
      <w:pPr>
        <w:spacing w:line="360" w:lineRule="auto"/>
        <w:rPr>
          <w:rFonts w:ascii="宋体" w:hAnsi="宋体" w:eastAsia="宋体" w:cs="宋体"/>
          <w:b/>
          <w:bCs/>
        </w:rPr>
      </w:pPr>
      <w:r>
        <w:rPr>
          <w:rFonts w:hint="eastAsia" w:ascii="宋体" w:hAnsi="宋体" w:eastAsia="宋体" w:cs="宋体"/>
          <w:b/>
          <w:bCs/>
        </w:rPr>
        <w:t>19、投标截止时间</w:t>
      </w:r>
    </w:p>
    <w:p>
      <w:pPr>
        <w:spacing w:line="360" w:lineRule="auto"/>
        <w:ind w:firstLine="420" w:firstLineChars="200"/>
        <w:rPr>
          <w:rFonts w:ascii="宋体" w:hAnsi="宋体" w:eastAsia="宋体" w:cs="宋体"/>
        </w:rPr>
      </w:pPr>
      <w:r>
        <w:rPr>
          <w:rFonts w:hint="eastAsia" w:ascii="宋体" w:hAnsi="宋体" w:eastAsia="宋体" w:cs="宋体"/>
        </w:rPr>
        <w:t>19.1投标人必须在“投标邀请”和“投标人须知前附表”中规定的投标截止时间前，将加密电子投标文件（.file格式）通过《全国公共资源交易平台(河南省▪许昌市)》公共资源交易系统成功上传。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宋体" w:hAnsi="宋体" w:eastAsia="宋体" w:cs="宋体"/>
        </w:rPr>
      </w:pPr>
      <w:r>
        <w:rPr>
          <w:rFonts w:hint="eastAsia" w:ascii="宋体" w:hAnsi="宋体" w:eastAsia="宋体" w:cs="宋体"/>
        </w:rPr>
        <w:t>19.2</w:t>
      </w:r>
      <w:r>
        <w:rPr>
          <w:rFonts w:hint="eastAsia" w:ascii="宋体" w:hAnsi="宋体" w:eastAsia="宋体" w:cs="宋体"/>
          <w:lang w:eastAsia="zh-CN"/>
        </w:rPr>
        <w:t>采购</w:t>
      </w:r>
      <w:r>
        <w:rPr>
          <w:rFonts w:hint="eastAsia" w:ascii="宋体" w:hAnsi="宋体" w:eastAsia="宋体" w:cs="宋体"/>
        </w:rPr>
        <w:t>人可以按本须知第14条规定，通过修改招标文件自行决定酌情延长投标截止期。在此情况下，</w:t>
      </w:r>
      <w:r>
        <w:rPr>
          <w:rFonts w:hint="eastAsia" w:ascii="宋体" w:hAnsi="宋体" w:eastAsia="宋体" w:cs="宋体"/>
          <w:lang w:eastAsia="zh-CN"/>
        </w:rPr>
        <w:t>采购</w:t>
      </w:r>
      <w:r>
        <w:rPr>
          <w:rFonts w:hint="eastAsia" w:ascii="宋体" w:hAnsi="宋体" w:eastAsia="宋体" w:cs="宋体"/>
        </w:rPr>
        <w:t>人和投标人受投标截止期制约的所有权利和义务均应延长至新的截止日期和时间。投标人按招标人修改通知规定的时间提交投标文件。</w:t>
      </w:r>
    </w:p>
    <w:p>
      <w:pPr>
        <w:spacing w:line="360" w:lineRule="auto"/>
        <w:rPr>
          <w:rFonts w:ascii="宋体" w:hAnsi="宋体" w:eastAsia="宋体" w:cs="宋体"/>
          <w:b/>
          <w:bCs/>
        </w:rPr>
      </w:pPr>
      <w:r>
        <w:rPr>
          <w:rFonts w:hint="eastAsia" w:ascii="宋体" w:hAnsi="宋体" w:eastAsia="宋体" w:cs="宋体"/>
          <w:b/>
          <w:bCs/>
        </w:rPr>
        <w:t>20、迟交的投标文件</w:t>
      </w:r>
    </w:p>
    <w:p>
      <w:pPr>
        <w:spacing w:line="360" w:lineRule="auto"/>
        <w:ind w:firstLine="420" w:firstLineChars="200"/>
        <w:rPr>
          <w:rFonts w:ascii="宋体" w:hAnsi="宋体" w:eastAsia="宋体" w:cs="宋体"/>
        </w:rPr>
      </w:pPr>
      <w:r>
        <w:rPr>
          <w:rFonts w:hint="eastAsia" w:ascii="宋体" w:hAnsi="宋体" w:eastAsia="宋体" w:cs="宋体"/>
        </w:rPr>
        <w:t>投标截止时间之后上传的投标文件，</w:t>
      </w:r>
      <w:r>
        <w:rPr>
          <w:rFonts w:hint="eastAsia" w:ascii="宋体" w:hAnsi="宋体" w:eastAsia="宋体" w:cs="宋体"/>
          <w:lang w:eastAsia="zh-CN"/>
        </w:rPr>
        <w:t>采购</w:t>
      </w:r>
      <w:r>
        <w:rPr>
          <w:rFonts w:hint="eastAsia" w:ascii="宋体" w:hAnsi="宋体" w:eastAsia="宋体" w:cs="宋体"/>
        </w:rPr>
        <w:t>人将拒绝接收。</w:t>
      </w:r>
    </w:p>
    <w:p>
      <w:pPr>
        <w:spacing w:line="360" w:lineRule="auto"/>
        <w:rPr>
          <w:rFonts w:ascii="宋体" w:hAnsi="宋体" w:eastAsia="宋体" w:cs="宋体"/>
          <w:b/>
          <w:bCs/>
        </w:rPr>
      </w:pPr>
      <w:r>
        <w:rPr>
          <w:rFonts w:hint="eastAsia" w:ascii="宋体" w:hAnsi="宋体" w:eastAsia="宋体" w:cs="宋体"/>
          <w:b/>
          <w:bCs/>
        </w:rPr>
        <w:t>21、投标文件的修改和撤回</w:t>
      </w:r>
    </w:p>
    <w:p>
      <w:pPr>
        <w:spacing w:line="360" w:lineRule="auto"/>
        <w:ind w:firstLine="420" w:firstLineChars="200"/>
        <w:rPr>
          <w:rFonts w:ascii="宋体" w:hAnsi="宋体" w:eastAsia="宋体" w:cs="宋体"/>
        </w:rPr>
      </w:pPr>
      <w:r>
        <w:rPr>
          <w:rFonts w:hint="eastAsia" w:ascii="宋体" w:hAnsi="宋体" w:eastAsia="宋体" w:cs="宋体"/>
        </w:rPr>
        <w:t>21.1投标人在投标截止时间前，对投标文件进行补充、修改或者撤回的，须书面通知</w:t>
      </w:r>
      <w:r>
        <w:rPr>
          <w:rFonts w:hint="eastAsia" w:ascii="宋体" w:hAnsi="宋体" w:eastAsia="宋体" w:cs="宋体"/>
          <w:lang w:eastAsia="zh-CN"/>
        </w:rPr>
        <w:t>采购</w:t>
      </w:r>
      <w:r>
        <w:rPr>
          <w:rFonts w:hint="eastAsia" w:ascii="宋体" w:hAnsi="宋体" w:eastAsia="宋体" w:cs="宋体"/>
        </w:rPr>
        <w:t>人。</w:t>
      </w:r>
    </w:p>
    <w:p>
      <w:pPr>
        <w:spacing w:line="360" w:lineRule="auto"/>
        <w:ind w:firstLine="420" w:firstLineChars="200"/>
        <w:rPr>
          <w:rFonts w:ascii="宋体" w:hAnsi="宋体" w:eastAsia="宋体" w:cs="宋体"/>
        </w:rPr>
      </w:pPr>
      <w:r>
        <w:rPr>
          <w:rFonts w:hint="eastAsia" w:ascii="宋体" w:hAnsi="宋体" w:eastAsia="宋体" w:cs="宋体"/>
        </w:rPr>
        <w:t>21.2投标人应当在投标截止时间前完成电子投标文件的提交，可以补充、修改或撤回。投标截止时间前未完成电子投标文件提交的，视为撤回投标文件。</w:t>
      </w:r>
    </w:p>
    <w:p>
      <w:pPr>
        <w:spacing w:line="360" w:lineRule="auto"/>
        <w:ind w:firstLine="420" w:firstLineChars="200"/>
        <w:rPr>
          <w:rFonts w:ascii="宋体" w:hAnsi="宋体" w:eastAsia="宋体" w:cs="宋体"/>
        </w:rPr>
      </w:pPr>
      <w:r>
        <w:rPr>
          <w:rFonts w:hint="eastAsia" w:ascii="宋体" w:hAnsi="宋体" w:eastAsia="宋体" w:cs="宋体"/>
        </w:rPr>
        <w:t>21.3投标人补充、修改的内容并作为投标文件的组成部分。补充或修改应当按招标文件要求签署、盖章、密封、递交，并应注明“修改”或“补充”字样。</w:t>
      </w:r>
    </w:p>
    <w:p>
      <w:pPr>
        <w:spacing w:line="360" w:lineRule="auto"/>
        <w:ind w:firstLine="420" w:firstLineChars="200"/>
        <w:rPr>
          <w:rFonts w:ascii="宋体" w:hAnsi="宋体" w:eastAsia="宋体" w:cs="宋体"/>
        </w:rPr>
      </w:pPr>
      <w:r>
        <w:rPr>
          <w:rFonts w:hint="eastAsia" w:ascii="宋体" w:hAnsi="宋体" w:eastAsia="宋体" w:cs="宋体"/>
        </w:rPr>
        <w:t>21.4投标人在</w:t>
      </w:r>
      <w:r>
        <w:rPr>
          <w:rFonts w:hint="eastAsia" w:ascii="宋体" w:hAnsi="宋体" w:eastAsia="宋体" w:cs="宋体"/>
          <w:lang w:eastAsia="zh-CN"/>
        </w:rPr>
        <w:t>递</w:t>
      </w:r>
      <w:r>
        <w:rPr>
          <w:rFonts w:hint="eastAsia" w:ascii="宋体" w:hAnsi="宋体" w:eastAsia="宋体" w:cs="宋体"/>
        </w:rPr>
        <w:t>交投标文件后，可以撤回其投标，但投标人必须在规定的投标截止时间前以书面形式告知</w:t>
      </w:r>
      <w:r>
        <w:rPr>
          <w:rFonts w:hint="eastAsia" w:ascii="宋体" w:hAnsi="宋体" w:eastAsia="宋体" w:cs="宋体"/>
          <w:lang w:eastAsia="zh-CN"/>
        </w:rPr>
        <w:t>采购</w:t>
      </w:r>
      <w:r>
        <w:rPr>
          <w:rFonts w:hint="eastAsia" w:ascii="宋体" w:hAnsi="宋体" w:eastAsia="宋体" w:cs="宋体"/>
        </w:rPr>
        <w:t>人。</w:t>
      </w:r>
    </w:p>
    <w:p>
      <w:pPr>
        <w:spacing w:line="360" w:lineRule="auto"/>
        <w:ind w:firstLine="420" w:firstLineChars="200"/>
        <w:rPr>
          <w:rFonts w:ascii="宋体" w:hAnsi="宋体" w:eastAsia="宋体" w:cs="宋体"/>
        </w:rPr>
      </w:pPr>
      <w:r>
        <w:rPr>
          <w:rFonts w:hint="eastAsia" w:ascii="宋体" w:hAnsi="宋体" w:eastAsia="宋体" w:cs="宋体"/>
        </w:rPr>
        <w:t>21.5投标人不得在投标有效期内撤销投标文件，否则投标人将承担违背投标承诺函的责任追究。</w:t>
      </w:r>
    </w:p>
    <w:p>
      <w:pPr>
        <w:spacing w:line="360" w:lineRule="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五、开标和评标</w:t>
      </w:r>
    </w:p>
    <w:p>
      <w:pPr>
        <w:spacing w:line="360" w:lineRule="auto"/>
        <w:rPr>
          <w:rFonts w:ascii="宋体" w:hAnsi="宋体" w:eastAsia="宋体" w:cs="宋体"/>
          <w:b/>
          <w:bCs/>
        </w:rPr>
      </w:pPr>
      <w:r>
        <w:rPr>
          <w:rFonts w:hint="eastAsia" w:ascii="宋体" w:hAnsi="宋体" w:eastAsia="宋体" w:cs="宋体"/>
          <w:b/>
          <w:bCs/>
        </w:rPr>
        <w:t>23、开标</w:t>
      </w:r>
    </w:p>
    <w:p>
      <w:pPr>
        <w:spacing w:line="360" w:lineRule="auto"/>
        <w:ind w:firstLine="420" w:firstLineChars="200"/>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spacing w:line="360" w:lineRule="auto"/>
        <w:ind w:firstLine="420" w:firstLineChars="200"/>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spacing w:line="360" w:lineRule="auto"/>
        <w:ind w:firstLine="420" w:firstLineChars="200"/>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pacing w:line="360" w:lineRule="auto"/>
        <w:ind w:firstLine="420" w:firstLineChars="200"/>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spacing w:line="360" w:lineRule="auto"/>
        <w:ind w:firstLine="420" w:firstLineChars="200"/>
        <w:rPr>
          <w:rFonts w:ascii="宋体" w:hAnsi="宋体" w:eastAsia="宋体" w:cs="宋体"/>
        </w:rPr>
      </w:pPr>
      <w:r>
        <w:rPr>
          <w:rFonts w:hint="eastAsia" w:ascii="宋体" w:hAnsi="宋体" w:eastAsia="宋体" w:cs="宋体"/>
        </w:rPr>
        <w:t>23.3.1.1投标人解密：投标人使用本单位CA数字证书远程进行解密。</w:t>
      </w:r>
    </w:p>
    <w:p>
      <w:pPr>
        <w:spacing w:line="360" w:lineRule="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spacing w:line="360" w:lineRule="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spacing w:line="360" w:lineRule="auto"/>
        <w:ind w:firstLine="420" w:firstLineChars="200"/>
        <w:rPr>
          <w:rFonts w:ascii="宋体" w:hAnsi="宋体" w:eastAsia="宋体" w:cs="宋体"/>
        </w:rPr>
      </w:pPr>
      <w:r>
        <w:rPr>
          <w:rFonts w:hint="eastAsia" w:ascii="宋体" w:hAnsi="宋体" w:eastAsia="宋体" w:cs="宋体"/>
        </w:rPr>
        <w:t>23.4投标人不足3家的，不得开标。</w:t>
      </w:r>
    </w:p>
    <w:p>
      <w:pPr>
        <w:spacing w:line="360" w:lineRule="auto"/>
        <w:ind w:firstLine="420" w:firstLineChars="200"/>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spacing w:line="360" w:lineRule="auto"/>
        <w:ind w:firstLine="420" w:firstLineChars="200"/>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pacing w:line="360" w:lineRule="auto"/>
        <w:ind w:firstLine="420" w:firstLineChars="200"/>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spacing w:line="360" w:lineRule="auto"/>
        <w:rPr>
          <w:rFonts w:ascii="宋体" w:hAnsi="宋体" w:eastAsia="宋体" w:cs="宋体"/>
          <w:b/>
          <w:bCs/>
        </w:rPr>
      </w:pPr>
      <w:r>
        <w:rPr>
          <w:rFonts w:hint="eastAsia" w:ascii="宋体" w:hAnsi="宋体" w:eastAsia="宋体" w:cs="宋体"/>
          <w:b/>
          <w:bCs/>
        </w:rPr>
        <w:t>24、资格审查</w:t>
      </w:r>
    </w:p>
    <w:p>
      <w:pPr>
        <w:spacing w:line="360" w:lineRule="auto"/>
        <w:ind w:firstLine="420" w:firstLineChars="200"/>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spacing w:line="360" w:lineRule="auto"/>
        <w:rPr>
          <w:rFonts w:ascii="宋体" w:hAnsi="宋体" w:eastAsia="宋体" w:cs="宋体"/>
          <w:b/>
          <w:bCs/>
        </w:rPr>
      </w:pPr>
      <w:r>
        <w:rPr>
          <w:rFonts w:hint="eastAsia" w:ascii="宋体" w:hAnsi="宋体" w:eastAsia="宋体" w:cs="宋体"/>
          <w:b/>
          <w:bCs/>
        </w:rPr>
        <w:t>25、评标委员会的组成</w:t>
      </w:r>
    </w:p>
    <w:p>
      <w:pPr>
        <w:spacing w:line="360" w:lineRule="auto"/>
        <w:ind w:firstLine="420" w:firstLineChars="200"/>
        <w:rPr>
          <w:rFonts w:ascii="宋体" w:hAnsi="宋体" w:eastAsia="宋体" w:cs="宋体"/>
        </w:rPr>
      </w:pPr>
      <w:r>
        <w:rPr>
          <w:rFonts w:hint="eastAsia" w:ascii="宋体" w:hAnsi="宋体" w:eastAsia="宋体" w:cs="宋体"/>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25.1.1招标人将依法组建评标委员会，评标委员会由评审专家组成，成员人数应当为5人以上单数。评审专家依法从政府采购评审专家库中随机抽取。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25.1.2采购项目符合下列情形之一的，评标委员会成员人数应当为7人以上单数：</w:t>
      </w:r>
    </w:p>
    <w:p>
      <w:pPr>
        <w:spacing w:line="360" w:lineRule="auto"/>
        <w:rPr>
          <w:rFonts w:ascii="宋体" w:hAnsi="宋体" w:eastAsia="宋体" w:cs="宋体"/>
        </w:rPr>
      </w:pPr>
      <w:r>
        <w:rPr>
          <w:rFonts w:hint="eastAsia" w:ascii="宋体" w:hAnsi="宋体" w:eastAsia="宋体" w:cs="宋体"/>
        </w:rPr>
        <w:t xml:space="preserve">    25.1.2.1采购预算金额在1000万元以上；</w:t>
      </w:r>
    </w:p>
    <w:p>
      <w:pPr>
        <w:spacing w:line="360" w:lineRule="auto"/>
        <w:rPr>
          <w:rFonts w:ascii="宋体" w:hAnsi="宋体" w:eastAsia="宋体" w:cs="宋体"/>
        </w:rPr>
      </w:pPr>
      <w:r>
        <w:rPr>
          <w:rFonts w:hint="eastAsia" w:ascii="宋体" w:hAnsi="宋体" w:eastAsia="宋体" w:cs="宋体"/>
        </w:rPr>
        <w:t xml:space="preserve">    25.1.2.2 技术复杂；</w:t>
      </w:r>
    </w:p>
    <w:p>
      <w:pPr>
        <w:spacing w:line="360" w:lineRule="auto"/>
        <w:rPr>
          <w:rFonts w:ascii="宋体" w:hAnsi="宋体" w:eastAsia="宋体" w:cs="宋体"/>
        </w:rPr>
      </w:pPr>
      <w:r>
        <w:rPr>
          <w:rFonts w:hint="eastAsia" w:ascii="宋体" w:hAnsi="宋体" w:eastAsia="宋体" w:cs="宋体"/>
        </w:rPr>
        <w:t xml:space="preserve">    25.1.2.3社会影响较大。</w:t>
      </w:r>
    </w:p>
    <w:p>
      <w:pPr>
        <w:spacing w:line="360" w:lineRule="auto"/>
        <w:ind w:firstLine="420" w:firstLineChars="200"/>
        <w:rPr>
          <w:rFonts w:ascii="宋体" w:hAnsi="宋体" w:eastAsia="宋体" w:cs="宋体"/>
        </w:rPr>
      </w:pPr>
      <w:r>
        <w:rPr>
          <w:rFonts w:hint="eastAsia" w:ascii="宋体" w:hAnsi="宋体" w:eastAsia="宋体" w:cs="宋体"/>
        </w:rPr>
        <w:t>25.1.3评审专家对本单位的采购项目只能作为采购人代表参与评标。采购代理机构工作人员不得参加由本机构代理的政府采购项目的评标。</w:t>
      </w:r>
    </w:p>
    <w:p>
      <w:pPr>
        <w:spacing w:line="360" w:lineRule="auto"/>
        <w:ind w:firstLine="420" w:firstLineChars="200"/>
        <w:rPr>
          <w:rFonts w:ascii="宋体" w:hAnsi="宋体" w:eastAsia="宋体" w:cs="宋体"/>
        </w:rPr>
      </w:pPr>
      <w:r>
        <w:rPr>
          <w:rFonts w:hint="eastAsia" w:ascii="宋体" w:hAnsi="宋体" w:eastAsia="宋体" w:cs="宋体"/>
        </w:rPr>
        <w:t>25.2评审专家与投标人存在下列利害关系之一的,应当回避:</w:t>
      </w:r>
    </w:p>
    <w:p>
      <w:pPr>
        <w:spacing w:line="360" w:lineRule="auto"/>
        <w:ind w:firstLine="420" w:firstLineChars="200"/>
        <w:rPr>
          <w:rFonts w:ascii="宋体" w:hAnsi="宋体" w:eastAsia="宋体" w:cs="宋体"/>
        </w:rPr>
      </w:pPr>
      <w:r>
        <w:rPr>
          <w:rFonts w:hint="eastAsia" w:ascii="宋体" w:hAnsi="宋体" w:eastAsia="宋体" w:cs="宋体"/>
        </w:rPr>
        <w:t>25.2.1参加采购活动前三年内,与供应商存在劳动关系,或者担任过供应商的董事、监事,或者是供应商的控股股东或实际控制人；</w:t>
      </w:r>
    </w:p>
    <w:p>
      <w:pPr>
        <w:spacing w:line="360" w:lineRule="auto"/>
        <w:ind w:firstLine="420" w:firstLineChars="200"/>
        <w:rPr>
          <w:rFonts w:ascii="宋体" w:hAnsi="宋体" w:eastAsia="宋体" w:cs="宋体"/>
        </w:rPr>
      </w:pPr>
      <w:r>
        <w:rPr>
          <w:rFonts w:hint="eastAsia" w:ascii="宋体" w:hAnsi="宋体" w:eastAsia="宋体" w:cs="宋体"/>
        </w:rPr>
        <w:t>25.2.2与供应商的法定代表人或者负责人有夫妻、直系血亲、三代以内旁系血亲或者近姻亲关系；</w:t>
      </w:r>
    </w:p>
    <w:p>
      <w:pPr>
        <w:spacing w:line="360" w:lineRule="auto"/>
        <w:rPr>
          <w:rFonts w:ascii="宋体" w:hAnsi="宋体" w:eastAsia="宋体" w:cs="宋体"/>
        </w:rPr>
      </w:pPr>
      <w:r>
        <w:rPr>
          <w:rFonts w:hint="eastAsia" w:ascii="宋体" w:hAnsi="宋体" w:eastAsia="宋体" w:cs="宋体"/>
        </w:rPr>
        <w:t>与供应商有其他可能影响政府采购活动公平、公正进行的关系。</w:t>
      </w:r>
    </w:p>
    <w:p>
      <w:pPr>
        <w:spacing w:line="360" w:lineRule="auto"/>
        <w:ind w:firstLine="420" w:firstLineChars="200"/>
        <w:rPr>
          <w:rFonts w:ascii="宋体" w:hAnsi="宋体" w:eastAsia="宋体" w:cs="宋体"/>
        </w:rPr>
      </w:pPr>
      <w:r>
        <w:rPr>
          <w:rFonts w:hint="eastAsia" w:ascii="宋体" w:hAnsi="宋体" w:eastAsia="宋体" w:cs="宋体"/>
        </w:rPr>
        <w:t>25.2.3评审专家发现本人与参加采购活动的供应商有利害关系的,应当主动提出回避。采购人或者代理机构发现评审专家与参加采购活动的供应商有利害关系的,应当要求其回避。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20" w:firstLineChars="200"/>
        <w:rPr>
          <w:rFonts w:ascii="宋体" w:hAnsi="宋体" w:eastAsia="宋体" w:cs="宋体"/>
        </w:rPr>
      </w:pPr>
      <w:r>
        <w:rPr>
          <w:rFonts w:hint="eastAsia" w:ascii="宋体" w:hAnsi="宋体" w:eastAsia="宋体" w:cs="宋体"/>
        </w:rPr>
        <w:t>25.4采购人不得担任评标小组长。</w:t>
      </w:r>
    </w:p>
    <w:p>
      <w:pPr>
        <w:spacing w:line="360" w:lineRule="auto"/>
        <w:ind w:firstLine="420" w:firstLineChars="200"/>
        <w:rPr>
          <w:rFonts w:ascii="宋体" w:hAnsi="宋体" w:eastAsia="宋体" w:cs="宋体"/>
        </w:rPr>
      </w:pPr>
      <w:r>
        <w:rPr>
          <w:rFonts w:hint="eastAsia" w:ascii="宋体" w:hAnsi="宋体" w:eastAsia="宋体" w:cs="宋体"/>
        </w:rPr>
        <w:t>25.5采购人可以在评标前说明项目背景和采购需求，说明内容不得含有歧视性、倾向性意见，不得超出招标文件所述范围。说明应当提交书面材料，并随采购文件一并存档。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rPr>
          <w:rFonts w:ascii="宋体" w:hAnsi="宋体" w:eastAsia="宋体" w:cs="宋体"/>
        </w:rPr>
      </w:pPr>
      <w:r>
        <w:rPr>
          <w:rFonts w:hint="eastAsia" w:ascii="宋体" w:hAnsi="宋体" w:eastAsia="宋体" w:cs="宋体"/>
        </w:rPr>
        <w:t>25.6评标委员会成员名单在评标结果公告前应当保密。</w:t>
      </w:r>
    </w:p>
    <w:p>
      <w:pPr>
        <w:numPr>
          <w:ilvl w:val="0"/>
          <w:numId w:val="10"/>
        </w:numPr>
        <w:spacing w:line="360" w:lineRule="auto"/>
        <w:rPr>
          <w:rFonts w:ascii="宋体" w:hAnsi="宋体" w:eastAsia="宋体" w:cs="宋体"/>
          <w:b/>
          <w:bCs/>
        </w:rPr>
      </w:pPr>
      <w:r>
        <w:rPr>
          <w:rFonts w:hint="eastAsia" w:ascii="宋体" w:hAnsi="宋体" w:eastAsia="宋体" w:cs="宋体"/>
          <w:b/>
          <w:bCs/>
        </w:rPr>
        <w:t>符合性审查</w:t>
      </w:r>
    </w:p>
    <w:p>
      <w:pPr>
        <w:spacing w:line="360" w:lineRule="auto"/>
        <w:ind w:firstLine="420" w:firstLineChars="200"/>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宋体" w:hAnsi="宋体" w:eastAsia="宋体" w:cs="宋体"/>
        </w:rPr>
      </w:pPr>
      <w:r>
        <w:rPr>
          <w:rFonts w:hint="eastAsia" w:ascii="宋体" w:hAnsi="宋体" w:eastAsia="宋体" w:cs="宋体"/>
        </w:rPr>
        <w:t>26.2审查、评价投标文件是否符合招标文件的商务、技术等实质性要求。</w:t>
      </w:r>
    </w:p>
    <w:p>
      <w:pPr>
        <w:spacing w:line="360" w:lineRule="auto"/>
        <w:ind w:firstLine="420" w:firstLineChars="200"/>
        <w:rPr>
          <w:rFonts w:ascii="宋体" w:hAnsi="宋体" w:eastAsia="宋体" w:cs="宋体"/>
        </w:rPr>
      </w:pPr>
      <w:r>
        <w:rPr>
          <w:rFonts w:hint="eastAsia" w:ascii="宋体" w:hAnsi="宋体" w:eastAsia="宋体" w:cs="宋体"/>
        </w:rPr>
        <w:t>26.3可要求投标人对投标文件有关事项作出澄清或者说明。</w:t>
      </w:r>
    </w:p>
    <w:p>
      <w:pPr>
        <w:spacing w:line="360" w:lineRule="auto"/>
        <w:rPr>
          <w:rFonts w:ascii="宋体" w:hAnsi="宋体" w:eastAsia="宋体" w:cs="宋体"/>
          <w:b/>
          <w:bCs/>
        </w:rPr>
      </w:pPr>
      <w:r>
        <w:rPr>
          <w:rFonts w:hint="eastAsia" w:ascii="宋体" w:hAnsi="宋体" w:eastAsia="宋体" w:cs="宋体"/>
          <w:b/>
          <w:bCs/>
        </w:rPr>
        <w:t>27、投标文件的澄清</w:t>
      </w:r>
    </w:p>
    <w:p>
      <w:pPr>
        <w:spacing w:line="360" w:lineRule="auto"/>
        <w:ind w:firstLine="420" w:firstLineChars="200"/>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eastAsia="宋体" w:cs="宋体"/>
        </w:rPr>
      </w:pPr>
      <w:r>
        <w:rPr>
          <w:rFonts w:hint="eastAsia" w:ascii="宋体" w:hAnsi="宋体" w:eastAsia="宋体" w:cs="宋体"/>
        </w:rPr>
        <w:t>27.3投标人的澄清文件是其投标文件的组成部分。</w:t>
      </w:r>
    </w:p>
    <w:p>
      <w:pPr>
        <w:spacing w:line="360" w:lineRule="auto"/>
        <w:rPr>
          <w:rFonts w:ascii="宋体" w:hAnsi="宋体" w:eastAsia="宋体" w:cs="宋体"/>
          <w:b/>
          <w:bCs/>
        </w:rPr>
      </w:pPr>
      <w:r>
        <w:rPr>
          <w:rFonts w:hint="eastAsia" w:ascii="宋体" w:hAnsi="宋体" w:eastAsia="宋体" w:cs="宋体"/>
          <w:b/>
          <w:bCs/>
        </w:rPr>
        <w:t>28、投标文件报价出现前后不一致的修正</w:t>
      </w:r>
    </w:p>
    <w:p>
      <w:pPr>
        <w:spacing w:line="360" w:lineRule="auto"/>
        <w:ind w:firstLine="420" w:firstLineChars="200"/>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spacing w:line="360" w:lineRule="auto"/>
        <w:ind w:firstLine="420" w:firstLineChars="200"/>
        <w:rPr>
          <w:rFonts w:ascii="宋体" w:hAnsi="宋体" w:eastAsia="宋体" w:cs="宋体"/>
        </w:rPr>
      </w:pPr>
      <w:r>
        <w:rPr>
          <w:rFonts w:hint="eastAsia" w:ascii="宋体" w:hAnsi="宋体" w:eastAsia="宋体" w:cs="宋体"/>
        </w:rPr>
        <w:t>28.2大写金额和小写金额不一致的，以大写金额为准；</w:t>
      </w:r>
    </w:p>
    <w:p>
      <w:pPr>
        <w:spacing w:line="360" w:lineRule="auto"/>
        <w:ind w:firstLine="420" w:firstLineChars="200"/>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spacing w:line="360" w:lineRule="auto"/>
        <w:ind w:firstLine="420" w:firstLineChars="200"/>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cs="宋体"/>
          <w:b/>
          <w:bCs/>
        </w:rPr>
      </w:pPr>
      <w:r>
        <w:rPr>
          <w:rFonts w:hint="eastAsia" w:ascii="宋体" w:hAnsi="宋体" w:eastAsia="宋体" w:cs="宋体"/>
          <w:b/>
          <w:bCs/>
        </w:rPr>
        <w:t>29、投标无效情形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 投标文件属下列情况之一的，按照无效投标处理：</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lang w:val="zh-CN"/>
        </w:rPr>
        <w:t>.1.1未按照招标文件的规定提交《禹州市政府采购供应商信用承诺函》的；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 xml:space="preserve">.1.2未按照招标文件的规定提交投标承诺函的； </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.1.3 投标文件未按招标文件要求签署、盖章的；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.1.4 不具备招标文件中规定的资格要求的；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.1.5 报价超过招标文件中规定的预算金额或者最高限价的；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.1.6投标文件内容模糊清，无法辨认的；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.1.7 投标文件含有采购人不能接受的附加条件的。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  根据《河南省财政厅关于防范供应商串通投标促进政府采购公平竞争的通知》（豫财购﹝2021﹞6号）要求，参与同一个标段的供应商存在下列情形之一的，其投标文件无效：</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.2.1 不同供应商的电子投标文件上传计算机的网卡MAC地址、CPU序列号和硬盘序列号等硬件信息相同的；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.2.2 不同供应商的投标文件由同一电子设备编制、打印加密或者上传；</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.2.3 不同供应商的投标文件由同一电子设备打印、复印；</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.2.4 不同供应商的投标文件由同一人送达或者分发，或者不同供应商联系人为同一人或不同联系人的联系电话一致的；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.2.5 不同供应商的投标文件的内容存在两处以上细节错误一致；</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.2.6 不同供应商的法定代表人、委托代理人、项目经理、项目负责人等由同一个单位缴纳社会保险或者领取报酬的；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.2.7 不同供应商投标文件中法定代表人或者负责人签字出自同一人之手；</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.2.8其它涉嫌串通的情形。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 有下列情形之一的，视为投标人串通投标，其投标无效：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.3.1 不同投标人的投标文件由同一单位或者个人编制；</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.3.2 不同投标人委托同一单位或者个人办理投标事宜；</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.3.3 不同投标人的投标文件载明的项目管理成员或者联系人员为同一人；</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.3.4 不同投标人的投标文件异常一致或者投标报价呈规律性差异；</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.3.5 不同投标人的投标文件相互混装；</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.7 法律、法规和招标文件规定的其他无效情形。</w:t>
      </w:r>
    </w:p>
    <w:p>
      <w:pPr>
        <w:spacing w:line="360" w:lineRule="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spacing w:line="360" w:lineRule="auto"/>
        <w:ind w:firstLine="420" w:firstLineChars="200"/>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cs="宋体"/>
          <w:b/>
          <w:bCs/>
        </w:rPr>
      </w:pPr>
      <w:r>
        <w:rPr>
          <w:rFonts w:hint="eastAsia" w:ascii="宋体" w:hAnsi="宋体" w:eastAsia="宋体" w:cs="宋体"/>
          <w:b/>
          <w:bCs/>
        </w:rPr>
        <w:t>31、投标文件的比较与评价</w:t>
      </w:r>
    </w:p>
    <w:p>
      <w:pPr>
        <w:spacing w:line="360" w:lineRule="auto"/>
        <w:ind w:firstLine="420" w:firstLineChars="200"/>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spacing w:line="360" w:lineRule="auto"/>
        <w:rPr>
          <w:rFonts w:ascii="宋体" w:hAnsi="宋体" w:eastAsia="宋体" w:cs="宋体"/>
          <w:b/>
          <w:bCs/>
        </w:rPr>
      </w:pPr>
      <w:r>
        <w:rPr>
          <w:rFonts w:hint="eastAsia" w:ascii="宋体" w:hAnsi="宋体" w:eastAsia="宋体" w:cs="宋体"/>
          <w:b/>
          <w:bCs/>
        </w:rPr>
        <w:t>32、评标方法、评标标准</w:t>
      </w:r>
    </w:p>
    <w:p>
      <w:pPr>
        <w:spacing w:line="360" w:lineRule="auto"/>
        <w:ind w:firstLine="420" w:firstLineChars="200"/>
        <w:rPr>
          <w:rFonts w:ascii="宋体" w:hAnsi="宋体" w:eastAsia="宋体" w:cs="宋体"/>
        </w:rPr>
      </w:pPr>
      <w:r>
        <w:rPr>
          <w:rFonts w:hint="eastAsia" w:ascii="宋体" w:hAnsi="宋体" w:eastAsia="宋体" w:cs="宋体"/>
        </w:rPr>
        <w:t>32.1评标方法分为最低评标价法和综合评分法。</w:t>
      </w:r>
    </w:p>
    <w:p>
      <w:pPr>
        <w:spacing w:line="360" w:lineRule="auto"/>
        <w:ind w:firstLine="420" w:firstLineChars="200"/>
        <w:rPr>
          <w:rFonts w:ascii="宋体" w:hAnsi="宋体" w:eastAsia="宋体" w:cs="宋体"/>
        </w:rPr>
      </w:pPr>
      <w:r>
        <w:rPr>
          <w:rFonts w:hint="eastAsia" w:ascii="宋体" w:hAnsi="宋体" w:eastAsia="宋体" w:cs="宋体"/>
        </w:rPr>
        <w:t>32.1.1最低评标价法</w:t>
      </w:r>
    </w:p>
    <w:p>
      <w:pPr>
        <w:spacing w:line="360" w:lineRule="auto"/>
        <w:ind w:firstLine="420" w:firstLineChars="200"/>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spacing w:line="360" w:lineRule="auto"/>
        <w:ind w:firstLine="420" w:firstLineChars="200"/>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32.2价格分</w:t>
      </w:r>
    </w:p>
    <w:p>
      <w:pPr>
        <w:spacing w:line="360" w:lineRule="auto"/>
        <w:ind w:firstLine="420" w:firstLineChars="200"/>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s="宋体"/>
        </w:rPr>
      </w:pPr>
      <w:r>
        <w:rPr>
          <w:rFonts w:hint="eastAsia" w:ascii="宋体" w:hAnsi="宋体" w:eastAsia="宋体" w:cs="宋体"/>
        </w:rPr>
        <w:t>投标报价得分=(评标基准价/投标报价)×100</w:t>
      </w:r>
    </w:p>
    <w:p>
      <w:pPr>
        <w:spacing w:line="360" w:lineRule="auto"/>
        <w:ind w:firstLine="420" w:firstLineChars="200"/>
        <w:rPr>
          <w:rFonts w:ascii="宋体" w:hAnsi="宋体" w:eastAsia="宋体" w:cs="宋体"/>
        </w:rPr>
      </w:pPr>
      <w:r>
        <w:rPr>
          <w:rFonts w:hint="eastAsia" w:ascii="宋体" w:hAnsi="宋体" w:eastAsia="宋体" w:cs="宋体"/>
        </w:rPr>
        <w:t>评标总得分=F1×A1+F2×A2+……+Fn×An</w:t>
      </w:r>
    </w:p>
    <w:p>
      <w:pPr>
        <w:spacing w:line="360" w:lineRule="auto"/>
        <w:ind w:firstLine="420" w:firstLineChars="200"/>
        <w:rPr>
          <w:rFonts w:ascii="宋体" w:hAnsi="宋体" w:eastAsia="宋体" w:cs="宋体"/>
        </w:rPr>
      </w:pPr>
      <w:r>
        <w:rPr>
          <w:rFonts w:hint="eastAsia" w:ascii="宋体" w:hAnsi="宋体" w:eastAsia="宋体" w:cs="宋体"/>
        </w:rPr>
        <w:t>F1、F2……Fn分别为各项评审因素的得分;</w:t>
      </w:r>
    </w:p>
    <w:p>
      <w:pPr>
        <w:spacing w:line="360" w:lineRule="auto"/>
        <w:ind w:firstLine="420" w:firstLineChars="200"/>
        <w:rPr>
          <w:rFonts w:ascii="宋体" w:hAnsi="宋体" w:eastAsia="宋体" w:cs="宋体"/>
        </w:rPr>
      </w:pPr>
      <w:r>
        <w:rPr>
          <w:rFonts w:hint="eastAsia" w:ascii="宋体" w:hAnsi="宋体" w:eastAsia="宋体" w:cs="宋体"/>
        </w:rPr>
        <w:t>A1、A2、……An 分别为各项评审因素所占的权重(A1+A2+……+An=1)。</w:t>
      </w:r>
    </w:p>
    <w:p>
      <w:pPr>
        <w:spacing w:line="360" w:lineRule="auto"/>
        <w:ind w:firstLine="420" w:firstLineChars="200"/>
        <w:rPr>
          <w:rFonts w:ascii="宋体" w:hAnsi="宋体" w:eastAsia="宋体" w:cs="宋体"/>
        </w:rPr>
      </w:pPr>
      <w:r>
        <w:rPr>
          <w:rFonts w:hint="eastAsia" w:ascii="宋体" w:hAnsi="宋体" w:eastAsia="宋体" w:cs="宋体"/>
        </w:rPr>
        <w:t>32.2.2评标过程中，不得去掉报价中的最高报价和最低报价。</w:t>
      </w:r>
    </w:p>
    <w:p>
      <w:pPr>
        <w:spacing w:line="360" w:lineRule="auto"/>
        <w:ind w:firstLine="420" w:firstLineChars="200"/>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spacing w:line="360" w:lineRule="auto"/>
        <w:ind w:firstLine="422" w:firstLineChars="200"/>
        <w:rPr>
          <w:rFonts w:ascii="宋体" w:hAnsi="宋体" w:eastAsia="宋体" w:cs="宋体"/>
          <w:b/>
          <w:bCs/>
        </w:rPr>
      </w:pPr>
      <w:r>
        <w:rPr>
          <w:rFonts w:hint="eastAsia" w:ascii="宋体" w:hAnsi="宋体" w:eastAsia="宋体" w:cs="宋体"/>
          <w:b/>
          <w:bCs/>
        </w:rPr>
        <w:t>32.3本次评标具体评标方法、评标标准见（第六章 资格审查与评标）。</w:t>
      </w:r>
    </w:p>
    <w:p>
      <w:pPr>
        <w:spacing w:line="360" w:lineRule="auto"/>
        <w:rPr>
          <w:rFonts w:ascii="宋体" w:hAnsi="宋体" w:eastAsia="宋体" w:cs="宋体"/>
          <w:b/>
          <w:bCs/>
        </w:rPr>
      </w:pPr>
      <w:r>
        <w:rPr>
          <w:rFonts w:hint="eastAsia" w:ascii="宋体" w:hAnsi="宋体" w:eastAsia="宋体" w:cs="宋体"/>
          <w:b/>
          <w:bCs/>
        </w:rPr>
        <w:t>33、推荐中标候选人</w:t>
      </w:r>
    </w:p>
    <w:p>
      <w:pPr>
        <w:spacing w:line="360" w:lineRule="auto"/>
        <w:ind w:firstLine="420" w:firstLineChars="200"/>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cs="宋体"/>
          <w:b/>
          <w:bCs/>
        </w:rPr>
      </w:pPr>
      <w:r>
        <w:rPr>
          <w:rFonts w:hint="eastAsia" w:ascii="宋体" w:hAnsi="宋体" w:eastAsia="宋体" w:cs="宋体"/>
          <w:b/>
          <w:bCs/>
        </w:rPr>
        <w:t>34、评审意见无效情形</w:t>
      </w:r>
    </w:p>
    <w:p>
      <w:pPr>
        <w:spacing w:line="360" w:lineRule="auto"/>
        <w:ind w:firstLine="420" w:firstLineChars="200"/>
        <w:rPr>
          <w:rFonts w:ascii="宋体" w:hAnsi="宋体" w:eastAsia="宋体" w:cs="宋体"/>
        </w:rPr>
      </w:pPr>
      <w:r>
        <w:rPr>
          <w:rFonts w:hint="eastAsia" w:ascii="宋体" w:hAnsi="宋体" w:eastAsia="宋体" w:cs="宋体"/>
        </w:rPr>
        <w:t>34.1评标委员会及其成员有下列行为之一的，其评审意见无效：</w:t>
      </w:r>
    </w:p>
    <w:p>
      <w:pPr>
        <w:spacing w:line="360" w:lineRule="auto"/>
        <w:ind w:firstLine="420" w:firstLineChars="200"/>
        <w:rPr>
          <w:rFonts w:ascii="宋体" w:hAnsi="宋体" w:eastAsia="宋体" w:cs="宋体"/>
        </w:rPr>
      </w:pPr>
      <w:r>
        <w:rPr>
          <w:rFonts w:hint="eastAsia" w:ascii="宋体" w:hAnsi="宋体" w:eastAsia="宋体" w:cs="宋体"/>
        </w:rPr>
        <w:t>34.1.1确定参与评标至评标结束前私自接触投标人；</w:t>
      </w:r>
    </w:p>
    <w:p>
      <w:pPr>
        <w:spacing w:line="360" w:lineRule="auto"/>
        <w:ind w:firstLine="420" w:firstLineChars="200"/>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spacing w:line="360" w:lineRule="auto"/>
        <w:ind w:firstLine="420" w:firstLineChars="200"/>
        <w:rPr>
          <w:rFonts w:ascii="宋体" w:hAnsi="宋体" w:eastAsia="宋体" w:cs="宋体"/>
        </w:rPr>
      </w:pPr>
      <w:r>
        <w:rPr>
          <w:rFonts w:hint="eastAsia" w:ascii="宋体" w:hAnsi="宋体" w:eastAsia="宋体" w:cs="宋体"/>
        </w:rPr>
        <w:t>34.1.3违反评标纪律发表倾向性意见或者征询采购人的倾向性意见；</w:t>
      </w:r>
    </w:p>
    <w:p>
      <w:pPr>
        <w:spacing w:line="360" w:lineRule="auto"/>
        <w:ind w:firstLine="420" w:firstLineChars="200"/>
        <w:rPr>
          <w:rFonts w:ascii="宋体" w:hAnsi="宋体" w:eastAsia="宋体" w:cs="宋体"/>
        </w:rPr>
      </w:pPr>
      <w:r>
        <w:rPr>
          <w:rFonts w:hint="eastAsia" w:ascii="宋体" w:hAnsi="宋体" w:eastAsia="宋体" w:cs="宋体"/>
        </w:rPr>
        <w:t>34.1.4对需要专业判断的主观评审因素协商评分；</w:t>
      </w:r>
    </w:p>
    <w:p>
      <w:pPr>
        <w:spacing w:line="360" w:lineRule="auto"/>
        <w:ind w:firstLine="420" w:firstLineChars="200"/>
        <w:rPr>
          <w:rFonts w:ascii="宋体" w:hAnsi="宋体" w:eastAsia="宋体" w:cs="宋体"/>
        </w:rPr>
      </w:pPr>
      <w:r>
        <w:rPr>
          <w:rFonts w:hint="eastAsia" w:ascii="宋体" w:hAnsi="宋体" w:eastAsia="宋体" w:cs="宋体"/>
        </w:rPr>
        <w:t>34.1.5在评标过程中擅离职守，影响评标程序正常进行的；</w:t>
      </w:r>
    </w:p>
    <w:p>
      <w:pPr>
        <w:spacing w:line="360" w:lineRule="auto"/>
        <w:ind w:firstLine="420" w:firstLineChars="200"/>
        <w:rPr>
          <w:rFonts w:ascii="宋体" w:hAnsi="宋体" w:eastAsia="宋体" w:cs="宋体"/>
        </w:rPr>
      </w:pPr>
      <w:r>
        <w:rPr>
          <w:rFonts w:hint="eastAsia" w:ascii="宋体" w:hAnsi="宋体" w:eastAsia="宋体" w:cs="宋体"/>
        </w:rPr>
        <w:t>34.1.6记录、复制或者带走任何评标资料；</w:t>
      </w:r>
    </w:p>
    <w:p>
      <w:pPr>
        <w:spacing w:line="360" w:lineRule="auto"/>
        <w:ind w:firstLine="420" w:firstLineChars="200"/>
        <w:rPr>
          <w:rFonts w:ascii="宋体" w:hAnsi="宋体" w:eastAsia="宋体" w:cs="宋体"/>
        </w:rPr>
      </w:pPr>
      <w:r>
        <w:rPr>
          <w:rFonts w:hint="eastAsia" w:ascii="宋体" w:hAnsi="宋体" w:eastAsia="宋体" w:cs="宋体"/>
        </w:rPr>
        <w:t>34.1.7其他不遵守评标纪律的行为。</w:t>
      </w:r>
    </w:p>
    <w:p>
      <w:pPr>
        <w:spacing w:line="360" w:lineRule="auto"/>
        <w:rPr>
          <w:rFonts w:ascii="宋体" w:hAnsi="宋体" w:eastAsia="宋体" w:cs="宋体"/>
          <w:b/>
          <w:bCs/>
        </w:rPr>
      </w:pPr>
      <w:r>
        <w:rPr>
          <w:rFonts w:hint="eastAsia" w:ascii="宋体" w:hAnsi="宋体" w:eastAsia="宋体" w:cs="宋体"/>
          <w:b/>
          <w:bCs/>
        </w:rPr>
        <w:t>35、保密</w:t>
      </w:r>
    </w:p>
    <w:p>
      <w:pPr>
        <w:spacing w:line="360" w:lineRule="auto"/>
        <w:ind w:firstLine="420" w:firstLineChars="200"/>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spacing w:line="360" w:lineRule="auto"/>
        <w:ind w:firstLine="420" w:firstLineChars="200"/>
        <w:rPr>
          <w:rFonts w:hint="eastAsia" w:ascii="宋体" w:hAnsi="宋体" w:eastAsia="宋体" w:cs="宋体"/>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六、定标和授予合同</w:t>
      </w:r>
    </w:p>
    <w:p>
      <w:pPr>
        <w:spacing w:line="360" w:lineRule="auto"/>
        <w:rPr>
          <w:rFonts w:ascii="宋体" w:hAnsi="宋体" w:eastAsia="宋体" w:cs="宋体"/>
          <w:b/>
          <w:bCs/>
        </w:rPr>
      </w:pPr>
      <w:r>
        <w:rPr>
          <w:rFonts w:hint="eastAsia" w:ascii="宋体" w:hAnsi="宋体" w:eastAsia="宋体" w:cs="宋体"/>
          <w:b/>
          <w:bCs/>
        </w:rPr>
        <w:t>36、确定中标人</w:t>
      </w:r>
    </w:p>
    <w:p>
      <w:pPr>
        <w:spacing w:line="360" w:lineRule="auto"/>
        <w:ind w:firstLine="420" w:firstLineChars="200"/>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cs="宋体"/>
          <w:b/>
          <w:bCs/>
        </w:rPr>
      </w:pPr>
      <w:r>
        <w:rPr>
          <w:rFonts w:hint="eastAsia" w:ascii="宋体" w:hAnsi="宋体" w:eastAsia="宋体" w:cs="宋体"/>
          <w:b/>
          <w:bCs/>
        </w:rPr>
        <w:t>37、中标公告、发出中标通知书</w:t>
      </w:r>
    </w:p>
    <w:p>
      <w:pPr>
        <w:spacing w:line="360" w:lineRule="auto"/>
        <w:ind w:firstLine="420" w:firstLineChars="200"/>
        <w:rPr>
          <w:rFonts w:ascii="宋体" w:hAnsi="宋体" w:eastAsia="宋体" w:cs="宋体"/>
        </w:rPr>
      </w:pPr>
      <w:r>
        <w:rPr>
          <w:rFonts w:hint="eastAsia" w:ascii="宋体" w:hAnsi="宋体" w:eastAsia="宋体" w:cs="宋体"/>
        </w:rPr>
        <w:t>37.1采购人确认中标人后，</w:t>
      </w:r>
      <w:r>
        <w:rPr>
          <w:rFonts w:hint="eastAsia" w:ascii="宋体" w:hAnsi="宋体" w:eastAsia="宋体" w:cs="宋体"/>
          <w:lang w:eastAsia="zh-CN"/>
        </w:rPr>
        <w:t>采购</w:t>
      </w:r>
      <w:r>
        <w:rPr>
          <w:rFonts w:hint="eastAsia" w:ascii="宋体" w:hAnsi="宋体" w:eastAsia="宋体" w:cs="宋体"/>
        </w:rPr>
        <w:t>人在公告中标结果的同时，向中标人发出中标通知书。</w:t>
      </w:r>
    </w:p>
    <w:p>
      <w:pPr>
        <w:spacing w:line="360" w:lineRule="auto"/>
        <w:ind w:firstLine="420" w:firstLineChars="200"/>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spacing w:line="360" w:lineRule="auto"/>
        <w:ind w:firstLine="420" w:firstLineChars="200"/>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cs="宋体"/>
          <w:b/>
          <w:bCs/>
        </w:rPr>
      </w:pPr>
      <w:r>
        <w:rPr>
          <w:rFonts w:hint="eastAsia" w:ascii="宋体" w:hAnsi="宋体" w:eastAsia="宋体" w:cs="宋体"/>
          <w:b/>
          <w:bCs/>
        </w:rPr>
        <w:t>38、质疑提出与答复</w:t>
      </w:r>
    </w:p>
    <w:p>
      <w:pPr>
        <w:spacing w:line="360" w:lineRule="auto"/>
        <w:ind w:firstLine="420" w:firstLineChars="200"/>
        <w:rPr>
          <w:rFonts w:ascii="宋体" w:hAnsi="宋体" w:eastAsia="宋体" w:cs="宋体"/>
        </w:rPr>
      </w:pPr>
      <w:r>
        <w:rPr>
          <w:rFonts w:hint="eastAsia" w:ascii="宋体" w:hAnsi="宋体" w:eastAsia="宋体" w:cs="宋体"/>
        </w:rPr>
        <w:t>38.1供应商认为采购文件、采购过程和中标结果使自己的权益受到损害的，可以按照《政府采购质疑和投诉办法》（财政部令第94号）提出质疑。提出质疑的供应商应当是参与本项目采购活动的供应商。</w:t>
      </w:r>
    </w:p>
    <w:p>
      <w:pPr>
        <w:spacing w:line="360" w:lineRule="auto"/>
        <w:ind w:firstLine="420" w:firstLineChars="200"/>
        <w:rPr>
          <w:rFonts w:ascii="宋体" w:hAnsi="宋体" w:eastAsia="宋体" w:cs="宋体"/>
        </w:rPr>
      </w:pPr>
      <w:r>
        <w:rPr>
          <w:rFonts w:hint="eastAsia" w:ascii="宋体" w:hAnsi="宋体" w:eastAsia="宋体" w:cs="宋体"/>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宋体" w:hAnsi="宋体" w:eastAsia="宋体" w:cs="宋体"/>
        </w:rPr>
      </w:pPr>
      <w:r>
        <w:rPr>
          <w:rFonts w:hint="eastAsia" w:ascii="宋体" w:hAnsi="宋体" w:eastAsia="宋体" w:cs="宋体"/>
        </w:rPr>
        <w:t>38.1.2对采购过程提出质疑的，为各采购程序环节结束之日起七个工作日内，以书面形式向采购人和采购代理机构一次性提出；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38.1.3对中标结果提出质疑的，为中标结果公告期限届满之日起七个工作日内，以书面形式向采购人和采购代理机构一次性提出。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38.2采购人、采购代理机构认为供应商质疑不成立，或者成立但未对中标结果构成影响的，继续开展采购活动；认为供应商质疑成立且影响或者可能影响中标结果的，按照下列情况处理：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eastAsia="宋体" w:cs="宋体"/>
        </w:rPr>
      </w:pPr>
      <w:r>
        <w:rPr>
          <w:rFonts w:hint="eastAsia" w:ascii="宋体" w:hAnsi="宋体" w:eastAsia="宋体" w:cs="宋体"/>
        </w:rPr>
        <w:t>38.2.1对采购文件提出的质疑，依法通过澄清或者修改可以继续开展采购活动的，澄清或者修改采购文件后继续开展采购活动；否则应当修改采购文件后重新开展采购活动。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rPr>
      </w:pPr>
      <w:r>
        <w:rPr>
          <w:rFonts w:hint="eastAsia" w:ascii="宋体" w:hAnsi="宋体" w:eastAsia="宋体" w:cs="宋体"/>
        </w:rPr>
        <w:t>38.2.2对采购过程、中标结果提出的质疑，合格供应商符合法定数量时，可以从合格的中标候选人中另行确定中标供应商的，应当依法另行确定中标供应商；否则应当重新开展采购活动。</w:t>
      </w:r>
    </w:p>
    <w:p>
      <w:pPr>
        <w:numPr>
          <w:ilvl w:val="0"/>
          <w:numId w:val="11"/>
        </w:numPr>
        <w:spacing w:line="360" w:lineRule="auto"/>
        <w:rPr>
          <w:rFonts w:ascii="宋体" w:hAnsi="宋体" w:eastAsia="宋体" w:cs="宋体"/>
          <w:b/>
          <w:bCs/>
        </w:rPr>
      </w:pPr>
      <w:r>
        <w:rPr>
          <w:rFonts w:hint="eastAsia" w:ascii="宋体" w:hAnsi="宋体" w:eastAsia="宋体" w:cs="宋体"/>
          <w:b/>
          <w:bCs/>
        </w:rPr>
        <w:t>签订合同</w:t>
      </w:r>
    </w:p>
    <w:p>
      <w:pPr>
        <w:spacing w:line="360" w:lineRule="auto"/>
        <w:ind w:firstLine="420" w:firstLineChars="200"/>
        <w:rPr>
          <w:rFonts w:ascii="宋体" w:hAnsi="宋体" w:eastAsia="宋体" w:cs="宋体"/>
        </w:rPr>
      </w:pPr>
      <w:r>
        <w:rPr>
          <w:rFonts w:hint="eastAsia" w:ascii="宋体" w:hAnsi="宋体" w:eastAsia="宋体" w:cs="宋体"/>
        </w:rPr>
        <w:t>采购人应当自中标通知书发出之日起</w:t>
      </w:r>
      <w:r>
        <w:rPr>
          <w:rFonts w:hint="eastAsia" w:ascii="宋体" w:hAnsi="宋体" w:eastAsia="宋体" w:cs="宋体"/>
          <w:lang w:val="en-US" w:eastAsia="zh-CN"/>
        </w:rPr>
        <w:t>2</w:t>
      </w:r>
      <w:r>
        <w:rPr>
          <w:rFonts w:hint="eastAsia" w:ascii="宋体" w:hAnsi="宋体" w:eastAsia="宋体" w:cs="宋体"/>
        </w:rPr>
        <w:t>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cs="宋体"/>
          <w:b/>
          <w:bCs/>
        </w:rPr>
      </w:pPr>
      <w:r>
        <w:rPr>
          <w:rFonts w:hint="eastAsia" w:ascii="宋体" w:hAnsi="宋体" w:eastAsia="宋体" w:cs="宋体"/>
          <w:b/>
          <w:bCs/>
        </w:rPr>
        <w:t>40、履约保证金</w:t>
      </w:r>
    </w:p>
    <w:p>
      <w:pPr>
        <w:spacing w:line="360" w:lineRule="auto"/>
        <w:ind w:firstLine="420" w:firstLineChars="200"/>
        <w:rPr>
          <w:rFonts w:hint="eastAsia" w:ascii="宋体" w:hAnsi="宋体" w:eastAsia="宋体" w:cs="宋体"/>
        </w:rPr>
      </w:pPr>
      <w:r>
        <w:rPr>
          <w:rFonts w:hint="eastAsia" w:ascii="宋体" w:hAnsi="宋体" w:eastAsia="宋体" w:cs="宋体"/>
        </w:rPr>
        <w:t>“投标人须知前附表”中规定中标人提交履约保证金的，中标人应当以支票、汇票、本票或者金融机构、担保机构出具的保函等非现金形式向采购人提交。履约保证金的数额不得超过政府采购合同金额的10%。</w:t>
      </w:r>
    </w:p>
    <w:p>
      <w:pPr>
        <w:numPr>
          <w:ilvl w:val="0"/>
          <w:numId w:val="11"/>
        </w:numPr>
        <w:spacing w:line="360" w:lineRule="auto"/>
        <w:ind w:left="0" w:leftChars="0" w:firstLine="0" w:firstLineChars="0"/>
        <w:rPr>
          <w:rFonts w:hint="eastAsia" w:ascii="宋体" w:hAnsi="宋体" w:eastAsia="宋体" w:cs="宋体"/>
        </w:rPr>
      </w:pPr>
      <w:r>
        <w:rPr>
          <w:rFonts w:hint="eastAsia" w:ascii="宋体" w:hAnsi="宋体" w:eastAsia="宋体" w:cs="宋体"/>
          <w:b/>
          <w:bCs/>
        </w:rPr>
        <w:t>政府采购合同融资</w:t>
      </w:r>
      <w:r>
        <w:rPr>
          <w:rFonts w:hint="eastAsia" w:ascii="宋体" w:hAnsi="宋体" w:eastAsia="宋体" w:cs="宋体"/>
          <w:b/>
          <w:bCs/>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41.1 缓解中小企业融资难题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 工作实施方案》（豫财购〔2017〕10号），按照双方自愿的原则提供便捷、优惠的贷款服务。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41.2 合作金融机构（排名不分先后）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合作金融机构名称：中原银行许昌分行（小微金融部）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联系人及电话：陈阳 13137407575 方金龙 15836539901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地址：许昌市建安大道与紫云路交汇处中原银行 </w:t>
      </w:r>
    </w:p>
    <w:p>
      <w:pPr>
        <w:numPr>
          <w:ilvl w:val="0"/>
          <w:numId w:val="12"/>
        </w:numPr>
        <w:spacing w:line="360" w:lineRule="auto"/>
        <w:ind w:firstLine="420" w:firstLineChars="200"/>
        <w:rPr>
          <w:rFonts w:hint="eastAsia" w:ascii="宋体" w:hAnsi="宋体" w:eastAsia="宋体" w:cs="宋体"/>
        </w:rPr>
      </w:pPr>
      <w:r>
        <w:rPr>
          <w:rFonts w:hint="eastAsia" w:ascii="宋体" w:hAnsi="宋体" w:eastAsia="宋体" w:cs="宋体"/>
        </w:rPr>
        <w:t xml:space="preserve">合作金融机构名称：浦发银行许昌分行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联系人及电话：赵勇 0374-7313569、7313502 18937459920 </w:t>
      </w:r>
    </w:p>
    <w:p>
      <w:pPr>
        <w:numPr>
          <w:ilvl w:val="0"/>
          <w:numId w:val="0"/>
        </w:num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地址：许昌市许继大道1163号许继花园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合作金融机构名称：交通银行许昌分行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联系人：宋纪刚 0374-2369912 13733951305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地址：许昌市莲城大道114号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合作金融机构名称：光大银行许昌分行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联系人：李东磊 0374-2928168 18569936868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地址：许昌市魏都区八一路文峰路交叉口西北角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合作金融机构名称：招商银行许昌分行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联系人及电话：崔星迪 0374-5376058 18839983051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地址：许昌市建安大道中段新天下AB座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合作金融机构名称：邮储银行许昌市分行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联系人及电话：张彦峰13839001972 武松涛18839902679 徐亚爽15038297574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地址：许昌市莲城大道邮储银行莲城支行二楼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合作金融机构名称：中国银行许昌分行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联系人及电话：白炜 13938772680 刘晓飞 0374-3338596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地址：许昌市魏都区建设路1488号 </w:t>
      </w:r>
    </w:p>
    <w:p>
      <w:pPr>
        <w:numPr>
          <w:ilvl w:val="0"/>
          <w:numId w:val="12"/>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合作金融机构名称：中信银行郑州红专路支行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联系人：韩晨 13253490679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地址：郑州市金水区经三路北26号中信银行郑州红专路支行 </w:t>
      </w:r>
    </w:p>
    <w:p>
      <w:pPr>
        <w:numPr>
          <w:ilvl w:val="0"/>
          <w:numId w:val="12"/>
        </w:numPr>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 xml:space="preserve">合作金融机构名称：郑州银行许昌分行 </w:t>
      </w:r>
    </w:p>
    <w:p>
      <w:pPr>
        <w:numPr>
          <w:ilvl w:val="0"/>
          <w:numId w:val="0"/>
        </w:numPr>
        <w:spacing w:line="360" w:lineRule="auto"/>
        <w:ind w:leftChars="200"/>
        <w:jc w:val="left"/>
        <w:rPr>
          <w:rFonts w:hint="eastAsia" w:ascii="宋体" w:hAnsi="宋体" w:eastAsia="宋体" w:cs="宋体"/>
        </w:rPr>
      </w:pPr>
      <w:r>
        <w:rPr>
          <w:rFonts w:hint="eastAsia" w:ascii="宋体" w:hAnsi="宋体" w:eastAsia="宋体" w:cs="宋体"/>
        </w:rPr>
        <w:t xml:space="preserve">联系人：王晶 0374-2298011 18339062222 </w:t>
      </w:r>
    </w:p>
    <w:p>
      <w:pPr>
        <w:numPr>
          <w:ilvl w:val="0"/>
          <w:numId w:val="0"/>
        </w:numPr>
        <w:spacing w:line="360" w:lineRule="auto"/>
        <w:ind w:leftChars="200"/>
        <w:jc w:val="left"/>
        <w:rPr>
          <w:rFonts w:hint="eastAsia" w:ascii="宋体" w:hAnsi="宋体" w:eastAsia="宋体" w:cs="宋体"/>
        </w:rPr>
      </w:pPr>
      <w:r>
        <w:rPr>
          <w:rFonts w:hint="eastAsia" w:ascii="宋体" w:hAnsi="宋体" w:eastAsia="宋体" w:cs="宋体"/>
        </w:rPr>
        <w:t>地址：河南省许昌市魏都区莲城大道与魏文路交叉口西南角亨通君成国际大厦</w:t>
      </w:r>
    </w:p>
    <w:p>
      <w:pPr>
        <w:numPr>
          <w:ilvl w:val="0"/>
          <w:numId w:val="0"/>
        </w:numPr>
        <w:spacing w:line="360" w:lineRule="auto"/>
        <w:ind w:firstLine="420" w:firstLineChars="200"/>
        <w:jc w:val="left"/>
        <w:rPr>
          <w:rFonts w:ascii="宋体" w:hAnsi="宋体" w:eastAsia="宋体" w:cs="宋体"/>
        </w:rPr>
      </w:pPr>
      <w:r>
        <w:rPr>
          <w:rFonts w:hint="eastAsia" w:ascii="宋体" w:hAnsi="宋体" w:eastAsia="宋体" w:cs="宋体"/>
        </w:rPr>
        <w:t xml:space="preserve">41.3 “许昌市政府采购合同融资金融产品推介名录”链接 http://xuchang.hngp.gov.cn/xuchang/content?infoId=1606365368231095&amp;ch annelCode=H711001    </w:t>
      </w: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rPr>
          <w:rFonts w:cs="宋体" w:asciiTheme="majorEastAsia" w:hAnsiTheme="majorEastAsia" w:eastAsiaTheme="majorEastAsia"/>
          <w:b/>
          <w:kern w:val="0"/>
          <w:sz w:val="32"/>
          <w:szCs w:val="32"/>
        </w:rPr>
      </w:pPr>
    </w:p>
    <w:p>
      <w:pPr>
        <w:spacing w:line="400" w:lineRule="exact"/>
        <w:ind w:firstLine="643" w:firstLineChars="200"/>
        <w:jc w:val="center"/>
        <w:rPr>
          <w:rFonts w:hint="eastAsia" w:cs="宋体" w:asciiTheme="majorEastAsia" w:hAnsiTheme="majorEastAsia" w:eastAsiaTheme="majorEastAsia"/>
          <w:b/>
          <w:kern w:val="0"/>
          <w:sz w:val="32"/>
          <w:szCs w:val="32"/>
        </w:rPr>
      </w:pPr>
    </w:p>
    <w:p>
      <w:pPr>
        <w:spacing w:line="400" w:lineRule="exact"/>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rPr>
      </w:pPr>
    </w:p>
    <w:p>
      <w:pPr>
        <w:spacing w:line="400" w:lineRule="exact"/>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keepNext w:val="0"/>
        <w:keepLines w:val="0"/>
        <w:pageBreakBefore w:val="0"/>
        <w:widowControl w:val="0"/>
        <w:kinsoku/>
        <w:wordWrap/>
        <w:overflowPunct/>
        <w:topLine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1、本项目为非专门面向中小企业采购的项目，根据财政部、工业和信息化部《政府采购促进中小企业发展管理办法》（财库[2020]46号）规定，对符合该办法规定的小型和微型企业报价给予</w:t>
      </w:r>
      <w:r>
        <w:rPr>
          <w:rFonts w:hint="eastAsia" w:cs="仿宋_GB2312" w:asciiTheme="minorEastAsia" w:hAnsiTheme="minorEastAsia"/>
          <w:kern w:val="2"/>
          <w:sz w:val="21"/>
          <w:szCs w:val="21"/>
          <w:lang w:val="en-US" w:eastAsia="zh-CN" w:bidi="ar-SA"/>
        </w:rPr>
        <w:t>10</w:t>
      </w: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kern w:val="2"/>
          <w:sz w:val="21"/>
          <w:szCs w:val="21"/>
          <w:lang w:val="en-US" w:eastAsia="zh-CN" w:bidi="ar-SA"/>
        </w:rPr>
        <w:t>2</w:t>
      </w:r>
      <w:r>
        <w:rPr>
          <w:rFonts w:hint="eastAsia" w:cs="仿宋_GB2312" w:asciiTheme="minorEastAsia" w:hAnsiTheme="minorEastAsia" w:eastAsiaTheme="minorEastAsia"/>
          <w:kern w:val="2"/>
          <w:sz w:val="21"/>
          <w:szCs w:val="21"/>
          <w:lang w:val="zh-CN" w:eastAsia="zh-CN" w:bidi="ar-SA"/>
        </w:rPr>
        <w:t>0%的扣除，用扣除后的价格参与评审。</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2、在货物采购项目中，供应商提供的货物既有中小企业制造货物，也有大型企业制造货物的，不享受《政府采购促进中小企业发展管理办法》（财库[2020]46号）规定的中小企业扶持政策。</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cs="仿宋_GB2312" w:asciiTheme="minorEastAsia" w:hAnsiTheme="minorEastAsia"/>
          <w:kern w:val="2"/>
          <w:sz w:val="21"/>
          <w:szCs w:val="21"/>
          <w:lang w:val="en-US" w:eastAsia="zh-CN" w:bidi="ar-SA"/>
        </w:rPr>
        <w:t>4</w:t>
      </w: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kern w:val="2"/>
          <w:sz w:val="21"/>
          <w:szCs w:val="21"/>
          <w:lang w:val="en-US" w:eastAsia="zh-CN" w:bidi="ar-SA"/>
        </w:rPr>
        <w:t>6</w:t>
      </w:r>
      <w:r>
        <w:rPr>
          <w:rFonts w:hint="eastAsia" w:cs="仿宋_GB2312" w:asciiTheme="minorEastAsia" w:hAnsiTheme="minorEastAsia" w:eastAsiaTheme="minorEastAsia"/>
          <w:kern w:val="2"/>
          <w:sz w:val="21"/>
          <w:szCs w:val="21"/>
          <w:lang w:val="zh-CN" w:eastAsia="zh-CN" w:bidi="ar-SA"/>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ind w:firstLine="422" w:firstLineChars="200"/>
        <w:contextualSpacing/>
        <w:rPr>
          <w:rFonts w:hint="eastAsia" w:cs="仿宋_GB2312" w:asciiTheme="minorEastAsia" w:hAnsiTheme="minorEastAsia" w:eastAsiaTheme="majorEastAsia"/>
          <w:b/>
          <w:szCs w:val="21"/>
          <w:lang w:val="en-US" w:eastAsia="zh-CN"/>
        </w:rPr>
      </w:pPr>
      <w:r>
        <w:rPr>
          <w:rFonts w:hint="eastAsia" w:cs="仿宋_GB2312" w:asciiTheme="minorEastAsia" w:hAnsiTheme="minorEastAsia" w:eastAsiaTheme="majorEastAsia"/>
          <w:b/>
          <w:szCs w:val="21"/>
          <w:lang w:val="en-US" w:eastAsia="zh-CN"/>
        </w:rPr>
        <w:t xml:space="preserve">  </w:t>
      </w: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default"/>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4"/>
        <w:rPr>
          <w:rFonts w:hint="eastAsia" w:cs="仿宋_GB2312" w:asciiTheme="minorEastAsia" w:hAnsiTheme="minorEastAsia" w:eastAsiaTheme="majorEastAsia"/>
          <w:b/>
          <w:szCs w:val="21"/>
          <w:lang w:val="en-US" w:eastAsia="zh-CN"/>
        </w:rPr>
      </w:pPr>
    </w:p>
    <w:p>
      <w:pPr>
        <w:rPr>
          <w:rFonts w:hint="eastAsia"/>
          <w:lang w:eastAsia="zh-CN"/>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8"/>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pPr>
              <w:jc w:val="center"/>
              <w:rPr>
                <w:rFonts w:hint="eastAsia" w:asciiTheme="minorEastAsia" w:hAnsiTheme="minorEastAsia"/>
                <w:b/>
                <w:szCs w:val="21"/>
              </w:rPr>
            </w:pPr>
            <w:r>
              <w:rPr>
                <w:rFonts w:hint="eastAsia" w:asciiTheme="minorEastAsia" w:hAnsiTheme="minorEastAsia"/>
                <w:b/>
                <w:bCs/>
                <w:szCs w:val="21"/>
                <w:lang w:eastAsia="zh-CN"/>
              </w:rPr>
              <w:t>禹州</w:t>
            </w:r>
            <w:r>
              <w:rPr>
                <w:rFonts w:hint="eastAsia" w:asciiTheme="minorEastAsia" w:hAnsiTheme="minorEastAsia"/>
                <w:b/>
                <w:bCs/>
                <w:szCs w:val="21"/>
              </w:rPr>
              <w:t>市政府采购供应 商信用承诺函</w:t>
            </w:r>
          </w:p>
        </w:tc>
        <w:tc>
          <w:tcPr>
            <w:tcW w:w="5954" w:type="dxa"/>
            <w:vAlign w:val="center"/>
          </w:tcPr>
          <w:p>
            <w:pPr>
              <w:spacing w:line="360" w:lineRule="auto"/>
              <w:rPr>
                <w:rFonts w:hint="eastAsia"/>
                <w:color w:val="FFFF00"/>
                <w:szCs w:val="21"/>
              </w:rPr>
            </w:pPr>
            <w:r>
              <w:rPr>
                <w:rFonts w:hint="eastAsia" w:ascii="宋体" w:hAnsi="宋体" w:cs="微软雅黑"/>
                <w:bCs/>
                <w:szCs w:val="21"/>
              </w:rPr>
              <w:t>参</w:t>
            </w:r>
            <w:r>
              <w:rPr>
                <w:rFonts w:hint="eastAsia" w:ascii="宋体" w:hAnsi="宋体" w:cs="微软雅黑"/>
                <w:bCs/>
                <w:szCs w:val="21"/>
                <w:lang w:eastAsia="zh-CN"/>
              </w:rPr>
              <w:t>照</w:t>
            </w:r>
            <w:r>
              <w:rPr>
                <w:rFonts w:hint="eastAsia" w:ascii="宋体" w:hAnsi="宋体" w:cs="微软雅黑"/>
                <w:bCs/>
                <w:szCs w:val="21"/>
              </w:rPr>
              <w:t>招标文件第八章3.</w:t>
            </w:r>
            <w:r>
              <w:rPr>
                <w:rFonts w:hint="eastAsia" w:ascii="宋体" w:hAnsi="宋体" w:cs="微软雅黑"/>
                <w:bCs/>
                <w:szCs w:val="21"/>
                <w:lang w:val="en-US" w:eastAsia="zh-CN"/>
              </w:rPr>
              <w:t>5</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5</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6</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7</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8</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8"/>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cs="仿宋_GB2312" w:asciiTheme="minorEastAsia" w:hAnsiTheme="minorEastAsia"/>
          <w:b w:val="0"/>
          <w:bCs w:val="0"/>
          <w:sz w:val="21"/>
          <w:szCs w:val="21"/>
          <w:lang w:val="zh-CN"/>
        </w:rPr>
      </w:pPr>
      <w:r>
        <w:rPr>
          <w:rFonts w:hint="eastAsia" w:cs="仿宋_GB2312" w:asciiTheme="minorEastAsia" w:hAnsiTheme="minorEastAsia"/>
          <w:b w:val="0"/>
          <w:bCs w:val="0"/>
          <w:color w:val="auto"/>
          <w:sz w:val="21"/>
          <w:szCs w:val="21"/>
          <w:lang w:val="zh-CN"/>
        </w:rPr>
        <w:t>注：符合性审查中所涉及到的证书及材料，均应在电子投标文件中提供原件扫描件（或图片）。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8"/>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1）如果本项目非专门面向中小企业采购，对符合《政府采购促进中小企业发展管理办法》(财库〔2020〕46号</w:t>
      </w:r>
      <w:r>
        <w:rPr>
          <w:rFonts w:hint="eastAsia" w:cs="仿宋_GB2312" w:asciiTheme="minorEastAsia" w:hAnsiTheme="minorEastAsia" w:eastAsiaTheme="minorEastAsia"/>
          <w:sz w:val="21"/>
          <w:szCs w:val="21"/>
          <w:lang w:val="zh-CN" w:eastAsia="zh-CN"/>
        </w:rPr>
        <w:t>、</w:t>
      </w:r>
      <w:r>
        <w:rPr>
          <w:rFonts w:hint="eastAsia" w:cs="仿宋_GB2312" w:asciiTheme="minorEastAsia" w:hAnsiTheme="minorEastAsia" w:eastAsiaTheme="minorEastAsia"/>
          <w:sz w:val="21"/>
          <w:szCs w:val="21"/>
          <w:lang w:val="zh-CN"/>
        </w:rPr>
        <w:t>《关于进一步加大政府采购支持中小企业力度的通知》 （财库〔2022〕19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eastAsiaTheme="minorEastAsia"/>
          <w:sz w:val="21"/>
          <w:szCs w:val="21"/>
          <w:lang w:val="en-US" w:eastAsia="zh-CN"/>
        </w:rPr>
        <w:t>6</w:t>
      </w:r>
      <w:r>
        <w:rPr>
          <w:rFonts w:hint="eastAsia" w:cs="仿宋_GB2312" w:asciiTheme="minorEastAsia" w:hAnsiTheme="minorEastAsia" w:eastAsiaTheme="minorEastAsia"/>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8"/>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 xml:space="preserve">2）对监狱企业价格给予20%的扣除，用扣除后的价格参与评审。监狱企业应当提供由省级以上监狱管理局、戒毒管理局(含新疆生产建设兵团)出具的属于监狱企业的证明文件。 </w:t>
      </w:r>
    </w:p>
    <w:p>
      <w:pPr>
        <w:pStyle w:val="18"/>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8"/>
        <w:spacing w:line="360" w:lineRule="auto"/>
        <w:ind w:firstLine="211" w:firstLineChars="1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8"/>
        <w:numPr>
          <w:ilvl w:val="0"/>
          <w:numId w:val="13"/>
        </w:numPr>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8"/>
        <w:numPr>
          <w:ilvl w:val="0"/>
          <w:numId w:val="14"/>
        </w:numPr>
        <w:spacing w:line="360" w:lineRule="auto"/>
        <w:ind w:firstLine="422" w:firstLineChars="200"/>
        <w:contextualSpacing/>
        <w:rPr>
          <w:rFonts w:ascii="宋体" w:hAnsi="宋体" w:eastAsia="宋体" w:cs="宋体"/>
          <w:sz w:val="24"/>
          <w:szCs w:val="24"/>
        </w:rPr>
      </w:pPr>
      <w:r>
        <w:rPr>
          <w:rFonts w:hint="eastAsia" w:asciiTheme="minorEastAsia" w:hAnsiTheme="minorEastAsia" w:eastAsiaTheme="minorEastAsia"/>
          <w:b/>
          <w:color w:val="000000"/>
          <w:sz w:val="21"/>
          <w:szCs w:val="21"/>
        </w:rPr>
        <w:t>关于强制性产品认证</w:t>
      </w:r>
      <w:r>
        <w:rPr>
          <w:rFonts w:ascii="宋体" w:hAnsi="宋体" w:eastAsia="宋体" w:cs="宋体"/>
          <w:sz w:val="24"/>
          <w:szCs w:val="24"/>
        </w:rPr>
        <w:t xml:space="preserve"> </w:t>
      </w:r>
    </w:p>
    <w:p>
      <w:pPr>
        <w:pStyle w:val="18"/>
        <w:numPr>
          <w:ilvl w:val="0"/>
          <w:numId w:val="15"/>
        </w:numPr>
        <w:spacing w:line="360" w:lineRule="auto"/>
        <w:ind w:firstLine="630" w:firstLineChars="300"/>
        <w:contextualSpacing/>
        <w:rPr>
          <w:rFonts w:ascii="宋体" w:hAnsi="宋体" w:eastAsia="宋体" w:cs="宋体"/>
          <w:sz w:val="21"/>
          <w:szCs w:val="21"/>
        </w:rPr>
      </w:pPr>
      <w:r>
        <w:rPr>
          <w:rFonts w:ascii="宋体" w:hAnsi="宋体" w:eastAsia="宋体" w:cs="宋体"/>
          <w:sz w:val="21"/>
          <w:szCs w:val="21"/>
        </w:rPr>
        <w:t>如供应商所投产品属于“中国强制性产品认证”（3C 认证）范围内,则必须承诺采用 《中华人民共和国实施强制性产品认证的产品目录》并在有效期内的产品，应在投标文件中提 供“所投产品符合国家强制性要求承诺函”并加盖供应商公章，否则将承担其投标被视为非实 质性响应投标的风险。</w:t>
      </w:r>
    </w:p>
    <w:p>
      <w:pPr>
        <w:pStyle w:val="18"/>
        <w:numPr>
          <w:ilvl w:val="0"/>
          <w:numId w:val="0"/>
        </w:numPr>
        <w:spacing w:line="360" w:lineRule="auto"/>
        <w:ind w:left="600" w:leftChars="0"/>
        <w:contextualSpacing/>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供应商所投产品如被列入《信息安全产品强制性认证目录》，则投标文件中应根据本项目</w:t>
      </w:r>
      <w:r>
        <w:rPr>
          <w:rFonts w:hint="eastAsia" w:ascii="宋体" w:hAnsi="宋体" w:cs="宋体"/>
          <w:sz w:val="21"/>
          <w:szCs w:val="21"/>
          <w:lang w:eastAsia="zh-CN"/>
        </w:rPr>
        <w:t>招标</w:t>
      </w:r>
      <w:r>
        <w:rPr>
          <w:rFonts w:ascii="宋体" w:hAnsi="宋体" w:eastAsia="宋体" w:cs="宋体"/>
          <w:sz w:val="21"/>
          <w:szCs w:val="21"/>
        </w:rPr>
        <w:t>文件“第二章项目需求”提供：</w:t>
      </w:r>
    </w:p>
    <w:p>
      <w:pPr>
        <w:pStyle w:val="18"/>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 xml:space="preserve"> ①中国信息安全认证中心官网（http://www.isccc.gov.cn/index.shtml）产品查询结</w:t>
      </w:r>
    </w:p>
    <w:p>
      <w:pPr>
        <w:pStyle w:val="18"/>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 xml:space="preserve">果截图并加盖供应商公章； </w:t>
      </w:r>
    </w:p>
    <w:p>
      <w:pPr>
        <w:pStyle w:val="18"/>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②中国信息安全认证中心颁发的《中国国家信息安全产品认证证书》加盖供应商公章的</w:t>
      </w:r>
    </w:p>
    <w:p>
      <w:pPr>
        <w:pStyle w:val="18"/>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扫描件（或图片）。</w:t>
      </w:r>
    </w:p>
    <w:p>
      <w:pPr>
        <w:pStyle w:val="18"/>
        <w:numPr>
          <w:ilvl w:val="0"/>
          <w:numId w:val="0"/>
        </w:numPr>
        <w:spacing w:line="360" w:lineRule="auto"/>
        <w:contextualSpacing/>
        <w:rPr>
          <w:rFonts w:hint="eastAsia" w:cs="仿宋_GB2312" w:asciiTheme="minorEastAsia" w:hAnsiTheme="minorEastAsia"/>
          <w:sz w:val="21"/>
          <w:szCs w:val="21"/>
          <w:lang w:val="zh-CN"/>
        </w:rPr>
      </w:pPr>
      <w:r>
        <w:rPr>
          <w:rFonts w:ascii="宋体" w:hAnsi="宋体" w:eastAsia="宋体" w:cs="宋体"/>
          <w:sz w:val="21"/>
          <w:szCs w:val="21"/>
        </w:rPr>
        <w:t xml:space="preserve"> 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5</w:t>
      </w:r>
      <w:r>
        <w:rPr>
          <w:rFonts w:hint="eastAsia" w:cs="仿宋_GB2312" w:asciiTheme="minorEastAsia" w:hAnsiTheme="minorEastAsia"/>
          <w:b/>
          <w:szCs w:val="21"/>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14:textFill>
            <w14:solidFill>
              <w14:schemeClr w14:val="tx1"/>
            </w14:solidFill>
          </w14:textFill>
        </w:rPr>
        <w:t>5）</w:t>
      </w:r>
      <w:r>
        <w:rPr>
          <w:rFonts w:cs="仿宋_GB2312" w:asciiTheme="minorEastAsia" w:hAnsiTheme="minorEastAsia"/>
          <w:color w:val="000000" w:themeColor="text1"/>
          <w:szCs w:val="21"/>
          <w:lang w:val="zh-CN"/>
          <w14:textFill>
            <w14:solidFill>
              <w14:schemeClr w14:val="tx1"/>
            </w14:solidFill>
          </w14:textFill>
        </w:rPr>
        <w:t>法律、法规和招标文件规定的其他无效情形。</w:t>
      </w:r>
    </w:p>
    <w:p>
      <w:pPr>
        <w:numPr>
          <w:ilvl w:val="0"/>
          <w:numId w:val="0"/>
        </w:numPr>
        <w:tabs>
          <w:tab w:val="left" w:pos="1260"/>
        </w:tabs>
        <w:autoSpaceDE w:val="0"/>
        <w:autoSpaceDN w:val="0"/>
        <w:spacing w:line="400" w:lineRule="exact"/>
        <w:contextualSpacing/>
        <w:rPr>
          <w:rFonts w:hint="eastAsia" w:ascii="Times New Roman" w:hAnsi="Times New Roman" w:eastAsiaTheme="minorEastAsia" w:cstheme="minorBidi"/>
          <w:b/>
          <w:bCs/>
          <w:color w:val="auto"/>
          <w:spacing w:val="10"/>
          <w:kern w:val="0"/>
          <w:sz w:val="24"/>
          <w:szCs w:val="24"/>
          <w:lang w:val="en-US" w:eastAsia="zh-CN" w:bidi="ar-SA"/>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6）</w:t>
      </w:r>
      <w:r>
        <w:rPr>
          <w:rFonts w:hint="eastAsia" w:cs="仿宋_GB2312" w:asciiTheme="minorEastAsia" w:hAnsiTheme="minorEastAsia"/>
          <w:b/>
          <w:color w:val="auto"/>
          <w:szCs w:val="21"/>
          <w:lang w:val="zh-CN"/>
        </w:rPr>
        <w:t>评标标准</w:t>
      </w:r>
    </w:p>
    <w:p>
      <w:pPr>
        <w:pStyle w:val="25"/>
        <w:rPr>
          <w:rFonts w:hint="default" w:cs="仿宋_GB2312" w:asciiTheme="minorEastAsia" w:hAnsiTheme="minorEastAsia"/>
          <w:b/>
          <w:szCs w:val="21"/>
          <w:lang w:val="en-US" w:eastAsia="zh-CN"/>
        </w:rPr>
      </w:pPr>
    </w:p>
    <w:tbl>
      <w:tblPr>
        <w:tblStyle w:val="30"/>
        <w:tblW w:w="888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639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分值构成</w:t>
            </w:r>
          </w:p>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(总分100分)</w:t>
            </w:r>
          </w:p>
        </w:tc>
        <w:tc>
          <w:tcPr>
            <w:tcW w:w="744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80"/>
              <w:rPr>
                <w:rFonts w:hint="eastAsia" w:ascii="宋体" w:hAnsi="宋体" w:eastAsia="宋体" w:cs="宋体"/>
                <w:color w:val="auto"/>
                <w:kern w:val="0"/>
                <w:szCs w:val="21"/>
              </w:rPr>
            </w:pPr>
            <w:r>
              <w:rPr>
                <w:rFonts w:hint="eastAsia" w:ascii="宋体" w:hAnsi="宋体" w:eastAsia="宋体" w:cs="宋体"/>
                <w:color w:val="auto"/>
                <w:kern w:val="0"/>
                <w:szCs w:val="21"/>
              </w:rPr>
              <w:t>报价部分：30分</w:t>
            </w:r>
          </w:p>
          <w:p>
            <w:pPr>
              <w:widowControl/>
              <w:ind w:firstLine="480"/>
              <w:rPr>
                <w:rFonts w:hint="eastAsia" w:ascii="宋体" w:hAnsi="宋体" w:eastAsia="宋体" w:cs="宋体"/>
                <w:color w:val="auto"/>
                <w:kern w:val="0"/>
                <w:szCs w:val="21"/>
              </w:rPr>
            </w:pPr>
            <w:r>
              <w:rPr>
                <w:rFonts w:hint="eastAsia" w:ascii="宋体" w:hAnsi="宋体" w:eastAsia="宋体" w:cs="宋体"/>
                <w:color w:val="auto"/>
                <w:kern w:val="0"/>
                <w:szCs w:val="21"/>
              </w:rPr>
              <w:t>商务部分：</w:t>
            </w:r>
            <w:r>
              <w:rPr>
                <w:rFonts w:hint="eastAsia" w:ascii="宋体" w:hAnsi="宋体" w:eastAsia="宋体" w:cs="宋体"/>
                <w:color w:val="auto"/>
                <w:kern w:val="0"/>
                <w:szCs w:val="21"/>
                <w:lang w:val="en-US" w:eastAsia="zh-CN"/>
              </w:rPr>
              <w:t>20</w:t>
            </w:r>
            <w:r>
              <w:rPr>
                <w:rFonts w:hint="eastAsia" w:ascii="宋体" w:hAnsi="宋体" w:eastAsia="宋体" w:cs="宋体"/>
                <w:color w:val="auto"/>
                <w:kern w:val="0"/>
                <w:szCs w:val="21"/>
              </w:rPr>
              <w:t>分</w:t>
            </w:r>
          </w:p>
          <w:p>
            <w:pPr>
              <w:widowControl/>
              <w:ind w:firstLine="480"/>
              <w:rPr>
                <w:rFonts w:hint="eastAsia" w:ascii="宋体" w:hAnsi="宋体" w:eastAsia="宋体" w:cs="宋体"/>
                <w:color w:val="auto"/>
                <w:kern w:val="0"/>
                <w:szCs w:val="21"/>
              </w:rPr>
            </w:pPr>
            <w:r>
              <w:rPr>
                <w:rFonts w:hint="eastAsia" w:ascii="宋体" w:hAnsi="宋体" w:eastAsia="宋体" w:cs="宋体"/>
                <w:color w:val="auto"/>
                <w:kern w:val="0"/>
                <w:szCs w:val="21"/>
              </w:rPr>
              <w:t>技术部分：</w:t>
            </w:r>
            <w:r>
              <w:rPr>
                <w:rFonts w:hint="eastAsia" w:ascii="宋体" w:hAnsi="宋体" w:eastAsia="宋体" w:cs="宋体"/>
                <w:color w:val="auto"/>
                <w:kern w:val="0"/>
                <w:szCs w:val="21"/>
                <w:lang w:val="en-US" w:eastAsia="zh-CN"/>
              </w:rPr>
              <w:t>50</w:t>
            </w:r>
            <w:r>
              <w:rPr>
                <w:rFonts w:hint="eastAsia" w:ascii="宋体" w:hAnsi="宋体" w:eastAsia="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b/>
                <w:color w:val="auto"/>
                <w:kern w:val="0"/>
                <w:szCs w:val="21"/>
              </w:rPr>
              <w:t>一、</w:t>
            </w:r>
            <w:r>
              <w:rPr>
                <w:rFonts w:hint="eastAsia" w:ascii="宋体" w:hAnsi="宋体" w:eastAsia="宋体" w:cs="宋体"/>
                <w:b/>
                <w:color w:val="auto"/>
                <w:szCs w:val="21"/>
              </w:rPr>
              <w:t>报价</w:t>
            </w:r>
            <w:r>
              <w:rPr>
                <w:rFonts w:hint="eastAsia" w:ascii="宋体" w:hAnsi="宋体" w:eastAsia="宋体" w:cs="宋体"/>
                <w:b/>
                <w:color w:val="auto"/>
                <w:kern w:val="0"/>
                <w:szCs w:val="21"/>
              </w:rPr>
              <w:t>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bookmarkStart w:id="5" w:name="OLE_LINK1"/>
            <w:r>
              <w:rPr>
                <w:rFonts w:hint="eastAsia" w:ascii="宋体" w:hAnsi="宋体" w:eastAsia="宋体" w:cs="宋体"/>
                <w:color w:val="auto"/>
                <w:kern w:val="0"/>
                <w:szCs w:val="21"/>
              </w:rPr>
              <w:t>投标报价</w:t>
            </w:r>
          </w:p>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评分标准</w:t>
            </w:r>
            <w:bookmarkEnd w:id="5"/>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评标基准价：满足招标文件要求的有效投标报价中，最低的投标报价为评标基准价。</w:t>
            </w:r>
          </w:p>
          <w:p>
            <w:pPr>
              <w:spacing w:line="380" w:lineRule="exac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投标报价得分=（评标基准价/投标报价）×30。</w:t>
            </w:r>
          </w:p>
          <w:p>
            <w:pPr>
              <w:spacing w:line="380" w:lineRule="exact"/>
              <w:rPr>
                <w:rFonts w:hint="eastAsia" w:ascii="宋体" w:hAnsi="宋体" w:eastAsia="宋体" w:cs="宋体"/>
                <w:color w:val="auto"/>
              </w:rPr>
            </w:pPr>
            <w:r>
              <w:rPr>
                <w:rFonts w:hint="eastAsia" w:ascii="宋体" w:hAnsi="宋体" w:eastAsia="宋体" w:cs="宋体"/>
                <w:color w:val="auto"/>
                <w:kern w:val="2"/>
                <w:sz w:val="21"/>
                <w:szCs w:val="21"/>
                <w:lang w:val="zh-CN" w:eastAsia="zh-CN" w:bidi="ar-SA"/>
              </w:rPr>
              <w:t>计算按四舍五入法则。保留小数点后两位。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宋体"/>
                <w:color w:val="auto"/>
                <w:kern w:val="0"/>
                <w:szCs w:val="21"/>
              </w:rPr>
            </w:pPr>
            <w:r>
              <w:rPr>
                <w:rFonts w:hint="eastAsia" w:ascii="宋体" w:hAnsi="宋体" w:eastAsia="宋体" w:cs="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FF0000"/>
                <w:kern w:val="0"/>
                <w:szCs w:val="21"/>
              </w:rPr>
            </w:pPr>
            <w:r>
              <w:rPr>
                <w:rFonts w:hint="eastAsia" w:ascii="宋体" w:hAnsi="宋体" w:eastAsia="宋体" w:cs="宋体"/>
                <w:b/>
                <w:color w:val="auto"/>
                <w:kern w:val="0"/>
                <w:szCs w:val="21"/>
              </w:rPr>
              <w:t>二、商务部分（满分</w:t>
            </w: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38"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kern w:val="0"/>
                <w:szCs w:val="21"/>
              </w:rPr>
              <w:t>企业业绩</w:t>
            </w:r>
          </w:p>
        </w:tc>
        <w:tc>
          <w:tcPr>
            <w:tcW w:w="639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en-US" w:eastAsia="zh-CN" w:bidi="ar-SA"/>
              </w:rPr>
              <w:t>根据投标人自 2020 年1月1日以来，投标人具有类似业绩的，每提供1项得3分，满分 9分。</w:t>
            </w:r>
          </w:p>
          <w:p>
            <w:pPr>
              <w:numPr>
                <w:ilvl w:val="0"/>
                <w:numId w:val="0"/>
              </w:numPr>
              <w:spacing w:line="360" w:lineRule="auto"/>
              <w:rPr>
                <w:rFonts w:hint="eastAsia" w:eastAsiaTheme="minorEastAsia"/>
                <w:color w:val="auto"/>
                <w:lang w:val="en-US" w:eastAsia="zh-CN"/>
              </w:rPr>
            </w:pPr>
            <w:r>
              <w:rPr>
                <w:rFonts w:hint="eastAsia" w:ascii="宋体" w:hAnsi="宋体" w:eastAsia="宋体" w:cs="仿宋_GB2312"/>
                <w:color w:val="auto"/>
                <w:kern w:val="2"/>
                <w:sz w:val="21"/>
                <w:szCs w:val="21"/>
                <w:lang w:val="zh-CN" w:eastAsia="zh-CN" w:bidi="ar-SA"/>
              </w:rPr>
              <w:t>注:需要提供中标(成交）通知书及合同原件扫描件，</w:t>
            </w:r>
            <w:r>
              <w:rPr>
                <w:rFonts w:hint="eastAsia" w:ascii="宋体" w:hAnsi="宋体" w:eastAsia="宋体" w:cs="仿宋_GB2312"/>
                <w:color w:val="auto"/>
                <w:kern w:val="2"/>
                <w:sz w:val="21"/>
                <w:szCs w:val="21"/>
                <w:lang w:val="en-US" w:eastAsia="zh-CN" w:bidi="ar-SA"/>
              </w:rPr>
              <w:t>并</w:t>
            </w:r>
            <w:r>
              <w:rPr>
                <w:rFonts w:hint="eastAsia" w:ascii="宋体" w:hAnsi="宋体" w:eastAsia="宋体" w:cs="仿宋_GB2312"/>
                <w:color w:val="auto"/>
                <w:kern w:val="2"/>
                <w:sz w:val="21"/>
                <w:szCs w:val="21"/>
                <w:lang w:val="zh-CN" w:eastAsia="zh-CN" w:bidi="ar-SA"/>
              </w:rPr>
              <w:t>加盖供应商公章，</w:t>
            </w:r>
            <w:r>
              <w:rPr>
                <w:rFonts w:hint="eastAsia" w:ascii="宋体" w:hAnsi="宋体" w:eastAsia="宋体" w:cs="仿宋_GB2312"/>
                <w:color w:val="auto"/>
                <w:kern w:val="2"/>
                <w:sz w:val="21"/>
                <w:szCs w:val="21"/>
                <w:lang w:val="en-US" w:eastAsia="zh-CN" w:bidi="ar-SA"/>
              </w:rPr>
              <w:t>否则不得分</w:t>
            </w:r>
            <w:r>
              <w:rPr>
                <w:rFonts w:hint="eastAsia" w:ascii="宋体" w:hAnsi="宋体" w:eastAsia="宋体" w:cs="仿宋_GB2312"/>
                <w:color w:val="auto"/>
                <w:kern w:val="2"/>
                <w:sz w:val="21"/>
                <w:szCs w:val="21"/>
                <w:lang w:val="zh-CN" w:eastAsia="zh-CN" w:bidi="ar-SA"/>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color w:val="FF0000"/>
                <w:lang w:val="en-US" w:eastAsia="zh-CN"/>
              </w:rPr>
            </w:pPr>
            <w:r>
              <w:rPr>
                <w:rFonts w:hint="eastAsia" w:ascii="宋体" w:hAnsi="宋体" w:eastAsia="宋体" w:cs="宋体"/>
                <w:color w:val="auto"/>
                <w:kern w:val="0"/>
                <w:szCs w:val="21"/>
              </w:rPr>
              <w:t>企业实力</w:t>
            </w:r>
            <w:r>
              <w:rPr>
                <w:rFonts w:hint="eastAsia" w:ascii="宋体" w:hAnsi="宋体" w:eastAsia="宋体" w:cs="宋体"/>
                <w:color w:val="auto"/>
                <w:kern w:val="0"/>
                <w:szCs w:val="21"/>
                <w:lang w:val="en-US" w:eastAsia="zh-CN"/>
              </w:rPr>
              <w:t xml:space="preserve"> </w:t>
            </w:r>
          </w:p>
        </w:tc>
        <w:tc>
          <w:tcPr>
            <w:tcW w:w="6397"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1、供应商具有有效的质量体系认证证书、环境管理体系认证证书、职业健康安全管理体系认证证书，</w:t>
            </w:r>
            <w:r>
              <w:rPr>
                <w:rFonts w:hint="eastAsia" w:ascii="宋体" w:hAnsi="宋体" w:eastAsia="宋体" w:cs="仿宋_GB2312"/>
                <w:color w:val="auto"/>
                <w:kern w:val="2"/>
                <w:sz w:val="21"/>
                <w:szCs w:val="21"/>
                <w:lang w:val="en-US" w:eastAsia="zh-CN" w:bidi="ar-SA"/>
              </w:rPr>
              <w:t>每有一项</w:t>
            </w:r>
            <w:r>
              <w:rPr>
                <w:rFonts w:hint="eastAsia" w:ascii="宋体" w:hAnsi="宋体" w:eastAsia="宋体" w:cs="仿宋_GB2312"/>
                <w:color w:val="auto"/>
                <w:kern w:val="2"/>
                <w:sz w:val="21"/>
                <w:szCs w:val="21"/>
                <w:lang w:val="zh-CN" w:eastAsia="zh-CN" w:bidi="ar-SA"/>
              </w:rPr>
              <w:t>得1分，满分</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en-US" w:eastAsia="zh-CN" w:bidi="ar-SA"/>
              </w:rPr>
              <w:t>2</w:t>
            </w:r>
            <w:r>
              <w:rPr>
                <w:rFonts w:hint="eastAsia" w:ascii="宋体" w:hAnsi="宋体" w:eastAsia="宋体" w:cs="仿宋_GB2312"/>
                <w:color w:val="auto"/>
                <w:kern w:val="2"/>
                <w:sz w:val="21"/>
                <w:szCs w:val="21"/>
                <w:lang w:val="zh-CN" w:eastAsia="zh-CN" w:bidi="ar-SA"/>
              </w:rPr>
              <w:t>、供应商具有</w:t>
            </w:r>
            <w:r>
              <w:rPr>
                <w:rFonts w:hint="eastAsia" w:ascii="宋体" w:hAnsi="宋体" w:eastAsia="宋体" w:cs="仿宋_GB2312"/>
                <w:color w:val="auto"/>
                <w:kern w:val="2"/>
                <w:sz w:val="21"/>
                <w:szCs w:val="21"/>
                <w:lang w:val="en-US" w:eastAsia="zh-CN" w:bidi="ar-SA"/>
              </w:rPr>
              <w:t>5</w:t>
            </w:r>
            <w:r>
              <w:rPr>
                <w:rFonts w:hint="eastAsia" w:ascii="宋体" w:hAnsi="宋体" w:eastAsia="宋体" w:cs="仿宋_GB2312"/>
                <w:color w:val="auto"/>
                <w:kern w:val="2"/>
                <w:sz w:val="21"/>
                <w:szCs w:val="21"/>
                <w:lang w:val="zh-CN" w:eastAsia="zh-CN" w:bidi="ar-SA"/>
              </w:rPr>
              <w:t>星及以上售后服务认证证书的得</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分，没有不得分。</w:t>
            </w:r>
          </w:p>
          <w:p>
            <w:pPr>
              <w:spacing w:line="380" w:lineRule="exact"/>
              <w:rPr>
                <w:rFonts w:hint="default"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en-US" w:eastAsia="zh-CN" w:bidi="ar-SA"/>
              </w:rPr>
              <w:t>3、供应商具有有效的高新技术企业证书的得3分，没有不得分。</w:t>
            </w:r>
          </w:p>
          <w:p>
            <w:pPr>
              <w:spacing w:line="380" w:lineRule="exact"/>
              <w:rPr>
                <w:rFonts w:hint="eastAsia" w:ascii="宋体" w:hAnsi="宋体" w:eastAsia="宋体" w:cs="宋体"/>
                <w:color w:val="FF0000"/>
                <w:kern w:val="2"/>
                <w:sz w:val="21"/>
                <w:szCs w:val="22"/>
                <w:lang w:val="en-US" w:eastAsia="zh-CN" w:bidi="ar-SA"/>
              </w:rPr>
            </w:pPr>
            <w:r>
              <w:rPr>
                <w:rFonts w:hint="eastAsia" w:ascii="宋体" w:hAnsi="宋体" w:eastAsia="宋体" w:cs="仿宋_GB2312"/>
                <w:color w:val="auto"/>
                <w:kern w:val="2"/>
                <w:sz w:val="21"/>
                <w:szCs w:val="21"/>
                <w:lang w:val="zh-CN" w:eastAsia="zh-CN" w:bidi="ar-SA"/>
              </w:rPr>
              <w:t>注：以上证书提供原件扫描件，加盖供应商公章，否则不得分。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43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投标文件 </w:t>
            </w:r>
          </w:p>
          <w:p>
            <w:pPr>
              <w:widowControl/>
              <w:spacing w:line="240" w:lineRule="auto"/>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Cs w:val="21"/>
                <w:lang w:val="en-US" w:eastAsia="zh-CN"/>
              </w:rPr>
              <w:t>规范程度</w:t>
            </w:r>
            <w:r>
              <w:rPr>
                <w:rFonts w:hint="eastAsia" w:ascii="宋体" w:hAnsi="宋体" w:eastAsia="宋体" w:cs="宋体"/>
                <w:color w:val="FF0000"/>
                <w:kern w:val="0"/>
                <w:szCs w:val="21"/>
                <w:lang w:val="en-US" w:eastAsia="zh-CN"/>
              </w:rPr>
              <w:t xml:space="preserve">  </w:t>
            </w:r>
          </w:p>
        </w:tc>
        <w:tc>
          <w:tcPr>
            <w:tcW w:w="6397" w:type="dxa"/>
            <w:tcBorders>
              <w:top w:val="single" w:color="auto" w:sz="4" w:space="0"/>
              <w:left w:val="nil"/>
              <w:bottom w:val="single" w:color="auto" w:sz="4" w:space="0"/>
              <w:right w:val="single" w:color="auto" w:sz="4" w:space="0"/>
            </w:tcBorders>
            <w:noWrap w:val="0"/>
            <w:vAlign w:val="center"/>
          </w:tcPr>
          <w:p>
            <w:pPr>
              <w:pStyle w:val="12"/>
              <w:numPr>
                <w:ilvl w:val="0"/>
                <w:numId w:val="0"/>
              </w:numPr>
              <w:rPr>
                <w:rFonts w:hint="eastAsia" w:ascii="宋体" w:hAnsi="宋体" w:eastAsia="宋体" w:cs="宋体"/>
                <w:color w:val="FF0000"/>
                <w:kern w:val="2"/>
                <w:sz w:val="21"/>
                <w:szCs w:val="22"/>
                <w:lang w:val="en-US" w:eastAsia="zh-CN" w:bidi="ar-SA"/>
              </w:rPr>
            </w:pPr>
            <w:r>
              <w:rPr>
                <w:rFonts w:hint="eastAsia" w:ascii="宋体" w:hAnsi="宋体" w:eastAsia="宋体" w:cs="仿宋_GB2312"/>
                <w:color w:val="auto"/>
                <w:kern w:val="2"/>
                <w:sz w:val="21"/>
                <w:szCs w:val="21"/>
                <w:lang w:val="en-US" w:eastAsia="zh-CN" w:bidi="ar-SA"/>
              </w:rPr>
              <w:t>1、</w:t>
            </w:r>
            <w:r>
              <w:rPr>
                <w:rFonts w:hint="eastAsia" w:ascii="宋体" w:hAnsi="宋体" w:eastAsia="宋体" w:cs="仿宋_GB2312"/>
                <w:color w:val="auto"/>
                <w:kern w:val="2"/>
                <w:sz w:val="21"/>
                <w:szCs w:val="21"/>
                <w:lang w:val="zh-CN" w:eastAsia="zh-CN" w:bidi="ar-SA"/>
              </w:rPr>
              <w:t xml:space="preserve">电子投标文件制作规范、无差错 </w:t>
            </w:r>
            <w:r>
              <w:rPr>
                <w:rFonts w:hint="eastAsia" w:ascii="宋体" w:hAnsi="宋体" w:eastAsia="宋体" w:cs="仿宋_GB2312"/>
                <w:color w:val="auto"/>
                <w:kern w:val="2"/>
                <w:sz w:val="21"/>
                <w:szCs w:val="21"/>
                <w:lang w:val="en-US" w:eastAsia="zh-CN" w:bidi="ar-SA"/>
              </w:rPr>
              <w:t>1</w:t>
            </w:r>
            <w:r>
              <w:rPr>
                <w:rFonts w:hint="eastAsia" w:ascii="宋体" w:hAnsi="宋体" w:eastAsia="宋体" w:cs="仿宋_GB2312"/>
                <w:color w:val="auto"/>
                <w:kern w:val="2"/>
                <w:sz w:val="21"/>
                <w:szCs w:val="21"/>
                <w:lang w:val="zh-CN" w:eastAsia="zh-CN" w:bidi="ar-SA"/>
              </w:rPr>
              <w:t xml:space="preserve"> 分；有排版或格式错误的不得分。</w:t>
            </w:r>
            <w:r>
              <w:rPr>
                <w:rFonts w:hint="eastAsia" w:ascii="宋体" w:hAnsi="宋体" w:eastAsia="宋体" w:cs="宋体"/>
                <w:color w:val="FF0000"/>
                <w:kern w:val="2"/>
                <w:sz w:val="21"/>
                <w:szCs w:val="22"/>
                <w:lang w:val="en-US" w:eastAsia="zh-CN" w:bidi="ar-SA"/>
              </w:rPr>
              <w:t xml:space="preserve"> </w:t>
            </w:r>
          </w:p>
          <w:p>
            <w:pPr>
              <w:pStyle w:val="12"/>
              <w:numPr>
                <w:ilvl w:val="0"/>
                <w:numId w:val="0"/>
              </w:numPr>
              <w:ind w:left="105" w:leftChars="0"/>
              <w:rPr>
                <w:rFonts w:hint="eastAsia" w:ascii="宋体" w:hAnsi="宋体" w:eastAsia="宋体" w:cs="宋体"/>
                <w:color w:val="FF0000"/>
                <w:sz w:val="24"/>
                <w:szCs w:val="24"/>
              </w:rPr>
            </w:pPr>
            <w:r>
              <w:rPr>
                <w:rFonts w:hint="eastAsia" w:ascii="宋体" w:hAnsi="宋体" w:eastAsia="宋体" w:cs="仿宋_GB2312"/>
                <w:color w:val="auto"/>
                <w:kern w:val="2"/>
                <w:sz w:val="21"/>
                <w:szCs w:val="21"/>
                <w:lang w:val="en-US" w:eastAsia="zh-CN" w:bidi="ar-SA"/>
              </w:rPr>
              <w:t>2、文字、图片清晰完整1分；有文字错误或图片模糊不清不得分。</w:t>
            </w:r>
          </w:p>
        </w:tc>
        <w:tc>
          <w:tcPr>
            <w:tcW w:w="1046"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eastAsia="zh-CN"/>
              </w:rPr>
            </w:pPr>
            <w:r>
              <w:rPr>
                <w:rFonts w:hint="eastAsia" w:ascii="宋体" w:hAnsi="宋体" w:eastAsia="宋体" w:cs="仿宋"/>
                <w:color w:val="auto"/>
                <w:kern w:val="0"/>
                <w:szCs w:val="21"/>
                <w:lang w:val="en-US" w:eastAsia="zh-CN"/>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仿宋"/>
                <w:color w:val="FF0000"/>
                <w:kern w:val="0"/>
                <w:szCs w:val="21"/>
              </w:rPr>
            </w:pPr>
            <w:r>
              <w:rPr>
                <w:rFonts w:hint="eastAsia" w:ascii="宋体" w:hAnsi="宋体" w:eastAsia="宋体" w:cs="宋体"/>
                <w:b/>
                <w:color w:val="auto"/>
                <w:kern w:val="0"/>
                <w:szCs w:val="21"/>
              </w:rPr>
              <w:t>二、技术部分（满分</w:t>
            </w:r>
            <w:r>
              <w:rPr>
                <w:rFonts w:hint="eastAsia" w:ascii="宋体" w:hAnsi="宋体" w:eastAsia="宋体" w:cs="宋体"/>
                <w:b/>
                <w:color w:val="auto"/>
                <w:kern w:val="0"/>
                <w:szCs w:val="21"/>
                <w:lang w:val="en-US" w:eastAsia="zh-CN"/>
              </w:rPr>
              <w:t>50</w:t>
            </w:r>
            <w:r>
              <w:rPr>
                <w:rFonts w:hint="eastAsia" w:ascii="宋体" w:hAnsi="宋体" w:eastAsia="宋体" w:cs="宋体"/>
                <w:b/>
                <w:color w:val="auto"/>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供货方案及</w:t>
            </w:r>
          </w:p>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保证措施</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10" w:firstLineChars="100"/>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根据供应商提供的供货方案及保障措施进行综合评审，供货方案及保证措施包括但不限于制定详细配送货物计划方案及保障措施，提供货物的组织方案及时间安排，综合考虑送货的合理性人员配备情况等。</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（1）供应商提供的上述内容在科学性、合理性、本项目针对性、完善程度全面的，得</w:t>
            </w:r>
            <w:r>
              <w:rPr>
                <w:rFonts w:hint="eastAsia" w:ascii="宋体" w:hAnsi="宋体" w:eastAsia="宋体" w:cs="仿宋_GB2312"/>
                <w:color w:val="auto"/>
                <w:kern w:val="2"/>
                <w:sz w:val="21"/>
                <w:szCs w:val="21"/>
                <w:lang w:val="en-US" w:eastAsia="zh-CN" w:bidi="ar-SA"/>
              </w:rPr>
              <w:t>10</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（2）供应商提供的上述内容在科学性、合理性、本项目针对性、完善程度比</w:t>
            </w:r>
            <w:r>
              <w:rPr>
                <w:rFonts w:hint="eastAsia" w:ascii="宋体" w:hAnsi="宋体" w:eastAsia="宋体" w:cs="仿宋_GB2312"/>
                <w:color w:val="auto"/>
                <w:kern w:val="2"/>
                <w:sz w:val="21"/>
                <w:szCs w:val="21"/>
                <w:lang w:val="en-US" w:eastAsia="zh-CN" w:bidi="ar-SA"/>
              </w:rPr>
              <w:t>较全面</w:t>
            </w:r>
            <w:r>
              <w:rPr>
                <w:rFonts w:hint="eastAsia" w:ascii="宋体" w:hAnsi="宋体" w:eastAsia="宋体" w:cs="仿宋_GB2312"/>
                <w:color w:val="auto"/>
                <w:kern w:val="2"/>
                <w:sz w:val="21"/>
                <w:szCs w:val="21"/>
                <w:lang w:val="zh-CN" w:eastAsia="zh-CN" w:bidi="ar-SA"/>
              </w:rPr>
              <w:t>的，得</w:t>
            </w:r>
            <w:r>
              <w:rPr>
                <w:rFonts w:hint="eastAsia" w:ascii="宋体" w:hAnsi="宋体" w:eastAsia="宋体" w:cs="仿宋_GB2312"/>
                <w:color w:val="auto"/>
                <w:kern w:val="2"/>
                <w:sz w:val="21"/>
                <w:szCs w:val="21"/>
                <w:lang w:val="en-US" w:eastAsia="zh-CN" w:bidi="ar-SA"/>
              </w:rPr>
              <w:t>6</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）供应商提供的上述内容在科学性、合理性、本项目针对性、完善程度上一般的，得</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4</w:t>
            </w: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未提供不得分</w:t>
            </w:r>
            <w:r>
              <w:rPr>
                <w:rFonts w:hint="eastAsia" w:ascii="宋体" w:hAnsi="宋体" w:eastAsia="宋体" w:cs="仿宋_GB2312"/>
                <w:color w:val="auto"/>
                <w:kern w:val="2"/>
                <w:sz w:val="21"/>
                <w:szCs w:val="21"/>
                <w:lang w:val="zh-CN" w:eastAsia="zh-CN" w:bidi="ar-SA"/>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Cs/>
                <w:color w:val="auto"/>
                <w:kern w:val="0"/>
                <w:szCs w:val="21"/>
                <w:lang w:val="en-US"/>
              </w:rPr>
            </w:pPr>
            <w:r>
              <w:rPr>
                <w:rFonts w:hint="eastAsia" w:ascii="宋体" w:hAnsi="宋体" w:eastAsia="宋体" w:cs="仿宋_GB2312"/>
                <w:color w:val="auto"/>
                <w:kern w:val="2"/>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实施方案</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 xml:space="preserve">根据供应商提供的项目实施方案进行综合评审，项目实施方案包括但不限于安装及调试方法、人员安排、进度控制措施、质量控制措施、应急管理措施等。 </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（1）供应商提供的上述内容在科学性、合理性、本项目针对性、完善程度全面的，得</w:t>
            </w:r>
            <w:r>
              <w:rPr>
                <w:rFonts w:hint="eastAsia" w:ascii="宋体" w:hAnsi="宋体" w:eastAsia="宋体" w:cs="仿宋_GB2312"/>
                <w:color w:val="auto"/>
                <w:kern w:val="2"/>
                <w:sz w:val="21"/>
                <w:szCs w:val="21"/>
                <w:lang w:val="en-US" w:eastAsia="zh-CN" w:bidi="ar-SA"/>
              </w:rPr>
              <w:t>10</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2</w:t>
            </w:r>
            <w:r>
              <w:rPr>
                <w:rFonts w:hint="eastAsia" w:ascii="宋体" w:hAnsi="宋体" w:eastAsia="宋体" w:cs="仿宋_GB2312"/>
                <w:color w:val="auto"/>
                <w:kern w:val="2"/>
                <w:sz w:val="21"/>
                <w:szCs w:val="21"/>
                <w:lang w:val="zh-CN" w:eastAsia="zh-CN" w:bidi="ar-SA"/>
              </w:rPr>
              <w:t>）供应商提供的上述内容在科学性、合理性、本项目针对性、完善程度</w:t>
            </w:r>
            <w:r>
              <w:rPr>
                <w:rFonts w:hint="eastAsia" w:ascii="宋体" w:hAnsi="宋体" w:eastAsia="宋体" w:cs="仿宋_GB2312"/>
                <w:color w:val="auto"/>
                <w:kern w:val="2"/>
                <w:sz w:val="21"/>
                <w:szCs w:val="21"/>
                <w:lang w:val="en-US" w:eastAsia="zh-CN" w:bidi="ar-SA"/>
              </w:rPr>
              <w:t>比较</w:t>
            </w:r>
            <w:r>
              <w:rPr>
                <w:rFonts w:hint="eastAsia" w:ascii="宋体" w:hAnsi="宋体" w:eastAsia="宋体" w:cs="仿宋_GB2312"/>
                <w:color w:val="auto"/>
                <w:kern w:val="2"/>
                <w:sz w:val="21"/>
                <w:szCs w:val="21"/>
                <w:lang w:val="zh-CN" w:eastAsia="zh-CN" w:bidi="ar-SA"/>
              </w:rPr>
              <w:t>全面的，得</w:t>
            </w:r>
            <w:r>
              <w:rPr>
                <w:rFonts w:hint="eastAsia" w:ascii="宋体" w:hAnsi="宋体" w:eastAsia="宋体" w:cs="仿宋_GB2312"/>
                <w:color w:val="auto"/>
                <w:kern w:val="2"/>
                <w:sz w:val="21"/>
                <w:szCs w:val="21"/>
                <w:lang w:val="en-US" w:eastAsia="zh-CN" w:bidi="ar-SA"/>
              </w:rPr>
              <w:t>6</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）供应商提供的上述内容在科学性、合理性、本项目针对性、完善程度上一般的，得</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4</w:t>
            </w: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未提供不得分</w:t>
            </w:r>
            <w:r>
              <w:rPr>
                <w:rFonts w:hint="eastAsia" w:ascii="宋体" w:hAnsi="宋体" w:eastAsia="宋体" w:cs="仿宋_GB2312"/>
                <w:color w:val="auto"/>
                <w:kern w:val="2"/>
                <w:sz w:val="21"/>
                <w:szCs w:val="21"/>
                <w:lang w:val="zh-CN" w:eastAsia="zh-CN" w:bidi="ar-SA"/>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auto"/>
                <w:kern w:val="0"/>
                <w:szCs w:val="21"/>
              </w:rPr>
            </w:pPr>
            <w:r>
              <w:rPr>
                <w:rFonts w:hint="eastAsia" w:ascii="宋体" w:hAnsi="宋体" w:eastAsia="宋体" w:cs="仿宋_GB2312"/>
                <w:color w:val="auto"/>
                <w:kern w:val="2"/>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培训方案</w:t>
            </w:r>
          </w:p>
          <w:p>
            <w:pPr>
              <w:spacing w:line="380" w:lineRule="exact"/>
              <w:jc w:val="center"/>
              <w:rPr>
                <w:rFonts w:hint="eastAsia" w:ascii="宋体" w:hAnsi="宋体" w:eastAsia="宋体" w:cs="仿宋_GB2312"/>
                <w:color w:val="auto"/>
                <w:kern w:val="2"/>
                <w:sz w:val="21"/>
                <w:szCs w:val="21"/>
                <w:lang w:val="zh-CN" w:eastAsia="zh-CN" w:bidi="ar-SA"/>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 xml:space="preserve">根据供应商提供的培训方案进行综合评审，培训方案包括但不限于具体可行的培训方案、培训内容、培训计划、培训措施承诺等。 </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（1）供应商提供的上述内容，符合实际情况，操作性，针对性强的，得</w:t>
            </w:r>
            <w:r>
              <w:rPr>
                <w:rFonts w:hint="eastAsia" w:ascii="宋体" w:hAnsi="宋体" w:eastAsia="宋体" w:cs="仿宋_GB2312"/>
                <w:color w:val="auto"/>
                <w:kern w:val="2"/>
                <w:sz w:val="21"/>
                <w:szCs w:val="21"/>
                <w:lang w:val="en-US" w:eastAsia="zh-CN" w:bidi="ar-SA"/>
              </w:rPr>
              <w:t>10</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2</w:t>
            </w:r>
            <w:r>
              <w:rPr>
                <w:rFonts w:hint="eastAsia" w:ascii="宋体" w:hAnsi="宋体" w:eastAsia="宋体" w:cs="仿宋_GB2312"/>
                <w:color w:val="auto"/>
                <w:kern w:val="2"/>
                <w:sz w:val="21"/>
                <w:szCs w:val="21"/>
                <w:lang w:val="zh-CN" w:eastAsia="zh-CN" w:bidi="ar-SA"/>
              </w:rPr>
              <w:t>）供应商提供的上述内容，符合实际情况，操作性，针对性比较强的，得</w:t>
            </w:r>
            <w:r>
              <w:rPr>
                <w:rFonts w:hint="eastAsia" w:ascii="宋体" w:hAnsi="宋体" w:eastAsia="宋体" w:cs="仿宋_GB2312"/>
                <w:color w:val="auto"/>
                <w:kern w:val="2"/>
                <w:sz w:val="21"/>
                <w:szCs w:val="21"/>
                <w:lang w:val="en-US" w:eastAsia="zh-CN" w:bidi="ar-SA"/>
              </w:rPr>
              <w:t>6</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）供应商提供的上述内容，可操作性，针对性不是很强，得3分。</w:t>
            </w:r>
          </w:p>
          <w:p>
            <w:pPr>
              <w:spacing w:line="380" w:lineRule="exact"/>
              <w:rPr>
                <w:rFonts w:hint="default"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4</w:t>
            </w: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未提供不得分。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auto"/>
                <w:kern w:val="0"/>
                <w:szCs w:val="21"/>
              </w:rPr>
            </w:pPr>
            <w:r>
              <w:rPr>
                <w:rFonts w:hint="eastAsia" w:ascii="宋体" w:hAnsi="宋体" w:eastAsia="宋体" w:cs="仿宋_GB2312"/>
                <w:color w:val="auto"/>
                <w:kern w:val="2"/>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质量保证</w:t>
            </w:r>
          </w:p>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方案</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根据供应商提供的质量保证方案进行综合评审，质量保证方案包括但不限于日常维护方案、定期巡检方案、故障维修方案及规章制度等。</w:t>
            </w:r>
          </w:p>
          <w:p>
            <w:pPr>
              <w:numPr>
                <w:ilvl w:val="0"/>
                <w:numId w:val="16"/>
              </w:numPr>
              <w:spacing w:line="380" w:lineRule="exact"/>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zh-CN" w:eastAsia="zh-CN" w:bidi="ar-SA"/>
              </w:rPr>
              <w:t>供应商提供上述内容全面完整、细节详尽，阐述质量保证方案合理、科学、可行的得</w:t>
            </w:r>
            <w:r>
              <w:rPr>
                <w:rFonts w:hint="eastAsia" w:ascii="宋体" w:hAnsi="宋体" w:eastAsia="宋体" w:cs="仿宋_GB2312"/>
                <w:color w:val="auto"/>
                <w:kern w:val="2"/>
                <w:sz w:val="21"/>
                <w:szCs w:val="21"/>
                <w:lang w:val="en-US" w:eastAsia="zh-CN" w:bidi="ar-SA"/>
              </w:rPr>
              <w:t>10分；</w:t>
            </w:r>
          </w:p>
          <w:p>
            <w:pPr>
              <w:numPr>
                <w:ilvl w:val="0"/>
                <w:numId w:val="16"/>
              </w:numPr>
              <w:spacing w:line="380" w:lineRule="exact"/>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zh-CN" w:eastAsia="zh-CN" w:bidi="ar-SA"/>
              </w:rPr>
              <w:t>供应商提供上述内容比较全面完整、细节详尽，阐述质量保证方案比较合理、科学、可行的得</w:t>
            </w:r>
            <w:r>
              <w:rPr>
                <w:rFonts w:hint="eastAsia" w:ascii="宋体" w:hAnsi="宋体" w:eastAsia="宋体" w:cs="仿宋_GB2312"/>
                <w:color w:val="auto"/>
                <w:kern w:val="2"/>
                <w:sz w:val="21"/>
                <w:szCs w:val="21"/>
                <w:lang w:val="en-US" w:eastAsia="zh-CN" w:bidi="ar-SA"/>
              </w:rPr>
              <w:t>6分；</w:t>
            </w:r>
          </w:p>
          <w:p>
            <w:pPr>
              <w:numPr>
                <w:ilvl w:val="0"/>
                <w:numId w:val="16"/>
              </w:numPr>
              <w:spacing w:line="380" w:lineRule="exact"/>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zh-CN" w:eastAsia="zh-CN" w:bidi="ar-SA"/>
              </w:rPr>
              <w:t>供应商提供上述内容一般、细节一般，阐述质量保证方案一般的得</w:t>
            </w:r>
            <w:r>
              <w:rPr>
                <w:rFonts w:hint="eastAsia" w:ascii="宋体" w:hAnsi="宋体" w:eastAsia="宋体" w:cs="仿宋_GB2312"/>
                <w:color w:val="auto"/>
                <w:kern w:val="2"/>
                <w:sz w:val="21"/>
                <w:szCs w:val="21"/>
                <w:lang w:val="en-US" w:eastAsia="zh-CN" w:bidi="ar-SA"/>
              </w:rPr>
              <w:t>3分；</w:t>
            </w:r>
          </w:p>
          <w:p>
            <w:pPr>
              <w:numPr>
                <w:ilvl w:val="0"/>
                <w:numId w:val="16"/>
              </w:numPr>
              <w:spacing w:line="380" w:lineRule="exact"/>
              <w:rPr>
                <w:rFonts w:hint="default"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en-US" w:eastAsia="zh-CN" w:bidi="ar-SA"/>
              </w:rPr>
              <w:t>未提供不得分。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仿宋_GB2312"/>
                <w:color w:val="auto"/>
                <w:kern w:val="2"/>
                <w:sz w:val="21"/>
                <w:szCs w:val="21"/>
                <w:lang w:val="en-US" w:eastAsia="zh-CN" w:bidi="ar-SA"/>
              </w:rPr>
            </w:pPr>
            <w:r>
              <w:rPr>
                <w:rFonts w:hint="eastAsia" w:ascii="宋体" w:hAnsi="宋体" w:eastAsia="宋体" w:cs="仿宋_GB2312"/>
                <w:color w:val="auto"/>
                <w:kern w:val="2"/>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售后服务</w:t>
            </w:r>
          </w:p>
          <w:p>
            <w:pPr>
              <w:spacing w:line="380" w:lineRule="exact"/>
              <w:jc w:val="center"/>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方案</w:t>
            </w:r>
          </w:p>
          <w:p>
            <w:pPr>
              <w:spacing w:line="380" w:lineRule="exact"/>
              <w:jc w:val="center"/>
              <w:rPr>
                <w:rFonts w:hint="eastAsia" w:ascii="宋体" w:hAnsi="宋体" w:eastAsia="宋体" w:cs="仿宋_GB2312"/>
                <w:color w:val="auto"/>
                <w:kern w:val="2"/>
                <w:sz w:val="21"/>
                <w:szCs w:val="21"/>
                <w:lang w:val="zh-CN" w:eastAsia="zh-CN" w:bidi="ar-SA"/>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 xml:space="preserve">根据供应商提供的售后服务方案进行综合评审，售后服务方案包括但不限于服务内容、服务措施、服务承诺、售后服务人员配备、联系方式；解决质量或操作问题的响应时间、形式；备品备件提供、消耗品补给；质量保证期限及范围（含仪器配套设备、配件及工作中的各种消耗品）；现场服务支持能力等。 </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（1）供应商提供的上述内容在科学性、合理性、本项目针对性、完善程度全面的，得</w:t>
            </w:r>
            <w:r>
              <w:rPr>
                <w:rFonts w:hint="eastAsia" w:ascii="宋体" w:hAnsi="宋体" w:eastAsia="宋体" w:cs="仿宋_GB2312"/>
                <w:color w:val="auto"/>
                <w:kern w:val="2"/>
                <w:sz w:val="21"/>
                <w:szCs w:val="21"/>
                <w:lang w:val="en-US" w:eastAsia="zh-CN" w:bidi="ar-SA"/>
              </w:rPr>
              <w:t>10</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2</w:t>
            </w:r>
            <w:r>
              <w:rPr>
                <w:rFonts w:hint="eastAsia" w:ascii="宋体" w:hAnsi="宋体" w:eastAsia="宋体" w:cs="仿宋_GB2312"/>
                <w:color w:val="auto"/>
                <w:kern w:val="2"/>
                <w:sz w:val="21"/>
                <w:szCs w:val="21"/>
                <w:lang w:val="zh-CN" w:eastAsia="zh-CN" w:bidi="ar-SA"/>
              </w:rPr>
              <w:t>）供应商提供的上述内容在科学性、合理性、本项目针对性、完善程度比较全面的，得</w:t>
            </w:r>
            <w:r>
              <w:rPr>
                <w:rFonts w:hint="eastAsia" w:ascii="宋体" w:hAnsi="宋体" w:eastAsia="宋体" w:cs="仿宋_GB2312"/>
                <w:color w:val="auto"/>
                <w:kern w:val="2"/>
                <w:sz w:val="21"/>
                <w:szCs w:val="21"/>
                <w:lang w:val="en-US" w:eastAsia="zh-CN" w:bidi="ar-SA"/>
              </w:rPr>
              <w:t>6</w:t>
            </w:r>
            <w:r>
              <w:rPr>
                <w:rFonts w:hint="eastAsia" w:ascii="宋体" w:hAnsi="宋体" w:eastAsia="宋体" w:cs="仿宋_GB2312"/>
                <w:color w:val="auto"/>
                <w:kern w:val="2"/>
                <w:sz w:val="21"/>
                <w:szCs w:val="21"/>
                <w:lang w:val="zh-CN" w:eastAsia="zh-CN" w:bidi="ar-SA"/>
              </w:rPr>
              <w:t>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）供应商提供的上述内容在科学性、合理性、本项目针对性、完善程度上一般的，得3分。</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4</w:t>
            </w:r>
            <w:r>
              <w:rPr>
                <w:rFonts w:hint="eastAsia" w:ascii="宋体" w:hAnsi="宋体" w:eastAsia="宋体" w:cs="仿宋_GB2312"/>
                <w:color w:val="auto"/>
                <w:kern w:val="2"/>
                <w:sz w:val="21"/>
                <w:szCs w:val="21"/>
                <w:lang w:val="zh-CN" w:eastAsia="zh-CN" w:bidi="ar-SA"/>
              </w:rPr>
              <w:t>）</w:t>
            </w:r>
            <w:r>
              <w:rPr>
                <w:rFonts w:hint="eastAsia" w:ascii="宋体" w:hAnsi="宋体" w:eastAsia="宋体" w:cs="仿宋_GB2312"/>
                <w:color w:val="auto"/>
                <w:kern w:val="2"/>
                <w:sz w:val="21"/>
                <w:szCs w:val="21"/>
                <w:lang w:val="en-US" w:eastAsia="zh-CN" w:bidi="ar-SA"/>
              </w:rPr>
              <w:t>未提供不得分。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auto"/>
                <w:kern w:val="0"/>
                <w:szCs w:val="21"/>
              </w:rPr>
            </w:pPr>
            <w:r>
              <w:rPr>
                <w:rFonts w:hint="eastAsia" w:ascii="宋体" w:hAnsi="宋体" w:eastAsia="宋体" w:cs="仿宋_GB2312"/>
                <w:color w:val="auto"/>
                <w:kern w:val="2"/>
                <w:sz w:val="21"/>
                <w:szCs w:val="21"/>
                <w:lang w:val="en-US" w:eastAsia="zh-CN" w:bidi="ar-SA"/>
              </w:rPr>
              <w:t>10分</w:t>
            </w:r>
          </w:p>
        </w:tc>
      </w:tr>
    </w:tbl>
    <w:p>
      <w:pPr>
        <w:tabs>
          <w:tab w:val="left" w:pos="1260"/>
        </w:tabs>
        <w:autoSpaceDE w:val="0"/>
        <w:autoSpaceDN w:val="0"/>
        <w:spacing w:line="400" w:lineRule="exact"/>
        <w:contextualSpacing/>
        <w:rPr>
          <w:rFonts w:cs="仿宋_GB2312" w:asciiTheme="minorEastAsia" w:hAnsiTheme="minorEastAsia"/>
          <w:b/>
          <w:szCs w:val="21"/>
          <w:lang w:val="zh-CN"/>
        </w:rPr>
      </w:pPr>
    </w:p>
    <w:p>
      <w:pPr>
        <w:pStyle w:val="19"/>
        <w:ind w:left="0" w:leftChars="0" w:firstLine="0" w:firstLineChars="0"/>
        <w:rPr>
          <w:rFonts w:hint="default"/>
          <w:lang w:val="en-US" w:eastAsia="zh-CN"/>
        </w:rPr>
      </w:pPr>
      <w:r>
        <w:rPr>
          <w:rFonts w:hint="eastAsia" w:ascii="Times New Roman" w:hAnsi="Times New Roman" w:cstheme="minorBidi"/>
          <w:b/>
          <w:bCs/>
          <w:spacing w:val="10"/>
          <w:kern w:val="0"/>
          <w:sz w:val="24"/>
          <w:szCs w:val="24"/>
          <w:lang w:val="en-US" w:eastAsia="zh-CN" w:bidi="ar-SA"/>
        </w:rPr>
        <w:t xml:space="preserve"> </w:t>
      </w:r>
    </w:p>
    <w:p>
      <w:pPr>
        <w:spacing w:line="360" w:lineRule="auto"/>
        <w:ind w:firstLine="422" w:firstLineChars="200"/>
        <w:rPr>
          <w:rFonts w:hint="eastAsia"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2</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hint="eastAsia"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hint="eastAsia" w:ascii="宋体" w:hAnsi="宋体" w:eastAsia="宋体" w:cs="宋体"/>
                <w:color w:val="auto"/>
                <w:szCs w:val="21"/>
              </w:rPr>
            </w:pPr>
            <w:r>
              <w:rPr>
                <w:rFonts w:hint="eastAsia" w:ascii="宋体" w:hAnsi="宋体" w:eastAsia="宋体" w:cs="宋体"/>
                <w:color w:val="auto"/>
                <w:szCs w:val="21"/>
              </w:rPr>
              <w:t>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tc>
      </w:tr>
    </w:tbl>
    <w:p>
      <w:pPr>
        <w:pStyle w:val="28"/>
        <w:ind w:left="0" w:leftChars="0" w:firstLine="0" w:firstLineChars="0"/>
        <w:rPr>
          <w:lang w:val="zh-CN"/>
        </w:rPr>
      </w:pPr>
    </w:p>
    <w:p>
      <w:pPr>
        <w:spacing w:line="360" w:lineRule="auto"/>
        <w:rPr>
          <w:rFonts w:hint="eastAsia" w:ascii="宋体" w:hAnsi="宋体" w:eastAsia="宋体" w:cs="宋体"/>
          <w:bCs/>
          <w:color w:val="FF0000"/>
          <w:sz w:val="21"/>
          <w:szCs w:val="21"/>
          <w:lang w:val="en-US" w:eastAsia="zh-CN"/>
        </w:rPr>
      </w:pPr>
      <w:r>
        <w:rPr>
          <w:rFonts w:hint="eastAsia" w:ascii="宋体" w:hAnsi="宋体" w:eastAsia="宋体" w:cs="宋体"/>
          <w:b/>
          <w:sz w:val="21"/>
          <w:szCs w:val="21"/>
          <w:lang w:val="en-GB"/>
        </w:rPr>
        <w:t>备注：</w:t>
      </w:r>
      <w:r>
        <w:rPr>
          <w:rFonts w:hint="eastAsia" w:ascii="宋体" w:hAnsi="宋体" w:eastAsia="宋体" w:cs="宋体"/>
          <w:b/>
          <w:color w:val="FF0000"/>
          <w:sz w:val="21"/>
          <w:szCs w:val="21"/>
          <w:lang w:val="en-US" w:eastAsia="zh-CN"/>
        </w:rPr>
        <w:t xml:space="preserve">  </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a、不接受联合体投标的项目，本表中第2项、第3项情形不适用。</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GB"/>
        </w:rPr>
        <w:t>b、</w:t>
      </w:r>
      <w:r>
        <w:rPr>
          <w:rFonts w:hint="eastAsia" w:ascii="宋体" w:hAnsi="宋体" w:eastAsia="宋体" w:cs="宋体"/>
          <w:bCs/>
          <w:sz w:val="21"/>
          <w:szCs w:val="21"/>
          <w:lang w:val="en-US" w:eastAsia="zh-CN"/>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d、残疾人福利性单位属于小型、微型企业的，不重复享受政策。</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E、小型和微型企业不包括民办非企业单位。</w:t>
      </w:r>
    </w:p>
    <w:p>
      <w:pPr>
        <w:pStyle w:val="18"/>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bCs/>
          <w:sz w:val="21"/>
          <w:szCs w:val="21"/>
          <w:lang w:val="zh-CN"/>
        </w:rPr>
        <w:t>（9）</w:t>
      </w:r>
      <w:r>
        <w:rPr>
          <w:rFonts w:hint="eastAsia" w:ascii="宋体" w:hAnsi="宋体" w:eastAsia="宋体" w:cs="宋体"/>
          <w:sz w:val="21"/>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eastAsia="宋体" w:cs="宋体"/>
          <w:b/>
          <w:sz w:val="21"/>
          <w:szCs w:val="21"/>
          <w:lang w:val="zh-CN"/>
        </w:rPr>
      </w:pPr>
      <w:r>
        <w:rPr>
          <w:rFonts w:hint="eastAsia" w:ascii="宋体" w:hAnsi="宋体" w:eastAsia="宋体" w:cs="宋体"/>
          <w:b/>
          <w:sz w:val="21"/>
          <w:szCs w:val="21"/>
          <w:lang w:val="zh-CN"/>
        </w:rPr>
        <w:t>（10）评标委员会争议处理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eastAsia="宋体" w:cs="宋体"/>
          <w:b/>
          <w:kern w:val="0"/>
          <w:sz w:val="21"/>
          <w:szCs w:val="21"/>
        </w:rPr>
      </w:pPr>
      <w:r>
        <w:rPr>
          <w:rFonts w:hint="eastAsia" w:ascii="宋体" w:hAnsi="宋体" w:eastAsia="宋体" w:cs="宋体"/>
          <w:b/>
          <w:sz w:val="21"/>
          <w:szCs w:val="21"/>
          <w:lang w:val="zh-CN"/>
        </w:rPr>
        <w:t>4、 确定中标候选人名单，以及根据采购人委托直接确定中标人。</w:t>
      </w: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pStyle w:val="12"/>
        <w:rPr>
          <w:rFonts w:cs="宋体" w:asciiTheme="majorEastAsia" w:hAnsiTheme="majorEastAsia" w:eastAsiaTheme="majorEastAsia"/>
          <w:b/>
          <w:kern w:val="0"/>
          <w:sz w:val="32"/>
          <w:szCs w:val="32"/>
        </w:rPr>
      </w:pPr>
    </w:p>
    <w:p>
      <w:pPr>
        <w:pStyle w:val="28"/>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2"/>
        <w:rPr>
          <w:rFonts w:cs="宋体" w:asciiTheme="majorEastAsia" w:hAnsiTheme="majorEastAsia" w:eastAsiaTheme="majorEastAsia"/>
          <w:b/>
          <w:kern w:val="0"/>
          <w:sz w:val="32"/>
          <w:szCs w:val="32"/>
        </w:rPr>
      </w:pPr>
    </w:p>
    <w:p/>
    <w:p>
      <w:pPr>
        <w:pStyle w:val="4"/>
      </w:pPr>
    </w:p>
    <w:p/>
    <w:p>
      <w:pPr>
        <w:pStyle w:val="4"/>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15"/>
        <w:keepNext w:val="0"/>
        <w:keepLines w:val="0"/>
        <w:widowControl w:val="0"/>
        <w:shd w:val="clear" w:color="auto" w:fill="auto"/>
        <w:bidi w:val="0"/>
        <w:spacing w:before="0" w:after="0" w:line="240" w:lineRule="auto"/>
        <w:ind w:left="0" w:firstLine="0"/>
        <w:jc w:val="righ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本合同□是/□否中小企业预留合同</w:t>
      </w:r>
    </w:p>
    <w:p>
      <w:pPr>
        <w:pStyle w:val="116"/>
        <w:keepNext w:val="0"/>
        <w:keepLines w:val="0"/>
        <w:widowControl w:val="0"/>
        <w:shd w:val="clear" w:color="auto" w:fill="auto"/>
        <w:tabs>
          <w:tab w:val="left" w:pos="-815"/>
        </w:tabs>
        <w:bidi w:val="0"/>
        <w:spacing w:before="0" w:after="0" w:line="240" w:lineRule="auto"/>
        <w:ind w:left="0" w:leftChars="0" w:right="0" w:firstLine="0" w:firstLineChars="0"/>
        <w:jc w:val="left"/>
      </w:pPr>
    </w:p>
    <w:p>
      <w:pPr>
        <w:pStyle w:val="117"/>
        <w:keepNext/>
        <w:keepLines/>
        <w:widowControl w:val="0"/>
        <w:shd w:val="clear" w:color="auto" w:fill="auto"/>
        <w:bidi w:val="0"/>
        <w:spacing w:before="0" w:after="540" w:line="240" w:lineRule="auto"/>
        <w:ind w:left="0" w:right="0" w:firstLine="0"/>
        <w:jc w:val="center"/>
        <w:rPr>
          <w:rFonts w:hint="eastAsia" w:cs="宋体" w:asciiTheme="majorEastAsia" w:hAnsiTheme="majorEastAsia" w:eastAsiaTheme="majorEastAsia"/>
          <w:b/>
          <w:color w:val="auto"/>
          <w:kern w:val="0"/>
          <w:sz w:val="32"/>
          <w:szCs w:val="32"/>
          <w:u w:val="none"/>
          <w:shd w:val="clear"/>
          <w:lang w:val="en-US" w:eastAsia="zh-CN" w:bidi="ar-SA"/>
        </w:rPr>
      </w:pPr>
      <w:bookmarkStart w:id="6" w:name="bookmark9"/>
      <w:bookmarkStart w:id="7" w:name="bookmark8"/>
      <w:bookmarkStart w:id="8" w:name="bookmark10"/>
      <w:r>
        <w:rPr>
          <w:rFonts w:hint="eastAsia" w:cs="宋体" w:asciiTheme="majorEastAsia" w:hAnsiTheme="majorEastAsia" w:eastAsiaTheme="majorEastAsia"/>
          <w:b/>
          <w:color w:val="auto"/>
          <w:kern w:val="0"/>
          <w:sz w:val="32"/>
          <w:szCs w:val="32"/>
          <w:u w:val="none"/>
          <w:shd w:val="clear"/>
          <w:lang w:val="en-US" w:eastAsia="zh-CN" w:bidi="ar-SA"/>
        </w:rPr>
        <w:t>政府采购货物合同（范本）</w:t>
      </w:r>
      <w:bookmarkEnd w:id="6"/>
      <w:bookmarkEnd w:id="7"/>
      <w:bookmarkEnd w:id="8"/>
    </w:p>
    <w:p>
      <w:pPr>
        <w:pStyle w:val="118"/>
        <w:keepNext w:val="0"/>
        <w:keepLines w:val="0"/>
        <w:widowControl w:val="0"/>
        <w:shd w:val="clear" w:color="auto" w:fill="auto"/>
        <w:tabs>
          <w:tab w:val="left" w:pos="4766"/>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合同编号：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4761"/>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签订地：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4742"/>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甲方（釆购人）：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4770"/>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住所地：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4746"/>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乙方（中标人）：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4770"/>
        </w:tabs>
        <w:bidi w:val="0"/>
        <w:spacing w:before="0" w:after="0" w:line="395" w:lineRule="exact"/>
        <w:ind w:left="0" w:right="0" w:firstLine="5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住所地： </w:t>
      </w:r>
      <w:r>
        <w:rPr>
          <w:rFonts w:hint="eastAsia" w:ascii="宋体" w:hAnsi="宋体" w:eastAsia="宋体" w:cs="宋体"/>
          <w:color w:val="auto"/>
          <w:kern w:val="2"/>
          <w:sz w:val="21"/>
          <w:szCs w:val="21"/>
          <w:u w:val="none"/>
          <w:shd w:val="clear"/>
          <w:lang w:val="zh-CN" w:eastAsia="zh-CN" w:bidi="ar-SA"/>
        </w:rPr>
        <w:tab/>
      </w:r>
    </w:p>
    <w:p>
      <w:pPr>
        <w:pStyle w:val="118"/>
        <w:keepNext w:val="0"/>
        <w:keepLines w:val="0"/>
        <w:widowControl w:val="0"/>
        <w:shd w:val="clear" w:color="auto" w:fill="auto"/>
        <w:tabs>
          <w:tab w:val="left" w:pos="1560"/>
        </w:tabs>
        <w:bidi w:val="0"/>
        <w:spacing w:before="0" w:after="0" w:line="360" w:lineRule="auto"/>
        <w:ind w:left="0" w:right="0" w:firstLine="5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 xml:space="preserve">乙方于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年—月—日参加了 （采购代理机构）组织的“（项目名称及 项目编号）”政府采购活动，经评标委员会评审确定乙方为（包及包名称）中 标人，按照《中华人民共和国民法典》、《中华人民共和国政府釆购法》和相关的法律法规规定，以及招标文件规定，经甲乙双方协商一致，签订本政府釆购合同。</w:t>
      </w:r>
    </w:p>
    <w:p>
      <w:pPr>
        <w:pStyle w:val="118"/>
        <w:keepNext w:val="0"/>
        <w:keepLines w:val="0"/>
        <w:widowControl w:val="0"/>
        <w:shd w:val="clear" w:color="auto" w:fill="auto"/>
        <w:bidi w:val="0"/>
        <w:spacing w:before="0" w:after="120" w:line="395" w:lineRule="exact"/>
        <w:ind w:left="0" w:right="0" w:firstLine="5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第一条货物条款</w:t>
      </w:r>
    </w:p>
    <w:p>
      <w:pPr>
        <w:pStyle w:val="119"/>
        <w:keepNext w:val="0"/>
        <w:keepLines w:val="0"/>
        <w:widowControl w:val="0"/>
        <w:shd w:val="clear" w:color="auto" w:fill="auto"/>
        <w:bidi w:val="0"/>
        <w:spacing w:before="0" w:after="0" w:line="240" w:lineRule="auto"/>
        <w:ind w:left="600" w:right="0" w:firstLine="0"/>
        <w:jc w:val="left"/>
      </w:pPr>
      <w:r>
        <w:rPr>
          <w:color w:val="000000"/>
          <w:spacing w:val="0"/>
          <w:w w:val="100"/>
          <w:position w:val="0"/>
        </w:rPr>
        <w:t>乙方向甲方提供以下货物</w:t>
      </w:r>
    </w:p>
    <w:tbl>
      <w:tblPr>
        <w:tblStyle w:val="30"/>
        <w:tblW w:w="0" w:type="auto"/>
        <w:jc w:val="center"/>
        <w:tblLayout w:type="fixed"/>
        <w:tblCellMar>
          <w:top w:w="0" w:type="dxa"/>
          <w:left w:w="10" w:type="dxa"/>
          <w:bottom w:w="0" w:type="dxa"/>
          <w:right w:w="10" w:type="dxa"/>
        </w:tblCellMar>
      </w:tblPr>
      <w:tblGrid>
        <w:gridCol w:w="1325"/>
        <w:gridCol w:w="4987"/>
        <w:gridCol w:w="878"/>
        <w:gridCol w:w="878"/>
        <w:gridCol w:w="1195"/>
      </w:tblGrid>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center"/>
          </w:tcPr>
          <w:p>
            <w:pPr>
              <w:pStyle w:val="1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货物名称</w:t>
            </w:r>
          </w:p>
        </w:tc>
        <w:tc>
          <w:tcPr>
            <w:tcBorders>
              <w:top w:val="single" w:color="auto" w:sz="4" w:space="0"/>
              <w:left w:val="single" w:color="auto" w:sz="4" w:space="0"/>
            </w:tcBorders>
            <w:shd w:val="clear" w:color="auto" w:fill="FFFFFF"/>
            <w:vAlign w:val="center"/>
          </w:tcPr>
          <w:p>
            <w:pPr>
              <w:pStyle w:val="1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品牌、规格型号（技术参数）</w:t>
            </w:r>
          </w:p>
        </w:tc>
        <w:tc>
          <w:tcPr>
            <w:tcBorders>
              <w:top w:val="single" w:color="auto" w:sz="4" w:space="0"/>
              <w:left w:val="single" w:color="auto" w:sz="4" w:space="0"/>
            </w:tcBorders>
            <w:shd w:val="clear" w:color="auto" w:fill="FFFFFF"/>
            <w:vAlign w:val="center"/>
          </w:tcPr>
          <w:p>
            <w:pPr>
              <w:pStyle w:val="1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单价</w:t>
            </w:r>
          </w:p>
        </w:tc>
        <w:tc>
          <w:tcPr>
            <w:tcBorders>
              <w:top w:val="single" w:color="auto" w:sz="4" w:space="0"/>
              <w:left w:val="single" w:color="auto" w:sz="4" w:space="0"/>
            </w:tcBorders>
            <w:shd w:val="clear" w:color="auto" w:fill="FFFFFF"/>
            <w:vAlign w:val="center"/>
          </w:tcPr>
          <w:p>
            <w:pPr>
              <w:pStyle w:val="1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数量</w:t>
            </w:r>
          </w:p>
        </w:tc>
        <w:tc>
          <w:tcPr>
            <w:tcBorders>
              <w:top w:val="single" w:color="auto" w:sz="4" w:space="0"/>
              <w:left w:val="single" w:color="auto" w:sz="4" w:space="0"/>
              <w:right w:val="single" w:color="auto" w:sz="4" w:space="0"/>
            </w:tcBorders>
            <w:shd w:val="clear" w:color="auto" w:fill="FFFFFF"/>
            <w:vAlign w:val="center"/>
          </w:tcPr>
          <w:p>
            <w:pPr>
              <w:pStyle w:val="1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小计</w:t>
            </w: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0"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120"/>
              <w:keepNext w:val="0"/>
              <w:keepLines w:val="0"/>
              <w:widowControl w:val="0"/>
              <w:shd w:val="clear" w:color="auto" w:fill="auto"/>
              <w:tabs>
                <w:tab w:val="left" w:pos="826"/>
              </w:tabs>
              <w:bidi w:val="0"/>
              <w:spacing w:before="0" w:after="0" w:line="240" w:lineRule="auto"/>
              <w:ind w:left="0" w:right="0" w:firstLine="0"/>
              <w:jc w:val="center"/>
            </w:pPr>
            <w:r>
              <w:rPr>
                <w:rFonts w:hint="eastAsia" w:ascii="宋体" w:hAnsi="宋体" w:eastAsia="宋体" w:cs="宋体"/>
                <w:color w:val="auto"/>
                <w:kern w:val="2"/>
                <w:sz w:val="21"/>
                <w:szCs w:val="21"/>
                <w:u w:val="none"/>
                <w:shd w:val="clear" w:color="auto" w:fill="auto"/>
                <w:lang w:val="zh-CN" w:eastAsia="zh-CN" w:bidi="ar-SA"/>
              </w:rPr>
              <w:t>合</w:t>
            </w:r>
            <w:r>
              <w:rPr>
                <w:rFonts w:hint="eastAsia" w:ascii="宋体" w:hAnsi="宋体" w:eastAsia="宋体" w:cs="宋体"/>
                <w:color w:val="auto"/>
                <w:kern w:val="2"/>
                <w:sz w:val="21"/>
                <w:szCs w:val="21"/>
                <w:u w:val="none"/>
                <w:shd w:val="clear" w:color="auto" w:fill="auto"/>
                <w:lang w:val="zh-CN" w:eastAsia="zh-CN" w:bidi="ar-SA"/>
              </w:rPr>
              <w:tab/>
            </w:r>
            <w:r>
              <w:rPr>
                <w:rFonts w:hint="eastAsia" w:ascii="宋体" w:hAnsi="宋体" w:eastAsia="宋体" w:cs="宋体"/>
                <w:color w:val="auto"/>
                <w:kern w:val="2"/>
                <w:sz w:val="21"/>
                <w:szCs w:val="21"/>
                <w:u w:val="none"/>
                <w:shd w:val="clear" w:color="auto" w:fill="auto"/>
                <w:lang w:val="zh-CN" w:eastAsia="zh-CN" w:bidi="ar-SA"/>
              </w:rPr>
              <w:t>计</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19"/>
        <w:keepNext w:val="0"/>
        <w:keepLines w:val="0"/>
        <w:widowControl w:val="0"/>
        <w:shd w:val="clear" w:color="auto" w:fill="auto"/>
        <w:bidi w:val="0"/>
        <w:spacing w:before="0" w:after="0"/>
        <w:ind w:left="106" w:right="0" w:firstLine="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注：如上述表格不适用相关货物的，具体品牌、数量、规格型号（技术参数） 及质保期等可用附件形式列明，作为本合同组成部分。……</w:t>
      </w:r>
    </w:p>
    <w:p>
      <w:pPr>
        <w:pStyle w:val="118"/>
        <w:keepNext w:val="0"/>
        <w:keepLines w:val="0"/>
        <w:widowControl w:val="0"/>
        <w:shd w:val="clear" w:color="auto" w:fill="auto"/>
        <w:bidi w:val="0"/>
        <w:spacing w:before="0" w:after="0" w:line="398" w:lineRule="exact"/>
        <w:ind w:left="0" w:right="0" w:firstLine="580"/>
        <w:jc w:val="both"/>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第二条合同总金额</w:t>
      </w:r>
    </w:p>
    <w:p>
      <w:pPr>
        <w:pStyle w:val="118"/>
        <w:keepNext w:val="0"/>
        <w:keepLines w:val="0"/>
        <w:widowControl w:val="0"/>
        <w:shd w:val="clear" w:color="auto" w:fill="auto"/>
        <w:tabs>
          <w:tab w:val="left" w:pos="5351"/>
          <w:tab w:val="left" w:pos="6762"/>
        </w:tabs>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 xml:space="preserve">合同总金额为人民币（大写）： </w:t>
      </w:r>
      <w:r>
        <w:rPr>
          <w:rFonts w:hint="eastAsia" w:ascii="宋体" w:hAnsi="宋体" w:eastAsia="宋体" w:cs="宋体"/>
          <w:color w:val="auto"/>
          <w:kern w:val="2"/>
          <w:sz w:val="21"/>
          <w:szCs w:val="21"/>
          <w:u w:val="none"/>
          <w:shd w:val="clear" w:color="auto" w:fill="auto"/>
          <w:lang w:val="zh-CN" w:eastAsia="zh-CN" w:bidi="ar-SA"/>
        </w:rPr>
        <w:tab/>
      </w:r>
      <w:r>
        <w:rPr>
          <w:rFonts w:hint="eastAsia" w:ascii="宋体" w:hAnsi="宋体" w:eastAsia="宋体" w:cs="宋体"/>
          <w:color w:val="auto"/>
          <w:kern w:val="2"/>
          <w:sz w:val="21"/>
          <w:szCs w:val="21"/>
          <w:u w:val="none"/>
          <w:shd w:val="clear" w:color="auto" w:fill="auto"/>
          <w:lang w:val="zh-CN" w:eastAsia="zh-CN" w:bidi="ar-SA"/>
        </w:rPr>
        <w:t xml:space="preserve"> （¥ </w:t>
      </w:r>
      <w:r>
        <w:rPr>
          <w:rFonts w:hint="eastAsia" w:ascii="宋体" w:hAnsi="宋体" w:eastAsia="宋体" w:cs="宋体"/>
          <w:color w:val="auto"/>
          <w:kern w:val="2"/>
          <w:sz w:val="21"/>
          <w:szCs w:val="21"/>
          <w:u w:val="none"/>
          <w:shd w:val="clear" w:color="auto" w:fill="auto"/>
          <w:lang w:val="zh-CN" w:eastAsia="zh-CN" w:bidi="ar-SA"/>
        </w:rPr>
        <w:tab/>
      </w:r>
      <w:r>
        <w:rPr>
          <w:rFonts w:hint="eastAsia" w:ascii="宋体" w:hAnsi="宋体" w:eastAsia="宋体" w:cs="宋体"/>
          <w:color w:val="auto"/>
          <w:kern w:val="2"/>
          <w:sz w:val="21"/>
          <w:szCs w:val="21"/>
          <w:u w:val="none"/>
          <w:shd w:val="clear" w:color="auto" w:fill="auto"/>
          <w:lang w:val="zh-CN" w:eastAsia="zh-CN" w:bidi="ar-SA"/>
        </w:rPr>
        <w:t>）</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此价格为合同执行不变价，不因国家政策变化而变化，该价款包括了货物及 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kern w:val="2"/>
          <w:sz w:val="21"/>
          <w:szCs w:val="21"/>
          <w:u w:val="none"/>
          <w:shd w:val="clear" w:color="auto" w:fill="auto"/>
          <w:lang w:val="en-US" w:eastAsia="zh-CN" w:bidi="ar-SA"/>
        </w:rPr>
        <w:t xml:space="preserve"> </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第三条质量要求及技术标准</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9" w:name="bookmark11"/>
      <w:bookmarkEnd w:id="9"/>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货物原产地：</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0" w:name="bookmark12"/>
      <w:bookmarkEnd w:id="10"/>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货物的质量要求：……</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1" w:name="bookmark13"/>
      <w:bookmarkEnd w:id="11"/>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货物的技术标准：</w:t>
      </w:r>
      <w:r>
        <w:rPr>
          <w:rFonts w:hint="eastAsia" w:ascii="宋体" w:hAnsi="宋体" w:eastAsia="宋体" w:cs="宋体"/>
          <w:color w:val="auto"/>
          <w:kern w:val="2"/>
          <w:sz w:val="21"/>
          <w:szCs w:val="21"/>
          <w:u w:val="none"/>
          <w:shd w:val="clear" w:color="auto" w:fill="auto"/>
          <w:lang w:val="en-US" w:eastAsia="en-US" w:bidi="ar-SA"/>
        </w:rPr>
        <w:tab/>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第四条交货</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2" w:name="bookmark14"/>
      <w:bookmarkEnd w:id="12"/>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交货日期：</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3" w:name="bookmark15"/>
      <w:bookmarkEnd w:id="13"/>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交货地点：</w:t>
      </w:r>
      <w:r>
        <w:rPr>
          <w:rFonts w:hint="eastAsia" w:ascii="宋体" w:hAnsi="宋体" w:eastAsia="宋体" w:cs="宋体"/>
          <w:color w:val="auto"/>
          <w:kern w:val="2"/>
          <w:sz w:val="21"/>
          <w:szCs w:val="21"/>
          <w:u w:val="none"/>
          <w:shd w:val="clear" w:color="auto" w:fill="auto"/>
          <w:lang w:val="en-US" w:eastAsia="en-US" w:bidi="ar-SA"/>
        </w:rPr>
        <w:tab/>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第五条包装、装运及运输</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4" w:name="bookmark16"/>
      <w:bookmarkEnd w:id="14"/>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乙方负责包装、装运和运输，由于不适当的包装、装运和运输造成货物有 任何损坏均由乙方负责。</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5" w:name="bookmark17"/>
      <w:bookmarkEnd w:id="15"/>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包装费、运费及相关费用已包含在合同总金额内。</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6" w:name="bookmark18"/>
      <w:bookmarkEnd w:id="16"/>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根据财政部等三部门《关于印发〈商品包装政府采购需求标准（试行）＞、＜ 快递包装政府采购需求标准（试行）〉的通知》规定，对乙方提出的具体包装要求:</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第六条货款支付</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7" w:name="bookmark19"/>
      <w:bookmarkEnd w:id="17"/>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货物运到交货地点，经甲乙双方共同验收合格后由甲方负责办理货款支付 手续。</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8" w:name="bookmark20"/>
      <w:bookmarkEnd w:id="18"/>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允许并鼓励乙方提供电子发票，甲方自收到发票之日起2个工作日内支付 资金，并不得附加未经约定的其他条件。</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19" w:name="bookmark21"/>
      <w:bookmarkEnd w:id="19"/>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付款方式</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en-US" w:eastAsia="en-US" w:bidi="ar-SA"/>
        </w:rPr>
        <w:t>3.1</w:t>
      </w:r>
      <w:r>
        <w:rPr>
          <w:rFonts w:hint="eastAsia" w:ascii="宋体" w:hAnsi="宋体" w:eastAsia="宋体" w:cs="宋体"/>
          <w:color w:val="auto"/>
          <w:kern w:val="2"/>
          <w:sz w:val="21"/>
          <w:szCs w:val="21"/>
          <w:u w:val="none"/>
          <w:shd w:val="clear" w:color="auto" w:fill="auto"/>
          <w:lang w:val="zh-CN" w:eastAsia="zh-CN" w:bidi="ar-SA"/>
        </w:rPr>
        <w:t>预付款比例：</w:t>
      </w:r>
      <w:r>
        <w:rPr>
          <w:rFonts w:hint="eastAsia" w:ascii="宋体" w:hAnsi="宋体" w:eastAsia="宋体" w:cs="宋体"/>
          <w:color w:val="auto"/>
          <w:kern w:val="2"/>
          <w:sz w:val="21"/>
          <w:szCs w:val="21"/>
          <w:u w:val="none"/>
          <w:shd w:val="clear" w:color="auto" w:fill="auto"/>
          <w:lang w:val="en-US" w:eastAsia="zh-CN" w:bidi="ar-SA"/>
        </w:rPr>
        <w:t xml:space="preserve">   </w:t>
      </w:r>
      <w:r>
        <w:rPr>
          <w:rFonts w:hint="eastAsia" w:ascii="宋体" w:hAnsi="宋体" w:eastAsia="宋体" w:cs="宋体"/>
          <w:color w:val="auto"/>
          <w:kern w:val="2"/>
          <w:sz w:val="21"/>
          <w:szCs w:val="21"/>
          <w:u w:val="none"/>
          <w:shd w:val="clear" w:color="auto" w:fill="auto"/>
          <w:lang w:val="zh-CN" w:eastAsia="zh-CN" w:bidi="ar-SA"/>
        </w:rPr>
        <w:t>％,于政府釆购合同签订生效并具备实施条件后2个 工作日内支付。</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第七条履约保证金</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根据许昌市优化政府釆购营商环境要求，项目不收取履约保证金。</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第八条售后服务及承诺</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0" w:name="bookmark22"/>
      <w:bookmarkEnd w:id="20"/>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乙方有完善的服务体系，有能力提供持续的、本地化售后服务。</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1" w:name="bookmark23"/>
      <w:bookmarkEnd w:id="21"/>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乙方负责系统安装和调试以及操作人员培训，并制定详细的培训计划，使 操作人员能独立进行管理、操作、维护和故障处理等工作，做好相关记录及技术 文档收集整理，待验收合格后移交给甲方。</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2" w:name="bookmark24"/>
      <w:bookmarkEnd w:id="22"/>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供货及服务范围：乙方负责货物的供应、运输、安装调试、免裝培训、售后服务。</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第九条验收</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sectPr>
          <w:footerReference r:id="rId3" w:type="default"/>
          <w:footerReference r:id="rId4" w:type="even"/>
          <w:footnotePr>
            <w:numFmt w:val="decimal"/>
          </w:footnotePr>
          <w:pgSz w:w="11900" w:h="16840"/>
          <w:pgMar w:top="1440" w:right="1080" w:bottom="1440" w:left="1080" w:header="1114" w:footer="3" w:gutter="0"/>
          <w:cols w:space="720" w:num="1"/>
          <w:rtlGutter w:val="0"/>
          <w:docGrid w:linePitch="360" w:charSpace="0"/>
        </w:sectPr>
      </w:pPr>
      <w:r>
        <w:rPr>
          <w:rFonts w:hint="eastAsia" w:ascii="宋体" w:hAnsi="宋体" w:eastAsia="宋体" w:cs="宋体"/>
          <w:color w:val="auto"/>
          <w:kern w:val="2"/>
          <w:sz w:val="21"/>
          <w:szCs w:val="21"/>
          <w:u w:val="none"/>
          <w:shd w:val="clear" w:color="auto" w:fill="auto"/>
          <w:lang w:val="zh-CN" w:eastAsia="zh-CN" w:bidi="ar-SA"/>
        </w:rPr>
        <w:t>1.货物运抵现场后，釆购人将对货物数量、质量、规格等进行检验。如发现 货物和规格或者两者都与合同不符，釆购人有权限根据检验结果要求中标人立即 更换或者提出索赔要求。</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3" w:name="bookmark25"/>
      <w:bookmarkEnd w:id="23"/>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开箱检查设备外观，如有损伤或质量缺陷，乙方应及时更换。</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4" w:name="bookmark26"/>
      <w:bookmarkEnd w:id="24"/>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依据合同设备清单，对设备品牌、规格型号（技术参数）、数量、质保书等 必备附件进行检查。</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5" w:name="bookmark27"/>
      <w:bookmarkEnd w:id="25"/>
      <w:r>
        <w:rPr>
          <w:rFonts w:hint="eastAsia" w:ascii="宋体" w:hAnsi="宋体" w:eastAsia="宋体" w:cs="宋体"/>
          <w:color w:val="auto"/>
          <w:kern w:val="2"/>
          <w:sz w:val="21"/>
          <w:szCs w:val="21"/>
          <w:u w:val="none"/>
          <w:shd w:val="clear" w:color="auto" w:fill="auto"/>
          <w:lang w:val="en-US" w:eastAsia="zh-CN" w:bidi="ar-SA"/>
        </w:rPr>
        <w:t>4.</w:t>
      </w:r>
      <w:r>
        <w:rPr>
          <w:rFonts w:hint="eastAsia" w:ascii="宋体" w:hAnsi="宋体" w:eastAsia="宋体" w:cs="宋体"/>
          <w:color w:val="auto"/>
          <w:kern w:val="2"/>
          <w:sz w:val="21"/>
          <w:szCs w:val="21"/>
          <w:u w:val="none"/>
          <w:shd w:val="clear" w:color="auto" w:fill="auto"/>
          <w:lang w:val="zh-CN" w:eastAsia="zh-CN" w:bidi="ar-SA"/>
        </w:rPr>
        <w:t>货物由中标人进行安装，完毕后，釆购人应对货物的数量、质量、规格、 性能等进行详细而全面的检验。在收到乙方项目验收建议之日起7个工作日内， 对釆购项目进行实质性验收（验收建议有明显不当的除外）。</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6" w:name="bookmark28"/>
      <w:bookmarkEnd w:id="26"/>
      <w:r>
        <w:rPr>
          <w:rFonts w:hint="eastAsia" w:ascii="宋体" w:hAnsi="宋体" w:eastAsia="宋体" w:cs="宋体"/>
          <w:color w:val="auto"/>
          <w:kern w:val="2"/>
          <w:sz w:val="21"/>
          <w:szCs w:val="21"/>
          <w:u w:val="none"/>
          <w:shd w:val="clear" w:color="auto" w:fill="auto"/>
          <w:lang w:val="en-US" w:eastAsia="zh-CN" w:bidi="ar-SA"/>
        </w:rPr>
        <w:t>5.</w:t>
      </w:r>
      <w:r>
        <w:rPr>
          <w:rFonts w:hint="eastAsia" w:ascii="宋体" w:hAnsi="宋体" w:eastAsia="宋体" w:cs="宋体"/>
          <w:color w:val="auto"/>
          <w:kern w:val="2"/>
          <w:sz w:val="21"/>
          <w:szCs w:val="21"/>
          <w:u w:val="none"/>
          <w:shd w:val="clear" w:color="auto" w:fill="auto"/>
          <w:lang w:val="zh-CN" w:eastAsia="zh-CN" w:bidi="ar-SA"/>
        </w:rPr>
        <w:t>对大型或复杂的政府釆购项目，以及特种设备，甲方应当邀请国家认可的 质量检测机构参与验收工作，并出具验收报告，相关费用负担由甲乙双方约定， 履约验收报告应当依法依规及时在青岛市政府采购网公开发布。</w:t>
      </w:r>
    </w:p>
    <w:p>
      <w:pPr>
        <w:pStyle w:val="118"/>
        <w:keepNext w:val="0"/>
        <w:keepLines w:val="0"/>
        <w:widowControl w:val="0"/>
        <w:shd w:val="clear" w:color="auto" w:fill="auto"/>
        <w:bidi w:val="0"/>
        <w:spacing w:before="0" w:after="0" w:line="398" w:lineRule="exact"/>
        <w:ind w:left="0" w:right="0" w:firstLine="580"/>
        <w:jc w:val="left"/>
      </w:pPr>
      <w:bookmarkStart w:id="27" w:name="bookmark29"/>
      <w:bookmarkEnd w:id="27"/>
      <w:r>
        <w:rPr>
          <w:rFonts w:hint="eastAsia" w:ascii="宋体" w:hAnsi="宋体" w:eastAsia="宋体" w:cs="宋体"/>
          <w:color w:val="auto"/>
          <w:kern w:val="2"/>
          <w:sz w:val="21"/>
          <w:szCs w:val="21"/>
          <w:u w:val="none"/>
          <w:shd w:val="clear" w:color="auto" w:fill="auto"/>
          <w:lang w:val="en-US" w:eastAsia="zh-CN" w:bidi="ar-SA"/>
        </w:rPr>
        <w:t>6.</w:t>
      </w:r>
      <w:r>
        <w:rPr>
          <w:rFonts w:hint="eastAsia" w:ascii="宋体" w:hAnsi="宋体" w:eastAsia="宋体" w:cs="宋体"/>
          <w:color w:val="auto"/>
          <w:kern w:val="2"/>
          <w:sz w:val="21"/>
          <w:szCs w:val="21"/>
          <w:u w:val="none"/>
          <w:shd w:val="clear" w:color="auto" w:fill="auto"/>
          <w:lang w:val="zh-CN" w:eastAsia="zh-CN" w:bidi="ar-SA"/>
        </w:rPr>
        <w:t>根据财政部等三部门《关于印发〈商品包装政府釆购需求标准（试行）〉、＜ 快递包装政府采购需求标准（试行）＞的通知》规定，采购文件对商品包装和快递 包装提出具体要求的，对乙方所提供包装的履约验收要求（必要时要求乙方在履 约验收环节出具检测报告）：</w:t>
      </w:r>
      <w:r>
        <w:rPr>
          <w:u w:val="single"/>
        </w:rPr>
        <w:t xml:space="preserve"> </w:t>
      </w:r>
      <w:r>
        <w:rPr>
          <w:u w:val="single"/>
        </w:rPr>
        <w:tab/>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第十条 权利瑕疵担当</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8" w:name="bookmark30"/>
      <w:bookmarkEnd w:id="28"/>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乙方保证对其出售的标的物享有合法的权利；</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29" w:name="bookmark31"/>
      <w:bookmarkEnd w:id="29"/>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乙方应保证在其出售的标的物上不存在任何未曾向甲方透露的担保物权， 如抵押权、质押权、留置权等；</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0" w:name="bookmark32"/>
      <w:bookmarkEnd w:id="30"/>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乙方应保证其所出售的标的物没有侵害任何第三人的知识产权和商业秘密 等权利；</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1" w:name="bookmark33"/>
      <w:bookmarkEnd w:id="31"/>
      <w:r>
        <w:rPr>
          <w:rFonts w:hint="eastAsia" w:ascii="宋体" w:hAnsi="宋体" w:eastAsia="宋体" w:cs="宋体"/>
          <w:color w:val="auto"/>
          <w:kern w:val="2"/>
          <w:sz w:val="21"/>
          <w:szCs w:val="21"/>
          <w:u w:val="none"/>
          <w:shd w:val="clear" w:color="auto" w:fill="auto"/>
          <w:lang w:val="en-US" w:eastAsia="zh-CN" w:bidi="ar-SA"/>
        </w:rPr>
        <w:t>4.</w:t>
      </w:r>
      <w:r>
        <w:rPr>
          <w:rFonts w:hint="eastAsia" w:ascii="宋体" w:hAnsi="宋体" w:eastAsia="宋体" w:cs="宋体"/>
          <w:color w:val="auto"/>
          <w:kern w:val="2"/>
          <w:sz w:val="21"/>
          <w:szCs w:val="21"/>
          <w:u w:val="none"/>
          <w:shd w:val="clear" w:color="auto" w:fill="auto"/>
          <w:lang w:val="zh-CN" w:eastAsia="zh-CN" w:bidi="ar-SA"/>
        </w:rPr>
        <w:t>如甲方使用该标的物构成上述侵权的，则由乙方承担全部责任。</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第十一条知识产权</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2" w:name="bookmark34"/>
      <w:bookmarkEnd w:id="32"/>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乙方保证，甲方在使用该货物或者货物的任何一部分时，免受第三方提出 的侵犯其专利权、商标权或其他知识产权的起诉。如发生此类纠纷，由乙方承担 一切责任；如因此给甲方造成损失的，乙方负责全额赔偿。</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3" w:name="bookmark35"/>
      <w:bookmarkEnd w:id="33"/>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乙方为执行本合同而提供的技术资料或者其他相关资料、软件等由甲方永久免费使用。</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第十二条甲方责任</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4" w:name="bookmark36"/>
      <w:bookmarkEnd w:id="34"/>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及时办理付款手续。</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5" w:name="bookmark37"/>
      <w:bookmarkEnd w:id="35"/>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负责提供工作场地，协助乙方办理有关事宜。</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6" w:name="bookmark38"/>
      <w:bookmarkEnd w:id="36"/>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对合同条款及所知悉的乙方商业秘密负有保密义务。</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第十三条乙方责任</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7" w:name="bookmark39"/>
      <w:bookmarkEnd w:id="37"/>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保证所供货物均为投标文件承诺的货物，符合相关质量检测标准，具有该 产品的出厂标准或国家鉴定证书，保证其全部部件为全新的未使用的且符合相关 质量要求。</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8" w:name="bookmark40"/>
      <w:bookmarkEnd w:id="38"/>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保证货物的售后服务，严格依据投标文件及相关承诺，对货物及系统进行 保修、维护等服务。</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39" w:name="bookmark41"/>
      <w:bookmarkEnd w:id="39"/>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保证其所供货物不存在侵犯第三方知识产权的行为，否则由此产生的损失 由乙方承担。</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第十四条违约责任</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0" w:name="bookmark42"/>
      <w:bookmarkEnd w:id="40"/>
      <w:r>
        <w:rPr>
          <w:rFonts w:hint="eastAsia" w:ascii="宋体" w:hAnsi="宋体" w:eastAsia="宋体" w:cs="宋体"/>
          <w:color w:val="auto"/>
          <w:kern w:val="2"/>
          <w:sz w:val="21"/>
          <w:szCs w:val="21"/>
          <w:u w:val="none"/>
          <w:shd w:val="clear" w:color="auto" w:fill="auto"/>
          <w:lang w:val="en-US" w:eastAsia="zh-CN" w:bidi="ar-SA"/>
        </w:rPr>
        <w:t>1.</w:t>
      </w:r>
      <w:r>
        <w:rPr>
          <w:rFonts w:hint="eastAsia" w:ascii="宋体" w:hAnsi="宋体" w:eastAsia="宋体" w:cs="宋体"/>
          <w:color w:val="auto"/>
          <w:kern w:val="2"/>
          <w:sz w:val="21"/>
          <w:szCs w:val="21"/>
          <w:u w:val="none"/>
          <w:shd w:val="clear" w:color="auto" w:fill="auto"/>
          <w:lang w:val="zh-CN" w:eastAsia="zh-CN" w:bidi="ar-SA"/>
        </w:rPr>
        <w:t>甲乙双方任意一方无故终止合同的，违约方应当按照合同总金额的_%向守 约方支付违约金。</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1" w:name="bookmark43"/>
      <w:bookmarkEnd w:id="41"/>
      <w:r>
        <w:rPr>
          <w:rFonts w:hint="eastAsia" w:ascii="宋体" w:hAnsi="宋体" w:eastAsia="宋体" w:cs="宋体"/>
          <w:color w:val="auto"/>
          <w:kern w:val="2"/>
          <w:sz w:val="21"/>
          <w:szCs w:val="21"/>
          <w:u w:val="none"/>
          <w:shd w:val="clear" w:color="auto" w:fill="auto"/>
          <w:lang w:val="en-US" w:eastAsia="zh-CN" w:bidi="ar-SA"/>
        </w:rPr>
        <w:t>2.</w:t>
      </w:r>
      <w:r>
        <w:rPr>
          <w:rFonts w:hint="eastAsia" w:ascii="宋体" w:hAnsi="宋体" w:eastAsia="宋体" w:cs="宋体"/>
          <w:color w:val="auto"/>
          <w:kern w:val="2"/>
          <w:sz w:val="21"/>
          <w:szCs w:val="21"/>
          <w:u w:val="none"/>
          <w:shd w:val="clear" w:color="auto" w:fill="auto"/>
          <w:lang w:val="zh-CN" w:eastAsia="zh-CN" w:bidi="ar-SA"/>
        </w:rPr>
        <w:t>乙方逾期交付货物时，每逾—日乙方向甲方支付合同总金额</w:t>
      </w:r>
      <w:r>
        <w:rPr>
          <w:rFonts w:hint="eastAsia" w:ascii="宋体" w:hAnsi="宋体" w:eastAsia="宋体" w:cs="宋体"/>
          <w:color w:val="auto"/>
          <w:kern w:val="2"/>
          <w:sz w:val="21"/>
          <w:szCs w:val="21"/>
          <w:u w:val="none"/>
          <w:shd w:val="clear" w:color="auto" w:fill="auto"/>
          <w:lang w:val="en-US" w:eastAsia="en-US" w:bidi="ar-SA"/>
        </w:rPr>
        <w:t>_%o</w:t>
      </w:r>
      <w:r>
        <w:rPr>
          <w:rFonts w:hint="eastAsia" w:ascii="宋体" w:hAnsi="宋体" w:eastAsia="宋体" w:cs="宋体"/>
          <w:color w:val="auto"/>
          <w:kern w:val="2"/>
          <w:sz w:val="21"/>
          <w:szCs w:val="21"/>
          <w:u w:val="none"/>
          <w:shd w:val="clear" w:color="auto" w:fill="auto"/>
          <w:lang w:val="zh-CN" w:eastAsia="zh-CN" w:bidi="ar-SA"/>
        </w:rPr>
        <w:t>的滞纳金。 逾期交货超过—日的，甲方有权决定是否继续履行合同，如甲方决定终止履行合 同的，乙方应按照第1款的规定赔偿甲方违约金。</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2" w:name="bookmark44"/>
      <w:bookmarkEnd w:id="42"/>
      <w:r>
        <w:rPr>
          <w:rFonts w:hint="eastAsia" w:ascii="宋体" w:hAnsi="宋体" w:eastAsia="宋体" w:cs="宋体"/>
          <w:color w:val="auto"/>
          <w:kern w:val="2"/>
          <w:sz w:val="21"/>
          <w:szCs w:val="21"/>
          <w:u w:val="none"/>
          <w:shd w:val="clear" w:color="auto" w:fill="auto"/>
          <w:lang w:val="en-US" w:eastAsia="zh-CN" w:bidi="ar-SA"/>
        </w:rPr>
        <w:t>3.</w:t>
      </w:r>
      <w:r>
        <w:rPr>
          <w:rFonts w:hint="eastAsia" w:ascii="宋体" w:hAnsi="宋体" w:eastAsia="宋体" w:cs="宋体"/>
          <w:color w:val="auto"/>
          <w:kern w:val="2"/>
          <w:sz w:val="21"/>
          <w:szCs w:val="21"/>
          <w:u w:val="none"/>
          <w:shd w:val="clear" w:color="auto" w:fill="auto"/>
          <w:lang w:val="zh-CN" w:eastAsia="zh-CN" w:bidi="ar-SA"/>
        </w:rPr>
        <w:t>乙方所供货物品牌、规格型号、质量等不符合合同约定标准，甲方有权拒 收，以及甲方收货后，发现产品出现质量问题不能使用的，甲方有权终止合同， 同时，乙方向甲方支付合同总金额_%的违约金，如果违约金不足以支付甲方所受 损失的，甲方有权要求其赔偿。</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3" w:name="bookmark45"/>
      <w:bookmarkEnd w:id="43"/>
      <w:r>
        <w:rPr>
          <w:rFonts w:hint="eastAsia" w:ascii="宋体" w:hAnsi="宋体" w:eastAsia="宋体" w:cs="宋体"/>
          <w:color w:val="auto"/>
          <w:kern w:val="2"/>
          <w:sz w:val="21"/>
          <w:szCs w:val="21"/>
          <w:u w:val="none"/>
          <w:shd w:val="clear" w:color="auto" w:fill="auto"/>
          <w:lang w:val="en-US" w:eastAsia="zh-CN" w:bidi="ar-SA"/>
        </w:rPr>
        <w:t>4.</w:t>
      </w:r>
      <w:r>
        <w:rPr>
          <w:rFonts w:hint="eastAsia" w:ascii="宋体" w:hAnsi="宋体" w:eastAsia="宋体" w:cs="宋体"/>
          <w:color w:val="auto"/>
          <w:kern w:val="2"/>
          <w:sz w:val="21"/>
          <w:szCs w:val="21"/>
          <w:u w:val="none"/>
          <w:shd w:val="clear" w:color="auto" w:fill="auto"/>
          <w:lang w:val="zh-CN" w:eastAsia="zh-CN" w:bidi="ar-SA"/>
        </w:rPr>
        <w:t>在质保期内产品出现质量问题，乙方必须在接到甲方通知后—小时内到达 现场解决，否则甲方有权另请单位解决，由此产生的费用由乙方承担，产生的损 失由乙方赔偿。</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4" w:name="bookmark46"/>
      <w:bookmarkEnd w:id="44"/>
      <w:r>
        <w:rPr>
          <w:rFonts w:hint="eastAsia" w:ascii="宋体" w:hAnsi="宋体" w:eastAsia="宋体" w:cs="宋体"/>
          <w:color w:val="auto"/>
          <w:kern w:val="2"/>
          <w:sz w:val="21"/>
          <w:szCs w:val="21"/>
          <w:u w:val="none"/>
          <w:shd w:val="clear" w:color="auto" w:fill="auto"/>
          <w:lang w:val="en-US" w:eastAsia="zh-CN" w:bidi="ar-SA"/>
        </w:rPr>
        <w:t>5.</w:t>
      </w:r>
      <w:r>
        <w:rPr>
          <w:rFonts w:hint="eastAsia" w:ascii="宋体" w:hAnsi="宋体" w:eastAsia="宋体" w:cs="宋体"/>
          <w:color w:val="auto"/>
          <w:kern w:val="2"/>
          <w:sz w:val="21"/>
          <w:szCs w:val="21"/>
          <w:u w:val="none"/>
          <w:shd w:val="clear" w:color="auto" w:fill="auto"/>
          <w:lang w:val="zh-CN" w:eastAsia="zh-CN" w:bidi="ar-SA"/>
        </w:rPr>
        <w:t>甲方逾期支付资金的违约责任：</w:t>
      </w:r>
      <w:r>
        <w:rPr>
          <w:rFonts w:hint="eastAsia" w:ascii="宋体" w:hAnsi="宋体" w:eastAsia="宋体" w:cs="宋体"/>
          <w:color w:val="auto"/>
          <w:kern w:val="2"/>
          <w:sz w:val="21"/>
          <w:szCs w:val="21"/>
          <w:u w:val="none"/>
          <w:shd w:val="clear" w:color="auto" w:fill="auto"/>
          <w:lang w:val="en-US" w:eastAsia="zh-CN" w:bidi="ar-SA"/>
        </w:rPr>
        <w:t xml:space="preserve">     </w:t>
      </w:r>
      <w:r>
        <w:rPr>
          <w:rFonts w:hint="eastAsia" w:ascii="宋体" w:hAnsi="宋体" w:eastAsia="宋体" w:cs="宋体"/>
          <w:color w:val="auto"/>
          <w:kern w:val="2"/>
          <w:sz w:val="21"/>
          <w:szCs w:val="21"/>
          <w:u w:val="none"/>
          <w:shd w:val="clear" w:color="auto" w:fill="auto"/>
          <w:lang w:val="zh-CN" w:eastAsia="zh-CN" w:bidi="ar-SA"/>
        </w:rPr>
        <w:t xml:space="preserve"> </w:t>
      </w:r>
      <w:r>
        <w:rPr>
          <w:rFonts w:hint="eastAsia" w:ascii="宋体" w:hAnsi="宋体" w:eastAsia="宋体" w:cs="宋体"/>
          <w:color w:val="auto"/>
          <w:kern w:val="2"/>
          <w:sz w:val="21"/>
          <w:szCs w:val="21"/>
          <w:u w:val="none"/>
          <w:shd w:val="clear" w:color="auto" w:fill="auto"/>
          <w:lang w:val="zh-CN" w:eastAsia="zh-CN" w:bidi="ar-SA"/>
        </w:rPr>
        <w:tab/>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5" w:name="bookmark47"/>
      <w:bookmarkEnd w:id="45"/>
      <w:r>
        <w:rPr>
          <w:rFonts w:hint="eastAsia" w:ascii="宋体" w:hAnsi="宋体" w:eastAsia="宋体" w:cs="宋体"/>
          <w:color w:val="auto"/>
          <w:kern w:val="2"/>
          <w:sz w:val="21"/>
          <w:szCs w:val="21"/>
          <w:u w:val="none"/>
          <w:shd w:val="clear" w:color="auto" w:fill="auto"/>
          <w:lang w:val="en-US" w:eastAsia="zh-CN" w:bidi="ar-SA"/>
        </w:rPr>
        <w:t>6.</w:t>
      </w:r>
      <w:r>
        <w:rPr>
          <w:rFonts w:hint="eastAsia" w:ascii="宋体" w:hAnsi="宋体" w:eastAsia="宋体" w:cs="宋体"/>
          <w:color w:val="auto"/>
          <w:kern w:val="2"/>
          <w:sz w:val="21"/>
          <w:szCs w:val="21"/>
          <w:u w:val="none"/>
          <w:shd w:val="clear" w:color="auto" w:fill="auto"/>
          <w:lang w:val="zh-CN" w:eastAsia="zh-CN" w:bidi="ar-SA"/>
        </w:rPr>
        <w:t>因甲方原因导致变更、中止或者终止政府釆购合同的，甲方对供应商受到 的损失予以赔偿或者补偿：</w:t>
      </w:r>
      <w:r>
        <w:rPr>
          <w:rFonts w:hint="eastAsia" w:ascii="宋体" w:hAnsi="宋体" w:eastAsia="宋体" w:cs="宋体"/>
          <w:color w:val="auto"/>
          <w:kern w:val="2"/>
          <w:sz w:val="21"/>
          <w:szCs w:val="21"/>
          <w:u w:val="none"/>
          <w:shd w:val="clear" w:color="auto" w:fill="auto"/>
          <w:lang w:val="en-US" w:eastAsia="zh-CN" w:bidi="ar-SA"/>
        </w:rPr>
        <w:t xml:space="preserve">  </w:t>
      </w:r>
      <w:r>
        <w:rPr>
          <w:rFonts w:hint="eastAsia" w:ascii="宋体" w:hAnsi="宋体" w:eastAsia="宋体" w:cs="宋体"/>
          <w:color w:val="auto"/>
          <w:kern w:val="2"/>
          <w:sz w:val="21"/>
          <w:szCs w:val="21"/>
          <w:u w:val="none"/>
          <w:shd w:val="clear" w:color="auto" w:fill="auto"/>
          <w:lang w:val="zh-CN" w:eastAsia="zh-CN" w:bidi="ar-SA"/>
        </w:rPr>
        <w:t xml:space="preserve"> </w:t>
      </w:r>
      <w:r>
        <w:rPr>
          <w:rFonts w:hint="eastAsia" w:ascii="宋体" w:hAnsi="宋体" w:eastAsia="宋体" w:cs="宋体"/>
          <w:color w:val="auto"/>
          <w:kern w:val="2"/>
          <w:sz w:val="21"/>
          <w:szCs w:val="21"/>
          <w:u w:val="none"/>
          <w:shd w:val="clear" w:color="auto" w:fill="auto"/>
          <w:lang w:val="zh-CN" w:eastAsia="zh-CN" w:bidi="ar-SA"/>
        </w:rPr>
        <w:tab/>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bookmarkStart w:id="46" w:name="bookmark48"/>
      <w:bookmarkEnd w:id="46"/>
      <w:r>
        <w:rPr>
          <w:rFonts w:hint="eastAsia" w:ascii="宋体" w:hAnsi="宋体" w:eastAsia="宋体" w:cs="宋体"/>
          <w:color w:val="auto"/>
          <w:kern w:val="2"/>
          <w:sz w:val="21"/>
          <w:szCs w:val="21"/>
          <w:u w:val="none"/>
          <w:shd w:val="clear" w:color="auto" w:fill="auto"/>
          <w:lang w:val="en-US" w:eastAsia="zh-CN" w:bidi="ar-SA"/>
        </w:rPr>
        <w:t>7.</w:t>
      </w:r>
      <w:r>
        <w:rPr>
          <w:rFonts w:hint="eastAsia" w:ascii="宋体" w:hAnsi="宋体" w:eastAsia="宋体" w:cs="宋体"/>
          <w:color w:val="auto"/>
          <w:kern w:val="2"/>
          <w:sz w:val="21"/>
          <w:szCs w:val="21"/>
          <w:u w:val="none"/>
          <w:shd w:val="clear" w:color="auto" w:fill="auto"/>
          <w:lang w:val="zh-CN" w:eastAsia="zh-CN" w:bidi="ar-SA"/>
        </w:rPr>
        <w:t>甲乙双方违背其他合同条款，违约方赔偿对方损失。</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第十五条不可抗力</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甲乙双方的任何一方由于不可抗力不能履行合同时，应当及时通知对方不能 履行或不能完全履行的情况和理由；在取得有关主管机关证明后，允许延期履行、 部分履行或者终止履行合同的，根据情况可部分或全部免予承担违约责任。</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第十六条保密</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乙方违反本合同所规定的保密义务，应按照本合同总金额的_%支付违约金。</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第十七条争议解决</w:t>
      </w:r>
    </w:p>
    <w:p>
      <w:pPr>
        <w:pStyle w:val="118"/>
        <w:keepNext w:val="0"/>
        <w:keepLines w:val="0"/>
        <w:widowControl w:val="0"/>
        <w:shd w:val="clear" w:color="auto" w:fill="auto"/>
        <w:bidi w:val="0"/>
        <w:spacing w:before="0" w:after="0" w:line="398" w:lineRule="exact"/>
        <w:ind w:left="0" w:right="0" w:firstLine="580"/>
        <w:jc w:val="left"/>
        <w:rPr>
          <w:rFonts w:hint="eastAsia" w:ascii="宋体" w:hAnsi="宋体" w:eastAsia="宋体" w:cs="宋体"/>
          <w:color w:val="auto"/>
          <w:kern w:val="2"/>
          <w:sz w:val="21"/>
          <w:szCs w:val="21"/>
          <w:u w:val="none"/>
          <w:shd w:val="clear" w:color="auto" w:fill="auto"/>
          <w:lang w:val="zh-CN" w:eastAsia="zh-CN" w:bidi="ar-SA"/>
        </w:rPr>
      </w:pPr>
      <w:r>
        <w:rPr>
          <w:rFonts w:hint="eastAsia" w:ascii="宋体" w:hAnsi="宋体" w:eastAsia="宋体" w:cs="宋体"/>
          <w:color w:val="auto"/>
          <w:kern w:val="2"/>
          <w:sz w:val="21"/>
          <w:szCs w:val="21"/>
          <w:u w:val="none"/>
          <w:shd w:val="clear" w:color="auto" w:fill="auto"/>
          <w:lang w:val="zh-CN" w:eastAsia="zh-CN" w:bidi="ar-SA"/>
        </w:rPr>
        <w:t>甲乙双方在合同履行中发生争议，应通过协商解决。如协商不成，可以向台 同签订地法院提起诉讼。</w:t>
      </w:r>
    </w:p>
    <w:p>
      <w:pPr>
        <w:pStyle w:val="118"/>
        <w:keepNext w:val="0"/>
        <w:keepLines w:val="0"/>
        <w:widowControl w:val="0"/>
        <w:numPr>
          <w:ilvl w:val="0"/>
          <w:numId w:val="17"/>
        </w:numPr>
        <w:shd w:val="clear" w:color="auto" w:fill="auto"/>
        <w:bidi w:val="0"/>
        <w:spacing w:before="0" w:after="0" w:line="360" w:lineRule="auto"/>
        <w:ind w:left="0" w:right="0" w:firstLine="520"/>
        <w:jc w:val="both"/>
        <w:rPr>
          <w:color w:val="000000"/>
          <w:spacing w:val="0"/>
          <w:w w:val="100"/>
          <w:position w:val="0"/>
        </w:rPr>
      </w:pPr>
      <w:r>
        <w:rPr>
          <w:color w:val="000000"/>
          <w:spacing w:val="0"/>
          <w:w w:val="100"/>
          <w:position w:val="0"/>
        </w:rPr>
        <w:t>合同生效及其它</w:t>
      </w:r>
      <w:bookmarkStart w:id="47" w:name="bookmark49"/>
      <w:bookmarkEnd w:id="47"/>
    </w:p>
    <w:p>
      <w:pPr>
        <w:pStyle w:val="118"/>
        <w:keepNext w:val="0"/>
        <w:keepLines w:val="0"/>
        <w:widowControl w:val="0"/>
        <w:numPr>
          <w:ilvl w:val="0"/>
          <w:numId w:val="0"/>
        </w:numPr>
        <w:shd w:val="clear" w:color="auto" w:fill="auto"/>
        <w:bidi w:val="0"/>
        <w:spacing w:before="0" w:after="0" w:line="360" w:lineRule="auto"/>
        <w:ind w:left="520" w:leftChars="0" w:right="0" w:rightChars="0"/>
        <w:jc w:val="both"/>
        <w:rPr>
          <w:rFonts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zh-CN"/>
        </w:rPr>
        <w:t>1.</w:t>
      </w:r>
      <w:r>
        <w:rPr>
          <w:rFonts w:ascii="宋体" w:hAnsi="宋体" w:eastAsia="宋体" w:cs="宋体"/>
          <w:color w:val="000000"/>
          <w:spacing w:val="0"/>
          <w:w w:val="100"/>
          <w:position w:val="0"/>
        </w:rPr>
        <w:t>除招标文件规定且甲方事先书面同意外，乙方不得部分或者全部转让、分 包履行其应履行的合同项下的义务。</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48" w:name="bookmark50"/>
      <w:bookmarkEnd w:id="48"/>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合同由甲、乙双方法定代表人（或者授权代表）签字并加盖单位公章，以 最后一方签字日期为合同生效日期。</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49" w:name="bookmark51"/>
      <w:bookmarkEnd w:id="49"/>
      <w:r>
        <w:rPr>
          <w:rFonts w:hint="eastAsia" w:ascii="宋体" w:hAnsi="宋体" w:eastAsia="宋体" w:cs="宋体"/>
          <w:color w:val="000000"/>
          <w:spacing w:val="0"/>
          <w:w w:val="100"/>
          <w:position w:val="0"/>
          <w:lang w:val="en-US" w:eastAsia="zh-CN"/>
        </w:rPr>
        <w:t>3.</w:t>
      </w:r>
      <w:r>
        <w:rPr>
          <w:rFonts w:ascii="宋体" w:hAnsi="宋体" w:eastAsia="宋体" w:cs="宋体"/>
          <w:color w:val="000000"/>
          <w:spacing w:val="0"/>
          <w:w w:val="100"/>
          <w:position w:val="0"/>
        </w:rPr>
        <w:t>本合同一式_份，甲方_份，乙方_份。</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第十九条政府釆购合同融资</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50" w:name="bookmark52"/>
      <w:bookmarkEnd w:id="50"/>
      <w:r>
        <w:rPr>
          <w:rFonts w:hint="eastAsia" w:ascii="宋体" w:hAnsi="宋体" w:eastAsia="宋体" w:cs="宋体"/>
          <w:color w:val="000000"/>
          <w:spacing w:val="0"/>
          <w:w w:val="100"/>
          <w:position w:val="0"/>
          <w:lang w:val="en-US" w:eastAsia="zh-CN"/>
        </w:rPr>
        <w:t>1.</w:t>
      </w:r>
      <w:r>
        <w:rPr>
          <w:rFonts w:ascii="宋体" w:hAnsi="宋体" w:eastAsia="宋体" w:cs="宋体"/>
          <w:color w:val="000000"/>
          <w:spacing w:val="0"/>
          <w:w w:val="100"/>
          <w:position w:val="0"/>
        </w:rPr>
        <w:t>政府釆购合同签订前开展融资业务的。中标（成交）供应商持政府釆购中 标（成交）通知书提前与金融机构进行合同融资商洽，双方达成融资意向后，中 标（成交）供应商与采购人签订政府釆购合同，合同中供应商的银行账户要与合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51" w:name="bookmark53"/>
      <w:bookmarkEnd w:id="51"/>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政府采购合同签订后开展融资的账户管理。在合同履约期间，中标（成交） 供应商持已签订的政府采购合同向金融机构申请合同融资，可能出现政府采购合 同中供应商收款的银行账户与拟贷款银行回款账户不一致的情形。为支持供应商 通过政府釆购合同成功获得银行贷款，釆购人应积极协助供应商及时变更政府采 购合同中的供应商收款银行账户，保障供应商收款的银行账户与拟贷款银行回款 账户一致。</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52" w:name="bookmark54"/>
      <w:bookmarkEnd w:id="52"/>
      <w:r>
        <w:rPr>
          <w:rFonts w:hint="eastAsia" w:ascii="宋体" w:hAnsi="宋体" w:eastAsia="宋体" w:cs="宋体"/>
          <w:color w:val="000000"/>
          <w:spacing w:val="0"/>
          <w:w w:val="100"/>
          <w:position w:val="0"/>
          <w:lang w:val="en-US" w:eastAsia="zh-CN"/>
        </w:rPr>
        <w:t>3.</w:t>
      </w:r>
      <w:r>
        <w:rPr>
          <w:rFonts w:ascii="宋体" w:hAnsi="宋体" w:eastAsia="宋体" w:cs="宋体"/>
          <w:color w:val="000000"/>
          <w:spacing w:val="0"/>
          <w:w w:val="100"/>
          <w:position w:val="0"/>
        </w:rPr>
        <w:t>当中标（成交）供应商成功获取银行贷款后，采购人还应根据信息公开要 求，加强合同账户及资金支付管理，确保合同资金准确支付到贷款银行确认的回 款账户。釆购人不得不经贷款银行同意擅自更改合同账户、非法支付项目资金， 造成不良后果的，将承担相应法律责任。</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r>
        <w:rPr>
          <w:rFonts w:ascii="宋体" w:hAnsi="宋体" w:eastAsia="宋体" w:cs="宋体"/>
          <w:color w:val="000000"/>
          <w:spacing w:val="0"/>
          <w:w w:val="100"/>
          <w:position w:val="0"/>
        </w:rPr>
        <w:t>第二十条本合同附件</w:t>
      </w:r>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bookmarkStart w:id="53" w:name="bookmark55"/>
      <w:bookmarkEnd w:id="53"/>
      <w:r>
        <w:rPr>
          <w:rFonts w:hint="eastAsia" w:ascii="宋体" w:hAnsi="宋体" w:eastAsia="宋体" w:cs="宋体"/>
          <w:color w:val="000000"/>
          <w:spacing w:val="0"/>
          <w:w w:val="100"/>
          <w:position w:val="0"/>
          <w:lang w:val="en-US" w:eastAsia="zh-CN"/>
        </w:rPr>
        <w:t>1.</w:t>
      </w:r>
      <w:r>
        <w:rPr>
          <w:rFonts w:ascii="宋体" w:hAnsi="宋体" w:eastAsia="宋体" w:cs="宋体"/>
          <w:color w:val="000000"/>
          <w:spacing w:val="0"/>
          <w:w w:val="100"/>
          <w:position w:val="0"/>
        </w:rPr>
        <w:t>中标通知书；</w:t>
      </w:r>
    </w:p>
    <w:p>
      <w:pPr>
        <w:pStyle w:val="118"/>
        <w:keepNext w:val="0"/>
        <w:keepLines w:val="0"/>
        <w:widowControl w:val="0"/>
        <w:shd w:val="clear" w:color="auto" w:fill="auto"/>
        <w:bidi w:val="0"/>
        <w:spacing w:before="0" w:after="0" w:line="360" w:lineRule="auto"/>
        <w:ind w:left="0" w:right="0" w:firstLine="520"/>
        <w:jc w:val="both"/>
        <w:rPr>
          <w:spacing w:val="0"/>
          <w:w w:val="100"/>
          <w:position w:val="0"/>
        </w:rPr>
      </w:pPr>
      <w:bookmarkStart w:id="54" w:name="bookmark56"/>
      <w:bookmarkEnd w:id="54"/>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政府采购招标文件（含招标文件的澄清、修改等）；</w:t>
      </w:r>
      <w:bookmarkStart w:id="55" w:name="bookmark57"/>
      <w:bookmarkEnd w:id="55"/>
      <w:bookmarkStart w:id="56" w:name="bookmark58"/>
      <w:bookmarkEnd w:id="56"/>
    </w:p>
    <w:p>
      <w:pPr>
        <w:pStyle w:val="118"/>
        <w:keepNext w:val="0"/>
        <w:keepLines w:val="0"/>
        <w:widowControl w:val="0"/>
        <w:shd w:val="clear" w:color="auto" w:fill="auto"/>
        <w:bidi w:val="0"/>
        <w:spacing w:before="0" w:after="0" w:line="360" w:lineRule="auto"/>
        <w:ind w:left="0" w:right="0" w:firstLine="520"/>
        <w:jc w:val="both"/>
        <w:rPr>
          <w:rFonts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zh-CN"/>
        </w:rPr>
        <w:t>3.</w:t>
      </w:r>
      <w:r>
        <w:rPr>
          <w:rFonts w:ascii="宋体" w:hAnsi="宋体" w:eastAsia="宋体" w:cs="宋体"/>
          <w:color w:val="000000"/>
          <w:spacing w:val="0"/>
          <w:w w:val="100"/>
          <w:position w:val="0"/>
        </w:rPr>
        <w:t>乙方投标文件；</w:t>
      </w:r>
    </w:p>
    <w:p>
      <w:pPr>
        <w:pStyle w:val="118"/>
        <w:keepNext w:val="0"/>
        <w:keepLines w:val="0"/>
        <w:widowControl w:val="0"/>
        <w:shd w:val="clear" w:color="auto" w:fill="auto"/>
        <w:bidi w:val="0"/>
        <w:spacing w:before="0" w:after="0" w:line="360" w:lineRule="auto"/>
        <w:ind w:left="0" w:right="0" w:firstLine="520"/>
        <w:jc w:val="both"/>
        <w:rPr>
          <w:rFonts w:hint="eastAsia"/>
          <w:spacing w:val="0"/>
          <w:w w:val="100"/>
          <w:position w:val="0"/>
          <w:lang w:val="en-US" w:eastAsia="zh-CN"/>
        </w:rPr>
        <w:sectPr>
          <w:footerReference r:id="rId5" w:type="default"/>
          <w:footerReference r:id="rId6" w:type="even"/>
          <w:footnotePr>
            <w:numFmt w:val="decimal"/>
          </w:footnotePr>
          <w:type w:val="continuous"/>
          <w:pgSz w:w="11900" w:h="16840"/>
          <w:pgMar w:top="1542" w:right="989" w:bottom="1350" w:left="1648" w:header="1114" w:footer="3" w:gutter="0"/>
          <w:cols w:space="720" w:num="1"/>
          <w:rtlGutter w:val="0"/>
          <w:docGrid w:linePitch="360" w:charSpace="0"/>
        </w:sectPr>
      </w:pPr>
      <w:r>
        <w:rPr>
          <w:rFonts w:hint="eastAsia" w:ascii="宋体" w:hAnsi="宋体" w:eastAsia="宋体" w:cs="宋体"/>
          <w:color w:val="000000"/>
          <w:spacing w:val="0"/>
          <w:w w:val="100"/>
          <w:position w:val="0"/>
          <w:lang w:val="en-US" w:eastAsia="zh-CN"/>
        </w:rPr>
        <w:t>4.</w:t>
      </w:r>
      <w:r>
        <w:rPr>
          <w:rFonts w:ascii="宋体" w:hAnsi="宋体" w:eastAsia="宋体" w:cs="宋体"/>
          <w:color w:val="000000"/>
          <w:spacing w:val="0"/>
          <w:w w:val="100"/>
          <w:position w:val="0"/>
        </w:rPr>
        <w:t>中标人在评标过程中做出的有关澄清、说明、承诺或者补正文件（材料）</w:t>
      </w:r>
      <w:r>
        <mc:AlternateContent>
          <mc:Choice Requires="wps">
            <w:drawing>
              <wp:anchor distT="0" distB="0" distL="114300" distR="114300" simplePos="0" relativeHeight="251660288" behindDoc="0" locked="0" layoutInCell="1" allowOverlap="1">
                <wp:simplePos x="0" y="0"/>
                <wp:positionH relativeFrom="page">
                  <wp:posOffset>4323080</wp:posOffset>
                </wp:positionH>
                <wp:positionV relativeFrom="paragraph">
                  <wp:posOffset>241300</wp:posOffset>
                </wp:positionV>
                <wp:extent cx="2033270" cy="76200"/>
                <wp:effectExtent l="0" t="0" r="0" b="0"/>
                <wp:wrapNone/>
                <wp:docPr id="18" name="Shape 18"/>
                <wp:cNvGraphicFramePr/>
                <a:graphic xmlns:a="http://schemas.openxmlformats.org/drawingml/2006/main">
                  <a:graphicData uri="http://schemas.microsoft.com/office/word/2010/wordprocessingShape">
                    <wps:wsp>
                      <wps:cNvSpPr txBox="1"/>
                      <wps:spPr>
                        <a:xfrm>
                          <a:off x="0" y="0"/>
                          <a:ext cx="2033270" cy="938530"/>
                        </a:xfrm>
                        <a:prstGeom prst="rect">
                          <a:avLst/>
                        </a:prstGeom>
                        <a:noFill/>
                        <a:ln>
                          <a:noFill/>
                        </a:ln>
                        <a:effectLst/>
                      </wps:spPr>
                      <wps:txbx>
                        <w:txbxContent>
                          <w:p>
                            <w:pPr>
                              <w:pStyle w:val="118"/>
                              <w:keepNext w:val="0"/>
                              <w:keepLines w:val="0"/>
                              <w:widowControl w:val="0"/>
                              <w:shd w:val="clear" w:color="auto" w:fill="auto"/>
                              <w:bidi w:val="0"/>
                              <w:spacing w:before="0" w:after="140" w:line="240" w:lineRule="auto"/>
                              <w:ind w:left="0" w:right="0" w:firstLine="480"/>
                              <w:jc w:val="left"/>
                              <w:rPr>
                                <w:rFonts w:hint="eastAsia" w:eastAsia="宋体"/>
                                <w:lang w:val="en-US" w:eastAsia="zh-CN"/>
                              </w:rPr>
                            </w:pPr>
                            <w:r>
                              <w:rPr>
                                <w:rFonts w:hint="eastAsia"/>
                                <w:color w:val="000000"/>
                                <w:spacing w:val="0"/>
                                <w:w w:val="100"/>
                                <w:position w:val="0"/>
                                <w:lang w:val="en-US" w:eastAsia="zh-CN"/>
                              </w:rPr>
                              <w:t xml:space="preserve"> </w:t>
                            </w:r>
                          </w:p>
                        </w:txbxContent>
                      </wps:txbx>
                      <wps:bodyPr lIns="0" tIns="0" rIns="0" bIns="0">
                        <a:noAutofit/>
                      </wps:bodyPr>
                    </wps:wsp>
                  </a:graphicData>
                </a:graphic>
              </wp:anchor>
            </w:drawing>
          </mc:Choice>
          <mc:Fallback>
            <w:pict>
              <v:shape id="Shape 18" o:spid="_x0000_s1026" o:spt="202" type="#_x0000_t202" style="position:absolute;left:0pt;margin-left:340.4pt;margin-top:19pt;height:6pt;width:160.1pt;mso-position-horizontal-relative:page;z-index:251660288;mso-width-relative:page;mso-height-relative:page;" filled="f" stroked="f" coordsize="21600,21600" o:gfxdata="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6g&#10;IajXAAAACgEAAA8AAAAAAAAAAQAgAAAAIgAAAGRycy9kb3ducmV2LnhtbFBLAQIUABQAAAAIAIdO&#10;4kDuZhhEsgEAAIwDAAAOAAAAAAAAAAEAIAAAACYBAABkcnMvZTJvRG9jLnhtbFBLBQYAAAAABgAG&#10;AFkBAABKBQAAAAA=&#10;">
                <v:fill on="f" focussize="0,0"/>
                <v:stroke on="f"/>
                <v:imagedata o:title=""/>
                <o:lock v:ext="edit" aspectratio="f"/>
                <v:textbox inset="0mm,0mm,0mm,0mm">
                  <w:txbxContent>
                    <w:p>
                      <w:pPr>
                        <w:pStyle w:val="118"/>
                        <w:keepNext w:val="0"/>
                        <w:keepLines w:val="0"/>
                        <w:widowControl w:val="0"/>
                        <w:shd w:val="clear" w:color="auto" w:fill="auto"/>
                        <w:bidi w:val="0"/>
                        <w:spacing w:before="0" w:after="140" w:line="240" w:lineRule="auto"/>
                        <w:ind w:left="0" w:right="0" w:firstLine="480"/>
                        <w:jc w:val="left"/>
                        <w:rPr>
                          <w:rFonts w:hint="eastAsia" w:eastAsia="宋体"/>
                          <w:lang w:val="en-US" w:eastAsia="zh-CN"/>
                        </w:rPr>
                      </w:pPr>
                      <w:r>
                        <w:rPr>
                          <w:rFonts w:hint="eastAsia"/>
                          <w:color w:val="000000"/>
                          <w:spacing w:val="0"/>
                          <w:w w:val="100"/>
                          <w:position w:val="0"/>
                          <w:lang w:val="en-US" w:eastAsia="zh-CN"/>
                        </w:rPr>
                        <w:t xml:space="preserve"> </w:t>
                      </w:r>
                    </w:p>
                  </w:txbxContent>
                </v:textbox>
              </v:shape>
            </w:pict>
          </mc:Fallback>
        </mc:AlternateContent>
      </w:r>
      <w:r>
        <w:rPr>
          <w:rFonts w:hint="eastAsia" w:ascii="宋体" w:hAnsi="宋体" w:eastAsia="宋体" w:cs="宋体"/>
          <w:color w:val="000000"/>
          <w:spacing w:val="0"/>
          <w:w w:val="100"/>
          <w:position w:val="0"/>
          <w:lang w:eastAsia="zh-CN"/>
        </w:rPr>
        <w:t>。</w:t>
      </w:r>
    </w:p>
    <w:p>
      <w:pPr>
        <w:tabs>
          <w:tab w:val="left" w:pos="2757"/>
        </w:tabs>
        <w:bidi w:val="0"/>
        <w:jc w:val="left"/>
        <w:rPr>
          <w:lang w:val="en-US" w:eastAsia="zh-CN"/>
        </w:rPr>
      </w:pPr>
    </w:p>
    <w:p>
      <w:pPr>
        <w:tabs>
          <w:tab w:val="left" w:pos="2757"/>
        </w:tabs>
        <w:bidi w:val="0"/>
        <w:jc w:val="left"/>
        <w:rPr>
          <w:rFonts w:hint="eastAsia"/>
          <w:lang w:val="en-US" w:eastAsia="zh-CN"/>
        </w:rPr>
      </w:pPr>
      <w:r>
        <w:rPr>
          <w:rFonts w:hint="eastAsia"/>
          <w:lang w:val="en-US" w:eastAsia="zh-CN"/>
        </w:rPr>
        <w:t xml:space="preserve">      </w:t>
      </w:r>
    </w:p>
    <w:p>
      <w:pPr>
        <w:tabs>
          <w:tab w:val="left" w:pos="2757"/>
        </w:tabs>
        <w:bidi w:val="0"/>
        <w:jc w:val="left"/>
        <w:rPr>
          <w:rFonts w:hint="eastAsia"/>
          <w:lang w:val="en-US" w:eastAsia="zh-CN"/>
        </w:rPr>
      </w:pPr>
    </w:p>
    <w:p>
      <w:pPr>
        <w:tabs>
          <w:tab w:val="left" w:pos="2757"/>
        </w:tabs>
        <w:bidi w:val="0"/>
        <w:jc w:val="left"/>
        <w:rPr>
          <w:rFonts w:hint="eastAsia"/>
          <w:lang w:val="en-US" w:eastAsia="zh-CN"/>
        </w:rPr>
      </w:pPr>
    </w:p>
    <w:p>
      <w:pPr>
        <w:tabs>
          <w:tab w:val="left" w:pos="2757"/>
        </w:tabs>
        <w:bidi w:val="0"/>
        <w:jc w:val="left"/>
        <w:rPr>
          <w:rFonts w:hint="eastAsia"/>
          <w:lang w:val="en-US" w:eastAsia="zh-CN"/>
        </w:rPr>
      </w:pPr>
    </w:p>
    <w:p>
      <w:pPr>
        <w:tabs>
          <w:tab w:val="left" w:pos="2757"/>
        </w:tabs>
        <w:bidi w:val="0"/>
        <w:jc w:val="left"/>
        <w:rPr>
          <w:rFonts w:hint="eastAsia"/>
          <w:lang w:val="en-US" w:eastAsia="zh-CN"/>
        </w:rPr>
      </w:pPr>
    </w:p>
    <w:p>
      <w:pPr>
        <w:pStyle w:val="118"/>
        <w:keepNext w:val="0"/>
        <w:keepLines w:val="0"/>
        <w:widowControl w:val="0"/>
        <w:shd w:val="clear" w:color="auto" w:fill="auto"/>
        <w:bidi w:val="0"/>
        <w:spacing w:before="0" w:after="140" w:line="240" w:lineRule="auto"/>
        <w:ind w:left="0" w:leftChars="0" w:right="0" w:firstLine="0" w:firstLineChars="0"/>
        <w:jc w:val="left"/>
        <w:rPr>
          <w:rFonts w:hint="default" w:ascii="宋体" w:hAnsi="宋体" w:eastAsia="宋体" w:cs="宋体"/>
          <w:color w:val="auto"/>
          <w:kern w:val="2"/>
          <w:sz w:val="21"/>
          <w:szCs w:val="21"/>
          <w:u w:val="none"/>
          <w:shd w:val="clear"/>
          <w:lang w:val="en-US" w:eastAsia="zh-CN" w:bidi="ar-SA"/>
        </w:rPr>
      </w:pPr>
      <w:r>
        <w:rPr>
          <w:rFonts w:hint="eastAsia"/>
          <w:lang w:val="en-US" w:eastAsia="zh-CN"/>
        </w:rPr>
        <w:t xml:space="preserve">                      </w:t>
      </w:r>
      <w:r>
        <w:rPr>
          <w:rFonts w:hint="eastAsia" w:ascii="宋体" w:hAnsi="宋体" w:eastAsia="宋体" w:cs="宋体"/>
          <w:color w:val="auto"/>
          <w:kern w:val="2"/>
          <w:sz w:val="21"/>
          <w:szCs w:val="21"/>
          <w:u w:val="none"/>
          <w:shd w:val="clear"/>
          <w:lang w:val="zh-CN" w:eastAsia="zh-CN" w:bidi="ar-SA"/>
        </w:rPr>
        <w:t>甲</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乙</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p>
    <w:p>
      <w:pPr>
        <w:pStyle w:val="118"/>
        <w:keepNext w:val="0"/>
        <w:keepLines w:val="0"/>
        <w:widowControl w:val="0"/>
        <w:shd w:val="clear" w:color="auto" w:fill="auto"/>
        <w:bidi w:val="0"/>
        <w:spacing w:before="0" w:after="140" w:line="240" w:lineRule="auto"/>
        <w:ind w:left="0" w:right="0" w:firstLine="2100" w:firstLineChars="10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单位名称（公章）：</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单位名称（公章）：</w:t>
      </w:r>
    </w:p>
    <w:p>
      <w:pPr>
        <w:pStyle w:val="118"/>
        <w:keepNext w:val="0"/>
        <w:keepLines w:val="0"/>
        <w:widowControl w:val="0"/>
        <w:shd w:val="clear" w:color="auto" w:fill="auto"/>
        <w:bidi w:val="0"/>
        <w:spacing w:before="0" w:after="140" w:line="240" w:lineRule="auto"/>
        <w:ind w:left="0" w:right="0" w:firstLine="1680" w:firstLineChars="80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法定代表人（被授权代表）签字：</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法定代表人（被授权代表）签字：</w:t>
      </w:r>
    </w:p>
    <w:p>
      <w:pPr>
        <w:pStyle w:val="118"/>
        <w:keepNext w:val="0"/>
        <w:keepLines w:val="0"/>
        <w:widowControl w:val="0"/>
        <w:shd w:val="clear" w:color="auto" w:fill="auto"/>
        <w:bidi w:val="0"/>
        <w:spacing w:before="0" w:after="140" w:line="240" w:lineRule="auto"/>
        <w:ind w:right="0" w:firstLine="2286" w:firstLineChars="1089"/>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p>
    <w:p>
      <w:pPr>
        <w:pStyle w:val="118"/>
        <w:keepNext w:val="0"/>
        <w:keepLines w:val="0"/>
        <w:widowControl w:val="0"/>
        <w:shd w:val="clear" w:color="auto" w:fill="auto"/>
        <w:bidi w:val="0"/>
        <w:spacing w:before="0" w:after="140" w:line="240" w:lineRule="auto"/>
        <w:ind w:left="0" w:right="0" w:firstLine="2100" w:firstLineChars="10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w:t>
      </w:r>
    </w:p>
    <w:p>
      <w:pPr>
        <w:pStyle w:val="118"/>
        <w:keepNext w:val="0"/>
        <w:keepLines w:val="0"/>
        <w:widowControl w:val="0"/>
        <w:shd w:val="clear" w:color="auto" w:fill="auto"/>
        <w:bidi w:val="0"/>
        <w:spacing w:before="0" w:after="140" w:line="240" w:lineRule="auto"/>
        <w:ind w:left="0" w:leftChars="0" w:right="0" w:firstLine="0" w:firstLineChars="0"/>
        <w:jc w:val="left"/>
        <w:rPr>
          <w:rFonts w:hint="default" w:ascii="宋体" w:hAnsi="宋体" w:eastAsia="宋体" w:cs="宋体"/>
          <w:color w:val="auto"/>
          <w:kern w:val="2"/>
          <w:sz w:val="21"/>
          <w:szCs w:val="21"/>
          <w:u w:val="none"/>
          <w:shd w:val="clear"/>
          <w:lang w:val="en-US" w:eastAsia="zh-CN" w:bidi="ar-SA"/>
        </w:rPr>
      </w:pPr>
    </w:p>
    <w:p>
      <w:pPr>
        <w:pStyle w:val="118"/>
        <w:keepNext w:val="0"/>
        <w:keepLines w:val="0"/>
        <w:widowControl w:val="0"/>
        <w:shd w:val="clear" w:color="auto" w:fill="auto"/>
        <w:bidi w:val="0"/>
        <w:spacing w:before="0" w:after="140" w:line="240" w:lineRule="auto"/>
        <w:ind w:left="0" w:leftChars="0" w:right="0" w:firstLine="0" w:firstLineChars="0"/>
        <w:jc w:val="left"/>
        <w:rPr>
          <w:rFonts w:hint="default"/>
          <w:lang w:val="en-US" w:eastAsia="zh-CN"/>
        </w:rPr>
        <w:sectPr>
          <w:footnotePr>
            <w:numFmt w:val="decimal"/>
          </w:footnotePr>
          <w:type w:val="continuous"/>
          <w:pgSz w:w="11900" w:h="16840"/>
          <w:pgMar w:top="1551" w:right="0" w:bottom="1538" w:left="0" w:header="0" w:footer="3" w:gutter="0"/>
          <w:cols w:space="720" w:num="1"/>
          <w:rtlGutter w:val="0"/>
          <w:docGrid w:linePitch="360" w:charSpace="0"/>
        </w:sectPr>
      </w:pPr>
      <w:r>
        <w:rPr>
          <w:rFonts w:hint="eastAsia" w:cs="宋体"/>
          <w:color w:val="auto"/>
          <w:kern w:val="2"/>
          <w:sz w:val="21"/>
          <w:szCs w:val="21"/>
          <w:u w:val="none"/>
          <w:shd w:val="clear"/>
          <w:lang w:val="en-US" w:eastAsia="zh-CN" w:bidi="ar-SA"/>
        </w:rPr>
        <w:t xml:space="preserve">      </w:t>
      </w:r>
      <w:r>
        <mc:AlternateContent>
          <mc:Choice Requires="wps">
            <w:drawing>
              <wp:anchor distT="0" distB="0" distL="114300" distR="114300" simplePos="0" relativeHeight="251660288" behindDoc="0" locked="0" layoutInCell="1" allowOverlap="1">
                <wp:simplePos x="0" y="0"/>
                <wp:positionH relativeFrom="page">
                  <wp:posOffset>1160780</wp:posOffset>
                </wp:positionH>
                <wp:positionV relativeFrom="paragraph">
                  <wp:posOffset>1980565</wp:posOffset>
                </wp:positionV>
                <wp:extent cx="2045335" cy="82550"/>
                <wp:effectExtent l="0" t="0" r="0" b="0"/>
                <wp:wrapNone/>
                <wp:docPr id="2" name="Shape 16"/>
                <wp:cNvGraphicFramePr/>
                <a:graphic xmlns:a="http://schemas.openxmlformats.org/drawingml/2006/main">
                  <a:graphicData uri="http://schemas.microsoft.com/office/word/2010/wordprocessingShape">
                    <wps:wsp>
                      <wps:cNvSpPr txBox="1"/>
                      <wps:spPr>
                        <a:xfrm rot="180000">
                          <a:off x="0" y="0"/>
                          <a:ext cx="2045335" cy="82550"/>
                        </a:xfrm>
                        <a:prstGeom prst="rect">
                          <a:avLst/>
                        </a:prstGeom>
                        <a:noFill/>
                        <a:ln>
                          <a:noFill/>
                        </a:ln>
                      </wps:spPr>
                      <wps:txbx>
                        <w:txbxContent>
                          <w:p>
                            <w:pPr>
                              <w:pStyle w:val="118"/>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 xml:space="preserve">  </w:t>
                            </w:r>
                          </w:p>
                        </w:txbxContent>
                      </wps:txbx>
                      <wps:bodyPr lIns="0" tIns="0" rIns="0" bIns="0" upright="1"/>
                    </wps:wsp>
                  </a:graphicData>
                </a:graphic>
              </wp:anchor>
            </w:drawing>
          </mc:Choice>
          <mc:Fallback>
            <w:pict>
              <v:shape id="Shape 16" o:spid="_x0000_s1026" o:spt="202" type="#_x0000_t202" style="position:absolute;left:0pt;margin-left:91.4pt;margin-top:155.95pt;height:6.5pt;width:161.05pt;mso-position-horizontal-relative:page;rotation:196608f;z-index:251660288;mso-width-relative:page;mso-height-relative:page;" filled="f" stroked="f" coordsize="21600,21600" o:gfxdata="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3ll8&#10;1QAAAAsBAAAPAAAAAAAAAAEAIAAAACIAAABkcnMvZG93bnJldi54bWxQSwECFAAUAAAACACHTuJA&#10;xy/lz7IBAAB7AwAADgAAAAAAAAABACAAAAAkAQAAZHJzL2Uyb0RvYy54bWxQSwUGAAAAAAYABgBZ&#10;AQAASAUAAAAA&#10;">
                <v:fill on="f" focussize="0,0"/>
                <v:stroke on="f"/>
                <v:imagedata o:title=""/>
                <o:lock v:ext="edit" aspectratio="f"/>
                <v:textbox inset="0mm,0mm,0mm,0mm">
                  <w:txbxContent>
                    <w:p>
                      <w:pPr>
                        <w:pStyle w:val="118"/>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 xml:space="preserve">  </w:t>
                      </w:r>
                    </w:p>
                  </w:txbxContent>
                </v:textbox>
              </v:shape>
            </w:pict>
          </mc:Fallback>
        </mc:AlternateContent>
      </w:r>
    </w:p>
    <w:p>
      <w:pPr>
        <w:pStyle w:val="18"/>
        <w:spacing w:line="360" w:lineRule="auto"/>
        <w:contextualSpacing/>
        <w:jc w:val="both"/>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auto"/>
        <w:rPr>
          <w:rFonts w:hint="eastAsia" w:ascii="宋体" w:hAnsi="宋体" w:cs="宋体" w:eastAsiaTheme="minorEastAsia"/>
          <w:sz w:val="36"/>
          <w:szCs w:val="36"/>
          <w:u w:val="single"/>
          <w:lang w:eastAsia="zh-CN"/>
        </w:rPr>
      </w:pPr>
      <w:r>
        <w:rPr>
          <w:rFonts w:hint="eastAsia" w:cs="宋体" w:asciiTheme="majorEastAsia" w:hAnsiTheme="majorEastAsia" w:eastAsiaTheme="majorEastAsia"/>
          <w:b/>
          <w:kern w:val="0"/>
          <w:sz w:val="30"/>
          <w:szCs w:val="30"/>
          <w:lang w:val="en-US" w:eastAsia="zh-CN"/>
        </w:rPr>
        <w:t xml:space="preserve"> </w:t>
      </w:r>
    </w:p>
    <w:p>
      <w:pPr>
        <w:spacing w:line="480" w:lineRule="auto"/>
        <w:rPr>
          <w:rFonts w:ascii="宋体" w:hAnsi="宋体" w:cs="宋体"/>
          <w:sz w:val="36"/>
          <w:szCs w:val="36"/>
          <w:u w:val="single"/>
        </w:rPr>
      </w:pPr>
    </w:p>
    <w:p>
      <w:pPr>
        <w:spacing w:line="480" w:lineRule="auto"/>
        <w:jc w:val="center"/>
        <w:rPr>
          <w:rFonts w:hint="eastAsia" w:ascii="宋体" w:hAnsi="宋体" w:cs="宋体" w:eastAsiaTheme="minorEastAsia"/>
          <w:sz w:val="24"/>
          <w:lang w:val="en-US" w:eastAsia="zh-CN"/>
        </w:rPr>
      </w:pPr>
      <w:r>
        <w:rPr>
          <w:rFonts w:hint="eastAsia" w:ascii="宋体" w:hAnsi="宋体" w:cs="宋体"/>
          <w:sz w:val="36"/>
          <w:szCs w:val="36"/>
          <w:u w:val="single"/>
        </w:rPr>
        <w:t xml:space="preserve">                          （项目名称</w:t>
      </w:r>
      <w:r>
        <w:rPr>
          <w:rFonts w:hint="eastAsia" w:ascii="宋体" w:hAnsi="宋体" w:cs="宋体"/>
          <w:sz w:val="36"/>
          <w:szCs w:val="36"/>
          <w:u w:val="single"/>
          <w:lang w:eastAsia="zh-CN"/>
        </w:rPr>
        <w:t>、标段</w:t>
      </w:r>
      <w:r>
        <w:rPr>
          <w:rFonts w:hint="eastAsia" w:ascii="宋体" w:hAnsi="宋体" w:cs="宋体"/>
          <w:sz w:val="36"/>
          <w:szCs w:val="36"/>
          <w:u w:val="single"/>
        </w:rPr>
        <w:t>）</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pStyle w:val="12"/>
        <w:ind w:firstLine="3360" w:firstLineChars="1400"/>
        <w:jc w:val="both"/>
        <w:rPr>
          <w:rFonts w:hint="eastAsia" w:eastAsiaTheme="minorEastAsia"/>
          <w:lang w:eastAsia="zh-CN"/>
        </w:rPr>
      </w:pPr>
      <w:r>
        <w:rPr>
          <w:rFonts w:hint="eastAsia" w:ascii="宋体" w:hAnsi="宋体" w:cs="宋体"/>
          <w:sz w:val="24"/>
          <w:lang w:eastAsia="zh-CN"/>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12"/>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57" w:name="_Toc7428_WPSOffice_Level1"/>
      <w:bookmarkStart w:id="58"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57"/>
      <w:bookmarkEnd w:id="58"/>
    </w:p>
    <w:p>
      <w:pPr>
        <w:spacing w:line="480" w:lineRule="auto"/>
        <w:rPr>
          <w:rFonts w:ascii="宋体" w:hAnsi="宋体" w:cs="宋体"/>
          <w:b/>
          <w:bCs/>
          <w:sz w:val="28"/>
          <w:szCs w:val="28"/>
        </w:rPr>
      </w:pPr>
      <w:r>
        <w:rPr>
          <w:rFonts w:hint="eastAsia" w:ascii="宋体" w:hAnsi="宋体" w:cs="宋体"/>
          <w:sz w:val="28"/>
          <w:szCs w:val="28"/>
        </w:rPr>
        <w:t xml:space="preserve">                </w:t>
      </w:r>
      <w:bookmarkStart w:id="59" w:name="_Toc4840_WPSOffice_Level1"/>
      <w:bookmarkStart w:id="60" w:name="_Toc28157_WPSOffice_Level1"/>
      <w:r>
        <w:rPr>
          <w:rFonts w:hint="eastAsia" w:ascii="宋体" w:hAnsi="宋体" w:cs="宋体"/>
          <w:sz w:val="28"/>
          <w:szCs w:val="28"/>
        </w:rPr>
        <w:t>法定代表人或委托代理人（签字）：</w:t>
      </w:r>
      <w:bookmarkEnd w:id="59"/>
      <w:bookmarkEnd w:id="60"/>
      <w:r>
        <w:rPr>
          <w:rFonts w:hint="eastAsia" w:ascii="宋体" w:hAnsi="宋体" w:cs="宋体"/>
          <w:sz w:val="28"/>
          <w:szCs w:val="28"/>
          <w:u w:val="single"/>
        </w:rPr>
        <w:t xml:space="preserve">         </w:t>
      </w:r>
    </w:p>
    <w:p>
      <w:pPr>
        <w:pStyle w:val="7"/>
        <w:ind w:firstLine="0"/>
        <w:rPr>
          <w:lang w:val="zh-CN"/>
        </w:rPr>
      </w:pPr>
      <w:r>
        <w:rPr>
          <w:rFonts w:hint="eastAsia" w:ascii="宋体" w:hAnsi="宋体" w:cs="宋体"/>
          <w:sz w:val="28"/>
          <w:szCs w:val="28"/>
        </w:rPr>
        <w:t xml:space="preserve">                </w:t>
      </w:r>
      <w:bookmarkStart w:id="61" w:name="_Toc2311_WPSOffice_Level1"/>
      <w:bookmarkStart w:id="62" w:name="_Toc15640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61"/>
      <w:bookmarkEnd w:id="62"/>
    </w:p>
    <w:p>
      <w:pPr>
        <w:rPr>
          <w:lang w:val="zh-CN"/>
        </w:rPr>
      </w:pPr>
      <w:bookmarkStart w:id="63" w:name="_Toc186274126"/>
      <w:bookmarkStart w:id="64" w:name="_Toc174185203"/>
      <w:bookmarkStart w:id="65" w:name="_Toc184023138"/>
    </w:p>
    <w:p>
      <w:pPr>
        <w:rPr>
          <w:lang w:val="zh-CN"/>
        </w:rPr>
      </w:pPr>
    </w:p>
    <w:p>
      <w:pPr>
        <w:pStyle w:val="12"/>
        <w:rPr>
          <w:lang w:val="zh-CN"/>
        </w:rPr>
      </w:pPr>
    </w:p>
    <w:p>
      <w:pPr>
        <w:pStyle w:val="29"/>
        <w:ind w:left="0" w:leftChars="0" w:firstLine="0" w:firstLineChars="0"/>
        <w:rPr>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63"/>
      <w:bookmarkEnd w:id="64"/>
      <w:bookmarkEnd w:id="65"/>
    </w:p>
    <w:tbl>
      <w:tblPr>
        <w:tblStyle w:val="30"/>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7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6</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7</w:t>
            </w:r>
          </w:p>
        </w:tc>
        <w:tc>
          <w:tcPr>
            <w:tcW w:w="4785" w:type="dxa"/>
            <w:vAlign w:val="center"/>
          </w:tcPr>
          <w:p>
            <w:pPr>
              <w:pStyle w:val="18"/>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禹州市政府采购供应商信用承诺函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8</w:t>
            </w:r>
          </w:p>
        </w:tc>
        <w:tc>
          <w:tcPr>
            <w:tcW w:w="4785"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9</w:t>
            </w:r>
          </w:p>
        </w:tc>
        <w:tc>
          <w:tcPr>
            <w:tcW w:w="4785"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10</w:t>
            </w:r>
          </w:p>
        </w:tc>
        <w:tc>
          <w:tcPr>
            <w:tcW w:w="4785"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1</w:t>
            </w:r>
          </w:p>
        </w:tc>
        <w:tc>
          <w:tcPr>
            <w:tcW w:w="4785" w:type="dxa"/>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2</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14</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16</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22</w:t>
            </w:r>
          </w:p>
        </w:tc>
        <w:tc>
          <w:tcPr>
            <w:tcW w:w="4785" w:type="dxa"/>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中国信息安全认证中心按国家标准认证颁发的 信息安全产品有效认证证书</w:t>
            </w:r>
          </w:p>
        </w:tc>
        <w:tc>
          <w:tcPr>
            <w:tcW w:w="1455" w:type="dxa"/>
            <w:vAlign w:val="center"/>
          </w:tcPr>
          <w:p>
            <w:pPr>
              <w:pStyle w:val="18"/>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w:t>
            </w:r>
            <w:r>
              <w:rPr>
                <w:rFonts w:hint="eastAsia" w:ascii="宋体" w:hAnsi="宋体" w:cs="微软雅黑"/>
                <w:szCs w:val="21"/>
              </w:rPr>
              <w:t>3</w:t>
            </w:r>
          </w:p>
        </w:tc>
        <w:tc>
          <w:tcPr>
            <w:tcW w:w="4785" w:type="dxa"/>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widowControl/>
        <w:jc w:val="center"/>
        <w:rPr>
          <w:rFonts w:hint="eastAsia" w:ascii="宋体" w:hAnsi="宋体" w:eastAsiaTheme="minorEastAsia"/>
          <w:b/>
          <w:snapToGrid w:val="0"/>
          <w:kern w:val="0"/>
          <w:sz w:val="36"/>
          <w:szCs w:val="36"/>
          <w:lang w:eastAsia="zh-CN"/>
        </w:rPr>
      </w:pPr>
      <w:r>
        <w:rPr>
          <w:rFonts w:hint="eastAsia" w:ascii="楷体" w:hAnsi="楷体" w:eastAsia="楷体"/>
          <w:color w:val="000000"/>
          <w:sz w:val="24"/>
          <w:szCs w:val="24"/>
          <w:lang w:val="en-US" w:eastAsia="zh-CN"/>
        </w:rPr>
        <w:t xml:space="preserve"> </w:t>
      </w:r>
    </w:p>
    <w:p>
      <w:pPr>
        <w:widowControl/>
        <w:jc w:val="center"/>
        <w:rPr>
          <w:rFonts w:hint="eastAsia"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Lines="50" w:line="360" w:lineRule="auto"/>
        <w:ind w:firstLine="420" w:firstLineChars="200"/>
        <w:contextualSpacing/>
        <w:jc w:val="left"/>
        <w:rPr>
          <w:rFonts w:ascii="宋体" w:hAnsi="宋体"/>
          <w:color w:val="000000"/>
          <w:szCs w:val="21"/>
        </w:rPr>
      </w:pPr>
    </w:p>
    <w:p>
      <w:pPr>
        <w:spacing w:before="50" w:afterLines="50" w:line="360" w:lineRule="auto"/>
        <w:ind w:firstLine="420" w:firstLineChars="200"/>
        <w:contextualSpacing/>
        <w:jc w:val="left"/>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项目名称：</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s="Arial"/>
          <w:color w:val="000000"/>
          <w:szCs w:val="21"/>
        </w:rPr>
        <w:t>单位：元（人民币）</w:t>
      </w:r>
    </w:p>
    <w:tbl>
      <w:tblPr>
        <w:tblStyle w:val="30"/>
        <w:tblW w:w="9464" w:type="dxa"/>
        <w:jc w:val="center"/>
        <w:tblLayout w:type="fixed"/>
        <w:tblCellMar>
          <w:top w:w="0" w:type="dxa"/>
          <w:left w:w="108" w:type="dxa"/>
          <w:bottom w:w="0" w:type="dxa"/>
          <w:right w:w="108" w:type="dxa"/>
        </w:tblCellMar>
      </w:tblPr>
      <w:tblGrid>
        <w:gridCol w:w="959"/>
        <w:gridCol w:w="1843"/>
        <w:gridCol w:w="3685"/>
        <w:gridCol w:w="1985"/>
        <w:gridCol w:w="992"/>
      </w:tblGrid>
      <w:tr>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cs="宋体" w:eastAsiaTheme="minorEastAsia"/>
                <w:b/>
                <w:color w:val="000000"/>
                <w:szCs w:val="21"/>
                <w:lang w:val="zh-CN" w:eastAsia="zh-CN"/>
              </w:rPr>
            </w:pPr>
            <w:r>
              <w:rPr>
                <w:rFonts w:hint="eastAsia" w:ascii="宋体" w:hAnsi="宋体" w:cs="宋体"/>
                <w:b/>
                <w:color w:val="000000"/>
                <w:szCs w:val="21"/>
                <w:lang w:eastAsia="zh-CN"/>
              </w:rPr>
              <w:t>交付日期</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Theme="minorEastAsia"/>
                <w:color w:val="000000"/>
                <w:szCs w:val="21"/>
                <w:lang w:eastAsia="zh-CN"/>
              </w:rPr>
            </w:pPr>
            <w:r>
              <w:rPr>
                <w:rFonts w:hint="eastAsia" w:ascii="宋体" w:hAnsi="宋体"/>
                <w:color w:val="000000"/>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ascii="宋体" w:hAnsi="宋体" w:eastAsiaTheme="minorEastAsia"/>
                <w:color w:val="000000"/>
                <w:szCs w:val="21"/>
                <w:lang w:val="en-US" w:eastAsia="zh-CN"/>
              </w:rPr>
            </w:pPr>
            <w:r>
              <w:rPr>
                <w:rFonts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cs="宋体" w:eastAsiaTheme="minorEastAsia"/>
                <w:color w:val="000000"/>
                <w:kern w:val="2"/>
                <w:sz w:val="21"/>
                <w:szCs w:val="21"/>
                <w:lang w:val="zh-CN" w:eastAsia="zh-CN" w:bidi="ar-SA"/>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pStyle w:val="4"/>
        <w:rPr>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8"/>
        <w:spacing w:line="360" w:lineRule="auto"/>
        <w:jc w:val="center"/>
        <w:rPr>
          <w:rFonts w:asciiTheme="majorEastAsia" w:hAnsiTheme="majorEastAsia" w:eastAsiaTheme="majorEastAsia"/>
          <w:b/>
          <w:snapToGrid w:val="0"/>
          <w:kern w:val="0"/>
          <w:szCs w:val="24"/>
        </w:rPr>
      </w:pPr>
    </w:p>
    <w:p>
      <w:pPr>
        <w:pStyle w:val="18"/>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w:t>
      </w:r>
      <w:r>
        <w:rPr>
          <w:rFonts w:hint="eastAsia" w:asciiTheme="minorEastAsia" w:hAnsiTheme="minorEastAsia"/>
          <w:snapToGrid w:val="0"/>
          <w:kern w:val="0"/>
          <w:szCs w:val="21"/>
          <w:u w:val="single"/>
          <w:lang w:eastAsia="zh-CN"/>
        </w:rPr>
        <w:t>采购</w:t>
      </w:r>
      <w:r>
        <w:rPr>
          <w:rFonts w:hint="eastAsia" w:asciiTheme="minorEastAsia" w:hAnsiTheme="minorEastAsia"/>
          <w:snapToGrid w:val="0"/>
          <w:kern w:val="0"/>
          <w:szCs w:val="21"/>
          <w:u w:val="single"/>
        </w:rPr>
        <w:t>人）</w:t>
      </w:r>
    </w:p>
    <w:p>
      <w:pPr>
        <w:adjustRightInd w:val="0"/>
        <w:spacing w:line="360" w:lineRule="auto"/>
        <w:ind w:firstLine="420" w:firstLineChars="200"/>
        <w:contextualSpacing/>
        <w:outlineLvl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根据贵方</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（项目名称、项目编号）采购的招标公告及投标邀请，_______（姓名和职务）被正式授权并代表投标人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（投标人名称、地址）提交。</w:t>
      </w:r>
    </w:p>
    <w:p>
      <w:pPr>
        <w:pStyle w:val="18"/>
        <w:adjustRightInd w:val="0"/>
        <w:spacing w:line="360" w:lineRule="auto"/>
        <w:ind w:firstLine="420" w:firstLineChars="200"/>
        <w:contextualSpacing/>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我方确认收到贵方提供的</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（项目名称、招标编号）招标文件的全部内容。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宋体" w:hAnsi="宋体" w:eastAsia="宋体" w:cs="宋体"/>
          <w:snapToGrid w:val="0"/>
          <w:kern w:val="0"/>
          <w:sz w:val="21"/>
          <w:szCs w:val="21"/>
        </w:rPr>
        <w:t>我方在参与投标前已详细研究了《招标文件》的所有内容，包括澄清、修改文件（如果有）和所有已</w:t>
      </w:r>
      <w:r>
        <w:rPr>
          <w:rFonts w:hint="eastAsia" w:asciiTheme="minorEastAsia" w:hAnsiTheme="minorEastAsia" w:eastAsiaTheme="minorEastAsia"/>
          <w:snapToGrid w:val="0"/>
          <w:kern w:val="0"/>
          <w:sz w:val="21"/>
          <w:szCs w:val="21"/>
        </w:rPr>
        <w:t>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lang w:val="en-US" w:eastAsia="zh-CN"/>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3120" w:firstLineChars="1300"/>
        <w:rPr>
          <w:rFonts w:ascii="宋体" w:hAnsi="宋体"/>
          <w:b/>
          <w:bCs/>
          <w:color w:val="000000"/>
          <w:sz w:val="24"/>
          <w:szCs w:val="21"/>
        </w:rPr>
      </w:pPr>
      <w:r>
        <w:rPr>
          <w:rFonts w:hint="eastAsia" w:ascii="宋体" w:hAnsi="宋体" w:cs="宋体"/>
          <w:sz w:val="24"/>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6"/>
        <w:spacing w:line="480" w:lineRule="auto"/>
        <w:ind w:firstLine="472" w:firstLineChars="225"/>
        <w:jc w:val="left"/>
        <w:rPr>
          <w:rFonts w:asciiTheme="minorEastAsia" w:hAnsiTheme="minorEastAsia"/>
          <w:sz w:val="21"/>
          <w:szCs w:val="21"/>
        </w:rPr>
      </w:pP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4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91"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78"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vAlign w:val="center"/>
          </w:tcPr>
          <w:p>
            <w:pPr>
              <w:jc w:val="center"/>
              <w:rPr>
                <w:rFonts w:asciiTheme="minorEastAsia" w:hAnsiTheme="minorEastAsia"/>
                <w:szCs w:val="21"/>
              </w:rPr>
            </w:pPr>
            <w:bookmarkStart w:id="66" w:name="_资格证明文件"/>
            <w:bookmarkEnd w:id="66"/>
            <w:bookmarkStart w:id="6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7"/>
          </w:p>
        </w:tc>
        <w:tc>
          <w:tcPr>
            <w:tcW w:w="4492" w:type="dxa"/>
            <w:gridSpan w:val="2"/>
            <w:vAlign w:val="center"/>
          </w:tcPr>
          <w:p>
            <w:pPr>
              <w:jc w:val="center"/>
              <w:rPr>
                <w:rFonts w:asciiTheme="minorEastAsia" w:hAnsiTheme="minorEastAsia"/>
                <w:szCs w:val="21"/>
              </w:rPr>
            </w:pPr>
            <w:bookmarkStart w:id="6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8"/>
          </w:p>
        </w:tc>
      </w:tr>
    </w:tbl>
    <w:p>
      <w:pPr>
        <w:spacing w:line="320" w:lineRule="exact"/>
        <w:ind w:left="2" w:firstLine="357" w:firstLineChars="149"/>
        <w:rPr>
          <w:rFonts w:cs="Courier New" w:asciiTheme="minorEastAsia" w:hAnsiTheme="minorEastAsia"/>
          <w:sz w:val="24"/>
          <w:szCs w:val="24"/>
        </w:rPr>
      </w:pPr>
    </w:p>
    <w:p>
      <w:pPr>
        <w:spacing w:beforeLines="50" w:afterLines="50" w:line="360" w:lineRule="auto"/>
        <w:ind w:right="420"/>
        <w:rPr>
          <w:rFonts w:hint="eastAsia"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3.</w:t>
      </w:r>
      <w:r>
        <w:rPr>
          <w:rFonts w:hint="eastAsia" w:ascii="宋体" w:hAnsi="宋体"/>
          <w:b/>
          <w:bCs/>
          <w:color w:val="000000"/>
          <w:sz w:val="30"/>
          <w:szCs w:val="30"/>
          <w:lang w:val="en-US" w:eastAsia="zh-CN"/>
        </w:rPr>
        <w:t>4</w:t>
      </w:r>
      <w:r>
        <w:rPr>
          <w:rFonts w:hint="eastAsia" w:ascii="宋体" w:hAnsi="宋体"/>
          <w:b/>
          <w:bCs/>
          <w:color w:val="000000"/>
          <w:sz w:val="30"/>
          <w:szCs w:val="30"/>
        </w:rPr>
        <w:t>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u w:val="none"/>
          <w:lang w:val="zh-CN"/>
        </w:rPr>
      </w:pPr>
      <w:r>
        <w:rPr>
          <w:rFonts w:hint="eastAsia" w:ascii="宋体" w:hAnsi="宋体" w:eastAsia="宋体" w:cs="宋体"/>
          <w:szCs w:val="21"/>
          <w:u w:val="none"/>
          <w:lang w:val="zh-CN"/>
        </w:rPr>
        <w:t>招标人</w:t>
      </w:r>
      <w:r>
        <w:rPr>
          <w:rFonts w:ascii="宋体" w:hAnsi="宋体" w:eastAsia="宋体" w:cs="宋体"/>
          <w:szCs w:val="21"/>
          <w:u w:val="none"/>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en-US" w:eastAsia="zh-CN"/>
        </w:rPr>
        <w:t xml:space="preserve">     </w:t>
      </w:r>
      <w:r>
        <w:rPr>
          <w:rFonts w:ascii="宋体" w:hAnsi="宋体" w:eastAsia="宋体" w:cs="宋体"/>
          <w:szCs w:val="21"/>
          <w:lang w:val="zh-CN"/>
        </w:rPr>
        <w:t>年____月</w:t>
      </w:r>
      <w:r>
        <w:rPr>
          <w:rFonts w:hint="eastAsia" w:ascii="宋体" w:hAnsi="宋体" w:eastAsia="宋体" w:cs="宋体"/>
          <w:szCs w:val="21"/>
          <w:u w:val="single"/>
          <w:lang w:val="en-US" w:eastAsia="zh-CN"/>
        </w:rPr>
        <w:t xml:space="preserve">    </w:t>
      </w:r>
      <w:r>
        <w:rPr>
          <w:rFonts w:ascii="宋体" w:hAnsi="宋体" w:eastAsia="宋体" w:cs="宋体"/>
          <w:szCs w:val="21"/>
          <w:lang w:val="zh-CN"/>
        </w:rPr>
        <w:t>日</w:t>
      </w:r>
      <w:r>
        <w:rPr>
          <w:rFonts w:hint="eastAsia" w:ascii="宋体" w:hAnsi="宋体" w:eastAsia="宋体" w:cs="宋体"/>
          <w:szCs w:val="21"/>
          <w:u w:val="single"/>
          <w:lang w:val="en-US" w:eastAsia="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360" w:lineRule="auto"/>
        <w:jc w:val="center"/>
        <w:rPr>
          <w:rFonts w:ascii="宋体" w:hAnsi="宋体"/>
          <w:bCs/>
          <w:color w:val="000000"/>
          <w:szCs w:val="21"/>
          <w:lang w:val="zh-CN"/>
        </w:rPr>
      </w:pPr>
    </w:p>
    <w:p>
      <w:pPr>
        <w:pStyle w:val="12"/>
        <w:rPr>
          <w:rFonts w:ascii="宋体" w:hAnsi="宋体"/>
          <w:bCs/>
          <w:color w:val="000000"/>
          <w:szCs w:val="21"/>
          <w:lang w:val="zh-CN"/>
        </w:rPr>
      </w:pPr>
    </w:p>
    <w:p>
      <w:pPr>
        <w:pStyle w:val="28"/>
        <w:rPr>
          <w:rFonts w:ascii="宋体" w:hAnsi="宋体"/>
          <w:bCs/>
          <w:color w:val="000000"/>
          <w:szCs w:val="21"/>
          <w:lang w:val="zh-CN"/>
        </w:rPr>
      </w:pPr>
    </w:p>
    <w:p>
      <w:pPr>
        <w:pStyle w:val="29"/>
        <w:rPr>
          <w:rFonts w:ascii="宋体" w:hAnsi="宋体"/>
          <w:bCs/>
          <w:color w:val="000000"/>
          <w:szCs w:val="21"/>
          <w:lang w:val="zh-CN"/>
        </w:rPr>
      </w:pPr>
    </w:p>
    <w:p>
      <w:pPr>
        <w:pStyle w:val="19"/>
        <w:rPr>
          <w:rFonts w:ascii="宋体" w:hAnsi="宋体"/>
          <w:bCs/>
          <w:color w:val="000000"/>
          <w:szCs w:val="21"/>
          <w:lang w:val="zh-CN"/>
        </w:rPr>
      </w:pPr>
    </w:p>
    <w:p>
      <w:pPr>
        <w:rPr>
          <w:rFonts w:ascii="宋体" w:hAnsi="宋体"/>
          <w:bCs/>
          <w:color w:val="000000"/>
          <w:szCs w:val="21"/>
          <w:lang w:val="zh-CN"/>
        </w:rPr>
      </w:pPr>
    </w:p>
    <w:p>
      <w:pPr>
        <w:pStyle w:val="12"/>
        <w:rPr>
          <w:rFonts w:ascii="宋体" w:hAnsi="宋体"/>
          <w:bCs/>
          <w:color w:val="000000"/>
          <w:szCs w:val="21"/>
          <w:lang w:val="zh-CN"/>
        </w:rPr>
      </w:pPr>
    </w:p>
    <w:p>
      <w:pPr>
        <w:pStyle w:val="28"/>
        <w:rPr>
          <w:rFonts w:ascii="宋体" w:hAnsi="宋体"/>
          <w:bCs/>
          <w:color w:val="000000"/>
          <w:szCs w:val="21"/>
          <w:lang w:val="zh-CN"/>
        </w:rPr>
      </w:pPr>
    </w:p>
    <w:p>
      <w:pPr>
        <w:pStyle w:val="29"/>
        <w:rPr>
          <w:rFonts w:ascii="宋体" w:hAnsi="宋体"/>
          <w:bCs/>
          <w:color w:val="000000"/>
          <w:szCs w:val="21"/>
          <w:lang w:val="zh-CN"/>
        </w:rPr>
      </w:pPr>
    </w:p>
    <w:p>
      <w:pPr>
        <w:pStyle w:val="19"/>
        <w:rPr>
          <w:rFonts w:ascii="宋体" w:hAnsi="宋体"/>
          <w:bCs/>
          <w:color w:val="000000"/>
          <w:szCs w:val="21"/>
          <w:lang w:val="zh-CN"/>
        </w:rPr>
      </w:pPr>
    </w:p>
    <w:p>
      <w:pPr>
        <w:rPr>
          <w:rFonts w:ascii="宋体" w:hAnsi="宋体"/>
          <w:bCs/>
          <w:color w:val="000000"/>
          <w:szCs w:val="21"/>
          <w:lang w:val="zh-CN"/>
        </w:rPr>
      </w:pPr>
    </w:p>
    <w:p>
      <w:pPr>
        <w:pStyle w:val="12"/>
        <w:rPr>
          <w:lang w:val="zh-CN"/>
        </w:rPr>
      </w:pPr>
    </w:p>
    <w:p>
      <w:pPr>
        <w:autoSpaceDE w:val="0"/>
        <w:autoSpaceDN w:val="0"/>
        <w:adjustRightInd w:val="0"/>
        <w:spacing w:line="360" w:lineRule="auto"/>
        <w:jc w:val="center"/>
        <w:rPr>
          <w:rFonts w:ascii="宋体" w:cs="宋体"/>
          <w:szCs w:val="21"/>
          <w:lang w:val="zh-CN"/>
        </w:rPr>
      </w:pPr>
    </w:p>
    <w:p>
      <w:pPr>
        <w:widowControl/>
        <w:jc w:val="center"/>
        <w:rPr>
          <w:rFonts w:hint="eastAsia" w:ascii="宋体" w:hAnsi="宋体"/>
          <w:b/>
          <w:bCs/>
          <w:color w:val="000000"/>
          <w:sz w:val="30"/>
          <w:szCs w:val="30"/>
        </w:rPr>
      </w:pPr>
      <w:r>
        <w:rPr>
          <w:rFonts w:hint="eastAsia" w:ascii="宋体" w:hAnsi="宋体"/>
          <w:b/>
          <w:bCs/>
          <w:color w:val="000000"/>
          <w:sz w:val="30"/>
          <w:szCs w:val="30"/>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hint="eastAsia" w:ascii="宋体" w:hAnsi="宋体" w:eastAsia="宋体" w:cs="宋体"/>
        </w:rPr>
      </w:pPr>
      <w:r>
        <w:rPr>
          <w:rFonts w:hint="eastAsia" w:ascii="宋体" w:hAnsi="宋体" w:eastAsia="宋体" w:cs="宋体"/>
          <w:szCs w:val="21"/>
        </w:rPr>
        <w:t>注：1.供应商须在谈判文件中按此模板提供承诺函，未提供视为未实质性响应谈判文件要求，按无效投标处理。</w:t>
      </w:r>
    </w:p>
    <w:p>
      <w:pPr>
        <w:rPr>
          <w:rFonts w:hint="eastAsia" w:ascii="宋体" w:hAnsi="宋体" w:eastAsia="宋体" w:cs="宋体"/>
        </w:rPr>
      </w:pPr>
      <w:r>
        <w:rPr>
          <w:rFonts w:hint="eastAsia" w:ascii="宋体" w:hAnsi="宋体" w:eastAsia="宋体" w:cs="宋体"/>
          <w:szCs w:val="21"/>
        </w:rPr>
        <w:t>2.供应商的法定代表人或者授权代表的签字或盖章应真实、有效，如由授权代表签字或盖章的，应提供“法定代表人授权书”。</w:t>
      </w:r>
    </w:p>
    <w:p>
      <w:pPr>
        <w:spacing w:beforeLines="50" w:afterLines="50" w:line="360" w:lineRule="auto"/>
        <w:ind w:firstLine="420" w:firstLineChars="200"/>
        <w:contextualSpacing/>
        <w:rPr>
          <w:rFonts w:hint="eastAsia"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ascii="宋体" w:hAnsi="宋体"/>
          <w:b/>
          <w:bCs/>
          <w:color w:val="000000"/>
          <w:sz w:val="30"/>
          <w:szCs w:val="30"/>
        </w:rPr>
      </w:pPr>
    </w:p>
    <w:p>
      <w:pPr>
        <w:rPr>
          <w:rFonts w:hint="eastAsia" w:ascii="宋体" w:hAnsi="宋体"/>
          <w:b/>
          <w:bCs/>
          <w:color w:val="000000"/>
          <w:sz w:val="30"/>
          <w:szCs w:val="30"/>
        </w:rPr>
      </w:pPr>
    </w:p>
    <w:p>
      <w:pPr>
        <w:pStyle w:val="4"/>
        <w:rPr>
          <w:rFonts w:hint="eastAsia"/>
        </w:rPr>
      </w:pPr>
    </w:p>
    <w:p>
      <w:pPr>
        <w:autoSpaceDE w:val="0"/>
        <w:autoSpaceDN w:val="0"/>
        <w:adjustRightInd w:val="0"/>
        <w:spacing w:line="360" w:lineRule="auto"/>
        <w:jc w:val="center"/>
        <w:outlineLvl w:val="0"/>
        <w:rPr>
          <w:rFonts w:hint="eastAsia" w:ascii="宋体" w:hAnsi="宋体"/>
          <w:b/>
          <w:bCs/>
          <w:color w:val="000000"/>
          <w:sz w:val="30"/>
          <w:szCs w:val="30"/>
        </w:rPr>
      </w:pPr>
      <w:r>
        <w:rPr>
          <w:rFonts w:hint="eastAsia" w:ascii="宋体" w:hAnsi="宋体"/>
          <w:b/>
          <w:bCs/>
          <w:color w:val="000000"/>
          <w:sz w:val="30"/>
          <w:szCs w:val="30"/>
        </w:rPr>
        <w:t xml:space="preserve">3.6 投标人提供与参加本项目投标的其他供应商之间，单位负责人不为 同一人并且不存在直接控股、管理关系承诺函。 </w:t>
      </w:r>
    </w:p>
    <w:p>
      <w:pPr>
        <w:widowControl/>
        <w:jc w:val="center"/>
        <w:rPr>
          <w:rFonts w:hint="eastAsia" w:ascii="宋体" w:hAnsi="宋体"/>
          <w:b w:val="0"/>
          <w:bCs w:val="0"/>
          <w:color w:val="000000"/>
          <w:sz w:val="24"/>
          <w:szCs w:val="24"/>
        </w:rPr>
      </w:pPr>
      <w:r>
        <w:rPr>
          <w:rFonts w:hint="eastAsia" w:ascii="宋体" w:hAnsi="宋体"/>
          <w:b w:val="0"/>
          <w:bCs w:val="0"/>
          <w:color w:val="000000"/>
          <w:sz w:val="24"/>
          <w:szCs w:val="24"/>
        </w:rPr>
        <w:t>（承诺函格式自拟）</w:t>
      </w:r>
    </w:p>
    <w:p>
      <w:pPr>
        <w:widowControl/>
        <w:jc w:val="center"/>
        <w:rPr>
          <w:rFonts w:hint="eastAsia" w:ascii="宋体" w:hAnsi="宋体"/>
          <w:b/>
          <w:bCs/>
          <w:color w:val="000000"/>
          <w:sz w:val="30"/>
          <w:szCs w:val="30"/>
        </w:rPr>
      </w:pPr>
    </w:p>
    <w:p>
      <w:pPr>
        <w:pStyle w:val="4"/>
        <w:rPr>
          <w:rFonts w:hint="eastAsia"/>
        </w:rPr>
      </w:pPr>
    </w:p>
    <w:p>
      <w:pPr>
        <w:pStyle w:val="4"/>
        <w:rPr>
          <w:rFonts w:hint="eastAsia"/>
        </w:rPr>
      </w:pPr>
    </w:p>
    <w:p>
      <w:pPr>
        <w:autoSpaceDE w:val="0"/>
        <w:autoSpaceDN w:val="0"/>
        <w:adjustRightInd w:val="0"/>
        <w:spacing w:line="360" w:lineRule="auto"/>
        <w:jc w:val="center"/>
        <w:outlineLvl w:val="0"/>
        <w:rPr>
          <w:rFonts w:hint="eastAsia" w:ascii="宋体" w:hAnsi="宋体"/>
          <w:b/>
          <w:bCs/>
          <w:color w:val="000000"/>
          <w:sz w:val="30"/>
          <w:szCs w:val="30"/>
        </w:rPr>
      </w:pPr>
      <w:r>
        <w:rPr>
          <w:rFonts w:hint="eastAsia" w:ascii="宋体" w:hAnsi="宋体"/>
          <w:b/>
          <w:bCs/>
          <w:color w:val="000000"/>
          <w:sz w:val="30"/>
          <w:szCs w:val="30"/>
        </w:rPr>
        <w:t xml:space="preserve">3.7 投标人提供未为本项目提供整体设计、规范编制或者项目管理、监理、检测等服务承诺函 。 </w:t>
      </w:r>
    </w:p>
    <w:p>
      <w:pPr>
        <w:pStyle w:val="4"/>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（承诺函格式自拟）</w:t>
      </w:r>
    </w:p>
    <w:p>
      <w:pPr>
        <w:rPr>
          <w:rFonts w:hint="eastAsia" w:ascii="宋体" w:hAnsi="宋体"/>
          <w:b/>
          <w:bCs/>
          <w:color w:val="000000"/>
          <w:sz w:val="30"/>
          <w:szCs w:val="30"/>
        </w:rPr>
      </w:pPr>
    </w:p>
    <w:p>
      <w:pPr>
        <w:pStyle w:val="4"/>
        <w:rPr>
          <w:rFonts w:hint="eastAsia"/>
        </w:rPr>
      </w:pPr>
    </w:p>
    <w:p>
      <w:pPr>
        <w:pStyle w:val="4"/>
        <w:rPr>
          <w:rFonts w:hint="eastAsia" w:ascii="宋体" w:hAnsi="宋体"/>
          <w:b/>
          <w:bCs/>
          <w:color w:val="000000"/>
          <w:sz w:val="30"/>
          <w:szCs w:val="30"/>
        </w:rPr>
      </w:pPr>
    </w:p>
    <w:p>
      <w:pPr>
        <w:rPr>
          <w:rFonts w:hint="eastAsia"/>
        </w:rPr>
      </w:pPr>
    </w:p>
    <w:p>
      <w:pPr>
        <w:widowControl/>
        <w:jc w:val="center"/>
        <w:rPr>
          <w:rFonts w:hint="eastAsia" w:ascii="宋体" w:hAnsi="宋体"/>
          <w:b/>
          <w:bCs/>
          <w:color w:val="000000"/>
          <w:sz w:val="30"/>
          <w:szCs w:val="30"/>
        </w:rPr>
      </w:pPr>
    </w:p>
    <w:p>
      <w:pPr>
        <w:widowControl/>
        <w:jc w:val="center"/>
        <w:rPr>
          <w:rFonts w:ascii="宋体" w:hAnsi="宋体"/>
          <w:b/>
          <w:bCs/>
          <w:color w:val="000000"/>
          <w:sz w:val="30"/>
          <w:szCs w:val="30"/>
        </w:rPr>
      </w:pPr>
      <w:r>
        <w:rPr>
          <w:rFonts w:hint="eastAsia" w:ascii="宋体" w:hAnsi="宋体"/>
          <w:b/>
          <w:bCs/>
          <w:color w:val="000000"/>
          <w:sz w:val="30"/>
          <w:szCs w:val="30"/>
        </w:rPr>
        <w:t>3.</w:t>
      </w:r>
      <w:r>
        <w:rPr>
          <w:rFonts w:hint="eastAsia" w:ascii="宋体" w:hAnsi="宋体"/>
          <w:b/>
          <w:bCs/>
          <w:color w:val="000000"/>
          <w:sz w:val="30"/>
          <w:szCs w:val="30"/>
          <w:lang w:val="en-US" w:eastAsia="zh-CN"/>
        </w:rPr>
        <w:t>8</w:t>
      </w:r>
      <w:r>
        <w:rPr>
          <w:rFonts w:hint="eastAsia" w:ascii="宋体" w:hAnsi="宋体"/>
          <w:b/>
          <w:bCs/>
          <w:color w:val="000000"/>
          <w:sz w:val="30"/>
          <w:szCs w:val="30"/>
        </w:rPr>
        <w:t xml:space="preserve">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9"/>
        <w:ind w:left="0" w:leftChars="0" w:firstLine="0" w:firstLineChars="0"/>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pStyle w:val="12"/>
        <w:rPr>
          <w:rFonts w:hint="eastAsia"/>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4"/>
        <w:rPr>
          <w:rFonts w:hint="eastAsia" w:ascii="宋体" w:hAnsi="宋体"/>
          <w:b/>
          <w:bCs/>
          <w:color w:val="000000"/>
          <w:sz w:val="24"/>
          <w:szCs w:val="24"/>
        </w:rPr>
      </w:pPr>
    </w:p>
    <w:p>
      <w:pPr>
        <w:rPr>
          <w:rFonts w:hint="eastAsia"/>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4"/>
        <w:rPr>
          <w:rFonts w:hint="eastAsia"/>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37"/>
      </w:pPr>
    </w:p>
    <w:p>
      <w:pPr>
        <w:autoSpaceDE w:val="0"/>
        <w:autoSpaceDN w:val="0"/>
        <w:adjustRightInd w:val="0"/>
        <w:spacing w:line="360" w:lineRule="auto"/>
        <w:jc w:val="center"/>
        <w:rPr>
          <w:rFonts w:cs="宋体" w:asciiTheme="minorEastAsia" w:hAnsiTheme="minorEastAsia"/>
          <w:szCs w:val="21"/>
          <w:lang w:val="zh-CN"/>
        </w:rPr>
      </w:pPr>
      <w:r>
        <w:rPr>
          <w:rFonts w:hint="eastAsia" w:hAnsi="宋体" w:eastAsia="宋体"/>
          <w:b/>
          <w:snapToGrid w:val="0"/>
          <w:kern w:val="0"/>
          <w:sz w:val="36"/>
          <w:szCs w:val="36"/>
        </w:rPr>
        <w:t xml:space="preserve">                  </w:t>
      </w:r>
    </w:p>
    <w:p>
      <w:pPr>
        <w:autoSpaceDE w:val="0"/>
        <w:autoSpaceDN w:val="0"/>
        <w:adjustRightInd w:val="0"/>
        <w:spacing w:line="360" w:lineRule="auto"/>
        <w:jc w:val="both"/>
        <w:rPr>
          <w:rFonts w:hint="eastAsia" w:ascii="宋体" w:hAnsi="宋体"/>
          <w:b/>
          <w:bCs/>
          <w:color w:val="000000"/>
          <w:sz w:val="24"/>
          <w:szCs w:val="24"/>
        </w:rPr>
      </w:pPr>
      <w:r>
        <w:rPr>
          <w:rFonts w:hint="eastAsia" w:ascii="宋体" w:hAnsi="宋体"/>
          <w:b/>
          <w:bCs/>
          <w:color w:val="000000"/>
          <w:sz w:val="24"/>
          <w:szCs w:val="24"/>
        </w:rPr>
        <w:t xml:space="preserve">                           </w:t>
      </w: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hint="eastAsia" w:hAnsi="宋体"/>
          <w:b/>
          <w:snapToGrid w:val="0"/>
          <w:kern w:val="0"/>
          <w:sz w:val="24"/>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061" w:type="dxa"/>
            <w:vAlign w:val="center"/>
          </w:tcPr>
          <w:p>
            <w:pPr>
              <w:pStyle w:val="8"/>
              <w:spacing w:line="360" w:lineRule="auto"/>
              <w:rPr>
                <w:rFonts w:ascii="宋体" w:hAnsi="宋体" w:eastAsia="宋体" w:cs="Times New Roman"/>
                <w:sz w:val="21"/>
                <w:szCs w:val="21"/>
              </w:rPr>
            </w:pPr>
          </w:p>
        </w:tc>
        <w:tc>
          <w:tcPr>
            <w:tcW w:w="1958"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ascii="宋体" w:hAnsi="宋体" w:cs="宋体"/>
          <w:szCs w:val="21"/>
          <w:lang w:val="zh-CN"/>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19"/>
        <w:ind w:left="0" w:leftChars="0" w:firstLine="0" w:firstLineChars="0"/>
        <w:rPr>
          <w:rFonts w:hint="eastAsia" w:ascii="宋体" w:hAnsi="宋体"/>
          <w:b/>
          <w:bCs/>
          <w:color w:val="000000"/>
          <w:sz w:val="24"/>
          <w:szCs w:val="24"/>
        </w:rPr>
      </w:pPr>
    </w:p>
    <w:p>
      <w:pPr>
        <w:rPr>
          <w:rFonts w:hint="eastAsia" w:ascii="宋体" w:hAnsi="宋体"/>
          <w:b/>
          <w:bCs/>
          <w:color w:val="000000"/>
          <w:sz w:val="24"/>
          <w:szCs w:val="24"/>
        </w:rPr>
      </w:pPr>
    </w:p>
    <w:p>
      <w:pPr>
        <w:pStyle w:val="4"/>
        <w:rPr>
          <w:rFonts w:hint="eastAsia"/>
        </w:rPr>
      </w:pPr>
    </w:p>
    <w:p>
      <w:pPr>
        <w:snapToGrid w:val="0"/>
        <w:spacing w:line="360" w:lineRule="auto"/>
        <w:jc w:val="center"/>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lang w:eastAsia="zh-CN"/>
        </w:rPr>
        <w:t>售后</w:t>
      </w:r>
      <w:r>
        <w:rPr>
          <w:rFonts w:hint="eastAsia" w:ascii="宋体" w:hAnsi="宋体"/>
          <w:b/>
          <w:bCs/>
          <w:color w:val="000000"/>
          <w:sz w:val="24"/>
          <w:szCs w:val="24"/>
        </w:rPr>
        <w:t>服务</w:t>
      </w:r>
      <w:r>
        <w:rPr>
          <w:rFonts w:hint="eastAsia" w:ascii="宋体" w:hAnsi="宋体"/>
          <w:b/>
          <w:bCs/>
          <w:color w:val="000000"/>
          <w:sz w:val="24"/>
          <w:szCs w:val="24"/>
          <w:lang w:eastAsia="zh-CN"/>
        </w:rPr>
        <w:t>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12"/>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hint="eastAsia"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outlineLvl w:val="0"/>
        <w:rPr>
          <w:rFonts w:ascii="宋体" w:hAnsi="宋体"/>
          <w:b/>
          <w:bCs/>
          <w:color w:val="000000"/>
          <w:sz w:val="36"/>
          <w:szCs w:val="36"/>
        </w:rPr>
      </w:pPr>
    </w:p>
    <w:p>
      <w:pPr>
        <w:pStyle w:val="12"/>
        <w:rPr>
          <w:rFonts w:ascii="宋体" w:hAnsi="宋体"/>
          <w:b/>
          <w:bCs/>
          <w:color w:val="000000"/>
          <w:sz w:val="36"/>
          <w:szCs w:val="36"/>
        </w:rPr>
      </w:pPr>
    </w:p>
    <w:p>
      <w:pPr>
        <w:pStyle w:val="28"/>
        <w:rPr>
          <w:rFonts w:ascii="宋体" w:hAnsi="宋体"/>
          <w:b/>
          <w:bCs/>
          <w:color w:val="000000"/>
          <w:sz w:val="36"/>
          <w:szCs w:val="36"/>
        </w:rPr>
      </w:pPr>
    </w:p>
    <w:p>
      <w:pPr>
        <w:pStyle w:val="29"/>
        <w:rPr>
          <w:rFonts w:ascii="宋体" w:hAnsi="宋体"/>
          <w:b/>
          <w:bCs/>
          <w:color w:val="000000"/>
          <w:sz w:val="36"/>
          <w:szCs w:val="36"/>
        </w:rPr>
      </w:pPr>
    </w:p>
    <w:p>
      <w:pPr>
        <w:pStyle w:val="19"/>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pStyle w:val="29"/>
        <w:rPr>
          <w:rFonts w:hint="eastAsia" w:ascii="宋体" w:hAnsi="宋体"/>
          <w:b/>
          <w:bCs/>
          <w:color w:val="000000"/>
          <w:sz w:val="24"/>
          <w:szCs w:val="24"/>
        </w:rPr>
      </w:pPr>
    </w:p>
    <w:p>
      <w:pPr>
        <w:pStyle w:val="19"/>
        <w:rPr>
          <w:rFonts w:hint="eastAsia" w:ascii="宋体" w:hAnsi="宋体"/>
          <w:b/>
          <w:bCs/>
          <w:color w:val="000000"/>
          <w:sz w:val="24"/>
          <w:szCs w:val="24"/>
        </w:rPr>
      </w:pPr>
    </w:p>
    <w:p>
      <w:pPr>
        <w:rPr>
          <w:rFonts w:hint="eastAsia" w:ascii="宋体" w:hAnsi="宋体"/>
          <w:b/>
          <w:bCs/>
          <w:color w:val="000000"/>
          <w:sz w:val="24"/>
          <w:szCs w:val="24"/>
        </w:rPr>
      </w:pPr>
    </w:p>
    <w:p>
      <w:pPr>
        <w:pStyle w:val="12"/>
        <w:rPr>
          <w:rFonts w:hint="eastAsia" w:ascii="宋体" w:hAnsi="宋体"/>
          <w:b/>
          <w:bCs/>
          <w:color w:val="000000"/>
          <w:sz w:val="24"/>
          <w:szCs w:val="24"/>
        </w:rPr>
      </w:pPr>
    </w:p>
    <w:p>
      <w:pPr>
        <w:pStyle w:val="28"/>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snapToGrid w:val="0"/>
        <w:spacing w:line="500" w:lineRule="exact"/>
        <w:rPr>
          <w:rFonts w:cs="宋体" w:asciiTheme="minorEastAsia" w:hAnsiTheme="minorEastAsia"/>
          <w:szCs w:val="21"/>
          <w:lang w:val="zh-CN"/>
        </w:rPr>
      </w:pPr>
    </w:p>
    <w:p>
      <w:pPr>
        <w:pStyle w:val="29"/>
        <w:ind w:left="0" w:leftChars="0" w:firstLine="0" w:firstLineChars="0"/>
        <w:jc w:val="both"/>
        <w:rPr>
          <w:rFonts w:hint="eastAsia" w:cs="宋体" w:asciiTheme="minorEastAsia" w:hAnsiTheme="minorEastAsia" w:eastAsiaTheme="minorEastAsia"/>
          <w:spacing w:val="0"/>
          <w:kern w:val="2"/>
          <w:sz w:val="21"/>
          <w:szCs w:val="21"/>
          <w:lang w:val="en-US" w:eastAsia="zh-CN" w:bidi="ar-SA"/>
        </w:rPr>
      </w:pPr>
      <w:r>
        <w:rPr>
          <w:rFonts w:hint="eastAsia" w:cs="宋体" w:asciiTheme="minorEastAsia" w:hAnsiTheme="minorEastAsia" w:eastAsiaTheme="minorEastAsia"/>
          <w:spacing w:val="0"/>
          <w:kern w:val="2"/>
          <w:sz w:val="21"/>
          <w:szCs w:val="21"/>
          <w:lang w:val="zh-CN" w:eastAsia="zh-CN" w:bidi="ar-SA"/>
        </w:rPr>
        <w:t>说明：所投产品环境标志产品认证证书须附后。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r>
        <w:rPr>
          <w:rFonts w:hint="eastAsia" w:ascii="宋体" w:hAnsi="宋体"/>
          <w:b/>
          <w:bCs/>
          <w:color w:val="000000"/>
          <w:sz w:val="24"/>
          <w:szCs w:val="24"/>
          <w:lang w:eastAsia="zh-CN"/>
        </w:rPr>
        <w:t>（货物）</w:t>
      </w:r>
    </w:p>
    <w:p>
      <w:pPr>
        <w:spacing w:line="360" w:lineRule="auto"/>
        <w:jc w:val="center"/>
        <w:rPr>
          <w:rFonts w:ascii="宋体" w:hAnsi="宋体"/>
          <w:b/>
          <w:bCs/>
          <w:color w:val="000000"/>
          <w:szCs w:val="21"/>
        </w:rPr>
      </w:pPr>
    </w:p>
    <w:p>
      <w:pPr>
        <w:widowControl/>
        <w:spacing w:before="100" w:beforeAutospacing="1" w:after="100" w:afterAutospacing="1" w:line="360" w:lineRule="auto"/>
        <w:contextualSpacing/>
        <w:jc w:val="left"/>
        <w:rPr>
          <w:rFonts w:hint="eastAsia" w:cs="宋体" w:asciiTheme="minorEastAsia" w:hAnsiTheme="minorEastAsia"/>
          <w:szCs w:val="21"/>
          <w:lang w:val="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cs="宋体" w:asciiTheme="minorEastAsia" w:hAnsiTheme="minorEastAsia"/>
          <w:szCs w:val="21"/>
          <w:lang w:val="zh-CN"/>
        </w:rPr>
        <w:t>本公司（联合体）郑重声明，根据《政府采购促进中小企业发展管理办法》（财库﹝2020﹞46 号）的规定，本公司（联合体）参加</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（单位名称）</w:t>
      </w:r>
      <w:r>
        <w:rPr>
          <w:rFonts w:hint="eastAsia" w:cs="宋体" w:asciiTheme="minorEastAsia" w:hAnsiTheme="minorEastAsia"/>
          <w:szCs w:val="21"/>
          <w:lang w:val="zh-CN"/>
        </w:rPr>
        <w:t>的</w:t>
      </w:r>
      <w:r>
        <w:rPr>
          <w:rFonts w:hint="eastAsia" w:cs="宋体" w:asciiTheme="minorEastAsia" w:hAnsiTheme="minorEastAsia"/>
          <w:szCs w:val="21"/>
          <w:u w:val="single"/>
          <w:lang w:val="zh-CN"/>
        </w:rPr>
        <w:t xml:space="preserve"> （项目名称）</w:t>
      </w:r>
      <w:r>
        <w:rPr>
          <w:rFonts w:hint="eastAsia" w:cs="宋体" w:asciiTheme="minorEastAsia" w:hAnsiTheme="minorEastAsia"/>
          <w:szCs w:val="21"/>
          <w:lang w:val="zh-CN"/>
        </w:rPr>
        <w:t xml:space="preserve">采购活动，提供的货物全部由符合政策要求的中小企业制造。相关企业（含联合体中的中小企业、签订分包意向协议的中小企业）的具体情况如下： </w:t>
      </w:r>
    </w:p>
    <w:p>
      <w:pPr>
        <w:widowControl/>
        <w:numPr>
          <w:ilvl w:val="0"/>
          <w:numId w:val="18"/>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，属于</w:t>
      </w:r>
      <w:r>
        <w:rPr>
          <w:rFonts w:hint="eastAsia" w:cs="宋体" w:asciiTheme="minorEastAsia" w:hAnsiTheme="minorEastAsia"/>
          <w:szCs w:val="21"/>
          <w:u w:val="single"/>
          <w:lang w:val="zh-CN"/>
        </w:rPr>
        <w:t xml:space="preserve"> （采购文件中明确的所属行业）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lang w:val="zh-CN"/>
        </w:rPr>
        <w:t>， 从业人</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18"/>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 xml:space="preserve">，属于 </w:t>
      </w:r>
      <w:r>
        <w:rPr>
          <w:rFonts w:hint="eastAsia" w:cs="宋体" w:asciiTheme="minorEastAsia" w:hAnsiTheme="minorEastAsia"/>
          <w:szCs w:val="21"/>
          <w:u w:val="single"/>
          <w:lang w:val="zh-CN"/>
        </w:rPr>
        <w:t>（采购文件中明确的所属行业）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从业人</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以上企业，不属于大企业的分支机构，不存在控股股东为大企业的情形，也不存在与大企业的负责人为同一人的情形。 本企业对上述声明内容的真实性负责。如有虚假，将依法承担相应责任。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autoSpaceDE w:val="0"/>
        <w:autoSpaceDN w:val="0"/>
        <w:adjustRightInd w:val="0"/>
        <w:spacing w:line="480" w:lineRule="auto"/>
        <w:ind w:firstLine="4620" w:firstLineChars="2200"/>
        <w:rPr>
          <w:rFonts w:hint="eastAsia" w:cs="宋体" w:asciiTheme="minorEastAsia" w:hAnsiTheme="minorEastAsia"/>
          <w:szCs w:val="21"/>
          <w:lang w:val="zh-CN"/>
        </w:rPr>
      </w:pPr>
      <w:r>
        <w:rPr>
          <w:rFonts w:hint="eastAsia" w:cs="宋体" w:asciiTheme="minorEastAsia" w:hAnsiTheme="minorEastAsia"/>
          <w:szCs w:val="21"/>
          <w:lang w:val="zh-CN"/>
        </w:rPr>
        <w:t>企业名称（盖章）：</w:t>
      </w:r>
      <w:r>
        <w:rPr>
          <w:rFonts w:hint="eastAsia" w:ascii="宋体" w:hAnsi="宋体" w:cs="宋体"/>
          <w:szCs w:val="21"/>
          <w:u w:val="single"/>
          <w:lang w:val="en-US" w:eastAsia="zh-CN"/>
        </w:rPr>
        <w:t xml:space="preserve">                </w:t>
      </w:r>
      <w:r>
        <w:rPr>
          <w:rFonts w:hint="eastAsia" w:cs="宋体" w:asciiTheme="minorEastAsia" w:hAnsiTheme="minorEastAsia"/>
          <w:szCs w:val="21"/>
          <w:lang w:val="zh-CN"/>
        </w:rPr>
        <w:t xml:space="preserve"> </w:t>
      </w:r>
    </w:p>
    <w:p>
      <w:pPr>
        <w:adjustRightInd w:val="0"/>
        <w:snapToGrid w:val="0"/>
        <w:spacing w:line="360" w:lineRule="auto"/>
        <w:ind w:firstLine="4725" w:firstLineChars="2250"/>
        <w:rPr>
          <w:rFonts w:cs="宋体" w:asciiTheme="minorEastAsia" w:hAnsiTheme="minorEastAsia"/>
          <w:szCs w:val="21"/>
        </w:rPr>
      </w:pPr>
      <w:r>
        <w:rPr>
          <w:rFonts w:hint="eastAsia" w:cs="宋体" w:asciiTheme="minorEastAsia" w:hAnsiTheme="minorEastAsia"/>
          <w:szCs w:val="21"/>
          <w:lang w:val="zh-CN"/>
        </w:rPr>
        <w:t>日</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numPr>
          <w:ilvl w:val="0"/>
          <w:numId w:val="0"/>
        </w:numPr>
        <w:spacing w:before="100" w:beforeAutospacing="1" w:after="100" w:afterAutospacing="1" w:line="360" w:lineRule="auto"/>
        <w:ind w:firstLine="4830" w:firstLineChars="230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说明： </w:t>
      </w:r>
    </w:p>
    <w:p>
      <w:pPr>
        <w:widowControl/>
        <w:numPr>
          <w:ilvl w:val="0"/>
          <w:numId w:val="19"/>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从业人员、营业收入、资产总额填报上一年度数据，无上一年度数据的新成立企业可不填报。</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pStyle w:val="37"/>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9" w:name="OLE_LINK14"/>
      <w:bookmarkStart w:id="70"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10 </w:t>
      </w:r>
      <w:r>
        <w:rPr>
          <w:rFonts w:hint="eastAsia" w:ascii="宋体" w:hAnsi="宋体"/>
          <w:b/>
          <w:bCs/>
          <w:color w:val="000000"/>
          <w:sz w:val="24"/>
          <w:szCs w:val="24"/>
        </w:rPr>
        <w:t>残疾人福利性单位声明函</w:t>
      </w:r>
    </w:p>
    <w:bookmarkEnd w:id="69"/>
    <w:bookmarkEnd w:id="70"/>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w:t>
      </w:r>
      <w:r>
        <w:rPr>
          <w:rFonts w:hint="eastAsia" w:ascii="宋体" w:hAnsi="宋体"/>
          <w:szCs w:val="21"/>
          <w:u w:val="single"/>
          <w:lang w:val="en-US" w:eastAsia="zh-CN"/>
        </w:rPr>
        <w:t xml:space="preserve">         </w:t>
      </w:r>
      <w:r>
        <w:rPr>
          <w:rFonts w:hint="eastAsia" w:ascii="宋体" w:hAnsi="宋体"/>
          <w:szCs w:val="21"/>
        </w:rPr>
        <w:t>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pStyle w:val="12"/>
        <w:rPr>
          <w:rFonts w:cs="Arial" w:asciiTheme="minorEastAsia" w:hAnsiTheme="minorEastAsia"/>
          <w:color w:val="000000"/>
          <w:szCs w:val="21"/>
        </w:rPr>
      </w:pPr>
    </w:p>
    <w:p>
      <w:pPr>
        <w:pStyle w:val="28"/>
        <w:rPr>
          <w:rFonts w:cs="Arial" w:asciiTheme="minorEastAsia" w:hAnsiTheme="minorEastAsia"/>
          <w:color w:val="000000"/>
          <w:szCs w:val="21"/>
        </w:rPr>
      </w:pPr>
    </w:p>
    <w:p>
      <w:pPr>
        <w:pStyle w:val="29"/>
        <w:rPr>
          <w:rFonts w:cs="Arial" w:asciiTheme="minorEastAsia" w:hAnsiTheme="minorEastAsia"/>
          <w:color w:val="000000"/>
          <w:szCs w:val="21"/>
        </w:rPr>
      </w:pPr>
    </w:p>
    <w:p>
      <w:pPr>
        <w:pStyle w:val="19"/>
        <w:rPr>
          <w:rFonts w:cs="Arial" w:asciiTheme="minorEastAsia" w:hAnsiTheme="minorEastAsia"/>
          <w:color w:val="000000"/>
          <w:szCs w:val="21"/>
        </w:rPr>
      </w:pPr>
    </w:p>
    <w:p>
      <w:pPr>
        <w:rPr>
          <w:rFonts w:cs="Arial" w:asciiTheme="minorEastAsia" w:hAnsiTheme="minorEastAsia"/>
          <w:color w:val="000000"/>
          <w:szCs w:val="21"/>
        </w:rPr>
      </w:pPr>
    </w:p>
    <w:p>
      <w:pPr>
        <w:pStyle w:val="12"/>
        <w:rPr>
          <w:rFonts w:cs="Arial" w:asciiTheme="minorEastAsia" w:hAnsiTheme="minorEastAsia"/>
          <w:color w:val="000000"/>
          <w:szCs w:val="21"/>
        </w:rPr>
      </w:pPr>
    </w:p>
    <w:p>
      <w:pPr>
        <w:pStyle w:val="28"/>
        <w:rPr>
          <w:rFonts w:cs="Arial" w:asciiTheme="minorEastAsia" w:hAnsiTheme="minorEastAsia"/>
          <w:color w:val="000000"/>
          <w:szCs w:val="21"/>
        </w:rPr>
      </w:pPr>
    </w:p>
    <w:p>
      <w:pPr>
        <w:pStyle w:val="29"/>
        <w:rPr>
          <w:rFonts w:cs="Arial" w:asciiTheme="minorEastAsia" w:hAnsiTheme="minorEastAsia"/>
          <w:color w:val="000000"/>
          <w:szCs w:val="21"/>
        </w:rPr>
      </w:pPr>
    </w:p>
    <w:p>
      <w:pPr>
        <w:pStyle w:val="19"/>
        <w:rPr>
          <w:rFonts w:cs="Arial" w:asciiTheme="minorEastAsia" w:hAnsiTheme="minorEastAsia"/>
          <w:color w:val="000000"/>
          <w:szCs w:val="21"/>
        </w:rPr>
      </w:pPr>
    </w:p>
    <w:p>
      <w:pPr>
        <w:rPr>
          <w:rFonts w:cs="Arial" w:asciiTheme="minorEastAsia" w:hAnsiTheme="minorEastAsia"/>
          <w:color w:val="000000"/>
          <w:szCs w:val="21"/>
        </w:rPr>
      </w:pPr>
    </w:p>
    <w:p>
      <w:pPr>
        <w:pStyle w:val="12"/>
        <w:rPr>
          <w:rFonts w:cs="Arial" w:asciiTheme="minorEastAsia" w:hAnsiTheme="minorEastAsia"/>
          <w:color w:val="000000"/>
          <w:szCs w:val="21"/>
        </w:rPr>
      </w:pPr>
    </w:p>
    <w:p>
      <w:pPr>
        <w:pStyle w:val="28"/>
        <w:rPr>
          <w:rFonts w:cs="Arial" w:asciiTheme="minorEastAsia" w:hAnsiTheme="minorEastAsia"/>
          <w:color w:val="000000"/>
          <w:szCs w:val="21"/>
        </w:rPr>
      </w:pPr>
    </w:p>
    <w:p>
      <w:pPr>
        <w:pStyle w:val="29"/>
        <w:rPr>
          <w:rFonts w:cs="Arial" w:asciiTheme="minorEastAsia" w:hAnsiTheme="minorEastAsia"/>
          <w:color w:val="000000"/>
          <w:szCs w:val="21"/>
        </w:rPr>
      </w:pPr>
    </w:p>
    <w:p>
      <w:pPr>
        <w:pStyle w:val="19"/>
        <w:rPr>
          <w:rFonts w:cs="Arial" w:asciiTheme="minorEastAsia" w:hAnsiTheme="minorEastAsia"/>
          <w:color w:val="000000"/>
          <w:szCs w:val="21"/>
        </w:rPr>
      </w:pPr>
    </w:p>
    <w:p>
      <w:pPr>
        <w:rPr>
          <w:rFonts w:cs="Arial" w:asciiTheme="minorEastAsia" w:hAnsiTheme="minorEastAsia"/>
          <w:color w:val="000000"/>
          <w:szCs w:val="21"/>
        </w:rPr>
      </w:pPr>
    </w:p>
    <w:p>
      <w:pPr>
        <w:pStyle w:val="12"/>
        <w:rPr>
          <w:rFonts w:cs="Arial" w:asciiTheme="minorEastAsia" w:hAnsiTheme="minorEastAsia"/>
          <w:color w:val="000000"/>
          <w:szCs w:val="21"/>
        </w:rPr>
      </w:pPr>
    </w:p>
    <w:p>
      <w:pPr>
        <w:pStyle w:val="28"/>
        <w:rPr>
          <w:rFonts w:cs="Arial" w:asciiTheme="minorEastAsia" w:hAnsiTheme="minorEastAsia"/>
          <w:color w:val="000000"/>
          <w:szCs w:val="21"/>
        </w:rPr>
      </w:pPr>
    </w:p>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spacing w:line="360" w:lineRule="auto"/>
        <w:jc w:val="center"/>
        <w:rPr>
          <w:rFonts w:ascii="宋体" w:hAnsi="宋体" w:cs="Arial"/>
          <w:color w:val="000000"/>
          <w:kern w:val="0"/>
          <w:szCs w:val="21"/>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autoSpaceDE w:val="0"/>
        <w:autoSpaceDN w:val="0"/>
        <w:adjustRightInd w:val="0"/>
        <w:spacing w:line="360" w:lineRule="auto"/>
        <w:rPr>
          <w:rFonts w:cs="黑体" w:asciiTheme="minorEastAsia" w:hAnsiTheme="minorEastAsia"/>
          <w:b/>
          <w:bCs/>
          <w:sz w:val="44"/>
          <w:szCs w:val="44"/>
          <w:lang w:val="zh-CN"/>
        </w:rPr>
      </w:pPr>
    </w:p>
    <w:p>
      <w:pPr>
        <w:adjustRightInd w:val="0"/>
        <w:snapToGrid w:val="0"/>
        <w:spacing w:line="360" w:lineRule="auto"/>
        <w:ind w:firstLine="3150" w:firstLineChars="1500"/>
        <w:rPr>
          <w:rFonts w:hint="eastAsia" w:ascii="宋体" w:hAnsi="宋体" w:eastAsiaTheme="minorEastAsia"/>
          <w:b/>
          <w:bCs/>
          <w:color w:val="000000"/>
          <w:sz w:val="24"/>
          <w:szCs w:val="21"/>
          <w:lang w:val="en-US" w:eastAsia="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37"/>
        <w:rPr>
          <w:rFonts w:cs="黑体" w:asciiTheme="minorEastAsia" w:hAnsiTheme="minorEastAsia"/>
          <w:b/>
          <w:bCs/>
          <w:sz w:val="44"/>
          <w:szCs w:val="44"/>
          <w:lang w:val="zh-CN"/>
        </w:rPr>
      </w:pPr>
    </w:p>
    <w:p>
      <w:pPr>
        <w:pStyle w:val="4"/>
        <w:jc w:val="both"/>
        <w:rPr>
          <w:rFonts w:cs="黑体" w:asciiTheme="minorEastAsia" w:hAnsiTheme="minorEastAsia"/>
          <w:b/>
          <w:bCs/>
          <w:sz w:val="15"/>
          <w:szCs w:val="15"/>
          <w:lang w:val="zh-CN"/>
        </w:rPr>
      </w:pPr>
    </w:p>
    <w:p>
      <w:pPr>
        <w:rPr>
          <w:rFonts w:cs="黑体" w:asciiTheme="minorEastAsia" w:hAnsiTheme="minorEastAsia"/>
          <w:b/>
          <w:bCs/>
          <w:sz w:val="15"/>
          <w:szCs w:val="15"/>
          <w:lang w:val="zh-CN"/>
        </w:rPr>
      </w:pPr>
    </w:p>
    <w:p>
      <w:pPr>
        <w:pStyle w:val="4"/>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Cs w:val="21"/>
        </w:rPr>
      </w:pPr>
      <w:r>
        <w:rPr>
          <w:rFonts w:ascii="宋体" w:hAnsi="宋体"/>
          <w:b/>
          <w:bCs/>
          <w:color w:val="000000"/>
          <w:szCs w:val="21"/>
        </w:rPr>
        <w:t>除招标文件另有规定外，投标人认为需要提交的其他证明材料</w:t>
      </w:r>
    </w:p>
    <w:p>
      <w:pPr>
        <w:spacing w:line="360" w:lineRule="auto"/>
        <w:jc w:val="center"/>
      </w:pPr>
      <w:r>
        <w:rPr>
          <w:rFonts w:ascii="宋体" w:hAnsi="宋体"/>
          <w:b/>
          <w:bCs/>
          <w:color w:val="000000"/>
          <w:szCs w:val="21"/>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8" w:type="first"/>
      <w:footerReference r:id="rId7" w:type="default"/>
      <w:pgSz w:w="11906" w:h="16838"/>
      <w:pgMar w:top="1440" w:right="1080" w:bottom="1440" w:left="1080" w:header="851" w:footer="992" w:gutter="0"/>
      <w:pgNumType w:fmt="decimal" w:start="6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3820160</wp:posOffset>
              </wp:positionH>
              <wp:positionV relativeFrom="page">
                <wp:posOffset>10133330</wp:posOffset>
              </wp:positionV>
              <wp:extent cx="170815" cy="73025"/>
              <wp:effectExtent l="0" t="0" r="0" b="0"/>
              <wp:wrapNone/>
              <wp:docPr id="8" name="Shape 8"/>
              <wp:cNvGraphicFramePr/>
              <a:graphic xmlns:a="http://schemas.openxmlformats.org/drawingml/2006/main">
                <a:graphicData uri="http://schemas.microsoft.com/office/word/2010/wordprocessingShape">
                  <wps:wsp>
                    <wps:cNvSpPr txBox="1"/>
                    <wps:spPr>
                      <a:xfrm>
                        <a:off x="0" y="0"/>
                        <a:ext cx="170815" cy="73025"/>
                      </a:xfrm>
                      <a:prstGeom prst="rect">
                        <a:avLst/>
                      </a:prstGeom>
                      <a:noFill/>
                      <a:ln>
                        <a:noFill/>
                      </a:ln>
                      <a:effectLst/>
                    </wps:spPr>
                    <wps:txbx>
                      <w:txbxContent>
                        <w:p>
                          <w:pPr>
                            <w:pStyle w:val="12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wps:txbx>
                    <wps:bodyPr wrap="none" lIns="0" tIns="0" rIns="0" bIns="0">
                      <a:spAutoFit/>
                    </wps:bodyPr>
                  </wps:wsp>
                </a:graphicData>
              </a:graphic>
            </wp:anchor>
          </w:drawing>
        </mc:Choice>
        <mc:Fallback>
          <w:pict>
            <v:shape id="Shape 8" o:spid="_x0000_s1026" o:spt="202" type="#_x0000_t202" style="position:absolute;left:0pt;margin-left:300.8pt;margin-top:797.9pt;height:5.75pt;width:13.45pt;mso-position-horizontal-relative:page;mso-position-vertical-relative:page;mso-wrap-style:none;z-index:-251657216;mso-width-relative:page;mso-height-relative:page;" filled="f" stroked="f" coordsize="21600,21600" o:gfxdata="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3hF52AAAAA0BAAAPAAAAAAAAAAEAIAAAACIAAABkcnMvZG93bnJldi54bWxQSwECFAAU&#10;AAAACACHTuJAn75kG7gBAACUAwAADgAAAAAAAAABACAAAAAnAQAAZHJzL2Uyb0RvYy54bWxQSwUG&#10;AAAAAAYABgBZAQAAUQUAAAAA&#10;">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3820160</wp:posOffset>
              </wp:positionH>
              <wp:positionV relativeFrom="page">
                <wp:posOffset>10133330</wp:posOffset>
              </wp:positionV>
              <wp:extent cx="170815" cy="73025"/>
              <wp:effectExtent l="0" t="0" r="0" b="0"/>
              <wp:wrapNone/>
              <wp:docPr id="10" name="Shape 10"/>
              <wp:cNvGraphicFramePr/>
              <a:graphic xmlns:a="http://schemas.openxmlformats.org/drawingml/2006/main">
                <a:graphicData uri="http://schemas.microsoft.com/office/word/2010/wordprocessingShape">
                  <wps:wsp>
                    <wps:cNvSpPr txBox="1"/>
                    <wps:spPr>
                      <a:xfrm>
                        <a:off x="0" y="0"/>
                        <a:ext cx="170815" cy="73025"/>
                      </a:xfrm>
                      <a:prstGeom prst="rect">
                        <a:avLst/>
                      </a:prstGeom>
                      <a:noFill/>
                      <a:ln>
                        <a:noFill/>
                      </a:ln>
                      <a:effectLst/>
                    </wps:spPr>
                    <wps:txbx>
                      <w:txbxContent>
                        <w:p>
                          <w:pPr>
                            <w:pStyle w:val="12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wps:txbx>
                    <wps:bodyPr wrap="none" lIns="0" tIns="0" rIns="0" bIns="0">
                      <a:spAutoFit/>
                    </wps:bodyPr>
                  </wps:wsp>
                </a:graphicData>
              </a:graphic>
            </wp:anchor>
          </w:drawing>
        </mc:Choice>
        <mc:Fallback>
          <w:pict>
            <v:shape id="Shape 10" o:spid="_x0000_s1026" o:spt="202" type="#_x0000_t202" style="position:absolute;left:0pt;margin-left:300.8pt;margin-top:797.9pt;height:5.75pt;width:13.45pt;mso-position-horizontal-relative:page;mso-position-vertical-relative:page;mso-wrap-style:none;z-index:-251657216;mso-width-relative:page;mso-height-relative:page;" filled="f" stroked="f" coordsize="21600,21600" o:gfxdata="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3hF52AAAAA0BAAAPAAAAAAAAAAEAIAAAACIAAABkcnMvZG93bnJldi54bWxQSwECFAAU&#10;AAAACACHTuJAyYFeT7gBAACWAwAADgAAAAAAAAABACAAAAAnAQAAZHJzL2Uyb0RvYy54bWxQSwUG&#10;AAAAAAYABgBZAQAAUQUAAAAA&#10;">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r>
                      <w:rPr>
                        <w:rFonts w:ascii="Times New Roman" w:hAnsi="Times New Roman" w:eastAsia="Times New Roman" w:cs="Times New Roman"/>
                        <w:color w:val="000000"/>
                        <w:spacing w:val="0"/>
                        <w:w w:val="100"/>
                        <w:position w:val="0"/>
                        <w:sz w:val="17"/>
                        <w:szCs w:val="17"/>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10120630</wp:posOffset>
              </wp:positionV>
              <wp:extent cx="173990" cy="76200"/>
              <wp:effectExtent l="0" t="0" r="0" b="0"/>
              <wp:wrapNone/>
              <wp:docPr id="12" name="Shape 12"/>
              <wp:cNvGraphicFramePr/>
              <a:graphic xmlns:a="http://schemas.openxmlformats.org/drawingml/2006/main">
                <a:graphicData uri="http://schemas.microsoft.com/office/word/2010/wordprocessingShape">
                  <wps:wsp>
                    <wps:cNvSpPr txBox="1"/>
                    <wps:spPr>
                      <a:xfrm>
                        <a:off x="0" y="0"/>
                        <a:ext cx="173990" cy="76200"/>
                      </a:xfrm>
                      <a:prstGeom prst="rect">
                        <a:avLst/>
                      </a:prstGeom>
                      <a:noFill/>
                      <a:ln>
                        <a:noFill/>
                      </a:ln>
                      <a:effectLst/>
                    </wps:spPr>
                    <wps:txbx>
                      <w:txbxContent>
                        <w:p>
                          <w:pPr>
                            <w:pStyle w:val="1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wps:txbx>
                    <wps:bodyPr wrap="none" lIns="0" tIns="0" rIns="0" bIns="0">
                      <a:spAutoFit/>
                    </wps:bodyPr>
                  </wps:wsp>
                </a:graphicData>
              </a:graphic>
            </wp:anchor>
          </w:drawing>
        </mc:Choice>
        <mc:Fallback>
          <w:pict>
            <v:shape id="Shape 12" o:spid="_x0000_s1026" o:spt="202" type="#_x0000_t202" style="position:absolute;left:0pt;margin-left:293.35pt;margin-top:796.9pt;height:6pt;width:13.7pt;mso-position-horizontal-relative:page;mso-position-vertical-relative:page;mso-wrap-style:none;z-index:-251657216;mso-width-relative:page;mso-height-relative:page;" filled="f" stroked="f" coordsize="21600,21600" o:gfxdata="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kgm7DYAAAADQEAAA8AAAAAAAAAAQAgAAAAIgAAAGRycy9kb3ducmV2LnhtbFBLAQIUABQA&#10;AAAIAIdO4kAZJbhctwEAAJYDAAAOAAAAAAAAAAEAIAAAACcBAABkcnMvZTJvRG9jLnhtbFBLBQYA&#10;AAAABgAGAFkBAABQBQAAAAA=&#10;">
              <v:fill on="f" focussize="0,0"/>
              <v:stroke on="f"/>
              <v:imagedata o:title=""/>
              <o:lock v:ext="edit" aspectratio="f"/>
              <v:textbox inset="0mm,0mm,0mm,0mm" style="mso-fit-shape-to-text:t;">
                <w:txbxContent>
                  <w:p>
                    <w:pPr>
                      <w:pStyle w:val="1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10120630</wp:posOffset>
              </wp:positionV>
              <wp:extent cx="173990" cy="76200"/>
              <wp:effectExtent l="0" t="0" r="0" b="0"/>
              <wp:wrapNone/>
              <wp:docPr id="14" name="Shape 14"/>
              <wp:cNvGraphicFramePr/>
              <a:graphic xmlns:a="http://schemas.openxmlformats.org/drawingml/2006/main">
                <a:graphicData uri="http://schemas.microsoft.com/office/word/2010/wordprocessingShape">
                  <wps:wsp>
                    <wps:cNvSpPr txBox="1"/>
                    <wps:spPr>
                      <a:xfrm>
                        <a:off x="0" y="0"/>
                        <a:ext cx="173990" cy="76200"/>
                      </a:xfrm>
                      <a:prstGeom prst="rect">
                        <a:avLst/>
                      </a:prstGeom>
                      <a:noFill/>
                      <a:ln>
                        <a:noFill/>
                      </a:ln>
                      <a:effectLst/>
                    </wps:spPr>
                    <wps:txbx>
                      <w:txbxContent>
                        <w:p>
                          <w:pPr>
                            <w:pStyle w:val="1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wps:txbx>
                    <wps:bodyPr wrap="none" lIns="0" tIns="0" rIns="0" bIns="0">
                      <a:spAutoFit/>
                    </wps:bodyPr>
                  </wps:wsp>
                </a:graphicData>
              </a:graphic>
            </wp:anchor>
          </w:drawing>
        </mc:Choice>
        <mc:Fallback>
          <w:pict>
            <v:shape id="Shape 14" o:spid="_x0000_s1026" o:spt="202" type="#_x0000_t202" style="position:absolute;left:0pt;margin-left:293.35pt;margin-top:796.9pt;height:6pt;width:13.7pt;mso-position-horizontal-relative:page;mso-position-vertical-relative:page;mso-wrap-style:none;z-index:-251657216;mso-width-relative:page;mso-height-relative:page;" filled="f" stroked="f" coordsize="21600,21600" o:gfxdata="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IJuw2AAAAA0BAAAPAAAAAAAAAAEAIAAAACIAAABkcnMvZG93bnJldi54bWxQSwECFAAU&#10;AAAACACHTuJAstKRYbgBAACWAwAADgAAAAAAAAABACAAAAAnAQAAZHJzL2Uyb0RvYy54bWxQSwUG&#10;AAAAAAYABgBZAQAAUQUAAAAA&#10;">
              <v:fill on="f" focussize="0,0"/>
              <v:stroke on="f"/>
              <v:imagedata o:title=""/>
              <o:lock v:ext="edit" aspectratio="f"/>
              <v:textbox inset="0mm,0mm,0mm,0mm" style="mso-fit-shape-to-text:t;">
                <w:txbxContent>
                  <w:p>
                    <w:pPr>
                      <w:pStyle w:val="12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zh-TW" w:eastAsia="zh-TW" w:bidi="zh-TW"/>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C459C"/>
    <w:multiLevelType w:val="singleLevel"/>
    <w:tmpl w:val="8D2C459C"/>
    <w:lvl w:ilvl="0" w:tentative="0">
      <w:start w:val="7"/>
      <w:numFmt w:val="decimal"/>
      <w:suff w:val="nothing"/>
      <w:lvlText w:val="%1、"/>
      <w:lvlJc w:val="left"/>
    </w:lvl>
  </w:abstractNum>
  <w:abstractNum w:abstractNumId="1">
    <w:nsid w:val="9FCA6CE8"/>
    <w:multiLevelType w:val="singleLevel"/>
    <w:tmpl w:val="9FCA6CE8"/>
    <w:lvl w:ilvl="0" w:tentative="0">
      <w:start w:val="15"/>
      <w:numFmt w:val="decimal"/>
      <w:suff w:val="nothing"/>
      <w:lvlText w:val="%1、"/>
      <w:lvlJc w:val="left"/>
    </w:lvl>
  </w:abstractNum>
  <w:abstractNum w:abstractNumId="2">
    <w:nsid w:val="A6C83C47"/>
    <w:multiLevelType w:val="singleLevel"/>
    <w:tmpl w:val="A6C83C47"/>
    <w:lvl w:ilvl="0" w:tentative="0">
      <w:start w:val="1"/>
      <w:numFmt w:val="chineseCounting"/>
      <w:suff w:val="space"/>
      <w:lvlText w:val="第%1章"/>
      <w:lvlJc w:val="left"/>
      <w:rPr>
        <w:rFonts w:hint="eastAsia"/>
      </w:rPr>
    </w:lvl>
  </w:abstractNum>
  <w:abstractNum w:abstractNumId="3">
    <w:nsid w:val="C12E2962"/>
    <w:multiLevelType w:val="singleLevel"/>
    <w:tmpl w:val="C12E2962"/>
    <w:lvl w:ilvl="0" w:tentative="0">
      <w:start w:val="39"/>
      <w:numFmt w:val="decimal"/>
      <w:suff w:val="nothing"/>
      <w:lvlText w:val="%1、"/>
      <w:lvlJc w:val="left"/>
    </w:lvl>
  </w:abstractNum>
  <w:abstractNum w:abstractNumId="4">
    <w:nsid w:val="CA196ECE"/>
    <w:multiLevelType w:val="singleLevel"/>
    <w:tmpl w:val="CA196ECE"/>
    <w:lvl w:ilvl="0" w:tentative="0">
      <w:start w:val="26"/>
      <w:numFmt w:val="decimal"/>
      <w:suff w:val="nothing"/>
      <w:lvlText w:val="%1、"/>
      <w:lvlJc w:val="left"/>
    </w:lvl>
  </w:abstractNum>
  <w:abstractNum w:abstractNumId="5">
    <w:nsid w:val="D6C6B928"/>
    <w:multiLevelType w:val="singleLevel"/>
    <w:tmpl w:val="D6C6B928"/>
    <w:lvl w:ilvl="0" w:tentative="0">
      <w:start w:val="1"/>
      <w:numFmt w:val="decimal"/>
      <w:suff w:val="nothing"/>
      <w:lvlText w:val="%1）"/>
      <w:lvlJc w:val="left"/>
    </w:lvl>
  </w:abstractNum>
  <w:abstractNum w:abstractNumId="6">
    <w:nsid w:val="D6E514E4"/>
    <w:multiLevelType w:val="singleLevel"/>
    <w:tmpl w:val="D6E514E4"/>
    <w:lvl w:ilvl="0" w:tentative="0">
      <w:start w:val="2"/>
      <w:numFmt w:val="chineseCounting"/>
      <w:suff w:val="nothing"/>
      <w:lvlText w:val="%1、"/>
      <w:lvlJc w:val="left"/>
      <w:rPr>
        <w:rFonts w:hint="eastAsia"/>
      </w:rPr>
    </w:lvl>
  </w:abstractNum>
  <w:abstractNum w:abstractNumId="7">
    <w:nsid w:val="DBFC6A27"/>
    <w:multiLevelType w:val="singleLevel"/>
    <w:tmpl w:val="DBFC6A27"/>
    <w:lvl w:ilvl="0" w:tentative="0">
      <w:start w:val="2"/>
      <w:numFmt w:val="decimal"/>
      <w:suff w:val="nothing"/>
      <w:lvlText w:val="%1）"/>
      <w:lvlJc w:val="left"/>
    </w:lvl>
  </w:abstractNum>
  <w:abstractNum w:abstractNumId="8">
    <w:nsid w:val="E7C24A01"/>
    <w:multiLevelType w:val="singleLevel"/>
    <w:tmpl w:val="E7C24A01"/>
    <w:lvl w:ilvl="0" w:tentative="0">
      <w:start w:val="18"/>
      <w:numFmt w:val="chineseCounting"/>
      <w:suff w:val="space"/>
      <w:lvlText w:val="第%1条"/>
      <w:lvlJc w:val="left"/>
      <w:rPr>
        <w:rFonts w:hint="eastAsia"/>
      </w:rPr>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F85567"/>
    <w:multiLevelType w:val="multilevel"/>
    <w:tmpl w:val="0FF85567"/>
    <w:lvl w:ilvl="0" w:tentative="0">
      <w:start w:val="1"/>
      <w:numFmt w:val="chineseCountingThousand"/>
      <w:pStyle w:val="63"/>
      <w:suff w:val="nothing"/>
      <w:lvlText w:val="%1、 "/>
      <w:lvlJc w:val="left"/>
      <w:pPr>
        <w:ind w:left="0" w:firstLine="0"/>
      </w:pPr>
      <w:rPr>
        <w:rFonts w:hint="eastAsia" w:eastAsia="黑体"/>
        <w:b/>
        <w:i w:val="0"/>
        <w:sz w:val="32"/>
      </w:rPr>
    </w:lvl>
    <w:lvl w:ilvl="1" w:tentative="0">
      <w:start w:val="1"/>
      <w:numFmt w:val="decimal"/>
      <w:lvlRestart w:val="0"/>
      <w:pStyle w:val="59"/>
      <w:isLgl/>
      <w:suff w:val="nothing"/>
      <w:lvlText w:val="%1.%2 "/>
      <w:lvlJc w:val="left"/>
      <w:pPr>
        <w:ind w:left="0" w:firstLine="0"/>
      </w:pPr>
      <w:rPr>
        <w:rFonts w:hint="eastAsia" w:eastAsia="黑体"/>
        <w:b/>
        <w:i w:val="0"/>
        <w:sz w:val="32"/>
      </w:rPr>
    </w:lvl>
    <w:lvl w:ilvl="2" w:tentative="0">
      <w:start w:val="1"/>
      <w:numFmt w:val="decimal"/>
      <w:lvlRestart w:val="0"/>
      <w:pStyle w:val="60"/>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61"/>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65"/>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2"/>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11">
    <w:nsid w:val="10839ECF"/>
    <w:multiLevelType w:val="singleLevel"/>
    <w:tmpl w:val="10839ECF"/>
    <w:lvl w:ilvl="0" w:tentative="0">
      <w:start w:val="2"/>
      <w:numFmt w:val="decimal"/>
      <w:suff w:val="nothing"/>
      <w:lvlText w:val="%1）"/>
      <w:lvlJc w:val="left"/>
    </w:lvl>
  </w:abstractNum>
  <w:abstractNum w:abstractNumId="12">
    <w:nsid w:val="2EF6ECF1"/>
    <w:multiLevelType w:val="singleLevel"/>
    <w:tmpl w:val="2EF6ECF1"/>
    <w:lvl w:ilvl="0" w:tentative="0">
      <w:start w:val="1"/>
      <w:numFmt w:val="decimal"/>
      <w:suff w:val="nothing"/>
      <w:lvlText w:val="%1、"/>
      <w:lvlJc w:val="left"/>
    </w:lvl>
  </w:abstractNum>
  <w:abstractNum w:abstractNumId="13">
    <w:nsid w:val="34AE2AA9"/>
    <w:multiLevelType w:val="singleLevel"/>
    <w:tmpl w:val="34AE2AA9"/>
    <w:lvl w:ilvl="0" w:tentative="0">
      <w:start w:val="1"/>
      <w:numFmt w:val="decimal"/>
      <w:suff w:val="nothing"/>
      <w:lvlText w:val="（%1）"/>
      <w:lvlJc w:val="left"/>
    </w:lvl>
  </w:abstractNum>
  <w:abstractNum w:abstractNumId="14">
    <w:nsid w:val="4270C7D8"/>
    <w:multiLevelType w:val="singleLevel"/>
    <w:tmpl w:val="4270C7D8"/>
    <w:lvl w:ilvl="0" w:tentative="0">
      <w:start w:val="4"/>
      <w:numFmt w:val="decimal"/>
      <w:suff w:val="nothing"/>
      <w:lvlText w:val="%1、"/>
      <w:lvlJc w:val="left"/>
    </w:lvl>
  </w:abstractNum>
  <w:abstractNum w:abstractNumId="15">
    <w:nsid w:val="59F817E8"/>
    <w:multiLevelType w:val="singleLevel"/>
    <w:tmpl w:val="59F817E8"/>
    <w:lvl w:ilvl="0" w:tentative="0">
      <w:start w:val="1"/>
      <w:numFmt w:val="chineseCounting"/>
      <w:pStyle w:val="53"/>
      <w:suff w:val="nothing"/>
      <w:lvlText w:val="%1、"/>
      <w:lvlJc w:val="left"/>
    </w:lvl>
  </w:abstractNum>
  <w:abstractNum w:abstractNumId="16">
    <w:nsid w:val="601ED636"/>
    <w:multiLevelType w:val="singleLevel"/>
    <w:tmpl w:val="601ED636"/>
    <w:lvl w:ilvl="0" w:tentative="0">
      <w:start w:val="4"/>
      <w:numFmt w:val="decimal"/>
      <w:suff w:val="nothing"/>
      <w:lvlText w:val="（%1）"/>
      <w:lvlJc w:val="left"/>
    </w:lvl>
  </w:abstractNum>
  <w:abstractNum w:abstractNumId="17">
    <w:nsid w:val="65D47958"/>
    <w:multiLevelType w:val="singleLevel"/>
    <w:tmpl w:val="65D47958"/>
    <w:lvl w:ilvl="0" w:tentative="0">
      <w:start w:val="1"/>
      <w:numFmt w:val="decimal"/>
      <w:suff w:val="nothing"/>
      <w:lvlText w:val="%1、"/>
      <w:lvlJc w:val="left"/>
    </w:lvl>
  </w:abstractNum>
  <w:abstractNum w:abstractNumId="18">
    <w:nsid w:val="737EF9F5"/>
    <w:multiLevelType w:val="singleLevel"/>
    <w:tmpl w:val="737EF9F5"/>
    <w:lvl w:ilvl="0" w:tentative="0">
      <w:start w:val="1"/>
      <w:numFmt w:val="decimal"/>
      <w:suff w:val="space"/>
      <w:lvlText w:val="%1."/>
      <w:lvlJc w:val="left"/>
      <w:pPr>
        <w:ind w:left="525" w:leftChars="0" w:firstLine="0" w:firstLineChars="0"/>
      </w:pPr>
    </w:lvl>
  </w:abstractNum>
  <w:num w:numId="1">
    <w:abstractNumId w:val="9"/>
  </w:num>
  <w:num w:numId="2">
    <w:abstractNumId w:val="15"/>
  </w:num>
  <w:num w:numId="3">
    <w:abstractNumId w:val="10"/>
  </w:num>
  <w:num w:numId="4">
    <w:abstractNumId w:val="2"/>
  </w:num>
  <w:num w:numId="5">
    <w:abstractNumId w:val="0"/>
  </w:num>
  <w:num w:numId="6">
    <w:abstractNumId w:val="6"/>
  </w:num>
  <w:num w:numId="7">
    <w:abstractNumId w:val="12"/>
  </w:num>
  <w:num w:numId="8">
    <w:abstractNumId w:val="14"/>
  </w:num>
  <w:num w:numId="9">
    <w:abstractNumId w:val="1"/>
  </w:num>
  <w:num w:numId="10">
    <w:abstractNumId w:val="4"/>
  </w:num>
  <w:num w:numId="11">
    <w:abstractNumId w:val="3"/>
  </w:num>
  <w:num w:numId="12">
    <w:abstractNumId w:val="11"/>
  </w:num>
  <w:num w:numId="13">
    <w:abstractNumId w:val="7"/>
  </w:num>
  <w:num w:numId="14">
    <w:abstractNumId w:val="16"/>
  </w:num>
  <w:num w:numId="15">
    <w:abstractNumId w:val="5"/>
  </w:num>
  <w:num w:numId="16">
    <w:abstractNumId w:val="13"/>
  </w:num>
  <w:num w:numId="17">
    <w:abstractNumId w:val="8"/>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GQwMzYwMTY1NDUxYzM2ODVhYzE1NGYzMTljZTQifQ=="/>
  </w:docVars>
  <w:rsids>
    <w:rsidRoot w:val="00997EB6"/>
    <w:rsid w:val="00000668"/>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1FF9"/>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5D71"/>
    <w:rsid w:val="000E7053"/>
    <w:rsid w:val="000F0738"/>
    <w:rsid w:val="000F58B5"/>
    <w:rsid w:val="000F6FB5"/>
    <w:rsid w:val="000F7142"/>
    <w:rsid w:val="001009A9"/>
    <w:rsid w:val="0010333B"/>
    <w:rsid w:val="00103C94"/>
    <w:rsid w:val="0010467C"/>
    <w:rsid w:val="00104C06"/>
    <w:rsid w:val="0010527A"/>
    <w:rsid w:val="0010554C"/>
    <w:rsid w:val="00105AAB"/>
    <w:rsid w:val="00110F80"/>
    <w:rsid w:val="001136FA"/>
    <w:rsid w:val="00114D97"/>
    <w:rsid w:val="0011557B"/>
    <w:rsid w:val="0011771E"/>
    <w:rsid w:val="001217F2"/>
    <w:rsid w:val="00122BA7"/>
    <w:rsid w:val="00123A2E"/>
    <w:rsid w:val="001271B1"/>
    <w:rsid w:val="001275CA"/>
    <w:rsid w:val="00130B23"/>
    <w:rsid w:val="0013204A"/>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4C26"/>
    <w:rsid w:val="00165D50"/>
    <w:rsid w:val="0016645D"/>
    <w:rsid w:val="00167473"/>
    <w:rsid w:val="00170767"/>
    <w:rsid w:val="00173CA1"/>
    <w:rsid w:val="001757A2"/>
    <w:rsid w:val="00176593"/>
    <w:rsid w:val="00181B47"/>
    <w:rsid w:val="0018274C"/>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25478"/>
    <w:rsid w:val="00230534"/>
    <w:rsid w:val="00230BBA"/>
    <w:rsid w:val="00231AEB"/>
    <w:rsid w:val="002328C7"/>
    <w:rsid w:val="0023350D"/>
    <w:rsid w:val="00241239"/>
    <w:rsid w:val="0024191D"/>
    <w:rsid w:val="00243F4B"/>
    <w:rsid w:val="00245F2E"/>
    <w:rsid w:val="00246621"/>
    <w:rsid w:val="00247343"/>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69B"/>
    <w:rsid w:val="002D2760"/>
    <w:rsid w:val="002D37A3"/>
    <w:rsid w:val="002D7C67"/>
    <w:rsid w:val="002E1451"/>
    <w:rsid w:val="002E1F6F"/>
    <w:rsid w:val="002E5281"/>
    <w:rsid w:val="002E56A3"/>
    <w:rsid w:val="002E65B2"/>
    <w:rsid w:val="002E7671"/>
    <w:rsid w:val="002E798C"/>
    <w:rsid w:val="002F37C1"/>
    <w:rsid w:val="002F644D"/>
    <w:rsid w:val="002F6E8A"/>
    <w:rsid w:val="00301D53"/>
    <w:rsid w:val="00304FA4"/>
    <w:rsid w:val="00307EFA"/>
    <w:rsid w:val="003112DC"/>
    <w:rsid w:val="00315F04"/>
    <w:rsid w:val="00320B13"/>
    <w:rsid w:val="0032356F"/>
    <w:rsid w:val="0032378A"/>
    <w:rsid w:val="003237CF"/>
    <w:rsid w:val="00324E81"/>
    <w:rsid w:val="00324F29"/>
    <w:rsid w:val="003305B7"/>
    <w:rsid w:val="0033074C"/>
    <w:rsid w:val="00333AA3"/>
    <w:rsid w:val="0033591F"/>
    <w:rsid w:val="003360D4"/>
    <w:rsid w:val="00342005"/>
    <w:rsid w:val="00344C3B"/>
    <w:rsid w:val="00347AA5"/>
    <w:rsid w:val="00350757"/>
    <w:rsid w:val="00354000"/>
    <w:rsid w:val="0035403C"/>
    <w:rsid w:val="003543E2"/>
    <w:rsid w:val="00357B33"/>
    <w:rsid w:val="00361E7E"/>
    <w:rsid w:val="00362038"/>
    <w:rsid w:val="00364366"/>
    <w:rsid w:val="00364A6E"/>
    <w:rsid w:val="00367193"/>
    <w:rsid w:val="003673F5"/>
    <w:rsid w:val="00370748"/>
    <w:rsid w:val="00370C82"/>
    <w:rsid w:val="00372960"/>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1915"/>
    <w:rsid w:val="003F73BB"/>
    <w:rsid w:val="0040344E"/>
    <w:rsid w:val="0040363C"/>
    <w:rsid w:val="00404DF3"/>
    <w:rsid w:val="00406177"/>
    <w:rsid w:val="00406D10"/>
    <w:rsid w:val="00410B14"/>
    <w:rsid w:val="00411B14"/>
    <w:rsid w:val="004151A5"/>
    <w:rsid w:val="004166B3"/>
    <w:rsid w:val="00420CF7"/>
    <w:rsid w:val="00425A1B"/>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4487"/>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5627"/>
    <w:rsid w:val="004A16AD"/>
    <w:rsid w:val="004A5159"/>
    <w:rsid w:val="004A57EE"/>
    <w:rsid w:val="004A6547"/>
    <w:rsid w:val="004A783A"/>
    <w:rsid w:val="004A7CBB"/>
    <w:rsid w:val="004B00C1"/>
    <w:rsid w:val="004B4D62"/>
    <w:rsid w:val="004B6D33"/>
    <w:rsid w:val="004B7763"/>
    <w:rsid w:val="004C047E"/>
    <w:rsid w:val="004C1B2F"/>
    <w:rsid w:val="004C1C1E"/>
    <w:rsid w:val="004C1DA2"/>
    <w:rsid w:val="004C3DA2"/>
    <w:rsid w:val="004C53A9"/>
    <w:rsid w:val="004C5C54"/>
    <w:rsid w:val="004C6C3F"/>
    <w:rsid w:val="004D1C6E"/>
    <w:rsid w:val="004D2478"/>
    <w:rsid w:val="004D5DD7"/>
    <w:rsid w:val="004E2611"/>
    <w:rsid w:val="004E312F"/>
    <w:rsid w:val="004E3EC4"/>
    <w:rsid w:val="004E4AD0"/>
    <w:rsid w:val="004E6250"/>
    <w:rsid w:val="004E6A72"/>
    <w:rsid w:val="004E712B"/>
    <w:rsid w:val="004F68AC"/>
    <w:rsid w:val="00501B31"/>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2F08"/>
    <w:rsid w:val="00533C26"/>
    <w:rsid w:val="00533F35"/>
    <w:rsid w:val="00534949"/>
    <w:rsid w:val="00536C46"/>
    <w:rsid w:val="00537215"/>
    <w:rsid w:val="00537C95"/>
    <w:rsid w:val="005402B1"/>
    <w:rsid w:val="00540548"/>
    <w:rsid w:val="00543424"/>
    <w:rsid w:val="00544C71"/>
    <w:rsid w:val="00545527"/>
    <w:rsid w:val="00546FE9"/>
    <w:rsid w:val="00551B80"/>
    <w:rsid w:val="00552922"/>
    <w:rsid w:val="0055574E"/>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5D67"/>
    <w:rsid w:val="005B7AA2"/>
    <w:rsid w:val="005C088A"/>
    <w:rsid w:val="005C15CD"/>
    <w:rsid w:val="005C45CE"/>
    <w:rsid w:val="005C4B80"/>
    <w:rsid w:val="005C637A"/>
    <w:rsid w:val="005C6ADC"/>
    <w:rsid w:val="005D6529"/>
    <w:rsid w:val="005E14E3"/>
    <w:rsid w:val="005E2ACD"/>
    <w:rsid w:val="005E33C3"/>
    <w:rsid w:val="005E3E9F"/>
    <w:rsid w:val="005E47B2"/>
    <w:rsid w:val="005E70B2"/>
    <w:rsid w:val="005E7A62"/>
    <w:rsid w:val="005E7AC8"/>
    <w:rsid w:val="005F62CF"/>
    <w:rsid w:val="005F6A96"/>
    <w:rsid w:val="005F6CB7"/>
    <w:rsid w:val="00600B30"/>
    <w:rsid w:val="00601232"/>
    <w:rsid w:val="00601D4E"/>
    <w:rsid w:val="00605629"/>
    <w:rsid w:val="006118C2"/>
    <w:rsid w:val="006130E2"/>
    <w:rsid w:val="00613985"/>
    <w:rsid w:val="00614B07"/>
    <w:rsid w:val="00615B4C"/>
    <w:rsid w:val="006215BF"/>
    <w:rsid w:val="00621C19"/>
    <w:rsid w:val="006234DB"/>
    <w:rsid w:val="00623736"/>
    <w:rsid w:val="006244CE"/>
    <w:rsid w:val="006247DA"/>
    <w:rsid w:val="00625D69"/>
    <w:rsid w:val="00632E97"/>
    <w:rsid w:val="00634543"/>
    <w:rsid w:val="00641C96"/>
    <w:rsid w:val="00643635"/>
    <w:rsid w:val="0064494C"/>
    <w:rsid w:val="00644A27"/>
    <w:rsid w:val="00647AD5"/>
    <w:rsid w:val="00647BD1"/>
    <w:rsid w:val="00650171"/>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6616"/>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2E0D"/>
    <w:rsid w:val="006B31C3"/>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7007DA"/>
    <w:rsid w:val="00702881"/>
    <w:rsid w:val="00703180"/>
    <w:rsid w:val="00711563"/>
    <w:rsid w:val="00714F5F"/>
    <w:rsid w:val="00717F66"/>
    <w:rsid w:val="0072031E"/>
    <w:rsid w:val="007210F6"/>
    <w:rsid w:val="00724071"/>
    <w:rsid w:val="00726517"/>
    <w:rsid w:val="00730114"/>
    <w:rsid w:val="007308EC"/>
    <w:rsid w:val="00732626"/>
    <w:rsid w:val="007339BC"/>
    <w:rsid w:val="00733E26"/>
    <w:rsid w:val="00733E41"/>
    <w:rsid w:val="00737AFB"/>
    <w:rsid w:val="00741B65"/>
    <w:rsid w:val="00746F83"/>
    <w:rsid w:val="00751BEB"/>
    <w:rsid w:val="007537EF"/>
    <w:rsid w:val="00753C09"/>
    <w:rsid w:val="007548B5"/>
    <w:rsid w:val="00757A8B"/>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6C6F"/>
    <w:rsid w:val="007F7AE8"/>
    <w:rsid w:val="0080258A"/>
    <w:rsid w:val="00804AD3"/>
    <w:rsid w:val="0080574C"/>
    <w:rsid w:val="008059E7"/>
    <w:rsid w:val="008065F0"/>
    <w:rsid w:val="0080734E"/>
    <w:rsid w:val="008076A3"/>
    <w:rsid w:val="008100E3"/>
    <w:rsid w:val="008116E0"/>
    <w:rsid w:val="00814323"/>
    <w:rsid w:val="008145C1"/>
    <w:rsid w:val="00814885"/>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1389"/>
    <w:rsid w:val="008E2AE7"/>
    <w:rsid w:val="008E5990"/>
    <w:rsid w:val="008E5A43"/>
    <w:rsid w:val="008E5B70"/>
    <w:rsid w:val="008E6ECB"/>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57D"/>
    <w:rsid w:val="00933F1C"/>
    <w:rsid w:val="0093446D"/>
    <w:rsid w:val="009446FB"/>
    <w:rsid w:val="00944EDD"/>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0DC2"/>
    <w:rsid w:val="0098110A"/>
    <w:rsid w:val="00981752"/>
    <w:rsid w:val="00986C47"/>
    <w:rsid w:val="009919C9"/>
    <w:rsid w:val="00993756"/>
    <w:rsid w:val="00994709"/>
    <w:rsid w:val="00997EB6"/>
    <w:rsid w:val="009A4F5D"/>
    <w:rsid w:val="009A53A0"/>
    <w:rsid w:val="009A55CE"/>
    <w:rsid w:val="009A7135"/>
    <w:rsid w:val="009B7895"/>
    <w:rsid w:val="009C3874"/>
    <w:rsid w:val="009C705E"/>
    <w:rsid w:val="009D0076"/>
    <w:rsid w:val="009D0EA3"/>
    <w:rsid w:val="009D48F6"/>
    <w:rsid w:val="009E1E96"/>
    <w:rsid w:val="009E3178"/>
    <w:rsid w:val="009E4021"/>
    <w:rsid w:val="009E44EE"/>
    <w:rsid w:val="009E490C"/>
    <w:rsid w:val="009E5327"/>
    <w:rsid w:val="009E556D"/>
    <w:rsid w:val="009E56D8"/>
    <w:rsid w:val="009E7367"/>
    <w:rsid w:val="009F0730"/>
    <w:rsid w:val="009F437D"/>
    <w:rsid w:val="009F5991"/>
    <w:rsid w:val="00A01239"/>
    <w:rsid w:val="00A01FD4"/>
    <w:rsid w:val="00A03D8E"/>
    <w:rsid w:val="00A064F1"/>
    <w:rsid w:val="00A13674"/>
    <w:rsid w:val="00A14F00"/>
    <w:rsid w:val="00A17B1D"/>
    <w:rsid w:val="00A23EAE"/>
    <w:rsid w:val="00A2442B"/>
    <w:rsid w:val="00A25D08"/>
    <w:rsid w:val="00A2693F"/>
    <w:rsid w:val="00A31DF2"/>
    <w:rsid w:val="00A31E3B"/>
    <w:rsid w:val="00A32D3F"/>
    <w:rsid w:val="00A33932"/>
    <w:rsid w:val="00A347AC"/>
    <w:rsid w:val="00A35EA9"/>
    <w:rsid w:val="00A41874"/>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7DD0"/>
    <w:rsid w:val="00A70268"/>
    <w:rsid w:val="00A71EE2"/>
    <w:rsid w:val="00A728B4"/>
    <w:rsid w:val="00A732BA"/>
    <w:rsid w:val="00A743F1"/>
    <w:rsid w:val="00A75CFC"/>
    <w:rsid w:val="00A75EF2"/>
    <w:rsid w:val="00A75F08"/>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46D"/>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16BB"/>
    <w:rsid w:val="00B2288D"/>
    <w:rsid w:val="00B23D22"/>
    <w:rsid w:val="00B30834"/>
    <w:rsid w:val="00B31DE6"/>
    <w:rsid w:val="00B320F1"/>
    <w:rsid w:val="00B34307"/>
    <w:rsid w:val="00B36F88"/>
    <w:rsid w:val="00B37874"/>
    <w:rsid w:val="00B40A3A"/>
    <w:rsid w:val="00B40D90"/>
    <w:rsid w:val="00B413EF"/>
    <w:rsid w:val="00B421DE"/>
    <w:rsid w:val="00B42B59"/>
    <w:rsid w:val="00B42FE6"/>
    <w:rsid w:val="00B43C8F"/>
    <w:rsid w:val="00B44B1A"/>
    <w:rsid w:val="00B502AB"/>
    <w:rsid w:val="00B51DA1"/>
    <w:rsid w:val="00B5282F"/>
    <w:rsid w:val="00B577D5"/>
    <w:rsid w:val="00B57AD9"/>
    <w:rsid w:val="00B64C33"/>
    <w:rsid w:val="00B66BA4"/>
    <w:rsid w:val="00B67137"/>
    <w:rsid w:val="00B72CCF"/>
    <w:rsid w:val="00B740B4"/>
    <w:rsid w:val="00B74A45"/>
    <w:rsid w:val="00B7610A"/>
    <w:rsid w:val="00B77B51"/>
    <w:rsid w:val="00B82569"/>
    <w:rsid w:val="00B82F29"/>
    <w:rsid w:val="00B83D21"/>
    <w:rsid w:val="00B83DE4"/>
    <w:rsid w:val="00B859D0"/>
    <w:rsid w:val="00B92DD9"/>
    <w:rsid w:val="00B97804"/>
    <w:rsid w:val="00BA2C44"/>
    <w:rsid w:val="00BA2D17"/>
    <w:rsid w:val="00BA4824"/>
    <w:rsid w:val="00BA4E5B"/>
    <w:rsid w:val="00BA742F"/>
    <w:rsid w:val="00BB14C1"/>
    <w:rsid w:val="00BB1EDC"/>
    <w:rsid w:val="00BB3F98"/>
    <w:rsid w:val="00BC1B7C"/>
    <w:rsid w:val="00BC3769"/>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66BB"/>
    <w:rsid w:val="00C12DE3"/>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60417"/>
    <w:rsid w:val="00C60611"/>
    <w:rsid w:val="00C6182F"/>
    <w:rsid w:val="00C63E1E"/>
    <w:rsid w:val="00C72537"/>
    <w:rsid w:val="00C72568"/>
    <w:rsid w:val="00C72AEE"/>
    <w:rsid w:val="00C73771"/>
    <w:rsid w:val="00C76B08"/>
    <w:rsid w:val="00C77F25"/>
    <w:rsid w:val="00C8055C"/>
    <w:rsid w:val="00C81954"/>
    <w:rsid w:val="00C84F7D"/>
    <w:rsid w:val="00C87A75"/>
    <w:rsid w:val="00C927C5"/>
    <w:rsid w:val="00C96DD7"/>
    <w:rsid w:val="00C97AC0"/>
    <w:rsid w:val="00CA1546"/>
    <w:rsid w:val="00CA49A9"/>
    <w:rsid w:val="00CA6932"/>
    <w:rsid w:val="00CA6F10"/>
    <w:rsid w:val="00CA7EEA"/>
    <w:rsid w:val="00CB04D9"/>
    <w:rsid w:val="00CB094A"/>
    <w:rsid w:val="00CB09D2"/>
    <w:rsid w:val="00CB2D8B"/>
    <w:rsid w:val="00CB3C62"/>
    <w:rsid w:val="00CB47D0"/>
    <w:rsid w:val="00CB4920"/>
    <w:rsid w:val="00CB70B9"/>
    <w:rsid w:val="00CC08F5"/>
    <w:rsid w:val="00CC2D78"/>
    <w:rsid w:val="00CC2EBA"/>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6FD7"/>
    <w:rsid w:val="00D00AFA"/>
    <w:rsid w:val="00D00E12"/>
    <w:rsid w:val="00D01FAA"/>
    <w:rsid w:val="00D06E29"/>
    <w:rsid w:val="00D07B87"/>
    <w:rsid w:val="00D10ABF"/>
    <w:rsid w:val="00D11996"/>
    <w:rsid w:val="00D12EDF"/>
    <w:rsid w:val="00D14BE1"/>
    <w:rsid w:val="00D15916"/>
    <w:rsid w:val="00D16F5C"/>
    <w:rsid w:val="00D230BC"/>
    <w:rsid w:val="00D238BA"/>
    <w:rsid w:val="00D24505"/>
    <w:rsid w:val="00D2508B"/>
    <w:rsid w:val="00D25984"/>
    <w:rsid w:val="00D25AF3"/>
    <w:rsid w:val="00D26513"/>
    <w:rsid w:val="00D26B5F"/>
    <w:rsid w:val="00D26C52"/>
    <w:rsid w:val="00D27BBA"/>
    <w:rsid w:val="00D27C77"/>
    <w:rsid w:val="00D375D3"/>
    <w:rsid w:val="00D4323C"/>
    <w:rsid w:val="00D461F7"/>
    <w:rsid w:val="00D5066C"/>
    <w:rsid w:val="00D5093C"/>
    <w:rsid w:val="00D5353F"/>
    <w:rsid w:val="00D538C9"/>
    <w:rsid w:val="00D54085"/>
    <w:rsid w:val="00D56769"/>
    <w:rsid w:val="00D61770"/>
    <w:rsid w:val="00D6243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3FB2"/>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10042"/>
    <w:rsid w:val="00E163A1"/>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F56"/>
    <w:rsid w:val="00E60052"/>
    <w:rsid w:val="00E6125C"/>
    <w:rsid w:val="00E6317C"/>
    <w:rsid w:val="00E63976"/>
    <w:rsid w:val="00E7272A"/>
    <w:rsid w:val="00E73302"/>
    <w:rsid w:val="00E7408A"/>
    <w:rsid w:val="00E74C11"/>
    <w:rsid w:val="00E76A8B"/>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5986"/>
    <w:rsid w:val="00ED7EED"/>
    <w:rsid w:val="00EE60C0"/>
    <w:rsid w:val="00EE7181"/>
    <w:rsid w:val="00EF0B69"/>
    <w:rsid w:val="00EF4E3C"/>
    <w:rsid w:val="00EF72E4"/>
    <w:rsid w:val="00F010B6"/>
    <w:rsid w:val="00F02C18"/>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3E8F"/>
    <w:rsid w:val="00FA40B1"/>
    <w:rsid w:val="00FA5A2D"/>
    <w:rsid w:val="00FB071E"/>
    <w:rsid w:val="00FB757B"/>
    <w:rsid w:val="00FC13DA"/>
    <w:rsid w:val="00FC16DA"/>
    <w:rsid w:val="00FC4387"/>
    <w:rsid w:val="00FC4F89"/>
    <w:rsid w:val="00FC5396"/>
    <w:rsid w:val="00FC5CC0"/>
    <w:rsid w:val="00FD5961"/>
    <w:rsid w:val="00FD60A0"/>
    <w:rsid w:val="00FD70AF"/>
    <w:rsid w:val="00FE0B74"/>
    <w:rsid w:val="00FE3540"/>
    <w:rsid w:val="00FE4967"/>
    <w:rsid w:val="00FE5635"/>
    <w:rsid w:val="00FF01F0"/>
    <w:rsid w:val="00FF048B"/>
    <w:rsid w:val="00FF28FF"/>
    <w:rsid w:val="00FF38E1"/>
    <w:rsid w:val="00FF5D91"/>
    <w:rsid w:val="00FF6338"/>
    <w:rsid w:val="00FF7527"/>
    <w:rsid w:val="00FF78F0"/>
    <w:rsid w:val="00FF79B6"/>
    <w:rsid w:val="01050F22"/>
    <w:rsid w:val="010A478A"/>
    <w:rsid w:val="010E668C"/>
    <w:rsid w:val="010E734C"/>
    <w:rsid w:val="010F41EB"/>
    <w:rsid w:val="0111731B"/>
    <w:rsid w:val="011343E1"/>
    <w:rsid w:val="01176472"/>
    <w:rsid w:val="01176EA7"/>
    <w:rsid w:val="01177A74"/>
    <w:rsid w:val="011D4890"/>
    <w:rsid w:val="012313A8"/>
    <w:rsid w:val="01253446"/>
    <w:rsid w:val="01261058"/>
    <w:rsid w:val="012A12E0"/>
    <w:rsid w:val="012A231A"/>
    <w:rsid w:val="012B0865"/>
    <w:rsid w:val="012F6BA2"/>
    <w:rsid w:val="01311D17"/>
    <w:rsid w:val="01317F69"/>
    <w:rsid w:val="013316AF"/>
    <w:rsid w:val="01337C41"/>
    <w:rsid w:val="013C246A"/>
    <w:rsid w:val="013D4B60"/>
    <w:rsid w:val="014337F8"/>
    <w:rsid w:val="0147153B"/>
    <w:rsid w:val="01523E99"/>
    <w:rsid w:val="01536131"/>
    <w:rsid w:val="0154118B"/>
    <w:rsid w:val="01546F36"/>
    <w:rsid w:val="015B6AE9"/>
    <w:rsid w:val="0161057A"/>
    <w:rsid w:val="01622BBF"/>
    <w:rsid w:val="016372A8"/>
    <w:rsid w:val="016519C1"/>
    <w:rsid w:val="01661E67"/>
    <w:rsid w:val="016C6CD0"/>
    <w:rsid w:val="016E19B6"/>
    <w:rsid w:val="017059C5"/>
    <w:rsid w:val="01716702"/>
    <w:rsid w:val="017200F9"/>
    <w:rsid w:val="017917E1"/>
    <w:rsid w:val="017D2445"/>
    <w:rsid w:val="01881273"/>
    <w:rsid w:val="018C519F"/>
    <w:rsid w:val="01944054"/>
    <w:rsid w:val="019A02E8"/>
    <w:rsid w:val="019A4925"/>
    <w:rsid w:val="019D165B"/>
    <w:rsid w:val="019D3E1D"/>
    <w:rsid w:val="01A10996"/>
    <w:rsid w:val="01A249C3"/>
    <w:rsid w:val="01A50AFC"/>
    <w:rsid w:val="01A7022B"/>
    <w:rsid w:val="01A7187C"/>
    <w:rsid w:val="01AA224E"/>
    <w:rsid w:val="01AF0E8E"/>
    <w:rsid w:val="01AF1FB9"/>
    <w:rsid w:val="01B7025C"/>
    <w:rsid w:val="01B91D0C"/>
    <w:rsid w:val="01C0309B"/>
    <w:rsid w:val="01C943A0"/>
    <w:rsid w:val="01CA502B"/>
    <w:rsid w:val="01CB33C6"/>
    <w:rsid w:val="01D11173"/>
    <w:rsid w:val="01D16125"/>
    <w:rsid w:val="01D34B7C"/>
    <w:rsid w:val="01D52365"/>
    <w:rsid w:val="01D80109"/>
    <w:rsid w:val="01DD3AC7"/>
    <w:rsid w:val="01DD54EC"/>
    <w:rsid w:val="01E9098D"/>
    <w:rsid w:val="01ED17D0"/>
    <w:rsid w:val="01EF37C2"/>
    <w:rsid w:val="01F05DC2"/>
    <w:rsid w:val="01F32AC2"/>
    <w:rsid w:val="01F469D3"/>
    <w:rsid w:val="01F64D0F"/>
    <w:rsid w:val="01FB1178"/>
    <w:rsid w:val="01FD3964"/>
    <w:rsid w:val="02036713"/>
    <w:rsid w:val="02072A78"/>
    <w:rsid w:val="020A75D1"/>
    <w:rsid w:val="020C62E0"/>
    <w:rsid w:val="020C7612"/>
    <w:rsid w:val="020E2058"/>
    <w:rsid w:val="021533E7"/>
    <w:rsid w:val="02175192"/>
    <w:rsid w:val="021E1136"/>
    <w:rsid w:val="021F090D"/>
    <w:rsid w:val="021F4265"/>
    <w:rsid w:val="0221673C"/>
    <w:rsid w:val="02221E41"/>
    <w:rsid w:val="02223EA5"/>
    <w:rsid w:val="02246AA4"/>
    <w:rsid w:val="0227136C"/>
    <w:rsid w:val="0227562A"/>
    <w:rsid w:val="02277457"/>
    <w:rsid w:val="022B46BD"/>
    <w:rsid w:val="022D2CF0"/>
    <w:rsid w:val="022F2DA8"/>
    <w:rsid w:val="023010D7"/>
    <w:rsid w:val="02301FCF"/>
    <w:rsid w:val="0234294C"/>
    <w:rsid w:val="02355837"/>
    <w:rsid w:val="0236628F"/>
    <w:rsid w:val="023B0973"/>
    <w:rsid w:val="023D4845"/>
    <w:rsid w:val="02417589"/>
    <w:rsid w:val="0243454C"/>
    <w:rsid w:val="02447828"/>
    <w:rsid w:val="024961D6"/>
    <w:rsid w:val="024A2D69"/>
    <w:rsid w:val="02510B2A"/>
    <w:rsid w:val="025135C5"/>
    <w:rsid w:val="025157CC"/>
    <w:rsid w:val="02532161"/>
    <w:rsid w:val="02533F0F"/>
    <w:rsid w:val="02560F74"/>
    <w:rsid w:val="02561BDD"/>
    <w:rsid w:val="02585F69"/>
    <w:rsid w:val="02610A70"/>
    <w:rsid w:val="026635AD"/>
    <w:rsid w:val="026A293C"/>
    <w:rsid w:val="026C3B7F"/>
    <w:rsid w:val="026D1FC3"/>
    <w:rsid w:val="026E52FA"/>
    <w:rsid w:val="02702D13"/>
    <w:rsid w:val="027056D5"/>
    <w:rsid w:val="027520D7"/>
    <w:rsid w:val="02770512"/>
    <w:rsid w:val="02786976"/>
    <w:rsid w:val="027B2A67"/>
    <w:rsid w:val="02833900"/>
    <w:rsid w:val="02866093"/>
    <w:rsid w:val="028C0FA8"/>
    <w:rsid w:val="02920046"/>
    <w:rsid w:val="029307AF"/>
    <w:rsid w:val="02936CAA"/>
    <w:rsid w:val="02A07466"/>
    <w:rsid w:val="02A11877"/>
    <w:rsid w:val="02A21F2D"/>
    <w:rsid w:val="02A45ADF"/>
    <w:rsid w:val="02AA1CB0"/>
    <w:rsid w:val="02AB78A7"/>
    <w:rsid w:val="02AC0097"/>
    <w:rsid w:val="02B10873"/>
    <w:rsid w:val="02B15631"/>
    <w:rsid w:val="02B726F0"/>
    <w:rsid w:val="02BF15A4"/>
    <w:rsid w:val="02C649E7"/>
    <w:rsid w:val="02CA7B0A"/>
    <w:rsid w:val="02CE78E4"/>
    <w:rsid w:val="02D768EE"/>
    <w:rsid w:val="02D84BD4"/>
    <w:rsid w:val="02D908B8"/>
    <w:rsid w:val="02DA018C"/>
    <w:rsid w:val="02DC3F04"/>
    <w:rsid w:val="02DD43AC"/>
    <w:rsid w:val="02E002A9"/>
    <w:rsid w:val="02E11EFB"/>
    <w:rsid w:val="02E828A9"/>
    <w:rsid w:val="02EC30CD"/>
    <w:rsid w:val="02F06AF5"/>
    <w:rsid w:val="02F54FC6"/>
    <w:rsid w:val="02FC191E"/>
    <w:rsid w:val="02FE3E7B"/>
    <w:rsid w:val="030230C0"/>
    <w:rsid w:val="03035935"/>
    <w:rsid w:val="03066FDF"/>
    <w:rsid w:val="0307290D"/>
    <w:rsid w:val="03075147"/>
    <w:rsid w:val="0308633B"/>
    <w:rsid w:val="030C6F47"/>
    <w:rsid w:val="030D6430"/>
    <w:rsid w:val="03123102"/>
    <w:rsid w:val="03126830"/>
    <w:rsid w:val="03142180"/>
    <w:rsid w:val="03154203"/>
    <w:rsid w:val="0317318F"/>
    <w:rsid w:val="03182E23"/>
    <w:rsid w:val="031957B0"/>
    <w:rsid w:val="031C69F7"/>
    <w:rsid w:val="032802FB"/>
    <w:rsid w:val="03290633"/>
    <w:rsid w:val="032A737B"/>
    <w:rsid w:val="032D0CC6"/>
    <w:rsid w:val="032E52AA"/>
    <w:rsid w:val="03314F4E"/>
    <w:rsid w:val="033B2C32"/>
    <w:rsid w:val="033D07B5"/>
    <w:rsid w:val="034009E0"/>
    <w:rsid w:val="03436E87"/>
    <w:rsid w:val="03436FE6"/>
    <w:rsid w:val="034465BE"/>
    <w:rsid w:val="034615DE"/>
    <w:rsid w:val="0348159A"/>
    <w:rsid w:val="03492E7C"/>
    <w:rsid w:val="034D2867"/>
    <w:rsid w:val="034F122F"/>
    <w:rsid w:val="03513CD3"/>
    <w:rsid w:val="03531E6B"/>
    <w:rsid w:val="03547F3F"/>
    <w:rsid w:val="035618EA"/>
    <w:rsid w:val="035D3297"/>
    <w:rsid w:val="035E0ED2"/>
    <w:rsid w:val="03612E3A"/>
    <w:rsid w:val="03655CA8"/>
    <w:rsid w:val="036771E1"/>
    <w:rsid w:val="036C5BFC"/>
    <w:rsid w:val="03751BF9"/>
    <w:rsid w:val="0375479F"/>
    <w:rsid w:val="03767EB5"/>
    <w:rsid w:val="03776C4D"/>
    <w:rsid w:val="037A6387"/>
    <w:rsid w:val="037B665F"/>
    <w:rsid w:val="037F38B3"/>
    <w:rsid w:val="038F2945"/>
    <w:rsid w:val="03906519"/>
    <w:rsid w:val="03920A67"/>
    <w:rsid w:val="039D7B38"/>
    <w:rsid w:val="039E14BA"/>
    <w:rsid w:val="03A0509A"/>
    <w:rsid w:val="03A05A20"/>
    <w:rsid w:val="03A74A27"/>
    <w:rsid w:val="03B12310"/>
    <w:rsid w:val="03B205E7"/>
    <w:rsid w:val="03B33973"/>
    <w:rsid w:val="03B97EF1"/>
    <w:rsid w:val="03BB7FBE"/>
    <w:rsid w:val="03C40805"/>
    <w:rsid w:val="03C50E3C"/>
    <w:rsid w:val="03C70711"/>
    <w:rsid w:val="03C80F40"/>
    <w:rsid w:val="03CB4D12"/>
    <w:rsid w:val="03CC3F79"/>
    <w:rsid w:val="03D13165"/>
    <w:rsid w:val="03D546EB"/>
    <w:rsid w:val="03DA0857"/>
    <w:rsid w:val="03DB240E"/>
    <w:rsid w:val="03DB64AE"/>
    <w:rsid w:val="03DE0106"/>
    <w:rsid w:val="03DE0D93"/>
    <w:rsid w:val="03DE5CA4"/>
    <w:rsid w:val="03E13942"/>
    <w:rsid w:val="03E3334C"/>
    <w:rsid w:val="03E37CD7"/>
    <w:rsid w:val="03E43827"/>
    <w:rsid w:val="03E5503B"/>
    <w:rsid w:val="03EB541F"/>
    <w:rsid w:val="03ED1035"/>
    <w:rsid w:val="03F01C94"/>
    <w:rsid w:val="03F3702B"/>
    <w:rsid w:val="03F62958"/>
    <w:rsid w:val="03F6721C"/>
    <w:rsid w:val="03F7059B"/>
    <w:rsid w:val="03FA04B7"/>
    <w:rsid w:val="03FA2404"/>
    <w:rsid w:val="03FE0D42"/>
    <w:rsid w:val="04006A57"/>
    <w:rsid w:val="040544EE"/>
    <w:rsid w:val="04055782"/>
    <w:rsid w:val="0410030A"/>
    <w:rsid w:val="0412031C"/>
    <w:rsid w:val="0412138E"/>
    <w:rsid w:val="04137E05"/>
    <w:rsid w:val="04176D09"/>
    <w:rsid w:val="04197502"/>
    <w:rsid w:val="042128D4"/>
    <w:rsid w:val="04213A35"/>
    <w:rsid w:val="04244416"/>
    <w:rsid w:val="04265988"/>
    <w:rsid w:val="04267801"/>
    <w:rsid w:val="04277DFC"/>
    <w:rsid w:val="04293179"/>
    <w:rsid w:val="042D51B9"/>
    <w:rsid w:val="042F3E2E"/>
    <w:rsid w:val="042F4508"/>
    <w:rsid w:val="04335DA6"/>
    <w:rsid w:val="0434682A"/>
    <w:rsid w:val="0436104B"/>
    <w:rsid w:val="04367644"/>
    <w:rsid w:val="043816B1"/>
    <w:rsid w:val="04390EE3"/>
    <w:rsid w:val="043F299D"/>
    <w:rsid w:val="043F4F74"/>
    <w:rsid w:val="0442423B"/>
    <w:rsid w:val="04450078"/>
    <w:rsid w:val="044770B9"/>
    <w:rsid w:val="044C08BC"/>
    <w:rsid w:val="044C0C16"/>
    <w:rsid w:val="044D247A"/>
    <w:rsid w:val="045350B9"/>
    <w:rsid w:val="0458242C"/>
    <w:rsid w:val="045A3333"/>
    <w:rsid w:val="045B1A7D"/>
    <w:rsid w:val="045C047E"/>
    <w:rsid w:val="04623072"/>
    <w:rsid w:val="04624247"/>
    <w:rsid w:val="046248DD"/>
    <w:rsid w:val="04634CE2"/>
    <w:rsid w:val="04644071"/>
    <w:rsid w:val="046441B2"/>
    <w:rsid w:val="046917C8"/>
    <w:rsid w:val="046B209F"/>
    <w:rsid w:val="047461A5"/>
    <w:rsid w:val="04760594"/>
    <w:rsid w:val="047A1C27"/>
    <w:rsid w:val="047B23C9"/>
    <w:rsid w:val="047C7F1B"/>
    <w:rsid w:val="047E7897"/>
    <w:rsid w:val="04823E7B"/>
    <w:rsid w:val="04867390"/>
    <w:rsid w:val="048B13A8"/>
    <w:rsid w:val="048B7990"/>
    <w:rsid w:val="0490144A"/>
    <w:rsid w:val="04904FA7"/>
    <w:rsid w:val="04906562"/>
    <w:rsid w:val="0491538F"/>
    <w:rsid w:val="049408E3"/>
    <w:rsid w:val="04974766"/>
    <w:rsid w:val="049A7BD3"/>
    <w:rsid w:val="049F3A73"/>
    <w:rsid w:val="04A01756"/>
    <w:rsid w:val="04A07121"/>
    <w:rsid w:val="04A07A86"/>
    <w:rsid w:val="04A60DBD"/>
    <w:rsid w:val="04A6639D"/>
    <w:rsid w:val="04A849C8"/>
    <w:rsid w:val="04A8601B"/>
    <w:rsid w:val="04A9421B"/>
    <w:rsid w:val="04AA1484"/>
    <w:rsid w:val="04AB3B5F"/>
    <w:rsid w:val="04B67377"/>
    <w:rsid w:val="04B74C29"/>
    <w:rsid w:val="04B77419"/>
    <w:rsid w:val="04BA64C7"/>
    <w:rsid w:val="04BE3B82"/>
    <w:rsid w:val="04C11622"/>
    <w:rsid w:val="04C650BA"/>
    <w:rsid w:val="04CA12E3"/>
    <w:rsid w:val="04CC6938"/>
    <w:rsid w:val="04CD2CEE"/>
    <w:rsid w:val="04D035F5"/>
    <w:rsid w:val="04D45BED"/>
    <w:rsid w:val="04DA2E27"/>
    <w:rsid w:val="04DA4474"/>
    <w:rsid w:val="04DD5042"/>
    <w:rsid w:val="04DF7CDC"/>
    <w:rsid w:val="04E45791"/>
    <w:rsid w:val="04E558A7"/>
    <w:rsid w:val="04ED41A7"/>
    <w:rsid w:val="04ED655A"/>
    <w:rsid w:val="04EE73B9"/>
    <w:rsid w:val="04EF69FC"/>
    <w:rsid w:val="04F53C5B"/>
    <w:rsid w:val="04F63DEC"/>
    <w:rsid w:val="050278F8"/>
    <w:rsid w:val="050339CA"/>
    <w:rsid w:val="05035C8D"/>
    <w:rsid w:val="05081A97"/>
    <w:rsid w:val="050953FA"/>
    <w:rsid w:val="050E411D"/>
    <w:rsid w:val="0512470F"/>
    <w:rsid w:val="05144CE7"/>
    <w:rsid w:val="05145BD8"/>
    <w:rsid w:val="051B119E"/>
    <w:rsid w:val="05252D9A"/>
    <w:rsid w:val="052878D5"/>
    <w:rsid w:val="05316853"/>
    <w:rsid w:val="05341DD6"/>
    <w:rsid w:val="05367212"/>
    <w:rsid w:val="053718C6"/>
    <w:rsid w:val="053A3164"/>
    <w:rsid w:val="05430DAF"/>
    <w:rsid w:val="0547055E"/>
    <w:rsid w:val="054805B0"/>
    <w:rsid w:val="054933A7"/>
    <w:rsid w:val="0551331C"/>
    <w:rsid w:val="0553770B"/>
    <w:rsid w:val="05582CF4"/>
    <w:rsid w:val="055910C4"/>
    <w:rsid w:val="055E50A5"/>
    <w:rsid w:val="055E6E53"/>
    <w:rsid w:val="055F4168"/>
    <w:rsid w:val="056133B7"/>
    <w:rsid w:val="05627E75"/>
    <w:rsid w:val="05652A4E"/>
    <w:rsid w:val="05726DA2"/>
    <w:rsid w:val="05731668"/>
    <w:rsid w:val="057B2007"/>
    <w:rsid w:val="0580491A"/>
    <w:rsid w:val="05811E21"/>
    <w:rsid w:val="058321F0"/>
    <w:rsid w:val="05834B0B"/>
    <w:rsid w:val="05856B4D"/>
    <w:rsid w:val="058E1D33"/>
    <w:rsid w:val="059009AB"/>
    <w:rsid w:val="05901322"/>
    <w:rsid w:val="05907DAE"/>
    <w:rsid w:val="05926A54"/>
    <w:rsid w:val="05964419"/>
    <w:rsid w:val="05980894"/>
    <w:rsid w:val="059917D2"/>
    <w:rsid w:val="059B5F02"/>
    <w:rsid w:val="059C797B"/>
    <w:rsid w:val="05A36F5B"/>
    <w:rsid w:val="05B24B5D"/>
    <w:rsid w:val="05B96836"/>
    <w:rsid w:val="05C018BB"/>
    <w:rsid w:val="05C24978"/>
    <w:rsid w:val="05C50C80"/>
    <w:rsid w:val="05D9297D"/>
    <w:rsid w:val="05DC0E3F"/>
    <w:rsid w:val="05DD31A9"/>
    <w:rsid w:val="05DF082A"/>
    <w:rsid w:val="05E20D45"/>
    <w:rsid w:val="05E2785B"/>
    <w:rsid w:val="05E337FC"/>
    <w:rsid w:val="05E41F50"/>
    <w:rsid w:val="05E42A91"/>
    <w:rsid w:val="05E61FD5"/>
    <w:rsid w:val="05E936AB"/>
    <w:rsid w:val="05E93ABC"/>
    <w:rsid w:val="05EB5AC0"/>
    <w:rsid w:val="05ED169B"/>
    <w:rsid w:val="05ED30FB"/>
    <w:rsid w:val="05F47277"/>
    <w:rsid w:val="05F57E3A"/>
    <w:rsid w:val="05F6352F"/>
    <w:rsid w:val="05FD666C"/>
    <w:rsid w:val="06051716"/>
    <w:rsid w:val="06135E8F"/>
    <w:rsid w:val="061B1D92"/>
    <w:rsid w:val="061C08EF"/>
    <w:rsid w:val="061C6EB2"/>
    <w:rsid w:val="061D5EC7"/>
    <w:rsid w:val="062156A8"/>
    <w:rsid w:val="0621721B"/>
    <w:rsid w:val="06222576"/>
    <w:rsid w:val="06244F89"/>
    <w:rsid w:val="0627193B"/>
    <w:rsid w:val="06291339"/>
    <w:rsid w:val="06293905"/>
    <w:rsid w:val="062E2CC9"/>
    <w:rsid w:val="062E3882"/>
    <w:rsid w:val="062F1BA4"/>
    <w:rsid w:val="06336531"/>
    <w:rsid w:val="06385C52"/>
    <w:rsid w:val="063C6B33"/>
    <w:rsid w:val="063D2574"/>
    <w:rsid w:val="063D4C99"/>
    <w:rsid w:val="063D57B0"/>
    <w:rsid w:val="063E1611"/>
    <w:rsid w:val="063E202D"/>
    <w:rsid w:val="063E67BC"/>
    <w:rsid w:val="064B624E"/>
    <w:rsid w:val="064B653C"/>
    <w:rsid w:val="064D44EC"/>
    <w:rsid w:val="064F6146"/>
    <w:rsid w:val="065060D0"/>
    <w:rsid w:val="06510FF8"/>
    <w:rsid w:val="06516CD0"/>
    <w:rsid w:val="065413E4"/>
    <w:rsid w:val="066256F7"/>
    <w:rsid w:val="06650E5C"/>
    <w:rsid w:val="06653FE4"/>
    <w:rsid w:val="066631A2"/>
    <w:rsid w:val="06663F6E"/>
    <w:rsid w:val="06667712"/>
    <w:rsid w:val="06692395"/>
    <w:rsid w:val="066C7369"/>
    <w:rsid w:val="066E57BB"/>
    <w:rsid w:val="06710E08"/>
    <w:rsid w:val="067272EB"/>
    <w:rsid w:val="06740D6E"/>
    <w:rsid w:val="0679579A"/>
    <w:rsid w:val="067A4160"/>
    <w:rsid w:val="067B1C86"/>
    <w:rsid w:val="067D59FE"/>
    <w:rsid w:val="06846602"/>
    <w:rsid w:val="06846F2C"/>
    <w:rsid w:val="068648B3"/>
    <w:rsid w:val="06894E45"/>
    <w:rsid w:val="068B011B"/>
    <w:rsid w:val="068C2519"/>
    <w:rsid w:val="068C2932"/>
    <w:rsid w:val="068D005C"/>
    <w:rsid w:val="0690561C"/>
    <w:rsid w:val="0691051E"/>
    <w:rsid w:val="069224D5"/>
    <w:rsid w:val="06996DBF"/>
    <w:rsid w:val="06A11C4A"/>
    <w:rsid w:val="06A971E6"/>
    <w:rsid w:val="06AD32C7"/>
    <w:rsid w:val="06B156A8"/>
    <w:rsid w:val="06B331CE"/>
    <w:rsid w:val="06BA6F85"/>
    <w:rsid w:val="06C23B75"/>
    <w:rsid w:val="06C41FC7"/>
    <w:rsid w:val="06CC560E"/>
    <w:rsid w:val="06D27E27"/>
    <w:rsid w:val="06DA1D8A"/>
    <w:rsid w:val="06DA4BFF"/>
    <w:rsid w:val="06DB3001"/>
    <w:rsid w:val="06DC3467"/>
    <w:rsid w:val="06DD0DDC"/>
    <w:rsid w:val="06DF0467"/>
    <w:rsid w:val="06E00C6F"/>
    <w:rsid w:val="06E11737"/>
    <w:rsid w:val="06E32D35"/>
    <w:rsid w:val="06E46D07"/>
    <w:rsid w:val="06E46F34"/>
    <w:rsid w:val="06E710CA"/>
    <w:rsid w:val="06EA3BB3"/>
    <w:rsid w:val="06EF2906"/>
    <w:rsid w:val="06EF2B42"/>
    <w:rsid w:val="06EF5BD7"/>
    <w:rsid w:val="06F141E7"/>
    <w:rsid w:val="06F23CF7"/>
    <w:rsid w:val="06F657F3"/>
    <w:rsid w:val="06F7130D"/>
    <w:rsid w:val="06F71CBF"/>
    <w:rsid w:val="06F81DB2"/>
    <w:rsid w:val="06FE4527"/>
    <w:rsid w:val="06FE45B2"/>
    <w:rsid w:val="06FE6C1A"/>
    <w:rsid w:val="07004F4C"/>
    <w:rsid w:val="07131EBF"/>
    <w:rsid w:val="07190E9C"/>
    <w:rsid w:val="07196E12"/>
    <w:rsid w:val="071C0549"/>
    <w:rsid w:val="071F5EE2"/>
    <w:rsid w:val="07200BC6"/>
    <w:rsid w:val="07255387"/>
    <w:rsid w:val="07267E44"/>
    <w:rsid w:val="072835DF"/>
    <w:rsid w:val="072F4181"/>
    <w:rsid w:val="072F5CC8"/>
    <w:rsid w:val="07351E35"/>
    <w:rsid w:val="07363C4F"/>
    <w:rsid w:val="073729ED"/>
    <w:rsid w:val="07375548"/>
    <w:rsid w:val="07391997"/>
    <w:rsid w:val="073A0AED"/>
    <w:rsid w:val="073C763D"/>
    <w:rsid w:val="073C7668"/>
    <w:rsid w:val="073D28AB"/>
    <w:rsid w:val="074255F0"/>
    <w:rsid w:val="07444CED"/>
    <w:rsid w:val="074657A4"/>
    <w:rsid w:val="074A4960"/>
    <w:rsid w:val="074C37BF"/>
    <w:rsid w:val="074D3623"/>
    <w:rsid w:val="07503486"/>
    <w:rsid w:val="07550709"/>
    <w:rsid w:val="07593D76"/>
    <w:rsid w:val="075A189C"/>
    <w:rsid w:val="075A531C"/>
    <w:rsid w:val="075F0D31"/>
    <w:rsid w:val="075F5104"/>
    <w:rsid w:val="076054A8"/>
    <w:rsid w:val="0763249F"/>
    <w:rsid w:val="07642354"/>
    <w:rsid w:val="07657F60"/>
    <w:rsid w:val="076646E5"/>
    <w:rsid w:val="0769039A"/>
    <w:rsid w:val="076D6369"/>
    <w:rsid w:val="076E4663"/>
    <w:rsid w:val="076F41ED"/>
    <w:rsid w:val="07732978"/>
    <w:rsid w:val="07746E01"/>
    <w:rsid w:val="07762317"/>
    <w:rsid w:val="07762B7A"/>
    <w:rsid w:val="07765BB9"/>
    <w:rsid w:val="0776635E"/>
    <w:rsid w:val="077961C6"/>
    <w:rsid w:val="077E57A9"/>
    <w:rsid w:val="077F795C"/>
    <w:rsid w:val="07811CB4"/>
    <w:rsid w:val="078217C5"/>
    <w:rsid w:val="07826A7B"/>
    <w:rsid w:val="07840FFB"/>
    <w:rsid w:val="078B414B"/>
    <w:rsid w:val="078F0B5A"/>
    <w:rsid w:val="07927B3D"/>
    <w:rsid w:val="079E79DA"/>
    <w:rsid w:val="07A82607"/>
    <w:rsid w:val="07AA0252"/>
    <w:rsid w:val="07AA637F"/>
    <w:rsid w:val="07AC659B"/>
    <w:rsid w:val="07AD5E6F"/>
    <w:rsid w:val="07B003D0"/>
    <w:rsid w:val="07BB6305"/>
    <w:rsid w:val="07BF12A3"/>
    <w:rsid w:val="07C0318B"/>
    <w:rsid w:val="07C051A6"/>
    <w:rsid w:val="07C33BED"/>
    <w:rsid w:val="07C44B28"/>
    <w:rsid w:val="07C530E8"/>
    <w:rsid w:val="07C55A15"/>
    <w:rsid w:val="07CD4764"/>
    <w:rsid w:val="07D872E2"/>
    <w:rsid w:val="07DB04B8"/>
    <w:rsid w:val="07DD4E87"/>
    <w:rsid w:val="07DE0BD5"/>
    <w:rsid w:val="07DE24CD"/>
    <w:rsid w:val="07E51AAD"/>
    <w:rsid w:val="07E63DF7"/>
    <w:rsid w:val="07E65186"/>
    <w:rsid w:val="07E765B0"/>
    <w:rsid w:val="07E770DF"/>
    <w:rsid w:val="07E775D3"/>
    <w:rsid w:val="07EA0E72"/>
    <w:rsid w:val="07F02B9E"/>
    <w:rsid w:val="07F06BED"/>
    <w:rsid w:val="07F13FAE"/>
    <w:rsid w:val="07F32D2C"/>
    <w:rsid w:val="07F33D0B"/>
    <w:rsid w:val="07F65A68"/>
    <w:rsid w:val="07F7358F"/>
    <w:rsid w:val="08040664"/>
    <w:rsid w:val="080576E4"/>
    <w:rsid w:val="08161C67"/>
    <w:rsid w:val="081A6E43"/>
    <w:rsid w:val="081B54CF"/>
    <w:rsid w:val="081F1A16"/>
    <w:rsid w:val="08210F57"/>
    <w:rsid w:val="082329E9"/>
    <w:rsid w:val="08245642"/>
    <w:rsid w:val="082F7C1C"/>
    <w:rsid w:val="08314C3A"/>
    <w:rsid w:val="08332D76"/>
    <w:rsid w:val="083C602A"/>
    <w:rsid w:val="083D664D"/>
    <w:rsid w:val="084632FA"/>
    <w:rsid w:val="0849203C"/>
    <w:rsid w:val="084A750A"/>
    <w:rsid w:val="084B12E3"/>
    <w:rsid w:val="084D3DE8"/>
    <w:rsid w:val="084F5179"/>
    <w:rsid w:val="085375DC"/>
    <w:rsid w:val="08564D78"/>
    <w:rsid w:val="085849BA"/>
    <w:rsid w:val="085F2746"/>
    <w:rsid w:val="08613EFF"/>
    <w:rsid w:val="0863003B"/>
    <w:rsid w:val="086438BE"/>
    <w:rsid w:val="08652EE2"/>
    <w:rsid w:val="08685E32"/>
    <w:rsid w:val="08691DBD"/>
    <w:rsid w:val="08692177"/>
    <w:rsid w:val="08693A87"/>
    <w:rsid w:val="086A1FB2"/>
    <w:rsid w:val="086D4585"/>
    <w:rsid w:val="08701247"/>
    <w:rsid w:val="08753FB2"/>
    <w:rsid w:val="08786180"/>
    <w:rsid w:val="087B41C0"/>
    <w:rsid w:val="087C3A11"/>
    <w:rsid w:val="087D1E4C"/>
    <w:rsid w:val="087D7FF1"/>
    <w:rsid w:val="088240E5"/>
    <w:rsid w:val="088440BB"/>
    <w:rsid w:val="089805A8"/>
    <w:rsid w:val="08996759"/>
    <w:rsid w:val="089B6610"/>
    <w:rsid w:val="089C3750"/>
    <w:rsid w:val="08A2340C"/>
    <w:rsid w:val="08A27D39"/>
    <w:rsid w:val="08A344B4"/>
    <w:rsid w:val="08A83CCC"/>
    <w:rsid w:val="08A853A0"/>
    <w:rsid w:val="08AA457D"/>
    <w:rsid w:val="08B1198F"/>
    <w:rsid w:val="08B11C40"/>
    <w:rsid w:val="08B2306C"/>
    <w:rsid w:val="08B5322E"/>
    <w:rsid w:val="08B565E9"/>
    <w:rsid w:val="08BB5A64"/>
    <w:rsid w:val="08BD239E"/>
    <w:rsid w:val="08BF6AC6"/>
    <w:rsid w:val="08C04C8A"/>
    <w:rsid w:val="08C3028B"/>
    <w:rsid w:val="08C34272"/>
    <w:rsid w:val="08C354B2"/>
    <w:rsid w:val="08C43471"/>
    <w:rsid w:val="08C6709E"/>
    <w:rsid w:val="08D13DE0"/>
    <w:rsid w:val="08D5567E"/>
    <w:rsid w:val="08DB6A0C"/>
    <w:rsid w:val="08DC7A4E"/>
    <w:rsid w:val="08DD0865"/>
    <w:rsid w:val="08E104C7"/>
    <w:rsid w:val="08E15CF4"/>
    <w:rsid w:val="08E35136"/>
    <w:rsid w:val="08E4003C"/>
    <w:rsid w:val="08EC4376"/>
    <w:rsid w:val="08EE5354"/>
    <w:rsid w:val="08F16230"/>
    <w:rsid w:val="08F41672"/>
    <w:rsid w:val="08F5187C"/>
    <w:rsid w:val="08F63FD6"/>
    <w:rsid w:val="08F96045"/>
    <w:rsid w:val="08FC04AF"/>
    <w:rsid w:val="08FF094D"/>
    <w:rsid w:val="090407DD"/>
    <w:rsid w:val="090571D9"/>
    <w:rsid w:val="090917CB"/>
    <w:rsid w:val="090D24BD"/>
    <w:rsid w:val="090D3F1D"/>
    <w:rsid w:val="090D5C56"/>
    <w:rsid w:val="09137F54"/>
    <w:rsid w:val="09181510"/>
    <w:rsid w:val="0918152E"/>
    <w:rsid w:val="091C14FF"/>
    <w:rsid w:val="092108C3"/>
    <w:rsid w:val="092113F3"/>
    <w:rsid w:val="09260632"/>
    <w:rsid w:val="09271AAE"/>
    <w:rsid w:val="092757EC"/>
    <w:rsid w:val="09275A85"/>
    <w:rsid w:val="092B1742"/>
    <w:rsid w:val="092B73F5"/>
    <w:rsid w:val="09301BA8"/>
    <w:rsid w:val="093A4A25"/>
    <w:rsid w:val="093B5C15"/>
    <w:rsid w:val="093C74AB"/>
    <w:rsid w:val="093D07C5"/>
    <w:rsid w:val="09401A48"/>
    <w:rsid w:val="09404CEB"/>
    <w:rsid w:val="09421D6D"/>
    <w:rsid w:val="09440FD5"/>
    <w:rsid w:val="0946657C"/>
    <w:rsid w:val="09467591"/>
    <w:rsid w:val="094717A9"/>
    <w:rsid w:val="09472251"/>
    <w:rsid w:val="09477CD0"/>
    <w:rsid w:val="09480FD5"/>
    <w:rsid w:val="094865AD"/>
    <w:rsid w:val="094D790A"/>
    <w:rsid w:val="09610ADC"/>
    <w:rsid w:val="0961459D"/>
    <w:rsid w:val="096157B5"/>
    <w:rsid w:val="09622C8A"/>
    <w:rsid w:val="09650913"/>
    <w:rsid w:val="096565BC"/>
    <w:rsid w:val="096C1D41"/>
    <w:rsid w:val="096E162E"/>
    <w:rsid w:val="096F0F8B"/>
    <w:rsid w:val="097142A3"/>
    <w:rsid w:val="0976415E"/>
    <w:rsid w:val="097E3692"/>
    <w:rsid w:val="097F5FE8"/>
    <w:rsid w:val="0982726F"/>
    <w:rsid w:val="09851E7E"/>
    <w:rsid w:val="098713C3"/>
    <w:rsid w:val="09895254"/>
    <w:rsid w:val="098A22D8"/>
    <w:rsid w:val="098E2163"/>
    <w:rsid w:val="09926EBD"/>
    <w:rsid w:val="099729A2"/>
    <w:rsid w:val="09977A8B"/>
    <w:rsid w:val="09980D22"/>
    <w:rsid w:val="099C0372"/>
    <w:rsid w:val="09A15E5C"/>
    <w:rsid w:val="09A55C25"/>
    <w:rsid w:val="09A84B40"/>
    <w:rsid w:val="09AC437D"/>
    <w:rsid w:val="09B13866"/>
    <w:rsid w:val="09B65072"/>
    <w:rsid w:val="09B96D4E"/>
    <w:rsid w:val="09BA2AC6"/>
    <w:rsid w:val="09BB50D0"/>
    <w:rsid w:val="09BC68ED"/>
    <w:rsid w:val="09BE169D"/>
    <w:rsid w:val="09BE42EA"/>
    <w:rsid w:val="09BE4364"/>
    <w:rsid w:val="09BE676B"/>
    <w:rsid w:val="09C20DF7"/>
    <w:rsid w:val="09C22E96"/>
    <w:rsid w:val="09C35E1E"/>
    <w:rsid w:val="09C86D2D"/>
    <w:rsid w:val="09C9206E"/>
    <w:rsid w:val="09CE3F26"/>
    <w:rsid w:val="09D7340B"/>
    <w:rsid w:val="09D95730"/>
    <w:rsid w:val="09DA38F0"/>
    <w:rsid w:val="09DC0C8E"/>
    <w:rsid w:val="09DF1571"/>
    <w:rsid w:val="09E9190E"/>
    <w:rsid w:val="09EE1E70"/>
    <w:rsid w:val="09EF276F"/>
    <w:rsid w:val="09EF3438"/>
    <w:rsid w:val="09F2244E"/>
    <w:rsid w:val="09F87DB0"/>
    <w:rsid w:val="09FA76AC"/>
    <w:rsid w:val="09FD0784"/>
    <w:rsid w:val="0A053D41"/>
    <w:rsid w:val="0A0C54AD"/>
    <w:rsid w:val="0A0D0E47"/>
    <w:rsid w:val="0A107D90"/>
    <w:rsid w:val="0A1E65C9"/>
    <w:rsid w:val="0A225125"/>
    <w:rsid w:val="0A237519"/>
    <w:rsid w:val="0A29187D"/>
    <w:rsid w:val="0A2A04BB"/>
    <w:rsid w:val="0A301C0F"/>
    <w:rsid w:val="0A320D66"/>
    <w:rsid w:val="0A3523EB"/>
    <w:rsid w:val="0A3C34DB"/>
    <w:rsid w:val="0A3E7619"/>
    <w:rsid w:val="0A4D122F"/>
    <w:rsid w:val="0A540824"/>
    <w:rsid w:val="0A545E61"/>
    <w:rsid w:val="0A570314"/>
    <w:rsid w:val="0A57694B"/>
    <w:rsid w:val="0A5D2B1B"/>
    <w:rsid w:val="0A5E78F5"/>
    <w:rsid w:val="0A612F6C"/>
    <w:rsid w:val="0A615580"/>
    <w:rsid w:val="0A616A7B"/>
    <w:rsid w:val="0A6C3DC0"/>
    <w:rsid w:val="0A6E0BFE"/>
    <w:rsid w:val="0A717628"/>
    <w:rsid w:val="0A7315F2"/>
    <w:rsid w:val="0A745D35"/>
    <w:rsid w:val="0A765685"/>
    <w:rsid w:val="0A76605D"/>
    <w:rsid w:val="0A786C09"/>
    <w:rsid w:val="0A79028B"/>
    <w:rsid w:val="0A7D179B"/>
    <w:rsid w:val="0A7D30BA"/>
    <w:rsid w:val="0A7E1D45"/>
    <w:rsid w:val="0A7E6B2B"/>
    <w:rsid w:val="0A7F127F"/>
    <w:rsid w:val="0A802739"/>
    <w:rsid w:val="0A834DED"/>
    <w:rsid w:val="0A851326"/>
    <w:rsid w:val="0A853477"/>
    <w:rsid w:val="0A854E82"/>
    <w:rsid w:val="0A8E01DA"/>
    <w:rsid w:val="0A913826"/>
    <w:rsid w:val="0A920746"/>
    <w:rsid w:val="0A922535"/>
    <w:rsid w:val="0A9339E8"/>
    <w:rsid w:val="0A956E60"/>
    <w:rsid w:val="0A98366A"/>
    <w:rsid w:val="0A9A78BE"/>
    <w:rsid w:val="0A9B0444"/>
    <w:rsid w:val="0A9E75F3"/>
    <w:rsid w:val="0A9F05B2"/>
    <w:rsid w:val="0AA2505D"/>
    <w:rsid w:val="0AA2632E"/>
    <w:rsid w:val="0AA30BB0"/>
    <w:rsid w:val="0AA370AA"/>
    <w:rsid w:val="0AAE262A"/>
    <w:rsid w:val="0AAF5BD2"/>
    <w:rsid w:val="0AB34E83"/>
    <w:rsid w:val="0AB35C78"/>
    <w:rsid w:val="0AB52B51"/>
    <w:rsid w:val="0AB74923"/>
    <w:rsid w:val="0AC2523D"/>
    <w:rsid w:val="0AC707C9"/>
    <w:rsid w:val="0ACB31DC"/>
    <w:rsid w:val="0ACB4F8A"/>
    <w:rsid w:val="0ACD56E2"/>
    <w:rsid w:val="0ACD7556"/>
    <w:rsid w:val="0ACE6DDA"/>
    <w:rsid w:val="0AD04F4B"/>
    <w:rsid w:val="0AD723BF"/>
    <w:rsid w:val="0AD726FD"/>
    <w:rsid w:val="0AD72DED"/>
    <w:rsid w:val="0AD9082D"/>
    <w:rsid w:val="0ADE6F2D"/>
    <w:rsid w:val="0AE03DDC"/>
    <w:rsid w:val="0AE40884"/>
    <w:rsid w:val="0AE47DFA"/>
    <w:rsid w:val="0AE64CDE"/>
    <w:rsid w:val="0AE64E99"/>
    <w:rsid w:val="0AE97689"/>
    <w:rsid w:val="0AEA2903"/>
    <w:rsid w:val="0AEC1188"/>
    <w:rsid w:val="0AED76B0"/>
    <w:rsid w:val="0AF21BE1"/>
    <w:rsid w:val="0AF50259"/>
    <w:rsid w:val="0AF663AC"/>
    <w:rsid w:val="0AF85654"/>
    <w:rsid w:val="0AFE1065"/>
    <w:rsid w:val="0B0B36E0"/>
    <w:rsid w:val="0B0B796F"/>
    <w:rsid w:val="0B0E448B"/>
    <w:rsid w:val="0B0F299D"/>
    <w:rsid w:val="0B116715"/>
    <w:rsid w:val="0B1214C7"/>
    <w:rsid w:val="0B123A45"/>
    <w:rsid w:val="0B135FF5"/>
    <w:rsid w:val="0B154457"/>
    <w:rsid w:val="0B170F21"/>
    <w:rsid w:val="0B183F48"/>
    <w:rsid w:val="0B1E2EA3"/>
    <w:rsid w:val="0B1F2BA1"/>
    <w:rsid w:val="0B210A5E"/>
    <w:rsid w:val="0B223ABE"/>
    <w:rsid w:val="0B267152"/>
    <w:rsid w:val="0B273D9F"/>
    <w:rsid w:val="0B286BCD"/>
    <w:rsid w:val="0B29086B"/>
    <w:rsid w:val="0B2C7EC4"/>
    <w:rsid w:val="0B2E4A13"/>
    <w:rsid w:val="0B2E5519"/>
    <w:rsid w:val="0B3652A2"/>
    <w:rsid w:val="0B3A3EBE"/>
    <w:rsid w:val="0B3A41AD"/>
    <w:rsid w:val="0B3C2753"/>
    <w:rsid w:val="0B4330C4"/>
    <w:rsid w:val="0B475693"/>
    <w:rsid w:val="0B482C1B"/>
    <w:rsid w:val="0B492353"/>
    <w:rsid w:val="0B4A7D01"/>
    <w:rsid w:val="0B4C599F"/>
    <w:rsid w:val="0B4E34C6"/>
    <w:rsid w:val="0B52308C"/>
    <w:rsid w:val="0B585B66"/>
    <w:rsid w:val="0B5D59D9"/>
    <w:rsid w:val="0B5F4097"/>
    <w:rsid w:val="0B5F5969"/>
    <w:rsid w:val="0B640F3B"/>
    <w:rsid w:val="0B667E78"/>
    <w:rsid w:val="0B677132"/>
    <w:rsid w:val="0B6B22C9"/>
    <w:rsid w:val="0B6B757C"/>
    <w:rsid w:val="0B6C217C"/>
    <w:rsid w:val="0B6F32BA"/>
    <w:rsid w:val="0B6F3E7F"/>
    <w:rsid w:val="0B73117E"/>
    <w:rsid w:val="0B742C09"/>
    <w:rsid w:val="0B7C5005"/>
    <w:rsid w:val="0B7D290A"/>
    <w:rsid w:val="0B7D3DAB"/>
    <w:rsid w:val="0B815649"/>
    <w:rsid w:val="0B8B0AAB"/>
    <w:rsid w:val="0B8B64C8"/>
    <w:rsid w:val="0B8C10FF"/>
    <w:rsid w:val="0B954CB2"/>
    <w:rsid w:val="0B9C6927"/>
    <w:rsid w:val="0B9D570A"/>
    <w:rsid w:val="0B9E2C98"/>
    <w:rsid w:val="0B9F01C5"/>
    <w:rsid w:val="0B9F5E60"/>
    <w:rsid w:val="0BAB41FD"/>
    <w:rsid w:val="0BAD643E"/>
    <w:rsid w:val="0BB24812"/>
    <w:rsid w:val="0BB634E3"/>
    <w:rsid w:val="0BB779DF"/>
    <w:rsid w:val="0BBB199B"/>
    <w:rsid w:val="0BBE4AEF"/>
    <w:rsid w:val="0BC04EB5"/>
    <w:rsid w:val="0BCB2898"/>
    <w:rsid w:val="0BD22349"/>
    <w:rsid w:val="0BD80EF3"/>
    <w:rsid w:val="0BDC24FF"/>
    <w:rsid w:val="0BE629E6"/>
    <w:rsid w:val="0BE63E73"/>
    <w:rsid w:val="0BE94910"/>
    <w:rsid w:val="0BEC6485"/>
    <w:rsid w:val="0BEC736E"/>
    <w:rsid w:val="0BF16C73"/>
    <w:rsid w:val="0BF20278"/>
    <w:rsid w:val="0BF25F65"/>
    <w:rsid w:val="0BF64289"/>
    <w:rsid w:val="0BF7379D"/>
    <w:rsid w:val="0BFF0F23"/>
    <w:rsid w:val="0BFF1B47"/>
    <w:rsid w:val="0C000C64"/>
    <w:rsid w:val="0C023B73"/>
    <w:rsid w:val="0C047FF9"/>
    <w:rsid w:val="0C0E5ED7"/>
    <w:rsid w:val="0C123C7A"/>
    <w:rsid w:val="0C1B191F"/>
    <w:rsid w:val="0C246CD6"/>
    <w:rsid w:val="0C252478"/>
    <w:rsid w:val="0C257BE5"/>
    <w:rsid w:val="0C2924D9"/>
    <w:rsid w:val="0C2A5CE1"/>
    <w:rsid w:val="0C2A6E33"/>
    <w:rsid w:val="0C2C39AD"/>
    <w:rsid w:val="0C2E0027"/>
    <w:rsid w:val="0C2E280A"/>
    <w:rsid w:val="0C2E59C8"/>
    <w:rsid w:val="0C2F7AF0"/>
    <w:rsid w:val="0C304EB7"/>
    <w:rsid w:val="0C3518CC"/>
    <w:rsid w:val="0C3B513C"/>
    <w:rsid w:val="0C3C15CE"/>
    <w:rsid w:val="0C3C3C66"/>
    <w:rsid w:val="0C3D1EB8"/>
    <w:rsid w:val="0C406E87"/>
    <w:rsid w:val="0C41302A"/>
    <w:rsid w:val="0C413EBA"/>
    <w:rsid w:val="0C454067"/>
    <w:rsid w:val="0C482FA3"/>
    <w:rsid w:val="0C544044"/>
    <w:rsid w:val="0C586152"/>
    <w:rsid w:val="0C5965C6"/>
    <w:rsid w:val="0C5E3FA2"/>
    <w:rsid w:val="0C6635E6"/>
    <w:rsid w:val="0C670261"/>
    <w:rsid w:val="0C6B5C1E"/>
    <w:rsid w:val="0C6C00A7"/>
    <w:rsid w:val="0C741110"/>
    <w:rsid w:val="0C752300"/>
    <w:rsid w:val="0C76301A"/>
    <w:rsid w:val="0C7D47DF"/>
    <w:rsid w:val="0C811679"/>
    <w:rsid w:val="0C873133"/>
    <w:rsid w:val="0C895CBF"/>
    <w:rsid w:val="0C8B0EC9"/>
    <w:rsid w:val="0C9556B9"/>
    <w:rsid w:val="0C980E35"/>
    <w:rsid w:val="0C986F06"/>
    <w:rsid w:val="0CA41EFC"/>
    <w:rsid w:val="0CA6300F"/>
    <w:rsid w:val="0CA7356B"/>
    <w:rsid w:val="0CA830A9"/>
    <w:rsid w:val="0CAC2B9A"/>
    <w:rsid w:val="0CB56919"/>
    <w:rsid w:val="0CB808BF"/>
    <w:rsid w:val="0CC003F3"/>
    <w:rsid w:val="0CC021A1"/>
    <w:rsid w:val="0CC14939"/>
    <w:rsid w:val="0CC223BD"/>
    <w:rsid w:val="0CC33AF8"/>
    <w:rsid w:val="0CC47EE3"/>
    <w:rsid w:val="0CC51EAD"/>
    <w:rsid w:val="0CC553D1"/>
    <w:rsid w:val="0CC66B58"/>
    <w:rsid w:val="0CC96AC4"/>
    <w:rsid w:val="0CCE6820"/>
    <w:rsid w:val="0CD12600"/>
    <w:rsid w:val="0CD345CA"/>
    <w:rsid w:val="0CDF2F6F"/>
    <w:rsid w:val="0CE42333"/>
    <w:rsid w:val="0CE7117B"/>
    <w:rsid w:val="0CE75980"/>
    <w:rsid w:val="0CE77DD8"/>
    <w:rsid w:val="0CE91CD8"/>
    <w:rsid w:val="0CE922EE"/>
    <w:rsid w:val="0CEF06E1"/>
    <w:rsid w:val="0CF00447"/>
    <w:rsid w:val="0CF542CC"/>
    <w:rsid w:val="0CF84031"/>
    <w:rsid w:val="0CF909E5"/>
    <w:rsid w:val="0CF956B3"/>
    <w:rsid w:val="0CFE0162"/>
    <w:rsid w:val="0D052726"/>
    <w:rsid w:val="0D0A18BA"/>
    <w:rsid w:val="0D0F1341"/>
    <w:rsid w:val="0D100B86"/>
    <w:rsid w:val="0D1129FD"/>
    <w:rsid w:val="0D121D83"/>
    <w:rsid w:val="0D1268A6"/>
    <w:rsid w:val="0D127713"/>
    <w:rsid w:val="0D142033"/>
    <w:rsid w:val="0D155163"/>
    <w:rsid w:val="0D17039D"/>
    <w:rsid w:val="0D190642"/>
    <w:rsid w:val="0D192772"/>
    <w:rsid w:val="0D1A4B5D"/>
    <w:rsid w:val="0D1D5845"/>
    <w:rsid w:val="0D246BD4"/>
    <w:rsid w:val="0D2766C4"/>
    <w:rsid w:val="0D2C37C1"/>
    <w:rsid w:val="0D2D3F71"/>
    <w:rsid w:val="0D2D4FB2"/>
    <w:rsid w:val="0D2F0181"/>
    <w:rsid w:val="0D2F3B6E"/>
    <w:rsid w:val="0D2F4F9D"/>
    <w:rsid w:val="0D301135"/>
    <w:rsid w:val="0D3164BD"/>
    <w:rsid w:val="0D3305D7"/>
    <w:rsid w:val="0D336E17"/>
    <w:rsid w:val="0D352B8F"/>
    <w:rsid w:val="0D360F71"/>
    <w:rsid w:val="0D4007EC"/>
    <w:rsid w:val="0D401351"/>
    <w:rsid w:val="0D461A5E"/>
    <w:rsid w:val="0D4649BD"/>
    <w:rsid w:val="0D4728C2"/>
    <w:rsid w:val="0D4B40A8"/>
    <w:rsid w:val="0D4C5213"/>
    <w:rsid w:val="0D4F7967"/>
    <w:rsid w:val="0D5A25F6"/>
    <w:rsid w:val="0D5B77A0"/>
    <w:rsid w:val="0D63594E"/>
    <w:rsid w:val="0D6430EC"/>
    <w:rsid w:val="0D6454DA"/>
    <w:rsid w:val="0D6A7ED6"/>
    <w:rsid w:val="0D725B91"/>
    <w:rsid w:val="0D7A67F4"/>
    <w:rsid w:val="0D7B5272"/>
    <w:rsid w:val="0D7E7F06"/>
    <w:rsid w:val="0D7F205C"/>
    <w:rsid w:val="0D847464"/>
    <w:rsid w:val="0D884C6F"/>
    <w:rsid w:val="0D8857B7"/>
    <w:rsid w:val="0D887FFA"/>
    <w:rsid w:val="0D8E6743"/>
    <w:rsid w:val="0D8F5ED5"/>
    <w:rsid w:val="0D9D2329"/>
    <w:rsid w:val="0D9D3BD0"/>
    <w:rsid w:val="0D9E7681"/>
    <w:rsid w:val="0DA445E3"/>
    <w:rsid w:val="0DA46E25"/>
    <w:rsid w:val="0DA828E1"/>
    <w:rsid w:val="0DA93FE3"/>
    <w:rsid w:val="0DAA14C6"/>
    <w:rsid w:val="0DAE2941"/>
    <w:rsid w:val="0DAF0B93"/>
    <w:rsid w:val="0DB171BB"/>
    <w:rsid w:val="0DB330D1"/>
    <w:rsid w:val="0DB657A5"/>
    <w:rsid w:val="0DB70BD1"/>
    <w:rsid w:val="0DBA3094"/>
    <w:rsid w:val="0DBA7EBA"/>
    <w:rsid w:val="0DBD36CB"/>
    <w:rsid w:val="0DBD7AA1"/>
    <w:rsid w:val="0DBF3756"/>
    <w:rsid w:val="0DC37D96"/>
    <w:rsid w:val="0DC71285"/>
    <w:rsid w:val="0DC7755F"/>
    <w:rsid w:val="0DC83A03"/>
    <w:rsid w:val="0DCD3388"/>
    <w:rsid w:val="0DD02910"/>
    <w:rsid w:val="0DD22FA8"/>
    <w:rsid w:val="0DD559F9"/>
    <w:rsid w:val="0DD722D6"/>
    <w:rsid w:val="0DD97A50"/>
    <w:rsid w:val="0DDB5B80"/>
    <w:rsid w:val="0DDB7B38"/>
    <w:rsid w:val="0DDD700D"/>
    <w:rsid w:val="0DE0254B"/>
    <w:rsid w:val="0DE146F3"/>
    <w:rsid w:val="0DE30AF2"/>
    <w:rsid w:val="0DE31819"/>
    <w:rsid w:val="0DE64160"/>
    <w:rsid w:val="0DEC3953"/>
    <w:rsid w:val="0DED69F2"/>
    <w:rsid w:val="0DF30354"/>
    <w:rsid w:val="0DF30F2B"/>
    <w:rsid w:val="0DF77E44"/>
    <w:rsid w:val="0DF91E0E"/>
    <w:rsid w:val="0DFB6D11"/>
    <w:rsid w:val="0DFC6290"/>
    <w:rsid w:val="0E040745"/>
    <w:rsid w:val="0E056A05"/>
    <w:rsid w:val="0E083E00"/>
    <w:rsid w:val="0E096252"/>
    <w:rsid w:val="0E097D64"/>
    <w:rsid w:val="0E0A2896"/>
    <w:rsid w:val="0E0B7D94"/>
    <w:rsid w:val="0E0F624C"/>
    <w:rsid w:val="0E1228B0"/>
    <w:rsid w:val="0E14116D"/>
    <w:rsid w:val="0E176739"/>
    <w:rsid w:val="0E19600D"/>
    <w:rsid w:val="0E1C39F1"/>
    <w:rsid w:val="0E1C5AFD"/>
    <w:rsid w:val="0E1D6439"/>
    <w:rsid w:val="0E1F1149"/>
    <w:rsid w:val="0E235075"/>
    <w:rsid w:val="0E2826F4"/>
    <w:rsid w:val="0E2B4532"/>
    <w:rsid w:val="0E337C39"/>
    <w:rsid w:val="0E342618"/>
    <w:rsid w:val="0E3558CF"/>
    <w:rsid w:val="0E362660"/>
    <w:rsid w:val="0E381B47"/>
    <w:rsid w:val="0E383271"/>
    <w:rsid w:val="0E3C619F"/>
    <w:rsid w:val="0E3F42D9"/>
    <w:rsid w:val="0E494A2D"/>
    <w:rsid w:val="0E496B06"/>
    <w:rsid w:val="0E507945"/>
    <w:rsid w:val="0E5200D4"/>
    <w:rsid w:val="0E5958CE"/>
    <w:rsid w:val="0E5C127A"/>
    <w:rsid w:val="0E5F08AD"/>
    <w:rsid w:val="0E6102DA"/>
    <w:rsid w:val="0E63197E"/>
    <w:rsid w:val="0E6523F5"/>
    <w:rsid w:val="0E6857E3"/>
    <w:rsid w:val="0E6A2D0C"/>
    <w:rsid w:val="0E711D16"/>
    <w:rsid w:val="0E7306F6"/>
    <w:rsid w:val="0E741159"/>
    <w:rsid w:val="0E743895"/>
    <w:rsid w:val="0E7541A1"/>
    <w:rsid w:val="0E794911"/>
    <w:rsid w:val="0E796381"/>
    <w:rsid w:val="0E7D5937"/>
    <w:rsid w:val="0E812F73"/>
    <w:rsid w:val="0E81704C"/>
    <w:rsid w:val="0E827D82"/>
    <w:rsid w:val="0E837EFE"/>
    <w:rsid w:val="0E85270A"/>
    <w:rsid w:val="0E866F56"/>
    <w:rsid w:val="0E8815CF"/>
    <w:rsid w:val="0E8A5AA6"/>
    <w:rsid w:val="0E8A7AF7"/>
    <w:rsid w:val="0E8E1883"/>
    <w:rsid w:val="0E8F631D"/>
    <w:rsid w:val="0E8F773B"/>
    <w:rsid w:val="0E917125"/>
    <w:rsid w:val="0E927B6D"/>
    <w:rsid w:val="0E963B01"/>
    <w:rsid w:val="0E975183"/>
    <w:rsid w:val="0E9760DE"/>
    <w:rsid w:val="0E991E93"/>
    <w:rsid w:val="0EA55CD7"/>
    <w:rsid w:val="0EA87D11"/>
    <w:rsid w:val="0EA94036"/>
    <w:rsid w:val="0EA95308"/>
    <w:rsid w:val="0EAB0F1C"/>
    <w:rsid w:val="0EAC6E81"/>
    <w:rsid w:val="0EAE059A"/>
    <w:rsid w:val="0EAF071F"/>
    <w:rsid w:val="0EB75B81"/>
    <w:rsid w:val="0EBA5496"/>
    <w:rsid w:val="0EBB3568"/>
    <w:rsid w:val="0EBC4BEA"/>
    <w:rsid w:val="0EBE6BB4"/>
    <w:rsid w:val="0EC0768F"/>
    <w:rsid w:val="0EC20452"/>
    <w:rsid w:val="0EC266A4"/>
    <w:rsid w:val="0EC33030"/>
    <w:rsid w:val="0ECA0BAB"/>
    <w:rsid w:val="0ECC3DE3"/>
    <w:rsid w:val="0ECF5EF3"/>
    <w:rsid w:val="0ED77317"/>
    <w:rsid w:val="0ED90993"/>
    <w:rsid w:val="0ED9653F"/>
    <w:rsid w:val="0EDB2029"/>
    <w:rsid w:val="0EDB66EC"/>
    <w:rsid w:val="0EDC7E7E"/>
    <w:rsid w:val="0EDE2F65"/>
    <w:rsid w:val="0EE26D46"/>
    <w:rsid w:val="0EE27BCD"/>
    <w:rsid w:val="0EE3423C"/>
    <w:rsid w:val="0EE429BF"/>
    <w:rsid w:val="0EE67604"/>
    <w:rsid w:val="0EEA04EB"/>
    <w:rsid w:val="0EEA27E5"/>
    <w:rsid w:val="0EEB0D2A"/>
    <w:rsid w:val="0EF77E79"/>
    <w:rsid w:val="0EF92550"/>
    <w:rsid w:val="0EF95E3E"/>
    <w:rsid w:val="0EF97639"/>
    <w:rsid w:val="0EFA09EF"/>
    <w:rsid w:val="0EFB1BB6"/>
    <w:rsid w:val="0EFE6222"/>
    <w:rsid w:val="0F026A9B"/>
    <w:rsid w:val="0F046CBD"/>
    <w:rsid w:val="0F055463"/>
    <w:rsid w:val="0F060368"/>
    <w:rsid w:val="0F07622F"/>
    <w:rsid w:val="0F087609"/>
    <w:rsid w:val="0F0B197E"/>
    <w:rsid w:val="0F0C3DC3"/>
    <w:rsid w:val="0F0E573F"/>
    <w:rsid w:val="0F0F1AC7"/>
    <w:rsid w:val="0F136F00"/>
    <w:rsid w:val="0F1557D3"/>
    <w:rsid w:val="0F1669F0"/>
    <w:rsid w:val="0F1A2ADC"/>
    <w:rsid w:val="0F1B5DB5"/>
    <w:rsid w:val="0F1C5E2D"/>
    <w:rsid w:val="0F233424"/>
    <w:rsid w:val="0F24110D"/>
    <w:rsid w:val="0F246FA7"/>
    <w:rsid w:val="0F2822F7"/>
    <w:rsid w:val="0F2F360E"/>
    <w:rsid w:val="0F30513C"/>
    <w:rsid w:val="0F315351"/>
    <w:rsid w:val="0F3376DE"/>
    <w:rsid w:val="0F370AA6"/>
    <w:rsid w:val="0F3971E6"/>
    <w:rsid w:val="0F403A2C"/>
    <w:rsid w:val="0F41379B"/>
    <w:rsid w:val="0F427D72"/>
    <w:rsid w:val="0F4E618A"/>
    <w:rsid w:val="0F5117D6"/>
    <w:rsid w:val="0F5337A0"/>
    <w:rsid w:val="0F55350E"/>
    <w:rsid w:val="0F582B65"/>
    <w:rsid w:val="0F5A68DD"/>
    <w:rsid w:val="0F5F5CA1"/>
    <w:rsid w:val="0F622DCE"/>
    <w:rsid w:val="0F625791"/>
    <w:rsid w:val="0F6634D4"/>
    <w:rsid w:val="0F680633"/>
    <w:rsid w:val="0F6C636F"/>
    <w:rsid w:val="0F754379"/>
    <w:rsid w:val="0F765AC9"/>
    <w:rsid w:val="0F7A3B58"/>
    <w:rsid w:val="0F7A3C40"/>
    <w:rsid w:val="0F7B4AA5"/>
    <w:rsid w:val="0F7B6853"/>
    <w:rsid w:val="0F7D081D"/>
    <w:rsid w:val="0F7F3406"/>
    <w:rsid w:val="0F847DFE"/>
    <w:rsid w:val="0F887DE8"/>
    <w:rsid w:val="0F8B2E32"/>
    <w:rsid w:val="0F8E47D8"/>
    <w:rsid w:val="0F8F304A"/>
    <w:rsid w:val="0F93758F"/>
    <w:rsid w:val="0F94045E"/>
    <w:rsid w:val="0F9456B4"/>
    <w:rsid w:val="0F946AFF"/>
    <w:rsid w:val="0F9607F9"/>
    <w:rsid w:val="0F9811B3"/>
    <w:rsid w:val="0FA0051E"/>
    <w:rsid w:val="0FA04BB3"/>
    <w:rsid w:val="0FA20284"/>
    <w:rsid w:val="0FA502AE"/>
    <w:rsid w:val="0FA61A04"/>
    <w:rsid w:val="0FA67C4C"/>
    <w:rsid w:val="0FA83499"/>
    <w:rsid w:val="0FAB47E8"/>
    <w:rsid w:val="0FAB7138"/>
    <w:rsid w:val="0FB0474F"/>
    <w:rsid w:val="0FB51D65"/>
    <w:rsid w:val="0FB57FB7"/>
    <w:rsid w:val="0FB6689E"/>
    <w:rsid w:val="0FB678F0"/>
    <w:rsid w:val="0FB67C1B"/>
    <w:rsid w:val="0FB85AEE"/>
    <w:rsid w:val="0FB91079"/>
    <w:rsid w:val="0FBB4199"/>
    <w:rsid w:val="0FBC4F75"/>
    <w:rsid w:val="0FBC7598"/>
    <w:rsid w:val="0FC401FA"/>
    <w:rsid w:val="0FC70908"/>
    <w:rsid w:val="0FC94704"/>
    <w:rsid w:val="0FCD7A83"/>
    <w:rsid w:val="0FD03465"/>
    <w:rsid w:val="0FDB37F4"/>
    <w:rsid w:val="0FDC7F78"/>
    <w:rsid w:val="0FDD6547"/>
    <w:rsid w:val="0FDF6DE2"/>
    <w:rsid w:val="0FE4089C"/>
    <w:rsid w:val="0FE46F5B"/>
    <w:rsid w:val="0FEB1C2B"/>
    <w:rsid w:val="0FED4CE1"/>
    <w:rsid w:val="0FF30ADF"/>
    <w:rsid w:val="0FF4320F"/>
    <w:rsid w:val="0FF52AA9"/>
    <w:rsid w:val="0FFB199A"/>
    <w:rsid w:val="10004453"/>
    <w:rsid w:val="100B407B"/>
    <w:rsid w:val="100C2C56"/>
    <w:rsid w:val="10106434"/>
    <w:rsid w:val="1012005B"/>
    <w:rsid w:val="10133937"/>
    <w:rsid w:val="10135677"/>
    <w:rsid w:val="10152804"/>
    <w:rsid w:val="101747CE"/>
    <w:rsid w:val="10190546"/>
    <w:rsid w:val="101A6300"/>
    <w:rsid w:val="101E3DAE"/>
    <w:rsid w:val="1021359F"/>
    <w:rsid w:val="10240C99"/>
    <w:rsid w:val="10246109"/>
    <w:rsid w:val="10260EB5"/>
    <w:rsid w:val="102D3FF1"/>
    <w:rsid w:val="102F078E"/>
    <w:rsid w:val="10326321"/>
    <w:rsid w:val="10342345"/>
    <w:rsid w:val="10343FD3"/>
    <w:rsid w:val="10351E7F"/>
    <w:rsid w:val="103603CB"/>
    <w:rsid w:val="10370846"/>
    <w:rsid w:val="10387896"/>
    <w:rsid w:val="103A226A"/>
    <w:rsid w:val="103F0C28"/>
    <w:rsid w:val="10417C99"/>
    <w:rsid w:val="10460067"/>
    <w:rsid w:val="10462E09"/>
    <w:rsid w:val="10516746"/>
    <w:rsid w:val="10520664"/>
    <w:rsid w:val="10536913"/>
    <w:rsid w:val="10583425"/>
    <w:rsid w:val="105A0C34"/>
    <w:rsid w:val="105D2E86"/>
    <w:rsid w:val="105E23FD"/>
    <w:rsid w:val="105E4837"/>
    <w:rsid w:val="105F2F88"/>
    <w:rsid w:val="105F7CE8"/>
    <w:rsid w:val="10634737"/>
    <w:rsid w:val="106A2D77"/>
    <w:rsid w:val="1070669C"/>
    <w:rsid w:val="1073643E"/>
    <w:rsid w:val="1076004C"/>
    <w:rsid w:val="1079106A"/>
    <w:rsid w:val="107B1FA6"/>
    <w:rsid w:val="107B6BF1"/>
    <w:rsid w:val="10802373"/>
    <w:rsid w:val="10807D97"/>
    <w:rsid w:val="108302D7"/>
    <w:rsid w:val="10837366"/>
    <w:rsid w:val="1085731F"/>
    <w:rsid w:val="10862BFE"/>
    <w:rsid w:val="10882660"/>
    <w:rsid w:val="10884FCA"/>
    <w:rsid w:val="108B55C1"/>
    <w:rsid w:val="108B66BA"/>
    <w:rsid w:val="108C0540"/>
    <w:rsid w:val="108E74A9"/>
    <w:rsid w:val="1090632E"/>
    <w:rsid w:val="109760B7"/>
    <w:rsid w:val="10A44395"/>
    <w:rsid w:val="10A60D87"/>
    <w:rsid w:val="10A92DED"/>
    <w:rsid w:val="10A9566C"/>
    <w:rsid w:val="10AD19AD"/>
    <w:rsid w:val="10B069A9"/>
    <w:rsid w:val="10B169D0"/>
    <w:rsid w:val="10B4201D"/>
    <w:rsid w:val="10B57B53"/>
    <w:rsid w:val="10B6032A"/>
    <w:rsid w:val="10BA0087"/>
    <w:rsid w:val="10BE38C1"/>
    <w:rsid w:val="10BE4C49"/>
    <w:rsid w:val="10C06C14"/>
    <w:rsid w:val="10C2298C"/>
    <w:rsid w:val="10C6241A"/>
    <w:rsid w:val="10C83D1A"/>
    <w:rsid w:val="10D152DC"/>
    <w:rsid w:val="10D413FD"/>
    <w:rsid w:val="10D556F0"/>
    <w:rsid w:val="10DB244A"/>
    <w:rsid w:val="10DB6E2E"/>
    <w:rsid w:val="10DF5B0F"/>
    <w:rsid w:val="10E17F35"/>
    <w:rsid w:val="10E7557B"/>
    <w:rsid w:val="10E91644"/>
    <w:rsid w:val="10F60887"/>
    <w:rsid w:val="10FA0C9B"/>
    <w:rsid w:val="10FA49E1"/>
    <w:rsid w:val="10FA7624"/>
    <w:rsid w:val="10FB5E9E"/>
    <w:rsid w:val="11042EB1"/>
    <w:rsid w:val="110805BA"/>
    <w:rsid w:val="110B69AF"/>
    <w:rsid w:val="11131439"/>
    <w:rsid w:val="11142059"/>
    <w:rsid w:val="11156FC1"/>
    <w:rsid w:val="111D5E14"/>
    <w:rsid w:val="112109AD"/>
    <w:rsid w:val="112A6783"/>
    <w:rsid w:val="112E0FD6"/>
    <w:rsid w:val="112F5B47"/>
    <w:rsid w:val="11307FAC"/>
    <w:rsid w:val="11325245"/>
    <w:rsid w:val="11330762"/>
    <w:rsid w:val="11344820"/>
    <w:rsid w:val="11346370"/>
    <w:rsid w:val="1135454A"/>
    <w:rsid w:val="11380387"/>
    <w:rsid w:val="1139363E"/>
    <w:rsid w:val="11396BF9"/>
    <w:rsid w:val="1140039F"/>
    <w:rsid w:val="114145B1"/>
    <w:rsid w:val="114B0AE7"/>
    <w:rsid w:val="114E2471"/>
    <w:rsid w:val="11586E4C"/>
    <w:rsid w:val="11592BC4"/>
    <w:rsid w:val="115B2C59"/>
    <w:rsid w:val="116711C0"/>
    <w:rsid w:val="116A4B34"/>
    <w:rsid w:val="116C19FB"/>
    <w:rsid w:val="116F23E8"/>
    <w:rsid w:val="11700B47"/>
    <w:rsid w:val="11717F05"/>
    <w:rsid w:val="117333D5"/>
    <w:rsid w:val="11733C86"/>
    <w:rsid w:val="11740ACC"/>
    <w:rsid w:val="1175612B"/>
    <w:rsid w:val="11785740"/>
    <w:rsid w:val="117A2138"/>
    <w:rsid w:val="117D5E3F"/>
    <w:rsid w:val="117D705E"/>
    <w:rsid w:val="11832B5F"/>
    <w:rsid w:val="11862CF9"/>
    <w:rsid w:val="11876C5A"/>
    <w:rsid w:val="11886548"/>
    <w:rsid w:val="118D4C67"/>
    <w:rsid w:val="118E6D12"/>
    <w:rsid w:val="11917CEF"/>
    <w:rsid w:val="11922FEB"/>
    <w:rsid w:val="1196139C"/>
    <w:rsid w:val="11964431"/>
    <w:rsid w:val="119A4C8A"/>
    <w:rsid w:val="11A3191B"/>
    <w:rsid w:val="11A571BF"/>
    <w:rsid w:val="11A6682B"/>
    <w:rsid w:val="11A81112"/>
    <w:rsid w:val="11A97F92"/>
    <w:rsid w:val="11AB1672"/>
    <w:rsid w:val="11B048BD"/>
    <w:rsid w:val="11B37E81"/>
    <w:rsid w:val="11B44C22"/>
    <w:rsid w:val="11B73854"/>
    <w:rsid w:val="11BA7B07"/>
    <w:rsid w:val="11BB79F3"/>
    <w:rsid w:val="11C10E95"/>
    <w:rsid w:val="11C22679"/>
    <w:rsid w:val="11C4344F"/>
    <w:rsid w:val="11C72224"/>
    <w:rsid w:val="11C73C1B"/>
    <w:rsid w:val="11CD09CE"/>
    <w:rsid w:val="11D02E86"/>
    <w:rsid w:val="11D119E2"/>
    <w:rsid w:val="11D35543"/>
    <w:rsid w:val="11D861DF"/>
    <w:rsid w:val="11DD7F7C"/>
    <w:rsid w:val="11E22BBA"/>
    <w:rsid w:val="11E71072"/>
    <w:rsid w:val="11E71D7A"/>
    <w:rsid w:val="11EF3AA0"/>
    <w:rsid w:val="11F33019"/>
    <w:rsid w:val="11F67507"/>
    <w:rsid w:val="11F77D7C"/>
    <w:rsid w:val="11F8062F"/>
    <w:rsid w:val="11F90A13"/>
    <w:rsid w:val="11FB0D65"/>
    <w:rsid w:val="11FF2035"/>
    <w:rsid w:val="12011292"/>
    <w:rsid w:val="120C5EC6"/>
    <w:rsid w:val="12111CB5"/>
    <w:rsid w:val="1211317A"/>
    <w:rsid w:val="12124325"/>
    <w:rsid w:val="12162A2C"/>
    <w:rsid w:val="12174F59"/>
    <w:rsid w:val="12190B1B"/>
    <w:rsid w:val="121B0FC8"/>
    <w:rsid w:val="121B3AD9"/>
    <w:rsid w:val="121D6934"/>
    <w:rsid w:val="12212129"/>
    <w:rsid w:val="1227297F"/>
    <w:rsid w:val="122A25DE"/>
    <w:rsid w:val="122A6B85"/>
    <w:rsid w:val="122B4561"/>
    <w:rsid w:val="12355C84"/>
    <w:rsid w:val="12370E28"/>
    <w:rsid w:val="123803B6"/>
    <w:rsid w:val="12394759"/>
    <w:rsid w:val="123F2722"/>
    <w:rsid w:val="12413B99"/>
    <w:rsid w:val="12450D6C"/>
    <w:rsid w:val="1245223F"/>
    <w:rsid w:val="1247087E"/>
    <w:rsid w:val="124949E7"/>
    <w:rsid w:val="124B2B4D"/>
    <w:rsid w:val="124E024F"/>
    <w:rsid w:val="124F64A1"/>
    <w:rsid w:val="12571C02"/>
    <w:rsid w:val="125910CE"/>
    <w:rsid w:val="125B1B60"/>
    <w:rsid w:val="125B70A7"/>
    <w:rsid w:val="125D0492"/>
    <w:rsid w:val="125D2148"/>
    <w:rsid w:val="125E4936"/>
    <w:rsid w:val="125E64F4"/>
    <w:rsid w:val="125F643C"/>
    <w:rsid w:val="12647B1C"/>
    <w:rsid w:val="12670D34"/>
    <w:rsid w:val="126857B5"/>
    <w:rsid w:val="126B3526"/>
    <w:rsid w:val="126B7053"/>
    <w:rsid w:val="126E269F"/>
    <w:rsid w:val="127557DC"/>
    <w:rsid w:val="12767E0A"/>
    <w:rsid w:val="12771554"/>
    <w:rsid w:val="128362D5"/>
    <w:rsid w:val="12841DAF"/>
    <w:rsid w:val="128E689D"/>
    <w:rsid w:val="12910FA4"/>
    <w:rsid w:val="12922832"/>
    <w:rsid w:val="12927F38"/>
    <w:rsid w:val="129319DD"/>
    <w:rsid w:val="12981830"/>
    <w:rsid w:val="129C2350"/>
    <w:rsid w:val="129C2AEF"/>
    <w:rsid w:val="129D263B"/>
    <w:rsid w:val="129F4B83"/>
    <w:rsid w:val="12A7368D"/>
    <w:rsid w:val="12A857C7"/>
    <w:rsid w:val="12A86202"/>
    <w:rsid w:val="12AB0CDD"/>
    <w:rsid w:val="12AD36A4"/>
    <w:rsid w:val="12B02CB8"/>
    <w:rsid w:val="12B31E88"/>
    <w:rsid w:val="12B857B6"/>
    <w:rsid w:val="12B86A84"/>
    <w:rsid w:val="12C0739F"/>
    <w:rsid w:val="12C11808"/>
    <w:rsid w:val="12CF1390"/>
    <w:rsid w:val="12D452CA"/>
    <w:rsid w:val="12D52E2F"/>
    <w:rsid w:val="12D9386E"/>
    <w:rsid w:val="12D9709A"/>
    <w:rsid w:val="12E44135"/>
    <w:rsid w:val="12E44DD2"/>
    <w:rsid w:val="12E937EB"/>
    <w:rsid w:val="12EC1AAE"/>
    <w:rsid w:val="12EE061E"/>
    <w:rsid w:val="12EE6B26"/>
    <w:rsid w:val="12EF47DB"/>
    <w:rsid w:val="12F04D9F"/>
    <w:rsid w:val="12F659C8"/>
    <w:rsid w:val="130114EC"/>
    <w:rsid w:val="13017A46"/>
    <w:rsid w:val="13024604"/>
    <w:rsid w:val="1303728B"/>
    <w:rsid w:val="130525BF"/>
    <w:rsid w:val="13060C6B"/>
    <w:rsid w:val="13070B2A"/>
    <w:rsid w:val="1308765F"/>
    <w:rsid w:val="13091FED"/>
    <w:rsid w:val="130A061A"/>
    <w:rsid w:val="130D158A"/>
    <w:rsid w:val="130E3128"/>
    <w:rsid w:val="130F5C30"/>
    <w:rsid w:val="13127D54"/>
    <w:rsid w:val="131601CE"/>
    <w:rsid w:val="131C7546"/>
    <w:rsid w:val="131D22FE"/>
    <w:rsid w:val="131D301E"/>
    <w:rsid w:val="13221423"/>
    <w:rsid w:val="132610A2"/>
    <w:rsid w:val="13305F57"/>
    <w:rsid w:val="133109A2"/>
    <w:rsid w:val="13332EF9"/>
    <w:rsid w:val="133342A0"/>
    <w:rsid w:val="1333614F"/>
    <w:rsid w:val="13345697"/>
    <w:rsid w:val="133456DE"/>
    <w:rsid w:val="13347E66"/>
    <w:rsid w:val="13374063"/>
    <w:rsid w:val="133D1B8F"/>
    <w:rsid w:val="134073F4"/>
    <w:rsid w:val="134471AA"/>
    <w:rsid w:val="13477369"/>
    <w:rsid w:val="13487540"/>
    <w:rsid w:val="134B0BDC"/>
    <w:rsid w:val="134C7776"/>
    <w:rsid w:val="134E1484"/>
    <w:rsid w:val="134F427F"/>
    <w:rsid w:val="13517BF3"/>
    <w:rsid w:val="13547AE7"/>
    <w:rsid w:val="13565270"/>
    <w:rsid w:val="1359738B"/>
    <w:rsid w:val="136666E8"/>
    <w:rsid w:val="136A10B9"/>
    <w:rsid w:val="136E063F"/>
    <w:rsid w:val="136E09FB"/>
    <w:rsid w:val="136E0BA9"/>
    <w:rsid w:val="13710F01"/>
    <w:rsid w:val="13746D9E"/>
    <w:rsid w:val="137A520D"/>
    <w:rsid w:val="1380268A"/>
    <w:rsid w:val="138228A6"/>
    <w:rsid w:val="13853B68"/>
    <w:rsid w:val="13945695"/>
    <w:rsid w:val="139A0B35"/>
    <w:rsid w:val="139C70DB"/>
    <w:rsid w:val="13A21194"/>
    <w:rsid w:val="13A44B37"/>
    <w:rsid w:val="13A46379"/>
    <w:rsid w:val="13A52A31"/>
    <w:rsid w:val="13A90B1C"/>
    <w:rsid w:val="13B06893"/>
    <w:rsid w:val="13B2647B"/>
    <w:rsid w:val="13B63AEA"/>
    <w:rsid w:val="13C334A8"/>
    <w:rsid w:val="13C70748"/>
    <w:rsid w:val="13CA3512"/>
    <w:rsid w:val="13D44784"/>
    <w:rsid w:val="13D96A8E"/>
    <w:rsid w:val="13D97C40"/>
    <w:rsid w:val="13DC0425"/>
    <w:rsid w:val="13DC6FA8"/>
    <w:rsid w:val="13E02F45"/>
    <w:rsid w:val="13EB4D07"/>
    <w:rsid w:val="13EC223B"/>
    <w:rsid w:val="13EC28E6"/>
    <w:rsid w:val="13EE5846"/>
    <w:rsid w:val="13EE779A"/>
    <w:rsid w:val="13EE7E9C"/>
    <w:rsid w:val="13EF1D32"/>
    <w:rsid w:val="13EF2122"/>
    <w:rsid w:val="13F0119E"/>
    <w:rsid w:val="13F10A4D"/>
    <w:rsid w:val="13FD20F4"/>
    <w:rsid w:val="14000DA9"/>
    <w:rsid w:val="1400529F"/>
    <w:rsid w:val="14011A1D"/>
    <w:rsid w:val="140432BB"/>
    <w:rsid w:val="14140A00"/>
    <w:rsid w:val="141432FC"/>
    <w:rsid w:val="14185111"/>
    <w:rsid w:val="141B1ACB"/>
    <w:rsid w:val="141D433F"/>
    <w:rsid w:val="141F0811"/>
    <w:rsid w:val="14236E1E"/>
    <w:rsid w:val="14276FAA"/>
    <w:rsid w:val="14290F74"/>
    <w:rsid w:val="14353475"/>
    <w:rsid w:val="143577DB"/>
    <w:rsid w:val="14370533"/>
    <w:rsid w:val="143811B7"/>
    <w:rsid w:val="1439037B"/>
    <w:rsid w:val="143A0E4B"/>
    <w:rsid w:val="143B4CCD"/>
    <w:rsid w:val="14402108"/>
    <w:rsid w:val="14410E1C"/>
    <w:rsid w:val="14450C04"/>
    <w:rsid w:val="144B0EEA"/>
    <w:rsid w:val="144C253D"/>
    <w:rsid w:val="144C7BB1"/>
    <w:rsid w:val="144D687C"/>
    <w:rsid w:val="14551D69"/>
    <w:rsid w:val="145755B8"/>
    <w:rsid w:val="145C30F7"/>
    <w:rsid w:val="145D744B"/>
    <w:rsid w:val="145E6E6F"/>
    <w:rsid w:val="14667C10"/>
    <w:rsid w:val="14676470"/>
    <w:rsid w:val="14691370"/>
    <w:rsid w:val="146F059E"/>
    <w:rsid w:val="14705F58"/>
    <w:rsid w:val="1477015D"/>
    <w:rsid w:val="1479130E"/>
    <w:rsid w:val="147964ED"/>
    <w:rsid w:val="14797CCE"/>
    <w:rsid w:val="147F6FC4"/>
    <w:rsid w:val="14822A1E"/>
    <w:rsid w:val="14843860"/>
    <w:rsid w:val="148604C3"/>
    <w:rsid w:val="148842CC"/>
    <w:rsid w:val="148937C0"/>
    <w:rsid w:val="148A57A2"/>
    <w:rsid w:val="148C602E"/>
    <w:rsid w:val="148D6255"/>
    <w:rsid w:val="149041D7"/>
    <w:rsid w:val="14912DBD"/>
    <w:rsid w:val="14957D48"/>
    <w:rsid w:val="14977C8B"/>
    <w:rsid w:val="149B5466"/>
    <w:rsid w:val="149C1746"/>
    <w:rsid w:val="149F2FE4"/>
    <w:rsid w:val="14A05B28"/>
    <w:rsid w:val="14A26B9F"/>
    <w:rsid w:val="14A3132E"/>
    <w:rsid w:val="14AE0524"/>
    <w:rsid w:val="14B051F1"/>
    <w:rsid w:val="14B06F9F"/>
    <w:rsid w:val="14B72CB9"/>
    <w:rsid w:val="14BB1C65"/>
    <w:rsid w:val="14C111AC"/>
    <w:rsid w:val="14C52A4A"/>
    <w:rsid w:val="14C6169D"/>
    <w:rsid w:val="14CC611A"/>
    <w:rsid w:val="14D21ACC"/>
    <w:rsid w:val="14D233B9"/>
    <w:rsid w:val="14D42C8D"/>
    <w:rsid w:val="14D62EA9"/>
    <w:rsid w:val="14D70339"/>
    <w:rsid w:val="14D7431A"/>
    <w:rsid w:val="14D814DB"/>
    <w:rsid w:val="14DB04C0"/>
    <w:rsid w:val="14DD6A07"/>
    <w:rsid w:val="14DE1D5E"/>
    <w:rsid w:val="14FA34CC"/>
    <w:rsid w:val="14FC58A5"/>
    <w:rsid w:val="1503368F"/>
    <w:rsid w:val="15056BBC"/>
    <w:rsid w:val="150B1111"/>
    <w:rsid w:val="150C1E19"/>
    <w:rsid w:val="15146FD3"/>
    <w:rsid w:val="15175270"/>
    <w:rsid w:val="15176DDE"/>
    <w:rsid w:val="151C1D5F"/>
    <w:rsid w:val="152A3F8B"/>
    <w:rsid w:val="152B5846"/>
    <w:rsid w:val="152F6116"/>
    <w:rsid w:val="15347BD0"/>
    <w:rsid w:val="15372263"/>
    <w:rsid w:val="153E1379"/>
    <w:rsid w:val="154919E4"/>
    <w:rsid w:val="154A0010"/>
    <w:rsid w:val="154C5D3E"/>
    <w:rsid w:val="154F4358"/>
    <w:rsid w:val="15511622"/>
    <w:rsid w:val="15553019"/>
    <w:rsid w:val="155B3811"/>
    <w:rsid w:val="15602EBB"/>
    <w:rsid w:val="1560440E"/>
    <w:rsid w:val="15617141"/>
    <w:rsid w:val="15635A01"/>
    <w:rsid w:val="156E3A1D"/>
    <w:rsid w:val="157574A1"/>
    <w:rsid w:val="15757D5D"/>
    <w:rsid w:val="157778C2"/>
    <w:rsid w:val="15781768"/>
    <w:rsid w:val="157A65C6"/>
    <w:rsid w:val="157D0110"/>
    <w:rsid w:val="157E59A3"/>
    <w:rsid w:val="157E709D"/>
    <w:rsid w:val="158149A9"/>
    <w:rsid w:val="15847E2D"/>
    <w:rsid w:val="15854332"/>
    <w:rsid w:val="158D444D"/>
    <w:rsid w:val="1591428E"/>
    <w:rsid w:val="159468C1"/>
    <w:rsid w:val="15A3285B"/>
    <w:rsid w:val="15A36272"/>
    <w:rsid w:val="15A735AE"/>
    <w:rsid w:val="15A74C8D"/>
    <w:rsid w:val="15AA2C40"/>
    <w:rsid w:val="15AA489C"/>
    <w:rsid w:val="15AC3C0A"/>
    <w:rsid w:val="15AE2585"/>
    <w:rsid w:val="15B12FCF"/>
    <w:rsid w:val="15B14D7D"/>
    <w:rsid w:val="15B225DA"/>
    <w:rsid w:val="15B33EA9"/>
    <w:rsid w:val="15B73094"/>
    <w:rsid w:val="15B825AF"/>
    <w:rsid w:val="15BD0620"/>
    <w:rsid w:val="15C050F4"/>
    <w:rsid w:val="15C076B6"/>
    <w:rsid w:val="15C123C8"/>
    <w:rsid w:val="15C2342E"/>
    <w:rsid w:val="15C42D02"/>
    <w:rsid w:val="15C5035C"/>
    <w:rsid w:val="15C76DDA"/>
    <w:rsid w:val="15C947BC"/>
    <w:rsid w:val="15CD6246"/>
    <w:rsid w:val="15D37063"/>
    <w:rsid w:val="15D43B01"/>
    <w:rsid w:val="15DB3199"/>
    <w:rsid w:val="15DC600F"/>
    <w:rsid w:val="15E106A3"/>
    <w:rsid w:val="15E11829"/>
    <w:rsid w:val="15E26539"/>
    <w:rsid w:val="15E527D8"/>
    <w:rsid w:val="15E65451"/>
    <w:rsid w:val="15EC3D2E"/>
    <w:rsid w:val="15EC4007"/>
    <w:rsid w:val="15ED21AD"/>
    <w:rsid w:val="15EE1E14"/>
    <w:rsid w:val="15EF7796"/>
    <w:rsid w:val="15F06080"/>
    <w:rsid w:val="15F15AC1"/>
    <w:rsid w:val="15F22B11"/>
    <w:rsid w:val="15F666CB"/>
    <w:rsid w:val="15FA3915"/>
    <w:rsid w:val="15FA4796"/>
    <w:rsid w:val="15FB30C2"/>
    <w:rsid w:val="15FF38D4"/>
    <w:rsid w:val="16067581"/>
    <w:rsid w:val="16071EC2"/>
    <w:rsid w:val="16072CEF"/>
    <w:rsid w:val="16095C8B"/>
    <w:rsid w:val="160B6FDD"/>
    <w:rsid w:val="160D686A"/>
    <w:rsid w:val="16104199"/>
    <w:rsid w:val="16104E6C"/>
    <w:rsid w:val="16105F47"/>
    <w:rsid w:val="16167923"/>
    <w:rsid w:val="162438FD"/>
    <w:rsid w:val="162A2AFD"/>
    <w:rsid w:val="162A59C1"/>
    <w:rsid w:val="1635775C"/>
    <w:rsid w:val="163F05DA"/>
    <w:rsid w:val="16421E79"/>
    <w:rsid w:val="16433DC0"/>
    <w:rsid w:val="16470100"/>
    <w:rsid w:val="164748D9"/>
    <w:rsid w:val="16491C94"/>
    <w:rsid w:val="164D7195"/>
    <w:rsid w:val="164F1DEE"/>
    <w:rsid w:val="164F3695"/>
    <w:rsid w:val="16510048"/>
    <w:rsid w:val="16551D88"/>
    <w:rsid w:val="165860CC"/>
    <w:rsid w:val="16591877"/>
    <w:rsid w:val="16595A1F"/>
    <w:rsid w:val="165A5414"/>
    <w:rsid w:val="16654784"/>
    <w:rsid w:val="166935FC"/>
    <w:rsid w:val="16694C91"/>
    <w:rsid w:val="166B7621"/>
    <w:rsid w:val="166D339A"/>
    <w:rsid w:val="16737161"/>
    <w:rsid w:val="1673759D"/>
    <w:rsid w:val="16773BD2"/>
    <w:rsid w:val="16775FC6"/>
    <w:rsid w:val="167A5AB7"/>
    <w:rsid w:val="167C07F5"/>
    <w:rsid w:val="167F4A3A"/>
    <w:rsid w:val="16804ABD"/>
    <w:rsid w:val="16864834"/>
    <w:rsid w:val="16895CFA"/>
    <w:rsid w:val="168E1562"/>
    <w:rsid w:val="168F0116"/>
    <w:rsid w:val="1690157E"/>
    <w:rsid w:val="1698497B"/>
    <w:rsid w:val="16994FEE"/>
    <w:rsid w:val="169B629D"/>
    <w:rsid w:val="169C7308"/>
    <w:rsid w:val="169D4DA3"/>
    <w:rsid w:val="16A14DF1"/>
    <w:rsid w:val="16A36DBB"/>
    <w:rsid w:val="16A53F48"/>
    <w:rsid w:val="16A679F8"/>
    <w:rsid w:val="16A717DB"/>
    <w:rsid w:val="16AB2114"/>
    <w:rsid w:val="16AB5C70"/>
    <w:rsid w:val="16AD7C3A"/>
    <w:rsid w:val="16AE5760"/>
    <w:rsid w:val="16B06E53"/>
    <w:rsid w:val="16B34B25"/>
    <w:rsid w:val="16B63607"/>
    <w:rsid w:val="16B72867"/>
    <w:rsid w:val="16BA1449"/>
    <w:rsid w:val="16BC2DB5"/>
    <w:rsid w:val="16BC45C7"/>
    <w:rsid w:val="16C221E8"/>
    <w:rsid w:val="16C325CD"/>
    <w:rsid w:val="16C63539"/>
    <w:rsid w:val="16C85994"/>
    <w:rsid w:val="16D12C4E"/>
    <w:rsid w:val="16D15209"/>
    <w:rsid w:val="16D54AD7"/>
    <w:rsid w:val="16D57CE7"/>
    <w:rsid w:val="16D679E8"/>
    <w:rsid w:val="16DB030E"/>
    <w:rsid w:val="16DC6A4D"/>
    <w:rsid w:val="16DF591A"/>
    <w:rsid w:val="16E3365C"/>
    <w:rsid w:val="16EA2C3C"/>
    <w:rsid w:val="16F615E1"/>
    <w:rsid w:val="16F6595A"/>
    <w:rsid w:val="16F77107"/>
    <w:rsid w:val="16F827C8"/>
    <w:rsid w:val="16FA3498"/>
    <w:rsid w:val="16FB063B"/>
    <w:rsid w:val="16FB25E2"/>
    <w:rsid w:val="16FF6C4B"/>
    <w:rsid w:val="170B66D7"/>
    <w:rsid w:val="170D38DD"/>
    <w:rsid w:val="170E3A77"/>
    <w:rsid w:val="170F23CE"/>
    <w:rsid w:val="170F26A3"/>
    <w:rsid w:val="17117FED"/>
    <w:rsid w:val="17141CFC"/>
    <w:rsid w:val="1715183A"/>
    <w:rsid w:val="171A704D"/>
    <w:rsid w:val="171C20FD"/>
    <w:rsid w:val="171F5F72"/>
    <w:rsid w:val="1720040C"/>
    <w:rsid w:val="172272C2"/>
    <w:rsid w:val="17242DE4"/>
    <w:rsid w:val="1729161E"/>
    <w:rsid w:val="172C3822"/>
    <w:rsid w:val="172C5003"/>
    <w:rsid w:val="1735727D"/>
    <w:rsid w:val="173C2C43"/>
    <w:rsid w:val="173E0892"/>
    <w:rsid w:val="173E6AE4"/>
    <w:rsid w:val="173F2EF4"/>
    <w:rsid w:val="1744326C"/>
    <w:rsid w:val="17450174"/>
    <w:rsid w:val="17496469"/>
    <w:rsid w:val="174A7237"/>
    <w:rsid w:val="175202B7"/>
    <w:rsid w:val="1753509C"/>
    <w:rsid w:val="17536513"/>
    <w:rsid w:val="175521F4"/>
    <w:rsid w:val="1755578B"/>
    <w:rsid w:val="17556431"/>
    <w:rsid w:val="17581559"/>
    <w:rsid w:val="175B58E8"/>
    <w:rsid w:val="176271AE"/>
    <w:rsid w:val="176529E4"/>
    <w:rsid w:val="1766147B"/>
    <w:rsid w:val="176A31FB"/>
    <w:rsid w:val="176B52DA"/>
    <w:rsid w:val="176D73C9"/>
    <w:rsid w:val="176E036B"/>
    <w:rsid w:val="17737910"/>
    <w:rsid w:val="17751024"/>
    <w:rsid w:val="17785F7F"/>
    <w:rsid w:val="17807F2E"/>
    <w:rsid w:val="17830EDE"/>
    <w:rsid w:val="178B0D5A"/>
    <w:rsid w:val="178F5F71"/>
    <w:rsid w:val="179104EC"/>
    <w:rsid w:val="17976E66"/>
    <w:rsid w:val="17990460"/>
    <w:rsid w:val="179A1DD4"/>
    <w:rsid w:val="179A2A37"/>
    <w:rsid w:val="179B5CE4"/>
    <w:rsid w:val="179D1A5D"/>
    <w:rsid w:val="17A032FB"/>
    <w:rsid w:val="17A252C5"/>
    <w:rsid w:val="17A536B0"/>
    <w:rsid w:val="17A56BF6"/>
    <w:rsid w:val="17A92317"/>
    <w:rsid w:val="17A948C6"/>
    <w:rsid w:val="17B1375A"/>
    <w:rsid w:val="17B17FBA"/>
    <w:rsid w:val="17B51C4A"/>
    <w:rsid w:val="17B872D3"/>
    <w:rsid w:val="17BA0E10"/>
    <w:rsid w:val="17BD4F81"/>
    <w:rsid w:val="17C150CC"/>
    <w:rsid w:val="17C228F3"/>
    <w:rsid w:val="17C50FB3"/>
    <w:rsid w:val="17C57205"/>
    <w:rsid w:val="17CA1D73"/>
    <w:rsid w:val="17D020B1"/>
    <w:rsid w:val="17D2722C"/>
    <w:rsid w:val="17D82158"/>
    <w:rsid w:val="17DB671E"/>
    <w:rsid w:val="17E1594F"/>
    <w:rsid w:val="17E37E80"/>
    <w:rsid w:val="17E41FE0"/>
    <w:rsid w:val="17EA27C8"/>
    <w:rsid w:val="17EC6540"/>
    <w:rsid w:val="17ED3454"/>
    <w:rsid w:val="17ED5527"/>
    <w:rsid w:val="17F81389"/>
    <w:rsid w:val="18055854"/>
    <w:rsid w:val="180874DC"/>
    <w:rsid w:val="18092F0A"/>
    <w:rsid w:val="180E1120"/>
    <w:rsid w:val="18137F71"/>
    <w:rsid w:val="181C5BD6"/>
    <w:rsid w:val="181E7CB6"/>
    <w:rsid w:val="18273A1C"/>
    <w:rsid w:val="182B7B03"/>
    <w:rsid w:val="182C4CA8"/>
    <w:rsid w:val="182D21E5"/>
    <w:rsid w:val="182E6B59"/>
    <w:rsid w:val="18300B23"/>
    <w:rsid w:val="18301953"/>
    <w:rsid w:val="183201BA"/>
    <w:rsid w:val="18364DF1"/>
    <w:rsid w:val="18386B00"/>
    <w:rsid w:val="183A0B2E"/>
    <w:rsid w:val="183B05A4"/>
    <w:rsid w:val="18420856"/>
    <w:rsid w:val="18420876"/>
    <w:rsid w:val="18423387"/>
    <w:rsid w:val="184B7EF0"/>
    <w:rsid w:val="185617E6"/>
    <w:rsid w:val="18571526"/>
    <w:rsid w:val="18583E1A"/>
    <w:rsid w:val="185A57A2"/>
    <w:rsid w:val="185B3991"/>
    <w:rsid w:val="185D21F8"/>
    <w:rsid w:val="185F31B6"/>
    <w:rsid w:val="18697CD8"/>
    <w:rsid w:val="18715B81"/>
    <w:rsid w:val="187314AD"/>
    <w:rsid w:val="1874546B"/>
    <w:rsid w:val="187A5B24"/>
    <w:rsid w:val="187D0652"/>
    <w:rsid w:val="187D67F8"/>
    <w:rsid w:val="187F1162"/>
    <w:rsid w:val="18826EA4"/>
    <w:rsid w:val="18847C61"/>
    <w:rsid w:val="18852407"/>
    <w:rsid w:val="188677F1"/>
    <w:rsid w:val="1888487D"/>
    <w:rsid w:val="188E121A"/>
    <w:rsid w:val="18997D4B"/>
    <w:rsid w:val="189D1BED"/>
    <w:rsid w:val="18A07CC9"/>
    <w:rsid w:val="18A4024C"/>
    <w:rsid w:val="18A670B1"/>
    <w:rsid w:val="18AB05A2"/>
    <w:rsid w:val="18AC3718"/>
    <w:rsid w:val="18B160E2"/>
    <w:rsid w:val="18B31FBB"/>
    <w:rsid w:val="18B43841"/>
    <w:rsid w:val="18B92A06"/>
    <w:rsid w:val="18BA79D1"/>
    <w:rsid w:val="18BD52F5"/>
    <w:rsid w:val="18BD6479"/>
    <w:rsid w:val="18BE0655"/>
    <w:rsid w:val="18BF7F4B"/>
    <w:rsid w:val="18C32BB6"/>
    <w:rsid w:val="18C4126B"/>
    <w:rsid w:val="18C63496"/>
    <w:rsid w:val="18CD5B27"/>
    <w:rsid w:val="18CF4B96"/>
    <w:rsid w:val="18D042CC"/>
    <w:rsid w:val="18D23988"/>
    <w:rsid w:val="18D3408B"/>
    <w:rsid w:val="18DA59D1"/>
    <w:rsid w:val="18DC2FD7"/>
    <w:rsid w:val="18DD471D"/>
    <w:rsid w:val="18DF7EAB"/>
    <w:rsid w:val="18E24861"/>
    <w:rsid w:val="18E30473"/>
    <w:rsid w:val="18E37AE3"/>
    <w:rsid w:val="18E615F8"/>
    <w:rsid w:val="18E67433"/>
    <w:rsid w:val="18E72462"/>
    <w:rsid w:val="18EE1B9E"/>
    <w:rsid w:val="18EE45EF"/>
    <w:rsid w:val="18EE6DBA"/>
    <w:rsid w:val="18EF02BA"/>
    <w:rsid w:val="18F35DB7"/>
    <w:rsid w:val="18F419CA"/>
    <w:rsid w:val="18F7364D"/>
    <w:rsid w:val="18FB3164"/>
    <w:rsid w:val="18FD2951"/>
    <w:rsid w:val="18FD407B"/>
    <w:rsid w:val="18FD7ED5"/>
    <w:rsid w:val="18FE7D5A"/>
    <w:rsid w:val="191940E6"/>
    <w:rsid w:val="19197809"/>
    <w:rsid w:val="191C5025"/>
    <w:rsid w:val="192245E7"/>
    <w:rsid w:val="19286B9F"/>
    <w:rsid w:val="19290381"/>
    <w:rsid w:val="193261D5"/>
    <w:rsid w:val="193376D2"/>
    <w:rsid w:val="19380E20"/>
    <w:rsid w:val="19395810"/>
    <w:rsid w:val="193C34F7"/>
    <w:rsid w:val="193C72BD"/>
    <w:rsid w:val="193D69F9"/>
    <w:rsid w:val="193E2DCB"/>
    <w:rsid w:val="193F447B"/>
    <w:rsid w:val="19403855"/>
    <w:rsid w:val="19403DA4"/>
    <w:rsid w:val="19424827"/>
    <w:rsid w:val="194B2AB0"/>
    <w:rsid w:val="19551D81"/>
    <w:rsid w:val="1959404A"/>
    <w:rsid w:val="195B47B0"/>
    <w:rsid w:val="195C5947"/>
    <w:rsid w:val="195D0307"/>
    <w:rsid w:val="19624363"/>
    <w:rsid w:val="19624853"/>
    <w:rsid w:val="19635450"/>
    <w:rsid w:val="196378F4"/>
    <w:rsid w:val="19660F80"/>
    <w:rsid w:val="19670574"/>
    <w:rsid w:val="196842EC"/>
    <w:rsid w:val="1968609A"/>
    <w:rsid w:val="196C5A4B"/>
    <w:rsid w:val="196F7DE4"/>
    <w:rsid w:val="19775A6A"/>
    <w:rsid w:val="197A031E"/>
    <w:rsid w:val="198003EB"/>
    <w:rsid w:val="1981573E"/>
    <w:rsid w:val="198C738D"/>
    <w:rsid w:val="19921EA1"/>
    <w:rsid w:val="199A7C44"/>
    <w:rsid w:val="199B5ED5"/>
    <w:rsid w:val="199F08C9"/>
    <w:rsid w:val="19A74E14"/>
    <w:rsid w:val="19AC58B6"/>
    <w:rsid w:val="19AF063B"/>
    <w:rsid w:val="19B02D18"/>
    <w:rsid w:val="19B47531"/>
    <w:rsid w:val="19B5007D"/>
    <w:rsid w:val="19B66E06"/>
    <w:rsid w:val="19B75271"/>
    <w:rsid w:val="19BA6638"/>
    <w:rsid w:val="19BE0ACA"/>
    <w:rsid w:val="19BE3F0C"/>
    <w:rsid w:val="19BE5CBA"/>
    <w:rsid w:val="19C15DF3"/>
    <w:rsid w:val="19C21C4E"/>
    <w:rsid w:val="19C30D7F"/>
    <w:rsid w:val="19C808E7"/>
    <w:rsid w:val="19C8578C"/>
    <w:rsid w:val="19C857BA"/>
    <w:rsid w:val="19C966A9"/>
    <w:rsid w:val="19CD20E6"/>
    <w:rsid w:val="19CE23A1"/>
    <w:rsid w:val="19CF1C75"/>
    <w:rsid w:val="19D14AE0"/>
    <w:rsid w:val="19D43998"/>
    <w:rsid w:val="19D9286C"/>
    <w:rsid w:val="19E17678"/>
    <w:rsid w:val="19E5593D"/>
    <w:rsid w:val="19E576EB"/>
    <w:rsid w:val="19E73B75"/>
    <w:rsid w:val="19EA4678"/>
    <w:rsid w:val="19EC6CCB"/>
    <w:rsid w:val="19EE2A43"/>
    <w:rsid w:val="19F135F5"/>
    <w:rsid w:val="19F17F19"/>
    <w:rsid w:val="19F36679"/>
    <w:rsid w:val="19F57BA2"/>
    <w:rsid w:val="19F60D08"/>
    <w:rsid w:val="19F65454"/>
    <w:rsid w:val="19F654F7"/>
    <w:rsid w:val="19FB6F0E"/>
    <w:rsid w:val="19FF38F0"/>
    <w:rsid w:val="1A024849"/>
    <w:rsid w:val="1A05793F"/>
    <w:rsid w:val="1A094A55"/>
    <w:rsid w:val="1A1072A1"/>
    <w:rsid w:val="1A1807DE"/>
    <w:rsid w:val="1A190230"/>
    <w:rsid w:val="1A1B305A"/>
    <w:rsid w:val="1A1F689F"/>
    <w:rsid w:val="1A2521DD"/>
    <w:rsid w:val="1A2670FB"/>
    <w:rsid w:val="1A280C40"/>
    <w:rsid w:val="1A287C43"/>
    <w:rsid w:val="1A2930AE"/>
    <w:rsid w:val="1A2B77F4"/>
    <w:rsid w:val="1A2C29A5"/>
    <w:rsid w:val="1A2E7602"/>
    <w:rsid w:val="1A2F6139"/>
    <w:rsid w:val="1A301C6E"/>
    <w:rsid w:val="1A330A57"/>
    <w:rsid w:val="1A3B555D"/>
    <w:rsid w:val="1A3C650E"/>
    <w:rsid w:val="1A3F5BF8"/>
    <w:rsid w:val="1A434480"/>
    <w:rsid w:val="1A441164"/>
    <w:rsid w:val="1A4A4E07"/>
    <w:rsid w:val="1A4F705E"/>
    <w:rsid w:val="1A570EFD"/>
    <w:rsid w:val="1A5C75E1"/>
    <w:rsid w:val="1A5F74AF"/>
    <w:rsid w:val="1A6167EB"/>
    <w:rsid w:val="1A622AE9"/>
    <w:rsid w:val="1A676352"/>
    <w:rsid w:val="1A6920CA"/>
    <w:rsid w:val="1A704135"/>
    <w:rsid w:val="1A705206"/>
    <w:rsid w:val="1A7202F9"/>
    <w:rsid w:val="1A7433F9"/>
    <w:rsid w:val="1A7840BB"/>
    <w:rsid w:val="1A795E98"/>
    <w:rsid w:val="1A7D5B75"/>
    <w:rsid w:val="1A81250B"/>
    <w:rsid w:val="1A817688"/>
    <w:rsid w:val="1A834B58"/>
    <w:rsid w:val="1A865522"/>
    <w:rsid w:val="1A865884"/>
    <w:rsid w:val="1A86739F"/>
    <w:rsid w:val="1A877F64"/>
    <w:rsid w:val="1A8B64E4"/>
    <w:rsid w:val="1A8F5264"/>
    <w:rsid w:val="1A900399"/>
    <w:rsid w:val="1A9055C1"/>
    <w:rsid w:val="1A921FBB"/>
    <w:rsid w:val="1A950015"/>
    <w:rsid w:val="1A965FD7"/>
    <w:rsid w:val="1A9A7F2B"/>
    <w:rsid w:val="1AA07D32"/>
    <w:rsid w:val="1AA17438"/>
    <w:rsid w:val="1AA43102"/>
    <w:rsid w:val="1AA66E7A"/>
    <w:rsid w:val="1AA911C9"/>
    <w:rsid w:val="1AAB623F"/>
    <w:rsid w:val="1AAE493F"/>
    <w:rsid w:val="1AB0056C"/>
    <w:rsid w:val="1AB21408"/>
    <w:rsid w:val="1AB517D1"/>
    <w:rsid w:val="1AB70B23"/>
    <w:rsid w:val="1AB73044"/>
    <w:rsid w:val="1ABA4322"/>
    <w:rsid w:val="1AC02AFD"/>
    <w:rsid w:val="1AC07852"/>
    <w:rsid w:val="1AC11F06"/>
    <w:rsid w:val="1AC65883"/>
    <w:rsid w:val="1AC844B4"/>
    <w:rsid w:val="1AC94917"/>
    <w:rsid w:val="1AC95F20"/>
    <w:rsid w:val="1ACA5685"/>
    <w:rsid w:val="1ACB4B33"/>
    <w:rsid w:val="1ACE017F"/>
    <w:rsid w:val="1AD17B47"/>
    <w:rsid w:val="1AD43E57"/>
    <w:rsid w:val="1ADD6614"/>
    <w:rsid w:val="1AE31E7C"/>
    <w:rsid w:val="1AE33BDA"/>
    <w:rsid w:val="1AF34107"/>
    <w:rsid w:val="1AF37BE5"/>
    <w:rsid w:val="1AF402E0"/>
    <w:rsid w:val="1AFA2A6B"/>
    <w:rsid w:val="1AFA71C6"/>
    <w:rsid w:val="1AFB6C56"/>
    <w:rsid w:val="1AFD4883"/>
    <w:rsid w:val="1B063DBD"/>
    <w:rsid w:val="1B0767EF"/>
    <w:rsid w:val="1B094A97"/>
    <w:rsid w:val="1B0B3E13"/>
    <w:rsid w:val="1B1069E9"/>
    <w:rsid w:val="1B107BD4"/>
    <w:rsid w:val="1B112AD0"/>
    <w:rsid w:val="1B117E10"/>
    <w:rsid w:val="1B136DBC"/>
    <w:rsid w:val="1B164BAF"/>
    <w:rsid w:val="1B171B26"/>
    <w:rsid w:val="1B184AB5"/>
    <w:rsid w:val="1B186CD2"/>
    <w:rsid w:val="1B1D22E5"/>
    <w:rsid w:val="1B2A64D1"/>
    <w:rsid w:val="1B2E0C1E"/>
    <w:rsid w:val="1B31116A"/>
    <w:rsid w:val="1B3E0743"/>
    <w:rsid w:val="1B3F2F35"/>
    <w:rsid w:val="1B403BAC"/>
    <w:rsid w:val="1B453E6D"/>
    <w:rsid w:val="1B4641B9"/>
    <w:rsid w:val="1B4B466E"/>
    <w:rsid w:val="1B510CD8"/>
    <w:rsid w:val="1B5E17E4"/>
    <w:rsid w:val="1B5F58EB"/>
    <w:rsid w:val="1B6008AC"/>
    <w:rsid w:val="1B603942"/>
    <w:rsid w:val="1B63475A"/>
    <w:rsid w:val="1B6B1E72"/>
    <w:rsid w:val="1B6B3863"/>
    <w:rsid w:val="1B7725C5"/>
    <w:rsid w:val="1B7830DB"/>
    <w:rsid w:val="1B802243"/>
    <w:rsid w:val="1B80377E"/>
    <w:rsid w:val="1B812818"/>
    <w:rsid w:val="1B831432"/>
    <w:rsid w:val="1B883A4A"/>
    <w:rsid w:val="1B884116"/>
    <w:rsid w:val="1B8A679C"/>
    <w:rsid w:val="1B8F3DB2"/>
    <w:rsid w:val="1B915334"/>
    <w:rsid w:val="1B9235F8"/>
    <w:rsid w:val="1B943177"/>
    <w:rsid w:val="1B94633D"/>
    <w:rsid w:val="1B955D82"/>
    <w:rsid w:val="1B95736F"/>
    <w:rsid w:val="1B99253B"/>
    <w:rsid w:val="1B9C515B"/>
    <w:rsid w:val="1B9E5DA3"/>
    <w:rsid w:val="1BA15893"/>
    <w:rsid w:val="1BA207D9"/>
    <w:rsid w:val="1BA3160C"/>
    <w:rsid w:val="1BA51FCC"/>
    <w:rsid w:val="1BA5353B"/>
    <w:rsid w:val="1BA535D6"/>
    <w:rsid w:val="1BA66F1B"/>
    <w:rsid w:val="1BAC0695"/>
    <w:rsid w:val="1BB255DA"/>
    <w:rsid w:val="1BB413B7"/>
    <w:rsid w:val="1BB7248C"/>
    <w:rsid w:val="1BBE4697"/>
    <w:rsid w:val="1BC116C5"/>
    <w:rsid w:val="1BC27EB9"/>
    <w:rsid w:val="1BC401E6"/>
    <w:rsid w:val="1BC63E96"/>
    <w:rsid w:val="1BC71802"/>
    <w:rsid w:val="1BC92DCB"/>
    <w:rsid w:val="1BCC0D27"/>
    <w:rsid w:val="1BCD6FDB"/>
    <w:rsid w:val="1BDD2D6F"/>
    <w:rsid w:val="1BDD3267"/>
    <w:rsid w:val="1BDD67F4"/>
    <w:rsid w:val="1BDE5FC7"/>
    <w:rsid w:val="1BDF0070"/>
    <w:rsid w:val="1BE02B32"/>
    <w:rsid w:val="1BE11B99"/>
    <w:rsid w:val="1BE31D13"/>
    <w:rsid w:val="1BE73BE4"/>
    <w:rsid w:val="1BE84592"/>
    <w:rsid w:val="1BED3539"/>
    <w:rsid w:val="1BF02A4C"/>
    <w:rsid w:val="1BF10B3A"/>
    <w:rsid w:val="1BF2389B"/>
    <w:rsid w:val="1BF260EF"/>
    <w:rsid w:val="1BF37B07"/>
    <w:rsid w:val="1BF840DF"/>
    <w:rsid w:val="1BFB3AD9"/>
    <w:rsid w:val="1BFD51C0"/>
    <w:rsid w:val="1C055E22"/>
    <w:rsid w:val="1C0A51E7"/>
    <w:rsid w:val="1C0A6B36"/>
    <w:rsid w:val="1C0B182B"/>
    <w:rsid w:val="1C145F2D"/>
    <w:rsid w:val="1C1A7A18"/>
    <w:rsid w:val="1C1F5136"/>
    <w:rsid w:val="1C256DD5"/>
    <w:rsid w:val="1C270F03"/>
    <w:rsid w:val="1C270F1E"/>
    <w:rsid w:val="1C3046F7"/>
    <w:rsid w:val="1C312927"/>
    <w:rsid w:val="1C3911FA"/>
    <w:rsid w:val="1C4032FE"/>
    <w:rsid w:val="1C4A3C62"/>
    <w:rsid w:val="1C4F1BAD"/>
    <w:rsid w:val="1C523D29"/>
    <w:rsid w:val="1C595E06"/>
    <w:rsid w:val="1C5C65BC"/>
    <w:rsid w:val="1C5E13B7"/>
    <w:rsid w:val="1C690359"/>
    <w:rsid w:val="1C6C56FE"/>
    <w:rsid w:val="1C6E1C1A"/>
    <w:rsid w:val="1C6F28D1"/>
    <w:rsid w:val="1C736F7C"/>
    <w:rsid w:val="1C7663B4"/>
    <w:rsid w:val="1C766A70"/>
    <w:rsid w:val="1C766BE6"/>
    <w:rsid w:val="1C7B60E4"/>
    <w:rsid w:val="1C7E55BB"/>
    <w:rsid w:val="1C873F0B"/>
    <w:rsid w:val="1C8A6749"/>
    <w:rsid w:val="1C8D678D"/>
    <w:rsid w:val="1C913B5A"/>
    <w:rsid w:val="1C9457BE"/>
    <w:rsid w:val="1C962F1E"/>
    <w:rsid w:val="1C985348"/>
    <w:rsid w:val="1C986D90"/>
    <w:rsid w:val="1C993C5E"/>
    <w:rsid w:val="1C9C3B81"/>
    <w:rsid w:val="1C9D42AD"/>
    <w:rsid w:val="1CA50D79"/>
    <w:rsid w:val="1CA67605"/>
    <w:rsid w:val="1CAB682A"/>
    <w:rsid w:val="1CAF74CC"/>
    <w:rsid w:val="1CB325F3"/>
    <w:rsid w:val="1CB515F6"/>
    <w:rsid w:val="1CC016E4"/>
    <w:rsid w:val="1CC57360"/>
    <w:rsid w:val="1CC8299B"/>
    <w:rsid w:val="1CC910DB"/>
    <w:rsid w:val="1CC9663D"/>
    <w:rsid w:val="1CCE78C2"/>
    <w:rsid w:val="1CD06CC8"/>
    <w:rsid w:val="1CD15C29"/>
    <w:rsid w:val="1CD8324E"/>
    <w:rsid w:val="1CDC2893"/>
    <w:rsid w:val="1CDC3412"/>
    <w:rsid w:val="1CDC5FCA"/>
    <w:rsid w:val="1CDD3815"/>
    <w:rsid w:val="1CDE4E22"/>
    <w:rsid w:val="1CE41EDC"/>
    <w:rsid w:val="1CE91634"/>
    <w:rsid w:val="1CEB326A"/>
    <w:rsid w:val="1CEE3E94"/>
    <w:rsid w:val="1CEE53E9"/>
    <w:rsid w:val="1CF00ECF"/>
    <w:rsid w:val="1CF06AD2"/>
    <w:rsid w:val="1CFB468C"/>
    <w:rsid w:val="1CFC5963"/>
    <w:rsid w:val="1CFC6539"/>
    <w:rsid w:val="1D057640"/>
    <w:rsid w:val="1D085BCA"/>
    <w:rsid w:val="1D0956CD"/>
    <w:rsid w:val="1D0B5127"/>
    <w:rsid w:val="1D0C7401"/>
    <w:rsid w:val="1D10439A"/>
    <w:rsid w:val="1D1053C6"/>
    <w:rsid w:val="1D130B91"/>
    <w:rsid w:val="1D135449"/>
    <w:rsid w:val="1D193D28"/>
    <w:rsid w:val="1D210A3A"/>
    <w:rsid w:val="1D236282"/>
    <w:rsid w:val="1D2407E4"/>
    <w:rsid w:val="1D28001A"/>
    <w:rsid w:val="1D2F6728"/>
    <w:rsid w:val="1D423B08"/>
    <w:rsid w:val="1D436C3B"/>
    <w:rsid w:val="1D4B28BA"/>
    <w:rsid w:val="1D4D18C8"/>
    <w:rsid w:val="1D4E5643"/>
    <w:rsid w:val="1D532E57"/>
    <w:rsid w:val="1D552DD9"/>
    <w:rsid w:val="1D570A82"/>
    <w:rsid w:val="1D5A6F72"/>
    <w:rsid w:val="1D5D5B8D"/>
    <w:rsid w:val="1D5E4846"/>
    <w:rsid w:val="1D6122C3"/>
    <w:rsid w:val="1D632E00"/>
    <w:rsid w:val="1D644576"/>
    <w:rsid w:val="1D682B0D"/>
    <w:rsid w:val="1D683AC5"/>
    <w:rsid w:val="1D697FCF"/>
    <w:rsid w:val="1D6D1ED1"/>
    <w:rsid w:val="1D712AE2"/>
    <w:rsid w:val="1D790573"/>
    <w:rsid w:val="1D796797"/>
    <w:rsid w:val="1D7B74ED"/>
    <w:rsid w:val="1D80129F"/>
    <w:rsid w:val="1D83252F"/>
    <w:rsid w:val="1D834299"/>
    <w:rsid w:val="1D8368AA"/>
    <w:rsid w:val="1D85578F"/>
    <w:rsid w:val="1D882867"/>
    <w:rsid w:val="1D8F5CDD"/>
    <w:rsid w:val="1D927ED8"/>
    <w:rsid w:val="1D947EB9"/>
    <w:rsid w:val="1D9522BD"/>
    <w:rsid w:val="1D952D7E"/>
    <w:rsid w:val="1D9574F6"/>
    <w:rsid w:val="1D9772A7"/>
    <w:rsid w:val="1D992CC6"/>
    <w:rsid w:val="1D9A0474"/>
    <w:rsid w:val="1D9F5E03"/>
    <w:rsid w:val="1DA5630C"/>
    <w:rsid w:val="1DA730F4"/>
    <w:rsid w:val="1DA73395"/>
    <w:rsid w:val="1DA84CB7"/>
    <w:rsid w:val="1DA85F75"/>
    <w:rsid w:val="1DAD49C3"/>
    <w:rsid w:val="1DAE2B61"/>
    <w:rsid w:val="1DAE5D89"/>
    <w:rsid w:val="1DB27703"/>
    <w:rsid w:val="1DB45D52"/>
    <w:rsid w:val="1DB979E4"/>
    <w:rsid w:val="1DC05E00"/>
    <w:rsid w:val="1DC67833"/>
    <w:rsid w:val="1DC91508"/>
    <w:rsid w:val="1DCD0BC2"/>
    <w:rsid w:val="1DCD3A9D"/>
    <w:rsid w:val="1DD2442A"/>
    <w:rsid w:val="1DD264F5"/>
    <w:rsid w:val="1DEB4B96"/>
    <w:rsid w:val="1DEB7BA8"/>
    <w:rsid w:val="1DEC0A21"/>
    <w:rsid w:val="1DEC729A"/>
    <w:rsid w:val="1DEE07F0"/>
    <w:rsid w:val="1DEF6D8A"/>
    <w:rsid w:val="1DF008D6"/>
    <w:rsid w:val="1DF10B85"/>
    <w:rsid w:val="1DF411B0"/>
    <w:rsid w:val="1DF44004"/>
    <w:rsid w:val="1DF961C8"/>
    <w:rsid w:val="1DFA231D"/>
    <w:rsid w:val="1DFD47C5"/>
    <w:rsid w:val="1DFE2CFB"/>
    <w:rsid w:val="1E005276"/>
    <w:rsid w:val="1E04324C"/>
    <w:rsid w:val="1E124899"/>
    <w:rsid w:val="1E126376"/>
    <w:rsid w:val="1E13645D"/>
    <w:rsid w:val="1E14059F"/>
    <w:rsid w:val="1E1539B8"/>
    <w:rsid w:val="1E174A3C"/>
    <w:rsid w:val="1E18008F"/>
    <w:rsid w:val="1E1E5198"/>
    <w:rsid w:val="1E1F2EA1"/>
    <w:rsid w:val="1E22796D"/>
    <w:rsid w:val="1E230863"/>
    <w:rsid w:val="1E240497"/>
    <w:rsid w:val="1E241739"/>
    <w:rsid w:val="1E2A2179"/>
    <w:rsid w:val="1E302FE4"/>
    <w:rsid w:val="1E30784F"/>
    <w:rsid w:val="1E315532"/>
    <w:rsid w:val="1E3167A2"/>
    <w:rsid w:val="1E334EC9"/>
    <w:rsid w:val="1E352CB8"/>
    <w:rsid w:val="1E3A67CC"/>
    <w:rsid w:val="1E3C203C"/>
    <w:rsid w:val="1E3E5112"/>
    <w:rsid w:val="1E3E7A48"/>
    <w:rsid w:val="1E4B3217"/>
    <w:rsid w:val="1E4C08AD"/>
    <w:rsid w:val="1E4C6F3F"/>
    <w:rsid w:val="1E4E147E"/>
    <w:rsid w:val="1E4F7D15"/>
    <w:rsid w:val="1E57048B"/>
    <w:rsid w:val="1E64545D"/>
    <w:rsid w:val="1E65704C"/>
    <w:rsid w:val="1E664663"/>
    <w:rsid w:val="1E672303"/>
    <w:rsid w:val="1E672DC4"/>
    <w:rsid w:val="1E6759BF"/>
    <w:rsid w:val="1E7649A3"/>
    <w:rsid w:val="1E784DFA"/>
    <w:rsid w:val="1E7948A6"/>
    <w:rsid w:val="1E7D7EF2"/>
    <w:rsid w:val="1E7E35AB"/>
    <w:rsid w:val="1E861992"/>
    <w:rsid w:val="1E8B18FA"/>
    <w:rsid w:val="1E8B53D1"/>
    <w:rsid w:val="1E8E3389"/>
    <w:rsid w:val="1E8F40C9"/>
    <w:rsid w:val="1E902166"/>
    <w:rsid w:val="1E917E41"/>
    <w:rsid w:val="1E921483"/>
    <w:rsid w:val="1E961FA1"/>
    <w:rsid w:val="1EA4748C"/>
    <w:rsid w:val="1EA620B0"/>
    <w:rsid w:val="1EA638ED"/>
    <w:rsid w:val="1EA71062"/>
    <w:rsid w:val="1EA753AD"/>
    <w:rsid w:val="1EA80F05"/>
    <w:rsid w:val="1EA82D38"/>
    <w:rsid w:val="1EA96763"/>
    <w:rsid w:val="1EAA7D8A"/>
    <w:rsid w:val="1EAE5F73"/>
    <w:rsid w:val="1EAF4108"/>
    <w:rsid w:val="1EB8436D"/>
    <w:rsid w:val="1EB853CE"/>
    <w:rsid w:val="1EBB4EBE"/>
    <w:rsid w:val="1EBB5C50"/>
    <w:rsid w:val="1EBE192B"/>
    <w:rsid w:val="1EC02562"/>
    <w:rsid w:val="1EC5240F"/>
    <w:rsid w:val="1EC80AFE"/>
    <w:rsid w:val="1ED211D1"/>
    <w:rsid w:val="1ED50295"/>
    <w:rsid w:val="1ED9348F"/>
    <w:rsid w:val="1EDF1AA2"/>
    <w:rsid w:val="1EE52794"/>
    <w:rsid w:val="1EE75CB3"/>
    <w:rsid w:val="1EE9142A"/>
    <w:rsid w:val="1EF26345"/>
    <w:rsid w:val="1EF316E8"/>
    <w:rsid w:val="1EF357B2"/>
    <w:rsid w:val="1EF53F2C"/>
    <w:rsid w:val="1EF82973"/>
    <w:rsid w:val="1EFC65A9"/>
    <w:rsid w:val="1EFF0B41"/>
    <w:rsid w:val="1F010B23"/>
    <w:rsid w:val="1F036180"/>
    <w:rsid w:val="1F040613"/>
    <w:rsid w:val="1F04074F"/>
    <w:rsid w:val="1F0A5215"/>
    <w:rsid w:val="1F0B2F33"/>
    <w:rsid w:val="1F101392"/>
    <w:rsid w:val="1F132604"/>
    <w:rsid w:val="1F151350"/>
    <w:rsid w:val="1F1840BF"/>
    <w:rsid w:val="1F212E3D"/>
    <w:rsid w:val="1F213880"/>
    <w:rsid w:val="1F283434"/>
    <w:rsid w:val="1F340DDB"/>
    <w:rsid w:val="1F3709E9"/>
    <w:rsid w:val="1F38206B"/>
    <w:rsid w:val="1F382A12"/>
    <w:rsid w:val="1F3A5DE3"/>
    <w:rsid w:val="1F3A63D4"/>
    <w:rsid w:val="1F3D1B1E"/>
    <w:rsid w:val="1F3D5A79"/>
    <w:rsid w:val="1F44561E"/>
    <w:rsid w:val="1F4924CA"/>
    <w:rsid w:val="1F494278"/>
    <w:rsid w:val="1F4B3AE2"/>
    <w:rsid w:val="1F4C5B16"/>
    <w:rsid w:val="1F4D7D50"/>
    <w:rsid w:val="1F580FA3"/>
    <w:rsid w:val="1F5C21FD"/>
    <w:rsid w:val="1F5C44D3"/>
    <w:rsid w:val="1F5C47E8"/>
    <w:rsid w:val="1F667416"/>
    <w:rsid w:val="1F6B2440"/>
    <w:rsid w:val="1F6B41EE"/>
    <w:rsid w:val="1F6D7F66"/>
    <w:rsid w:val="1F6E1F30"/>
    <w:rsid w:val="1F711997"/>
    <w:rsid w:val="1F7312F5"/>
    <w:rsid w:val="1F777F6B"/>
    <w:rsid w:val="1F78690B"/>
    <w:rsid w:val="1F7A493D"/>
    <w:rsid w:val="1F7A643D"/>
    <w:rsid w:val="1F7C1B70"/>
    <w:rsid w:val="1F7C464D"/>
    <w:rsid w:val="1F817EB6"/>
    <w:rsid w:val="1F842C99"/>
    <w:rsid w:val="1F8546E5"/>
    <w:rsid w:val="1F8912F8"/>
    <w:rsid w:val="1F891495"/>
    <w:rsid w:val="1F8968DB"/>
    <w:rsid w:val="1F8B4215"/>
    <w:rsid w:val="1F8B67C5"/>
    <w:rsid w:val="1F8F4381"/>
    <w:rsid w:val="1F901EA7"/>
    <w:rsid w:val="1F903C55"/>
    <w:rsid w:val="1F922F3D"/>
    <w:rsid w:val="1F982C05"/>
    <w:rsid w:val="1F995465"/>
    <w:rsid w:val="1FA34470"/>
    <w:rsid w:val="1FA70282"/>
    <w:rsid w:val="1FA72D24"/>
    <w:rsid w:val="1FA97468"/>
    <w:rsid w:val="1FAA6760"/>
    <w:rsid w:val="1FB37A3C"/>
    <w:rsid w:val="1FB45B88"/>
    <w:rsid w:val="1FB61798"/>
    <w:rsid w:val="1FB913FE"/>
    <w:rsid w:val="1FBD3444"/>
    <w:rsid w:val="1FBF453A"/>
    <w:rsid w:val="1FC375D5"/>
    <w:rsid w:val="1FC41B50"/>
    <w:rsid w:val="1FC61896"/>
    <w:rsid w:val="1FC642E4"/>
    <w:rsid w:val="1FC776F4"/>
    <w:rsid w:val="1FCB1131"/>
    <w:rsid w:val="1FD20B59"/>
    <w:rsid w:val="1FD47065"/>
    <w:rsid w:val="1FD73CF7"/>
    <w:rsid w:val="1FD75D28"/>
    <w:rsid w:val="1FDB4F02"/>
    <w:rsid w:val="1FDC5D04"/>
    <w:rsid w:val="1FE30229"/>
    <w:rsid w:val="1FE56AE5"/>
    <w:rsid w:val="1FEC17D3"/>
    <w:rsid w:val="1FEC1FA5"/>
    <w:rsid w:val="1FEF6315"/>
    <w:rsid w:val="1FF13397"/>
    <w:rsid w:val="1FF57F5C"/>
    <w:rsid w:val="1FF84623"/>
    <w:rsid w:val="1FFE49C5"/>
    <w:rsid w:val="200113A2"/>
    <w:rsid w:val="200306E2"/>
    <w:rsid w:val="2004232E"/>
    <w:rsid w:val="20054643"/>
    <w:rsid w:val="200578FF"/>
    <w:rsid w:val="20064B93"/>
    <w:rsid w:val="2017049F"/>
    <w:rsid w:val="2019183B"/>
    <w:rsid w:val="201C587B"/>
    <w:rsid w:val="202508B3"/>
    <w:rsid w:val="2026054B"/>
    <w:rsid w:val="2026735D"/>
    <w:rsid w:val="202A067C"/>
    <w:rsid w:val="202B1702"/>
    <w:rsid w:val="20300EB1"/>
    <w:rsid w:val="20340A84"/>
    <w:rsid w:val="20366AD7"/>
    <w:rsid w:val="20380591"/>
    <w:rsid w:val="20383D7D"/>
    <w:rsid w:val="2039253E"/>
    <w:rsid w:val="20393491"/>
    <w:rsid w:val="203C7806"/>
    <w:rsid w:val="2040567B"/>
    <w:rsid w:val="20407429"/>
    <w:rsid w:val="20436F19"/>
    <w:rsid w:val="20476A09"/>
    <w:rsid w:val="204A3454"/>
    <w:rsid w:val="20536D6D"/>
    <w:rsid w:val="205A1308"/>
    <w:rsid w:val="206550E2"/>
    <w:rsid w:val="206A259B"/>
    <w:rsid w:val="20703817"/>
    <w:rsid w:val="207277FE"/>
    <w:rsid w:val="2073798B"/>
    <w:rsid w:val="2076109D"/>
    <w:rsid w:val="207B66B3"/>
    <w:rsid w:val="207D2F5E"/>
    <w:rsid w:val="207D30AE"/>
    <w:rsid w:val="207D4220"/>
    <w:rsid w:val="20801F1B"/>
    <w:rsid w:val="20803CC9"/>
    <w:rsid w:val="20821CEB"/>
    <w:rsid w:val="2082682F"/>
    <w:rsid w:val="20850C52"/>
    <w:rsid w:val="208D63E6"/>
    <w:rsid w:val="209015CB"/>
    <w:rsid w:val="209016E8"/>
    <w:rsid w:val="20915ED7"/>
    <w:rsid w:val="20920903"/>
    <w:rsid w:val="20952E2C"/>
    <w:rsid w:val="209618A2"/>
    <w:rsid w:val="20966189"/>
    <w:rsid w:val="209D1A2A"/>
    <w:rsid w:val="209E7FD3"/>
    <w:rsid w:val="209F1C6D"/>
    <w:rsid w:val="20A61975"/>
    <w:rsid w:val="20A669EB"/>
    <w:rsid w:val="20A67E57"/>
    <w:rsid w:val="20B00CAA"/>
    <w:rsid w:val="20B166B2"/>
    <w:rsid w:val="20BE3D4C"/>
    <w:rsid w:val="20C1501A"/>
    <w:rsid w:val="20C56FA6"/>
    <w:rsid w:val="20C77B4A"/>
    <w:rsid w:val="20CC6796"/>
    <w:rsid w:val="20D02EA3"/>
    <w:rsid w:val="20D163FD"/>
    <w:rsid w:val="20D30FF1"/>
    <w:rsid w:val="20D35B15"/>
    <w:rsid w:val="20D7492C"/>
    <w:rsid w:val="20E05C93"/>
    <w:rsid w:val="20E15099"/>
    <w:rsid w:val="20E771A4"/>
    <w:rsid w:val="20F070A1"/>
    <w:rsid w:val="20F14BC7"/>
    <w:rsid w:val="20F36B91"/>
    <w:rsid w:val="20F67182"/>
    <w:rsid w:val="20FA3947"/>
    <w:rsid w:val="20FB3AB0"/>
    <w:rsid w:val="20FB693B"/>
    <w:rsid w:val="20FD10F2"/>
    <w:rsid w:val="20FD17BE"/>
    <w:rsid w:val="21005103"/>
    <w:rsid w:val="210174A5"/>
    <w:rsid w:val="21024C04"/>
    <w:rsid w:val="21025026"/>
    <w:rsid w:val="21026DD4"/>
    <w:rsid w:val="21052C0E"/>
    <w:rsid w:val="21053A12"/>
    <w:rsid w:val="210E7BA1"/>
    <w:rsid w:val="2118017B"/>
    <w:rsid w:val="211920EB"/>
    <w:rsid w:val="211A411E"/>
    <w:rsid w:val="211B39F2"/>
    <w:rsid w:val="211E346A"/>
    <w:rsid w:val="211F7638"/>
    <w:rsid w:val="21217648"/>
    <w:rsid w:val="21235437"/>
    <w:rsid w:val="21246FF0"/>
    <w:rsid w:val="212B5061"/>
    <w:rsid w:val="212E11E5"/>
    <w:rsid w:val="213025D1"/>
    <w:rsid w:val="21312B18"/>
    <w:rsid w:val="213B60DE"/>
    <w:rsid w:val="214039D7"/>
    <w:rsid w:val="21412DBD"/>
    <w:rsid w:val="214322DA"/>
    <w:rsid w:val="214427CD"/>
    <w:rsid w:val="2148553D"/>
    <w:rsid w:val="21485C50"/>
    <w:rsid w:val="2149055F"/>
    <w:rsid w:val="214A4579"/>
    <w:rsid w:val="214B7C93"/>
    <w:rsid w:val="215512D4"/>
    <w:rsid w:val="21562C7C"/>
    <w:rsid w:val="2157473B"/>
    <w:rsid w:val="21576376"/>
    <w:rsid w:val="21582E98"/>
    <w:rsid w:val="215A451A"/>
    <w:rsid w:val="215C4736"/>
    <w:rsid w:val="215E460B"/>
    <w:rsid w:val="215F7D83"/>
    <w:rsid w:val="216442C6"/>
    <w:rsid w:val="2172383B"/>
    <w:rsid w:val="217B5F0F"/>
    <w:rsid w:val="21840504"/>
    <w:rsid w:val="218477E9"/>
    <w:rsid w:val="21880DCA"/>
    <w:rsid w:val="218C2C8F"/>
    <w:rsid w:val="218C669E"/>
    <w:rsid w:val="218D5E2B"/>
    <w:rsid w:val="218F6DFF"/>
    <w:rsid w:val="2192267D"/>
    <w:rsid w:val="21933F65"/>
    <w:rsid w:val="219519F6"/>
    <w:rsid w:val="21966BA4"/>
    <w:rsid w:val="219739C1"/>
    <w:rsid w:val="21A018B9"/>
    <w:rsid w:val="21A7375A"/>
    <w:rsid w:val="21AD4A57"/>
    <w:rsid w:val="21AE3E1C"/>
    <w:rsid w:val="21B31C3D"/>
    <w:rsid w:val="21B52099"/>
    <w:rsid w:val="21BC1B3D"/>
    <w:rsid w:val="21BF5B23"/>
    <w:rsid w:val="21C10A3D"/>
    <w:rsid w:val="21C127EB"/>
    <w:rsid w:val="21C4408A"/>
    <w:rsid w:val="21C76499"/>
    <w:rsid w:val="21C903E0"/>
    <w:rsid w:val="21CA3466"/>
    <w:rsid w:val="21CB3AFE"/>
    <w:rsid w:val="21CD151A"/>
    <w:rsid w:val="21D676F7"/>
    <w:rsid w:val="21DB616E"/>
    <w:rsid w:val="21DC4C9E"/>
    <w:rsid w:val="21DE0193"/>
    <w:rsid w:val="21DF09C5"/>
    <w:rsid w:val="21E007F8"/>
    <w:rsid w:val="21E04D15"/>
    <w:rsid w:val="21E07116"/>
    <w:rsid w:val="21E20F15"/>
    <w:rsid w:val="21E729F4"/>
    <w:rsid w:val="21E8421C"/>
    <w:rsid w:val="21EA0C4E"/>
    <w:rsid w:val="21EB2D07"/>
    <w:rsid w:val="21EC2CF1"/>
    <w:rsid w:val="21EF7359"/>
    <w:rsid w:val="21F51A14"/>
    <w:rsid w:val="21FC4887"/>
    <w:rsid w:val="21FD14C5"/>
    <w:rsid w:val="21FF3314"/>
    <w:rsid w:val="2208041A"/>
    <w:rsid w:val="220D4E83"/>
    <w:rsid w:val="22107F68"/>
    <w:rsid w:val="2211092E"/>
    <w:rsid w:val="22116CBC"/>
    <w:rsid w:val="22140917"/>
    <w:rsid w:val="22162CEB"/>
    <w:rsid w:val="22165960"/>
    <w:rsid w:val="221A19B5"/>
    <w:rsid w:val="221B4D86"/>
    <w:rsid w:val="22235254"/>
    <w:rsid w:val="22255C74"/>
    <w:rsid w:val="22294C90"/>
    <w:rsid w:val="222B06B3"/>
    <w:rsid w:val="2230308C"/>
    <w:rsid w:val="2230470D"/>
    <w:rsid w:val="22313C17"/>
    <w:rsid w:val="223417F6"/>
    <w:rsid w:val="223438C1"/>
    <w:rsid w:val="223B01AB"/>
    <w:rsid w:val="223B7F8C"/>
    <w:rsid w:val="22483E49"/>
    <w:rsid w:val="225245EA"/>
    <w:rsid w:val="2253580A"/>
    <w:rsid w:val="22561186"/>
    <w:rsid w:val="22570B8F"/>
    <w:rsid w:val="225A6DF8"/>
    <w:rsid w:val="225C65BB"/>
    <w:rsid w:val="2260535C"/>
    <w:rsid w:val="22625D7D"/>
    <w:rsid w:val="22650205"/>
    <w:rsid w:val="226513C9"/>
    <w:rsid w:val="22682C67"/>
    <w:rsid w:val="226C7D80"/>
    <w:rsid w:val="227009C5"/>
    <w:rsid w:val="2274020D"/>
    <w:rsid w:val="2276462A"/>
    <w:rsid w:val="227E52AA"/>
    <w:rsid w:val="227E78EF"/>
    <w:rsid w:val="227E7CD8"/>
    <w:rsid w:val="22840582"/>
    <w:rsid w:val="22842E1D"/>
    <w:rsid w:val="228E0C12"/>
    <w:rsid w:val="229121BE"/>
    <w:rsid w:val="22916662"/>
    <w:rsid w:val="22925F36"/>
    <w:rsid w:val="22934188"/>
    <w:rsid w:val="229524EC"/>
    <w:rsid w:val="22A068A5"/>
    <w:rsid w:val="22A2758B"/>
    <w:rsid w:val="22A503E1"/>
    <w:rsid w:val="22A50E21"/>
    <w:rsid w:val="22A537E0"/>
    <w:rsid w:val="22A84F53"/>
    <w:rsid w:val="22A97479"/>
    <w:rsid w:val="22AB6178"/>
    <w:rsid w:val="22AF2B77"/>
    <w:rsid w:val="22B03640"/>
    <w:rsid w:val="22B2259F"/>
    <w:rsid w:val="22B65DA7"/>
    <w:rsid w:val="22BA0EC0"/>
    <w:rsid w:val="22BB4C0C"/>
    <w:rsid w:val="22BC2E25"/>
    <w:rsid w:val="22BD5031"/>
    <w:rsid w:val="22BD7457"/>
    <w:rsid w:val="22BF2B9A"/>
    <w:rsid w:val="22C105AA"/>
    <w:rsid w:val="22C366E4"/>
    <w:rsid w:val="22C42B5F"/>
    <w:rsid w:val="22C5630B"/>
    <w:rsid w:val="22C75954"/>
    <w:rsid w:val="22CD5B3B"/>
    <w:rsid w:val="22CE42E5"/>
    <w:rsid w:val="22D24584"/>
    <w:rsid w:val="22D34400"/>
    <w:rsid w:val="22D4654E"/>
    <w:rsid w:val="22D60519"/>
    <w:rsid w:val="22D67B96"/>
    <w:rsid w:val="22D859E9"/>
    <w:rsid w:val="22DB3438"/>
    <w:rsid w:val="22E47F61"/>
    <w:rsid w:val="22E91FFA"/>
    <w:rsid w:val="22EA6D1C"/>
    <w:rsid w:val="22EA7C5F"/>
    <w:rsid w:val="22EB0CDB"/>
    <w:rsid w:val="22EE2F05"/>
    <w:rsid w:val="22F44FEB"/>
    <w:rsid w:val="22F66541"/>
    <w:rsid w:val="22F756CD"/>
    <w:rsid w:val="22FA0D5B"/>
    <w:rsid w:val="22FC448B"/>
    <w:rsid w:val="22FF181D"/>
    <w:rsid w:val="22FF3BB8"/>
    <w:rsid w:val="22FF73B7"/>
    <w:rsid w:val="230079B7"/>
    <w:rsid w:val="23050039"/>
    <w:rsid w:val="2309444A"/>
    <w:rsid w:val="231241F3"/>
    <w:rsid w:val="23125D18"/>
    <w:rsid w:val="231840E5"/>
    <w:rsid w:val="231A6386"/>
    <w:rsid w:val="231B417D"/>
    <w:rsid w:val="231D21F2"/>
    <w:rsid w:val="231F02A6"/>
    <w:rsid w:val="23203037"/>
    <w:rsid w:val="232357BC"/>
    <w:rsid w:val="23263FB9"/>
    <w:rsid w:val="23283773"/>
    <w:rsid w:val="232C0139"/>
    <w:rsid w:val="232C3B5B"/>
    <w:rsid w:val="232E3C93"/>
    <w:rsid w:val="233475FF"/>
    <w:rsid w:val="23377209"/>
    <w:rsid w:val="233857D8"/>
    <w:rsid w:val="233A5114"/>
    <w:rsid w:val="233E4E99"/>
    <w:rsid w:val="233F34CE"/>
    <w:rsid w:val="23404CAB"/>
    <w:rsid w:val="234424C3"/>
    <w:rsid w:val="234B74ED"/>
    <w:rsid w:val="234B7EFE"/>
    <w:rsid w:val="234C1A9A"/>
    <w:rsid w:val="2352677B"/>
    <w:rsid w:val="23543A28"/>
    <w:rsid w:val="235573A9"/>
    <w:rsid w:val="235916AE"/>
    <w:rsid w:val="235C5ADC"/>
    <w:rsid w:val="2360195D"/>
    <w:rsid w:val="236212DE"/>
    <w:rsid w:val="23626D74"/>
    <w:rsid w:val="23641680"/>
    <w:rsid w:val="23664037"/>
    <w:rsid w:val="236F0485"/>
    <w:rsid w:val="236F091D"/>
    <w:rsid w:val="23720241"/>
    <w:rsid w:val="23743A02"/>
    <w:rsid w:val="23745A4A"/>
    <w:rsid w:val="237A6D1F"/>
    <w:rsid w:val="237F470C"/>
    <w:rsid w:val="238C4D8B"/>
    <w:rsid w:val="2391139C"/>
    <w:rsid w:val="239457C0"/>
    <w:rsid w:val="23950905"/>
    <w:rsid w:val="2396667A"/>
    <w:rsid w:val="2398757C"/>
    <w:rsid w:val="23990608"/>
    <w:rsid w:val="239A32F4"/>
    <w:rsid w:val="23A02ADA"/>
    <w:rsid w:val="23A07C2D"/>
    <w:rsid w:val="23A54D10"/>
    <w:rsid w:val="23AD1279"/>
    <w:rsid w:val="23AD2E95"/>
    <w:rsid w:val="23AE4FF1"/>
    <w:rsid w:val="23B131C0"/>
    <w:rsid w:val="23B212A0"/>
    <w:rsid w:val="23B32608"/>
    <w:rsid w:val="23B60F4C"/>
    <w:rsid w:val="23B81412"/>
    <w:rsid w:val="23B9354F"/>
    <w:rsid w:val="23BC770E"/>
    <w:rsid w:val="23BE07E0"/>
    <w:rsid w:val="23BE2CC5"/>
    <w:rsid w:val="23BF0AF3"/>
    <w:rsid w:val="23C2284B"/>
    <w:rsid w:val="23C235D3"/>
    <w:rsid w:val="23C24924"/>
    <w:rsid w:val="23C41B33"/>
    <w:rsid w:val="23C50B43"/>
    <w:rsid w:val="23C91E2B"/>
    <w:rsid w:val="23CD36CA"/>
    <w:rsid w:val="23CE5B60"/>
    <w:rsid w:val="23CF73E8"/>
    <w:rsid w:val="23D311B3"/>
    <w:rsid w:val="23D40315"/>
    <w:rsid w:val="23D762F6"/>
    <w:rsid w:val="23DA3DA1"/>
    <w:rsid w:val="23DA5D6A"/>
    <w:rsid w:val="23DC2ADA"/>
    <w:rsid w:val="23E001F7"/>
    <w:rsid w:val="23E12CD1"/>
    <w:rsid w:val="23E4678B"/>
    <w:rsid w:val="23E73E3F"/>
    <w:rsid w:val="23EA5D36"/>
    <w:rsid w:val="23EB1DA2"/>
    <w:rsid w:val="23EB7FF4"/>
    <w:rsid w:val="23EE3640"/>
    <w:rsid w:val="23EF60CC"/>
    <w:rsid w:val="23F23BAC"/>
    <w:rsid w:val="23F33F48"/>
    <w:rsid w:val="23F55A70"/>
    <w:rsid w:val="23FA08A0"/>
    <w:rsid w:val="24036AED"/>
    <w:rsid w:val="24054B54"/>
    <w:rsid w:val="24084356"/>
    <w:rsid w:val="240864B0"/>
    <w:rsid w:val="24087D1B"/>
    <w:rsid w:val="240921A4"/>
    <w:rsid w:val="24092228"/>
    <w:rsid w:val="240A4607"/>
    <w:rsid w:val="240B75E1"/>
    <w:rsid w:val="24104F50"/>
    <w:rsid w:val="241203AF"/>
    <w:rsid w:val="24154D94"/>
    <w:rsid w:val="24170999"/>
    <w:rsid w:val="2418149B"/>
    <w:rsid w:val="241C1F5B"/>
    <w:rsid w:val="241F0669"/>
    <w:rsid w:val="24253A35"/>
    <w:rsid w:val="242552B4"/>
    <w:rsid w:val="24261751"/>
    <w:rsid w:val="242817D8"/>
    <w:rsid w:val="242B5118"/>
    <w:rsid w:val="242E7BA0"/>
    <w:rsid w:val="242F16AB"/>
    <w:rsid w:val="24303C58"/>
    <w:rsid w:val="24343749"/>
    <w:rsid w:val="243773AB"/>
    <w:rsid w:val="243C770A"/>
    <w:rsid w:val="243D73DE"/>
    <w:rsid w:val="244251CC"/>
    <w:rsid w:val="24441ADC"/>
    <w:rsid w:val="244522BA"/>
    <w:rsid w:val="24480FA2"/>
    <w:rsid w:val="244A6D4B"/>
    <w:rsid w:val="244F2FAE"/>
    <w:rsid w:val="24545B99"/>
    <w:rsid w:val="245B51BE"/>
    <w:rsid w:val="245D40B2"/>
    <w:rsid w:val="2460453E"/>
    <w:rsid w:val="24612064"/>
    <w:rsid w:val="24640476"/>
    <w:rsid w:val="24640B12"/>
    <w:rsid w:val="2465748E"/>
    <w:rsid w:val="24681644"/>
    <w:rsid w:val="24720539"/>
    <w:rsid w:val="247322B5"/>
    <w:rsid w:val="24792EF1"/>
    <w:rsid w:val="247C0C4C"/>
    <w:rsid w:val="247D4390"/>
    <w:rsid w:val="24822706"/>
    <w:rsid w:val="24823342"/>
    <w:rsid w:val="248276DA"/>
    <w:rsid w:val="24840248"/>
    <w:rsid w:val="24856A1B"/>
    <w:rsid w:val="248B3BD6"/>
    <w:rsid w:val="248C743D"/>
    <w:rsid w:val="24944C30"/>
    <w:rsid w:val="249811BD"/>
    <w:rsid w:val="24A15D3F"/>
    <w:rsid w:val="24AC1B42"/>
    <w:rsid w:val="24AC3545"/>
    <w:rsid w:val="24B07442"/>
    <w:rsid w:val="24B37C65"/>
    <w:rsid w:val="24B55105"/>
    <w:rsid w:val="24B932C2"/>
    <w:rsid w:val="24B93E2B"/>
    <w:rsid w:val="24BD73D7"/>
    <w:rsid w:val="24BF1A9A"/>
    <w:rsid w:val="24C14323"/>
    <w:rsid w:val="24C26FA6"/>
    <w:rsid w:val="24C820E3"/>
    <w:rsid w:val="24C83E91"/>
    <w:rsid w:val="24CC5CAC"/>
    <w:rsid w:val="24CF2820"/>
    <w:rsid w:val="24D17FBA"/>
    <w:rsid w:val="24D67C3B"/>
    <w:rsid w:val="24DB3A36"/>
    <w:rsid w:val="24DE0670"/>
    <w:rsid w:val="24E32D60"/>
    <w:rsid w:val="24E620E4"/>
    <w:rsid w:val="24EA77ED"/>
    <w:rsid w:val="24EF7670"/>
    <w:rsid w:val="24F04D5D"/>
    <w:rsid w:val="24F6107F"/>
    <w:rsid w:val="24FB3487"/>
    <w:rsid w:val="25006834"/>
    <w:rsid w:val="25025272"/>
    <w:rsid w:val="25034EC9"/>
    <w:rsid w:val="25076767"/>
    <w:rsid w:val="250B4DA2"/>
    <w:rsid w:val="250B6AB5"/>
    <w:rsid w:val="250D5DA2"/>
    <w:rsid w:val="250E5D48"/>
    <w:rsid w:val="250F7D12"/>
    <w:rsid w:val="25102EC3"/>
    <w:rsid w:val="251357AC"/>
    <w:rsid w:val="25135A59"/>
    <w:rsid w:val="25145328"/>
    <w:rsid w:val="25164AF3"/>
    <w:rsid w:val="25180C37"/>
    <w:rsid w:val="2518541E"/>
    <w:rsid w:val="251A293E"/>
    <w:rsid w:val="251D5F8B"/>
    <w:rsid w:val="252217F3"/>
    <w:rsid w:val="252408AB"/>
    <w:rsid w:val="252A68FA"/>
    <w:rsid w:val="252F05ED"/>
    <w:rsid w:val="252F3F10"/>
    <w:rsid w:val="25315EDA"/>
    <w:rsid w:val="25333A00"/>
    <w:rsid w:val="253653BD"/>
    <w:rsid w:val="253E2C20"/>
    <w:rsid w:val="253F4153"/>
    <w:rsid w:val="255548C6"/>
    <w:rsid w:val="255807AC"/>
    <w:rsid w:val="25597338"/>
    <w:rsid w:val="255D6CCF"/>
    <w:rsid w:val="256A26B4"/>
    <w:rsid w:val="256B7FB2"/>
    <w:rsid w:val="256C45C4"/>
    <w:rsid w:val="256E67E6"/>
    <w:rsid w:val="25777D91"/>
    <w:rsid w:val="257A4707"/>
    <w:rsid w:val="257B45E7"/>
    <w:rsid w:val="257C4796"/>
    <w:rsid w:val="257F0D99"/>
    <w:rsid w:val="258C186F"/>
    <w:rsid w:val="259049AF"/>
    <w:rsid w:val="2593449F"/>
    <w:rsid w:val="2593624D"/>
    <w:rsid w:val="25987D07"/>
    <w:rsid w:val="259A75DB"/>
    <w:rsid w:val="259C4E55"/>
    <w:rsid w:val="259C6C80"/>
    <w:rsid w:val="259D15A9"/>
    <w:rsid w:val="259F1096"/>
    <w:rsid w:val="25A376DB"/>
    <w:rsid w:val="25A62C0F"/>
    <w:rsid w:val="25A7666C"/>
    <w:rsid w:val="25AC03F1"/>
    <w:rsid w:val="25B137AB"/>
    <w:rsid w:val="25B225EE"/>
    <w:rsid w:val="25B525CF"/>
    <w:rsid w:val="25B76644"/>
    <w:rsid w:val="25B8094C"/>
    <w:rsid w:val="25C71BB5"/>
    <w:rsid w:val="25C933E4"/>
    <w:rsid w:val="25D13DF6"/>
    <w:rsid w:val="25D22329"/>
    <w:rsid w:val="25D86797"/>
    <w:rsid w:val="25DD019E"/>
    <w:rsid w:val="25E03F5F"/>
    <w:rsid w:val="25E24A00"/>
    <w:rsid w:val="25E577D9"/>
    <w:rsid w:val="25E82A3D"/>
    <w:rsid w:val="25E92392"/>
    <w:rsid w:val="25E9339F"/>
    <w:rsid w:val="25EA5F94"/>
    <w:rsid w:val="25EB39E0"/>
    <w:rsid w:val="25EC2411"/>
    <w:rsid w:val="25EE1F89"/>
    <w:rsid w:val="25EF2D07"/>
    <w:rsid w:val="25F04E02"/>
    <w:rsid w:val="25F86A78"/>
    <w:rsid w:val="25F9717A"/>
    <w:rsid w:val="25FA4F5F"/>
    <w:rsid w:val="25FC2044"/>
    <w:rsid w:val="25FF332D"/>
    <w:rsid w:val="26015EB6"/>
    <w:rsid w:val="26037A40"/>
    <w:rsid w:val="260C4C3E"/>
    <w:rsid w:val="261973B7"/>
    <w:rsid w:val="261B1A14"/>
    <w:rsid w:val="262203ED"/>
    <w:rsid w:val="2624159B"/>
    <w:rsid w:val="26263D09"/>
    <w:rsid w:val="26302B26"/>
    <w:rsid w:val="26307EBA"/>
    <w:rsid w:val="263226C7"/>
    <w:rsid w:val="2638255D"/>
    <w:rsid w:val="2638414B"/>
    <w:rsid w:val="26391F98"/>
    <w:rsid w:val="263A4A98"/>
    <w:rsid w:val="26437AA9"/>
    <w:rsid w:val="26445799"/>
    <w:rsid w:val="264752CE"/>
    <w:rsid w:val="264937C9"/>
    <w:rsid w:val="264B2E72"/>
    <w:rsid w:val="26515A06"/>
    <w:rsid w:val="26551754"/>
    <w:rsid w:val="26560032"/>
    <w:rsid w:val="26573F76"/>
    <w:rsid w:val="2658310E"/>
    <w:rsid w:val="26586919"/>
    <w:rsid w:val="26633E71"/>
    <w:rsid w:val="266340A7"/>
    <w:rsid w:val="26640232"/>
    <w:rsid w:val="26651378"/>
    <w:rsid w:val="26663961"/>
    <w:rsid w:val="266903C7"/>
    <w:rsid w:val="266E474F"/>
    <w:rsid w:val="267118D4"/>
    <w:rsid w:val="267442D0"/>
    <w:rsid w:val="26760443"/>
    <w:rsid w:val="267879DE"/>
    <w:rsid w:val="267918E7"/>
    <w:rsid w:val="268564DD"/>
    <w:rsid w:val="268B06E9"/>
    <w:rsid w:val="268F1256"/>
    <w:rsid w:val="26913522"/>
    <w:rsid w:val="269159A1"/>
    <w:rsid w:val="26940700"/>
    <w:rsid w:val="26983225"/>
    <w:rsid w:val="2699017D"/>
    <w:rsid w:val="269B185D"/>
    <w:rsid w:val="269E30FB"/>
    <w:rsid w:val="26A01AC2"/>
    <w:rsid w:val="26A35C54"/>
    <w:rsid w:val="26A37F8A"/>
    <w:rsid w:val="26A532F1"/>
    <w:rsid w:val="26AA5F44"/>
    <w:rsid w:val="26AB5082"/>
    <w:rsid w:val="26AC1603"/>
    <w:rsid w:val="26AD77E2"/>
    <w:rsid w:val="26AF3656"/>
    <w:rsid w:val="26AF5308"/>
    <w:rsid w:val="26B2371E"/>
    <w:rsid w:val="26B2543C"/>
    <w:rsid w:val="26B30C59"/>
    <w:rsid w:val="26BF36A6"/>
    <w:rsid w:val="26C12A03"/>
    <w:rsid w:val="26CB64EA"/>
    <w:rsid w:val="26CD5950"/>
    <w:rsid w:val="26CE0D28"/>
    <w:rsid w:val="26D0702D"/>
    <w:rsid w:val="26D176B8"/>
    <w:rsid w:val="26D25FEC"/>
    <w:rsid w:val="26D4060B"/>
    <w:rsid w:val="26D703BB"/>
    <w:rsid w:val="26D760E4"/>
    <w:rsid w:val="26DA0BC9"/>
    <w:rsid w:val="26DB434F"/>
    <w:rsid w:val="26DC2D5B"/>
    <w:rsid w:val="26DC3B41"/>
    <w:rsid w:val="26E367D6"/>
    <w:rsid w:val="26E40CCC"/>
    <w:rsid w:val="26EB3E67"/>
    <w:rsid w:val="26F43D00"/>
    <w:rsid w:val="26F53C3B"/>
    <w:rsid w:val="26FA2A5C"/>
    <w:rsid w:val="26FC7E22"/>
    <w:rsid w:val="26FF7DC1"/>
    <w:rsid w:val="27007912"/>
    <w:rsid w:val="27020DB0"/>
    <w:rsid w:val="27024F8D"/>
    <w:rsid w:val="270311B0"/>
    <w:rsid w:val="27041F59"/>
    <w:rsid w:val="27092247"/>
    <w:rsid w:val="270B52D7"/>
    <w:rsid w:val="270D56E5"/>
    <w:rsid w:val="27106916"/>
    <w:rsid w:val="27176206"/>
    <w:rsid w:val="27182CCA"/>
    <w:rsid w:val="271B5F2A"/>
    <w:rsid w:val="27205446"/>
    <w:rsid w:val="27206206"/>
    <w:rsid w:val="27281578"/>
    <w:rsid w:val="272828CF"/>
    <w:rsid w:val="27286E69"/>
    <w:rsid w:val="272B45AD"/>
    <w:rsid w:val="273358E8"/>
    <w:rsid w:val="27362928"/>
    <w:rsid w:val="273A63CC"/>
    <w:rsid w:val="273B3040"/>
    <w:rsid w:val="27454083"/>
    <w:rsid w:val="27461307"/>
    <w:rsid w:val="27462CBC"/>
    <w:rsid w:val="27491E02"/>
    <w:rsid w:val="274A3283"/>
    <w:rsid w:val="274A5031"/>
    <w:rsid w:val="274D697C"/>
    <w:rsid w:val="274E12B5"/>
    <w:rsid w:val="274E5864"/>
    <w:rsid w:val="275146FC"/>
    <w:rsid w:val="275302A8"/>
    <w:rsid w:val="27560994"/>
    <w:rsid w:val="27584F4B"/>
    <w:rsid w:val="27591AFE"/>
    <w:rsid w:val="275B0FEC"/>
    <w:rsid w:val="275C606B"/>
    <w:rsid w:val="275F4272"/>
    <w:rsid w:val="27603CEE"/>
    <w:rsid w:val="27687BCA"/>
    <w:rsid w:val="276C6F91"/>
    <w:rsid w:val="2770087A"/>
    <w:rsid w:val="27763DE1"/>
    <w:rsid w:val="27792524"/>
    <w:rsid w:val="277A5D9F"/>
    <w:rsid w:val="277B43EC"/>
    <w:rsid w:val="277B6BEA"/>
    <w:rsid w:val="27814EF7"/>
    <w:rsid w:val="27821FDE"/>
    <w:rsid w:val="278309DB"/>
    <w:rsid w:val="278C1469"/>
    <w:rsid w:val="27901074"/>
    <w:rsid w:val="2790677F"/>
    <w:rsid w:val="27914A0E"/>
    <w:rsid w:val="27932BBE"/>
    <w:rsid w:val="27934C2A"/>
    <w:rsid w:val="279632D6"/>
    <w:rsid w:val="27985E53"/>
    <w:rsid w:val="279B043A"/>
    <w:rsid w:val="279D26B9"/>
    <w:rsid w:val="279E0999"/>
    <w:rsid w:val="279F35CF"/>
    <w:rsid w:val="27A15408"/>
    <w:rsid w:val="27A25D14"/>
    <w:rsid w:val="27A26C1B"/>
    <w:rsid w:val="27A66480"/>
    <w:rsid w:val="27A8353D"/>
    <w:rsid w:val="27AE1E46"/>
    <w:rsid w:val="27AF27BB"/>
    <w:rsid w:val="27B67143"/>
    <w:rsid w:val="27BF11E8"/>
    <w:rsid w:val="27BF3329"/>
    <w:rsid w:val="27C2106B"/>
    <w:rsid w:val="27C272BD"/>
    <w:rsid w:val="27C669C9"/>
    <w:rsid w:val="27C80E33"/>
    <w:rsid w:val="27C906D4"/>
    <w:rsid w:val="27CC28E1"/>
    <w:rsid w:val="27D17469"/>
    <w:rsid w:val="27D25B18"/>
    <w:rsid w:val="27D33DA3"/>
    <w:rsid w:val="27D45852"/>
    <w:rsid w:val="27D45C29"/>
    <w:rsid w:val="27D60C15"/>
    <w:rsid w:val="27D6705B"/>
    <w:rsid w:val="27D74B17"/>
    <w:rsid w:val="27D86957"/>
    <w:rsid w:val="27DF39CB"/>
    <w:rsid w:val="27DF4385"/>
    <w:rsid w:val="27E10FAF"/>
    <w:rsid w:val="27E2170E"/>
    <w:rsid w:val="27E92A9C"/>
    <w:rsid w:val="27EE00B2"/>
    <w:rsid w:val="27F07987"/>
    <w:rsid w:val="27F13415"/>
    <w:rsid w:val="27F23EEC"/>
    <w:rsid w:val="27F32C22"/>
    <w:rsid w:val="27F61CA1"/>
    <w:rsid w:val="27F9309F"/>
    <w:rsid w:val="27FA6A57"/>
    <w:rsid w:val="27FE6547"/>
    <w:rsid w:val="2803017B"/>
    <w:rsid w:val="28043432"/>
    <w:rsid w:val="28052BE4"/>
    <w:rsid w:val="280D58E8"/>
    <w:rsid w:val="280E22CF"/>
    <w:rsid w:val="280E5FDA"/>
    <w:rsid w:val="28170EFD"/>
    <w:rsid w:val="28186C7D"/>
    <w:rsid w:val="281A4290"/>
    <w:rsid w:val="282051AF"/>
    <w:rsid w:val="28210089"/>
    <w:rsid w:val="282140F6"/>
    <w:rsid w:val="282263B7"/>
    <w:rsid w:val="282403DC"/>
    <w:rsid w:val="282739EC"/>
    <w:rsid w:val="282C004B"/>
    <w:rsid w:val="28321D4D"/>
    <w:rsid w:val="283327D0"/>
    <w:rsid w:val="283C7C8F"/>
    <w:rsid w:val="28400ECB"/>
    <w:rsid w:val="28435A76"/>
    <w:rsid w:val="28464650"/>
    <w:rsid w:val="284B780C"/>
    <w:rsid w:val="284E0B51"/>
    <w:rsid w:val="284E70D9"/>
    <w:rsid w:val="28550131"/>
    <w:rsid w:val="28552EB8"/>
    <w:rsid w:val="28577A06"/>
    <w:rsid w:val="28582206"/>
    <w:rsid w:val="28634477"/>
    <w:rsid w:val="286359A0"/>
    <w:rsid w:val="286421F4"/>
    <w:rsid w:val="286807E3"/>
    <w:rsid w:val="286839C1"/>
    <w:rsid w:val="286B7ADA"/>
    <w:rsid w:val="286D547B"/>
    <w:rsid w:val="286E2DF3"/>
    <w:rsid w:val="28754330"/>
    <w:rsid w:val="287810F6"/>
    <w:rsid w:val="287948F5"/>
    <w:rsid w:val="28825D36"/>
    <w:rsid w:val="28834475"/>
    <w:rsid w:val="28853D08"/>
    <w:rsid w:val="28861C97"/>
    <w:rsid w:val="2886653D"/>
    <w:rsid w:val="28885457"/>
    <w:rsid w:val="288A1B89"/>
    <w:rsid w:val="288B42E4"/>
    <w:rsid w:val="28926C90"/>
    <w:rsid w:val="28956D27"/>
    <w:rsid w:val="28971BBC"/>
    <w:rsid w:val="289742A6"/>
    <w:rsid w:val="28991B39"/>
    <w:rsid w:val="289B46DF"/>
    <w:rsid w:val="289C18BC"/>
    <w:rsid w:val="289C4600"/>
    <w:rsid w:val="28A348CE"/>
    <w:rsid w:val="28A349F9"/>
    <w:rsid w:val="28A50E32"/>
    <w:rsid w:val="28A8200F"/>
    <w:rsid w:val="28AA49EB"/>
    <w:rsid w:val="28B409B4"/>
    <w:rsid w:val="28B92995"/>
    <w:rsid w:val="28C64CF3"/>
    <w:rsid w:val="28C8256A"/>
    <w:rsid w:val="28D01566"/>
    <w:rsid w:val="28D75585"/>
    <w:rsid w:val="28D77DE2"/>
    <w:rsid w:val="28DC615D"/>
    <w:rsid w:val="28DD4EEE"/>
    <w:rsid w:val="28DE34B0"/>
    <w:rsid w:val="28E00D4F"/>
    <w:rsid w:val="28E07E37"/>
    <w:rsid w:val="28E30F47"/>
    <w:rsid w:val="28E41FE7"/>
    <w:rsid w:val="28E622ED"/>
    <w:rsid w:val="28EA087A"/>
    <w:rsid w:val="28EE3DC5"/>
    <w:rsid w:val="28EF66B9"/>
    <w:rsid w:val="28F2772E"/>
    <w:rsid w:val="28F43872"/>
    <w:rsid w:val="28F6721F"/>
    <w:rsid w:val="28FB1D47"/>
    <w:rsid w:val="290A2CCA"/>
    <w:rsid w:val="290F001D"/>
    <w:rsid w:val="29112123"/>
    <w:rsid w:val="2912359F"/>
    <w:rsid w:val="291916FA"/>
    <w:rsid w:val="291A69DB"/>
    <w:rsid w:val="291C6636"/>
    <w:rsid w:val="29226266"/>
    <w:rsid w:val="292673D8"/>
    <w:rsid w:val="2928321C"/>
    <w:rsid w:val="292D422C"/>
    <w:rsid w:val="292F498C"/>
    <w:rsid w:val="292F724A"/>
    <w:rsid w:val="2933040D"/>
    <w:rsid w:val="29343B19"/>
    <w:rsid w:val="29345F99"/>
    <w:rsid w:val="293B10D5"/>
    <w:rsid w:val="293F352E"/>
    <w:rsid w:val="29404052"/>
    <w:rsid w:val="2941114B"/>
    <w:rsid w:val="294609E8"/>
    <w:rsid w:val="29477A7A"/>
    <w:rsid w:val="294837F2"/>
    <w:rsid w:val="294A1318"/>
    <w:rsid w:val="294F692F"/>
    <w:rsid w:val="2950299E"/>
    <w:rsid w:val="29512138"/>
    <w:rsid w:val="295A3F92"/>
    <w:rsid w:val="295A6985"/>
    <w:rsid w:val="295F47AF"/>
    <w:rsid w:val="29602028"/>
    <w:rsid w:val="29634C03"/>
    <w:rsid w:val="29637A34"/>
    <w:rsid w:val="296E698A"/>
    <w:rsid w:val="29700686"/>
    <w:rsid w:val="297068C7"/>
    <w:rsid w:val="29746FA8"/>
    <w:rsid w:val="297C7F30"/>
    <w:rsid w:val="29815B55"/>
    <w:rsid w:val="298365D8"/>
    <w:rsid w:val="29853AD4"/>
    <w:rsid w:val="29862E1B"/>
    <w:rsid w:val="298C36DF"/>
    <w:rsid w:val="298F5351"/>
    <w:rsid w:val="29914865"/>
    <w:rsid w:val="299A59B1"/>
    <w:rsid w:val="299B6018"/>
    <w:rsid w:val="29A273A6"/>
    <w:rsid w:val="29AB2F36"/>
    <w:rsid w:val="29AB66D8"/>
    <w:rsid w:val="29AD7E81"/>
    <w:rsid w:val="29B02215"/>
    <w:rsid w:val="29B472EF"/>
    <w:rsid w:val="29B53B10"/>
    <w:rsid w:val="29B60797"/>
    <w:rsid w:val="29B64C00"/>
    <w:rsid w:val="29B85289"/>
    <w:rsid w:val="29B976AB"/>
    <w:rsid w:val="29BA649E"/>
    <w:rsid w:val="29BB31D6"/>
    <w:rsid w:val="29BC6420"/>
    <w:rsid w:val="29BD011D"/>
    <w:rsid w:val="29BD1A34"/>
    <w:rsid w:val="29BD7D3C"/>
    <w:rsid w:val="29BE64E0"/>
    <w:rsid w:val="29C235A5"/>
    <w:rsid w:val="29C33EB4"/>
    <w:rsid w:val="29C503B9"/>
    <w:rsid w:val="29C54F7C"/>
    <w:rsid w:val="29C904E2"/>
    <w:rsid w:val="29CC2D05"/>
    <w:rsid w:val="29D05DAB"/>
    <w:rsid w:val="29D11A3A"/>
    <w:rsid w:val="29D4216E"/>
    <w:rsid w:val="29D5731F"/>
    <w:rsid w:val="29D72E08"/>
    <w:rsid w:val="29E04C2A"/>
    <w:rsid w:val="29E057D9"/>
    <w:rsid w:val="29E92878"/>
    <w:rsid w:val="29EF5685"/>
    <w:rsid w:val="29EF56AD"/>
    <w:rsid w:val="29F06FB9"/>
    <w:rsid w:val="29F338B6"/>
    <w:rsid w:val="29F50582"/>
    <w:rsid w:val="29F64FFC"/>
    <w:rsid w:val="29F72D82"/>
    <w:rsid w:val="29F924F7"/>
    <w:rsid w:val="29F93C31"/>
    <w:rsid w:val="2A0002AE"/>
    <w:rsid w:val="2A02601B"/>
    <w:rsid w:val="2A032731"/>
    <w:rsid w:val="2A0868FF"/>
    <w:rsid w:val="2A0B7223"/>
    <w:rsid w:val="2A11157F"/>
    <w:rsid w:val="2A144920"/>
    <w:rsid w:val="2A170F79"/>
    <w:rsid w:val="2A194B29"/>
    <w:rsid w:val="2A1A15BD"/>
    <w:rsid w:val="2A1C2B7C"/>
    <w:rsid w:val="2A201D19"/>
    <w:rsid w:val="2A210892"/>
    <w:rsid w:val="2A241425"/>
    <w:rsid w:val="2A2A6A0D"/>
    <w:rsid w:val="2A2E29E8"/>
    <w:rsid w:val="2A32072A"/>
    <w:rsid w:val="2A32253C"/>
    <w:rsid w:val="2A326994"/>
    <w:rsid w:val="2A336797"/>
    <w:rsid w:val="2A367DBE"/>
    <w:rsid w:val="2A3C5105"/>
    <w:rsid w:val="2A416A5D"/>
    <w:rsid w:val="2A432B1A"/>
    <w:rsid w:val="2A44220C"/>
    <w:rsid w:val="2A4535E3"/>
    <w:rsid w:val="2A48403C"/>
    <w:rsid w:val="2A4B6F97"/>
    <w:rsid w:val="2A4E1AE2"/>
    <w:rsid w:val="2A50552F"/>
    <w:rsid w:val="2A5266D7"/>
    <w:rsid w:val="2A5B2F9F"/>
    <w:rsid w:val="2A5C7B38"/>
    <w:rsid w:val="2A5F386D"/>
    <w:rsid w:val="2A604924"/>
    <w:rsid w:val="2A614B6C"/>
    <w:rsid w:val="2A663F30"/>
    <w:rsid w:val="2A693A20"/>
    <w:rsid w:val="2A6D6702"/>
    <w:rsid w:val="2A701253"/>
    <w:rsid w:val="2A742AF1"/>
    <w:rsid w:val="2A756869"/>
    <w:rsid w:val="2A7E571E"/>
    <w:rsid w:val="2A834AE2"/>
    <w:rsid w:val="2A86594A"/>
    <w:rsid w:val="2A88023E"/>
    <w:rsid w:val="2A88034A"/>
    <w:rsid w:val="2A8940C2"/>
    <w:rsid w:val="2A9915FA"/>
    <w:rsid w:val="2A9C3DF6"/>
    <w:rsid w:val="2AA0712F"/>
    <w:rsid w:val="2AA333D6"/>
    <w:rsid w:val="2AAD6003"/>
    <w:rsid w:val="2AB30E0F"/>
    <w:rsid w:val="2AB51704"/>
    <w:rsid w:val="2AB761CC"/>
    <w:rsid w:val="2ABC1DA2"/>
    <w:rsid w:val="2ABC4498"/>
    <w:rsid w:val="2ABF5D94"/>
    <w:rsid w:val="2AC04442"/>
    <w:rsid w:val="2AC1385C"/>
    <w:rsid w:val="2AC5334C"/>
    <w:rsid w:val="2AC82592"/>
    <w:rsid w:val="2AC86999"/>
    <w:rsid w:val="2ACA7ED9"/>
    <w:rsid w:val="2AD05EE5"/>
    <w:rsid w:val="2AD06282"/>
    <w:rsid w:val="2AD07638"/>
    <w:rsid w:val="2AD25A69"/>
    <w:rsid w:val="2AD85DB3"/>
    <w:rsid w:val="2AD95695"/>
    <w:rsid w:val="2AE12500"/>
    <w:rsid w:val="2AE17A5A"/>
    <w:rsid w:val="2AE9690F"/>
    <w:rsid w:val="2AEC0EE2"/>
    <w:rsid w:val="2AED4651"/>
    <w:rsid w:val="2AF24E18"/>
    <w:rsid w:val="2AF3190A"/>
    <w:rsid w:val="2AF35392"/>
    <w:rsid w:val="2AF956B8"/>
    <w:rsid w:val="2AFA5790"/>
    <w:rsid w:val="2AFE5F82"/>
    <w:rsid w:val="2B016356"/>
    <w:rsid w:val="2B016FBA"/>
    <w:rsid w:val="2B02000E"/>
    <w:rsid w:val="2B0200FE"/>
    <w:rsid w:val="2B032592"/>
    <w:rsid w:val="2B033E2C"/>
    <w:rsid w:val="2B055228"/>
    <w:rsid w:val="2B081EDE"/>
    <w:rsid w:val="2B097283"/>
    <w:rsid w:val="2B0B0790"/>
    <w:rsid w:val="2B0C40EC"/>
    <w:rsid w:val="2B125E66"/>
    <w:rsid w:val="2B147E30"/>
    <w:rsid w:val="2B185AB2"/>
    <w:rsid w:val="2B190F70"/>
    <w:rsid w:val="2B1C0857"/>
    <w:rsid w:val="2B1E0CAF"/>
    <w:rsid w:val="2B213C34"/>
    <w:rsid w:val="2B22274D"/>
    <w:rsid w:val="2B230073"/>
    <w:rsid w:val="2B23160F"/>
    <w:rsid w:val="2B231B58"/>
    <w:rsid w:val="2B290F90"/>
    <w:rsid w:val="2B294213"/>
    <w:rsid w:val="2B2A1401"/>
    <w:rsid w:val="2B357A09"/>
    <w:rsid w:val="2B3755F8"/>
    <w:rsid w:val="2B3A62BF"/>
    <w:rsid w:val="2B3E497C"/>
    <w:rsid w:val="2B4003B2"/>
    <w:rsid w:val="2B404781"/>
    <w:rsid w:val="2B4355B5"/>
    <w:rsid w:val="2B4506B9"/>
    <w:rsid w:val="2B4638B8"/>
    <w:rsid w:val="2B476046"/>
    <w:rsid w:val="2B4C5093"/>
    <w:rsid w:val="2B4C581C"/>
    <w:rsid w:val="2B502DB9"/>
    <w:rsid w:val="2B506CFF"/>
    <w:rsid w:val="2B54134E"/>
    <w:rsid w:val="2B5545B0"/>
    <w:rsid w:val="2B5D3585"/>
    <w:rsid w:val="2B6176F4"/>
    <w:rsid w:val="2B6D4C6E"/>
    <w:rsid w:val="2B6F32B8"/>
    <w:rsid w:val="2B712E83"/>
    <w:rsid w:val="2B7242B0"/>
    <w:rsid w:val="2B74267D"/>
    <w:rsid w:val="2B7A7452"/>
    <w:rsid w:val="2B7C6B70"/>
    <w:rsid w:val="2B7E71E2"/>
    <w:rsid w:val="2B824D9A"/>
    <w:rsid w:val="2B843361"/>
    <w:rsid w:val="2B877C20"/>
    <w:rsid w:val="2B8C4E96"/>
    <w:rsid w:val="2B8C5E59"/>
    <w:rsid w:val="2B8D6903"/>
    <w:rsid w:val="2B8E1990"/>
    <w:rsid w:val="2B8E4891"/>
    <w:rsid w:val="2B913FED"/>
    <w:rsid w:val="2B9166C1"/>
    <w:rsid w:val="2B91716D"/>
    <w:rsid w:val="2B9972B5"/>
    <w:rsid w:val="2B9A6713"/>
    <w:rsid w:val="2B9B26C9"/>
    <w:rsid w:val="2B9C012D"/>
    <w:rsid w:val="2B9E76FA"/>
    <w:rsid w:val="2B9E7AC7"/>
    <w:rsid w:val="2BA22428"/>
    <w:rsid w:val="2BA55F14"/>
    <w:rsid w:val="2BA91459"/>
    <w:rsid w:val="2BAB58E1"/>
    <w:rsid w:val="2BAC0FF7"/>
    <w:rsid w:val="2BAC1E16"/>
    <w:rsid w:val="2BAE2033"/>
    <w:rsid w:val="2BAE3E20"/>
    <w:rsid w:val="2BB3023E"/>
    <w:rsid w:val="2BB60EE7"/>
    <w:rsid w:val="2BB67305"/>
    <w:rsid w:val="2BB747E0"/>
    <w:rsid w:val="2BB93033"/>
    <w:rsid w:val="2BBC399A"/>
    <w:rsid w:val="2BBE0747"/>
    <w:rsid w:val="2BBE7D9C"/>
    <w:rsid w:val="2BC01D66"/>
    <w:rsid w:val="2BC058C2"/>
    <w:rsid w:val="2BC07586"/>
    <w:rsid w:val="2BC1249A"/>
    <w:rsid w:val="2BC12D83"/>
    <w:rsid w:val="2BC2643E"/>
    <w:rsid w:val="2BC310CA"/>
    <w:rsid w:val="2BC77228"/>
    <w:rsid w:val="2BCA6741"/>
    <w:rsid w:val="2BCC30C2"/>
    <w:rsid w:val="2BCF5E6C"/>
    <w:rsid w:val="2BD55811"/>
    <w:rsid w:val="2BD60A75"/>
    <w:rsid w:val="2BD8107B"/>
    <w:rsid w:val="2BD92988"/>
    <w:rsid w:val="2BDC3E13"/>
    <w:rsid w:val="2BDD0AA1"/>
    <w:rsid w:val="2BE04128"/>
    <w:rsid w:val="2BE71C5F"/>
    <w:rsid w:val="2BE8357D"/>
    <w:rsid w:val="2BEA7FF8"/>
    <w:rsid w:val="2BED50C6"/>
    <w:rsid w:val="2BF0443D"/>
    <w:rsid w:val="2BF22DD2"/>
    <w:rsid w:val="2BF63A09"/>
    <w:rsid w:val="2BF65788"/>
    <w:rsid w:val="2BF85016"/>
    <w:rsid w:val="2BFB1E44"/>
    <w:rsid w:val="2BFB2D9E"/>
    <w:rsid w:val="2BFC7F13"/>
    <w:rsid w:val="2C043C99"/>
    <w:rsid w:val="2C0445B5"/>
    <w:rsid w:val="2C071120"/>
    <w:rsid w:val="2C076769"/>
    <w:rsid w:val="2C0E5BEB"/>
    <w:rsid w:val="2C136339"/>
    <w:rsid w:val="2C152BB7"/>
    <w:rsid w:val="2C161986"/>
    <w:rsid w:val="2C16456D"/>
    <w:rsid w:val="2C1C750D"/>
    <w:rsid w:val="2C2114A9"/>
    <w:rsid w:val="2C26361A"/>
    <w:rsid w:val="2C3419A0"/>
    <w:rsid w:val="2C3F76A5"/>
    <w:rsid w:val="2C430460"/>
    <w:rsid w:val="2C444745"/>
    <w:rsid w:val="2C4B6164"/>
    <w:rsid w:val="2C4E0DF6"/>
    <w:rsid w:val="2C4E1627"/>
    <w:rsid w:val="2C536736"/>
    <w:rsid w:val="2C563F70"/>
    <w:rsid w:val="2C5700FE"/>
    <w:rsid w:val="2C5A3F68"/>
    <w:rsid w:val="2C61075E"/>
    <w:rsid w:val="2C631B01"/>
    <w:rsid w:val="2C640080"/>
    <w:rsid w:val="2C67485C"/>
    <w:rsid w:val="2C6C5C37"/>
    <w:rsid w:val="2C6D7320"/>
    <w:rsid w:val="2C7159E4"/>
    <w:rsid w:val="2C7178B6"/>
    <w:rsid w:val="2C722E61"/>
    <w:rsid w:val="2C732BF7"/>
    <w:rsid w:val="2C73502A"/>
    <w:rsid w:val="2C76198A"/>
    <w:rsid w:val="2C787DFC"/>
    <w:rsid w:val="2C7A00BD"/>
    <w:rsid w:val="2C7A4F8A"/>
    <w:rsid w:val="2C82701B"/>
    <w:rsid w:val="2C842D93"/>
    <w:rsid w:val="2C871795"/>
    <w:rsid w:val="2C8763E0"/>
    <w:rsid w:val="2C880E45"/>
    <w:rsid w:val="2C894468"/>
    <w:rsid w:val="2C8D10BC"/>
    <w:rsid w:val="2C8F63F9"/>
    <w:rsid w:val="2C906429"/>
    <w:rsid w:val="2C984DDF"/>
    <w:rsid w:val="2C9A4365"/>
    <w:rsid w:val="2C9C00DD"/>
    <w:rsid w:val="2CA24005"/>
    <w:rsid w:val="2CA242A4"/>
    <w:rsid w:val="2CA614E9"/>
    <w:rsid w:val="2CA77CF4"/>
    <w:rsid w:val="2CA90A4C"/>
    <w:rsid w:val="2CAE7C0A"/>
    <w:rsid w:val="2CAF79CE"/>
    <w:rsid w:val="2CB01DDA"/>
    <w:rsid w:val="2CB223C3"/>
    <w:rsid w:val="2CB239F7"/>
    <w:rsid w:val="2CB43679"/>
    <w:rsid w:val="2CB75F6E"/>
    <w:rsid w:val="2CB76CC5"/>
    <w:rsid w:val="2CB810F5"/>
    <w:rsid w:val="2CB92CC3"/>
    <w:rsid w:val="2CBC42DB"/>
    <w:rsid w:val="2CC26D98"/>
    <w:rsid w:val="2CC3110C"/>
    <w:rsid w:val="2CC54433"/>
    <w:rsid w:val="2CCA351B"/>
    <w:rsid w:val="2CCF188C"/>
    <w:rsid w:val="2CCF4A5E"/>
    <w:rsid w:val="2CD0438F"/>
    <w:rsid w:val="2CD32AD4"/>
    <w:rsid w:val="2CD51093"/>
    <w:rsid w:val="2CD71115"/>
    <w:rsid w:val="2CD716C5"/>
    <w:rsid w:val="2CE12C40"/>
    <w:rsid w:val="2CE513DF"/>
    <w:rsid w:val="2CE65F59"/>
    <w:rsid w:val="2CEA655C"/>
    <w:rsid w:val="2CEC22EF"/>
    <w:rsid w:val="2CEC44F7"/>
    <w:rsid w:val="2CEC657C"/>
    <w:rsid w:val="2CEE5691"/>
    <w:rsid w:val="2CF12BF1"/>
    <w:rsid w:val="2CF717B7"/>
    <w:rsid w:val="2CF7481F"/>
    <w:rsid w:val="2CF75313"/>
    <w:rsid w:val="2CF96DBD"/>
    <w:rsid w:val="2CFA6D03"/>
    <w:rsid w:val="2CFD0D6C"/>
    <w:rsid w:val="2D013548"/>
    <w:rsid w:val="2D0500F9"/>
    <w:rsid w:val="2D0A24E6"/>
    <w:rsid w:val="2D0A75A2"/>
    <w:rsid w:val="2D0D1B4D"/>
    <w:rsid w:val="2D102A3E"/>
    <w:rsid w:val="2D13058E"/>
    <w:rsid w:val="2D176E0E"/>
    <w:rsid w:val="2D19172E"/>
    <w:rsid w:val="2D19381C"/>
    <w:rsid w:val="2D1975D4"/>
    <w:rsid w:val="2D1D5DDB"/>
    <w:rsid w:val="2D1F6C10"/>
    <w:rsid w:val="2D2105E2"/>
    <w:rsid w:val="2D2274B1"/>
    <w:rsid w:val="2D256324"/>
    <w:rsid w:val="2D263E4A"/>
    <w:rsid w:val="2D2760EE"/>
    <w:rsid w:val="2D293210"/>
    <w:rsid w:val="2D2D71E6"/>
    <w:rsid w:val="2D2E1091"/>
    <w:rsid w:val="2D2E331A"/>
    <w:rsid w:val="2D357139"/>
    <w:rsid w:val="2D393F05"/>
    <w:rsid w:val="2D3F6B66"/>
    <w:rsid w:val="2D473575"/>
    <w:rsid w:val="2D482013"/>
    <w:rsid w:val="2D4C7A65"/>
    <w:rsid w:val="2D4D7629"/>
    <w:rsid w:val="2D534E42"/>
    <w:rsid w:val="2D590D42"/>
    <w:rsid w:val="2D5F7EF9"/>
    <w:rsid w:val="2D617E9C"/>
    <w:rsid w:val="2D62381D"/>
    <w:rsid w:val="2D687FBF"/>
    <w:rsid w:val="2D6B1BBD"/>
    <w:rsid w:val="2D6B7704"/>
    <w:rsid w:val="2D6F4A9E"/>
    <w:rsid w:val="2D7050CA"/>
    <w:rsid w:val="2D736324"/>
    <w:rsid w:val="2D781E5E"/>
    <w:rsid w:val="2D826038"/>
    <w:rsid w:val="2D826FEA"/>
    <w:rsid w:val="2D827398"/>
    <w:rsid w:val="2D8B4B2E"/>
    <w:rsid w:val="2D8E21BF"/>
    <w:rsid w:val="2D8E349D"/>
    <w:rsid w:val="2D8F3AEB"/>
    <w:rsid w:val="2D91561E"/>
    <w:rsid w:val="2D945258"/>
    <w:rsid w:val="2D984D48"/>
    <w:rsid w:val="2D9B62ED"/>
    <w:rsid w:val="2D9E1C33"/>
    <w:rsid w:val="2DA7362B"/>
    <w:rsid w:val="2DA84860"/>
    <w:rsid w:val="2DAD37E8"/>
    <w:rsid w:val="2DAD45F0"/>
    <w:rsid w:val="2DAD495E"/>
    <w:rsid w:val="2DAE470A"/>
    <w:rsid w:val="2DB27FBA"/>
    <w:rsid w:val="2DB87198"/>
    <w:rsid w:val="2DB911BB"/>
    <w:rsid w:val="2DBB6D62"/>
    <w:rsid w:val="2DBF435A"/>
    <w:rsid w:val="2DC145E9"/>
    <w:rsid w:val="2DC378EB"/>
    <w:rsid w:val="2DC47B7E"/>
    <w:rsid w:val="2DC83E8B"/>
    <w:rsid w:val="2DD33AA7"/>
    <w:rsid w:val="2DDB5994"/>
    <w:rsid w:val="2DDC0CF9"/>
    <w:rsid w:val="2DDC74D2"/>
    <w:rsid w:val="2DDF06C6"/>
    <w:rsid w:val="2DE17600"/>
    <w:rsid w:val="2DE24A3E"/>
    <w:rsid w:val="2DE4470E"/>
    <w:rsid w:val="2DE57092"/>
    <w:rsid w:val="2DE6090C"/>
    <w:rsid w:val="2DE83168"/>
    <w:rsid w:val="2DE870B9"/>
    <w:rsid w:val="2DEC4A5A"/>
    <w:rsid w:val="2DED1AA9"/>
    <w:rsid w:val="2DF43873"/>
    <w:rsid w:val="2DF47E89"/>
    <w:rsid w:val="2DF6381D"/>
    <w:rsid w:val="2DFB2E76"/>
    <w:rsid w:val="2DFF5982"/>
    <w:rsid w:val="2E0054B6"/>
    <w:rsid w:val="2E006C60"/>
    <w:rsid w:val="2E04418C"/>
    <w:rsid w:val="2E091D92"/>
    <w:rsid w:val="2E0A551A"/>
    <w:rsid w:val="2E112405"/>
    <w:rsid w:val="2E114AFB"/>
    <w:rsid w:val="2E122AAB"/>
    <w:rsid w:val="2E132621"/>
    <w:rsid w:val="2E147EF1"/>
    <w:rsid w:val="2E163F91"/>
    <w:rsid w:val="2E183D3D"/>
    <w:rsid w:val="2E187C37"/>
    <w:rsid w:val="2E1A5A81"/>
    <w:rsid w:val="2E1B099C"/>
    <w:rsid w:val="2E222864"/>
    <w:rsid w:val="2E22681C"/>
    <w:rsid w:val="2E2D1433"/>
    <w:rsid w:val="2E304C5D"/>
    <w:rsid w:val="2E313FBF"/>
    <w:rsid w:val="2E364135"/>
    <w:rsid w:val="2E374D82"/>
    <w:rsid w:val="2E382489"/>
    <w:rsid w:val="2E3838BC"/>
    <w:rsid w:val="2E3A5573"/>
    <w:rsid w:val="2E3F0727"/>
    <w:rsid w:val="2E420026"/>
    <w:rsid w:val="2E444588"/>
    <w:rsid w:val="2E486551"/>
    <w:rsid w:val="2E4E5407"/>
    <w:rsid w:val="2E505210"/>
    <w:rsid w:val="2E515F55"/>
    <w:rsid w:val="2E570084"/>
    <w:rsid w:val="2E597589"/>
    <w:rsid w:val="2E601C29"/>
    <w:rsid w:val="2E630CD3"/>
    <w:rsid w:val="2E673DE5"/>
    <w:rsid w:val="2E6872F7"/>
    <w:rsid w:val="2E696721"/>
    <w:rsid w:val="2E6C3ADF"/>
    <w:rsid w:val="2E6E7857"/>
    <w:rsid w:val="2E7110F5"/>
    <w:rsid w:val="2E723043"/>
    <w:rsid w:val="2E7262C3"/>
    <w:rsid w:val="2E737A13"/>
    <w:rsid w:val="2E757CAF"/>
    <w:rsid w:val="2E7C73A8"/>
    <w:rsid w:val="2E857375"/>
    <w:rsid w:val="2E861045"/>
    <w:rsid w:val="2E872004"/>
    <w:rsid w:val="2E89739C"/>
    <w:rsid w:val="2E8A4AA2"/>
    <w:rsid w:val="2E8C7A35"/>
    <w:rsid w:val="2E8F5F65"/>
    <w:rsid w:val="2E957BE3"/>
    <w:rsid w:val="2E996692"/>
    <w:rsid w:val="2E9B03F8"/>
    <w:rsid w:val="2E9D3D71"/>
    <w:rsid w:val="2EA05FA2"/>
    <w:rsid w:val="2EA1315F"/>
    <w:rsid w:val="2EA25753"/>
    <w:rsid w:val="2EA34067"/>
    <w:rsid w:val="2EA40A7A"/>
    <w:rsid w:val="2EA4719A"/>
    <w:rsid w:val="2EA70E9A"/>
    <w:rsid w:val="2EB01C1E"/>
    <w:rsid w:val="2EB409F6"/>
    <w:rsid w:val="2EB450C3"/>
    <w:rsid w:val="2EBA1772"/>
    <w:rsid w:val="2EBB31D1"/>
    <w:rsid w:val="2EC271EB"/>
    <w:rsid w:val="2EC856AE"/>
    <w:rsid w:val="2EC90E99"/>
    <w:rsid w:val="2EC97183"/>
    <w:rsid w:val="2ECA3B16"/>
    <w:rsid w:val="2ECB6A58"/>
    <w:rsid w:val="2ECC31B5"/>
    <w:rsid w:val="2ECE02F6"/>
    <w:rsid w:val="2ECE75B8"/>
    <w:rsid w:val="2ED022C0"/>
    <w:rsid w:val="2ED33F80"/>
    <w:rsid w:val="2ED6038A"/>
    <w:rsid w:val="2EE10029"/>
    <w:rsid w:val="2EE43E0F"/>
    <w:rsid w:val="2EE561D2"/>
    <w:rsid w:val="2EE7599B"/>
    <w:rsid w:val="2EEA20CC"/>
    <w:rsid w:val="2EEF7F36"/>
    <w:rsid w:val="2EF3706B"/>
    <w:rsid w:val="2EFA26BA"/>
    <w:rsid w:val="2EFA733D"/>
    <w:rsid w:val="2EFF6524"/>
    <w:rsid w:val="2F022130"/>
    <w:rsid w:val="2F0300C2"/>
    <w:rsid w:val="2F033264"/>
    <w:rsid w:val="2F0967C7"/>
    <w:rsid w:val="2F0A3A24"/>
    <w:rsid w:val="2F0A6BA4"/>
    <w:rsid w:val="2F0D2EA5"/>
    <w:rsid w:val="2F124686"/>
    <w:rsid w:val="2F16139B"/>
    <w:rsid w:val="2F190A70"/>
    <w:rsid w:val="2F19400D"/>
    <w:rsid w:val="2F1C13AE"/>
    <w:rsid w:val="2F207403"/>
    <w:rsid w:val="2F217E71"/>
    <w:rsid w:val="2F23230A"/>
    <w:rsid w:val="2F233EF3"/>
    <w:rsid w:val="2F236894"/>
    <w:rsid w:val="2F2A3A92"/>
    <w:rsid w:val="2F2B74F6"/>
    <w:rsid w:val="2F2E04A2"/>
    <w:rsid w:val="2F304453"/>
    <w:rsid w:val="2F32485E"/>
    <w:rsid w:val="2F327594"/>
    <w:rsid w:val="2F3448C4"/>
    <w:rsid w:val="2F387591"/>
    <w:rsid w:val="2F38769C"/>
    <w:rsid w:val="2F397E65"/>
    <w:rsid w:val="2F3D116D"/>
    <w:rsid w:val="2F3E547B"/>
    <w:rsid w:val="2F405F58"/>
    <w:rsid w:val="2F406A5E"/>
    <w:rsid w:val="2F415D19"/>
    <w:rsid w:val="2F422712"/>
    <w:rsid w:val="2F452CAE"/>
    <w:rsid w:val="2F452DD3"/>
    <w:rsid w:val="2F4A3603"/>
    <w:rsid w:val="2F4C46C9"/>
    <w:rsid w:val="2F4D0DC1"/>
    <w:rsid w:val="2F4D21B6"/>
    <w:rsid w:val="2F4D711D"/>
    <w:rsid w:val="2F4E6831"/>
    <w:rsid w:val="2F5113CF"/>
    <w:rsid w:val="2F570F46"/>
    <w:rsid w:val="2F5B0AEA"/>
    <w:rsid w:val="2F5B1409"/>
    <w:rsid w:val="2F5E0E85"/>
    <w:rsid w:val="2F5E7FB7"/>
    <w:rsid w:val="2F5F7933"/>
    <w:rsid w:val="2F61116A"/>
    <w:rsid w:val="2F6407A1"/>
    <w:rsid w:val="2F657986"/>
    <w:rsid w:val="2F662E8E"/>
    <w:rsid w:val="2F6827BB"/>
    <w:rsid w:val="2F69335C"/>
    <w:rsid w:val="2F6C2388"/>
    <w:rsid w:val="2F6C3C36"/>
    <w:rsid w:val="2F6D4785"/>
    <w:rsid w:val="2F702728"/>
    <w:rsid w:val="2F736D51"/>
    <w:rsid w:val="2F772528"/>
    <w:rsid w:val="2F777D97"/>
    <w:rsid w:val="2F785F27"/>
    <w:rsid w:val="2F7D5A80"/>
    <w:rsid w:val="2F800AE9"/>
    <w:rsid w:val="2F84625D"/>
    <w:rsid w:val="2F8A06C1"/>
    <w:rsid w:val="2F8D0E50"/>
    <w:rsid w:val="2F8F2697"/>
    <w:rsid w:val="2F911A4F"/>
    <w:rsid w:val="2F912891"/>
    <w:rsid w:val="2F917CA1"/>
    <w:rsid w:val="2F945062"/>
    <w:rsid w:val="2F967065"/>
    <w:rsid w:val="2F981C6B"/>
    <w:rsid w:val="2F993B98"/>
    <w:rsid w:val="2F9C42FB"/>
    <w:rsid w:val="2FA31782"/>
    <w:rsid w:val="2FA379D4"/>
    <w:rsid w:val="2FA66AC5"/>
    <w:rsid w:val="2FA70A3B"/>
    <w:rsid w:val="2FAA18F1"/>
    <w:rsid w:val="2FAB61BA"/>
    <w:rsid w:val="2FAE5E02"/>
    <w:rsid w:val="2FAF0B06"/>
    <w:rsid w:val="2FB03F83"/>
    <w:rsid w:val="2FB41DDE"/>
    <w:rsid w:val="2FB74DB4"/>
    <w:rsid w:val="2FB76FDC"/>
    <w:rsid w:val="2FBA0943"/>
    <w:rsid w:val="2FBB2E10"/>
    <w:rsid w:val="2FBB2F70"/>
    <w:rsid w:val="2FBF2F01"/>
    <w:rsid w:val="2FC10A04"/>
    <w:rsid w:val="2FC17E5A"/>
    <w:rsid w:val="2FC34560"/>
    <w:rsid w:val="2FC85BEE"/>
    <w:rsid w:val="2FC9556A"/>
    <w:rsid w:val="2FCC2642"/>
    <w:rsid w:val="2FD03C06"/>
    <w:rsid w:val="2FD25BF9"/>
    <w:rsid w:val="2FD41AF9"/>
    <w:rsid w:val="2FDA63D9"/>
    <w:rsid w:val="2FDC699B"/>
    <w:rsid w:val="2FE20A41"/>
    <w:rsid w:val="2FE36023"/>
    <w:rsid w:val="2FE9378A"/>
    <w:rsid w:val="2FEB26A5"/>
    <w:rsid w:val="2FEE07D0"/>
    <w:rsid w:val="2FF65DA2"/>
    <w:rsid w:val="2FF83AD8"/>
    <w:rsid w:val="2FFB0795"/>
    <w:rsid w:val="2FFC6009"/>
    <w:rsid w:val="300B5E6D"/>
    <w:rsid w:val="300C7328"/>
    <w:rsid w:val="300F093A"/>
    <w:rsid w:val="301C51B8"/>
    <w:rsid w:val="302623EC"/>
    <w:rsid w:val="302779E4"/>
    <w:rsid w:val="302933FB"/>
    <w:rsid w:val="30297D3F"/>
    <w:rsid w:val="302C63F5"/>
    <w:rsid w:val="3030527E"/>
    <w:rsid w:val="303074BA"/>
    <w:rsid w:val="30323847"/>
    <w:rsid w:val="30360848"/>
    <w:rsid w:val="30376923"/>
    <w:rsid w:val="30382064"/>
    <w:rsid w:val="30394EC9"/>
    <w:rsid w:val="303F29AC"/>
    <w:rsid w:val="303F76FD"/>
    <w:rsid w:val="304311EA"/>
    <w:rsid w:val="3047210B"/>
    <w:rsid w:val="304B5988"/>
    <w:rsid w:val="304E5B92"/>
    <w:rsid w:val="304E7940"/>
    <w:rsid w:val="304F5156"/>
    <w:rsid w:val="305331A8"/>
    <w:rsid w:val="305442C9"/>
    <w:rsid w:val="3055647F"/>
    <w:rsid w:val="30586A11"/>
    <w:rsid w:val="305A3799"/>
    <w:rsid w:val="305C57A6"/>
    <w:rsid w:val="3060458C"/>
    <w:rsid w:val="306166C5"/>
    <w:rsid w:val="30651DFE"/>
    <w:rsid w:val="30660F71"/>
    <w:rsid w:val="306E3B3E"/>
    <w:rsid w:val="3070120C"/>
    <w:rsid w:val="307373A7"/>
    <w:rsid w:val="30775678"/>
    <w:rsid w:val="307768AC"/>
    <w:rsid w:val="30782C0F"/>
    <w:rsid w:val="307A1433"/>
    <w:rsid w:val="307A455C"/>
    <w:rsid w:val="307D06EF"/>
    <w:rsid w:val="307E28D6"/>
    <w:rsid w:val="3080272A"/>
    <w:rsid w:val="30814033"/>
    <w:rsid w:val="30854D07"/>
    <w:rsid w:val="30873E41"/>
    <w:rsid w:val="3089160C"/>
    <w:rsid w:val="308A02CE"/>
    <w:rsid w:val="30924534"/>
    <w:rsid w:val="30950B04"/>
    <w:rsid w:val="30955F11"/>
    <w:rsid w:val="309A61DB"/>
    <w:rsid w:val="309C68FD"/>
    <w:rsid w:val="309D2676"/>
    <w:rsid w:val="309F4654"/>
    <w:rsid w:val="30A05CC2"/>
    <w:rsid w:val="30A457B2"/>
    <w:rsid w:val="30A57BB7"/>
    <w:rsid w:val="30AC28B9"/>
    <w:rsid w:val="30AE03DF"/>
    <w:rsid w:val="30B46719"/>
    <w:rsid w:val="30B67DCF"/>
    <w:rsid w:val="30B96FBF"/>
    <w:rsid w:val="30BB1B4C"/>
    <w:rsid w:val="30BC0D4E"/>
    <w:rsid w:val="30BD0622"/>
    <w:rsid w:val="30BD5F4D"/>
    <w:rsid w:val="30BF0FB4"/>
    <w:rsid w:val="30C23E8A"/>
    <w:rsid w:val="30C3633D"/>
    <w:rsid w:val="30C419B0"/>
    <w:rsid w:val="30D57AC8"/>
    <w:rsid w:val="30DC4F4C"/>
    <w:rsid w:val="30E07CAB"/>
    <w:rsid w:val="30E54CCC"/>
    <w:rsid w:val="30E813D5"/>
    <w:rsid w:val="30EC3F3C"/>
    <w:rsid w:val="30F23F8F"/>
    <w:rsid w:val="30F302E5"/>
    <w:rsid w:val="30F93D50"/>
    <w:rsid w:val="30FD7E68"/>
    <w:rsid w:val="310647DD"/>
    <w:rsid w:val="31085D41"/>
    <w:rsid w:val="310A5CC0"/>
    <w:rsid w:val="310B519A"/>
    <w:rsid w:val="310C7364"/>
    <w:rsid w:val="31114777"/>
    <w:rsid w:val="31123D43"/>
    <w:rsid w:val="3115599C"/>
    <w:rsid w:val="31164885"/>
    <w:rsid w:val="311C6F0F"/>
    <w:rsid w:val="3121678C"/>
    <w:rsid w:val="31217476"/>
    <w:rsid w:val="312B6AD7"/>
    <w:rsid w:val="312E7E6D"/>
    <w:rsid w:val="312F37D8"/>
    <w:rsid w:val="31341E8B"/>
    <w:rsid w:val="3136057B"/>
    <w:rsid w:val="313D3658"/>
    <w:rsid w:val="3146350E"/>
    <w:rsid w:val="31493C14"/>
    <w:rsid w:val="314A2E32"/>
    <w:rsid w:val="314A45AB"/>
    <w:rsid w:val="314D6F3A"/>
    <w:rsid w:val="31501496"/>
    <w:rsid w:val="31504761"/>
    <w:rsid w:val="31532D34"/>
    <w:rsid w:val="31534FC3"/>
    <w:rsid w:val="316311C9"/>
    <w:rsid w:val="31682839"/>
    <w:rsid w:val="316B186D"/>
    <w:rsid w:val="31701B38"/>
    <w:rsid w:val="3171176C"/>
    <w:rsid w:val="317258B0"/>
    <w:rsid w:val="317D4B7A"/>
    <w:rsid w:val="317E24A7"/>
    <w:rsid w:val="317E6166"/>
    <w:rsid w:val="31802D8A"/>
    <w:rsid w:val="31812717"/>
    <w:rsid w:val="3181771C"/>
    <w:rsid w:val="31875C8B"/>
    <w:rsid w:val="31893C4C"/>
    <w:rsid w:val="318F06EA"/>
    <w:rsid w:val="319A0963"/>
    <w:rsid w:val="319C292D"/>
    <w:rsid w:val="319C46DB"/>
    <w:rsid w:val="31A25B88"/>
    <w:rsid w:val="31A57A34"/>
    <w:rsid w:val="31A74F53"/>
    <w:rsid w:val="31A77762"/>
    <w:rsid w:val="31AC6D1B"/>
    <w:rsid w:val="31AF5564"/>
    <w:rsid w:val="31B22BC0"/>
    <w:rsid w:val="31B25CAD"/>
    <w:rsid w:val="31B26BF6"/>
    <w:rsid w:val="31B37308"/>
    <w:rsid w:val="31C1716E"/>
    <w:rsid w:val="31C405DE"/>
    <w:rsid w:val="31C90F30"/>
    <w:rsid w:val="31CC42F9"/>
    <w:rsid w:val="31CD3C77"/>
    <w:rsid w:val="31CD6268"/>
    <w:rsid w:val="31D236A8"/>
    <w:rsid w:val="31D65E3F"/>
    <w:rsid w:val="31D67BED"/>
    <w:rsid w:val="31D921D7"/>
    <w:rsid w:val="31DA16FF"/>
    <w:rsid w:val="31DA7538"/>
    <w:rsid w:val="31DD0AEA"/>
    <w:rsid w:val="31DE0A6D"/>
    <w:rsid w:val="31E03E5E"/>
    <w:rsid w:val="31E66008"/>
    <w:rsid w:val="31F97D80"/>
    <w:rsid w:val="31FA6D76"/>
    <w:rsid w:val="31FD3DC7"/>
    <w:rsid w:val="31FE0E5E"/>
    <w:rsid w:val="31FE3786"/>
    <w:rsid w:val="32004398"/>
    <w:rsid w:val="320209E2"/>
    <w:rsid w:val="320328AA"/>
    <w:rsid w:val="32036BE0"/>
    <w:rsid w:val="32050719"/>
    <w:rsid w:val="32057D23"/>
    <w:rsid w:val="3206599A"/>
    <w:rsid w:val="32102D71"/>
    <w:rsid w:val="3216623C"/>
    <w:rsid w:val="321B1C37"/>
    <w:rsid w:val="321B5C83"/>
    <w:rsid w:val="322007C1"/>
    <w:rsid w:val="32203611"/>
    <w:rsid w:val="32225EF2"/>
    <w:rsid w:val="322272D6"/>
    <w:rsid w:val="322737F4"/>
    <w:rsid w:val="322841C1"/>
    <w:rsid w:val="32291B65"/>
    <w:rsid w:val="322C4AB6"/>
    <w:rsid w:val="322C7232"/>
    <w:rsid w:val="323B2146"/>
    <w:rsid w:val="323D330B"/>
    <w:rsid w:val="32425283"/>
    <w:rsid w:val="32442510"/>
    <w:rsid w:val="32443DED"/>
    <w:rsid w:val="32470889"/>
    <w:rsid w:val="32473FB0"/>
    <w:rsid w:val="32496611"/>
    <w:rsid w:val="324F644A"/>
    <w:rsid w:val="32546D64"/>
    <w:rsid w:val="325840AC"/>
    <w:rsid w:val="325848C2"/>
    <w:rsid w:val="32586854"/>
    <w:rsid w:val="325A52D6"/>
    <w:rsid w:val="326155C5"/>
    <w:rsid w:val="326276D2"/>
    <w:rsid w:val="32631BDA"/>
    <w:rsid w:val="32653FDD"/>
    <w:rsid w:val="32697945"/>
    <w:rsid w:val="326C45E3"/>
    <w:rsid w:val="326F172A"/>
    <w:rsid w:val="327A70BD"/>
    <w:rsid w:val="327D5412"/>
    <w:rsid w:val="328238D1"/>
    <w:rsid w:val="3284589B"/>
    <w:rsid w:val="32917EA2"/>
    <w:rsid w:val="32917FB8"/>
    <w:rsid w:val="3294436F"/>
    <w:rsid w:val="32A06F61"/>
    <w:rsid w:val="32A21368"/>
    <w:rsid w:val="32A323E2"/>
    <w:rsid w:val="32A678B9"/>
    <w:rsid w:val="32AC5107"/>
    <w:rsid w:val="32AE5608"/>
    <w:rsid w:val="32B12408"/>
    <w:rsid w:val="32B14973"/>
    <w:rsid w:val="32B47BC5"/>
    <w:rsid w:val="32B66675"/>
    <w:rsid w:val="32BF19AF"/>
    <w:rsid w:val="32BF618D"/>
    <w:rsid w:val="32C00EC9"/>
    <w:rsid w:val="32C03C8E"/>
    <w:rsid w:val="32C5462F"/>
    <w:rsid w:val="32C753C4"/>
    <w:rsid w:val="32D06D32"/>
    <w:rsid w:val="32D5034F"/>
    <w:rsid w:val="32D62A19"/>
    <w:rsid w:val="32D700C1"/>
    <w:rsid w:val="32D76C91"/>
    <w:rsid w:val="32D82D65"/>
    <w:rsid w:val="32DA1147"/>
    <w:rsid w:val="32DA54BB"/>
    <w:rsid w:val="32DD31FD"/>
    <w:rsid w:val="32E62159"/>
    <w:rsid w:val="32E70974"/>
    <w:rsid w:val="32E80351"/>
    <w:rsid w:val="32E95260"/>
    <w:rsid w:val="32EC0551"/>
    <w:rsid w:val="32ED278F"/>
    <w:rsid w:val="32ED7262"/>
    <w:rsid w:val="32F32DBC"/>
    <w:rsid w:val="32FE6705"/>
    <w:rsid w:val="33016EEC"/>
    <w:rsid w:val="33026969"/>
    <w:rsid w:val="33042538"/>
    <w:rsid w:val="330A36C4"/>
    <w:rsid w:val="330B4899"/>
    <w:rsid w:val="3311233E"/>
    <w:rsid w:val="33174961"/>
    <w:rsid w:val="33185FE3"/>
    <w:rsid w:val="331C782F"/>
    <w:rsid w:val="331E334F"/>
    <w:rsid w:val="33232436"/>
    <w:rsid w:val="33264BA4"/>
    <w:rsid w:val="332B1A19"/>
    <w:rsid w:val="332D5F33"/>
    <w:rsid w:val="332E487E"/>
    <w:rsid w:val="33325449"/>
    <w:rsid w:val="33372D8E"/>
    <w:rsid w:val="333C7F24"/>
    <w:rsid w:val="333F79FD"/>
    <w:rsid w:val="33432741"/>
    <w:rsid w:val="334457BE"/>
    <w:rsid w:val="3347150B"/>
    <w:rsid w:val="334B460B"/>
    <w:rsid w:val="334B76B6"/>
    <w:rsid w:val="334D119E"/>
    <w:rsid w:val="334F3F0D"/>
    <w:rsid w:val="33513680"/>
    <w:rsid w:val="335273B3"/>
    <w:rsid w:val="335431CB"/>
    <w:rsid w:val="335C2374"/>
    <w:rsid w:val="3361252A"/>
    <w:rsid w:val="33613E2E"/>
    <w:rsid w:val="3361798A"/>
    <w:rsid w:val="33627D79"/>
    <w:rsid w:val="33670BD6"/>
    <w:rsid w:val="336752B5"/>
    <w:rsid w:val="33682807"/>
    <w:rsid w:val="336B59CB"/>
    <w:rsid w:val="336B6A5B"/>
    <w:rsid w:val="336E20A7"/>
    <w:rsid w:val="33702CE0"/>
    <w:rsid w:val="33721B98"/>
    <w:rsid w:val="33751FDB"/>
    <w:rsid w:val="337771AE"/>
    <w:rsid w:val="337868DE"/>
    <w:rsid w:val="337B05FA"/>
    <w:rsid w:val="337E053C"/>
    <w:rsid w:val="337F42B4"/>
    <w:rsid w:val="33802506"/>
    <w:rsid w:val="33804114"/>
    <w:rsid w:val="338B2C59"/>
    <w:rsid w:val="338B5BCE"/>
    <w:rsid w:val="338D6901"/>
    <w:rsid w:val="338E2559"/>
    <w:rsid w:val="339064C2"/>
    <w:rsid w:val="33947D60"/>
    <w:rsid w:val="339910BD"/>
    <w:rsid w:val="339955BA"/>
    <w:rsid w:val="339A2E9C"/>
    <w:rsid w:val="339E2335"/>
    <w:rsid w:val="339F04B3"/>
    <w:rsid w:val="33A94F0C"/>
    <w:rsid w:val="33AC2C4F"/>
    <w:rsid w:val="33AE214C"/>
    <w:rsid w:val="33B05EC7"/>
    <w:rsid w:val="33B37799"/>
    <w:rsid w:val="33B4280F"/>
    <w:rsid w:val="33B73A4E"/>
    <w:rsid w:val="33B93FEE"/>
    <w:rsid w:val="33BA53EE"/>
    <w:rsid w:val="33BE2E71"/>
    <w:rsid w:val="33BE4DDD"/>
    <w:rsid w:val="33C65A3F"/>
    <w:rsid w:val="33C8546A"/>
    <w:rsid w:val="33CD75AB"/>
    <w:rsid w:val="33CF0E73"/>
    <w:rsid w:val="33D04B10"/>
    <w:rsid w:val="33D22636"/>
    <w:rsid w:val="33D5761C"/>
    <w:rsid w:val="33D8009D"/>
    <w:rsid w:val="33D92F5B"/>
    <w:rsid w:val="33DD5EDB"/>
    <w:rsid w:val="33E32F03"/>
    <w:rsid w:val="33E45175"/>
    <w:rsid w:val="33E941A7"/>
    <w:rsid w:val="33EC194A"/>
    <w:rsid w:val="33F93CC1"/>
    <w:rsid w:val="33FA2C8A"/>
    <w:rsid w:val="33FA5383"/>
    <w:rsid w:val="33FB3969"/>
    <w:rsid w:val="33FF2701"/>
    <w:rsid w:val="34024043"/>
    <w:rsid w:val="340811E2"/>
    <w:rsid w:val="34090F52"/>
    <w:rsid w:val="340C7DF0"/>
    <w:rsid w:val="340E491A"/>
    <w:rsid w:val="34123373"/>
    <w:rsid w:val="341B3FDD"/>
    <w:rsid w:val="342113D0"/>
    <w:rsid w:val="342156DB"/>
    <w:rsid w:val="342866FA"/>
    <w:rsid w:val="34296103"/>
    <w:rsid w:val="342C5C63"/>
    <w:rsid w:val="342E3914"/>
    <w:rsid w:val="342F2916"/>
    <w:rsid w:val="342F7A9C"/>
    <w:rsid w:val="34357B57"/>
    <w:rsid w:val="343739CC"/>
    <w:rsid w:val="343C6A3A"/>
    <w:rsid w:val="343D21A6"/>
    <w:rsid w:val="34401C96"/>
    <w:rsid w:val="34452DBC"/>
    <w:rsid w:val="34496D9C"/>
    <w:rsid w:val="344A76D9"/>
    <w:rsid w:val="344D7F0F"/>
    <w:rsid w:val="344E3269"/>
    <w:rsid w:val="344F0274"/>
    <w:rsid w:val="344F1ED9"/>
    <w:rsid w:val="344F2F7B"/>
    <w:rsid w:val="345254D4"/>
    <w:rsid w:val="34561528"/>
    <w:rsid w:val="34583DC5"/>
    <w:rsid w:val="345D63A4"/>
    <w:rsid w:val="345E1543"/>
    <w:rsid w:val="34622FEA"/>
    <w:rsid w:val="346342EE"/>
    <w:rsid w:val="34644669"/>
    <w:rsid w:val="34684826"/>
    <w:rsid w:val="346911EC"/>
    <w:rsid w:val="346F0D7A"/>
    <w:rsid w:val="346F6834"/>
    <w:rsid w:val="34741130"/>
    <w:rsid w:val="347E268D"/>
    <w:rsid w:val="34806FD1"/>
    <w:rsid w:val="348226AE"/>
    <w:rsid w:val="34826EA3"/>
    <w:rsid w:val="348703FD"/>
    <w:rsid w:val="348C729A"/>
    <w:rsid w:val="348D6BCC"/>
    <w:rsid w:val="34907D3F"/>
    <w:rsid w:val="34932D86"/>
    <w:rsid w:val="3498562E"/>
    <w:rsid w:val="3498564D"/>
    <w:rsid w:val="349C09B8"/>
    <w:rsid w:val="349D3956"/>
    <w:rsid w:val="349D57E0"/>
    <w:rsid w:val="349F2EB3"/>
    <w:rsid w:val="349F39B0"/>
    <w:rsid w:val="34A1783C"/>
    <w:rsid w:val="34A24FEA"/>
    <w:rsid w:val="34A36A80"/>
    <w:rsid w:val="34A9601D"/>
    <w:rsid w:val="34AB3863"/>
    <w:rsid w:val="34B94A85"/>
    <w:rsid w:val="34BA78B1"/>
    <w:rsid w:val="34BB1055"/>
    <w:rsid w:val="34BB55DA"/>
    <w:rsid w:val="34C53F49"/>
    <w:rsid w:val="34C76B9C"/>
    <w:rsid w:val="34CA4849"/>
    <w:rsid w:val="34CB56C2"/>
    <w:rsid w:val="34CC6FE5"/>
    <w:rsid w:val="34D32B0A"/>
    <w:rsid w:val="34D43A83"/>
    <w:rsid w:val="34D9057F"/>
    <w:rsid w:val="34D94B4C"/>
    <w:rsid w:val="34D95545"/>
    <w:rsid w:val="34DB0DE6"/>
    <w:rsid w:val="34DC1772"/>
    <w:rsid w:val="34E00D83"/>
    <w:rsid w:val="34E15C4D"/>
    <w:rsid w:val="34E56399"/>
    <w:rsid w:val="34E60124"/>
    <w:rsid w:val="34EB44EF"/>
    <w:rsid w:val="34EB64CF"/>
    <w:rsid w:val="34EC597A"/>
    <w:rsid w:val="34EC5B90"/>
    <w:rsid w:val="34F10D9D"/>
    <w:rsid w:val="34F211E2"/>
    <w:rsid w:val="34F2186A"/>
    <w:rsid w:val="34F36D08"/>
    <w:rsid w:val="34F71841"/>
    <w:rsid w:val="34F77BF2"/>
    <w:rsid w:val="34F86D00"/>
    <w:rsid w:val="34FB4F94"/>
    <w:rsid w:val="34FE49DB"/>
    <w:rsid w:val="34FF300B"/>
    <w:rsid w:val="3506112A"/>
    <w:rsid w:val="3508669A"/>
    <w:rsid w:val="35104A76"/>
    <w:rsid w:val="351078BA"/>
    <w:rsid w:val="35111DA6"/>
    <w:rsid w:val="35157641"/>
    <w:rsid w:val="35170253"/>
    <w:rsid w:val="351778CE"/>
    <w:rsid w:val="35203A4E"/>
    <w:rsid w:val="3523278E"/>
    <w:rsid w:val="35246EC1"/>
    <w:rsid w:val="35253D2B"/>
    <w:rsid w:val="35257B7D"/>
    <w:rsid w:val="353D4434"/>
    <w:rsid w:val="353F4F62"/>
    <w:rsid w:val="35403C38"/>
    <w:rsid w:val="354B08F2"/>
    <w:rsid w:val="354C6DD4"/>
    <w:rsid w:val="354D466A"/>
    <w:rsid w:val="354E2190"/>
    <w:rsid w:val="355079DE"/>
    <w:rsid w:val="35507CFE"/>
    <w:rsid w:val="35521C81"/>
    <w:rsid w:val="35530949"/>
    <w:rsid w:val="35540B24"/>
    <w:rsid w:val="355461C8"/>
    <w:rsid w:val="355552CD"/>
    <w:rsid w:val="35592EFE"/>
    <w:rsid w:val="355B74E9"/>
    <w:rsid w:val="356161C9"/>
    <w:rsid w:val="35636BC4"/>
    <w:rsid w:val="356466D0"/>
    <w:rsid w:val="35697A51"/>
    <w:rsid w:val="357105EC"/>
    <w:rsid w:val="35736DA8"/>
    <w:rsid w:val="35740F3A"/>
    <w:rsid w:val="35790E21"/>
    <w:rsid w:val="35806F6D"/>
    <w:rsid w:val="35876A57"/>
    <w:rsid w:val="358B04F3"/>
    <w:rsid w:val="358C5129"/>
    <w:rsid w:val="358E5AF3"/>
    <w:rsid w:val="35902173"/>
    <w:rsid w:val="35906650"/>
    <w:rsid w:val="3592207D"/>
    <w:rsid w:val="35947E37"/>
    <w:rsid w:val="35962364"/>
    <w:rsid w:val="35975C66"/>
    <w:rsid w:val="359A09B9"/>
    <w:rsid w:val="359D7D49"/>
    <w:rsid w:val="35A56342"/>
    <w:rsid w:val="35A61FCC"/>
    <w:rsid w:val="35A84160"/>
    <w:rsid w:val="35A87AF3"/>
    <w:rsid w:val="35B00755"/>
    <w:rsid w:val="35B14C0F"/>
    <w:rsid w:val="35B71AE4"/>
    <w:rsid w:val="35BB0E85"/>
    <w:rsid w:val="35C37509"/>
    <w:rsid w:val="35C626A9"/>
    <w:rsid w:val="35C80195"/>
    <w:rsid w:val="35C841CE"/>
    <w:rsid w:val="35C90B39"/>
    <w:rsid w:val="35CB37E1"/>
    <w:rsid w:val="35D67223"/>
    <w:rsid w:val="35DC76A2"/>
    <w:rsid w:val="35E054DE"/>
    <w:rsid w:val="35E50F80"/>
    <w:rsid w:val="35E54134"/>
    <w:rsid w:val="35E548A3"/>
    <w:rsid w:val="35E623C9"/>
    <w:rsid w:val="35E743A0"/>
    <w:rsid w:val="35E8521B"/>
    <w:rsid w:val="35ED4A1B"/>
    <w:rsid w:val="35EF256D"/>
    <w:rsid w:val="35F80B06"/>
    <w:rsid w:val="35F94F71"/>
    <w:rsid w:val="35FA57A4"/>
    <w:rsid w:val="35FA64D6"/>
    <w:rsid w:val="35FA6EA3"/>
    <w:rsid w:val="35FA73A0"/>
    <w:rsid w:val="35FA7C22"/>
    <w:rsid w:val="35FC0727"/>
    <w:rsid w:val="35FE2EC4"/>
    <w:rsid w:val="35FF08F9"/>
    <w:rsid w:val="36011F34"/>
    <w:rsid w:val="36033BD0"/>
    <w:rsid w:val="36047331"/>
    <w:rsid w:val="3605215B"/>
    <w:rsid w:val="36066488"/>
    <w:rsid w:val="360A255B"/>
    <w:rsid w:val="36120868"/>
    <w:rsid w:val="361B6516"/>
    <w:rsid w:val="361D48E4"/>
    <w:rsid w:val="362178A5"/>
    <w:rsid w:val="36242064"/>
    <w:rsid w:val="362D281E"/>
    <w:rsid w:val="36323860"/>
    <w:rsid w:val="36336F7C"/>
    <w:rsid w:val="36355D15"/>
    <w:rsid w:val="363C401B"/>
    <w:rsid w:val="363F08EB"/>
    <w:rsid w:val="363F5072"/>
    <w:rsid w:val="36400A6A"/>
    <w:rsid w:val="364C2B74"/>
    <w:rsid w:val="364D255E"/>
    <w:rsid w:val="365025D1"/>
    <w:rsid w:val="3650416A"/>
    <w:rsid w:val="3652429A"/>
    <w:rsid w:val="365B0526"/>
    <w:rsid w:val="365C47F6"/>
    <w:rsid w:val="365E05D1"/>
    <w:rsid w:val="365E2016"/>
    <w:rsid w:val="36611DCA"/>
    <w:rsid w:val="3664435F"/>
    <w:rsid w:val="3665473C"/>
    <w:rsid w:val="366C5FE9"/>
    <w:rsid w:val="366D06A6"/>
    <w:rsid w:val="366F3AC4"/>
    <w:rsid w:val="367B0D63"/>
    <w:rsid w:val="367C44BE"/>
    <w:rsid w:val="367E0FF1"/>
    <w:rsid w:val="367E22F6"/>
    <w:rsid w:val="36872182"/>
    <w:rsid w:val="368F6EB1"/>
    <w:rsid w:val="369169E9"/>
    <w:rsid w:val="369462C9"/>
    <w:rsid w:val="36962041"/>
    <w:rsid w:val="369840D4"/>
    <w:rsid w:val="36987B67"/>
    <w:rsid w:val="369E3F3E"/>
    <w:rsid w:val="36A10F33"/>
    <w:rsid w:val="36A121FE"/>
    <w:rsid w:val="36A13C7C"/>
    <w:rsid w:val="36A57EF9"/>
    <w:rsid w:val="36A74403"/>
    <w:rsid w:val="36AB17ED"/>
    <w:rsid w:val="36AB7687"/>
    <w:rsid w:val="36AC6047"/>
    <w:rsid w:val="36AF3438"/>
    <w:rsid w:val="36B06CF1"/>
    <w:rsid w:val="36B51002"/>
    <w:rsid w:val="36B5347B"/>
    <w:rsid w:val="36B9188B"/>
    <w:rsid w:val="36BC17A1"/>
    <w:rsid w:val="36BD137C"/>
    <w:rsid w:val="36BD7F75"/>
    <w:rsid w:val="36BE135E"/>
    <w:rsid w:val="36BE3BCD"/>
    <w:rsid w:val="36C528C5"/>
    <w:rsid w:val="36C62C7F"/>
    <w:rsid w:val="36C63D81"/>
    <w:rsid w:val="36C914BF"/>
    <w:rsid w:val="36C93254"/>
    <w:rsid w:val="36C9486F"/>
    <w:rsid w:val="36CA140D"/>
    <w:rsid w:val="36CD2772"/>
    <w:rsid w:val="36CF10AF"/>
    <w:rsid w:val="36CF1700"/>
    <w:rsid w:val="36D0338C"/>
    <w:rsid w:val="36D51874"/>
    <w:rsid w:val="36D82597"/>
    <w:rsid w:val="36D8462D"/>
    <w:rsid w:val="36D87F64"/>
    <w:rsid w:val="36D92E44"/>
    <w:rsid w:val="36DA1F2E"/>
    <w:rsid w:val="36DB3A5F"/>
    <w:rsid w:val="36DB7A54"/>
    <w:rsid w:val="36DC0D27"/>
    <w:rsid w:val="36EF2206"/>
    <w:rsid w:val="36EF4372"/>
    <w:rsid w:val="36F11025"/>
    <w:rsid w:val="36F27594"/>
    <w:rsid w:val="36F962EC"/>
    <w:rsid w:val="36FA0B1D"/>
    <w:rsid w:val="36FA4E19"/>
    <w:rsid w:val="36FC090A"/>
    <w:rsid w:val="36FE5FD3"/>
    <w:rsid w:val="36FF1994"/>
    <w:rsid w:val="37031C33"/>
    <w:rsid w:val="37034D18"/>
    <w:rsid w:val="37052F0C"/>
    <w:rsid w:val="37074CED"/>
    <w:rsid w:val="37086B0C"/>
    <w:rsid w:val="37115E86"/>
    <w:rsid w:val="371231C9"/>
    <w:rsid w:val="37160379"/>
    <w:rsid w:val="37163E85"/>
    <w:rsid w:val="371B65F5"/>
    <w:rsid w:val="371C7D35"/>
    <w:rsid w:val="371D11A3"/>
    <w:rsid w:val="37217B5C"/>
    <w:rsid w:val="37287279"/>
    <w:rsid w:val="372D5060"/>
    <w:rsid w:val="372F5646"/>
    <w:rsid w:val="373C47F1"/>
    <w:rsid w:val="374157E1"/>
    <w:rsid w:val="3745731A"/>
    <w:rsid w:val="37462FDD"/>
    <w:rsid w:val="37465DD9"/>
    <w:rsid w:val="37466563"/>
    <w:rsid w:val="374D6BA3"/>
    <w:rsid w:val="375279CC"/>
    <w:rsid w:val="3754225D"/>
    <w:rsid w:val="375717D0"/>
    <w:rsid w:val="37596258"/>
    <w:rsid w:val="375A4E1C"/>
    <w:rsid w:val="375C3073"/>
    <w:rsid w:val="375D66BB"/>
    <w:rsid w:val="375E1EE6"/>
    <w:rsid w:val="3760322C"/>
    <w:rsid w:val="37691503"/>
    <w:rsid w:val="37695060"/>
    <w:rsid w:val="376A1AF1"/>
    <w:rsid w:val="376C4B50"/>
    <w:rsid w:val="376E120E"/>
    <w:rsid w:val="377B751F"/>
    <w:rsid w:val="377C5919"/>
    <w:rsid w:val="377E336F"/>
    <w:rsid w:val="37826655"/>
    <w:rsid w:val="37827D2C"/>
    <w:rsid w:val="37830505"/>
    <w:rsid w:val="3784633D"/>
    <w:rsid w:val="378802F7"/>
    <w:rsid w:val="378D6FA0"/>
    <w:rsid w:val="378E0284"/>
    <w:rsid w:val="37925026"/>
    <w:rsid w:val="379313BC"/>
    <w:rsid w:val="379646B4"/>
    <w:rsid w:val="379A346B"/>
    <w:rsid w:val="379D0079"/>
    <w:rsid w:val="379E73FF"/>
    <w:rsid w:val="37A10C9D"/>
    <w:rsid w:val="37A4253C"/>
    <w:rsid w:val="37A574B3"/>
    <w:rsid w:val="37A70CF4"/>
    <w:rsid w:val="37A76B51"/>
    <w:rsid w:val="37A86366"/>
    <w:rsid w:val="37AE2733"/>
    <w:rsid w:val="37B54749"/>
    <w:rsid w:val="37B84018"/>
    <w:rsid w:val="37C101BC"/>
    <w:rsid w:val="37C23D2B"/>
    <w:rsid w:val="37C2450E"/>
    <w:rsid w:val="37C41588"/>
    <w:rsid w:val="37CA371B"/>
    <w:rsid w:val="37D23817"/>
    <w:rsid w:val="37D9155E"/>
    <w:rsid w:val="37DE5064"/>
    <w:rsid w:val="37DF39CC"/>
    <w:rsid w:val="37E34E12"/>
    <w:rsid w:val="37E8067A"/>
    <w:rsid w:val="37E82C94"/>
    <w:rsid w:val="37E96221"/>
    <w:rsid w:val="37EA2AEB"/>
    <w:rsid w:val="37ED1E46"/>
    <w:rsid w:val="37ED7609"/>
    <w:rsid w:val="37F232A7"/>
    <w:rsid w:val="37F4670C"/>
    <w:rsid w:val="37F61F87"/>
    <w:rsid w:val="37F66DD8"/>
    <w:rsid w:val="37FD5ACB"/>
    <w:rsid w:val="37FD5CE1"/>
    <w:rsid w:val="37FE3E7B"/>
    <w:rsid w:val="37FF4216"/>
    <w:rsid w:val="3800770A"/>
    <w:rsid w:val="38082ACA"/>
    <w:rsid w:val="380C560A"/>
    <w:rsid w:val="380C785B"/>
    <w:rsid w:val="380F6DC6"/>
    <w:rsid w:val="3810372D"/>
    <w:rsid w:val="381274A5"/>
    <w:rsid w:val="381406AC"/>
    <w:rsid w:val="381551E7"/>
    <w:rsid w:val="38174E33"/>
    <w:rsid w:val="382B4AD5"/>
    <w:rsid w:val="383024D5"/>
    <w:rsid w:val="383110AD"/>
    <w:rsid w:val="3836588A"/>
    <w:rsid w:val="38392140"/>
    <w:rsid w:val="383E4ACE"/>
    <w:rsid w:val="383E7C24"/>
    <w:rsid w:val="384258FB"/>
    <w:rsid w:val="384358B1"/>
    <w:rsid w:val="384434C7"/>
    <w:rsid w:val="38451629"/>
    <w:rsid w:val="38455793"/>
    <w:rsid w:val="3853062B"/>
    <w:rsid w:val="38591578"/>
    <w:rsid w:val="385D5C68"/>
    <w:rsid w:val="385F25A5"/>
    <w:rsid w:val="385F7597"/>
    <w:rsid w:val="386031B2"/>
    <w:rsid w:val="38652025"/>
    <w:rsid w:val="386A3D78"/>
    <w:rsid w:val="386B4C7E"/>
    <w:rsid w:val="386B6D42"/>
    <w:rsid w:val="387A6BDE"/>
    <w:rsid w:val="387F6247"/>
    <w:rsid w:val="38806181"/>
    <w:rsid w:val="3882673B"/>
    <w:rsid w:val="3884541F"/>
    <w:rsid w:val="388732DA"/>
    <w:rsid w:val="38896CBC"/>
    <w:rsid w:val="388E12FD"/>
    <w:rsid w:val="388F0AF6"/>
    <w:rsid w:val="389529DF"/>
    <w:rsid w:val="38965AE6"/>
    <w:rsid w:val="38967160"/>
    <w:rsid w:val="389846F6"/>
    <w:rsid w:val="389B7DF0"/>
    <w:rsid w:val="389C48F4"/>
    <w:rsid w:val="389D1465"/>
    <w:rsid w:val="38A10829"/>
    <w:rsid w:val="38A76EFB"/>
    <w:rsid w:val="38A87633"/>
    <w:rsid w:val="38A92D90"/>
    <w:rsid w:val="38B325A2"/>
    <w:rsid w:val="38B33034"/>
    <w:rsid w:val="38B33227"/>
    <w:rsid w:val="38B648FC"/>
    <w:rsid w:val="38B66539"/>
    <w:rsid w:val="38B95B73"/>
    <w:rsid w:val="38BB5D8F"/>
    <w:rsid w:val="38BE5AB6"/>
    <w:rsid w:val="38C12381"/>
    <w:rsid w:val="38C509BB"/>
    <w:rsid w:val="38CC30A5"/>
    <w:rsid w:val="38D45653"/>
    <w:rsid w:val="38D72C8B"/>
    <w:rsid w:val="38D74122"/>
    <w:rsid w:val="38D768E3"/>
    <w:rsid w:val="38DD28D9"/>
    <w:rsid w:val="38DD3F57"/>
    <w:rsid w:val="38DD524A"/>
    <w:rsid w:val="38E047CE"/>
    <w:rsid w:val="38E070DD"/>
    <w:rsid w:val="38E34609"/>
    <w:rsid w:val="38E35D87"/>
    <w:rsid w:val="38E4512B"/>
    <w:rsid w:val="38E47B3F"/>
    <w:rsid w:val="38E618B7"/>
    <w:rsid w:val="38E726E0"/>
    <w:rsid w:val="38E93512"/>
    <w:rsid w:val="38EB01A8"/>
    <w:rsid w:val="38EB63F7"/>
    <w:rsid w:val="38F13AA5"/>
    <w:rsid w:val="38F56B1A"/>
    <w:rsid w:val="38F77904"/>
    <w:rsid w:val="38FD63A7"/>
    <w:rsid w:val="38FF799E"/>
    <w:rsid w:val="39047955"/>
    <w:rsid w:val="390618E3"/>
    <w:rsid w:val="39070D8E"/>
    <w:rsid w:val="39095514"/>
    <w:rsid w:val="390B57BB"/>
    <w:rsid w:val="390F6C4A"/>
    <w:rsid w:val="39140F53"/>
    <w:rsid w:val="391A4503"/>
    <w:rsid w:val="391B03C2"/>
    <w:rsid w:val="39203E44"/>
    <w:rsid w:val="39240598"/>
    <w:rsid w:val="39283BF9"/>
    <w:rsid w:val="392B512B"/>
    <w:rsid w:val="392E47B3"/>
    <w:rsid w:val="3930052B"/>
    <w:rsid w:val="3936591A"/>
    <w:rsid w:val="3941468E"/>
    <w:rsid w:val="394C76C0"/>
    <w:rsid w:val="39535FC7"/>
    <w:rsid w:val="3954744E"/>
    <w:rsid w:val="395A455C"/>
    <w:rsid w:val="395D7987"/>
    <w:rsid w:val="39696387"/>
    <w:rsid w:val="39742F51"/>
    <w:rsid w:val="39763A64"/>
    <w:rsid w:val="397B31BD"/>
    <w:rsid w:val="3980240D"/>
    <w:rsid w:val="39881F31"/>
    <w:rsid w:val="398B2DF4"/>
    <w:rsid w:val="398C20CD"/>
    <w:rsid w:val="398E0B57"/>
    <w:rsid w:val="398E21AF"/>
    <w:rsid w:val="39925057"/>
    <w:rsid w:val="39934AB7"/>
    <w:rsid w:val="39A04F29"/>
    <w:rsid w:val="39A31314"/>
    <w:rsid w:val="39A32930"/>
    <w:rsid w:val="39A46E4F"/>
    <w:rsid w:val="39A601D7"/>
    <w:rsid w:val="39A64349"/>
    <w:rsid w:val="39A83EE6"/>
    <w:rsid w:val="39A857B7"/>
    <w:rsid w:val="39B209FF"/>
    <w:rsid w:val="39B230A1"/>
    <w:rsid w:val="39B34CB8"/>
    <w:rsid w:val="39BF31A7"/>
    <w:rsid w:val="39C11183"/>
    <w:rsid w:val="39C24F97"/>
    <w:rsid w:val="39C31887"/>
    <w:rsid w:val="39CB1F3A"/>
    <w:rsid w:val="39CE0926"/>
    <w:rsid w:val="39D12882"/>
    <w:rsid w:val="39D34D57"/>
    <w:rsid w:val="39D353AA"/>
    <w:rsid w:val="39D876C1"/>
    <w:rsid w:val="39DA7086"/>
    <w:rsid w:val="39DC5FBD"/>
    <w:rsid w:val="39DD22DA"/>
    <w:rsid w:val="39DE488C"/>
    <w:rsid w:val="39E41315"/>
    <w:rsid w:val="39EA5B8D"/>
    <w:rsid w:val="39F24496"/>
    <w:rsid w:val="39F53B40"/>
    <w:rsid w:val="39F77688"/>
    <w:rsid w:val="39F8681F"/>
    <w:rsid w:val="39FD6FAA"/>
    <w:rsid w:val="3A0177D1"/>
    <w:rsid w:val="3A0379ED"/>
    <w:rsid w:val="3A045513"/>
    <w:rsid w:val="3A053765"/>
    <w:rsid w:val="3A0B4AF4"/>
    <w:rsid w:val="3A0E214C"/>
    <w:rsid w:val="3A121C48"/>
    <w:rsid w:val="3A1922EF"/>
    <w:rsid w:val="3A1B3292"/>
    <w:rsid w:val="3A1E3461"/>
    <w:rsid w:val="3A1F51A7"/>
    <w:rsid w:val="3A1F629E"/>
    <w:rsid w:val="3A2458E2"/>
    <w:rsid w:val="3A247E25"/>
    <w:rsid w:val="3A2609DA"/>
    <w:rsid w:val="3A26548A"/>
    <w:rsid w:val="3A271793"/>
    <w:rsid w:val="3A281202"/>
    <w:rsid w:val="3A2928D3"/>
    <w:rsid w:val="3A2A5084"/>
    <w:rsid w:val="3A2C7E13"/>
    <w:rsid w:val="3A2E433E"/>
    <w:rsid w:val="3A3E2707"/>
    <w:rsid w:val="3A400D89"/>
    <w:rsid w:val="3A4066C7"/>
    <w:rsid w:val="3A424614"/>
    <w:rsid w:val="3A426CF1"/>
    <w:rsid w:val="3A445EA6"/>
    <w:rsid w:val="3A4766E8"/>
    <w:rsid w:val="3A483652"/>
    <w:rsid w:val="3A510750"/>
    <w:rsid w:val="3A53313D"/>
    <w:rsid w:val="3A550F0A"/>
    <w:rsid w:val="3A555D6F"/>
    <w:rsid w:val="3A566B7C"/>
    <w:rsid w:val="3A5C149B"/>
    <w:rsid w:val="3A646CEB"/>
    <w:rsid w:val="3A657772"/>
    <w:rsid w:val="3A6D07C0"/>
    <w:rsid w:val="3A6D0A86"/>
    <w:rsid w:val="3A6D30B9"/>
    <w:rsid w:val="3A6F072B"/>
    <w:rsid w:val="3A726921"/>
    <w:rsid w:val="3A755B39"/>
    <w:rsid w:val="3A7641AA"/>
    <w:rsid w:val="3A764332"/>
    <w:rsid w:val="3A777119"/>
    <w:rsid w:val="3A7B7E14"/>
    <w:rsid w:val="3A872757"/>
    <w:rsid w:val="3A8B34B6"/>
    <w:rsid w:val="3A8C79E3"/>
    <w:rsid w:val="3A8D4469"/>
    <w:rsid w:val="3A8F3F6D"/>
    <w:rsid w:val="3A922B1F"/>
    <w:rsid w:val="3A9248CD"/>
    <w:rsid w:val="3A9F29CF"/>
    <w:rsid w:val="3AA0523C"/>
    <w:rsid w:val="3AA11C93"/>
    <w:rsid w:val="3AA449D8"/>
    <w:rsid w:val="3AA91D6F"/>
    <w:rsid w:val="3AAA78A7"/>
    <w:rsid w:val="3AB37838"/>
    <w:rsid w:val="3AB92BCD"/>
    <w:rsid w:val="3AB94E79"/>
    <w:rsid w:val="3ABB16B4"/>
    <w:rsid w:val="3ABD7089"/>
    <w:rsid w:val="3ABE563D"/>
    <w:rsid w:val="3AC211EC"/>
    <w:rsid w:val="3AC70A1B"/>
    <w:rsid w:val="3ACA0A01"/>
    <w:rsid w:val="3ACA5F67"/>
    <w:rsid w:val="3AD622C2"/>
    <w:rsid w:val="3AD66509"/>
    <w:rsid w:val="3AD7183F"/>
    <w:rsid w:val="3AD80905"/>
    <w:rsid w:val="3AD9049A"/>
    <w:rsid w:val="3ADA6323"/>
    <w:rsid w:val="3AE07D2F"/>
    <w:rsid w:val="3AE113B1"/>
    <w:rsid w:val="3AE256B5"/>
    <w:rsid w:val="3AE674E5"/>
    <w:rsid w:val="3AE820F9"/>
    <w:rsid w:val="3AE87CF9"/>
    <w:rsid w:val="3AEE3311"/>
    <w:rsid w:val="3AF03307"/>
    <w:rsid w:val="3AF5377B"/>
    <w:rsid w:val="3AF9675B"/>
    <w:rsid w:val="3AFD268F"/>
    <w:rsid w:val="3AFD47A2"/>
    <w:rsid w:val="3AFF0D05"/>
    <w:rsid w:val="3B033290"/>
    <w:rsid w:val="3B0D42DF"/>
    <w:rsid w:val="3B116FEB"/>
    <w:rsid w:val="3B12504A"/>
    <w:rsid w:val="3B191F79"/>
    <w:rsid w:val="3B19623D"/>
    <w:rsid w:val="3B1C2DAF"/>
    <w:rsid w:val="3B1E43B3"/>
    <w:rsid w:val="3B2A411F"/>
    <w:rsid w:val="3B2D4542"/>
    <w:rsid w:val="3B30524D"/>
    <w:rsid w:val="3B312338"/>
    <w:rsid w:val="3B32277E"/>
    <w:rsid w:val="3B36794F"/>
    <w:rsid w:val="3B38105E"/>
    <w:rsid w:val="3B3836C7"/>
    <w:rsid w:val="3B3B4F65"/>
    <w:rsid w:val="3B3C3841"/>
    <w:rsid w:val="3B3D0B8B"/>
    <w:rsid w:val="3B3F621E"/>
    <w:rsid w:val="3B4402BD"/>
    <w:rsid w:val="3B48745E"/>
    <w:rsid w:val="3B4A33FA"/>
    <w:rsid w:val="3B4B7C76"/>
    <w:rsid w:val="3B4C0F20"/>
    <w:rsid w:val="3B4E207C"/>
    <w:rsid w:val="3B5060BD"/>
    <w:rsid w:val="3B510856"/>
    <w:rsid w:val="3B534AF9"/>
    <w:rsid w:val="3B5401E9"/>
    <w:rsid w:val="3B5A22E0"/>
    <w:rsid w:val="3B5D59BC"/>
    <w:rsid w:val="3B60229C"/>
    <w:rsid w:val="3B610253"/>
    <w:rsid w:val="3B613AEB"/>
    <w:rsid w:val="3B6A3185"/>
    <w:rsid w:val="3B6B34F4"/>
    <w:rsid w:val="3B6B37D9"/>
    <w:rsid w:val="3B6E0B19"/>
    <w:rsid w:val="3B76173A"/>
    <w:rsid w:val="3B7632D3"/>
    <w:rsid w:val="3B7972D4"/>
    <w:rsid w:val="3B7B7503"/>
    <w:rsid w:val="3B7D557D"/>
    <w:rsid w:val="3B7F7178"/>
    <w:rsid w:val="3B8373C9"/>
    <w:rsid w:val="3B887C69"/>
    <w:rsid w:val="3B8A3760"/>
    <w:rsid w:val="3B8A4517"/>
    <w:rsid w:val="3B8B21EC"/>
    <w:rsid w:val="3B8E1539"/>
    <w:rsid w:val="3B9134FC"/>
    <w:rsid w:val="3B9203CC"/>
    <w:rsid w:val="3B970628"/>
    <w:rsid w:val="3B9B63D0"/>
    <w:rsid w:val="3BA33A50"/>
    <w:rsid w:val="3BA81C5F"/>
    <w:rsid w:val="3BA91316"/>
    <w:rsid w:val="3BAC5E63"/>
    <w:rsid w:val="3BAD1C2D"/>
    <w:rsid w:val="3BAE620D"/>
    <w:rsid w:val="3BB01277"/>
    <w:rsid w:val="3BB865B6"/>
    <w:rsid w:val="3BB95BD8"/>
    <w:rsid w:val="3BBC42F8"/>
    <w:rsid w:val="3BBF75B7"/>
    <w:rsid w:val="3BC1190E"/>
    <w:rsid w:val="3BC139B3"/>
    <w:rsid w:val="3BC2677F"/>
    <w:rsid w:val="3BC26AC7"/>
    <w:rsid w:val="3BC31028"/>
    <w:rsid w:val="3BC41B4D"/>
    <w:rsid w:val="3BC46D08"/>
    <w:rsid w:val="3BC75D8A"/>
    <w:rsid w:val="3BC96A15"/>
    <w:rsid w:val="3BCB1B54"/>
    <w:rsid w:val="3BCB4F38"/>
    <w:rsid w:val="3BCE4345"/>
    <w:rsid w:val="3BD16BBF"/>
    <w:rsid w:val="3BD25390"/>
    <w:rsid w:val="3BD258C9"/>
    <w:rsid w:val="3BD80A06"/>
    <w:rsid w:val="3BDB0B29"/>
    <w:rsid w:val="3BDC38ED"/>
    <w:rsid w:val="3BE41159"/>
    <w:rsid w:val="3BE549A7"/>
    <w:rsid w:val="3BE65E7F"/>
    <w:rsid w:val="3BE90B3D"/>
    <w:rsid w:val="3BE974C7"/>
    <w:rsid w:val="3BED4335"/>
    <w:rsid w:val="3BF01243"/>
    <w:rsid w:val="3BF0352B"/>
    <w:rsid w:val="3BF102A4"/>
    <w:rsid w:val="3BF129E6"/>
    <w:rsid w:val="3BF33A92"/>
    <w:rsid w:val="3BF57695"/>
    <w:rsid w:val="3BF8142D"/>
    <w:rsid w:val="3C035DCB"/>
    <w:rsid w:val="3C09025F"/>
    <w:rsid w:val="3C0A7D9C"/>
    <w:rsid w:val="3C1070BE"/>
    <w:rsid w:val="3C155ADE"/>
    <w:rsid w:val="3C1822B0"/>
    <w:rsid w:val="3C184B2C"/>
    <w:rsid w:val="3C190C0C"/>
    <w:rsid w:val="3C1B14EF"/>
    <w:rsid w:val="3C22451E"/>
    <w:rsid w:val="3C2272E7"/>
    <w:rsid w:val="3C282290"/>
    <w:rsid w:val="3C2974B3"/>
    <w:rsid w:val="3C2B4FD9"/>
    <w:rsid w:val="3C2D3377"/>
    <w:rsid w:val="3C3A6FCB"/>
    <w:rsid w:val="3C3D3958"/>
    <w:rsid w:val="3C3E375A"/>
    <w:rsid w:val="3C3E4D0D"/>
    <w:rsid w:val="3C3E7BCE"/>
    <w:rsid w:val="3C470E30"/>
    <w:rsid w:val="3C481688"/>
    <w:rsid w:val="3C496945"/>
    <w:rsid w:val="3C4B577E"/>
    <w:rsid w:val="3C4D3555"/>
    <w:rsid w:val="3C53008C"/>
    <w:rsid w:val="3C553BF8"/>
    <w:rsid w:val="3C56308E"/>
    <w:rsid w:val="3C5F41F7"/>
    <w:rsid w:val="3C642299"/>
    <w:rsid w:val="3C6D25B3"/>
    <w:rsid w:val="3C7339B2"/>
    <w:rsid w:val="3C750977"/>
    <w:rsid w:val="3C763BD1"/>
    <w:rsid w:val="3C792775"/>
    <w:rsid w:val="3C7C3A25"/>
    <w:rsid w:val="3C7D5FE3"/>
    <w:rsid w:val="3C7F27F0"/>
    <w:rsid w:val="3C8325FB"/>
    <w:rsid w:val="3C8B7826"/>
    <w:rsid w:val="3C920BB5"/>
    <w:rsid w:val="3C972F8A"/>
    <w:rsid w:val="3C9B3F0D"/>
    <w:rsid w:val="3C9C0F20"/>
    <w:rsid w:val="3CA03DED"/>
    <w:rsid w:val="3CA06358"/>
    <w:rsid w:val="3CA51BBE"/>
    <w:rsid w:val="3CA63250"/>
    <w:rsid w:val="3CA64660"/>
    <w:rsid w:val="3CAB0366"/>
    <w:rsid w:val="3CAC78F5"/>
    <w:rsid w:val="3CAC7B60"/>
    <w:rsid w:val="3CB37A44"/>
    <w:rsid w:val="3CB51790"/>
    <w:rsid w:val="3CBB45AF"/>
    <w:rsid w:val="3CBC6BF3"/>
    <w:rsid w:val="3CBD0327"/>
    <w:rsid w:val="3CBE1310"/>
    <w:rsid w:val="3CBE4FE9"/>
    <w:rsid w:val="3CC131C0"/>
    <w:rsid w:val="3CC868D1"/>
    <w:rsid w:val="3CCA6555"/>
    <w:rsid w:val="3CD016DD"/>
    <w:rsid w:val="3CD13581"/>
    <w:rsid w:val="3CD31AE9"/>
    <w:rsid w:val="3CD52CBD"/>
    <w:rsid w:val="3CD962F9"/>
    <w:rsid w:val="3CDA5379"/>
    <w:rsid w:val="3CDB38E2"/>
    <w:rsid w:val="3CE166A5"/>
    <w:rsid w:val="3CE756DC"/>
    <w:rsid w:val="3CE90810"/>
    <w:rsid w:val="3CEC364C"/>
    <w:rsid w:val="3CEC3E54"/>
    <w:rsid w:val="3CF005AA"/>
    <w:rsid w:val="3CF9660A"/>
    <w:rsid w:val="3CFA3EE8"/>
    <w:rsid w:val="3CFC25AC"/>
    <w:rsid w:val="3D0252FA"/>
    <w:rsid w:val="3D037D04"/>
    <w:rsid w:val="3D071DEF"/>
    <w:rsid w:val="3D083638"/>
    <w:rsid w:val="3D0E51A1"/>
    <w:rsid w:val="3D102603"/>
    <w:rsid w:val="3D141F11"/>
    <w:rsid w:val="3D1443EE"/>
    <w:rsid w:val="3D171931"/>
    <w:rsid w:val="3D1B53DB"/>
    <w:rsid w:val="3D230554"/>
    <w:rsid w:val="3D230595"/>
    <w:rsid w:val="3D23371B"/>
    <w:rsid w:val="3D2832C7"/>
    <w:rsid w:val="3D2C1009"/>
    <w:rsid w:val="3D2E792B"/>
    <w:rsid w:val="3D2F4655"/>
    <w:rsid w:val="3D2F5A86"/>
    <w:rsid w:val="3D302D82"/>
    <w:rsid w:val="3D324FA0"/>
    <w:rsid w:val="3D3719F0"/>
    <w:rsid w:val="3D3B2FFA"/>
    <w:rsid w:val="3D3B4C96"/>
    <w:rsid w:val="3D3B77A3"/>
    <w:rsid w:val="3D475E43"/>
    <w:rsid w:val="3D4A76E1"/>
    <w:rsid w:val="3D4C7904"/>
    <w:rsid w:val="3D4D5C34"/>
    <w:rsid w:val="3D4F13D9"/>
    <w:rsid w:val="3D4F4CF8"/>
    <w:rsid w:val="3D52776A"/>
    <w:rsid w:val="3D595B76"/>
    <w:rsid w:val="3D5978DA"/>
    <w:rsid w:val="3D5F008B"/>
    <w:rsid w:val="3D627A3A"/>
    <w:rsid w:val="3D645A55"/>
    <w:rsid w:val="3D676699"/>
    <w:rsid w:val="3D711112"/>
    <w:rsid w:val="3D786AB8"/>
    <w:rsid w:val="3D7D5222"/>
    <w:rsid w:val="3D833388"/>
    <w:rsid w:val="3D864BBD"/>
    <w:rsid w:val="3D87623F"/>
    <w:rsid w:val="3D8A4DCE"/>
    <w:rsid w:val="3D8E37E3"/>
    <w:rsid w:val="3D9130B9"/>
    <w:rsid w:val="3D915310"/>
    <w:rsid w:val="3D932A69"/>
    <w:rsid w:val="3D935ED4"/>
    <w:rsid w:val="3D9523D9"/>
    <w:rsid w:val="3D975A34"/>
    <w:rsid w:val="3D977121"/>
    <w:rsid w:val="3D98669F"/>
    <w:rsid w:val="3D9967F8"/>
    <w:rsid w:val="3D9B16A1"/>
    <w:rsid w:val="3D9D313D"/>
    <w:rsid w:val="3D9E7816"/>
    <w:rsid w:val="3DA079A7"/>
    <w:rsid w:val="3DA410B6"/>
    <w:rsid w:val="3DA66464"/>
    <w:rsid w:val="3DA863A8"/>
    <w:rsid w:val="3DA87ACF"/>
    <w:rsid w:val="3DAA19DF"/>
    <w:rsid w:val="3DAC5CA6"/>
    <w:rsid w:val="3DAE116E"/>
    <w:rsid w:val="3DB14B6C"/>
    <w:rsid w:val="3DB57251"/>
    <w:rsid w:val="3DB8100C"/>
    <w:rsid w:val="3DB8426E"/>
    <w:rsid w:val="3DBA484D"/>
    <w:rsid w:val="3DBA5E37"/>
    <w:rsid w:val="3DBB7ECA"/>
    <w:rsid w:val="3DBD4357"/>
    <w:rsid w:val="3DBE5F8A"/>
    <w:rsid w:val="3DBE6810"/>
    <w:rsid w:val="3DBF162C"/>
    <w:rsid w:val="3DC05AF1"/>
    <w:rsid w:val="3DC257F9"/>
    <w:rsid w:val="3DC4178C"/>
    <w:rsid w:val="3DC86732"/>
    <w:rsid w:val="3DCB51ED"/>
    <w:rsid w:val="3DCB7DFA"/>
    <w:rsid w:val="3DCE192B"/>
    <w:rsid w:val="3DCF01AF"/>
    <w:rsid w:val="3DD32347"/>
    <w:rsid w:val="3DE11DF4"/>
    <w:rsid w:val="3DE64AB2"/>
    <w:rsid w:val="3DEB2716"/>
    <w:rsid w:val="3DEF292C"/>
    <w:rsid w:val="3DF12174"/>
    <w:rsid w:val="3DF271A9"/>
    <w:rsid w:val="3DF633C5"/>
    <w:rsid w:val="3DF87E1D"/>
    <w:rsid w:val="3DFA1107"/>
    <w:rsid w:val="3DFD055D"/>
    <w:rsid w:val="3DFD6B80"/>
    <w:rsid w:val="3DFF3FFF"/>
    <w:rsid w:val="3E06667D"/>
    <w:rsid w:val="3E092EBA"/>
    <w:rsid w:val="3E0C4DEA"/>
    <w:rsid w:val="3E0C7EB7"/>
    <w:rsid w:val="3E0E0CB6"/>
    <w:rsid w:val="3E1026D9"/>
    <w:rsid w:val="3E114D74"/>
    <w:rsid w:val="3E191D2E"/>
    <w:rsid w:val="3E1D42E4"/>
    <w:rsid w:val="3E1D6BA4"/>
    <w:rsid w:val="3E1E2720"/>
    <w:rsid w:val="3E1E2B32"/>
    <w:rsid w:val="3E1F0B6E"/>
    <w:rsid w:val="3E2241BA"/>
    <w:rsid w:val="3E231AAC"/>
    <w:rsid w:val="3E2439D1"/>
    <w:rsid w:val="3E28021D"/>
    <w:rsid w:val="3E293D4E"/>
    <w:rsid w:val="3E2C4CFD"/>
    <w:rsid w:val="3E2D0F62"/>
    <w:rsid w:val="3E315347"/>
    <w:rsid w:val="3E375B57"/>
    <w:rsid w:val="3E3B06E3"/>
    <w:rsid w:val="3E3B0A99"/>
    <w:rsid w:val="3E4131A1"/>
    <w:rsid w:val="3E41680D"/>
    <w:rsid w:val="3E490D3A"/>
    <w:rsid w:val="3E4D7717"/>
    <w:rsid w:val="3E501A7A"/>
    <w:rsid w:val="3E522FBE"/>
    <w:rsid w:val="3E5274A2"/>
    <w:rsid w:val="3E5C2A1B"/>
    <w:rsid w:val="3E5D15BF"/>
    <w:rsid w:val="3E5D59F9"/>
    <w:rsid w:val="3E64563F"/>
    <w:rsid w:val="3E682540"/>
    <w:rsid w:val="3E6A5386"/>
    <w:rsid w:val="3E6B68F6"/>
    <w:rsid w:val="3E752094"/>
    <w:rsid w:val="3E767426"/>
    <w:rsid w:val="3E7C7D6E"/>
    <w:rsid w:val="3E7E5557"/>
    <w:rsid w:val="3E807F8D"/>
    <w:rsid w:val="3E827213"/>
    <w:rsid w:val="3E860F28"/>
    <w:rsid w:val="3E8F1CD1"/>
    <w:rsid w:val="3E946E66"/>
    <w:rsid w:val="3E96453B"/>
    <w:rsid w:val="3E964FF4"/>
    <w:rsid w:val="3E991BD6"/>
    <w:rsid w:val="3E996669"/>
    <w:rsid w:val="3E9E0EFA"/>
    <w:rsid w:val="3EA01722"/>
    <w:rsid w:val="3EA03A5D"/>
    <w:rsid w:val="3EA30D49"/>
    <w:rsid w:val="3EA80B63"/>
    <w:rsid w:val="3EA84258"/>
    <w:rsid w:val="3EAA5B26"/>
    <w:rsid w:val="3EAB2402"/>
    <w:rsid w:val="3EB15C1F"/>
    <w:rsid w:val="3EB37CD3"/>
    <w:rsid w:val="3EB83867"/>
    <w:rsid w:val="3EB86DD1"/>
    <w:rsid w:val="3EBA41F6"/>
    <w:rsid w:val="3EBC3AC4"/>
    <w:rsid w:val="3EBD67C0"/>
    <w:rsid w:val="3ECA6533"/>
    <w:rsid w:val="3ECC09AC"/>
    <w:rsid w:val="3ECD6423"/>
    <w:rsid w:val="3ECF75FF"/>
    <w:rsid w:val="3ED0096A"/>
    <w:rsid w:val="3ED42C34"/>
    <w:rsid w:val="3ED54715"/>
    <w:rsid w:val="3ED92ACB"/>
    <w:rsid w:val="3EDA1BC6"/>
    <w:rsid w:val="3EDB2CE7"/>
    <w:rsid w:val="3EE21F07"/>
    <w:rsid w:val="3EE26830"/>
    <w:rsid w:val="3EE31008"/>
    <w:rsid w:val="3EE55913"/>
    <w:rsid w:val="3EE812A1"/>
    <w:rsid w:val="3EE92523"/>
    <w:rsid w:val="3EE950C8"/>
    <w:rsid w:val="3EEB08FF"/>
    <w:rsid w:val="3EED445F"/>
    <w:rsid w:val="3EF55BA1"/>
    <w:rsid w:val="3EF55D40"/>
    <w:rsid w:val="3EF56ABA"/>
    <w:rsid w:val="3EF81CC6"/>
    <w:rsid w:val="3EF9316D"/>
    <w:rsid w:val="3EF95C70"/>
    <w:rsid w:val="3EFF4AB2"/>
    <w:rsid w:val="3F051A9E"/>
    <w:rsid w:val="3F06588A"/>
    <w:rsid w:val="3F077023"/>
    <w:rsid w:val="3F0B4C4E"/>
    <w:rsid w:val="3F125AD1"/>
    <w:rsid w:val="3F172C89"/>
    <w:rsid w:val="3F1C6E5B"/>
    <w:rsid w:val="3F1D32FF"/>
    <w:rsid w:val="3F220DB4"/>
    <w:rsid w:val="3F23643C"/>
    <w:rsid w:val="3F25413B"/>
    <w:rsid w:val="3F277CDA"/>
    <w:rsid w:val="3F295CDA"/>
    <w:rsid w:val="3F2C4917"/>
    <w:rsid w:val="3F2C52F0"/>
    <w:rsid w:val="3F32504B"/>
    <w:rsid w:val="3F352F33"/>
    <w:rsid w:val="3F3628CE"/>
    <w:rsid w:val="3F3B50F0"/>
    <w:rsid w:val="3F4168C2"/>
    <w:rsid w:val="3F436BCD"/>
    <w:rsid w:val="3F454118"/>
    <w:rsid w:val="3F47037C"/>
    <w:rsid w:val="3F4743B0"/>
    <w:rsid w:val="3F4E6B4C"/>
    <w:rsid w:val="3F5E041F"/>
    <w:rsid w:val="3F624A6D"/>
    <w:rsid w:val="3F655662"/>
    <w:rsid w:val="3F661138"/>
    <w:rsid w:val="3F6A405F"/>
    <w:rsid w:val="3F6B026B"/>
    <w:rsid w:val="3F6F3076"/>
    <w:rsid w:val="3F704859"/>
    <w:rsid w:val="3F750142"/>
    <w:rsid w:val="3F76656C"/>
    <w:rsid w:val="3F795F8F"/>
    <w:rsid w:val="3F7B1DD4"/>
    <w:rsid w:val="3F7D629E"/>
    <w:rsid w:val="3F7F0660"/>
    <w:rsid w:val="3F81140F"/>
    <w:rsid w:val="3F82395C"/>
    <w:rsid w:val="3F890995"/>
    <w:rsid w:val="3F894A5A"/>
    <w:rsid w:val="3F8E178E"/>
    <w:rsid w:val="3F8E2E56"/>
    <w:rsid w:val="3F8E5ADD"/>
    <w:rsid w:val="3F9133A5"/>
    <w:rsid w:val="3F923170"/>
    <w:rsid w:val="3F97434F"/>
    <w:rsid w:val="3F9A21E1"/>
    <w:rsid w:val="3F9D61EE"/>
    <w:rsid w:val="3F9F36AC"/>
    <w:rsid w:val="3FA07A8C"/>
    <w:rsid w:val="3FA07CD3"/>
    <w:rsid w:val="3FA300AC"/>
    <w:rsid w:val="3FA55960"/>
    <w:rsid w:val="3FA806EF"/>
    <w:rsid w:val="3FAA6A6C"/>
    <w:rsid w:val="3FAB57A3"/>
    <w:rsid w:val="3FB32710"/>
    <w:rsid w:val="3FB86252"/>
    <w:rsid w:val="3FBA6147"/>
    <w:rsid w:val="3FC06761"/>
    <w:rsid w:val="3FC4049F"/>
    <w:rsid w:val="3FC419CD"/>
    <w:rsid w:val="3FC76AEE"/>
    <w:rsid w:val="3FC95612"/>
    <w:rsid w:val="3FCA4B09"/>
    <w:rsid w:val="3FCE0567"/>
    <w:rsid w:val="3FD0138A"/>
    <w:rsid w:val="3FD256A4"/>
    <w:rsid w:val="3FD65421"/>
    <w:rsid w:val="3FD92265"/>
    <w:rsid w:val="3FD951D1"/>
    <w:rsid w:val="3FDB0C6A"/>
    <w:rsid w:val="3FDD6CAC"/>
    <w:rsid w:val="3FDE5A3F"/>
    <w:rsid w:val="3FE12463"/>
    <w:rsid w:val="3FE23C01"/>
    <w:rsid w:val="3FE80610"/>
    <w:rsid w:val="3FED0956"/>
    <w:rsid w:val="3FEE25A6"/>
    <w:rsid w:val="3FF322B2"/>
    <w:rsid w:val="3FF548EE"/>
    <w:rsid w:val="3FF73B50"/>
    <w:rsid w:val="3FF94014"/>
    <w:rsid w:val="3FF976A7"/>
    <w:rsid w:val="40027373"/>
    <w:rsid w:val="40046FB5"/>
    <w:rsid w:val="401069C0"/>
    <w:rsid w:val="40154C84"/>
    <w:rsid w:val="40183AC7"/>
    <w:rsid w:val="401F2C1D"/>
    <w:rsid w:val="40283A19"/>
    <w:rsid w:val="40297470"/>
    <w:rsid w:val="402A7489"/>
    <w:rsid w:val="402B3B1C"/>
    <w:rsid w:val="40303674"/>
    <w:rsid w:val="40363F4D"/>
    <w:rsid w:val="403A3F58"/>
    <w:rsid w:val="40442AE7"/>
    <w:rsid w:val="404623E2"/>
    <w:rsid w:val="404C1CDB"/>
    <w:rsid w:val="404C3770"/>
    <w:rsid w:val="404E74E8"/>
    <w:rsid w:val="40507578"/>
    <w:rsid w:val="405631AD"/>
    <w:rsid w:val="405862B8"/>
    <w:rsid w:val="405B2102"/>
    <w:rsid w:val="405C5FEF"/>
    <w:rsid w:val="405D597D"/>
    <w:rsid w:val="405E6E3C"/>
    <w:rsid w:val="40600D0F"/>
    <w:rsid w:val="40626E7A"/>
    <w:rsid w:val="40644F5E"/>
    <w:rsid w:val="40664832"/>
    <w:rsid w:val="40672358"/>
    <w:rsid w:val="406805AA"/>
    <w:rsid w:val="406B3BF6"/>
    <w:rsid w:val="406C2F1E"/>
    <w:rsid w:val="406F1D57"/>
    <w:rsid w:val="407A208B"/>
    <w:rsid w:val="407B50ED"/>
    <w:rsid w:val="407B6DC4"/>
    <w:rsid w:val="407E1FA7"/>
    <w:rsid w:val="407F3B46"/>
    <w:rsid w:val="40827563"/>
    <w:rsid w:val="40865D9A"/>
    <w:rsid w:val="408B178A"/>
    <w:rsid w:val="409660EE"/>
    <w:rsid w:val="40972B9D"/>
    <w:rsid w:val="409964BA"/>
    <w:rsid w:val="40A0057C"/>
    <w:rsid w:val="40A11D0E"/>
    <w:rsid w:val="40A214BF"/>
    <w:rsid w:val="40A23390"/>
    <w:rsid w:val="40A453BD"/>
    <w:rsid w:val="40A9471F"/>
    <w:rsid w:val="40AE283F"/>
    <w:rsid w:val="40AE7F87"/>
    <w:rsid w:val="40B01FB9"/>
    <w:rsid w:val="40B56DB8"/>
    <w:rsid w:val="40B76E3C"/>
    <w:rsid w:val="40BA4050"/>
    <w:rsid w:val="40BF2194"/>
    <w:rsid w:val="40C05F31"/>
    <w:rsid w:val="40C33A32"/>
    <w:rsid w:val="40CC7D8D"/>
    <w:rsid w:val="40D040F3"/>
    <w:rsid w:val="40D233A6"/>
    <w:rsid w:val="40D3306A"/>
    <w:rsid w:val="40D43E92"/>
    <w:rsid w:val="40D73A13"/>
    <w:rsid w:val="40D94A06"/>
    <w:rsid w:val="40E13A67"/>
    <w:rsid w:val="40E8792A"/>
    <w:rsid w:val="40E8793D"/>
    <w:rsid w:val="40E90FBF"/>
    <w:rsid w:val="40EF6BAD"/>
    <w:rsid w:val="40F40090"/>
    <w:rsid w:val="40F60265"/>
    <w:rsid w:val="40F70980"/>
    <w:rsid w:val="40FA5B38"/>
    <w:rsid w:val="41017624"/>
    <w:rsid w:val="41026A01"/>
    <w:rsid w:val="4104174A"/>
    <w:rsid w:val="41064046"/>
    <w:rsid w:val="41064C93"/>
    <w:rsid w:val="41092154"/>
    <w:rsid w:val="410D4CAE"/>
    <w:rsid w:val="4110022F"/>
    <w:rsid w:val="411029F0"/>
    <w:rsid w:val="41140732"/>
    <w:rsid w:val="41166812"/>
    <w:rsid w:val="412070D7"/>
    <w:rsid w:val="41214BFD"/>
    <w:rsid w:val="41233C6D"/>
    <w:rsid w:val="412B12FA"/>
    <w:rsid w:val="412F731A"/>
    <w:rsid w:val="41350C63"/>
    <w:rsid w:val="41365C6E"/>
    <w:rsid w:val="41393CF5"/>
    <w:rsid w:val="413B1CC7"/>
    <w:rsid w:val="413C5593"/>
    <w:rsid w:val="413F1653"/>
    <w:rsid w:val="41434B73"/>
    <w:rsid w:val="41447CBC"/>
    <w:rsid w:val="414815AB"/>
    <w:rsid w:val="414C1C7A"/>
    <w:rsid w:val="414C7ECC"/>
    <w:rsid w:val="41506555"/>
    <w:rsid w:val="41526B64"/>
    <w:rsid w:val="41527F5B"/>
    <w:rsid w:val="41594134"/>
    <w:rsid w:val="41597EF3"/>
    <w:rsid w:val="416108E6"/>
    <w:rsid w:val="41614FF9"/>
    <w:rsid w:val="41625AF1"/>
    <w:rsid w:val="41645037"/>
    <w:rsid w:val="416F008E"/>
    <w:rsid w:val="41705CE2"/>
    <w:rsid w:val="4171514C"/>
    <w:rsid w:val="41732EE6"/>
    <w:rsid w:val="417459F0"/>
    <w:rsid w:val="417644B8"/>
    <w:rsid w:val="417A1635"/>
    <w:rsid w:val="417B5BCD"/>
    <w:rsid w:val="417D0085"/>
    <w:rsid w:val="417E27AF"/>
    <w:rsid w:val="417E604F"/>
    <w:rsid w:val="418404DC"/>
    <w:rsid w:val="418C2076"/>
    <w:rsid w:val="418C404D"/>
    <w:rsid w:val="418D4040"/>
    <w:rsid w:val="418D4C14"/>
    <w:rsid w:val="41923405"/>
    <w:rsid w:val="41962948"/>
    <w:rsid w:val="41982298"/>
    <w:rsid w:val="4199501A"/>
    <w:rsid w:val="419B39CF"/>
    <w:rsid w:val="41A07580"/>
    <w:rsid w:val="41A30464"/>
    <w:rsid w:val="41A35612"/>
    <w:rsid w:val="41A51A03"/>
    <w:rsid w:val="41AA0F8B"/>
    <w:rsid w:val="41AB619F"/>
    <w:rsid w:val="41AD5300"/>
    <w:rsid w:val="41AF75CF"/>
    <w:rsid w:val="41B15F81"/>
    <w:rsid w:val="41B537AF"/>
    <w:rsid w:val="41B763E3"/>
    <w:rsid w:val="41B77B83"/>
    <w:rsid w:val="41BB1A01"/>
    <w:rsid w:val="41BC6240"/>
    <w:rsid w:val="41BD27C0"/>
    <w:rsid w:val="41BE34D3"/>
    <w:rsid w:val="41BF255B"/>
    <w:rsid w:val="41C00AF4"/>
    <w:rsid w:val="41C373BA"/>
    <w:rsid w:val="41C4514B"/>
    <w:rsid w:val="41C537DA"/>
    <w:rsid w:val="41CE08E1"/>
    <w:rsid w:val="41CF266C"/>
    <w:rsid w:val="41CF6407"/>
    <w:rsid w:val="41D71E3F"/>
    <w:rsid w:val="41D81760"/>
    <w:rsid w:val="41D91034"/>
    <w:rsid w:val="41DB3F33"/>
    <w:rsid w:val="41DC4068"/>
    <w:rsid w:val="41E114B7"/>
    <w:rsid w:val="41E40A84"/>
    <w:rsid w:val="41E53E7C"/>
    <w:rsid w:val="41E57606"/>
    <w:rsid w:val="41E6244B"/>
    <w:rsid w:val="41E74F81"/>
    <w:rsid w:val="41E74F85"/>
    <w:rsid w:val="41E75791"/>
    <w:rsid w:val="41EA56EF"/>
    <w:rsid w:val="41EB1117"/>
    <w:rsid w:val="41EB7E8A"/>
    <w:rsid w:val="41EF1F0F"/>
    <w:rsid w:val="41F01378"/>
    <w:rsid w:val="41F412DC"/>
    <w:rsid w:val="41F422BF"/>
    <w:rsid w:val="41F82A39"/>
    <w:rsid w:val="41FB6516"/>
    <w:rsid w:val="41FF4972"/>
    <w:rsid w:val="42050262"/>
    <w:rsid w:val="4207268B"/>
    <w:rsid w:val="420E188E"/>
    <w:rsid w:val="421409B1"/>
    <w:rsid w:val="42156C1E"/>
    <w:rsid w:val="42184D22"/>
    <w:rsid w:val="421A3B26"/>
    <w:rsid w:val="421E2560"/>
    <w:rsid w:val="42243D82"/>
    <w:rsid w:val="42254279"/>
    <w:rsid w:val="42270FCC"/>
    <w:rsid w:val="42293B13"/>
    <w:rsid w:val="422B4907"/>
    <w:rsid w:val="422C62E7"/>
    <w:rsid w:val="422D0BBB"/>
    <w:rsid w:val="422E5823"/>
    <w:rsid w:val="422E7F2A"/>
    <w:rsid w:val="422F6EA6"/>
    <w:rsid w:val="422F718E"/>
    <w:rsid w:val="4230334A"/>
    <w:rsid w:val="42306F69"/>
    <w:rsid w:val="42310E70"/>
    <w:rsid w:val="42322F7E"/>
    <w:rsid w:val="42327E25"/>
    <w:rsid w:val="42330B4D"/>
    <w:rsid w:val="42332E3A"/>
    <w:rsid w:val="4236378E"/>
    <w:rsid w:val="42373161"/>
    <w:rsid w:val="42374906"/>
    <w:rsid w:val="423A2269"/>
    <w:rsid w:val="424368CB"/>
    <w:rsid w:val="42455FD6"/>
    <w:rsid w:val="4246491B"/>
    <w:rsid w:val="424B0183"/>
    <w:rsid w:val="424B251E"/>
    <w:rsid w:val="42507548"/>
    <w:rsid w:val="42562684"/>
    <w:rsid w:val="4258209B"/>
    <w:rsid w:val="425E75B9"/>
    <w:rsid w:val="42624296"/>
    <w:rsid w:val="42642B19"/>
    <w:rsid w:val="426514E3"/>
    <w:rsid w:val="426923B8"/>
    <w:rsid w:val="426B4382"/>
    <w:rsid w:val="426D368C"/>
    <w:rsid w:val="426E3294"/>
    <w:rsid w:val="426E38CB"/>
    <w:rsid w:val="42770F78"/>
    <w:rsid w:val="427A7072"/>
    <w:rsid w:val="427D679F"/>
    <w:rsid w:val="4285272D"/>
    <w:rsid w:val="428E1CE6"/>
    <w:rsid w:val="428F6BC3"/>
    <w:rsid w:val="42913F0F"/>
    <w:rsid w:val="429A3F6C"/>
    <w:rsid w:val="429B47A2"/>
    <w:rsid w:val="429B66B6"/>
    <w:rsid w:val="429D1A9F"/>
    <w:rsid w:val="429F659C"/>
    <w:rsid w:val="42A011E9"/>
    <w:rsid w:val="42A3163A"/>
    <w:rsid w:val="42A32246"/>
    <w:rsid w:val="42A67C59"/>
    <w:rsid w:val="42A77545"/>
    <w:rsid w:val="42A87384"/>
    <w:rsid w:val="42AB2E93"/>
    <w:rsid w:val="42B05822"/>
    <w:rsid w:val="42B3720B"/>
    <w:rsid w:val="42BA70B7"/>
    <w:rsid w:val="42BB438D"/>
    <w:rsid w:val="42C25103"/>
    <w:rsid w:val="42C27B51"/>
    <w:rsid w:val="42C62382"/>
    <w:rsid w:val="42C645E9"/>
    <w:rsid w:val="42C83582"/>
    <w:rsid w:val="42C97BBB"/>
    <w:rsid w:val="42CE1827"/>
    <w:rsid w:val="42D07A59"/>
    <w:rsid w:val="42D24B3E"/>
    <w:rsid w:val="42D47207"/>
    <w:rsid w:val="42D86990"/>
    <w:rsid w:val="42D94D09"/>
    <w:rsid w:val="42DB0B19"/>
    <w:rsid w:val="42DD22A6"/>
    <w:rsid w:val="42DE4A7F"/>
    <w:rsid w:val="42E61A67"/>
    <w:rsid w:val="42E74C83"/>
    <w:rsid w:val="42EA799C"/>
    <w:rsid w:val="42EF0368"/>
    <w:rsid w:val="42F61FAB"/>
    <w:rsid w:val="42FF24CB"/>
    <w:rsid w:val="43010842"/>
    <w:rsid w:val="43012266"/>
    <w:rsid w:val="43030E8C"/>
    <w:rsid w:val="43036368"/>
    <w:rsid w:val="43097D28"/>
    <w:rsid w:val="430C1F7F"/>
    <w:rsid w:val="430C3C27"/>
    <w:rsid w:val="430D40B1"/>
    <w:rsid w:val="430D71E7"/>
    <w:rsid w:val="43100AEC"/>
    <w:rsid w:val="43125CA2"/>
    <w:rsid w:val="43145E7E"/>
    <w:rsid w:val="43155545"/>
    <w:rsid w:val="43155728"/>
    <w:rsid w:val="43160791"/>
    <w:rsid w:val="431C36E7"/>
    <w:rsid w:val="431D6D59"/>
    <w:rsid w:val="431E31A2"/>
    <w:rsid w:val="431E5B6C"/>
    <w:rsid w:val="43213C97"/>
    <w:rsid w:val="4327205E"/>
    <w:rsid w:val="432A182E"/>
    <w:rsid w:val="432E715D"/>
    <w:rsid w:val="432F103F"/>
    <w:rsid w:val="433017EB"/>
    <w:rsid w:val="43317379"/>
    <w:rsid w:val="43324E9F"/>
    <w:rsid w:val="43344F1C"/>
    <w:rsid w:val="43362EC8"/>
    <w:rsid w:val="433D3482"/>
    <w:rsid w:val="433E29F8"/>
    <w:rsid w:val="43422118"/>
    <w:rsid w:val="43452E25"/>
    <w:rsid w:val="43473298"/>
    <w:rsid w:val="4349105E"/>
    <w:rsid w:val="434B1B9F"/>
    <w:rsid w:val="434B58D8"/>
    <w:rsid w:val="434E31B4"/>
    <w:rsid w:val="434F02B9"/>
    <w:rsid w:val="43511D6F"/>
    <w:rsid w:val="43533EA3"/>
    <w:rsid w:val="4357426A"/>
    <w:rsid w:val="435C33D7"/>
    <w:rsid w:val="43600B2D"/>
    <w:rsid w:val="43632037"/>
    <w:rsid w:val="436418E0"/>
    <w:rsid w:val="43642504"/>
    <w:rsid w:val="436C0C6F"/>
    <w:rsid w:val="436F1C02"/>
    <w:rsid w:val="437409ED"/>
    <w:rsid w:val="437732BB"/>
    <w:rsid w:val="4378587A"/>
    <w:rsid w:val="43797BBA"/>
    <w:rsid w:val="438A037B"/>
    <w:rsid w:val="438A5EAC"/>
    <w:rsid w:val="438D742A"/>
    <w:rsid w:val="438F23AC"/>
    <w:rsid w:val="439746EA"/>
    <w:rsid w:val="439806F7"/>
    <w:rsid w:val="43996CCD"/>
    <w:rsid w:val="439B58CF"/>
    <w:rsid w:val="43A03891"/>
    <w:rsid w:val="43A7029D"/>
    <w:rsid w:val="43A72A43"/>
    <w:rsid w:val="43AE4585"/>
    <w:rsid w:val="43AF03E4"/>
    <w:rsid w:val="43AF5FF7"/>
    <w:rsid w:val="43AF64F0"/>
    <w:rsid w:val="43B05AD5"/>
    <w:rsid w:val="43B75D79"/>
    <w:rsid w:val="43BF2887"/>
    <w:rsid w:val="43C06698"/>
    <w:rsid w:val="43C10417"/>
    <w:rsid w:val="43C24475"/>
    <w:rsid w:val="43D1290A"/>
    <w:rsid w:val="43D130A2"/>
    <w:rsid w:val="43D2068D"/>
    <w:rsid w:val="43D41958"/>
    <w:rsid w:val="43D56EF9"/>
    <w:rsid w:val="43D61496"/>
    <w:rsid w:val="43D73D71"/>
    <w:rsid w:val="43DA5650"/>
    <w:rsid w:val="43DF5027"/>
    <w:rsid w:val="43E268C5"/>
    <w:rsid w:val="43E91A02"/>
    <w:rsid w:val="43EB6A51"/>
    <w:rsid w:val="43EF158B"/>
    <w:rsid w:val="43EF4B3E"/>
    <w:rsid w:val="43F06128"/>
    <w:rsid w:val="43F16B09"/>
    <w:rsid w:val="43F25B45"/>
    <w:rsid w:val="43F56821"/>
    <w:rsid w:val="43F662E9"/>
    <w:rsid w:val="43F93168"/>
    <w:rsid w:val="43FA0A98"/>
    <w:rsid w:val="43FC3443"/>
    <w:rsid w:val="43FE13EB"/>
    <w:rsid w:val="43FE2FD4"/>
    <w:rsid w:val="44022F01"/>
    <w:rsid w:val="4405776F"/>
    <w:rsid w:val="44062C39"/>
    <w:rsid w:val="44081BA8"/>
    <w:rsid w:val="440E3217"/>
    <w:rsid w:val="440E6C4F"/>
    <w:rsid w:val="44131240"/>
    <w:rsid w:val="44177515"/>
    <w:rsid w:val="44190B09"/>
    <w:rsid w:val="441E296E"/>
    <w:rsid w:val="441E6A42"/>
    <w:rsid w:val="4420119C"/>
    <w:rsid w:val="44224F14"/>
    <w:rsid w:val="442938A4"/>
    <w:rsid w:val="442C18EF"/>
    <w:rsid w:val="442F0190"/>
    <w:rsid w:val="443207AD"/>
    <w:rsid w:val="443527C7"/>
    <w:rsid w:val="443864E5"/>
    <w:rsid w:val="443E09BB"/>
    <w:rsid w:val="443E56F5"/>
    <w:rsid w:val="443F6F08"/>
    <w:rsid w:val="4442559E"/>
    <w:rsid w:val="444278AF"/>
    <w:rsid w:val="444303EC"/>
    <w:rsid w:val="4443418E"/>
    <w:rsid w:val="44492BCD"/>
    <w:rsid w:val="444A6219"/>
    <w:rsid w:val="444A6C34"/>
    <w:rsid w:val="444D46A6"/>
    <w:rsid w:val="444F34FD"/>
    <w:rsid w:val="444F7C6E"/>
    <w:rsid w:val="4453277B"/>
    <w:rsid w:val="44555908"/>
    <w:rsid w:val="44557097"/>
    <w:rsid w:val="44575BCC"/>
    <w:rsid w:val="44582198"/>
    <w:rsid w:val="44582F52"/>
    <w:rsid w:val="445C6678"/>
    <w:rsid w:val="445E5157"/>
    <w:rsid w:val="445F1CC4"/>
    <w:rsid w:val="44615A3C"/>
    <w:rsid w:val="44663413"/>
    <w:rsid w:val="446815C3"/>
    <w:rsid w:val="446A71AB"/>
    <w:rsid w:val="446A7529"/>
    <w:rsid w:val="446B68BB"/>
    <w:rsid w:val="446E0159"/>
    <w:rsid w:val="446E5354"/>
    <w:rsid w:val="44715AC2"/>
    <w:rsid w:val="4474712F"/>
    <w:rsid w:val="4477123C"/>
    <w:rsid w:val="44780FD8"/>
    <w:rsid w:val="447A38F4"/>
    <w:rsid w:val="447A4D50"/>
    <w:rsid w:val="447B267E"/>
    <w:rsid w:val="447C4012"/>
    <w:rsid w:val="4484797D"/>
    <w:rsid w:val="44851F07"/>
    <w:rsid w:val="4488746D"/>
    <w:rsid w:val="448D7A4E"/>
    <w:rsid w:val="448E22C3"/>
    <w:rsid w:val="4492710D"/>
    <w:rsid w:val="449A36B4"/>
    <w:rsid w:val="449B0822"/>
    <w:rsid w:val="44A10D41"/>
    <w:rsid w:val="44A34BD5"/>
    <w:rsid w:val="44A60A33"/>
    <w:rsid w:val="44AA3924"/>
    <w:rsid w:val="44AE49FA"/>
    <w:rsid w:val="44B64936"/>
    <w:rsid w:val="44B852B2"/>
    <w:rsid w:val="44BE6B4F"/>
    <w:rsid w:val="44C55B71"/>
    <w:rsid w:val="44C62C6D"/>
    <w:rsid w:val="44C66330"/>
    <w:rsid w:val="44C77869"/>
    <w:rsid w:val="44CC7769"/>
    <w:rsid w:val="44CE0249"/>
    <w:rsid w:val="44CE29A6"/>
    <w:rsid w:val="44D23810"/>
    <w:rsid w:val="44DB3033"/>
    <w:rsid w:val="44DE708D"/>
    <w:rsid w:val="44E52434"/>
    <w:rsid w:val="44E623E5"/>
    <w:rsid w:val="44E73E74"/>
    <w:rsid w:val="44E8024B"/>
    <w:rsid w:val="44EA08E9"/>
    <w:rsid w:val="44ED75D6"/>
    <w:rsid w:val="44ED76A9"/>
    <w:rsid w:val="44EE5C3D"/>
    <w:rsid w:val="44EF4529"/>
    <w:rsid w:val="44F51BE4"/>
    <w:rsid w:val="44F559CA"/>
    <w:rsid w:val="44F56185"/>
    <w:rsid w:val="44F763A1"/>
    <w:rsid w:val="44FA379B"/>
    <w:rsid w:val="45000AF3"/>
    <w:rsid w:val="45026D4C"/>
    <w:rsid w:val="450B39E7"/>
    <w:rsid w:val="4517434D"/>
    <w:rsid w:val="45183BA0"/>
    <w:rsid w:val="45195193"/>
    <w:rsid w:val="451B3CED"/>
    <w:rsid w:val="451C1963"/>
    <w:rsid w:val="45213FC0"/>
    <w:rsid w:val="45244CBC"/>
    <w:rsid w:val="45246A6A"/>
    <w:rsid w:val="45264590"/>
    <w:rsid w:val="45273640"/>
    <w:rsid w:val="452A4E24"/>
    <w:rsid w:val="452D1F49"/>
    <w:rsid w:val="452D2033"/>
    <w:rsid w:val="45334606"/>
    <w:rsid w:val="45340BF0"/>
    <w:rsid w:val="45343151"/>
    <w:rsid w:val="45347FC4"/>
    <w:rsid w:val="453549D2"/>
    <w:rsid w:val="45365ABC"/>
    <w:rsid w:val="453710BC"/>
    <w:rsid w:val="45375452"/>
    <w:rsid w:val="4537679D"/>
    <w:rsid w:val="45392095"/>
    <w:rsid w:val="45392515"/>
    <w:rsid w:val="453D67FE"/>
    <w:rsid w:val="453E6B8B"/>
    <w:rsid w:val="45402ABF"/>
    <w:rsid w:val="454040F4"/>
    <w:rsid w:val="45423059"/>
    <w:rsid w:val="4543611C"/>
    <w:rsid w:val="45466179"/>
    <w:rsid w:val="45474B89"/>
    <w:rsid w:val="45493876"/>
    <w:rsid w:val="454F3AE7"/>
    <w:rsid w:val="455126FA"/>
    <w:rsid w:val="45521126"/>
    <w:rsid w:val="45531273"/>
    <w:rsid w:val="455811C7"/>
    <w:rsid w:val="455A12B6"/>
    <w:rsid w:val="455C7DAE"/>
    <w:rsid w:val="45613FC1"/>
    <w:rsid w:val="45614EA6"/>
    <w:rsid w:val="456E4EBC"/>
    <w:rsid w:val="45713C3F"/>
    <w:rsid w:val="45741DD5"/>
    <w:rsid w:val="45752E10"/>
    <w:rsid w:val="4576197E"/>
    <w:rsid w:val="45764E3A"/>
    <w:rsid w:val="4576761C"/>
    <w:rsid w:val="45811F98"/>
    <w:rsid w:val="45817A91"/>
    <w:rsid w:val="45833790"/>
    <w:rsid w:val="45861561"/>
    <w:rsid w:val="458A5357"/>
    <w:rsid w:val="458C0DD5"/>
    <w:rsid w:val="45927E77"/>
    <w:rsid w:val="4594599D"/>
    <w:rsid w:val="45973020"/>
    <w:rsid w:val="4597548E"/>
    <w:rsid w:val="459A7507"/>
    <w:rsid w:val="45A66809"/>
    <w:rsid w:val="45AA6F6F"/>
    <w:rsid w:val="45AB7CAC"/>
    <w:rsid w:val="45AD2FE5"/>
    <w:rsid w:val="45AF11FE"/>
    <w:rsid w:val="45B7168C"/>
    <w:rsid w:val="45B95224"/>
    <w:rsid w:val="45BC78AA"/>
    <w:rsid w:val="45BD084F"/>
    <w:rsid w:val="45C10D70"/>
    <w:rsid w:val="45C1250B"/>
    <w:rsid w:val="45C12CFD"/>
    <w:rsid w:val="45C2075D"/>
    <w:rsid w:val="45C47818"/>
    <w:rsid w:val="45C84140"/>
    <w:rsid w:val="45CA3F8F"/>
    <w:rsid w:val="45CD7A7E"/>
    <w:rsid w:val="45CF23A4"/>
    <w:rsid w:val="45D264C6"/>
    <w:rsid w:val="45D66CDA"/>
    <w:rsid w:val="45D77CB9"/>
    <w:rsid w:val="45DC009B"/>
    <w:rsid w:val="45DC3956"/>
    <w:rsid w:val="45E4506F"/>
    <w:rsid w:val="45E841F7"/>
    <w:rsid w:val="45EE1552"/>
    <w:rsid w:val="45F21C3A"/>
    <w:rsid w:val="45F2741D"/>
    <w:rsid w:val="45F4033A"/>
    <w:rsid w:val="45F4643C"/>
    <w:rsid w:val="45F563D6"/>
    <w:rsid w:val="45F613B4"/>
    <w:rsid w:val="45F621B4"/>
    <w:rsid w:val="45FA4DDA"/>
    <w:rsid w:val="45FA6286"/>
    <w:rsid w:val="45FA7A06"/>
    <w:rsid w:val="45FB44D9"/>
    <w:rsid w:val="45FB5A1D"/>
    <w:rsid w:val="45FC6E93"/>
    <w:rsid w:val="460247C0"/>
    <w:rsid w:val="46032B23"/>
    <w:rsid w:val="4605689B"/>
    <w:rsid w:val="460952AF"/>
    <w:rsid w:val="460D733B"/>
    <w:rsid w:val="460D7D51"/>
    <w:rsid w:val="460E0EC4"/>
    <w:rsid w:val="461E5F6D"/>
    <w:rsid w:val="461F0BC1"/>
    <w:rsid w:val="46207ACD"/>
    <w:rsid w:val="462513F8"/>
    <w:rsid w:val="462816E4"/>
    <w:rsid w:val="46330A62"/>
    <w:rsid w:val="463474B9"/>
    <w:rsid w:val="463827CD"/>
    <w:rsid w:val="46384035"/>
    <w:rsid w:val="46385034"/>
    <w:rsid w:val="46394789"/>
    <w:rsid w:val="463B64C9"/>
    <w:rsid w:val="463D6035"/>
    <w:rsid w:val="463E753E"/>
    <w:rsid w:val="463F2918"/>
    <w:rsid w:val="463F3870"/>
    <w:rsid w:val="46405B25"/>
    <w:rsid w:val="46406492"/>
    <w:rsid w:val="46431532"/>
    <w:rsid w:val="464473C4"/>
    <w:rsid w:val="4646647A"/>
    <w:rsid w:val="464D1F78"/>
    <w:rsid w:val="464E5FAA"/>
    <w:rsid w:val="46541492"/>
    <w:rsid w:val="46542080"/>
    <w:rsid w:val="46544901"/>
    <w:rsid w:val="46555BAD"/>
    <w:rsid w:val="46575BF6"/>
    <w:rsid w:val="46642229"/>
    <w:rsid w:val="46647704"/>
    <w:rsid w:val="466B4737"/>
    <w:rsid w:val="466D4A44"/>
    <w:rsid w:val="466D51F4"/>
    <w:rsid w:val="46702D51"/>
    <w:rsid w:val="46704BD6"/>
    <w:rsid w:val="4673000E"/>
    <w:rsid w:val="467354D9"/>
    <w:rsid w:val="467364C6"/>
    <w:rsid w:val="46796AE5"/>
    <w:rsid w:val="467A2DE5"/>
    <w:rsid w:val="467C4948"/>
    <w:rsid w:val="467D2C4F"/>
    <w:rsid w:val="467E3A4F"/>
    <w:rsid w:val="468450A0"/>
    <w:rsid w:val="468A6665"/>
    <w:rsid w:val="468B0BCF"/>
    <w:rsid w:val="46903C02"/>
    <w:rsid w:val="46911EDD"/>
    <w:rsid w:val="4696596E"/>
    <w:rsid w:val="46A240EA"/>
    <w:rsid w:val="46A26D1E"/>
    <w:rsid w:val="46A63E43"/>
    <w:rsid w:val="46A75330"/>
    <w:rsid w:val="46A94BCD"/>
    <w:rsid w:val="46AA00EE"/>
    <w:rsid w:val="46AB3029"/>
    <w:rsid w:val="46AD6E85"/>
    <w:rsid w:val="46AF6B1E"/>
    <w:rsid w:val="46B37663"/>
    <w:rsid w:val="46B428DD"/>
    <w:rsid w:val="46B43FB4"/>
    <w:rsid w:val="46B47638"/>
    <w:rsid w:val="46B502C1"/>
    <w:rsid w:val="46B8390E"/>
    <w:rsid w:val="46B914CA"/>
    <w:rsid w:val="46BB0881"/>
    <w:rsid w:val="46BB51AC"/>
    <w:rsid w:val="46BD7629"/>
    <w:rsid w:val="46BF29AB"/>
    <w:rsid w:val="46C978C9"/>
    <w:rsid w:val="46CB037A"/>
    <w:rsid w:val="46D42A1F"/>
    <w:rsid w:val="46D61EA5"/>
    <w:rsid w:val="46D63F5D"/>
    <w:rsid w:val="46D827FD"/>
    <w:rsid w:val="46DA1AD6"/>
    <w:rsid w:val="46DC5A41"/>
    <w:rsid w:val="46DD56CB"/>
    <w:rsid w:val="46DE2D1D"/>
    <w:rsid w:val="46DE7CCF"/>
    <w:rsid w:val="46DF72EA"/>
    <w:rsid w:val="46E53105"/>
    <w:rsid w:val="46E82445"/>
    <w:rsid w:val="46EF2916"/>
    <w:rsid w:val="46F26E20"/>
    <w:rsid w:val="46F347DE"/>
    <w:rsid w:val="46F4330E"/>
    <w:rsid w:val="46F64BF5"/>
    <w:rsid w:val="46F674F7"/>
    <w:rsid w:val="46F744DD"/>
    <w:rsid w:val="46F95EE3"/>
    <w:rsid w:val="46FA2178"/>
    <w:rsid w:val="46FB4424"/>
    <w:rsid w:val="46FC69BE"/>
    <w:rsid w:val="46FE49A0"/>
    <w:rsid w:val="46FF71FB"/>
    <w:rsid w:val="4701645A"/>
    <w:rsid w:val="47021D0D"/>
    <w:rsid w:val="470572F6"/>
    <w:rsid w:val="470628CB"/>
    <w:rsid w:val="47081CF3"/>
    <w:rsid w:val="47086A7A"/>
    <w:rsid w:val="47096450"/>
    <w:rsid w:val="470D3C59"/>
    <w:rsid w:val="470D3CBA"/>
    <w:rsid w:val="470D6FA4"/>
    <w:rsid w:val="471B41C0"/>
    <w:rsid w:val="471D19C3"/>
    <w:rsid w:val="47212D2F"/>
    <w:rsid w:val="47234AB5"/>
    <w:rsid w:val="472C21F2"/>
    <w:rsid w:val="472D12AD"/>
    <w:rsid w:val="47394A4E"/>
    <w:rsid w:val="473958FD"/>
    <w:rsid w:val="474156B1"/>
    <w:rsid w:val="47422447"/>
    <w:rsid w:val="47436D05"/>
    <w:rsid w:val="47470B34"/>
    <w:rsid w:val="474A1832"/>
    <w:rsid w:val="474A215C"/>
    <w:rsid w:val="474C6458"/>
    <w:rsid w:val="474D04FA"/>
    <w:rsid w:val="475432A1"/>
    <w:rsid w:val="475751FE"/>
    <w:rsid w:val="47590C4D"/>
    <w:rsid w:val="475B7DAD"/>
    <w:rsid w:val="47605F7A"/>
    <w:rsid w:val="47685334"/>
    <w:rsid w:val="476B6BD2"/>
    <w:rsid w:val="476D47AD"/>
    <w:rsid w:val="476F66C2"/>
    <w:rsid w:val="477236C9"/>
    <w:rsid w:val="47754034"/>
    <w:rsid w:val="47793809"/>
    <w:rsid w:val="477D4B56"/>
    <w:rsid w:val="477F33DD"/>
    <w:rsid w:val="4781366C"/>
    <w:rsid w:val="47817491"/>
    <w:rsid w:val="47871CBF"/>
    <w:rsid w:val="478C0933"/>
    <w:rsid w:val="478C1BB9"/>
    <w:rsid w:val="478C3E93"/>
    <w:rsid w:val="478D2781"/>
    <w:rsid w:val="478E01DC"/>
    <w:rsid w:val="478F0B12"/>
    <w:rsid w:val="47910819"/>
    <w:rsid w:val="47932C2A"/>
    <w:rsid w:val="479426DE"/>
    <w:rsid w:val="479834E5"/>
    <w:rsid w:val="479954ED"/>
    <w:rsid w:val="479D16E8"/>
    <w:rsid w:val="479D5F7D"/>
    <w:rsid w:val="47A136D4"/>
    <w:rsid w:val="47A23D99"/>
    <w:rsid w:val="47A45C40"/>
    <w:rsid w:val="47A66DE3"/>
    <w:rsid w:val="47A83982"/>
    <w:rsid w:val="47A923AE"/>
    <w:rsid w:val="47AA36A3"/>
    <w:rsid w:val="47AE21BC"/>
    <w:rsid w:val="47AF0486"/>
    <w:rsid w:val="47B15AC6"/>
    <w:rsid w:val="47BA7AB6"/>
    <w:rsid w:val="47BB1C80"/>
    <w:rsid w:val="47BF5D2C"/>
    <w:rsid w:val="47C40237"/>
    <w:rsid w:val="47C50090"/>
    <w:rsid w:val="47C72075"/>
    <w:rsid w:val="47C77AE1"/>
    <w:rsid w:val="47C93059"/>
    <w:rsid w:val="47D271CB"/>
    <w:rsid w:val="47D4540E"/>
    <w:rsid w:val="47D9542C"/>
    <w:rsid w:val="47DA34DC"/>
    <w:rsid w:val="47DB78B4"/>
    <w:rsid w:val="47E026C6"/>
    <w:rsid w:val="47E20A1A"/>
    <w:rsid w:val="47E51281"/>
    <w:rsid w:val="47E60618"/>
    <w:rsid w:val="47E94BDF"/>
    <w:rsid w:val="47E956B5"/>
    <w:rsid w:val="47F252F2"/>
    <w:rsid w:val="47F27883"/>
    <w:rsid w:val="47F57E8C"/>
    <w:rsid w:val="47F646ED"/>
    <w:rsid w:val="47FA05FE"/>
    <w:rsid w:val="47FE35A2"/>
    <w:rsid w:val="47FE7A46"/>
    <w:rsid w:val="480204C3"/>
    <w:rsid w:val="48021081"/>
    <w:rsid w:val="4806459D"/>
    <w:rsid w:val="480E285D"/>
    <w:rsid w:val="480E4440"/>
    <w:rsid w:val="480E7405"/>
    <w:rsid w:val="481058CE"/>
    <w:rsid w:val="481112FC"/>
    <w:rsid w:val="48120B65"/>
    <w:rsid w:val="481334F1"/>
    <w:rsid w:val="48134C2B"/>
    <w:rsid w:val="4818019E"/>
    <w:rsid w:val="48182E78"/>
    <w:rsid w:val="481E7E1D"/>
    <w:rsid w:val="482024A1"/>
    <w:rsid w:val="482520A8"/>
    <w:rsid w:val="48254DAC"/>
    <w:rsid w:val="482B5B3A"/>
    <w:rsid w:val="482C2DB6"/>
    <w:rsid w:val="482C6361"/>
    <w:rsid w:val="4831395D"/>
    <w:rsid w:val="4832114E"/>
    <w:rsid w:val="48321645"/>
    <w:rsid w:val="4833301E"/>
    <w:rsid w:val="483457E9"/>
    <w:rsid w:val="48365132"/>
    <w:rsid w:val="48384F67"/>
    <w:rsid w:val="483B47F6"/>
    <w:rsid w:val="483C7488"/>
    <w:rsid w:val="48455675"/>
    <w:rsid w:val="4846137F"/>
    <w:rsid w:val="48472786"/>
    <w:rsid w:val="4847319B"/>
    <w:rsid w:val="485012F7"/>
    <w:rsid w:val="48506F34"/>
    <w:rsid w:val="485D58A6"/>
    <w:rsid w:val="486719FE"/>
    <w:rsid w:val="486A6E51"/>
    <w:rsid w:val="486B38A5"/>
    <w:rsid w:val="486F29A3"/>
    <w:rsid w:val="487239D4"/>
    <w:rsid w:val="48741DA7"/>
    <w:rsid w:val="487561FF"/>
    <w:rsid w:val="48761623"/>
    <w:rsid w:val="48772AAA"/>
    <w:rsid w:val="4879250F"/>
    <w:rsid w:val="487F2935"/>
    <w:rsid w:val="488703A1"/>
    <w:rsid w:val="488747EE"/>
    <w:rsid w:val="488A7D50"/>
    <w:rsid w:val="488C3BDC"/>
    <w:rsid w:val="488D5E70"/>
    <w:rsid w:val="488D615D"/>
    <w:rsid w:val="48927EF5"/>
    <w:rsid w:val="489A34A1"/>
    <w:rsid w:val="489F6A54"/>
    <w:rsid w:val="48A216A5"/>
    <w:rsid w:val="48AD7FD7"/>
    <w:rsid w:val="48B02068"/>
    <w:rsid w:val="48B25049"/>
    <w:rsid w:val="48B40530"/>
    <w:rsid w:val="48B6056A"/>
    <w:rsid w:val="48B92D97"/>
    <w:rsid w:val="48B96CAC"/>
    <w:rsid w:val="48BB2454"/>
    <w:rsid w:val="48BC5937"/>
    <w:rsid w:val="48BF005D"/>
    <w:rsid w:val="48C26900"/>
    <w:rsid w:val="48C33A70"/>
    <w:rsid w:val="48CA6FD7"/>
    <w:rsid w:val="48CC68F2"/>
    <w:rsid w:val="48CF093D"/>
    <w:rsid w:val="48D029E8"/>
    <w:rsid w:val="48D11B31"/>
    <w:rsid w:val="48D277A8"/>
    <w:rsid w:val="48D56428"/>
    <w:rsid w:val="48D708DB"/>
    <w:rsid w:val="48D86920"/>
    <w:rsid w:val="48DD3AFF"/>
    <w:rsid w:val="48DD3B18"/>
    <w:rsid w:val="48E12DC0"/>
    <w:rsid w:val="48E15883"/>
    <w:rsid w:val="48E468B8"/>
    <w:rsid w:val="48E477D7"/>
    <w:rsid w:val="48E62860"/>
    <w:rsid w:val="48E7128B"/>
    <w:rsid w:val="48EC789E"/>
    <w:rsid w:val="48F83A3A"/>
    <w:rsid w:val="48FE146A"/>
    <w:rsid w:val="48FE21AC"/>
    <w:rsid w:val="48FE3DB5"/>
    <w:rsid w:val="49016D4D"/>
    <w:rsid w:val="49021CB3"/>
    <w:rsid w:val="49080B7C"/>
    <w:rsid w:val="490B25E0"/>
    <w:rsid w:val="490B6108"/>
    <w:rsid w:val="490C1CEF"/>
    <w:rsid w:val="490F0FF2"/>
    <w:rsid w:val="491315E5"/>
    <w:rsid w:val="4913333F"/>
    <w:rsid w:val="49155047"/>
    <w:rsid w:val="49171021"/>
    <w:rsid w:val="49175163"/>
    <w:rsid w:val="491A0C2E"/>
    <w:rsid w:val="491F5EC6"/>
    <w:rsid w:val="49203BBB"/>
    <w:rsid w:val="492359B6"/>
    <w:rsid w:val="4929464F"/>
    <w:rsid w:val="492C0997"/>
    <w:rsid w:val="492C413F"/>
    <w:rsid w:val="492C430A"/>
    <w:rsid w:val="492D4915"/>
    <w:rsid w:val="492E1F63"/>
    <w:rsid w:val="492E3C4D"/>
    <w:rsid w:val="49305C83"/>
    <w:rsid w:val="49347CE1"/>
    <w:rsid w:val="49356445"/>
    <w:rsid w:val="49357497"/>
    <w:rsid w:val="493D1613"/>
    <w:rsid w:val="493E3E52"/>
    <w:rsid w:val="493E7F7D"/>
    <w:rsid w:val="493F6D01"/>
    <w:rsid w:val="49437E06"/>
    <w:rsid w:val="49475E4B"/>
    <w:rsid w:val="494769AD"/>
    <w:rsid w:val="494B7CA8"/>
    <w:rsid w:val="49517A87"/>
    <w:rsid w:val="4952177A"/>
    <w:rsid w:val="49523BA5"/>
    <w:rsid w:val="4956624A"/>
    <w:rsid w:val="495F015C"/>
    <w:rsid w:val="49621A08"/>
    <w:rsid w:val="49634005"/>
    <w:rsid w:val="49635A2C"/>
    <w:rsid w:val="496B2EB9"/>
    <w:rsid w:val="496E4757"/>
    <w:rsid w:val="497340C9"/>
    <w:rsid w:val="497B3CBC"/>
    <w:rsid w:val="49813BD4"/>
    <w:rsid w:val="49873EBB"/>
    <w:rsid w:val="498A257A"/>
    <w:rsid w:val="49975A5C"/>
    <w:rsid w:val="49976838"/>
    <w:rsid w:val="49A32653"/>
    <w:rsid w:val="49A3786B"/>
    <w:rsid w:val="49A4241D"/>
    <w:rsid w:val="49A56982"/>
    <w:rsid w:val="49AE5C9E"/>
    <w:rsid w:val="49AF0FF8"/>
    <w:rsid w:val="49B26D3A"/>
    <w:rsid w:val="49BA174B"/>
    <w:rsid w:val="49C133F8"/>
    <w:rsid w:val="49C467BE"/>
    <w:rsid w:val="49C92BBC"/>
    <w:rsid w:val="49C9421D"/>
    <w:rsid w:val="49CA16AC"/>
    <w:rsid w:val="49CE4DC8"/>
    <w:rsid w:val="49D66FDE"/>
    <w:rsid w:val="49D870B3"/>
    <w:rsid w:val="49DE66BB"/>
    <w:rsid w:val="49E466DE"/>
    <w:rsid w:val="49E63265"/>
    <w:rsid w:val="49E71B55"/>
    <w:rsid w:val="49E80EED"/>
    <w:rsid w:val="49EC7142"/>
    <w:rsid w:val="49ED1B20"/>
    <w:rsid w:val="49ED4A6E"/>
    <w:rsid w:val="49EF4E8A"/>
    <w:rsid w:val="49F04596"/>
    <w:rsid w:val="49F17DA5"/>
    <w:rsid w:val="49F24A8B"/>
    <w:rsid w:val="49F27047"/>
    <w:rsid w:val="49F333F0"/>
    <w:rsid w:val="49F41C08"/>
    <w:rsid w:val="49F509D5"/>
    <w:rsid w:val="49F674B1"/>
    <w:rsid w:val="49F7299F"/>
    <w:rsid w:val="49F904C5"/>
    <w:rsid w:val="49FD3FC6"/>
    <w:rsid w:val="49FE0B83"/>
    <w:rsid w:val="4A003601"/>
    <w:rsid w:val="4A00489B"/>
    <w:rsid w:val="4A035EEB"/>
    <w:rsid w:val="4A056761"/>
    <w:rsid w:val="4A080434"/>
    <w:rsid w:val="4A0B7F16"/>
    <w:rsid w:val="4A0D21C2"/>
    <w:rsid w:val="4A113A61"/>
    <w:rsid w:val="4A140AD8"/>
    <w:rsid w:val="4A166FC6"/>
    <w:rsid w:val="4A1C2405"/>
    <w:rsid w:val="4A1F482F"/>
    <w:rsid w:val="4A2539C6"/>
    <w:rsid w:val="4A2B22F3"/>
    <w:rsid w:val="4A2B429B"/>
    <w:rsid w:val="4A2F3EE7"/>
    <w:rsid w:val="4A325785"/>
    <w:rsid w:val="4A3634C7"/>
    <w:rsid w:val="4A372D9B"/>
    <w:rsid w:val="4A374FC0"/>
    <w:rsid w:val="4A395EE1"/>
    <w:rsid w:val="4A3B2AFB"/>
    <w:rsid w:val="4A403804"/>
    <w:rsid w:val="4A404346"/>
    <w:rsid w:val="4A481366"/>
    <w:rsid w:val="4A51009C"/>
    <w:rsid w:val="4A526F51"/>
    <w:rsid w:val="4A5561FD"/>
    <w:rsid w:val="4A56271B"/>
    <w:rsid w:val="4A573D6F"/>
    <w:rsid w:val="4A5942C2"/>
    <w:rsid w:val="4A5A015A"/>
    <w:rsid w:val="4A61389F"/>
    <w:rsid w:val="4A6718D3"/>
    <w:rsid w:val="4A6D651F"/>
    <w:rsid w:val="4A79716E"/>
    <w:rsid w:val="4A7A2DE3"/>
    <w:rsid w:val="4A7E09CA"/>
    <w:rsid w:val="4A7F4E6E"/>
    <w:rsid w:val="4A881849"/>
    <w:rsid w:val="4A8A11C6"/>
    <w:rsid w:val="4A8A55C1"/>
    <w:rsid w:val="4A8A5E23"/>
    <w:rsid w:val="4A8D6F9B"/>
    <w:rsid w:val="4A91288B"/>
    <w:rsid w:val="4A926BFE"/>
    <w:rsid w:val="4A951AB1"/>
    <w:rsid w:val="4A9A0DA6"/>
    <w:rsid w:val="4A9C4B76"/>
    <w:rsid w:val="4AA93C99"/>
    <w:rsid w:val="4AAC3F30"/>
    <w:rsid w:val="4AAF6DD6"/>
    <w:rsid w:val="4AB27331"/>
    <w:rsid w:val="4AB32D44"/>
    <w:rsid w:val="4AB440CD"/>
    <w:rsid w:val="4AB45F8C"/>
    <w:rsid w:val="4ABE4A91"/>
    <w:rsid w:val="4AC37575"/>
    <w:rsid w:val="4AC5484B"/>
    <w:rsid w:val="4AC6071E"/>
    <w:rsid w:val="4AC62D48"/>
    <w:rsid w:val="4AC7411F"/>
    <w:rsid w:val="4ACF56D3"/>
    <w:rsid w:val="4AD11442"/>
    <w:rsid w:val="4AD71BCC"/>
    <w:rsid w:val="4ADC7377"/>
    <w:rsid w:val="4AE2323B"/>
    <w:rsid w:val="4AE24F52"/>
    <w:rsid w:val="4AE54AFD"/>
    <w:rsid w:val="4AE65B06"/>
    <w:rsid w:val="4AE66C9B"/>
    <w:rsid w:val="4AE7656F"/>
    <w:rsid w:val="4AE801A7"/>
    <w:rsid w:val="4AEB6451"/>
    <w:rsid w:val="4AEC002A"/>
    <w:rsid w:val="4AEC78DB"/>
    <w:rsid w:val="4AEF3676"/>
    <w:rsid w:val="4AF36098"/>
    <w:rsid w:val="4AF534C7"/>
    <w:rsid w:val="4AF869CF"/>
    <w:rsid w:val="4AF92257"/>
    <w:rsid w:val="4AFA5153"/>
    <w:rsid w:val="4AFB1E41"/>
    <w:rsid w:val="4B02784D"/>
    <w:rsid w:val="4B056781"/>
    <w:rsid w:val="4B0D06CC"/>
    <w:rsid w:val="4B103E81"/>
    <w:rsid w:val="4B11183E"/>
    <w:rsid w:val="4B1341A0"/>
    <w:rsid w:val="4B162557"/>
    <w:rsid w:val="4B1C1594"/>
    <w:rsid w:val="4B1D4687"/>
    <w:rsid w:val="4B1D58AC"/>
    <w:rsid w:val="4B2142AA"/>
    <w:rsid w:val="4B246E33"/>
    <w:rsid w:val="4B251D0C"/>
    <w:rsid w:val="4B2652EA"/>
    <w:rsid w:val="4B37274E"/>
    <w:rsid w:val="4B386DCB"/>
    <w:rsid w:val="4B3D19D4"/>
    <w:rsid w:val="4B3F0A73"/>
    <w:rsid w:val="4B4331BA"/>
    <w:rsid w:val="4B4708D0"/>
    <w:rsid w:val="4B483166"/>
    <w:rsid w:val="4B4966CB"/>
    <w:rsid w:val="4B4A1A02"/>
    <w:rsid w:val="4B4A3600"/>
    <w:rsid w:val="4B4C1F1E"/>
    <w:rsid w:val="4B562D53"/>
    <w:rsid w:val="4B5C0C09"/>
    <w:rsid w:val="4B5E0CD4"/>
    <w:rsid w:val="4B5F07FC"/>
    <w:rsid w:val="4B693428"/>
    <w:rsid w:val="4B6C5C39"/>
    <w:rsid w:val="4B6C7E8F"/>
    <w:rsid w:val="4B6E2DC0"/>
    <w:rsid w:val="4B7034D7"/>
    <w:rsid w:val="4B724067"/>
    <w:rsid w:val="4B740479"/>
    <w:rsid w:val="4B742E5C"/>
    <w:rsid w:val="4B751DCD"/>
    <w:rsid w:val="4B7A5635"/>
    <w:rsid w:val="4B7A5691"/>
    <w:rsid w:val="4B7B0C3A"/>
    <w:rsid w:val="4B7C098F"/>
    <w:rsid w:val="4B7D139D"/>
    <w:rsid w:val="4B7E1393"/>
    <w:rsid w:val="4B7E19BA"/>
    <w:rsid w:val="4B7E3FF2"/>
    <w:rsid w:val="4B7F10CE"/>
    <w:rsid w:val="4B842010"/>
    <w:rsid w:val="4B870758"/>
    <w:rsid w:val="4B8A3756"/>
    <w:rsid w:val="4B8C3E48"/>
    <w:rsid w:val="4B8E1756"/>
    <w:rsid w:val="4B8F7333"/>
    <w:rsid w:val="4B90711E"/>
    <w:rsid w:val="4B922ECC"/>
    <w:rsid w:val="4B93420E"/>
    <w:rsid w:val="4B936982"/>
    <w:rsid w:val="4B990AF9"/>
    <w:rsid w:val="4B9C1A50"/>
    <w:rsid w:val="4B9C37FE"/>
    <w:rsid w:val="4B9F509C"/>
    <w:rsid w:val="4BA53141"/>
    <w:rsid w:val="4BAC2864"/>
    <w:rsid w:val="4BAE2B04"/>
    <w:rsid w:val="4BAF3448"/>
    <w:rsid w:val="4BB23021"/>
    <w:rsid w:val="4BB703B5"/>
    <w:rsid w:val="4BB8196D"/>
    <w:rsid w:val="4BBB312C"/>
    <w:rsid w:val="4BBF377C"/>
    <w:rsid w:val="4BC038E3"/>
    <w:rsid w:val="4BC154DB"/>
    <w:rsid w:val="4BC37676"/>
    <w:rsid w:val="4BC57AA0"/>
    <w:rsid w:val="4BC845F3"/>
    <w:rsid w:val="4BC977FB"/>
    <w:rsid w:val="4BD077D4"/>
    <w:rsid w:val="4BD8010B"/>
    <w:rsid w:val="4BD905AE"/>
    <w:rsid w:val="4BD95070"/>
    <w:rsid w:val="4BDA0711"/>
    <w:rsid w:val="4BDB2337"/>
    <w:rsid w:val="4BDB28D9"/>
    <w:rsid w:val="4BE00397"/>
    <w:rsid w:val="4BE14832"/>
    <w:rsid w:val="4BE55284"/>
    <w:rsid w:val="4BE91B17"/>
    <w:rsid w:val="4BEA0A2F"/>
    <w:rsid w:val="4BEA517D"/>
    <w:rsid w:val="4BEB1D7C"/>
    <w:rsid w:val="4BED4059"/>
    <w:rsid w:val="4BF21F05"/>
    <w:rsid w:val="4BF26889"/>
    <w:rsid w:val="4BF4363A"/>
    <w:rsid w:val="4BF61160"/>
    <w:rsid w:val="4BF961F7"/>
    <w:rsid w:val="4BFF00BA"/>
    <w:rsid w:val="4C013661"/>
    <w:rsid w:val="4C053E93"/>
    <w:rsid w:val="4C056E19"/>
    <w:rsid w:val="4C062F7B"/>
    <w:rsid w:val="4C080E93"/>
    <w:rsid w:val="4C0D4B94"/>
    <w:rsid w:val="4C16002D"/>
    <w:rsid w:val="4C1930A0"/>
    <w:rsid w:val="4C1E4185"/>
    <w:rsid w:val="4C20434A"/>
    <w:rsid w:val="4C231829"/>
    <w:rsid w:val="4C237E9F"/>
    <w:rsid w:val="4C2A0E0A"/>
    <w:rsid w:val="4C2A3B42"/>
    <w:rsid w:val="4C2C40C8"/>
    <w:rsid w:val="4C2E112F"/>
    <w:rsid w:val="4C2F4672"/>
    <w:rsid w:val="4C3103EA"/>
    <w:rsid w:val="4C313699"/>
    <w:rsid w:val="4C322DAB"/>
    <w:rsid w:val="4C361F0B"/>
    <w:rsid w:val="4C372132"/>
    <w:rsid w:val="4C373079"/>
    <w:rsid w:val="4C394D5D"/>
    <w:rsid w:val="4C3A0570"/>
    <w:rsid w:val="4C3B2B8A"/>
    <w:rsid w:val="4C3D6B47"/>
    <w:rsid w:val="4C3F7F0B"/>
    <w:rsid w:val="4C400A93"/>
    <w:rsid w:val="4C453E95"/>
    <w:rsid w:val="4C4C1154"/>
    <w:rsid w:val="4C5A265E"/>
    <w:rsid w:val="4C5A6E58"/>
    <w:rsid w:val="4C5C4D3B"/>
    <w:rsid w:val="4C61301A"/>
    <w:rsid w:val="4C6136B0"/>
    <w:rsid w:val="4C6227B8"/>
    <w:rsid w:val="4C62460C"/>
    <w:rsid w:val="4C72455F"/>
    <w:rsid w:val="4C747E3D"/>
    <w:rsid w:val="4C761035"/>
    <w:rsid w:val="4C765DFD"/>
    <w:rsid w:val="4C802F89"/>
    <w:rsid w:val="4C8254F9"/>
    <w:rsid w:val="4C8507AA"/>
    <w:rsid w:val="4C854292"/>
    <w:rsid w:val="4C8555C7"/>
    <w:rsid w:val="4C866CEA"/>
    <w:rsid w:val="4C871B94"/>
    <w:rsid w:val="4C8804F2"/>
    <w:rsid w:val="4C886A09"/>
    <w:rsid w:val="4C891FD4"/>
    <w:rsid w:val="4C8A749F"/>
    <w:rsid w:val="4C8C5620"/>
    <w:rsid w:val="4C8D1977"/>
    <w:rsid w:val="4C8F4573"/>
    <w:rsid w:val="4C9149E5"/>
    <w:rsid w:val="4C9159D0"/>
    <w:rsid w:val="4C9444D5"/>
    <w:rsid w:val="4C9E43AB"/>
    <w:rsid w:val="4CA55640"/>
    <w:rsid w:val="4CA634FF"/>
    <w:rsid w:val="4CA755DC"/>
    <w:rsid w:val="4CAC5B39"/>
    <w:rsid w:val="4CB24E80"/>
    <w:rsid w:val="4CB41A2A"/>
    <w:rsid w:val="4CB66B41"/>
    <w:rsid w:val="4CBB77BF"/>
    <w:rsid w:val="4CBC34BA"/>
    <w:rsid w:val="4CBD4DA2"/>
    <w:rsid w:val="4CC15A57"/>
    <w:rsid w:val="4CC27294"/>
    <w:rsid w:val="4CC5041E"/>
    <w:rsid w:val="4CC81A5D"/>
    <w:rsid w:val="4CC823D1"/>
    <w:rsid w:val="4CCC0C73"/>
    <w:rsid w:val="4CCE5C39"/>
    <w:rsid w:val="4CD049EC"/>
    <w:rsid w:val="4CD6689C"/>
    <w:rsid w:val="4CD804CD"/>
    <w:rsid w:val="4CDD482F"/>
    <w:rsid w:val="4CE17464"/>
    <w:rsid w:val="4CE60A49"/>
    <w:rsid w:val="4CE8320E"/>
    <w:rsid w:val="4CE93917"/>
    <w:rsid w:val="4CEE43E2"/>
    <w:rsid w:val="4CF36770"/>
    <w:rsid w:val="4CF60CEC"/>
    <w:rsid w:val="4CF72423"/>
    <w:rsid w:val="4CF95574"/>
    <w:rsid w:val="4CFF4D22"/>
    <w:rsid w:val="4D000594"/>
    <w:rsid w:val="4D015027"/>
    <w:rsid w:val="4D01600E"/>
    <w:rsid w:val="4D02088E"/>
    <w:rsid w:val="4D063625"/>
    <w:rsid w:val="4D0E24D9"/>
    <w:rsid w:val="4D110309"/>
    <w:rsid w:val="4D110F07"/>
    <w:rsid w:val="4D161AA3"/>
    <w:rsid w:val="4D165AC2"/>
    <w:rsid w:val="4D1834CE"/>
    <w:rsid w:val="4D183A6A"/>
    <w:rsid w:val="4D1907B9"/>
    <w:rsid w:val="4D1A27C5"/>
    <w:rsid w:val="4D1C77EE"/>
    <w:rsid w:val="4D1D3062"/>
    <w:rsid w:val="4D1F46E6"/>
    <w:rsid w:val="4D243AAB"/>
    <w:rsid w:val="4D2569EC"/>
    <w:rsid w:val="4D3108A6"/>
    <w:rsid w:val="4D3611BF"/>
    <w:rsid w:val="4D3873E7"/>
    <w:rsid w:val="4D3A3DAD"/>
    <w:rsid w:val="4D3A489B"/>
    <w:rsid w:val="4D3F0F82"/>
    <w:rsid w:val="4D4001B9"/>
    <w:rsid w:val="4D41093E"/>
    <w:rsid w:val="4D4203D5"/>
    <w:rsid w:val="4D46310A"/>
    <w:rsid w:val="4D467EC5"/>
    <w:rsid w:val="4D472775"/>
    <w:rsid w:val="4D47744C"/>
    <w:rsid w:val="4D484DA8"/>
    <w:rsid w:val="4D4C4952"/>
    <w:rsid w:val="4D4E28D6"/>
    <w:rsid w:val="4D50664E"/>
    <w:rsid w:val="4D565909"/>
    <w:rsid w:val="4D5D2548"/>
    <w:rsid w:val="4D696A6A"/>
    <w:rsid w:val="4D6B07F8"/>
    <w:rsid w:val="4D6B792C"/>
    <w:rsid w:val="4D6B7D49"/>
    <w:rsid w:val="4D710BAA"/>
    <w:rsid w:val="4D771923"/>
    <w:rsid w:val="4D7B169B"/>
    <w:rsid w:val="4D7B1B61"/>
    <w:rsid w:val="4D807A33"/>
    <w:rsid w:val="4D866514"/>
    <w:rsid w:val="4D924EB8"/>
    <w:rsid w:val="4D9808AC"/>
    <w:rsid w:val="4D981F08"/>
    <w:rsid w:val="4D9A3D6D"/>
    <w:rsid w:val="4D9D2E7F"/>
    <w:rsid w:val="4D9E1AAF"/>
    <w:rsid w:val="4D9E25AB"/>
    <w:rsid w:val="4DA20367"/>
    <w:rsid w:val="4DA44CDC"/>
    <w:rsid w:val="4DA610FB"/>
    <w:rsid w:val="4DA90454"/>
    <w:rsid w:val="4DAB5F7A"/>
    <w:rsid w:val="4DAD1549"/>
    <w:rsid w:val="4DB1301C"/>
    <w:rsid w:val="4DB241E4"/>
    <w:rsid w:val="4DB64E52"/>
    <w:rsid w:val="4DBE1532"/>
    <w:rsid w:val="4DBE5CAD"/>
    <w:rsid w:val="4DBF2E10"/>
    <w:rsid w:val="4DC82688"/>
    <w:rsid w:val="4DC93630"/>
    <w:rsid w:val="4DCB3D50"/>
    <w:rsid w:val="4DCC4932"/>
    <w:rsid w:val="4DD24A82"/>
    <w:rsid w:val="4DD631DD"/>
    <w:rsid w:val="4DD76B6B"/>
    <w:rsid w:val="4DDE1EAC"/>
    <w:rsid w:val="4DDF7384"/>
    <w:rsid w:val="4DF162D9"/>
    <w:rsid w:val="4DF66628"/>
    <w:rsid w:val="4DF809CD"/>
    <w:rsid w:val="4DFC5827"/>
    <w:rsid w:val="4DFD6D4C"/>
    <w:rsid w:val="4DFE4BB9"/>
    <w:rsid w:val="4E004EC1"/>
    <w:rsid w:val="4E057415"/>
    <w:rsid w:val="4E0631B0"/>
    <w:rsid w:val="4E07688A"/>
    <w:rsid w:val="4E076DB5"/>
    <w:rsid w:val="4E085A90"/>
    <w:rsid w:val="4E0A7F0A"/>
    <w:rsid w:val="4E101B20"/>
    <w:rsid w:val="4E125FF9"/>
    <w:rsid w:val="4E157A52"/>
    <w:rsid w:val="4E165DF6"/>
    <w:rsid w:val="4E1917DA"/>
    <w:rsid w:val="4E1A4EAE"/>
    <w:rsid w:val="4E1D4AD3"/>
    <w:rsid w:val="4E2212D5"/>
    <w:rsid w:val="4E221C6D"/>
    <w:rsid w:val="4E224797"/>
    <w:rsid w:val="4E241889"/>
    <w:rsid w:val="4E2817C7"/>
    <w:rsid w:val="4E293800"/>
    <w:rsid w:val="4E296E9F"/>
    <w:rsid w:val="4E2C481B"/>
    <w:rsid w:val="4E2E0019"/>
    <w:rsid w:val="4E2F0959"/>
    <w:rsid w:val="4E2F2F56"/>
    <w:rsid w:val="4E30481A"/>
    <w:rsid w:val="4E321981"/>
    <w:rsid w:val="4E41243B"/>
    <w:rsid w:val="4E474CA6"/>
    <w:rsid w:val="4E481B76"/>
    <w:rsid w:val="4E4837C9"/>
    <w:rsid w:val="4E485577"/>
    <w:rsid w:val="4E4E2132"/>
    <w:rsid w:val="4E4E63BD"/>
    <w:rsid w:val="4E4E7AD7"/>
    <w:rsid w:val="4E4F6221"/>
    <w:rsid w:val="4E52289A"/>
    <w:rsid w:val="4E5A2DD4"/>
    <w:rsid w:val="4E62392E"/>
    <w:rsid w:val="4E630F0C"/>
    <w:rsid w:val="4E660ADE"/>
    <w:rsid w:val="4E677AC6"/>
    <w:rsid w:val="4E6C09D0"/>
    <w:rsid w:val="4E6D7F37"/>
    <w:rsid w:val="4E795C1B"/>
    <w:rsid w:val="4E7A03B1"/>
    <w:rsid w:val="4E7B3075"/>
    <w:rsid w:val="4E7B7DD7"/>
    <w:rsid w:val="4E8244EE"/>
    <w:rsid w:val="4E836132"/>
    <w:rsid w:val="4E870795"/>
    <w:rsid w:val="4E975550"/>
    <w:rsid w:val="4E986FB7"/>
    <w:rsid w:val="4E9B6A91"/>
    <w:rsid w:val="4E9C5F03"/>
    <w:rsid w:val="4E9E4301"/>
    <w:rsid w:val="4EA8070C"/>
    <w:rsid w:val="4EAA4484"/>
    <w:rsid w:val="4EAC01FC"/>
    <w:rsid w:val="4EAC3B32"/>
    <w:rsid w:val="4EAD6C47"/>
    <w:rsid w:val="4EAE13B6"/>
    <w:rsid w:val="4EAE3A28"/>
    <w:rsid w:val="4EAF1691"/>
    <w:rsid w:val="4EB011E9"/>
    <w:rsid w:val="4EB13136"/>
    <w:rsid w:val="4EB93EE0"/>
    <w:rsid w:val="4EB946C7"/>
    <w:rsid w:val="4EBA420F"/>
    <w:rsid w:val="4EBB21ED"/>
    <w:rsid w:val="4EBC19B4"/>
    <w:rsid w:val="4EC25DB2"/>
    <w:rsid w:val="4EC37FD6"/>
    <w:rsid w:val="4EC43A05"/>
    <w:rsid w:val="4EC454A4"/>
    <w:rsid w:val="4EC512BE"/>
    <w:rsid w:val="4EC81CF5"/>
    <w:rsid w:val="4ECC52C9"/>
    <w:rsid w:val="4ECD6ADB"/>
    <w:rsid w:val="4ED853F3"/>
    <w:rsid w:val="4ED87218"/>
    <w:rsid w:val="4EDB463D"/>
    <w:rsid w:val="4EDC7774"/>
    <w:rsid w:val="4EDD16F9"/>
    <w:rsid w:val="4EDE6043"/>
    <w:rsid w:val="4EE015B3"/>
    <w:rsid w:val="4EE13946"/>
    <w:rsid w:val="4EE464C0"/>
    <w:rsid w:val="4EE6010B"/>
    <w:rsid w:val="4EE84304"/>
    <w:rsid w:val="4EE94DFB"/>
    <w:rsid w:val="4EEA4D74"/>
    <w:rsid w:val="4EF179BD"/>
    <w:rsid w:val="4EF42B4E"/>
    <w:rsid w:val="4EF474AD"/>
    <w:rsid w:val="4EFA7BAA"/>
    <w:rsid w:val="4EFA7DD8"/>
    <w:rsid w:val="4EFE058F"/>
    <w:rsid w:val="4F03255C"/>
    <w:rsid w:val="4F092DDC"/>
    <w:rsid w:val="4F0944B4"/>
    <w:rsid w:val="4F0B5B2A"/>
    <w:rsid w:val="4F0D1436"/>
    <w:rsid w:val="4F0F2539"/>
    <w:rsid w:val="4F1168AF"/>
    <w:rsid w:val="4F180F06"/>
    <w:rsid w:val="4F191284"/>
    <w:rsid w:val="4F1D497A"/>
    <w:rsid w:val="4F203442"/>
    <w:rsid w:val="4F2207FF"/>
    <w:rsid w:val="4F2936C4"/>
    <w:rsid w:val="4F2A1121"/>
    <w:rsid w:val="4F2B63E3"/>
    <w:rsid w:val="4F2C4741"/>
    <w:rsid w:val="4F2E6029"/>
    <w:rsid w:val="4F2F7824"/>
    <w:rsid w:val="4F313B0F"/>
    <w:rsid w:val="4F33559E"/>
    <w:rsid w:val="4F352CFF"/>
    <w:rsid w:val="4F394BF9"/>
    <w:rsid w:val="4F3A34AE"/>
    <w:rsid w:val="4F3B39DA"/>
    <w:rsid w:val="4F3D2C02"/>
    <w:rsid w:val="4F3E38FD"/>
    <w:rsid w:val="4F3E6772"/>
    <w:rsid w:val="4F405973"/>
    <w:rsid w:val="4F427547"/>
    <w:rsid w:val="4F440952"/>
    <w:rsid w:val="4F5030FF"/>
    <w:rsid w:val="4F516DE8"/>
    <w:rsid w:val="4F542739"/>
    <w:rsid w:val="4F54483E"/>
    <w:rsid w:val="4F5542ED"/>
    <w:rsid w:val="4F55610A"/>
    <w:rsid w:val="4F593CA3"/>
    <w:rsid w:val="4F60767A"/>
    <w:rsid w:val="4F654C77"/>
    <w:rsid w:val="4F66746D"/>
    <w:rsid w:val="4F671F8A"/>
    <w:rsid w:val="4F672837"/>
    <w:rsid w:val="4F6C1739"/>
    <w:rsid w:val="4F6F2B39"/>
    <w:rsid w:val="4F7277DA"/>
    <w:rsid w:val="4F7330B6"/>
    <w:rsid w:val="4F794525"/>
    <w:rsid w:val="4F7A20A8"/>
    <w:rsid w:val="4F7D56F4"/>
    <w:rsid w:val="4F7E5157"/>
    <w:rsid w:val="4F7E7085"/>
    <w:rsid w:val="4F7F515D"/>
    <w:rsid w:val="4F802E67"/>
    <w:rsid w:val="4F8151E4"/>
    <w:rsid w:val="4F8626A9"/>
    <w:rsid w:val="4F8627FB"/>
    <w:rsid w:val="4F882EA7"/>
    <w:rsid w:val="4F8847C5"/>
    <w:rsid w:val="4F8A7EAD"/>
    <w:rsid w:val="4F8D29EB"/>
    <w:rsid w:val="4F8E4335"/>
    <w:rsid w:val="4F8F4447"/>
    <w:rsid w:val="4F9A4F07"/>
    <w:rsid w:val="4F9D7426"/>
    <w:rsid w:val="4F9F1B0F"/>
    <w:rsid w:val="4FA15BD2"/>
    <w:rsid w:val="4FA64C4B"/>
    <w:rsid w:val="4FAC603F"/>
    <w:rsid w:val="4FAD26FF"/>
    <w:rsid w:val="4FAE3B00"/>
    <w:rsid w:val="4FB20754"/>
    <w:rsid w:val="4FB33844"/>
    <w:rsid w:val="4FB76C38"/>
    <w:rsid w:val="4FB77D6A"/>
    <w:rsid w:val="4FB85A78"/>
    <w:rsid w:val="4FBD688A"/>
    <w:rsid w:val="4FC37C28"/>
    <w:rsid w:val="4FCB45E0"/>
    <w:rsid w:val="4FCD042A"/>
    <w:rsid w:val="4FCE6064"/>
    <w:rsid w:val="4FCE65AF"/>
    <w:rsid w:val="4FD35C95"/>
    <w:rsid w:val="4FDF3619"/>
    <w:rsid w:val="4FE13ED5"/>
    <w:rsid w:val="4FE52D37"/>
    <w:rsid w:val="4FE6773D"/>
    <w:rsid w:val="4FE81BFB"/>
    <w:rsid w:val="4FE92D8A"/>
    <w:rsid w:val="4FEB4707"/>
    <w:rsid w:val="4FED432B"/>
    <w:rsid w:val="4FF1518A"/>
    <w:rsid w:val="4FF4611A"/>
    <w:rsid w:val="4FF9121F"/>
    <w:rsid w:val="4FFB09D3"/>
    <w:rsid w:val="4FFF6826"/>
    <w:rsid w:val="50006194"/>
    <w:rsid w:val="50011E81"/>
    <w:rsid w:val="500908CB"/>
    <w:rsid w:val="500A05DC"/>
    <w:rsid w:val="500B0F52"/>
    <w:rsid w:val="500D2EDF"/>
    <w:rsid w:val="500E3220"/>
    <w:rsid w:val="50110338"/>
    <w:rsid w:val="50110A63"/>
    <w:rsid w:val="5013058A"/>
    <w:rsid w:val="501B537A"/>
    <w:rsid w:val="50251F02"/>
    <w:rsid w:val="502838B2"/>
    <w:rsid w:val="50291F7E"/>
    <w:rsid w:val="502D5316"/>
    <w:rsid w:val="502F4C40"/>
    <w:rsid w:val="5038161B"/>
    <w:rsid w:val="503C1E00"/>
    <w:rsid w:val="503C735D"/>
    <w:rsid w:val="50414974"/>
    <w:rsid w:val="50425BE6"/>
    <w:rsid w:val="5047284A"/>
    <w:rsid w:val="50485F9A"/>
    <w:rsid w:val="504B5094"/>
    <w:rsid w:val="504D156B"/>
    <w:rsid w:val="504D50C7"/>
    <w:rsid w:val="504F0AEB"/>
    <w:rsid w:val="50506965"/>
    <w:rsid w:val="50516296"/>
    <w:rsid w:val="505837EE"/>
    <w:rsid w:val="505C7A00"/>
    <w:rsid w:val="505D4238"/>
    <w:rsid w:val="505E1C4F"/>
    <w:rsid w:val="505E72D4"/>
    <w:rsid w:val="505F4860"/>
    <w:rsid w:val="50615016"/>
    <w:rsid w:val="506E68EB"/>
    <w:rsid w:val="50742CBE"/>
    <w:rsid w:val="50780351"/>
    <w:rsid w:val="507A6284"/>
    <w:rsid w:val="507B186C"/>
    <w:rsid w:val="507B60D8"/>
    <w:rsid w:val="507E7976"/>
    <w:rsid w:val="507F4BE0"/>
    <w:rsid w:val="50811214"/>
    <w:rsid w:val="50836D3A"/>
    <w:rsid w:val="5085397D"/>
    <w:rsid w:val="508700EB"/>
    <w:rsid w:val="508825A3"/>
    <w:rsid w:val="50891315"/>
    <w:rsid w:val="508C6F2F"/>
    <w:rsid w:val="508D1F8A"/>
    <w:rsid w:val="50905361"/>
    <w:rsid w:val="50920A3F"/>
    <w:rsid w:val="50983D7D"/>
    <w:rsid w:val="50984901"/>
    <w:rsid w:val="509C61A0"/>
    <w:rsid w:val="50A373DC"/>
    <w:rsid w:val="50A50CE9"/>
    <w:rsid w:val="50A73636"/>
    <w:rsid w:val="50A90F1A"/>
    <w:rsid w:val="50AA22A0"/>
    <w:rsid w:val="50B11AF9"/>
    <w:rsid w:val="50B13DF1"/>
    <w:rsid w:val="50B415EA"/>
    <w:rsid w:val="50BA13EE"/>
    <w:rsid w:val="50BB023B"/>
    <w:rsid w:val="50BD76CD"/>
    <w:rsid w:val="50BE7445"/>
    <w:rsid w:val="50C02C79"/>
    <w:rsid w:val="50C13EEC"/>
    <w:rsid w:val="50C27C55"/>
    <w:rsid w:val="50C42753"/>
    <w:rsid w:val="50C83B5D"/>
    <w:rsid w:val="50CC248F"/>
    <w:rsid w:val="50CE0CE0"/>
    <w:rsid w:val="50D04F67"/>
    <w:rsid w:val="50D47596"/>
    <w:rsid w:val="50DB0924"/>
    <w:rsid w:val="50DB718A"/>
    <w:rsid w:val="50DD6FE7"/>
    <w:rsid w:val="50E012A2"/>
    <w:rsid w:val="50E24E34"/>
    <w:rsid w:val="50E53551"/>
    <w:rsid w:val="50EA500B"/>
    <w:rsid w:val="50EC3267"/>
    <w:rsid w:val="50EF2E6D"/>
    <w:rsid w:val="50F1639A"/>
    <w:rsid w:val="50F465BB"/>
    <w:rsid w:val="50F65D4A"/>
    <w:rsid w:val="50F71D38"/>
    <w:rsid w:val="50F84071"/>
    <w:rsid w:val="50F92BB8"/>
    <w:rsid w:val="50F958A3"/>
    <w:rsid w:val="50FB2A08"/>
    <w:rsid w:val="51037E7B"/>
    <w:rsid w:val="51085492"/>
    <w:rsid w:val="510B4832"/>
    <w:rsid w:val="510C4F82"/>
    <w:rsid w:val="510C7A8A"/>
    <w:rsid w:val="510D2AA8"/>
    <w:rsid w:val="510D4856"/>
    <w:rsid w:val="5114609D"/>
    <w:rsid w:val="51167229"/>
    <w:rsid w:val="51185788"/>
    <w:rsid w:val="511F55C9"/>
    <w:rsid w:val="512D3859"/>
    <w:rsid w:val="51316984"/>
    <w:rsid w:val="51344E67"/>
    <w:rsid w:val="513966D1"/>
    <w:rsid w:val="513B10F2"/>
    <w:rsid w:val="513B5867"/>
    <w:rsid w:val="513E09B7"/>
    <w:rsid w:val="513F6015"/>
    <w:rsid w:val="514246D6"/>
    <w:rsid w:val="51455280"/>
    <w:rsid w:val="51471BAB"/>
    <w:rsid w:val="514C5FDC"/>
    <w:rsid w:val="514F5A1F"/>
    <w:rsid w:val="515077FF"/>
    <w:rsid w:val="51524D1B"/>
    <w:rsid w:val="515406D7"/>
    <w:rsid w:val="5154449D"/>
    <w:rsid w:val="515475B7"/>
    <w:rsid w:val="51581641"/>
    <w:rsid w:val="51594E08"/>
    <w:rsid w:val="515F0447"/>
    <w:rsid w:val="51601922"/>
    <w:rsid w:val="516142F6"/>
    <w:rsid w:val="51630BB2"/>
    <w:rsid w:val="51633C7D"/>
    <w:rsid w:val="51662068"/>
    <w:rsid w:val="51662105"/>
    <w:rsid w:val="5166581C"/>
    <w:rsid w:val="516708AC"/>
    <w:rsid w:val="516916B6"/>
    <w:rsid w:val="516B49FC"/>
    <w:rsid w:val="516E1798"/>
    <w:rsid w:val="517003F9"/>
    <w:rsid w:val="51751E32"/>
    <w:rsid w:val="51771E0E"/>
    <w:rsid w:val="51782D7B"/>
    <w:rsid w:val="51785BB8"/>
    <w:rsid w:val="51791EEB"/>
    <w:rsid w:val="518014CC"/>
    <w:rsid w:val="51804F00"/>
    <w:rsid w:val="51825897"/>
    <w:rsid w:val="518752C9"/>
    <w:rsid w:val="518937B6"/>
    <w:rsid w:val="518B01FD"/>
    <w:rsid w:val="518E7D32"/>
    <w:rsid w:val="518F31E5"/>
    <w:rsid w:val="51911EF7"/>
    <w:rsid w:val="51937451"/>
    <w:rsid w:val="519B4383"/>
    <w:rsid w:val="51A05BE8"/>
    <w:rsid w:val="51A60F32"/>
    <w:rsid w:val="51A96A48"/>
    <w:rsid w:val="51B15F93"/>
    <w:rsid w:val="51B578DD"/>
    <w:rsid w:val="51B654B5"/>
    <w:rsid w:val="51B66C9C"/>
    <w:rsid w:val="51BA0C5F"/>
    <w:rsid w:val="51BA1407"/>
    <w:rsid w:val="51BC70D9"/>
    <w:rsid w:val="51BE3A78"/>
    <w:rsid w:val="51C3340E"/>
    <w:rsid w:val="51C70EA9"/>
    <w:rsid w:val="51C71999"/>
    <w:rsid w:val="51CA3298"/>
    <w:rsid w:val="51CA51CD"/>
    <w:rsid w:val="51CC1902"/>
    <w:rsid w:val="51CC538E"/>
    <w:rsid w:val="51CE0489"/>
    <w:rsid w:val="51CE4A96"/>
    <w:rsid w:val="51D80296"/>
    <w:rsid w:val="51D956ED"/>
    <w:rsid w:val="51DE50DC"/>
    <w:rsid w:val="51E071D8"/>
    <w:rsid w:val="51E15DAF"/>
    <w:rsid w:val="51E862D4"/>
    <w:rsid w:val="51EC654A"/>
    <w:rsid w:val="51EF3847"/>
    <w:rsid w:val="51F021AD"/>
    <w:rsid w:val="51F15F26"/>
    <w:rsid w:val="51F31FFB"/>
    <w:rsid w:val="51F63483"/>
    <w:rsid w:val="51FA49B0"/>
    <w:rsid w:val="51FC7247"/>
    <w:rsid w:val="51FD6BC9"/>
    <w:rsid w:val="52001FC2"/>
    <w:rsid w:val="52017CF7"/>
    <w:rsid w:val="520439D2"/>
    <w:rsid w:val="52043EAB"/>
    <w:rsid w:val="52070285"/>
    <w:rsid w:val="52076C29"/>
    <w:rsid w:val="5208399B"/>
    <w:rsid w:val="520A0A0C"/>
    <w:rsid w:val="520E585B"/>
    <w:rsid w:val="521233CB"/>
    <w:rsid w:val="52127A3B"/>
    <w:rsid w:val="52144312"/>
    <w:rsid w:val="52183289"/>
    <w:rsid w:val="521932F7"/>
    <w:rsid w:val="521B18F8"/>
    <w:rsid w:val="521D4F6D"/>
    <w:rsid w:val="52290251"/>
    <w:rsid w:val="522A045C"/>
    <w:rsid w:val="522D1654"/>
    <w:rsid w:val="522D2864"/>
    <w:rsid w:val="52306BF1"/>
    <w:rsid w:val="523124FD"/>
    <w:rsid w:val="52330537"/>
    <w:rsid w:val="52342A25"/>
    <w:rsid w:val="52357B54"/>
    <w:rsid w:val="5236231C"/>
    <w:rsid w:val="523865E4"/>
    <w:rsid w:val="52397FF8"/>
    <w:rsid w:val="523A22C6"/>
    <w:rsid w:val="523B7DBD"/>
    <w:rsid w:val="523F6FC8"/>
    <w:rsid w:val="52462715"/>
    <w:rsid w:val="52483A98"/>
    <w:rsid w:val="52511F92"/>
    <w:rsid w:val="525604D2"/>
    <w:rsid w:val="5257222D"/>
    <w:rsid w:val="525E265A"/>
    <w:rsid w:val="52632997"/>
    <w:rsid w:val="52636285"/>
    <w:rsid w:val="526B3F2A"/>
    <w:rsid w:val="526C6399"/>
    <w:rsid w:val="526D69B7"/>
    <w:rsid w:val="527006B0"/>
    <w:rsid w:val="52707F12"/>
    <w:rsid w:val="527456CE"/>
    <w:rsid w:val="52764624"/>
    <w:rsid w:val="527757C0"/>
    <w:rsid w:val="5278727A"/>
    <w:rsid w:val="52787DA7"/>
    <w:rsid w:val="52833022"/>
    <w:rsid w:val="5289241D"/>
    <w:rsid w:val="528F7C18"/>
    <w:rsid w:val="52927709"/>
    <w:rsid w:val="5294522F"/>
    <w:rsid w:val="52952E79"/>
    <w:rsid w:val="52975EAA"/>
    <w:rsid w:val="52990A97"/>
    <w:rsid w:val="529C0587"/>
    <w:rsid w:val="529F3388"/>
    <w:rsid w:val="52A03BD4"/>
    <w:rsid w:val="52A05C8E"/>
    <w:rsid w:val="52A46502"/>
    <w:rsid w:val="52B14033"/>
    <w:rsid w:val="52B54118"/>
    <w:rsid w:val="52B704FD"/>
    <w:rsid w:val="52B70F1D"/>
    <w:rsid w:val="52BB3611"/>
    <w:rsid w:val="52BC07CA"/>
    <w:rsid w:val="52BC133A"/>
    <w:rsid w:val="52BF21D2"/>
    <w:rsid w:val="52C2084B"/>
    <w:rsid w:val="52C42680"/>
    <w:rsid w:val="52CB362F"/>
    <w:rsid w:val="52D05498"/>
    <w:rsid w:val="52D70C41"/>
    <w:rsid w:val="52DB1B7E"/>
    <w:rsid w:val="52DF25F6"/>
    <w:rsid w:val="52E4357B"/>
    <w:rsid w:val="52EB01DF"/>
    <w:rsid w:val="52EB32EE"/>
    <w:rsid w:val="52F21F55"/>
    <w:rsid w:val="52F71A70"/>
    <w:rsid w:val="52F7756C"/>
    <w:rsid w:val="52F8470B"/>
    <w:rsid w:val="52F924BD"/>
    <w:rsid w:val="52FB08DC"/>
    <w:rsid w:val="530425F9"/>
    <w:rsid w:val="53052AD6"/>
    <w:rsid w:val="53082D3F"/>
    <w:rsid w:val="530B2AD4"/>
    <w:rsid w:val="530D4031"/>
    <w:rsid w:val="530D7F8B"/>
    <w:rsid w:val="530F167E"/>
    <w:rsid w:val="53113843"/>
    <w:rsid w:val="531610B2"/>
    <w:rsid w:val="5317600E"/>
    <w:rsid w:val="53196379"/>
    <w:rsid w:val="531D29B2"/>
    <w:rsid w:val="53242C79"/>
    <w:rsid w:val="532540D9"/>
    <w:rsid w:val="53262FEE"/>
    <w:rsid w:val="53280595"/>
    <w:rsid w:val="53287139"/>
    <w:rsid w:val="532C2160"/>
    <w:rsid w:val="532E4B22"/>
    <w:rsid w:val="53316F22"/>
    <w:rsid w:val="533265F5"/>
    <w:rsid w:val="53330478"/>
    <w:rsid w:val="53335A3D"/>
    <w:rsid w:val="53346E12"/>
    <w:rsid w:val="5335197E"/>
    <w:rsid w:val="53364F6F"/>
    <w:rsid w:val="533B5355"/>
    <w:rsid w:val="533D00D8"/>
    <w:rsid w:val="534169FC"/>
    <w:rsid w:val="5342634F"/>
    <w:rsid w:val="53432690"/>
    <w:rsid w:val="5345477B"/>
    <w:rsid w:val="53475BB6"/>
    <w:rsid w:val="534D2A3F"/>
    <w:rsid w:val="534F1156"/>
    <w:rsid w:val="535276AB"/>
    <w:rsid w:val="53535AF3"/>
    <w:rsid w:val="53546BFD"/>
    <w:rsid w:val="53560736"/>
    <w:rsid w:val="535A3C3C"/>
    <w:rsid w:val="535B6227"/>
    <w:rsid w:val="535C5A5C"/>
    <w:rsid w:val="535E1A62"/>
    <w:rsid w:val="535E1D58"/>
    <w:rsid w:val="535F793B"/>
    <w:rsid w:val="53604FC3"/>
    <w:rsid w:val="53737AAD"/>
    <w:rsid w:val="537666F0"/>
    <w:rsid w:val="537716D9"/>
    <w:rsid w:val="537961B3"/>
    <w:rsid w:val="537A2677"/>
    <w:rsid w:val="537C46E5"/>
    <w:rsid w:val="537F043F"/>
    <w:rsid w:val="53854DF5"/>
    <w:rsid w:val="53874267"/>
    <w:rsid w:val="539A635A"/>
    <w:rsid w:val="539D40B1"/>
    <w:rsid w:val="539F3E8B"/>
    <w:rsid w:val="539F7F9B"/>
    <w:rsid w:val="53A02B0B"/>
    <w:rsid w:val="53A0713F"/>
    <w:rsid w:val="53A137DE"/>
    <w:rsid w:val="53A476F3"/>
    <w:rsid w:val="53A80FEF"/>
    <w:rsid w:val="53A87EF8"/>
    <w:rsid w:val="53AA49D4"/>
    <w:rsid w:val="53AD1556"/>
    <w:rsid w:val="53B06098"/>
    <w:rsid w:val="53B11E10"/>
    <w:rsid w:val="53B27CB7"/>
    <w:rsid w:val="53B62D19"/>
    <w:rsid w:val="53B85CC4"/>
    <w:rsid w:val="53BD2563"/>
    <w:rsid w:val="53BF0089"/>
    <w:rsid w:val="53C15D56"/>
    <w:rsid w:val="53C36329"/>
    <w:rsid w:val="53C42FDE"/>
    <w:rsid w:val="53C455B4"/>
    <w:rsid w:val="53C47093"/>
    <w:rsid w:val="53C5427F"/>
    <w:rsid w:val="53C57E5D"/>
    <w:rsid w:val="53C94403"/>
    <w:rsid w:val="53CB30AB"/>
    <w:rsid w:val="53CF39B0"/>
    <w:rsid w:val="53D364AF"/>
    <w:rsid w:val="53D370A2"/>
    <w:rsid w:val="53D67BC5"/>
    <w:rsid w:val="53D84575"/>
    <w:rsid w:val="53DA1367"/>
    <w:rsid w:val="53DB57EC"/>
    <w:rsid w:val="53DB68EB"/>
    <w:rsid w:val="53DC61E5"/>
    <w:rsid w:val="53DF3967"/>
    <w:rsid w:val="53E24C3D"/>
    <w:rsid w:val="53E4172B"/>
    <w:rsid w:val="53E61ABA"/>
    <w:rsid w:val="53E8546C"/>
    <w:rsid w:val="53ED6DEB"/>
    <w:rsid w:val="53F36384"/>
    <w:rsid w:val="53F631D5"/>
    <w:rsid w:val="54033260"/>
    <w:rsid w:val="54063D3C"/>
    <w:rsid w:val="5407448F"/>
    <w:rsid w:val="54086A56"/>
    <w:rsid w:val="540A6C02"/>
    <w:rsid w:val="540E2DBF"/>
    <w:rsid w:val="5411465D"/>
    <w:rsid w:val="541859EC"/>
    <w:rsid w:val="541A5507"/>
    <w:rsid w:val="541C7B51"/>
    <w:rsid w:val="541F449A"/>
    <w:rsid w:val="541F4FCC"/>
    <w:rsid w:val="54214878"/>
    <w:rsid w:val="542323E0"/>
    <w:rsid w:val="54244390"/>
    <w:rsid w:val="5426635A"/>
    <w:rsid w:val="542919A7"/>
    <w:rsid w:val="54292E7F"/>
    <w:rsid w:val="54302AF9"/>
    <w:rsid w:val="54314822"/>
    <w:rsid w:val="54331D8C"/>
    <w:rsid w:val="54351FE9"/>
    <w:rsid w:val="54377C9F"/>
    <w:rsid w:val="543A1E06"/>
    <w:rsid w:val="543D5D1C"/>
    <w:rsid w:val="544242E1"/>
    <w:rsid w:val="544418E6"/>
    <w:rsid w:val="54442C85"/>
    <w:rsid w:val="54484523"/>
    <w:rsid w:val="54486C7E"/>
    <w:rsid w:val="54492ED1"/>
    <w:rsid w:val="544F2DAA"/>
    <w:rsid w:val="54510A80"/>
    <w:rsid w:val="5453399C"/>
    <w:rsid w:val="545B7E16"/>
    <w:rsid w:val="545F361A"/>
    <w:rsid w:val="5461300D"/>
    <w:rsid w:val="54634722"/>
    <w:rsid w:val="54647C9E"/>
    <w:rsid w:val="54657395"/>
    <w:rsid w:val="54662BFB"/>
    <w:rsid w:val="54710862"/>
    <w:rsid w:val="547163A0"/>
    <w:rsid w:val="547558FB"/>
    <w:rsid w:val="547603B4"/>
    <w:rsid w:val="54774E08"/>
    <w:rsid w:val="547960A4"/>
    <w:rsid w:val="547B3F4B"/>
    <w:rsid w:val="548D2390"/>
    <w:rsid w:val="548E319F"/>
    <w:rsid w:val="54903B42"/>
    <w:rsid w:val="54907C5D"/>
    <w:rsid w:val="54957056"/>
    <w:rsid w:val="549732BE"/>
    <w:rsid w:val="549A4386"/>
    <w:rsid w:val="549A4653"/>
    <w:rsid w:val="549C0A3E"/>
    <w:rsid w:val="54A1546E"/>
    <w:rsid w:val="54A159E1"/>
    <w:rsid w:val="54A402E7"/>
    <w:rsid w:val="54A6524E"/>
    <w:rsid w:val="54A67ECB"/>
    <w:rsid w:val="54AB13DB"/>
    <w:rsid w:val="54AB572F"/>
    <w:rsid w:val="54AC0920"/>
    <w:rsid w:val="54AC5B2E"/>
    <w:rsid w:val="54AE7E07"/>
    <w:rsid w:val="54B02D30"/>
    <w:rsid w:val="54B5334A"/>
    <w:rsid w:val="54C4637E"/>
    <w:rsid w:val="54C53DC5"/>
    <w:rsid w:val="54C82CDB"/>
    <w:rsid w:val="54CC0CAA"/>
    <w:rsid w:val="54CD3C6A"/>
    <w:rsid w:val="54D31C3E"/>
    <w:rsid w:val="54D366E1"/>
    <w:rsid w:val="54D37BFB"/>
    <w:rsid w:val="54D5322B"/>
    <w:rsid w:val="54D53F9B"/>
    <w:rsid w:val="54D76C20"/>
    <w:rsid w:val="54D97871"/>
    <w:rsid w:val="54DC110F"/>
    <w:rsid w:val="54DE6C35"/>
    <w:rsid w:val="54E03C94"/>
    <w:rsid w:val="54E06413"/>
    <w:rsid w:val="54E22DAA"/>
    <w:rsid w:val="54E32169"/>
    <w:rsid w:val="54E35FFA"/>
    <w:rsid w:val="54E56216"/>
    <w:rsid w:val="54EC75A4"/>
    <w:rsid w:val="54F16968"/>
    <w:rsid w:val="54F23834"/>
    <w:rsid w:val="54F613A6"/>
    <w:rsid w:val="54F90FDF"/>
    <w:rsid w:val="54F93A6F"/>
    <w:rsid w:val="54FA3A5B"/>
    <w:rsid w:val="54FF0FA6"/>
    <w:rsid w:val="55085A60"/>
    <w:rsid w:val="55164621"/>
    <w:rsid w:val="55170DFB"/>
    <w:rsid w:val="551830FD"/>
    <w:rsid w:val="551A2E5D"/>
    <w:rsid w:val="551C31E9"/>
    <w:rsid w:val="551C392D"/>
    <w:rsid w:val="551F373A"/>
    <w:rsid w:val="5520560A"/>
    <w:rsid w:val="55206114"/>
    <w:rsid w:val="55215B69"/>
    <w:rsid w:val="55236D3E"/>
    <w:rsid w:val="55264B08"/>
    <w:rsid w:val="55282B03"/>
    <w:rsid w:val="552A53FD"/>
    <w:rsid w:val="552C31F7"/>
    <w:rsid w:val="553009B0"/>
    <w:rsid w:val="5531162E"/>
    <w:rsid w:val="553303E4"/>
    <w:rsid w:val="55377118"/>
    <w:rsid w:val="55384597"/>
    <w:rsid w:val="5540738A"/>
    <w:rsid w:val="5547122E"/>
    <w:rsid w:val="554A7C68"/>
    <w:rsid w:val="55552EC8"/>
    <w:rsid w:val="555B7CCF"/>
    <w:rsid w:val="555D54B7"/>
    <w:rsid w:val="556125E4"/>
    <w:rsid w:val="55682963"/>
    <w:rsid w:val="556B3A0D"/>
    <w:rsid w:val="556D3D57"/>
    <w:rsid w:val="556E3641"/>
    <w:rsid w:val="55726934"/>
    <w:rsid w:val="55747599"/>
    <w:rsid w:val="55787D82"/>
    <w:rsid w:val="557C7FBA"/>
    <w:rsid w:val="557F0703"/>
    <w:rsid w:val="55841B4F"/>
    <w:rsid w:val="55850226"/>
    <w:rsid w:val="558644E9"/>
    <w:rsid w:val="5587107B"/>
    <w:rsid w:val="558B1B25"/>
    <w:rsid w:val="55900CD3"/>
    <w:rsid w:val="559132A9"/>
    <w:rsid w:val="55913CA7"/>
    <w:rsid w:val="55921397"/>
    <w:rsid w:val="559760F0"/>
    <w:rsid w:val="5599510D"/>
    <w:rsid w:val="559A2BD3"/>
    <w:rsid w:val="559F065A"/>
    <w:rsid w:val="55A047CF"/>
    <w:rsid w:val="55A04EF7"/>
    <w:rsid w:val="55A075AF"/>
    <w:rsid w:val="55A178FC"/>
    <w:rsid w:val="55A260C1"/>
    <w:rsid w:val="55A27C63"/>
    <w:rsid w:val="55AE66DB"/>
    <w:rsid w:val="55B42923"/>
    <w:rsid w:val="55B6370E"/>
    <w:rsid w:val="55BA31FE"/>
    <w:rsid w:val="55BB20FD"/>
    <w:rsid w:val="55BB6F76"/>
    <w:rsid w:val="55C54308"/>
    <w:rsid w:val="55C776C9"/>
    <w:rsid w:val="55CA0F67"/>
    <w:rsid w:val="55CC2F32"/>
    <w:rsid w:val="55CE00AF"/>
    <w:rsid w:val="55CF4BF1"/>
    <w:rsid w:val="55D377EA"/>
    <w:rsid w:val="55D54B32"/>
    <w:rsid w:val="55D744C4"/>
    <w:rsid w:val="55D86A08"/>
    <w:rsid w:val="55D9716C"/>
    <w:rsid w:val="55DB3EA4"/>
    <w:rsid w:val="55DF0EB7"/>
    <w:rsid w:val="55E13BFF"/>
    <w:rsid w:val="55E21C37"/>
    <w:rsid w:val="55EA7383"/>
    <w:rsid w:val="55EC34CB"/>
    <w:rsid w:val="55EC5382"/>
    <w:rsid w:val="55EC7130"/>
    <w:rsid w:val="55EF3019"/>
    <w:rsid w:val="55EF5D48"/>
    <w:rsid w:val="55F04DAA"/>
    <w:rsid w:val="55F06C20"/>
    <w:rsid w:val="55F14746"/>
    <w:rsid w:val="55F52667"/>
    <w:rsid w:val="55F83D27"/>
    <w:rsid w:val="55FF3307"/>
    <w:rsid w:val="560743CE"/>
    <w:rsid w:val="56075EFC"/>
    <w:rsid w:val="560A380E"/>
    <w:rsid w:val="560C0DB4"/>
    <w:rsid w:val="56101070"/>
    <w:rsid w:val="561346BC"/>
    <w:rsid w:val="56140725"/>
    <w:rsid w:val="561544E7"/>
    <w:rsid w:val="561A00AA"/>
    <w:rsid w:val="561A06BB"/>
    <w:rsid w:val="561E0EF4"/>
    <w:rsid w:val="5621502B"/>
    <w:rsid w:val="562156FB"/>
    <w:rsid w:val="56235DB3"/>
    <w:rsid w:val="5624618C"/>
    <w:rsid w:val="56264C69"/>
    <w:rsid w:val="56312209"/>
    <w:rsid w:val="56312D95"/>
    <w:rsid w:val="56323D3B"/>
    <w:rsid w:val="56336B0D"/>
    <w:rsid w:val="56356D29"/>
    <w:rsid w:val="563B4609"/>
    <w:rsid w:val="563C342C"/>
    <w:rsid w:val="563D101B"/>
    <w:rsid w:val="563D1C37"/>
    <w:rsid w:val="563D5B55"/>
    <w:rsid w:val="563D5F75"/>
    <w:rsid w:val="563F323F"/>
    <w:rsid w:val="564039AD"/>
    <w:rsid w:val="56413340"/>
    <w:rsid w:val="56452771"/>
    <w:rsid w:val="56460007"/>
    <w:rsid w:val="56461FE4"/>
    <w:rsid w:val="56466B06"/>
    <w:rsid w:val="5647080A"/>
    <w:rsid w:val="564B31F8"/>
    <w:rsid w:val="564B3E56"/>
    <w:rsid w:val="564D73D7"/>
    <w:rsid w:val="564E1B99"/>
    <w:rsid w:val="56557268"/>
    <w:rsid w:val="56561135"/>
    <w:rsid w:val="565B5FB7"/>
    <w:rsid w:val="565C30C4"/>
    <w:rsid w:val="565D3B8A"/>
    <w:rsid w:val="565E1D65"/>
    <w:rsid w:val="566000ED"/>
    <w:rsid w:val="56617B1E"/>
    <w:rsid w:val="5664121F"/>
    <w:rsid w:val="566510AF"/>
    <w:rsid w:val="56670860"/>
    <w:rsid w:val="56685EC6"/>
    <w:rsid w:val="566B1C05"/>
    <w:rsid w:val="566E223B"/>
    <w:rsid w:val="567333F4"/>
    <w:rsid w:val="56750C0A"/>
    <w:rsid w:val="56762A1D"/>
    <w:rsid w:val="567858A9"/>
    <w:rsid w:val="567C0968"/>
    <w:rsid w:val="567D422C"/>
    <w:rsid w:val="56821976"/>
    <w:rsid w:val="56861A71"/>
    <w:rsid w:val="568755E0"/>
    <w:rsid w:val="56887E15"/>
    <w:rsid w:val="569361FE"/>
    <w:rsid w:val="569A3030"/>
    <w:rsid w:val="569D52F5"/>
    <w:rsid w:val="569F23F4"/>
    <w:rsid w:val="56AD4B11"/>
    <w:rsid w:val="56AF6ADB"/>
    <w:rsid w:val="56B22127"/>
    <w:rsid w:val="56B87DA1"/>
    <w:rsid w:val="56B97810"/>
    <w:rsid w:val="56BC6FD5"/>
    <w:rsid w:val="56C2050E"/>
    <w:rsid w:val="56C97AEE"/>
    <w:rsid w:val="56CE40A8"/>
    <w:rsid w:val="56D04EF3"/>
    <w:rsid w:val="56D71B8E"/>
    <w:rsid w:val="56DB547E"/>
    <w:rsid w:val="56DB59EA"/>
    <w:rsid w:val="56E01277"/>
    <w:rsid w:val="56E0409B"/>
    <w:rsid w:val="56E604C6"/>
    <w:rsid w:val="56E810F3"/>
    <w:rsid w:val="56EB392F"/>
    <w:rsid w:val="56F244C6"/>
    <w:rsid w:val="56F3629C"/>
    <w:rsid w:val="56F6410F"/>
    <w:rsid w:val="56F65A9A"/>
    <w:rsid w:val="56F90587"/>
    <w:rsid w:val="56F93EC0"/>
    <w:rsid w:val="56FC15F5"/>
    <w:rsid w:val="57032983"/>
    <w:rsid w:val="57046A71"/>
    <w:rsid w:val="57083CF4"/>
    <w:rsid w:val="57085A8F"/>
    <w:rsid w:val="570A00B7"/>
    <w:rsid w:val="570C5CDB"/>
    <w:rsid w:val="570E32DA"/>
    <w:rsid w:val="57154464"/>
    <w:rsid w:val="57167F91"/>
    <w:rsid w:val="57171799"/>
    <w:rsid w:val="57172851"/>
    <w:rsid w:val="57174680"/>
    <w:rsid w:val="571A713B"/>
    <w:rsid w:val="571D6584"/>
    <w:rsid w:val="572823EA"/>
    <w:rsid w:val="572A4E21"/>
    <w:rsid w:val="5737087F"/>
    <w:rsid w:val="57381CFA"/>
    <w:rsid w:val="573F3057"/>
    <w:rsid w:val="57407733"/>
    <w:rsid w:val="57430FD1"/>
    <w:rsid w:val="57445823"/>
    <w:rsid w:val="574549EC"/>
    <w:rsid w:val="57497106"/>
    <w:rsid w:val="574F6E82"/>
    <w:rsid w:val="57510842"/>
    <w:rsid w:val="57530014"/>
    <w:rsid w:val="57541431"/>
    <w:rsid w:val="575669F2"/>
    <w:rsid w:val="57596A47"/>
    <w:rsid w:val="575A45CF"/>
    <w:rsid w:val="57621E11"/>
    <w:rsid w:val="57647F36"/>
    <w:rsid w:val="5765719A"/>
    <w:rsid w:val="57664CC0"/>
    <w:rsid w:val="576B1F5B"/>
    <w:rsid w:val="576B7EC7"/>
    <w:rsid w:val="5771006E"/>
    <w:rsid w:val="57721F48"/>
    <w:rsid w:val="57840BF0"/>
    <w:rsid w:val="57931129"/>
    <w:rsid w:val="57944B33"/>
    <w:rsid w:val="57961A49"/>
    <w:rsid w:val="579D76EA"/>
    <w:rsid w:val="579E73C7"/>
    <w:rsid w:val="57A75A04"/>
    <w:rsid w:val="57A8352A"/>
    <w:rsid w:val="57A96930"/>
    <w:rsid w:val="57AA1051"/>
    <w:rsid w:val="57AC4DC9"/>
    <w:rsid w:val="57AF2B0B"/>
    <w:rsid w:val="57B245F6"/>
    <w:rsid w:val="57BB30F8"/>
    <w:rsid w:val="57BC2AD4"/>
    <w:rsid w:val="57BE4130"/>
    <w:rsid w:val="57BF7ABB"/>
    <w:rsid w:val="57C0011B"/>
    <w:rsid w:val="57C267E7"/>
    <w:rsid w:val="57C42A57"/>
    <w:rsid w:val="57C72C5E"/>
    <w:rsid w:val="57C93BCD"/>
    <w:rsid w:val="57CB4542"/>
    <w:rsid w:val="57DB56AE"/>
    <w:rsid w:val="57DE4DA0"/>
    <w:rsid w:val="57E22EBD"/>
    <w:rsid w:val="57E23ECD"/>
    <w:rsid w:val="57E33997"/>
    <w:rsid w:val="57E514B1"/>
    <w:rsid w:val="57E5549D"/>
    <w:rsid w:val="57E91B79"/>
    <w:rsid w:val="57EE1CBC"/>
    <w:rsid w:val="57F01615"/>
    <w:rsid w:val="57F158FE"/>
    <w:rsid w:val="57F83C2E"/>
    <w:rsid w:val="57FC3514"/>
    <w:rsid w:val="57FD73D2"/>
    <w:rsid w:val="580A04BA"/>
    <w:rsid w:val="580B7C69"/>
    <w:rsid w:val="580E244B"/>
    <w:rsid w:val="581005B6"/>
    <w:rsid w:val="581A61D6"/>
    <w:rsid w:val="581B0657"/>
    <w:rsid w:val="581B3CFC"/>
    <w:rsid w:val="581B65FB"/>
    <w:rsid w:val="581B758C"/>
    <w:rsid w:val="581C1C6A"/>
    <w:rsid w:val="581D5E65"/>
    <w:rsid w:val="582C170D"/>
    <w:rsid w:val="582D5B04"/>
    <w:rsid w:val="58353010"/>
    <w:rsid w:val="5838675E"/>
    <w:rsid w:val="5838718F"/>
    <w:rsid w:val="58394895"/>
    <w:rsid w:val="583A23D4"/>
    <w:rsid w:val="583B4871"/>
    <w:rsid w:val="583C148D"/>
    <w:rsid w:val="583D3C73"/>
    <w:rsid w:val="583E06A5"/>
    <w:rsid w:val="58461F47"/>
    <w:rsid w:val="584E2B05"/>
    <w:rsid w:val="58505F1E"/>
    <w:rsid w:val="585F5BA9"/>
    <w:rsid w:val="5860314F"/>
    <w:rsid w:val="58624A75"/>
    <w:rsid w:val="58640F95"/>
    <w:rsid w:val="58660675"/>
    <w:rsid w:val="5866104F"/>
    <w:rsid w:val="58684639"/>
    <w:rsid w:val="58737694"/>
    <w:rsid w:val="58781691"/>
    <w:rsid w:val="588418A2"/>
    <w:rsid w:val="588463EB"/>
    <w:rsid w:val="58852208"/>
    <w:rsid w:val="58881590"/>
    <w:rsid w:val="5888210D"/>
    <w:rsid w:val="588B0D73"/>
    <w:rsid w:val="588F3C44"/>
    <w:rsid w:val="589014F2"/>
    <w:rsid w:val="58905BAE"/>
    <w:rsid w:val="58922210"/>
    <w:rsid w:val="589A4A20"/>
    <w:rsid w:val="589A71A5"/>
    <w:rsid w:val="589C6BEB"/>
    <w:rsid w:val="589D6492"/>
    <w:rsid w:val="589F5141"/>
    <w:rsid w:val="589F66DB"/>
    <w:rsid w:val="58A0405D"/>
    <w:rsid w:val="58A10775"/>
    <w:rsid w:val="58A15B94"/>
    <w:rsid w:val="58A7697C"/>
    <w:rsid w:val="58AB32D2"/>
    <w:rsid w:val="58AD1231"/>
    <w:rsid w:val="58AE4B70"/>
    <w:rsid w:val="58AE527C"/>
    <w:rsid w:val="58AF470F"/>
    <w:rsid w:val="58B02697"/>
    <w:rsid w:val="58B77EC9"/>
    <w:rsid w:val="58B8779D"/>
    <w:rsid w:val="58BC68DA"/>
    <w:rsid w:val="58C036EC"/>
    <w:rsid w:val="58C03E81"/>
    <w:rsid w:val="58C506DA"/>
    <w:rsid w:val="58C63C68"/>
    <w:rsid w:val="58C70788"/>
    <w:rsid w:val="58C77E07"/>
    <w:rsid w:val="58C93758"/>
    <w:rsid w:val="58C96982"/>
    <w:rsid w:val="58CB127E"/>
    <w:rsid w:val="58CF0FF3"/>
    <w:rsid w:val="58D33948"/>
    <w:rsid w:val="58D343FD"/>
    <w:rsid w:val="58D61929"/>
    <w:rsid w:val="58D62BCA"/>
    <w:rsid w:val="58D6515C"/>
    <w:rsid w:val="58DE548F"/>
    <w:rsid w:val="58DF466A"/>
    <w:rsid w:val="58E006CE"/>
    <w:rsid w:val="58E34424"/>
    <w:rsid w:val="58E4009E"/>
    <w:rsid w:val="58E759CD"/>
    <w:rsid w:val="58E862D4"/>
    <w:rsid w:val="58E93D26"/>
    <w:rsid w:val="58EC13EE"/>
    <w:rsid w:val="58EF55CE"/>
    <w:rsid w:val="58F57A4F"/>
    <w:rsid w:val="58F61BE4"/>
    <w:rsid w:val="58F71BB3"/>
    <w:rsid w:val="58F85DB4"/>
    <w:rsid w:val="58FD2603"/>
    <w:rsid w:val="59035853"/>
    <w:rsid w:val="59134818"/>
    <w:rsid w:val="5917667C"/>
    <w:rsid w:val="591A645D"/>
    <w:rsid w:val="591A658B"/>
    <w:rsid w:val="591E596A"/>
    <w:rsid w:val="59221443"/>
    <w:rsid w:val="592310BA"/>
    <w:rsid w:val="59253505"/>
    <w:rsid w:val="59266DFD"/>
    <w:rsid w:val="59267A31"/>
    <w:rsid w:val="59275617"/>
    <w:rsid w:val="59284923"/>
    <w:rsid w:val="592A0132"/>
    <w:rsid w:val="592F77C4"/>
    <w:rsid w:val="593163DD"/>
    <w:rsid w:val="5932754F"/>
    <w:rsid w:val="59336A5F"/>
    <w:rsid w:val="59413C36"/>
    <w:rsid w:val="59495298"/>
    <w:rsid w:val="594F1EAF"/>
    <w:rsid w:val="5952374E"/>
    <w:rsid w:val="595252CB"/>
    <w:rsid w:val="59535569"/>
    <w:rsid w:val="59577BA3"/>
    <w:rsid w:val="595A086C"/>
    <w:rsid w:val="595A2602"/>
    <w:rsid w:val="595C0EA9"/>
    <w:rsid w:val="595C61A4"/>
    <w:rsid w:val="595E441D"/>
    <w:rsid w:val="59612EDB"/>
    <w:rsid w:val="5963595B"/>
    <w:rsid w:val="596A6CE9"/>
    <w:rsid w:val="596C6424"/>
    <w:rsid w:val="596F2552"/>
    <w:rsid w:val="596F28A4"/>
    <w:rsid w:val="596F6182"/>
    <w:rsid w:val="59700F7F"/>
    <w:rsid w:val="59743AF2"/>
    <w:rsid w:val="597A5C7B"/>
    <w:rsid w:val="597B461C"/>
    <w:rsid w:val="597D4C6F"/>
    <w:rsid w:val="597E0D0E"/>
    <w:rsid w:val="598169DD"/>
    <w:rsid w:val="59835FFD"/>
    <w:rsid w:val="59884ABD"/>
    <w:rsid w:val="598B1644"/>
    <w:rsid w:val="598D7C9A"/>
    <w:rsid w:val="598F15AB"/>
    <w:rsid w:val="598F49A2"/>
    <w:rsid w:val="5991071A"/>
    <w:rsid w:val="59934492"/>
    <w:rsid w:val="59935C79"/>
    <w:rsid w:val="59951C7D"/>
    <w:rsid w:val="59965D30"/>
    <w:rsid w:val="59966D7C"/>
    <w:rsid w:val="59974CD7"/>
    <w:rsid w:val="59975605"/>
    <w:rsid w:val="59984039"/>
    <w:rsid w:val="59986AAC"/>
    <w:rsid w:val="599D5A59"/>
    <w:rsid w:val="59A06E15"/>
    <w:rsid w:val="59A24AB5"/>
    <w:rsid w:val="59A27791"/>
    <w:rsid w:val="59A43AF6"/>
    <w:rsid w:val="59A90914"/>
    <w:rsid w:val="59AA07FC"/>
    <w:rsid w:val="59AD7E7A"/>
    <w:rsid w:val="59B12771"/>
    <w:rsid w:val="59B17C7F"/>
    <w:rsid w:val="59B336B6"/>
    <w:rsid w:val="59B461B6"/>
    <w:rsid w:val="59BB2E98"/>
    <w:rsid w:val="59C558D4"/>
    <w:rsid w:val="59C67339"/>
    <w:rsid w:val="59C85200"/>
    <w:rsid w:val="59CA0A8B"/>
    <w:rsid w:val="59CC4827"/>
    <w:rsid w:val="59CD23AF"/>
    <w:rsid w:val="59D13C7B"/>
    <w:rsid w:val="59D22412"/>
    <w:rsid w:val="59D63228"/>
    <w:rsid w:val="59D6612D"/>
    <w:rsid w:val="59D77618"/>
    <w:rsid w:val="59D77DA1"/>
    <w:rsid w:val="59E00D5A"/>
    <w:rsid w:val="59E077AB"/>
    <w:rsid w:val="59E660F1"/>
    <w:rsid w:val="59E720E8"/>
    <w:rsid w:val="59E85E60"/>
    <w:rsid w:val="59EB3475"/>
    <w:rsid w:val="59EE1F16"/>
    <w:rsid w:val="59F20A8D"/>
    <w:rsid w:val="59F53930"/>
    <w:rsid w:val="59FA0CA5"/>
    <w:rsid w:val="5A032C9A"/>
    <w:rsid w:val="5A0774AC"/>
    <w:rsid w:val="5A0E127A"/>
    <w:rsid w:val="5A1855D4"/>
    <w:rsid w:val="5A201A9E"/>
    <w:rsid w:val="5A20384C"/>
    <w:rsid w:val="5A2A4F1C"/>
    <w:rsid w:val="5A2D58B5"/>
    <w:rsid w:val="5A2F3A8F"/>
    <w:rsid w:val="5A3831D7"/>
    <w:rsid w:val="5A3B116C"/>
    <w:rsid w:val="5A3B1672"/>
    <w:rsid w:val="5A400C1F"/>
    <w:rsid w:val="5A4217E9"/>
    <w:rsid w:val="5A466EC9"/>
    <w:rsid w:val="5A475B4E"/>
    <w:rsid w:val="5A494B51"/>
    <w:rsid w:val="5A4C01FF"/>
    <w:rsid w:val="5A525ED1"/>
    <w:rsid w:val="5A56101C"/>
    <w:rsid w:val="5A5A6D5E"/>
    <w:rsid w:val="5A61633E"/>
    <w:rsid w:val="5A625C12"/>
    <w:rsid w:val="5A67147B"/>
    <w:rsid w:val="5A67177F"/>
    <w:rsid w:val="5A6776CD"/>
    <w:rsid w:val="5A6C592A"/>
    <w:rsid w:val="5A6D35DE"/>
    <w:rsid w:val="5A71426A"/>
    <w:rsid w:val="5A716979"/>
    <w:rsid w:val="5A743D61"/>
    <w:rsid w:val="5A751195"/>
    <w:rsid w:val="5A7D5650"/>
    <w:rsid w:val="5A7D77B7"/>
    <w:rsid w:val="5A89319F"/>
    <w:rsid w:val="5A8D515B"/>
    <w:rsid w:val="5A8E17D9"/>
    <w:rsid w:val="5A946D14"/>
    <w:rsid w:val="5A9658BC"/>
    <w:rsid w:val="5A987886"/>
    <w:rsid w:val="5A990F2B"/>
    <w:rsid w:val="5A9A53AC"/>
    <w:rsid w:val="5A9A7FA5"/>
    <w:rsid w:val="5A9D30EE"/>
    <w:rsid w:val="5AA01093"/>
    <w:rsid w:val="5AA460F3"/>
    <w:rsid w:val="5AA601F5"/>
    <w:rsid w:val="5AA75D1B"/>
    <w:rsid w:val="5AA81E06"/>
    <w:rsid w:val="5AAD071F"/>
    <w:rsid w:val="5AB30132"/>
    <w:rsid w:val="5AB513AF"/>
    <w:rsid w:val="5AB56734"/>
    <w:rsid w:val="5AB56E7C"/>
    <w:rsid w:val="5AB86A1F"/>
    <w:rsid w:val="5AC006FA"/>
    <w:rsid w:val="5AC35C34"/>
    <w:rsid w:val="5AC57B81"/>
    <w:rsid w:val="5AC64CA7"/>
    <w:rsid w:val="5AC8097F"/>
    <w:rsid w:val="5ACA31D7"/>
    <w:rsid w:val="5ACB1A0A"/>
    <w:rsid w:val="5ACC24DD"/>
    <w:rsid w:val="5ACC7530"/>
    <w:rsid w:val="5ACE38A7"/>
    <w:rsid w:val="5ACF4BA3"/>
    <w:rsid w:val="5AD02D9D"/>
    <w:rsid w:val="5AD177FD"/>
    <w:rsid w:val="5AD21481"/>
    <w:rsid w:val="5AD22D98"/>
    <w:rsid w:val="5AD45529"/>
    <w:rsid w:val="5AD563E4"/>
    <w:rsid w:val="5AD5696E"/>
    <w:rsid w:val="5AD92241"/>
    <w:rsid w:val="5ADC3B00"/>
    <w:rsid w:val="5AE0258C"/>
    <w:rsid w:val="5AE74DB8"/>
    <w:rsid w:val="5AEB4039"/>
    <w:rsid w:val="5AEE4F8E"/>
    <w:rsid w:val="5AEF41F5"/>
    <w:rsid w:val="5AF14332"/>
    <w:rsid w:val="5AF2731C"/>
    <w:rsid w:val="5AF50835"/>
    <w:rsid w:val="5AF8451B"/>
    <w:rsid w:val="5AFC302D"/>
    <w:rsid w:val="5AFD6EA5"/>
    <w:rsid w:val="5B0E3A19"/>
    <w:rsid w:val="5B1038C0"/>
    <w:rsid w:val="5B105292"/>
    <w:rsid w:val="5B10779F"/>
    <w:rsid w:val="5B1319A2"/>
    <w:rsid w:val="5B135368"/>
    <w:rsid w:val="5B150ED7"/>
    <w:rsid w:val="5B174E9D"/>
    <w:rsid w:val="5B182F92"/>
    <w:rsid w:val="5B1A00ED"/>
    <w:rsid w:val="5B1D1F49"/>
    <w:rsid w:val="5B1E73CE"/>
    <w:rsid w:val="5B1E7D8B"/>
    <w:rsid w:val="5B216452"/>
    <w:rsid w:val="5B21742D"/>
    <w:rsid w:val="5B2353A2"/>
    <w:rsid w:val="5B353327"/>
    <w:rsid w:val="5B354388"/>
    <w:rsid w:val="5B366B62"/>
    <w:rsid w:val="5B3E6680"/>
    <w:rsid w:val="5B40247C"/>
    <w:rsid w:val="5B422C24"/>
    <w:rsid w:val="5B452ABB"/>
    <w:rsid w:val="5B4703D4"/>
    <w:rsid w:val="5B4723E3"/>
    <w:rsid w:val="5B4738D1"/>
    <w:rsid w:val="5B4A1E1B"/>
    <w:rsid w:val="5B4C0C4A"/>
    <w:rsid w:val="5B4C0D37"/>
    <w:rsid w:val="5B4D2265"/>
    <w:rsid w:val="5B540BB6"/>
    <w:rsid w:val="5B555777"/>
    <w:rsid w:val="5B5A783E"/>
    <w:rsid w:val="5B5C6B06"/>
    <w:rsid w:val="5B5E126B"/>
    <w:rsid w:val="5B5E22E8"/>
    <w:rsid w:val="5B65279B"/>
    <w:rsid w:val="5B701159"/>
    <w:rsid w:val="5B75170F"/>
    <w:rsid w:val="5B77749C"/>
    <w:rsid w:val="5B7854E1"/>
    <w:rsid w:val="5B7C0F56"/>
    <w:rsid w:val="5B811DCA"/>
    <w:rsid w:val="5B820A6B"/>
    <w:rsid w:val="5B82375B"/>
    <w:rsid w:val="5B8878FB"/>
    <w:rsid w:val="5B892B8E"/>
    <w:rsid w:val="5B8B0852"/>
    <w:rsid w:val="5B8F0D00"/>
    <w:rsid w:val="5B940E09"/>
    <w:rsid w:val="5B9459D1"/>
    <w:rsid w:val="5B975D90"/>
    <w:rsid w:val="5BA90A43"/>
    <w:rsid w:val="5BAD7FA5"/>
    <w:rsid w:val="5BAE2A74"/>
    <w:rsid w:val="5BB10BFF"/>
    <w:rsid w:val="5BB3056B"/>
    <w:rsid w:val="5BB35D00"/>
    <w:rsid w:val="5BC146EF"/>
    <w:rsid w:val="5BC26F07"/>
    <w:rsid w:val="5BC36B85"/>
    <w:rsid w:val="5BC46368"/>
    <w:rsid w:val="5BC7156D"/>
    <w:rsid w:val="5BC74A33"/>
    <w:rsid w:val="5BCD11DB"/>
    <w:rsid w:val="5BD1120B"/>
    <w:rsid w:val="5BD3170D"/>
    <w:rsid w:val="5BD83A11"/>
    <w:rsid w:val="5BDA3C19"/>
    <w:rsid w:val="5BDA44BF"/>
    <w:rsid w:val="5BDE07C9"/>
    <w:rsid w:val="5BE00E4B"/>
    <w:rsid w:val="5BE23145"/>
    <w:rsid w:val="5BE345C5"/>
    <w:rsid w:val="5BEA510A"/>
    <w:rsid w:val="5BEE1DD4"/>
    <w:rsid w:val="5BF53A63"/>
    <w:rsid w:val="5BF61BE7"/>
    <w:rsid w:val="5BF621E4"/>
    <w:rsid w:val="5BFD4228"/>
    <w:rsid w:val="5BFE5E0F"/>
    <w:rsid w:val="5C016623"/>
    <w:rsid w:val="5C0F362A"/>
    <w:rsid w:val="5C1122B3"/>
    <w:rsid w:val="5C1949DA"/>
    <w:rsid w:val="5C1949F7"/>
    <w:rsid w:val="5C1B251D"/>
    <w:rsid w:val="5C1B7DF7"/>
    <w:rsid w:val="5C1E5B4F"/>
    <w:rsid w:val="5C207B33"/>
    <w:rsid w:val="5C2201BA"/>
    <w:rsid w:val="5C242F8B"/>
    <w:rsid w:val="5C256D0C"/>
    <w:rsid w:val="5C2635C1"/>
    <w:rsid w:val="5C3141E3"/>
    <w:rsid w:val="5C351A46"/>
    <w:rsid w:val="5C390CFF"/>
    <w:rsid w:val="5C3962C0"/>
    <w:rsid w:val="5C3C107F"/>
    <w:rsid w:val="5C4537E3"/>
    <w:rsid w:val="5C480E38"/>
    <w:rsid w:val="5C4E2683"/>
    <w:rsid w:val="5C501066"/>
    <w:rsid w:val="5C5108AB"/>
    <w:rsid w:val="5C555D49"/>
    <w:rsid w:val="5C5C1C33"/>
    <w:rsid w:val="5C5D4F0D"/>
    <w:rsid w:val="5C5F1156"/>
    <w:rsid w:val="5C5F68AD"/>
    <w:rsid w:val="5C601EB6"/>
    <w:rsid w:val="5C644330"/>
    <w:rsid w:val="5C684723"/>
    <w:rsid w:val="5C6D2C95"/>
    <w:rsid w:val="5C6D5C42"/>
    <w:rsid w:val="5C702869"/>
    <w:rsid w:val="5C786D90"/>
    <w:rsid w:val="5C7A5C4D"/>
    <w:rsid w:val="5C7B6F2B"/>
    <w:rsid w:val="5C7E6E7D"/>
    <w:rsid w:val="5C814A6E"/>
    <w:rsid w:val="5C831215"/>
    <w:rsid w:val="5C856A53"/>
    <w:rsid w:val="5C883B65"/>
    <w:rsid w:val="5C8B6785"/>
    <w:rsid w:val="5C8F4578"/>
    <w:rsid w:val="5C9347A9"/>
    <w:rsid w:val="5C9555BF"/>
    <w:rsid w:val="5C967DF5"/>
    <w:rsid w:val="5C9714A6"/>
    <w:rsid w:val="5C971BB5"/>
    <w:rsid w:val="5C9B4319"/>
    <w:rsid w:val="5C9C1262"/>
    <w:rsid w:val="5CA34871"/>
    <w:rsid w:val="5CA65A3A"/>
    <w:rsid w:val="5CAB1AF3"/>
    <w:rsid w:val="5CAD1FE5"/>
    <w:rsid w:val="5CAD6DAC"/>
    <w:rsid w:val="5CB309A7"/>
    <w:rsid w:val="5CBB35C2"/>
    <w:rsid w:val="5CBF11A1"/>
    <w:rsid w:val="5CBF559E"/>
    <w:rsid w:val="5CC2452D"/>
    <w:rsid w:val="5CC808CC"/>
    <w:rsid w:val="5CC93D27"/>
    <w:rsid w:val="5CC961A8"/>
    <w:rsid w:val="5CCB6538"/>
    <w:rsid w:val="5CCC1A69"/>
    <w:rsid w:val="5CD726E0"/>
    <w:rsid w:val="5CD90390"/>
    <w:rsid w:val="5CDC4A3F"/>
    <w:rsid w:val="5CDC6150"/>
    <w:rsid w:val="5CDE0BD0"/>
    <w:rsid w:val="5CE00B09"/>
    <w:rsid w:val="5CE703FD"/>
    <w:rsid w:val="5CEB0141"/>
    <w:rsid w:val="5CEE4EFD"/>
    <w:rsid w:val="5CF404A0"/>
    <w:rsid w:val="5CF50FC0"/>
    <w:rsid w:val="5CF54B1C"/>
    <w:rsid w:val="5CFA4828"/>
    <w:rsid w:val="5CFC733B"/>
    <w:rsid w:val="5CFE75F2"/>
    <w:rsid w:val="5D00277C"/>
    <w:rsid w:val="5D042FB1"/>
    <w:rsid w:val="5D06037B"/>
    <w:rsid w:val="5D060381"/>
    <w:rsid w:val="5D08493B"/>
    <w:rsid w:val="5D0C00B7"/>
    <w:rsid w:val="5D1335C4"/>
    <w:rsid w:val="5D1724A2"/>
    <w:rsid w:val="5D1A3D9C"/>
    <w:rsid w:val="5D1D5DA4"/>
    <w:rsid w:val="5D2126B0"/>
    <w:rsid w:val="5D235E06"/>
    <w:rsid w:val="5D2A7B1E"/>
    <w:rsid w:val="5D2E6280"/>
    <w:rsid w:val="5D2F24A8"/>
    <w:rsid w:val="5D32503F"/>
    <w:rsid w:val="5D362FAB"/>
    <w:rsid w:val="5D390B5A"/>
    <w:rsid w:val="5D3A28B8"/>
    <w:rsid w:val="5D3E7DAE"/>
    <w:rsid w:val="5D467A6D"/>
    <w:rsid w:val="5D4930BA"/>
    <w:rsid w:val="5D4B7595"/>
    <w:rsid w:val="5D50269A"/>
    <w:rsid w:val="5D551E97"/>
    <w:rsid w:val="5D55293A"/>
    <w:rsid w:val="5D556593"/>
    <w:rsid w:val="5D5C1D63"/>
    <w:rsid w:val="5D6879E4"/>
    <w:rsid w:val="5D6D527A"/>
    <w:rsid w:val="5D711FA2"/>
    <w:rsid w:val="5D714671"/>
    <w:rsid w:val="5D72616D"/>
    <w:rsid w:val="5D743890"/>
    <w:rsid w:val="5D755C5D"/>
    <w:rsid w:val="5D7A1856"/>
    <w:rsid w:val="5D7A3273"/>
    <w:rsid w:val="5D7A5B30"/>
    <w:rsid w:val="5D7B3078"/>
    <w:rsid w:val="5D7E0FB5"/>
    <w:rsid w:val="5D810944"/>
    <w:rsid w:val="5D8216D5"/>
    <w:rsid w:val="5D830271"/>
    <w:rsid w:val="5D8563BA"/>
    <w:rsid w:val="5D8677E8"/>
    <w:rsid w:val="5D891708"/>
    <w:rsid w:val="5D8A5BAC"/>
    <w:rsid w:val="5D8B722E"/>
    <w:rsid w:val="5D8D6D5F"/>
    <w:rsid w:val="5D9158F3"/>
    <w:rsid w:val="5D962248"/>
    <w:rsid w:val="5D966106"/>
    <w:rsid w:val="5D9760D9"/>
    <w:rsid w:val="5D9840C8"/>
    <w:rsid w:val="5D9C143B"/>
    <w:rsid w:val="5D9C3525"/>
    <w:rsid w:val="5D9D2388"/>
    <w:rsid w:val="5D9F2CDA"/>
    <w:rsid w:val="5DA35278"/>
    <w:rsid w:val="5DA46839"/>
    <w:rsid w:val="5DAB5B22"/>
    <w:rsid w:val="5DAB5E1D"/>
    <w:rsid w:val="5DAB78D0"/>
    <w:rsid w:val="5DAD6305"/>
    <w:rsid w:val="5DAF73C1"/>
    <w:rsid w:val="5DB1138B"/>
    <w:rsid w:val="5DB6416D"/>
    <w:rsid w:val="5DB669A1"/>
    <w:rsid w:val="5DB70304"/>
    <w:rsid w:val="5DB93D9B"/>
    <w:rsid w:val="5DC10EA2"/>
    <w:rsid w:val="5DC53AB8"/>
    <w:rsid w:val="5DCA7D57"/>
    <w:rsid w:val="5DD0702E"/>
    <w:rsid w:val="5DD84B8B"/>
    <w:rsid w:val="5DDC1224"/>
    <w:rsid w:val="5DDC5CDC"/>
    <w:rsid w:val="5DE04061"/>
    <w:rsid w:val="5DE5556B"/>
    <w:rsid w:val="5DEB0C17"/>
    <w:rsid w:val="5DED613B"/>
    <w:rsid w:val="5DEE1FCE"/>
    <w:rsid w:val="5DF23751"/>
    <w:rsid w:val="5DF47B0E"/>
    <w:rsid w:val="5DF7069D"/>
    <w:rsid w:val="5DFB1F4C"/>
    <w:rsid w:val="5DFB7B22"/>
    <w:rsid w:val="5E0006CB"/>
    <w:rsid w:val="5E011096"/>
    <w:rsid w:val="5E05436C"/>
    <w:rsid w:val="5E084D23"/>
    <w:rsid w:val="5E0F0E88"/>
    <w:rsid w:val="5E1038CA"/>
    <w:rsid w:val="5E117F75"/>
    <w:rsid w:val="5E1241FC"/>
    <w:rsid w:val="5E126CC0"/>
    <w:rsid w:val="5E126DB3"/>
    <w:rsid w:val="5E146FBD"/>
    <w:rsid w:val="5E15688B"/>
    <w:rsid w:val="5E18581E"/>
    <w:rsid w:val="5E1943BB"/>
    <w:rsid w:val="5E1A4FD9"/>
    <w:rsid w:val="5E1B5FDE"/>
    <w:rsid w:val="5E1C257C"/>
    <w:rsid w:val="5E1C671E"/>
    <w:rsid w:val="5E1E1293"/>
    <w:rsid w:val="5E1E38FA"/>
    <w:rsid w:val="5E211941"/>
    <w:rsid w:val="5E253BC4"/>
    <w:rsid w:val="5E2D1EE2"/>
    <w:rsid w:val="5E2F405E"/>
    <w:rsid w:val="5E31427A"/>
    <w:rsid w:val="5E343BD2"/>
    <w:rsid w:val="5E393FEB"/>
    <w:rsid w:val="5E3A53D4"/>
    <w:rsid w:val="5E3B2A02"/>
    <w:rsid w:val="5E3C6239"/>
    <w:rsid w:val="5E3D1891"/>
    <w:rsid w:val="5E4245FD"/>
    <w:rsid w:val="5E45489E"/>
    <w:rsid w:val="5E455DD8"/>
    <w:rsid w:val="5E483319"/>
    <w:rsid w:val="5E4833DE"/>
    <w:rsid w:val="5E4A7FF7"/>
    <w:rsid w:val="5E4D2A9A"/>
    <w:rsid w:val="5E4F4700"/>
    <w:rsid w:val="5E520D89"/>
    <w:rsid w:val="5E5358E7"/>
    <w:rsid w:val="5E5427AC"/>
    <w:rsid w:val="5E551883"/>
    <w:rsid w:val="5E56089C"/>
    <w:rsid w:val="5E5B30A5"/>
    <w:rsid w:val="5E615488"/>
    <w:rsid w:val="5E624433"/>
    <w:rsid w:val="5E6F31F6"/>
    <w:rsid w:val="5E773545"/>
    <w:rsid w:val="5E79352B"/>
    <w:rsid w:val="5E847A37"/>
    <w:rsid w:val="5E875C48"/>
    <w:rsid w:val="5E89405A"/>
    <w:rsid w:val="5E8A398A"/>
    <w:rsid w:val="5E8F0FA0"/>
    <w:rsid w:val="5E911539"/>
    <w:rsid w:val="5E92274E"/>
    <w:rsid w:val="5E936850"/>
    <w:rsid w:val="5E94493F"/>
    <w:rsid w:val="5E9566DB"/>
    <w:rsid w:val="5E987E55"/>
    <w:rsid w:val="5E9921A2"/>
    <w:rsid w:val="5E997C2F"/>
    <w:rsid w:val="5E9B71EC"/>
    <w:rsid w:val="5E9D6EB8"/>
    <w:rsid w:val="5EA505CD"/>
    <w:rsid w:val="5EA52122"/>
    <w:rsid w:val="5EAC3900"/>
    <w:rsid w:val="5EAF7C0F"/>
    <w:rsid w:val="5EB03809"/>
    <w:rsid w:val="5EB348D9"/>
    <w:rsid w:val="5EB43306"/>
    <w:rsid w:val="5EB6328A"/>
    <w:rsid w:val="5EB71257"/>
    <w:rsid w:val="5EBA601D"/>
    <w:rsid w:val="5EC01215"/>
    <w:rsid w:val="5EC2245B"/>
    <w:rsid w:val="5ECE1CEA"/>
    <w:rsid w:val="5ED103B2"/>
    <w:rsid w:val="5ED57BCE"/>
    <w:rsid w:val="5ED83E80"/>
    <w:rsid w:val="5EDA7C21"/>
    <w:rsid w:val="5EDB3E12"/>
    <w:rsid w:val="5EDE5806"/>
    <w:rsid w:val="5EE03B1B"/>
    <w:rsid w:val="5EE463EC"/>
    <w:rsid w:val="5EE976D9"/>
    <w:rsid w:val="5EEB4428"/>
    <w:rsid w:val="5EEE216B"/>
    <w:rsid w:val="5EF0643D"/>
    <w:rsid w:val="5EF5524D"/>
    <w:rsid w:val="5EF57A06"/>
    <w:rsid w:val="5EFD415C"/>
    <w:rsid w:val="5F015A94"/>
    <w:rsid w:val="5F027431"/>
    <w:rsid w:val="5F032089"/>
    <w:rsid w:val="5F055B57"/>
    <w:rsid w:val="5F096FA4"/>
    <w:rsid w:val="5F107993"/>
    <w:rsid w:val="5F1314F2"/>
    <w:rsid w:val="5F13572D"/>
    <w:rsid w:val="5F147906"/>
    <w:rsid w:val="5F1A1306"/>
    <w:rsid w:val="5F1A5698"/>
    <w:rsid w:val="5F1A6ABC"/>
    <w:rsid w:val="5F221A9A"/>
    <w:rsid w:val="5F250F24"/>
    <w:rsid w:val="5F257BD5"/>
    <w:rsid w:val="5F2A2BED"/>
    <w:rsid w:val="5F2E4047"/>
    <w:rsid w:val="5F30571E"/>
    <w:rsid w:val="5F3E42B8"/>
    <w:rsid w:val="5F40785D"/>
    <w:rsid w:val="5F4104EC"/>
    <w:rsid w:val="5F47162C"/>
    <w:rsid w:val="5F471849"/>
    <w:rsid w:val="5F47356A"/>
    <w:rsid w:val="5F4D6E91"/>
    <w:rsid w:val="5F4E221A"/>
    <w:rsid w:val="5F4F18D4"/>
    <w:rsid w:val="5F555D46"/>
    <w:rsid w:val="5F5B3666"/>
    <w:rsid w:val="5F5D0F77"/>
    <w:rsid w:val="5F5E7713"/>
    <w:rsid w:val="5F610B8F"/>
    <w:rsid w:val="5F670465"/>
    <w:rsid w:val="5F684097"/>
    <w:rsid w:val="5F6F5726"/>
    <w:rsid w:val="5F726A24"/>
    <w:rsid w:val="5F7462D1"/>
    <w:rsid w:val="5F7B2F3E"/>
    <w:rsid w:val="5F7B4B91"/>
    <w:rsid w:val="5F81764F"/>
    <w:rsid w:val="5F8745F1"/>
    <w:rsid w:val="5F887EC9"/>
    <w:rsid w:val="5F8D55B2"/>
    <w:rsid w:val="5F8E4E9B"/>
    <w:rsid w:val="5F9A208E"/>
    <w:rsid w:val="5F9A7A71"/>
    <w:rsid w:val="5FAF38FA"/>
    <w:rsid w:val="5FB15557"/>
    <w:rsid w:val="5FB34329"/>
    <w:rsid w:val="5FB52C88"/>
    <w:rsid w:val="5FB75460"/>
    <w:rsid w:val="5FB921D0"/>
    <w:rsid w:val="5FBC6E38"/>
    <w:rsid w:val="5FBD226E"/>
    <w:rsid w:val="5FC46B84"/>
    <w:rsid w:val="5FC52ECB"/>
    <w:rsid w:val="5FC609F2"/>
    <w:rsid w:val="5FC627A0"/>
    <w:rsid w:val="5FC92290"/>
    <w:rsid w:val="5FCC6CE5"/>
    <w:rsid w:val="5FD05306"/>
    <w:rsid w:val="5FD13367"/>
    <w:rsid w:val="5FD22374"/>
    <w:rsid w:val="5FD319BA"/>
    <w:rsid w:val="5FD928A8"/>
    <w:rsid w:val="5FDA1978"/>
    <w:rsid w:val="5FDB3A32"/>
    <w:rsid w:val="5FDE3527"/>
    <w:rsid w:val="5FE364F6"/>
    <w:rsid w:val="5FE525C5"/>
    <w:rsid w:val="5FE64BF0"/>
    <w:rsid w:val="5FE7370C"/>
    <w:rsid w:val="5FED1BCB"/>
    <w:rsid w:val="5FED3048"/>
    <w:rsid w:val="5FEE2FC7"/>
    <w:rsid w:val="5FF03166"/>
    <w:rsid w:val="5FF03D01"/>
    <w:rsid w:val="5FF149F3"/>
    <w:rsid w:val="5FF25EA0"/>
    <w:rsid w:val="5FF32805"/>
    <w:rsid w:val="5FF65E52"/>
    <w:rsid w:val="5FF732A1"/>
    <w:rsid w:val="5FFA27CE"/>
    <w:rsid w:val="5FFE1F39"/>
    <w:rsid w:val="5FFF06ED"/>
    <w:rsid w:val="600772E5"/>
    <w:rsid w:val="60080FAA"/>
    <w:rsid w:val="60081168"/>
    <w:rsid w:val="600D21BB"/>
    <w:rsid w:val="600F2399"/>
    <w:rsid w:val="601220A6"/>
    <w:rsid w:val="6013186D"/>
    <w:rsid w:val="60161925"/>
    <w:rsid w:val="601C27ED"/>
    <w:rsid w:val="602124B8"/>
    <w:rsid w:val="60233434"/>
    <w:rsid w:val="60234096"/>
    <w:rsid w:val="603448C9"/>
    <w:rsid w:val="603B6512"/>
    <w:rsid w:val="604045C7"/>
    <w:rsid w:val="604076B9"/>
    <w:rsid w:val="604713D9"/>
    <w:rsid w:val="604D0EB6"/>
    <w:rsid w:val="604F0212"/>
    <w:rsid w:val="604F4E8B"/>
    <w:rsid w:val="605123AF"/>
    <w:rsid w:val="60522285"/>
    <w:rsid w:val="6052748F"/>
    <w:rsid w:val="605359C4"/>
    <w:rsid w:val="605520F4"/>
    <w:rsid w:val="6055682D"/>
    <w:rsid w:val="60563B24"/>
    <w:rsid w:val="60583CBB"/>
    <w:rsid w:val="605929FD"/>
    <w:rsid w:val="605C4A30"/>
    <w:rsid w:val="606A45D6"/>
    <w:rsid w:val="606C1599"/>
    <w:rsid w:val="606D7E0E"/>
    <w:rsid w:val="60720BEA"/>
    <w:rsid w:val="60721F7A"/>
    <w:rsid w:val="60730B79"/>
    <w:rsid w:val="6073285B"/>
    <w:rsid w:val="60757CEE"/>
    <w:rsid w:val="60771CEC"/>
    <w:rsid w:val="607963DE"/>
    <w:rsid w:val="6081120A"/>
    <w:rsid w:val="608249BD"/>
    <w:rsid w:val="60844B35"/>
    <w:rsid w:val="608710D8"/>
    <w:rsid w:val="608D433D"/>
    <w:rsid w:val="60915CB6"/>
    <w:rsid w:val="609253E3"/>
    <w:rsid w:val="60971B73"/>
    <w:rsid w:val="609B59DA"/>
    <w:rsid w:val="609C61AC"/>
    <w:rsid w:val="60A21A78"/>
    <w:rsid w:val="60A22DF4"/>
    <w:rsid w:val="60A66D6B"/>
    <w:rsid w:val="60A977A5"/>
    <w:rsid w:val="60AE57BA"/>
    <w:rsid w:val="60AF1B09"/>
    <w:rsid w:val="60B44E74"/>
    <w:rsid w:val="60B60F9C"/>
    <w:rsid w:val="60B91E95"/>
    <w:rsid w:val="60C167CD"/>
    <w:rsid w:val="60C2740B"/>
    <w:rsid w:val="60C90DE9"/>
    <w:rsid w:val="60CA1029"/>
    <w:rsid w:val="60CE7B5E"/>
    <w:rsid w:val="60D1764E"/>
    <w:rsid w:val="60D24851"/>
    <w:rsid w:val="60D72EB3"/>
    <w:rsid w:val="60DC0394"/>
    <w:rsid w:val="60E02430"/>
    <w:rsid w:val="60E1469B"/>
    <w:rsid w:val="60E70031"/>
    <w:rsid w:val="60E76E71"/>
    <w:rsid w:val="60EA6470"/>
    <w:rsid w:val="60EB52D1"/>
    <w:rsid w:val="60EF31E7"/>
    <w:rsid w:val="60F021CA"/>
    <w:rsid w:val="60FA75C5"/>
    <w:rsid w:val="60FD2E0F"/>
    <w:rsid w:val="61004F10"/>
    <w:rsid w:val="6101446E"/>
    <w:rsid w:val="61024609"/>
    <w:rsid w:val="61046EB6"/>
    <w:rsid w:val="61067EF9"/>
    <w:rsid w:val="6111115D"/>
    <w:rsid w:val="61131444"/>
    <w:rsid w:val="61181FCA"/>
    <w:rsid w:val="611D4F98"/>
    <w:rsid w:val="61227885"/>
    <w:rsid w:val="6125398D"/>
    <w:rsid w:val="61264160"/>
    <w:rsid w:val="612701FF"/>
    <w:rsid w:val="612956DC"/>
    <w:rsid w:val="612A3F54"/>
    <w:rsid w:val="612D4388"/>
    <w:rsid w:val="612E7FB2"/>
    <w:rsid w:val="61300818"/>
    <w:rsid w:val="61395622"/>
    <w:rsid w:val="61396DC4"/>
    <w:rsid w:val="613B1B92"/>
    <w:rsid w:val="613E6032"/>
    <w:rsid w:val="61407C10"/>
    <w:rsid w:val="6142679E"/>
    <w:rsid w:val="61431C9A"/>
    <w:rsid w:val="61490BCD"/>
    <w:rsid w:val="614C1DA6"/>
    <w:rsid w:val="614E0685"/>
    <w:rsid w:val="615425DD"/>
    <w:rsid w:val="6155473F"/>
    <w:rsid w:val="615618AA"/>
    <w:rsid w:val="615B7F39"/>
    <w:rsid w:val="615D3E17"/>
    <w:rsid w:val="615F646F"/>
    <w:rsid w:val="61604353"/>
    <w:rsid w:val="61615D6A"/>
    <w:rsid w:val="61616C24"/>
    <w:rsid w:val="616474BD"/>
    <w:rsid w:val="616841B9"/>
    <w:rsid w:val="616B5A19"/>
    <w:rsid w:val="61707EF9"/>
    <w:rsid w:val="61716F6B"/>
    <w:rsid w:val="61722BDF"/>
    <w:rsid w:val="617251BC"/>
    <w:rsid w:val="61731AC5"/>
    <w:rsid w:val="61737669"/>
    <w:rsid w:val="61744936"/>
    <w:rsid w:val="6177608C"/>
    <w:rsid w:val="6178660F"/>
    <w:rsid w:val="617A7CE6"/>
    <w:rsid w:val="617D5D08"/>
    <w:rsid w:val="617E285A"/>
    <w:rsid w:val="617F354E"/>
    <w:rsid w:val="61860438"/>
    <w:rsid w:val="61873907"/>
    <w:rsid w:val="618A1846"/>
    <w:rsid w:val="618B5A4F"/>
    <w:rsid w:val="618E1BA3"/>
    <w:rsid w:val="61983253"/>
    <w:rsid w:val="6199642D"/>
    <w:rsid w:val="619971A6"/>
    <w:rsid w:val="61A11716"/>
    <w:rsid w:val="61A35E24"/>
    <w:rsid w:val="61A5270B"/>
    <w:rsid w:val="61A60ADB"/>
    <w:rsid w:val="61A75A79"/>
    <w:rsid w:val="61AA2EC9"/>
    <w:rsid w:val="61AB5433"/>
    <w:rsid w:val="61AE7880"/>
    <w:rsid w:val="61B34BA6"/>
    <w:rsid w:val="61B37772"/>
    <w:rsid w:val="61B81A84"/>
    <w:rsid w:val="61B96A60"/>
    <w:rsid w:val="61BE5E24"/>
    <w:rsid w:val="61C445C2"/>
    <w:rsid w:val="61C473C3"/>
    <w:rsid w:val="61C50916"/>
    <w:rsid w:val="61C5513E"/>
    <w:rsid w:val="61C86CA3"/>
    <w:rsid w:val="61CB6793"/>
    <w:rsid w:val="61CC4086"/>
    <w:rsid w:val="61CF32B2"/>
    <w:rsid w:val="61D238CF"/>
    <w:rsid w:val="61D54F1C"/>
    <w:rsid w:val="61D71C51"/>
    <w:rsid w:val="61DB137A"/>
    <w:rsid w:val="61DC44FC"/>
    <w:rsid w:val="61DF3FED"/>
    <w:rsid w:val="61EA0773"/>
    <w:rsid w:val="61EA19BB"/>
    <w:rsid w:val="61EE49AD"/>
    <w:rsid w:val="61EE4F2B"/>
    <w:rsid w:val="61F3169C"/>
    <w:rsid w:val="61F37DBF"/>
    <w:rsid w:val="61F4638C"/>
    <w:rsid w:val="61F62A2D"/>
    <w:rsid w:val="61F96E5C"/>
    <w:rsid w:val="62012D45"/>
    <w:rsid w:val="620A3953"/>
    <w:rsid w:val="620C264C"/>
    <w:rsid w:val="62126170"/>
    <w:rsid w:val="62145A44"/>
    <w:rsid w:val="621511EF"/>
    <w:rsid w:val="62157D62"/>
    <w:rsid w:val="621E4B15"/>
    <w:rsid w:val="62205364"/>
    <w:rsid w:val="6224460C"/>
    <w:rsid w:val="622639C9"/>
    <w:rsid w:val="62272848"/>
    <w:rsid w:val="622B78EA"/>
    <w:rsid w:val="622D5DE4"/>
    <w:rsid w:val="622E70A8"/>
    <w:rsid w:val="622F03AC"/>
    <w:rsid w:val="6233608A"/>
    <w:rsid w:val="62395498"/>
    <w:rsid w:val="623A582B"/>
    <w:rsid w:val="623B33E5"/>
    <w:rsid w:val="623C31ED"/>
    <w:rsid w:val="623E3C6A"/>
    <w:rsid w:val="623F06E9"/>
    <w:rsid w:val="62426A55"/>
    <w:rsid w:val="6243560E"/>
    <w:rsid w:val="62451099"/>
    <w:rsid w:val="624B544F"/>
    <w:rsid w:val="624F5485"/>
    <w:rsid w:val="62504AD5"/>
    <w:rsid w:val="6252778C"/>
    <w:rsid w:val="62545147"/>
    <w:rsid w:val="62547FB9"/>
    <w:rsid w:val="625B294C"/>
    <w:rsid w:val="6260425A"/>
    <w:rsid w:val="62613AA5"/>
    <w:rsid w:val="62662C71"/>
    <w:rsid w:val="62683FE2"/>
    <w:rsid w:val="626F2D34"/>
    <w:rsid w:val="62702C09"/>
    <w:rsid w:val="6271733B"/>
    <w:rsid w:val="62726772"/>
    <w:rsid w:val="62753841"/>
    <w:rsid w:val="627B03D7"/>
    <w:rsid w:val="627C5307"/>
    <w:rsid w:val="627F6BDF"/>
    <w:rsid w:val="62874F3D"/>
    <w:rsid w:val="62894684"/>
    <w:rsid w:val="628B079B"/>
    <w:rsid w:val="628F77C1"/>
    <w:rsid w:val="629766F1"/>
    <w:rsid w:val="629C1B85"/>
    <w:rsid w:val="62A01386"/>
    <w:rsid w:val="62A2021E"/>
    <w:rsid w:val="62A516C9"/>
    <w:rsid w:val="62A61B6F"/>
    <w:rsid w:val="62A96AD4"/>
    <w:rsid w:val="62AF4291"/>
    <w:rsid w:val="62B00EF6"/>
    <w:rsid w:val="62B2454C"/>
    <w:rsid w:val="62B561CB"/>
    <w:rsid w:val="62B62F9F"/>
    <w:rsid w:val="62B82C1E"/>
    <w:rsid w:val="62BB2364"/>
    <w:rsid w:val="62BE4361"/>
    <w:rsid w:val="62BF0318"/>
    <w:rsid w:val="62C367C2"/>
    <w:rsid w:val="62C470E9"/>
    <w:rsid w:val="62C51434"/>
    <w:rsid w:val="62C95C4A"/>
    <w:rsid w:val="62D06FCA"/>
    <w:rsid w:val="62D41F5F"/>
    <w:rsid w:val="62D74882"/>
    <w:rsid w:val="62DB22C8"/>
    <w:rsid w:val="62DB56A1"/>
    <w:rsid w:val="62DE0531"/>
    <w:rsid w:val="62DE1B05"/>
    <w:rsid w:val="62DF29DA"/>
    <w:rsid w:val="62DF4597"/>
    <w:rsid w:val="62E0001C"/>
    <w:rsid w:val="62E02DD1"/>
    <w:rsid w:val="62E128CF"/>
    <w:rsid w:val="62E209F4"/>
    <w:rsid w:val="62E21FE6"/>
    <w:rsid w:val="62EB48CE"/>
    <w:rsid w:val="62EC5876"/>
    <w:rsid w:val="62F25CDA"/>
    <w:rsid w:val="62F359C0"/>
    <w:rsid w:val="62F72A3F"/>
    <w:rsid w:val="62FB63D6"/>
    <w:rsid w:val="62FC3C46"/>
    <w:rsid w:val="62FD3A63"/>
    <w:rsid w:val="63047BE9"/>
    <w:rsid w:val="630713A3"/>
    <w:rsid w:val="630A5099"/>
    <w:rsid w:val="63142B09"/>
    <w:rsid w:val="63153ECF"/>
    <w:rsid w:val="63175271"/>
    <w:rsid w:val="631E4C6C"/>
    <w:rsid w:val="631E7058"/>
    <w:rsid w:val="6324452D"/>
    <w:rsid w:val="63247327"/>
    <w:rsid w:val="63251ED3"/>
    <w:rsid w:val="63275F09"/>
    <w:rsid w:val="632A09FB"/>
    <w:rsid w:val="632B7609"/>
    <w:rsid w:val="632C720F"/>
    <w:rsid w:val="63304B00"/>
    <w:rsid w:val="633A0560"/>
    <w:rsid w:val="633A772C"/>
    <w:rsid w:val="633C4753"/>
    <w:rsid w:val="633D2B9C"/>
    <w:rsid w:val="633D721D"/>
    <w:rsid w:val="634509C6"/>
    <w:rsid w:val="63486658"/>
    <w:rsid w:val="634C01F7"/>
    <w:rsid w:val="634D36FF"/>
    <w:rsid w:val="634F304D"/>
    <w:rsid w:val="6352564A"/>
    <w:rsid w:val="635303BE"/>
    <w:rsid w:val="6354082F"/>
    <w:rsid w:val="635527B8"/>
    <w:rsid w:val="635741DB"/>
    <w:rsid w:val="635C6D08"/>
    <w:rsid w:val="636724EC"/>
    <w:rsid w:val="636A3D38"/>
    <w:rsid w:val="636A6259"/>
    <w:rsid w:val="636D4B59"/>
    <w:rsid w:val="637013A0"/>
    <w:rsid w:val="63763D77"/>
    <w:rsid w:val="63797FBF"/>
    <w:rsid w:val="637E1745"/>
    <w:rsid w:val="637E321B"/>
    <w:rsid w:val="638033C1"/>
    <w:rsid w:val="63807109"/>
    <w:rsid w:val="63892462"/>
    <w:rsid w:val="6389441F"/>
    <w:rsid w:val="639A06B6"/>
    <w:rsid w:val="639A466F"/>
    <w:rsid w:val="639B08E0"/>
    <w:rsid w:val="639E415F"/>
    <w:rsid w:val="63A136DC"/>
    <w:rsid w:val="63A84C1D"/>
    <w:rsid w:val="63B13655"/>
    <w:rsid w:val="63B414FD"/>
    <w:rsid w:val="63B602E8"/>
    <w:rsid w:val="63B642B7"/>
    <w:rsid w:val="63B7472F"/>
    <w:rsid w:val="63BA33FD"/>
    <w:rsid w:val="63C04C28"/>
    <w:rsid w:val="63C52AA5"/>
    <w:rsid w:val="63C811DC"/>
    <w:rsid w:val="63CA6FE0"/>
    <w:rsid w:val="63CB3658"/>
    <w:rsid w:val="63CB4828"/>
    <w:rsid w:val="63CD67F3"/>
    <w:rsid w:val="63CD6F40"/>
    <w:rsid w:val="63D35447"/>
    <w:rsid w:val="63D538F9"/>
    <w:rsid w:val="63DD630A"/>
    <w:rsid w:val="63DE25ED"/>
    <w:rsid w:val="63E31B72"/>
    <w:rsid w:val="63E6403A"/>
    <w:rsid w:val="63E7506F"/>
    <w:rsid w:val="63E94CAF"/>
    <w:rsid w:val="63ED7DD5"/>
    <w:rsid w:val="63EE1E3A"/>
    <w:rsid w:val="63FA4788"/>
    <w:rsid w:val="63FD11A6"/>
    <w:rsid w:val="63FE5E46"/>
    <w:rsid w:val="63FF24A1"/>
    <w:rsid w:val="63FF760C"/>
    <w:rsid w:val="63FF7873"/>
    <w:rsid w:val="64097B47"/>
    <w:rsid w:val="64124205"/>
    <w:rsid w:val="64147622"/>
    <w:rsid w:val="64153CF6"/>
    <w:rsid w:val="6416565D"/>
    <w:rsid w:val="64165AD1"/>
    <w:rsid w:val="64176868"/>
    <w:rsid w:val="64177B41"/>
    <w:rsid w:val="64185CAA"/>
    <w:rsid w:val="641913E5"/>
    <w:rsid w:val="64191A38"/>
    <w:rsid w:val="641E0609"/>
    <w:rsid w:val="641E1394"/>
    <w:rsid w:val="642C38DF"/>
    <w:rsid w:val="642F125B"/>
    <w:rsid w:val="643438E5"/>
    <w:rsid w:val="64353641"/>
    <w:rsid w:val="64363124"/>
    <w:rsid w:val="64370110"/>
    <w:rsid w:val="643812C2"/>
    <w:rsid w:val="643D3713"/>
    <w:rsid w:val="64425396"/>
    <w:rsid w:val="64447A60"/>
    <w:rsid w:val="64470885"/>
    <w:rsid w:val="64485BFE"/>
    <w:rsid w:val="644E62B2"/>
    <w:rsid w:val="645242C2"/>
    <w:rsid w:val="6457399D"/>
    <w:rsid w:val="64586828"/>
    <w:rsid w:val="645A64FF"/>
    <w:rsid w:val="645B4D99"/>
    <w:rsid w:val="645C7B76"/>
    <w:rsid w:val="64625E44"/>
    <w:rsid w:val="64667D0D"/>
    <w:rsid w:val="646E7FD9"/>
    <w:rsid w:val="64713622"/>
    <w:rsid w:val="647219DC"/>
    <w:rsid w:val="6476478D"/>
    <w:rsid w:val="6477050C"/>
    <w:rsid w:val="647D7414"/>
    <w:rsid w:val="647F5271"/>
    <w:rsid w:val="64811187"/>
    <w:rsid w:val="64851907"/>
    <w:rsid w:val="64875698"/>
    <w:rsid w:val="64895D00"/>
    <w:rsid w:val="648C5A2E"/>
    <w:rsid w:val="648D070B"/>
    <w:rsid w:val="649144D6"/>
    <w:rsid w:val="64914E16"/>
    <w:rsid w:val="64944729"/>
    <w:rsid w:val="64987770"/>
    <w:rsid w:val="649E00B7"/>
    <w:rsid w:val="649E018F"/>
    <w:rsid w:val="649E5BB2"/>
    <w:rsid w:val="64A431AA"/>
    <w:rsid w:val="64A5151D"/>
    <w:rsid w:val="64AE0B13"/>
    <w:rsid w:val="64AE48C1"/>
    <w:rsid w:val="64AE502C"/>
    <w:rsid w:val="64B0075E"/>
    <w:rsid w:val="64B13A1E"/>
    <w:rsid w:val="64B53E93"/>
    <w:rsid w:val="64B84566"/>
    <w:rsid w:val="64BB6EFC"/>
    <w:rsid w:val="64C03013"/>
    <w:rsid w:val="64C93B83"/>
    <w:rsid w:val="64CB5F98"/>
    <w:rsid w:val="64CF659A"/>
    <w:rsid w:val="64D068F0"/>
    <w:rsid w:val="64D94A89"/>
    <w:rsid w:val="64DF1E5D"/>
    <w:rsid w:val="64E014FC"/>
    <w:rsid w:val="64E27D30"/>
    <w:rsid w:val="64E831B8"/>
    <w:rsid w:val="64E9056B"/>
    <w:rsid w:val="64E973A8"/>
    <w:rsid w:val="64E9767D"/>
    <w:rsid w:val="64EA724F"/>
    <w:rsid w:val="64F32B17"/>
    <w:rsid w:val="64F711A9"/>
    <w:rsid w:val="64F86DE8"/>
    <w:rsid w:val="64F87F71"/>
    <w:rsid w:val="64FD6800"/>
    <w:rsid w:val="650355EA"/>
    <w:rsid w:val="650623D0"/>
    <w:rsid w:val="65071C22"/>
    <w:rsid w:val="6507334F"/>
    <w:rsid w:val="650A416C"/>
    <w:rsid w:val="650E26FA"/>
    <w:rsid w:val="65101383"/>
    <w:rsid w:val="6510524C"/>
    <w:rsid w:val="65152E26"/>
    <w:rsid w:val="65160182"/>
    <w:rsid w:val="651B17E0"/>
    <w:rsid w:val="6521613C"/>
    <w:rsid w:val="65223000"/>
    <w:rsid w:val="652400FA"/>
    <w:rsid w:val="65303C91"/>
    <w:rsid w:val="6530528B"/>
    <w:rsid w:val="6535549B"/>
    <w:rsid w:val="65373F8C"/>
    <w:rsid w:val="653B3008"/>
    <w:rsid w:val="653D7D71"/>
    <w:rsid w:val="653E2692"/>
    <w:rsid w:val="653F5085"/>
    <w:rsid w:val="65453E82"/>
    <w:rsid w:val="65475E13"/>
    <w:rsid w:val="654D6CDD"/>
    <w:rsid w:val="65502622"/>
    <w:rsid w:val="655271E4"/>
    <w:rsid w:val="65530276"/>
    <w:rsid w:val="65550AEC"/>
    <w:rsid w:val="65554CF2"/>
    <w:rsid w:val="65612062"/>
    <w:rsid w:val="6562068A"/>
    <w:rsid w:val="65626683"/>
    <w:rsid w:val="65656912"/>
    <w:rsid w:val="65670581"/>
    <w:rsid w:val="657022BB"/>
    <w:rsid w:val="65740223"/>
    <w:rsid w:val="65740DB2"/>
    <w:rsid w:val="65745150"/>
    <w:rsid w:val="65757142"/>
    <w:rsid w:val="657F3639"/>
    <w:rsid w:val="657F3B1C"/>
    <w:rsid w:val="65814DC2"/>
    <w:rsid w:val="6583241F"/>
    <w:rsid w:val="658643A9"/>
    <w:rsid w:val="658B662F"/>
    <w:rsid w:val="658C1A28"/>
    <w:rsid w:val="658D5281"/>
    <w:rsid w:val="658E1951"/>
    <w:rsid w:val="6591639D"/>
    <w:rsid w:val="65952640"/>
    <w:rsid w:val="659707D6"/>
    <w:rsid w:val="659750FD"/>
    <w:rsid w:val="6598741B"/>
    <w:rsid w:val="65990229"/>
    <w:rsid w:val="659B1603"/>
    <w:rsid w:val="65A46796"/>
    <w:rsid w:val="65AB25F3"/>
    <w:rsid w:val="65AE61B0"/>
    <w:rsid w:val="65B35574"/>
    <w:rsid w:val="65B4340D"/>
    <w:rsid w:val="65B46FB3"/>
    <w:rsid w:val="65C25C8C"/>
    <w:rsid w:val="65C728D4"/>
    <w:rsid w:val="65C77271"/>
    <w:rsid w:val="65CC6636"/>
    <w:rsid w:val="65CF3E0B"/>
    <w:rsid w:val="65CF7931"/>
    <w:rsid w:val="65D1543D"/>
    <w:rsid w:val="65D448F9"/>
    <w:rsid w:val="65D9505C"/>
    <w:rsid w:val="65D976D1"/>
    <w:rsid w:val="65DA3B1D"/>
    <w:rsid w:val="65DC2550"/>
    <w:rsid w:val="65DC72A4"/>
    <w:rsid w:val="65DF6369"/>
    <w:rsid w:val="65EA22E3"/>
    <w:rsid w:val="65ED7B6B"/>
    <w:rsid w:val="65EF03D3"/>
    <w:rsid w:val="65F01DB6"/>
    <w:rsid w:val="65F0476A"/>
    <w:rsid w:val="65F04A1A"/>
    <w:rsid w:val="65F200A9"/>
    <w:rsid w:val="65F20792"/>
    <w:rsid w:val="65F31E15"/>
    <w:rsid w:val="65F53DDF"/>
    <w:rsid w:val="65F6317D"/>
    <w:rsid w:val="6600192B"/>
    <w:rsid w:val="66044F35"/>
    <w:rsid w:val="66053504"/>
    <w:rsid w:val="66065FEC"/>
    <w:rsid w:val="66080A56"/>
    <w:rsid w:val="6609788A"/>
    <w:rsid w:val="660B53B0"/>
    <w:rsid w:val="661277D4"/>
    <w:rsid w:val="661508E7"/>
    <w:rsid w:val="66175B89"/>
    <w:rsid w:val="661D3750"/>
    <w:rsid w:val="662064B5"/>
    <w:rsid w:val="6624246F"/>
    <w:rsid w:val="66243884"/>
    <w:rsid w:val="66257B35"/>
    <w:rsid w:val="66260616"/>
    <w:rsid w:val="662973B5"/>
    <w:rsid w:val="662F09C4"/>
    <w:rsid w:val="662F6AF7"/>
    <w:rsid w:val="662F72F1"/>
    <w:rsid w:val="66300A6F"/>
    <w:rsid w:val="66300F8E"/>
    <w:rsid w:val="66337096"/>
    <w:rsid w:val="6635242D"/>
    <w:rsid w:val="66356678"/>
    <w:rsid w:val="66361B45"/>
    <w:rsid w:val="663743F7"/>
    <w:rsid w:val="66374C44"/>
    <w:rsid w:val="66382DF4"/>
    <w:rsid w:val="663A6FE6"/>
    <w:rsid w:val="663C1A0D"/>
    <w:rsid w:val="663D2671"/>
    <w:rsid w:val="663D331E"/>
    <w:rsid w:val="664076B6"/>
    <w:rsid w:val="6641003E"/>
    <w:rsid w:val="66487E8C"/>
    <w:rsid w:val="6651017A"/>
    <w:rsid w:val="66525936"/>
    <w:rsid w:val="6653112C"/>
    <w:rsid w:val="665643D3"/>
    <w:rsid w:val="665A3954"/>
    <w:rsid w:val="665C74A3"/>
    <w:rsid w:val="66603DBA"/>
    <w:rsid w:val="66672476"/>
    <w:rsid w:val="666920D7"/>
    <w:rsid w:val="66692CE9"/>
    <w:rsid w:val="66701A0D"/>
    <w:rsid w:val="66711A4E"/>
    <w:rsid w:val="6676162B"/>
    <w:rsid w:val="66794A10"/>
    <w:rsid w:val="667B2B87"/>
    <w:rsid w:val="667F72F9"/>
    <w:rsid w:val="66846F11"/>
    <w:rsid w:val="66850E74"/>
    <w:rsid w:val="6689669C"/>
    <w:rsid w:val="668D0C53"/>
    <w:rsid w:val="668F4079"/>
    <w:rsid w:val="66921CFB"/>
    <w:rsid w:val="66922E65"/>
    <w:rsid w:val="669350A4"/>
    <w:rsid w:val="669D2B21"/>
    <w:rsid w:val="66A2057D"/>
    <w:rsid w:val="66A23A6B"/>
    <w:rsid w:val="66A80585"/>
    <w:rsid w:val="66A97641"/>
    <w:rsid w:val="66AC6665"/>
    <w:rsid w:val="66AD46B9"/>
    <w:rsid w:val="66AD6ECF"/>
    <w:rsid w:val="66AF0A47"/>
    <w:rsid w:val="66B06438"/>
    <w:rsid w:val="66B15345"/>
    <w:rsid w:val="66B15F58"/>
    <w:rsid w:val="66B57390"/>
    <w:rsid w:val="66B60262"/>
    <w:rsid w:val="66B90BEE"/>
    <w:rsid w:val="66BB1B3A"/>
    <w:rsid w:val="66BD4C36"/>
    <w:rsid w:val="66C05344"/>
    <w:rsid w:val="66C11F13"/>
    <w:rsid w:val="66C224BD"/>
    <w:rsid w:val="66CF2882"/>
    <w:rsid w:val="66D07E57"/>
    <w:rsid w:val="66D5220E"/>
    <w:rsid w:val="66DC10F1"/>
    <w:rsid w:val="66E001F4"/>
    <w:rsid w:val="66E42973"/>
    <w:rsid w:val="66E438AF"/>
    <w:rsid w:val="66E9335E"/>
    <w:rsid w:val="66EC2366"/>
    <w:rsid w:val="66ED28CD"/>
    <w:rsid w:val="66F35F0E"/>
    <w:rsid w:val="67023551"/>
    <w:rsid w:val="67062760"/>
    <w:rsid w:val="67076122"/>
    <w:rsid w:val="67083793"/>
    <w:rsid w:val="67095D94"/>
    <w:rsid w:val="670A3211"/>
    <w:rsid w:val="670C153A"/>
    <w:rsid w:val="670E33AA"/>
    <w:rsid w:val="670F71C4"/>
    <w:rsid w:val="67103C54"/>
    <w:rsid w:val="67131E90"/>
    <w:rsid w:val="67182530"/>
    <w:rsid w:val="671B66F2"/>
    <w:rsid w:val="67206C39"/>
    <w:rsid w:val="672229B1"/>
    <w:rsid w:val="67225B68"/>
    <w:rsid w:val="67277FC8"/>
    <w:rsid w:val="672E0050"/>
    <w:rsid w:val="6731024F"/>
    <w:rsid w:val="67312F54"/>
    <w:rsid w:val="67380427"/>
    <w:rsid w:val="673A0D1A"/>
    <w:rsid w:val="673C52B7"/>
    <w:rsid w:val="67401EEA"/>
    <w:rsid w:val="67441187"/>
    <w:rsid w:val="674421AB"/>
    <w:rsid w:val="67446DCC"/>
    <w:rsid w:val="674550C4"/>
    <w:rsid w:val="674566A0"/>
    <w:rsid w:val="67460DA0"/>
    <w:rsid w:val="67480CE2"/>
    <w:rsid w:val="67492245"/>
    <w:rsid w:val="674C5CE8"/>
    <w:rsid w:val="674F5001"/>
    <w:rsid w:val="67515045"/>
    <w:rsid w:val="67527280"/>
    <w:rsid w:val="67550FD9"/>
    <w:rsid w:val="67555C01"/>
    <w:rsid w:val="6757450E"/>
    <w:rsid w:val="675B5A27"/>
    <w:rsid w:val="675C5B61"/>
    <w:rsid w:val="675C7AE5"/>
    <w:rsid w:val="675D3584"/>
    <w:rsid w:val="675E44D5"/>
    <w:rsid w:val="67627252"/>
    <w:rsid w:val="676A4F72"/>
    <w:rsid w:val="676C1551"/>
    <w:rsid w:val="676C6322"/>
    <w:rsid w:val="676D1375"/>
    <w:rsid w:val="676F7F68"/>
    <w:rsid w:val="67705E13"/>
    <w:rsid w:val="677544B9"/>
    <w:rsid w:val="6777260D"/>
    <w:rsid w:val="677B7518"/>
    <w:rsid w:val="677D4020"/>
    <w:rsid w:val="67866260"/>
    <w:rsid w:val="67870FB7"/>
    <w:rsid w:val="67884C48"/>
    <w:rsid w:val="67890B4A"/>
    <w:rsid w:val="678B5BBB"/>
    <w:rsid w:val="678D2A98"/>
    <w:rsid w:val="679108C5"/>
    <w:rsid w:val="67997125"/>
    <w:rsid w:val="679A4C3E"/>
    <w:rsid w:val="679B0627"/>
    <w:rsid w:val="679D0467"/>
    <w:rsid w:val="67A34160"/>
    <w:rsid w:val="67A452BC"/>
    <w:rsid w:val="67AB76E3"/>
    <w:rsid w:val="67AE1B9D"/>
    <w:rsid w:val="67B17699"/>
    <w:rsid w:val="67B22AB1"/>
    <w:rsid w:val="67B5545E"/>
    <w:rsid w:val="67B63B3A"/>
    <w:rsid w:val="67B82328"/>
    <w:rsid w:val="67BC0C6C"/>
    <w:rsid w:val="67C0750C"/>
    <w:rsid w:val="67C218FF"/>
    <w:rsid w:val="67C25832"/>
    <w:rsid w:val="67C717AB"/>
    <w:rsid w:val="67CB52F8"/>
    <w:rsid w:val="67CB635F"/>
    <w:rsid w:val="67CF7BBE"/>
    <w:rsid w:val="67D47A01"/>
    <w:rsid w:val="67D53EC8"/>
    <w:rsid w:val="67D71BE9"/>
    <w:rsid w:val="67DD0FCE"/>
    <w:rsid w:val="67E41BE4"/>
    <w:rsid w:val="67E45EB9"/>
    <w:rsid w:val="67E5149C"/>
    <w:rsid w:val="67EA7CDE"/>
    <w:rsid w:val="67F37F0E"/>
    <w:rsid w:val="68055B29"/>
    <w:rsid w:val="680622D3"/>
    <w:rsid w:val="680F031E"/>
    <w:rsid w:val="68176423"/>
    <w:rsid w:val="68180263"/>
    <w:rsid w:val="681922CC"/>
    <w:rsid w:val="681C3A6F"/>
    <w:rsid w:val="68264723"/>
    <w:rsid w:val="68286CB6"/>
    <w:rsid w:val="68297D70"/>
    <w:rsid w:val="68367D66"/>
    <w:rsid w:val="68383169"/>
    <w:rsid w:val="68432CFE"/>
    <w:rsid w:val="68436122"/>
    <w:rsid w:val="684E4D15"/>
    <w:rsid w:val="684F2BB7"/>
    <w:rsid w:val="685017A0"/>
    <w:rsid w:val="685272C6"/>
    <w:rsid w:val="68555008"/>
    <w:rsid w:val="68585BB2"/>
    <w:rsid w:val="68656E7E"/>
    <w:rsid w:val="6869161E"/>
    <w:rsid w:val="686A24FE"/>
    <w:rsid w:val="686C6F23"/>
    <w:rsid w:val="68756505"/>
    <w:rsid w:val="68761565"/>
    <w:rsid w:val="687A35D9"/>
    <w:rsid w:val="6880012B"/>
    <w:rsid w:val="68871085"/>
    <w:rsid w:val="688F1A02"/>
    <w:rsid w:val="68950079"/>
    <w:rsid w:val="68962B19"/>
    <w:rsid w:val="6897117D"/>
    <w:rsid w:val="68996CA3"/>
    <w:rsid w:val="689C1FFC"/>
    <w:rsid w:val="68A25185"/>
    <w:rsid w:val="68A41DDA"/>
    <w:rsid w:val="68A56534"/>
    <w:rsid w:val="68AD7856"/>
    <w:rsid w:val="68AE16A0"/>
    <w:rsid w:val="68B01C50"/>
    <w:rsid w:val="68B166E3"/>
    <w:rsid w:val="68B80409"/>
    <w:rsid w:val="68BC2457"/>
    <w:rsid w:val="68BC5088"/>
    <w:rsid w:val="68BD6475"/>
    <w:rsid w:val="68BF2807"/>
    <w:rsid w:val="68C02578"/>
    <w:rsid w:val="68C1269E"/>
    <w:rsid w:val="68C235F2"/>
    <w:rsid w:val="68C532CD"/>
    <w:rsid w:val="68C857DA"/>
    <w:rsid w:val="68C94839"/>
    <w:rsid w:val="68CD2DF1"/>
    <w:rsid w:val="68CD5A4A"/>
    <w:rsid w:val="68CF0917"/>
    <w:rsid w:val="68D01849"/>
    <w:rsid w:val="68D35885"/>
    <w:rsid w:val="68D55631"/>
    <w:rsid w:val="68D7307A"/>
    <w:rsid w:val="68D75A1D"/>
    <w:rsid w:val="68D76750"/>
    <w:rsid w:val="68DB3760"/>
    <w:rsid w:val="68DB550E"/>
    <w:rsid w:val="68DC1286"/>
    <w:rsid w:val="68DE0B5A"/>
    <w:rsid w:val="68DF23B7"/>
    <w:rsid w:val="68DF36FF"/>
    <w:rsid w:val="68E0478C"/>
    <w:rsid w:val="68E23F44"/>
    <w:rsid w:val="68E37476"/>
    <w:rsid w:val="68ED0ADB"/>
    <w:rsid w:val="68EE077B"/>
    <w:rsid w:val="68EF2DB3"/>
    <w:rsid w:val="68F30BD1"/>
    <w:rsid w:val="68F44C17"/>
    <w:rsid w:val="68F56564"/>
    <w:rsid w:val="68FB5BB0"/>
    <w:rsid w:val="69004504"/>
    <w:rsid w:val="69012A9A"/>
    <w:rsid w:val="690164B5"/>
    <w:rsid w:val="6908772B"/>
    <w:rsid w:val="69130DEB"/>
    <w:rsid w:val="69132EFA"/>
    <w:rsid w:val="69166546"/>
    <w:rsid w:val="6917216F"/>
    <w:rsid w:val="69244056"/>
    <w:rsid w:val="69261096"/>
    <w:rsid w:val="69280D69"/>
    <w:rsid w:val="69281A48"/>
    <w:rsid w:val="69290763"/>
    <w:rsid w:val="692B416B"/>
    <w:rsid w:val="692E37DE"/>
    <w:rsid w:val="692E65C2"/>
    <w:rsid w:val="692F13B6"/>
    <w:rsid w:val="693335CA"/>
    <w:rsid w:val="69355896"/>
    <w:rsid w:val="693B207D"/>
    <w:rsid w:val="693B7D5A"/>
    <w:rsid w:val="69463FDF"/>
    <w:rsid w:val="69481FFF"/>
    <w:rsid w:val="694B5BF6"/>
    <w:rsid w:val="694C29FD"/>
    <w:rsid w:val="694F5B5A"/>
    <w:rsid w:val="6951757E"/>
    <w:rsid w:val="69586B5E"/>
    <w:rsid w:val="695A6E3D"/>
    <w:rsid w:val="695E1C9B"/>
    <w:rsid w:val="695E7BC1"/>
    <w:rsid w:val="69627D24"/>
    <w:rsid w:val="696345CE"/>
    <w:rsid w:val="69636BED"/>
    <w:rsid w:val="69692B1A"/>
    <w:rsid w:val="696937CF"/>
    <w:rsid w:val="696A0FAA"/>
    <w:rsid w:val="696E0FC7"/>
    <w:rsid w:val="69731BEA"/>
    <w:rsid w:val="6977736C"/>
    <w:rsid w:val="69780FAF"/>
    <w:rsid w:val="69785F96"/>
    <w:rsid w:val="69812CE5"/>
    <w:rsid w:val="69823BDB"/>
    <w:rsid w:val="69842715"/>
    <w:rsid w:val="69855479"/>
    <w:rsid w:val="698850B2"/>
    <w:rsid w:val="69890956"/>
    <w:rsid w:val="698D13E4"/>
    <w:rsid w:val="69917F52"/>
    <w:rsid w:val="69981651"/>
    <w:rsid w:val="69991C44"/>
    <w:rsid w:val="699C76BA"/>
    <w:rsid w:val="699D7367"/>
    <w:rsid w:val="69A5161E"/>
    <w:rsid w:val="69A609F9"/>
    <w:rsid w:val="69A61ADB"/>
    <w:rsid w:val="69A9560C"/>
    <w:rsid w:val="69AB1384"/>
    <w:rsid w:val="69B12ADB"/>
    <w:rsid w:val="69B374D8"/>
    <w:rsid w:val="69B60CC0"/>
    <w:rsid w:val="69B94016"/>
    <w:rsid w:val="69BA3375"/>
    <w:rsid w:val="69C0569D"/>
    <w:rsid w:val="69C1479D"/>
    <w:rsid w:val="69C71815"/>
    <w:rsid w:val="69C76126"/>
    <w:rsid w:val="69C93A97"/>
    <w:rsid w:val="69D51233"/>
    <w:rsid w:val="69D61036"/>
    <w:rsid w:val="69D70505"/>
    <w:rsid w:val="69DD3507"/>
    <w:rsid w:val="69E10421"/>
    <w:rsid w:val="69E256D4"/>
    <w:rsid w:val="69E62D86"/>
    <w:rsid w:val="69E93FF4"/>
    <w:rsid w:val="69EA5598"/>
    <w:rsid w:val="69EB117C"/>
    <w:rsid w:val="69ED670F"/>
    <w:rsid w:val="69F10D61"/>
    <w:rsid w:val="69F82169"/>
    <w:rsid w:val="69F868AF"/>
    <w:rsid w:val="69FD14B4"/>
    <w:rsid w:val="69FE3888"/>
    <w:rsid w:val="6A002D52"/>
    <w:rsid w:val="6A033D51"/>
    <w:rsid w:val="6A0558CB"/>
    <w:rsid w:val="6A0975CD"/>
    <w:rsid w:val="6A0E1913"/>
    <w:rsid w:val="6A1079F3"/>
    <w:rsid w:val="6A1B283E"/>
    <w:rsid w:val="6A1F6FAF"/>
    <w:rsid w:val="6A2676E3"/>
    <w:rsid w:val="6A2A7955"/>
    <w:rsid w:val="6A2B7872"/>
    <w:rsid w:val="6A2D0F47"/>
    <w:rsid w:val="6A4246B7"/>
    <w:rsid w:val="6A472F8B"/>
    <w:rsid w:val="6A4C1C09"/>
    <w:rsid w:val="6A4E1D0F"/>
    <w:rsid w:val="6A56375B"/>
    <w:rsid w:val="6A580666"/>
    <w:rsid w:val="6A580B82"/>
    <w:rsid w:val="6A582B8E"/>
    <w:rsid w:val="6A586441"/>
    <w:rsid w:val="6A5A6906"/>
    <w:rsid w:val="6A600F8F"/>
    <w:rsid w:val="6A6034FC"/>
    <w:rsid w:val="6A632A6A"/>
    <w:rsid w:val="6A644958"/>
    <w:rsid w:val="6A691EED"/>
    <w:rsid w:val="6A6C704C"/>
    <w:rsid w:val="6A72080C"/>
    <w:rsid w:val="6A72576C"/>
    <w:rsid w:val="6A7A0D56"/>
    <w:rsid w:val="6A7A6FA8"/>
    <w:rsid w:val="6A7F442E"/>
    <w:rsid w:val="6A8009FA"/>
    <w:rsid w:val="6A814D29"/>
    <w:rsid w:val="6A854211"/>
    <w:rsid w:val="6A8676FB"/>
    <w:rsid w:val="6A8C7B04"/>
    <w:rsid w:val="6A9811DC"/>
    <w:rsid w:val="6A9870A4"/>
    <w:rsid w:val="6A9A3C69"/>
    <w:rsid w:val="6A9B71E7"/>
    <w:rsid w:val="6A9C7771"/>
    <w:rsid w:val="6AA75FA9"/>
    <w:rsid w:val="6AA76A8F"/>
    <w:rsid w:val="6AA81648"/>
    <w:rsid w:val="6AAD0E24"/>
    <w:rsid w:val="6AAF0A00"/>
    <w:rsid w:val="6AB10773"/>
    <w:rsid w:val="6AB23E3D"/>
    <w:rsid w:val="6AB402E4"/>
    <w:rsid w:val="6AB51F44"/>
    <w:rsid w:val="6AB62DDB"/>
    <w:rsid w:val="6AB63BAD"/>
    <w:rsid w:val="6AB8607D"/>
    <w:rsid w:val="6ABB709A"/>
    <w:rsid w:val="6AC20796"/>
    <w:rsid w:val="6AC22129"/>
    <w:rsid w:val="6AC33F8B"/>
    <w:rsid w:val="6AC537B8"/>
    <w:rsid w:val="6AC87C1E"/>
    <w:rsid w:val="6ACC19C6"/>
    <w:rsid w:val="6ADE0AA7"/>
    <w:rsid w:val="6AE12B83"/>
    <w:rsid w:val="6AE14A61"/>
    <w:rsid w:val="6AE179BF"/>
    <w:rsid w:val="6AE6019A"/>
    <w:rsid w:val="6AE663EC"/>
    <w:rsid w:val="6AE921AF"/>
    <w:rsid w:val="6AEB0606"/>
    <w:rsid w:val="6AEF1630"/>
    <w:rsid w:val="6AEF788B"/>
    <w:rsid w:val="6AF428B7"/>
    <w:rsid w:val="6AF45305"/>
    <w:rsid w:val="6AF47497"/>
    <w:rsid w:val="6AF47795"/>
    <w:rsid w:val="6AF6225C"/>
    <w:rsid w:val="6AF776E5"/>
    <w:rsid w:val="6AFA0223"/>
    <w:rsid w:val="6AFA0385"/>
    <w:rsid w:val="6AFE1987"/>
    <w:rsid w:val="6B022998"/>
    <w:rsid w:val="6B04074A"/>
    <w:rsid w:val="6B05175E"/>
    <w:rsid w:val="6B0A14A2"/>
    <w:rsid w:val="6B0A6934"/>
    <w:rsid w:val="6B1116BB"/>
    <w:rsid w:val="6B1A4776"/>
    <w:rsid w:val="6B1C1E0E"/>
    <w:rsid w:val="6B1D005F"/>
    <w:rsid w:val="6B1D1100"/>
    <w:rsid w:val="6B1F364E"/>
    <w:rsid w:val="6B20282F"/>
    <w:rsid w:val="6B2079B1"/>
    <w:rsid w:val="6B241AAE"/>
    <w:rsid w:val="6B262070"/>
    <w:rsid w:val="6B2913F9"/>
    <w:rsid w:val="6B2B4465"/>
    <w:rsid w:val="6B2C4667"/>
    <w:rsid w:val="6B2D2A53"/>
    <w:rsid w:val="6B3233DF"/>
    <w:rsid w:val="6B345A60"/>
    <w:rsid w:val="6B3D6A10"/>
    <w:rsid w:val="6B3F4DEE"/>
    <w:rsid w:val="6B421874"/>
    <w:rsid w:val="6B422FE2"/>
    <w:rsid w:val="6B463D24"/>
    <w:rsid w:val="6B4A697B"/>
    <w:rsid w:val="6B4C4FC6"/>
    <w:rsid w:val="6B5B65B6"/>
    <w:rsid w:val="6B5D5F72"/>
    <w:rsid w:val="6B604862"/>
    <w:rsid w:val="6B62189E"/>
    <w:rsid w:val="6B64368F"/>
    <w:rsid w:val="6B667750"/>
    <w:rsid w:val="6B6708E4"/>
    <w:rsid w:val="6B682EF6"/>
    <w:rsid w:val="6B6A128C"/>
    <w:rsid w:val="6B6B588B"/>
    <w:rsid w:val="6B7305ED"/>
    <w:rsid w:val="6B741C4A"/>
    <w:rsid w:val="6B7B2FD8"/>
    <w:rsid w:val="6B7C1687"/>
    <w:rsid w:val="6B7E6624"/>
    <w:rsid w:val="6B8005EE"/>
    <w:rsid w:val="6B8232D9"/>
    <w:rsid w:val="6B86734D"/>
    <w:rsid w:val="6B873E3A"/>
    <w:rsid w:val="6B8B6C1E"/>
    <w:rsid w:val="6B8B7FC8"/>
    <w:rsid w:val="6B990521"/>
    <w:rsid w:val="6B9B6693"/>
    <w:rsid w:val="6B9D345C"/>
    <w:rsid w:val="6BA1723E"/>
    <w:rsid w:val="6BA17796"/>
    <w:rsid w:val="6BAD2A66"/>
    <w:rsid w:val="6BAF05AE"/>
    <w:rsid w:val="6BAF26D3"/>
    <w:rsid w:val="6BAF2C82"/>
    <w:rsid w:val="6BAF4264"/>
    <w:rsid w:val="6BB00159"/>
    <w:rsid w:val="6BB22D0E"/>
    <w:rsid w:val="6BB4044E"/>
    <w:rsid w:val="6BB545FA"/>
    <w:rsid w:val="6BB67B6C"/>
    <w:rsid w:val="6BB74C39"/>
    <w:rsid w:val="6BB77F1D"/>
    <w:rsid w:val="6BB838E4"/>
    <w:rsid w:val="6BB9754A"/>
    <w:rsid w:val="6BBA5F09"/>
    <w:rsid w:val="6BBF2EC5"/>
    <w:rsid w:val="6BC0766D"/>
    <w:rsid w:val="6BC3076E"/>
    <w:rsid w:val="6BC32289"/>
    <w:rsid w:val="6BC5512D"/>
    <w:rsid w:val="6BC857CB"/>
    <w:rsid w:val="6BCB520D"/>
    <w:rsid w:val="6BCB63A3"/>
    <w:rsid w:val="6BCE22C9"/>
    <w:rsid w:val="6BD149A6"/>
    <w:rsid w:val="6BD37114"/>
    <w:rsid w:val="6BDB035D"/>
    <w:rsid w:val="6BE14E18"/>
    <w:rsid w:val="6BEA4E34"/>
    <w:rsid w:val="6BEC4BC4"/>
    <w:rsid w:val="6BF1329A"/>
    <w:rsid w:val="6BF6036D"/>
    <w:rsid w:val="6BF67C8B"/>
    <w:rsid w:val="6BF76856"/>
    <w:rsid w:val="6BF93216"/>
    <w:rsid w:val="6BFF3F5F"/>
    <w:rsid w:val="6C0528A2"/>
    <w:rsid w:val="6C0A4614"/>
    <w:rsid w:val="6C12145F"/>
    <w:rsid w:val="6C135CDA"/>
    <w:rsid w:val="6C1C5A95"/>
    <w:rsid w:val="6C1D7431"/>
    <w:rsid w:val="6C2000CC"/>
    <w:rsid w:val="6C234A86"/>
    <w:rsid w:val="6C2A21A0"/>
    <w:rsid w:val="6C2B3E7C"/>
    <w:rsid w:val="6C2B7920"/>
    <w:rsid w:val="6C2C53FF"/>
    <w:rsid w:val="6C2E3BA6"/>
    <w:rsid w:val="6C3812EC"/>
    <w:rsid w:val="6C41052B"/>
    <w:rsid w:val="6C50655E"/>
    <w:rsid w:val="6C5305DB"/>
    <w:rsid w:val="6C5357CE"/>
    <w:rsid w:val="6C543B3A"/>
    <w:rsid w:val="6C5A4C2F"/>
    <w:rsid w:val="6C5E0930"/>
    <w:rsid w:val="6C5F0992"/>
    <w:rsid w:val="6C6416CA"/>
    <w:rsid w:val="6C6A0016"/>
    <w:rsid w:val="6C6B0957"/>
    <w:rsid w:val="6C6F4CC0"/>
    <w:rsid w:val="6C7210B2"/>
    <w:rsid w:val="6C727132"/>
    <w:rsid w:val="6C766A9D"/>
    <w:rsid w:val="6C7672FB"/>
    <w:rsid w:val="6C77129D"/>
    <w:rsid w:val="6C7A1A76"/>
    <w:rsid w:val="6C7A7DBB"/>
    <w:rsid w:val="6C7D68DC"/>
    <w:rsid w:val="6C824B2D"/>
    <w:rsid w:val="6C830396"/>
    <w:rsid w:val="6C837B66"/>
    <w:rsid w:val="6C841E4F"/>
    <w:rsid w:val="6C886258"/>
    <w:rsid w:val="6C891DFF"/>
    <w:rsid w:val="6C8A2871"/>
    <w:rsid w:val="6C8B0A3D"/>
    <w:rsid w:val="6C8D7621"/>
    <w:rsid w:val="6C925B8E"/>
    <w:rsid w:val="6C9500C9"/>
    <w:rsid w:val="6C9747E2"/>
    <w:rsid w:val="6C9D2F6D"/>
    <w:rsid w:val="6C9E5C1F"/>
    <w:rsid w:val="6CA027E6"/>
    <w:rsid w:val="6CA4176D"/>
    <w:rsid w:val="6CA43E69"/>
    <w:rsid w:val="6CA51C6B"/>
    <w:rsid w:val="6CA6793F"/>
    <w:rsid w:val="6CAB3449"/>
    <w:rsid w:val="6CAD0723"/>
    <w:rsid w:val="6CAD0F6F"/>
    <w:rsid w:val="6CAF0C7E"/>
    <w:rsid w:val="6CB35CC1"/>
    <w:rsid w:val="6CB467A2"/>
    <w:rsid w:val="6CB468F7"/>
    <w:rsid w:val="6CB5251A"/>
    <w:rsid w:val="6CB617FF"/>
    <w:rsid w:val="6CB721B9"/>
    <w:rsid w:val="6CBC5656"/>
    <w:rsid w:val="6CBD48E0"/>
    <w:rsid w:val="6CBF00EB"/>
    <w:rsid w:val="6CBF6EF4"/>
    <w:rsid w:val="6CC20872"/>
    <w:rsid w:val="6CC556D0"/>
    <w:rsid w:val="6CC8368E"/>
    <w:rsid w:val="6CCA38BE"/>
    <w:rsid w:val="6CCB107E"/>
    <w:rsid w:val="6CD10872"/>
    <w:rsid w:val="6CD13464"/>
    <w:rsid w:val="6CD6577A"/>
    <w:rsid w:val="6CDA344F"/>
    <w:rsid w:val="6CDB3A28"/>
    <w:rsid w:val="6CE04968"/>
    <w:rsid w:val="6CE131EB"/>
    <w:rsid w:val="6CE429D8"/>
    <w:rsid w:val="6CE4695B"/>
    <w:rsid w:val="6CE47F69"/>
    <w:rsid w:val="6CE50CEF"/>
    <w:rsid w:val="6CE7649A"/>
    <w:rsid w:val="6CEF14F4"/>
    <w:rsid w:val="6CF003E5"/>
    <w:rsid w:val="6CF92413"/>
    <w:rsid w:val="6CFC5A53"/>
    <w:rsid w:val="6CFE4BDC"/>
    <w:rsid w:val="6CFE7A1D"/>
    <w:rsid w:val="6D021A80"/>
    <w:rsid w:val="6D042F27"/>
    <w:rsid w:val="6D06640D"/>
    <w:rsid w:val="6D082649"/>
    <w:rsid w:val="6D0843F7"/>
    <w:rsid w:val="6D0D16D1"/>
    <w:rsid w:val="6D107750"/>
    <w:rsid w:val="6D140FEE"/>
    <w:rsid w:val="6D170B1C"/>
    <w:rsid w:val="6D195153"/>
    <w:rsid w:val="6D1E50EB"/>
    <w:rsid w:val="6D272A10"/>
    <w:rsid w:val="6D2C6925"/>
    <w:rsid w:val="6D2F407A"/>
    <w:rsid w:val="6D314D21"/>
    <w:rsid w:val="6D335EA7"/>
    <w:rsid w:val="6D3B6C99"/>
    <w:rsid w:val="6D40767B"/>
    <w:rsid w:val="6D4255C3"/>
    <w:rsid w:val="6D50680A"/>
    <w:rsid w:val="6D525630"/>
    <w:rsid w:val="6D543AE1"/>
    <w:rsid w:val="6D552331"/>
    <w:rsid w:val="6D57712D"/>
    <w:rsid w:val="6D594543"/>
    <w:rsid w:val="6D5E0131"/>
    <w:rsid w:val="6D615777"/>
    <w:rsid w:val="6D6535F8"/>
    <w:rsid w:val="6D69030C"/>
    <w:rsid w:val="6D6B1AB7"/>
    <w:rsid w:val="6D6C68D3"/>
    <w:rsid w:val="6D6D5263"/>
    <w:rsid w:val="6D6E66C0"/>
    <w:rsid w:val="6D6F2625"/>
    <w:rsid w:val="6D737788"/>
    <w:rsid w:val="6D745F31"/>
    <w:rsid w:val="6D747CDF"/>
    <w:rsid w:val="6D752B90"/>
    <w:rsid w:val="6D756621"/>
    <w:rsid w:val="6D7C07C1"/>
    <w:rsid w:val="6D7D5F58"/>
    <w:rsid w:val="6D7F5652"/>
    <w:rsid w:val="6D8223CF"/>
    <w:rsid w:val="6D8B7F3C"/>
    <w:rsid w:val="6D8E455F"/>
    <w:rsid w:val="6D9010D7"/>
    <w:rsid w:val="6D914C29"/>
    <w:rsid w:val="6D916DBF"/>
    <w:rsid w:val="6D927B19"/>
    <w:rsid w:val="6D94236A"/>
    <w:rsid w:val="6D9A58CC"/>
    <w:rsid w:val="6DA00AD4"/>
    <w:rsid w:val="6DA0128C"/>
    <w:rsid w:val="6DA36C0E"/>
    <w:rsid w:val="6DA73C10"/>
    <w:rsid w:val="6DA8506D"/>
    <w:rsid w:val="6DAA3701"/>
    <w:rsid w:val="6DAF0849"/>
    <w:rsid w:val="6DB22A04"/>
    <w:rsid w:val="6DB33907"/>
    <w:rsid w:val="6DB54508"/>
    <w:rsid w:val="6DBA6FA7"/>
    <w:rsid w:val="6DBB2703"/>
    <w:rsid w:val="6DBC51E2"/>
    <w:rsid w:val="6DC136D9"/>
    <w:rsid w:val="6DC5053A"/>
    <w:rsid w:val="6DC563BA"/>
    <w:rsid w:val="6DCF13B9"/>
    <w:rsid w:val="6DD039F8"/>
    <w:rsid w:val="6DDB1B0C"/>
    <w:rsid w:val="6DDB3FA4"/>
    <w:rsid w:val="6DE079E7"/>
    <w:rsid w:val="6DE31157"/>
    <w:rsid w:val="6DF17581"/>
    <w:rsid w:val="6DF370F7"/>
    <w:rsid w:val="6DFD27F3"/>
    <w:rsid w:val="6DFF3A4C"/>
    <w:rsid w:val="6E0160B6"/>
    <w:rsid w:val="6E044649"/>
    <w:rsid w:val="6E0E0133"/>
    <w:rsid w:val="6E106658"/>
    <w:rsid w:val="6E112A54"/>
    <w:rsid w:val="6E13574A"/>
    <w:rsid w:val="6E1618F6"/>
    <w:rsid w:val="6E192634"/>
    <w:rsid w:val="6E1B45FE"/>
    <w:rsid w:val="6E1B5075"/>
    <w:rsid w:val="6E1C6F96"/>
    <w:rsid w:val="6E217E67"/>
    <w:rsid w:val="6E2208DE"/>
    <w:rsid w:val="6E283635"/>
    <w:rsid w:val="6E2B44A9"/>
    <w:rsid w:val="6E2D60EB"/>
    <w:rsid w:val="6E2F2DA3"/>
    <w:rsid w:val="6E2F4D4B"/>
    <w:rsid w:val="6E313E22"/>
    <w:rsid w:val="6E337B51"/>
    <w:rsid w:val="6E360167"/>
    <w:rsid w:val="6E3851B0"/>
    <w:rsid w:val="6E3B6A4F"/>
    <w:rsid w:val="6E3C1882"/>
    <w:rsid w:val="6E422594"/>
    <w:rsid w:val="6E442932"/>
    <w:rsid w:val="6E4B6C92"/>
    <w:rsid w:val="6E4C2A0A"/>
    <w:rsid w:val="6E536D95"/>
    <w:rsid w:val="6E5E5012"/>
    <w:rsid w:val="6E5E6AC3"/>
    <w:rsid w:val="6E605F62"/>
    <w:rsid w:val="6E627837"/>
    <w:rsid w:val="6E666498"/>
    <w:rsid w:val="6E6D4802"/>
    <w:rsid w:val="6E6E20B7"/>
    <w:rsid w:val="6E781A51"/>
    <w:rsid w:val="6E786F0E"/>
    <w:rsid w:val="6E7D0E15"/>
    <w:rsid w:val="6E8059CC"/>
    <w:rsid w:val="6E811025"/>
    <w:rsid w:val="6E8244C7"/>
    <w:rsid w:val="6E826EFD"/>
    <w:rsid w:val="6E871B7F"/>
    <w:rsid w:val="6E873375"/>
    <w:rsid w:val="6E890367"/>
    <w:rsid w:val="6E8C362B"/>
    <w:rsid w:val="6E8E3022"/>
    <w:rsid w:val="6E911F97"/>
    <w:rsid w:val="6E9A3775"/>
    <w:rsid w:val="6E9E4256"/>
    <w:rsid w:val="6E9F6FDD"/>
    <w:rsid w:val="6EA05D2E"/>
    <w:rsid w:val="6EA83A06"/>
    <w:rsid w:val="6EAE37C3"/>
    <w:rsid w:val="6EAE7CCC"/>
    <w:rsid w:val="6EB572E9"/>
    <w:rsid w:val="6EBD7B6F"/>
    <w:rsid w:val="6EBE5034"/>
    <w:rsid w:val="6EC2085F"/>
    <w:rsid w:val="6EC40924"/>
    <w:rsid w:val="6EC453C7"/>
    <w:rsid w:val="6EC51B9F"/>
    <w:rsid w:val="6EC636CD"/>
    <w:rsid w:val="6EC95E08"/>
    <w:rsid w:val="6ECA0780"/>
    <w:rsid w:val="6ECC2194"/>
    <w:rsid w:val="6ECC6C02"/>
    <w:rsid w:val="6ED421F9"/>
    <w:rsid w:val="6ED50B63"/>
    <w:rsid w:val="6ED86505"/>
    <w:rsid w:val="6EDA1DC4"/>
    <w:rsid w:val="6EE175F6"/>
    <w:rsid w:val="6EEA46FD"/>
    <w:rsid w:val="6EEB2223"/>
    <w:rsid w:val="6EEC2BA9"/>
    <w:rsid w:val="6EED7A39"/>
    <w:rsid w:val="6EEE4D5D"/>
    <w:rsid w:val="6EEE586F"/>
    <w:rsid w:val="6EF03AC6"/>
    <w:rsid w:val="6EF0504A"/>
    <w:rsid w:val="6EF1653C"/>
    <w:rsid w:val="6EF32E85"/>
    <w:rsid w:val="6EFE2E64"/>
    <w:rsid w:val="6F0228ED"/>
    <w:rsid w:val="6F02719D"/>
    <w:rsid w:val="6F043EEA"/>
    <w:rsid w:val="6F056E2D"/>
    <w:rsid w:val="6F082A66"/>
    <w:rsid w:val="6F086931"/>
    <w:rsid w:val="6F096D84"/>
    <w:rsid w:val="6F0B2FA2"/>
    <w:rsid w:val="6F0C0E7E"/>
    <w:rsid w:val="6F1148F0"/>
    <w:rsid w:val="6F165EB0"/>
    <w:rsid w:val="6F1778DD"/>
    <w:rsid w:val="6F1925D6"/>
    <w:rsid w:val="6F1B2EF4"/>
    <w:rsid w:val="6F1C6B88"/>
    <w:rsid w:val="6F1E31C8"/>
    <w:rsid w:val="6F1E6154"/>
    <w:rsid w:val="6F215C44"/>
    <w:rsid w:val="6F2172FB"/>
    <w:rsid w:val="6F2476F1"/>
    <w:rsid w:val="6F252405"/>
    <w:rsid w:val="6F254864"/>
    <w:rsid w:val="6F2800DA"/>
    <w:rsid w:val="6F28346C"/>
    <w:rsid w:val="6F287FF2"/>
    <w:rsid w:val="6F2B5652"/>
    <w:rsid w:val="6F2C17F0"/>
    <w:rsid w:val="6F2D41F5"/>
    <w:rsid w:val="6F334C34"/>
    <w:rsid w:val="6F336E9D"/>
    <w:rsid w:val="6F347726"/>
    <w:rsid w:val="6F375468"/>
    <w:rsid w:val="6F381441"/>
    <w:rsid w:val="6F3840A8"/>
    <w:rsid w:val="6F3C65DA"/>
    <w:rsid w:val="6F427FCB"/>
    <w:rsid w:val="6F43745B"/>
    <w:rsid w:val="6F457B85"/>
    <w:rsid w:val="6F4666BA"/>
    <w:rsid w:val="6F486BC6"/>
    <w:rsid w:val="6F5134CB"/>
    <w:rsid w:val="6F5134EE"/>
    <w:rsid w:val="6F541B76"/>
    <w:rsid w:val="6F551618"/>
    <w:rsid w:val="6F575F79"/>
    <w:rsid w:val="6F5A177C"/>
    <w:rsid w:val="6F5B6A59"/>
    <w:rsid w:val="6F5F42C4"/>
    <w:rsid w:val="6F630737"/>
    <w:rsid w:val="6F675D4D"/>
    <w:rsid w:val="6F6B4C17"/>
    <w:rsid w:val="6F6C32B8"/>
    <w:rsid w:val="6F742218"/>
    <w:rsid w:val="6F755BED"/>
    <w:rsid w:val="6F7758FF"/>
    <w:rsid w:val="6F7934A3"/>
    <w:rsid w:val="6F7A2DEC"/>
    <w:rsid w:val="6F810F7A"/>
    <w:rsid w:val="6F8306AD"/>
    <w:rsid w:val="6F845B50"/>
    <w:rsid w:val="6F871F4B"/>
    <w:rsid w:val="6F8A1A3C"/>
    <w:rsid w:val="6F8B3938"/>
    <w:rsid w:val="6F8D4663"/>
    <w:rsid w:val="6F905745"/>
    <w:rsid w:val="6F905E37"/>
    <w:rsid w:val="6F96218E"/>
    <w:rsid w:val="6F987CC6"/>
    <w:rsid w:val="6F9C351D"/>
    <w:rsid w:val="6F9E4CEE"/>
    <w:rsid w:val="6FA27F5B"/>
    <w:rsid w:val="6FA31EC4"/>
    <w:rsid w:val="6FA32AFD"/>
    <w:rsid w:val="6FA36010"/>
    <w:rsid w:val="6FA5227E"/>
    <w:rsid w:val="6FA80CF0"/>
    <w:rsid w:val="6FA83C70"/>
    <w:rsid w:val="6FA930A2"/>
    <w:rsid w:val="6FB159C6"/>
    <w:rsid w:val="6FB21939"/>
    <w:rsid w:val="6FB2340B"/>
    <w:rsid w:val="6FB8110A"/>
    <w:rsid w:val="6FBD304A"/>
    <w:rsid w:val="6FC41CD2"/>
    <w:rsid w:val="6FC63830"/>
    <w:rsid w:val="6FCC2975"/>
    <w:rsid w:val="6FCC3E02"/>
    <w:rsid w:val="6FCD7A12"/>
    <w:rsid w:val="6FD2017B"/>
    <w:rsid w:val="6FD4397D"/>
    <w:rsid w:val="6FD613D4"/>
    <w:rsid w:val="6FD91F69"/>
    <w:rsid w:val="6FDD600F"/>
    <w:rsid w:val="6FDE62CB"/>
    <w:rsid w:val="6FE1371B"/>
    <w:rsid w:val="6FE15EC7"/>
    <w:rsid w:val="6FE17DF4"/>
    <w:rsid w:val="6FE64361"/>
    <w:rsid w:val="6FEA559F"/>
    <w:rsid w:val="6FEB3B13"/>
    <w:rsid w:val="6FEE0CE1"/>
    <w:rsid w:val="6FF11ABB"/>
    <w:rsid w:val="6FF223DB"/>
    <w:rsid w:val="6FF43359"/>
    <w:rsid w:val="6FF610F1"/>
    <w:rsid w:val="6FFD045F"/>
    <w:rsid w:val="6FFD5945"/>
    <w:rsid w:val="6FFE5F86"/>
    <w:rsid w:val="700104B6"/>
    <w:rsid w:val="7001730A"/>
    <w:rsid w:val="70045850"/>
    <w:rsid w:val="700B602A"/>
    <w:rsid w:val="700F3CEF"/>
    <w:rsid w:val="70124F6B"/>
    <w:rsid w:val="70131189"/>
    <w:rsid w:val="701611A8"/>
    <w:rsid w:val="701676CA"/>
    <w:rsid w:val="701801B5"/>
    <w:rsid w:val="70192B9C"/>
    <w:rsid w:val="701B6B38"/>
    <w:rsid w:val="701C3197"/>
    <w:rsid w:val="701F25AF"/>
    <w:rsid w:val="70227EC6"/>
    <w:rsid w:val="70231ADE"/>
    <w:rsid w:val="70253512"/>
    <w:rsid w:val="702754D4"/>
    <w:rsid w:val="702E2317"/>
    <w:rsid w:val="70300BCE"/>
    <w:rsid w:val="70323C66"/>
    <w:rsid w:val="7032431C"/>
    <w:rsid w:val="703405BB"/>
    <w:rsid w:val="703A7434"/>
    <w:rsid w:val="703C5D8B"/>
    <w:rsid w:val="703D698A"/>
    <w:rsid w:val="70434639"/>
    <w:rsid w:val="70447E3C"/>
    <w:rsid w:val="70453BB5"/>
    <w:rsid w:val="7047792D"/>
    <w:rsid w:val="70477D17"/>
    <w:rsid w:val="70487BF4"/>
    <w:rsid w:val="704A7791"/>
    <w:rsid w:val="704B6FFE"/>
    <w:rsid w:val="704F4C9D"/>
    <w:rsid w:val="7055318D"/>
    <w:rsid w:val="70577B4F"/>
    <w:rsid w:val="705A457D"/>
    <w:rsid w:val="705B0A2F"/>
    <w:rsid w:val="70600EA0"/>
    <w:rsid w:val="70614563"/>
    <w:rsid w:val="70620B4F"/>
    <w:rsid w:val="70651B61"/>
    <w:rsid w:val="706A2FB7"/>
    <w:rsid w:val="706C7393"/>
    <w:rsid w:val="706F0D29"/>
    <w:rsid w:val="707018F7"/>
    <w:rsid w:val="70716758"/>
    <w:rsid w:val="70735112"/>
    <w:rsid w:val="7078796F"/>
    <w:rsid w:val="70820441"/>
    <w:rsid w:val="7084648B"/>
    <w:rsid w:val="70877ADB"/>
    <w:rsid w:val="7089027A"/>
    <w:rsid w:val="70893D25"/>
    <w:rsid w:val="7090152E"/>
    <w:rsid w:val="709032D9"/>
    <w:rsid w:val="70A1528F"/>
    <w:rsid w:val="70A27909"/>
    <w:rsid w:val="70AE3C47"/>
    <w:rsid w:val="70B869AA"/>
    <w:rsid w:val="70BA036E"/>
    <w:rsid w:val="70BC0EC7"/>
    <w:rsid w:val="70BD19E4"/>
    <w:rsid w:val="70C274C8"/>
    <w:rsid w:val="70C66AA3"/>
    <w:rsid w:val="70C8010B"/>
    <w:rsid w:val="70C85117"/>
    <w:rsid w:val="70C96594"/>
    <w:rsid w:val="70CB421A"/>
    <w:rsid w:val="70D07922"/>
    <w:rsid w:val="70D37B65"/>
    <w:rsid w:val="70D56CE6"/>
    <w:rsid w:val="70D61CF1"/>
    <w:rsid w:val="70D705D9"/>
    <w:rsid w:val="70DA25DE"/>
    <w:rsid w:val="70DC0075"/>
    <w:rsid w:val="70DC5E5F"/>
    <w:rsid w:val="70E2248A"/>
    <w:rsid w:val="70E4517B"/>
    <w:rsid w:val="70E60F65"/>
    <w:rsid w:val="70E62CA2"/>
    <w:rsid w:val="70E713E7"/>
    <w:rsid w:val="70EB475C"/>
    <w:rsid w:val="70EE5FFA"/>
    <w:rsid w:val="70F03B20"/>
    <w:rsid w:val="70F6506D"/>
    <w:rsid w:val="70FB466E"/>
    <w:rsid w:val="70FD1219"/>
    <w:rsid w:val="710079A6"/>
    <w:rsid w:val="7101565E"/>
    <w:rsid w:val="71056EA7"/>
    <w:rsid w:val="71071504"/>
    <w:rsid w:val="71096990"/>
    <w:rsid w:val="710B40B5"/>
    <w:rsid w:val="710B44B6"/>
    <w:rsid w:val="710B6BAC"/>
    <w:rsid w:val="71105F71"/>
    <w:rsid w:val="71113BE5"/>
    <w:rsid w:val="711527B7"/>
    <w:rsid w:val="71157313"/>
    <w:rsid w:val="71184226"/>
    <w:rsid w:val="71186BD3"/>
    <w:rsid w:val="711A5D5C"/>
    <w:rsid w:val="711E68DF"/>
    <w:rsid w:val="7121017E"/>
    <w:rsid w:val="712437CA"/>
    <w:rsid w:val="71257C6E"/>
    <w:rsid w:val="71265794"/>
    <w:rsid w:val="712A63F6"/>
    <w:rsid w:val="712B00E5"/>
    <w:rsid w:val="713206B5"/>
    <w:rsid w:val="7133052A"/>
    <w:rsid w:val="71353C29"/>
    <w:rsid w:val="713E01FB"/>
    <w:rsid w:val="713E0BCE"/>
    <w:rsid w:val="713E3EE8"/>
    <w:rsid w:val="7141437C"/>
    <w:rsid w:val="714300F4"/>
    <w:rsid w:val="714B7F4E"/>
    <w:rsid w:val="714E4C1D"/>
    <w:rsid w:val="714F6A99"/>
    <w:rsid w:val="71542301"/>
    <w:rsid w:val="71551BD5"/>
    <w:rsid w:val="715A573B"/>
    <w:rsid w:val="715D2B23"/>
    <w:rsid w:val="7160150F"/>
    <w:rsid w:val="71617685"/>
    <w:rsid w:val="71642A3F"/>
    <w:rsid w:val="716508D6"/>
    <w:rsid w:val="716A76C1"/>
    <w:rsid w:val="716B764B"/>
    <w:rsid w:val="716D33C3"/>
    <w:rsid w:val="716E0150"/>
    <w:rsid w:val="71706A0F"/>
    <w:rsid w:val="71723067"/>
    <w:rsid w:val="717530B0"/>
    <w:rsid w:val="71757E4B"/>
    <w:rsid w:val="717A7D0B"/>
    <w:rsid w:val="717B6DEA"/>
    <w:rsid w:val="717C1858"/>
    <w:rsid w:val="717E3A16"/>
    <w:rsid w:val="71805B73"/>
    <w:rsid w:val="718D75C1"/>
    <w:rsid w:val="7193571A"/>
    <w:rsid w:val="719533EC"/>
    <w:rsid w:val="719B73C5"/>
    <w:rsid w:val="719C497F"/>
    <w:rsid w:val="719C5A56"/>
    <w:rsid w:val="71A74B89"/>
    <w:rsid w:val="71AC65AD"/>
    <w:rsid w:val="71AF368B"/>
    <w:rsid w:val="71B002D4"/>
    <w:rsid w:val="71B52674"/>
    <w:rsid w:val="71B6139F"/>
    <w:rsid w:val="71B73B7E"/>
    <w:rsid w:val="71BC27A9"/>
    <w:rsid w:val="71C034F3"/>
    <w:rsid w:val="71C26E17"/>
    <w:rsid w:val="71C5500C"/>
    <w:rsid w:val="71C73370"/>
    <w:rsid w:val="71CA2413"/>
    <w:rsid w:val="71CB143B"/>
    <w:rsid w:val="71CE69F9"/>
    <w:rsid w:val="71CF0545"/>
    <w:rsid w:val="71CF1988"/>
    <w:rsid w:val="71D4296D"/>
    <w:rsid w:val="71D60D6B"/>
    <w:rsid w:val="71D642EE"/>
    <w:rsid w:val="71DD744F"/>
    <w:rsid w:val="71DE3920"/>
    <w:rsid w:val="71E4054E"/>
    <w:rsid w:val="71E85113"/>
    <w:rsid w:val="71E937FA"/>
    <w:rsid w:val="71ED7856"/>
    <w:rsid w:val="71F0023C"/>
    <w:rsid w:val="71F11375"/>
    <w:rsid w:val="71F65166"/>
    <w:rsid w:val="71F866B0"/>
    <w:rsid w:val="71FF45BB"/>
    <w:rsid w:val="71FF68C8"/>
    <w:rsid w:val="72007D93"/>
    <w:rsid w:val="72012969"/>
    <w:rsid w:val="72023B0B"/>
    <w:rsid w:val="720A79B3"/>
    <w:rsid w:val="720C6738"/>
    <w:rsid w:val="7213391A"/>
    <w:rsid w:val="721670EA"/>
    <w:rsid w:val="72177F51"/>
    <w:rsid w:val="721A51BD"/>
    <w:rsid w:val="721B3DEF"/>
    <w:rsid w:val="721C350C"/>
    <w:rsid w:val="721F7812"/>
    <w:rsid w:val="72224B17"/>
    <w:rsid w:val="722268B6"/>
    <w:rsid w:val="72247F25"/>
    <w:rsid w:val="722717C4"/>
    <w:rsid w:val="722B0E54"/>
    <w:rsid w:val="722B225F"/>
    <w:rsid w:val="72343EE1"/>
    <w:rsid w:val="7234700C"/>
    <w:rsid w:val="72366B82"/>
    <w:rsid w:val="723F4271"/>
    <w:rsid w:val="72400446"/>
    <w:rsid w:val="72407E45"/>
    <w:rsid w:val="72440358"/>
    <w:rsid w:val="7245752C"/>
    <w:rsid w:val="724876D5"/>
    <w:rsid w:val="724F676C"/>
    <w:rsid w:val="725620A9"/>
    <w:rsid w:val="72572453"/>
    <w:rsid w:val="7259368E"/>
    <w:rsid w:val="725B07EB"/>
    <w:rsid w:val="725B1B32"/>
    <w:rsid w:val="725B26FD"/>
    <w:rsid w:val="725E4221"/>
    <w:rsid w:val="72601118"/>
    <w:rsid w:val="72601395"/>
    <w:rsid w:val="726172BD"/>
    <w:rsid w:val="72620A4E"/>
    <w:rsid w:val="72630CB1"/>
    <w:rsid w:val="726B390B"/>
    <w:rsid w:val="726B528D"/>
    <w:rsid w:val="726F347E"/>
    <w:rsid w:val="726F6CC7"/>
    <w:rsid w:val="727104B2"/>
    <w:rsid w:val="727473B4"/>
    <w:rsid w:val="72794FA1"/>
    <w:rsid w:val="7279587C"/>
    <w:rsid w:val="72795E3B"/>
    <w:rsid w:val="727E6DE2"/>
    <w:rsid w:val="727F46DF"/>
    <w:rsid w:val="72802C82"/>
    <w:rsid w:val="72822D83"/>
    <w:rsid w:val="72836BEB"/>
    <w:rsid w:val="728569C4"/>
    <w:rsid w:val="72874010"/>
    <w:rsid w:val="72885E13"/>
    <w:rsid w:val="72895FDA"/>
    <w:rsid w:val="729055BB"/>
    <w:rsid w:val="7290580D"/>
    <w:rsid w:val="72907369"/>
    <w:rsid w:val="72914E8F"/>
    <w:rsid w:val="7294672D"/>
    <w:rsid w:val="72966949"/>
    <w:rsid w:val="72976074"/>
    <w:rsid w:val="729E1FA0"/>
    <w:rsid w:val="72A526E9"/>
    <w:rsid w:val="72A60DE0"/>
    <w:rsid w:val="72A90853"/>
    <w:rsid w:val="72AC184F"/>
    <w:rsid w:val="72AD7B5B"/>
    <w:rsid w:val="72AE021E"/>
    <w:rsid w:val="72AE1566"/>
    <w:rsid w:val="72AE1834"/>
    <w:rsid w:val="72B742FC"/>
    <w:rsid w:val="72BC432B"/>
    <w:rsid w:val="72C937FD"/>
    <w:rsid w:val="72CB77D2"/>
    <w:rsid w:val="72CC236B"/>
    <w:rsid w:val="72D27981"/>
    <w:rsid w:val="72D51220"/>
    <w:rsid w:val="72D5667E"/>
    <w:rsid w:val="72D75440"/>
    <w:rsid w:val="72DA121F"/>
    <w:rsid w:val="72DC709D"/>
    <w:rsid w:val="72E17BC5"/>
    <w:rsid w:val="72E254E5"/>
    <w:rsid w:val="72E871A5"/>
    <w:rsid w:val="72ED1A35"/>
    <w:rsid w:val="72F27845"/>
    <w:rsid w:val="72F36C70"/>
    <w:rsid w:val="72F71196"/>
    <w:rsid w:val="72F91EEA"/>
    <w:rsid w:val="72FC10D4"/>
    <w:rsid w:val="72FF0165"/>
    <w:rsid w:val="72FF27FD"/>
    <w:rsid w:val="73041292"/>
    <w:rsid w:val="73045661"/>
    <w:rsid w:val="730B4C41"/>
    <w:rsid w:val="730D4511"/>
    <w:rsid w:val="730D670A"/>
    <w:rsid w:val="730E42E3"/>
    <w:rsid w:val="730E64E0"/>
    <w:rsid w:val="73100D2A"/>
    <w:rsid w:val="731014BE"/>
    <w:rsid w:val="73144DB1"/>
    <w:rsid w:val="73156BE2"/>
    <w:rsid w:val="73171838"/>
    <w:rsid w:val="731A1689"/>
    <w:rsid w:val="731D56C4"/>
    <w:rsid w:val="731F693F"/>
    <w:rsid w:val="73202343"/>
    <w:rsid w:val="73242846"/>
    <w:rsid w:val="73263829"/>
    <w:rsid w:val="7327222F"/>
    <w:rsid w:val="732758BF"/>
    <w:rsid w:val="732F3765"/>
    <w:rsid w:val="73301ADF"/>
    <w:rsid w:val="7338355D"/>
    <w:rsid w:val="733A1083"/>
    <w:rsid w:val="733A68A2"/>
    <w:rsid w:val="733B41A2"/>
    <w:rsid w:val="733B4317"/>
    <w:rsid w:val="733D2AA8"/>
    <w:rsid w:val="73476FBF"/>
    <w:rsid w:val="73485B1F"/>
    <w:rsid w:val="734C187F"/>
    <w:rsid w:val="734D525A"/>
    <w:rsid w:val="734F31A1"/>
    <w:rsid w:val="73517C79"/>
    <w:rsid w:val="735238B6"/>
    <w:rsid w:val="73534B06"/>
    <w:rsid w:val="73571F8D"/>
    <w:rsid w:val="735738F8"/>
    <w:rsid w:val="73575FAF"/>
    <w:rsid w:val="735A2B49"/>
    <w:rsid w:val="735C4117"/>
    <w:rsid w:val="735E477D"/>
    <w:rsid w:val="73624B1B"/>
    <w:rsid w:val="736339B0"/>
    <w:rsid w:val="7363682B"/>
    <w:rsid w:val="736A5C57"/>
    <w:rsid w:val="736C32AB"/>
    <w:rsid w:val="736F0BF5"/>
    <w:rsid w:val="73700AD1"/>
    <w:rsid w:val="73707D7C"/>
    <w:rsid w:val="73717F79"/>
    <w:rsid w:val="73726097"/>
    <w:rsid w:val="73736248"/>
    <w:rsid w:val="737A1DC7"/>
    <w:rsid w:val="738203CC"/>
    <w:rsid w:val="73865ADD"/>
    <w:rsid w:val="73875C50"/>
    <w:rsid w:val="738A200A"/>
    <w:rsid w:val="738E3141"/>
    <w:rsid w:val="738F36DF"/>
    <w:rsid w:val="739037E0"/>
    <w:rsid w:val="73905147"/>
    <w:rsid w:val="73927697"/>
    <w:rsid w:val="7393059A"/>
    <w:rsid w:val="73972979"/>
    <w:rsid w:val="739A5FC5"/>
    <w:rsid w:val="739B20C7"/>
    <w:rsid w:val="739D6A45"/>
    <w:rsid w:val="739F2DE9"/>
    <w:rsid w:val="73A155A6"/>
    <w:rsid w:val="73A4171A"/>
    <w:rsid w:val="73A57759"/>
    <w:rsid w:val="73A668B8"/>
    <w:rsid w:val="73AB660B"/>
    <w:rsid w:val="73B2330F"/>
    <w:rsid w:val="73B330B2"/>
    <w:rsid w:val="73B57E3C"/>
    <w:rsid w:val="73B86EA4"/>
    <w:rsid w:val="73BC31EE"/>
    <w:rsid w:val="73BE63A1"/>
    <w:rsid w:val="73CA68AB"/>
    <w:rsid w:val="73CF3EC1"/>
    <w:rsid w:val="73D04C0F"/>
    <w:rsid w:val="73D16BBE"/>
    <w:rsid w:val="73D17E9C"/>
    <w:rsid w:val="73D7657A"/>
    <w:rsid w:val="73D94E1B"/>
    <w:rsid w:val="73DC668D"/>
    <w:rsid w:val="73DE6720"/>
    <w:rsid w:val="73E07E7C"/>
    <w:rsid w:val="73EB05CF"/>
    <w:rsid w:val="73EB7561"/>
    <w:rsid w:val="73ED2599"/>
    <w:rsid w:val="73EE45A4"/>
    <w:rsid w:val="73F05BE5"/>
    <w:rsid w:val="73F27292"/>
    <w:rsid w:val="73F32733"/>
    <w:rsid w:val="73FD1318"/>
    <w:rsid w:val="73FD71F0"/>
    <w:rsid w:val="74016B82"/>
    <w:rsid w:val="74027FE0"/>
    <w:rsid w:val="74042E7D"/>
    <w:rsid w:val="74056704"/>
    <w:rsid w:val="740576DF"/>
    <w:rsid w:val="7408695D"/>
    <w:rsid w:val="741144D9"/>
    <w:rsid w:val="741270C6"/>
    <w:rsid w:val="741546D3"/>
    <w:rsid w:val="741667A0"/>
    <w:rsid w:val="74171327"/>
    <w:rsid w:val="74185868"/>
    <w:rsid w:val="741A30F1"/>
    <w:rsid w:val="741C08C7"/>
    <w:rsid w:val="741D4794"/>
    <w:rsid w:val="7420471D"/>
    <w:rsid w:val="74273CFD"/>
    <w:rsid w:val="742D3B2D"/>
    <w:rsid w:val="742F4960"/>
    <w:rsid w:val="74342447"/>
    <w:rsid w:val="743443A8"/>
    <w:rsid w:val="74362539"/>
    <w:rsid w:val="74393A30"/>
    <w:rsid w:val="743A1BDE"/>
    <w:rsid w:val="743C4CF5"/>
    <w:rsid w:val="744049C7"/>
    <w:rsid w:val="74462036"/>
    <w:rsid w:val="744F601C"/>
    <w:rsid w:val="74512B28"/>
    <w:rsid w:val="7452111E"/>
    <w:rsid w:val="7453691A"/>
    <w:rsid w:val="74542618"/>
    <w:rsid w:val="74553C69"/>
    <w:rsid w:val="74591BBC"/>
    <w:rsid w:val="745A6BF7"/>
    <w:rsid w:val="745B78C8"/>
    <w:rsid w:val="745C2B29"/>
    <w:rsid w:val="745C6B1F"/>
    <w:rsid w:val="74602D6B"/>
    <w:rsid w:val="74620891"/>
    <w:rsid w:val="746740F9"/>
    <w:rsid w:val="746D1882"/>
    <w:rsid w:val="746D26C1"/>
    <w:rsid w:val="746D7236"/>
    <w:rsid w:val="74741324"/>
    <w:rsid w:val="7474277D"/>
    <w:rsid w:val="74763AE4"/>
    <w:rsid w:val="74775253"/>
    <w:rsid w:val="747B0C09"/>
    <w:rsid w:val="747C0F79"/>
    <w:rsid w:val="747D391D"/>
    <w:rsid w:val="74853C48"/>
    <w:rsid w:val="74897D38"/>
    <w:rsid w:val="748A598C"/>
    <w:rsid w:val="748C0E0D"/>
    <w:rsid w:val="748E78D8"/>
    <w:rsid w:val="748F3650"/>
    <w:rsid w:val="749350B0"/>
    <w:rsid w:val="74940C0C"/>
    <w:rsid w:val="749C080E"/>
    <w:rsid w:val="749E5641"/>
    <w:rsid w:val="74A15B6B"/>
    <w:rsid w:val="74A20599"/>
    <w:rsid w:val="74A26F71"/>
    <w:rsid w:val="74A30D92"/>
    <w:rsid w:val="74A33FAE"/>
    <w:rsid w:val="74A47C41"/>
    <w:rsid w:val="74A53742"/>
    <w:rsid w:val="74A5638A"/>
    <w:rsid w:val="74A9598F"/>
    <w:rsid w:val="74AC047C"/>
    <w:rsid w:val="74AC5E95"/>
    <w:rsid w:val="74AE3AD6"/>
    <w:rsid w:val="74AE7F7A"/>
    <w:rsid w:val="74B765A5"/>
    <w:rsid w:val="74B77776"/>
    <w:rsid w:val="74B84957"/>
    <w:rsid w:val="74BA3117"/>
    <w:rsid w:val="74BB4445"/>
    <w:rsid w:val="74BB77E5"/>
    <w:rsid w:val="74BE7CFB"/>
    <w:rsid w:val="74C65B0D"/>
    <w:rsid w:val="74C7103C"/>
    <w:rsid w:val="74C74B98"/>
    <w:rsid w:val="74C90910"/>
    <w:rsid w:val="74CA7383"/>
    <w:rsid w:val="74CC0400"/>
    <w:rsid w:val="74CD6427"/>
    <w:rsid w:val="74CD6522"/>
    <w:rsid w:val="74D70BCB"/>
    <w:rsid w:val="74D84850"/>
    <w:rsid w:val="74DC3059"/>
    <w:rsid w:val="74DE5D14"/>
    <w:rsid w:val="74DF2F9E"/>
    <w:rsid w:val="74E17617"/>
    <w:rsid w:val="74E4574A"/>
    <w:rsid w:val="74E61DF1"/>
    <w:rsid w:val="74E70CCF"/>
    <w:rsid w:val="74E76FE8"/>
    <w:rsid w:val="74F11099"/>
    <w:rsid w:val="74F4101B"/>
    <w:rsid w:val="74F811F5"/>
    <w:rsid w:val="74F84310"/>
    <w:rsid w:val="74FA31C0"/>
    <w:rsid w:val="74FD0319"/>
    <w:rsid w:val="75040831"/>
    <w:rsid w:val="750925C7"/>
    <w:rsid w:val="75097816"/>
    <w:rsid w:val="750A5BB7"/>
    <w:rsid w:val="750E4086"/>
    <w:rsid w:val="750E7BC6"/>
    <w:rsid w:val="75153A24"/>
    <w:rsid w:val="75157FF9"/>
    <w:rsid w:val="751C1388"/>
    <w:rsid w:val="751D6EAE"/>
    <w:rsid w:val="751F2C26"/>
    <w:rsid w:val="751F357E"/>
    <w:rsid w:val="752019B7"/>
    <w:rsid w:val="75206CE4"/>
    <w:rsid w:val="75241FEA"/>
    <w:rsid w:val="75267372"/>
    <w:rsid w:val="752B347F"/>
    <w:rsid w:val="75330247"/>
    <w:rsid w:val="75355BEB"/>
    <w:rsid w:val="75357D54"/>
    <w:rsid w:val="75363B80"/>
    <w:rsid w:val="75367928"/>
    <w:rsid w:val="753D30AC"/>
    <w:rsid w:val="753D7C6D"/>
    <w:rsid w:val="754200FE"/>
    <w:rsid w:val="75427C74"/>
    <w:rsid w:val="754555EF"/>
    <w:rsid w:val="75484070"/>
    <w:rsid w:val="754861E4"/>
    <w:rsid w:val="75532012"/>
    <w:rsid w:val="755328D0"/>
    <w:rsid w:val="7561323F"/>
    <w:rsid w:val="75635E2E"/>
    <w:rsid w:val="75660572"/>
    <w:rsid w:val="7568355A"/>
    <w:rsid w:val="75693EA1"/>
    <w:rsid w:val="756C5BAB"/>
    <w:rsid w:val="756D04F5"/>
    <w:rsid w:val="7577036C"/>
    <w:rsid w:val="757C684E"/>
    <w:rsid w:val="757D7C36"/>
    <w:rsid w:val="757F36C5"/>
    <w:rsid w:val="75860AE8"/>
    <w:rsid w:val="758B02BC"/>
    <w:rsid w:val="758D25FF"/>
    <w:rsid w:val="75917E68"/>
    <w:rsid w:val="75954C96"/>
    <w:rsid w:val="75996CC9"/>
    <w:rsid w:val="759C4277"/>
    <w:rsid w:val="759F5123"/>
    <w:rsid w:val="759F7BF7"/>
    <w:rsid w:val="759F7EED"/>
    <w:rsid w:val="75A06712"/>
    <w:rsid w:val="75A06F20"/>
    <w:rsid w:val="75A1188D"/>
    <w:rsid w:val="75A25581"/>
    <w:rsid w:val="75A273EA"/>
    <w:rsid w:val="75A542EF"/>
    <w:rsid w:val="75A82C1C"/>
    <w:rsid w:val="75AD3D8E"/>
    <w:rsid w:val="75AF2F8B"/>
    <w:rsid w:val="75B21A9F"/>
    <w:rsid w:val="75B415C0"/>
    <w:rsid w:val="75B65CBD"/>
    <w:rsid w:val="75BB2229"/>
    <w:rsid w:val="75BE5F9B"/>
    <w:rsid w:val="75C6236E"/>
    <w:rsid w:val="75C80202"/>
    <w:rsid w:val="75C907EC"/>
    <w:rsid w:val="75CA3E9C"/>
    <w:rsid w:val="75D26F11"/>
    <w:rsid w:val="75D31975"/>
    <w:rsid w:val="75D507D7"/>
    <w:rsid w:val="75D51537"/>
    <w:rsid w:val="75D66DA1"/>
    <w:rsid w:val="75D67789"/>
    <w:rsid w:val="75D975E5"/>
    <w:rsid w:val="75DB6F39"/>
    <w:rsid w:val="75E02CF3"/>
    <w:rsid w:val="75E4547D"/>
    <w:rsid w:val="75E55C1E"/>
    <w:rsid w:val="75E935AB"/>
    <w:rsid w:val="75EA313A"/>
    <w:rsid w:val="75ED04B5"/>
    <w:rsid w:val="75F145C2"/>
    <w:rsid w:val="75FC6AC3"/>
    <w:rsid w:val="76037033"/>
    <w:rsid w:val="76037E52"/>
    <w:rsid w:val="76043E34"/>
    <w:rsid w:val="76076C49"/>
    <w:rsid w:val="760826C6"/>
    <w:rsid w:val="760F4A49"/>
    <w:rsid w:val="760F520C"/>
    <w:rsid w:val="761120BB"/>
    <w:rsid w:val="76157047"/>
    <w:rsid w:val="761619DF"/>
    <w:rsid w:val="761738FD"/>
    <w:rsid w:val="76212859"/>
    <w:rsid w:val="7621652A"/>
    <w:rsid w:val="76257DC8"/>
    <w:rsid w:val="76283D5C"/>
    <w:rsid w:val="7628740C"/>
    <w:rsid w:val="762F3C3D"/>
    <w:rsid w:val="763149BF"/>
    <w:rsid w:val="76320737"/>
    <w:rsid w:val="76340A02"/>
    <w:rsid w:val="763416FE"/>
    <w:rsid w:val="763444AF"/>
    <w:rsid w:val="76367A81"/>
    <w:rsid w:val="76397D18"/>
    <w:rsid w:val="763A5E13"/>
    <w:rsid w:val="763C6907"/>
    <w:rsid w:val="763D0A0A"/>
    <w:rsid w:val="764025CB"/>
    <w:rsid w:val="76411310"/>
    <w:rsid w:val="76423F14"/>
    <w:rsid w:val="76435B9B"/>
    <w:rsid w:val="7645309D"/>
    <w:rsid w:val="76481D09"/>
    <w:rsid w:val="76494B5C"/>
    <w:rsid w:val="764F3097"/>
    <w:rsid w:val="764F6962"/>
    <w:rsid w:val="76515061"/>
    <w:rsid w:val="76530DD9"/>
    <w:rsid w:val="765468FF"/>
    <w:rsid w:val="765D4807"/>
    <w:rsid w:val="765F12BB"/>
    <w:rsid w:val="7661027C"/>
    <w:rsid w:val="7662611E"/>
    <w:rsid w:val="766372D6"/>
    <w:rsid w:val="766377ED"/>
    <w:rsid w:val="766C3E08"/>
    <w:rsid w:val="766F3739"/>
    <w:rsid w:val="76870A83"/>
    <w:rsid w:val="76876CD5"/>
    <w:rsid w:val="768B295A"/>
    <w:rsid w:val="768C3B81"/>
    <w:rsid w:val="76904DEB"/>
    <w:rsid w:val="76966F18"/>
    <w:rsid w:val="769B395B"/>
    <w:rsid w:val="769D543B"/>
    <w:rsid w:val="76A65ECA"/>
    <w:rsid w:val="76A73DF8"/>
    <w:rsid w:val="76B0562D"/>
    <w:rsid w:val="76B12F31"/>
    <w:rsid w:val="76B15B00"/>
    <w:rsid w:val="76B52EAF"/>
    <w:rsid w:val="76B748AB"/>
    <w:rsid w:val="76BC0F3F"/>
    <w:rsid w:val="76BF2CB2"/>
    <w:rsid w:val="76C06DDE"/>
    <w:rsid w:val="76C410FF"/>
    <w:rsid w:val="76C45833"/>
    <w:rsid w:val="76C55673"/>
    <w:rsid w:val="76D22EA5"/>
    <w:rsid w:val="76D604C1"/>
    <w:rsid w:val="76D96B27"/>
    <w:rsid w:val="76DA5057"/>
    <w:rsid w:val="76DB7380"/>
    <w:rsid w:val="76DC766A"/>
    <w:rsid w:val="76DD3F9D"/>
    <w:rsid w:val="76E40297"/>
    <w:rsid w:val="76E51044"/>
    <w:rsid w:val="76E61C4D"/>
    <w:rsid w:val="76EA2196"/>
    <w:rsid w:val="76EB5C50"/>
    <w:rsid w:val="76EE688B"/>
    <w:rsid w:val="76F64396"/>
    <w:rsid w:val="76F679B7"/>
    <w:rsid w:val="76F8372F"/>
    <w:rsid w:val="76FC1CD6"/>
    <w:rsid w:val="76FC51DA"/>
    <w:rsid w:val="76FD6F97"/>
    <w:rsid w:val="77073972"/>
    <w:rsid w:val="77082657"/>
    <w:rsid w:val="770B3462"/>
    <w:rsid w:val="770C0F88"/>
    <w:rsid w:val="770E4D00"/>
    <w:rsid w:val="770F47CB"/>
    <w:rsid w:val="770F7669"/>
    <w:rsid w:val="77137E9D"/>
    <w:rsid w:val="771962BF"/>
    <w:rsid w:val="771A36A5"/>
    <w:rsid w:val="771D09FB"/>
    <w:rsid w:val="77216122"/>
    <w:rsid w:val="77260D64"/>
    <w:rsid w:val="772C7E99"/>
    <w:rsid w:val="77361981"/>
    <w:rsid w:val="77385983"/>
    <w:rsid w:val="773C186D"/>
    <w:rsid w:val="773D3837"/>
    <w:rsid w:val="773D7394"/>
    <w:rsid w:val="773F135E"/>
    <w:rsid w:val="77403123"/>
    <w:rsid w:val="77460EDF"/>
    <w:rsid w:val="774D1DB7"/>
    <w:rsid w:val="774E1B0F"/>
    <w:rsid w:val="7752091A"/>
    <w:rsid w:val="7752716D"/>
    <w:rsid w:val="775764FA"/>
    <w:rsid w:val="775C7416"/>
    <w:rsid w:val="775D490E"/>
    <w:rsid w:val="77605E77"/>
    <w:rsid w:val="776E39F1"/>
    <w:rsid w:val="77702F52"/>
    <w:rsid w:val="7770353A"/>
    <w:rsid w:val="777728A5"/>
    <w:rsid w:val="77783DF6"/>
    <w:rsid w:val="77790417"/>
    <w:rsid w:val="777A7C82"/>
    <w:rsid w:val="77822FF8"/>
    <w:rsid w:val="77834D44"/>
    <w:rsid w:val="77891DC1"/>
    <w:rsid w:val="778C26EC"/>
    <w:rsid w:val="77937C1A"/>
    <w:rsid w:val="779416A9"/>
    <w:rsid w:val="7796019A"/>
    <w:rsid w:val="77976869"/>
    <w:rsid w:val="77977907"/>
    <w:rsid w:val="779F5C24"/>
    <w:rsid w:val="77A21BE3"/>
    <w:rsid w:val="77A24C34"/>
    <w:rsid w:val="77A351C1"/>
    <w:rsid w:val="77A6318B"/>
    <w:rsid w:val="77AB3652"/>
    <w:rsid w:val="77AE5250"/>
    <w:rsid w:val="77AF3B12"/>
    <w:rsid w:val="77B249ED"/>
    <w:rsid w:val="77BD56BE"/>
    <w:rsid w:val="77C005BD"/>
    <w:rsid w:val="77C028B0"/>
    <w:rsid w:val="77C04FF5"/>
    <w:rsid w:val="77C05CBA"/>
    <w:rsid w:val="77C769CD"/>
    <w:rsid w:val="77C76F38"/>
    <w:rsid w:val="77CD0961"/>
    <w:rsid w:val="77D012F1"/>
    <w:rsid w:val="77D075B5"/>
    <w:rsid w:val="77D23C00"/>
    <w:rsid w:val="77D46446"/>
    <w:rsid w:val="77D73344"/>
    <w:rsid w:val="77D91FA4"/>
    <w:rsid w:val="77DA49E1"/>
    <w:rsid w:val="77DC095A"/>
    <w:rsid w:val="77E0420E"/>
    <w:rsid w:val="77E33FAA"/>
    <w:rsid w:val="77E556E7"/>
    <w:rsid w:val="77F008AA"/>
    <w:rsid w:val="77F0789F"/>
    <w:rsid w:val="77F07FE6"/>
    <w:rsid w:val="77F74953"/>
    <w:rsid w:val="77FB6477"/>
    <w:rsid w:val="78016613"/>
    <w:rsid w:val="7803231C"/>
    <w:rsid w:val="78034139"/>
    <w:rsid w:val="7805398A"/>
    <w:rsid w:val="780600CD"/>
    <w:rsid w:val="780705BA"/>
    <w:rsid w:val="78073D21"/>
    <w:rsid w:val="780806FD"/>
    <w:rsid w:val="780C69EC"/>
    <w:rsid w:val="78174AF8"/>
    <w:rsid w:val="781B7B71"/>
    <w:rsid w:val="781E07DE"/>
    <w:rsid w:val="781E7D5E"/>
    <w:rsid w:val="781F4183"/>
    <w:rsid w:val="781F73C0"/>
    <w:rsid w:val="78203381"/>
    <w:rsid w:val="78213E46"/>
    <w:rsid w:val="782140B0"/>
    <w:rsid w:val="7826027F"/>
    <w:rsid w:val="7826600A"/>
    <w:rsid w:val="782B64FA"/>
    <w:rsid w:val="78333352"/>
    <w:rsid w:val="7836450F"/>
    <w:rsid w:val="783C008F"/>
    <w:rsid w:val="783D7F8B"/>
    <w:rsid w:val="78403F06"/>
    <w:rsid w:val="78423BE4"/>
    <w:rsid w:val="78426581"/>
    <w:rsid w:val="78555990"/>
    <w:rsid w:val="785B357B"/>
    <w:rsid w:val="785B5D23"/>
    <w:rsid w:val="785C1A9B"/>
    <w:rsid w:val="785E7844"/>
    <w:rsid w:val="786077DD"/>
    <w:rsid w:val="78647CB1"/>
    <w:rsid w:val="78682989"/>
    <w:rsid w:val="786A47F1"/>
    <w:rsid w:val="786C660A"/>
    <w:rsid w:val="786D1421"/>
    <w:rsid w:val="786F7A21"/>
    <w:rsid w:val="78767001"/>
    <w:rsid w:val="787853DC"/>
    <w:rsid w:val="7879290A"/>
    <w:rsid w:val="787D283E"/>
    <w:rsid w:val="787F53F0"/>
    <w:rsid w:val="78872FBC"/>
    <w:rsid w:val="788929A7"/>
    <w:rsid w:val="7891562A"/>
    <w:rsid w:val="78961DCA"/>
    <w:rsid w:val="789D1F69"/>
    <w:rsid w:val="78A31012"/>
    <w:rsid w:val="78A42F79"/>
    <w:rsid w:val="78AE3B4F"/>
    <w:rsid w:val="78AF2513"/>
    <w:rsid w:val="78B11A49"/>
    <w:rsid w:val="78BB75CF"/>
    <w:rsid w:val="78BC6A34"/>
    <w:rsid w:val="78C105BA"/>
    <w:rsid w:val="78C45A00"/>
    <w:rsid w:val="78C86772"/>
    <w:rsid w:val="78CE5B54"/>
    <w:rsid w:val="78D833AB"/>
    <w:rsid w:val="78D857FB"/>
    <w:rsid w:val="78E70206"/>
    <w:rsid w:val="78F30652"/>
    <w:rsid w:val="78F46178"/>
    <w:rsid w:val="78F5235B"/>
    <w:rsid w:val="78F844C3"/>
    <w:rsid w:val="78F9328B"/>
    <w:rsid w:val="78FA19E0"/>
    <w:rsid w:val="78FB3062"/>
    <w:rsid w:val="78FD6DDA"/>
    <w:rsid w:val="79034EA6"/>
    <w:rsid w:val="79043941"/>
    <w:rsid w:val="79077C59"/>
    <w:rsid w:val="79090C76"/>
    <w:rsid w:val="790E79F8"/>
    <w:rsid w:val="791203B7"/>
    <w:rsid w:val="791402C4"/>
    <w:rsid w:val="79163139"/>
    <w:rsid w:val="791638D7"/>
    <w:rsid w:val="79187E8A"/>
    <w:rsid w:val="79240FF6"/>
    <w:rsid w:val="79244757"/>
    <w:rsid w:val="79256331"/>
    <w:rsid w:val="79261360"/>
    <w:rsid w:val="792770FB"/>
    <w:rsid w:val="792A3A5B"/>
    <w:rsid w:val="792F0F5E"/>
    <w:rsid w:val="7937245D"/>
    <w:rsid w:val="7939599D"/>
    <w:rsid w:val="79426EE3"/>
    <w:rsid w:val="79444CE6"/>
    <w:rsid w:val="794468C1"/>
    <w:rsid w:val="79493B0D"/>
    <w:rsid w:val="7949658E"/>
    <w:rsid w:val="794B3FEA"/>
    <w:rsid w:val="794B4971"/>
    <w:rsid w:val="794C159E"/>
    <w:rsid w:val="794D12A7"/>
    <w:rsid w:val="794E593E"/>
    <w:rsid w:val="7950374F"/>
    <w:rsid w:val="79506DC5"/>
    <w:rsid w:val="79554242"/>
    <w:rsid w:val="79563C08"/>
    <w:rsid w:val="795B556E"/>
    <w:rsid w:val="795C19B4"/>
    <w:rsid w:val="795C7D40"/>
    <w:rsid w:val="795D1F6F"/>
    <w:rsid w:val="795F180A"/>
    <w:rsid w:val="796004A1"/>
    <w:rsid w:val="79667075"/>
    <w:rsid w:val="796924FF"/>
    <w:rsid w:val="796A1B4F"/>
    <w:rsid w:val="796F1D1D"/>
    <w:rsid w:val="79733540"/>
    <w:rsid w:val="797B1DB3"/>
    <w:rsid w:val="797B655A"/>
    <w:rsid w:val="797B7ECB"/>
    <w:rsid w:val="797D616D"/>
    <w:rsid w:val="79821E71"/>
    <w:rsid w:val="79833086"/>
    <w:rsid w:val="79856DD0"/>
    <w:rsid w:val="79863579"/>
    <w:rsid w:val="79865022"/>
    <w:rsid w:val="79885CE5"/>
    <w:rsid w:val="798B0159"/>
    <w:rsid w:val="798C49B3"/>
    <w:rsid w:val="798E6F75"/>
    <w:rsid w:val="79943046"/>
    <w:rsid w:val="7996210B"/>
    <w:rsid w:val="79964F81"/>
    <w:rsid w:val="799A0509"/>
    <w:rsid w:val="799C3EAA"/>
    <w:rsid w:val="79A25BD4"/>
    <w:rsid w:val="79A2642E"/>
    <w:rsid w:val="79A454A8"/>
    <w:rsid w:val="79A57C87"/>
    <w:rsid w:val="79AE13E6"/>
    <w:rsid w:val="79AF5B69"/>
    <w:rsid w:val="79B56CCB"/>
    <w:rsid w:val="79B82E6A"/>
    <w:rsid w:val="79B93AD0"/>
    <w:rsid w:val="79BA6098"/>
    <w:rsid w:val="79BC499C"/>
    <w:rsid w:val="79BD6A93"/>
    <w:rsid w:val="79BF6F5D"/>
    <w:rsid w:val="79C27349"/>
    <w:rsid w:val="79C73C14"/>
    <w:rsid w:val="79C96D2E"/>
    <w:rsid w:val="79CB661E"/>
    <w:rsid w:val="79CD2C51"/>
    <w:rsid w:val="79CE2C37"/>
    <w:rsid w:val="79CF04DD"/>
    <w:rsid w:val="79D041B3"/>
    <w:rsid w:val="79D26331"/>
    <w:rsid w:val="79D63889"/>
    <w:rsid w:val="79D66D46"/>
    <w:rsid w:val="79D75209"/>
    <w:rsid w:val="79DC10E6"/>
    <w:rsid w:val="79DE121F"/>
    <w:rsid w:val="79E05912"/>
    <w:rsid w:val="79E46CDC"/>
    <w:rsid w:val="79E83BFD"/>
    <w:rsid w:val="79E91E16"/>
    <w:rsid w:val="79E953D7"/>
    <w:rsid w:val="79F17305"/>
    <w:rsid w:val="79F42C6A"/>
    <w:rsid w:val="79FA2AEF"/>
    <w:rsid w:val="79FD5698"/>
    <w:rsid w:val="7A010144"/>
    <w:rsid w:val="7A053E48"/>
    <w:rsid w:val="7A096B09"/>
    <w:rsid w:val="7A0C7086"/>
    <w:rsid w:val="7A13262E"/>
    <w:rsid w:val="7A146812"/>
    <w:rsid w:val="7A150154"/>
    <w:rsid w:val="7A1B3970"/>
    <w:rsid w:val="7A247849"/>
    <w:rsid w:val="7A267A4C"/>
    <w:rsid w:val="7A2C0B6E"/>
    <w:rsid w:val="7A324736"/>
    <w:rsid w:val="7A3B1D46"/>
    <w:rsid w:val="7A3C79D5"/>
    <w:rsid w:val="7A4078C7"/>
    <w:rsid w:val="7A434CC1"/>
    <w:rsid w:val="7A44379A"/>
    <w:rsid w:val="7A457AD1"/>
    <w:rsid w:val="7A501606"/>
    <w:rsid w:val="7A5073DE"/>
    <w:rsid w:val="7A5177D3"/>
    <w:rsid w:val="7A5478EE"/>
    <w:rsid w:val="7A556B32"/>
    <w:rsid w:val="7A5A5B78"/>
    <w:rsid w:val="7A5C1820"/>
    <w:rsid w:val="7A5E71DF"/>
    <w:rsid w:val="7A61449D"/>
    <w:rsid w:val="7A677D57"/>
    <w:rsid w:val="7A69501A"/>
    <w:rsid w:val="7A6A2086"/>
    <w:rsid w:val="7A6D61E2"/>
    <w:rsid w:val="7A7010EC"/>
    <w:rsid w:val="7A7255A6"/>
    <w:rsid w:val="7A74131E"/>
    <w:rsid w:val="7A791E03"/>
    <w:rsid w:val="7A7B2E4E"/>
    <w:rsid w:val="7A7C2EA3"/>
    <w:rsid w:val="7A7D33B8"/>
    <w:rsid w:val="7A813FE2"/>
    <w:rsid w:val="7A8344BA"/>
    <w:rsid w:val="7A855573"/>
    <w:rsid w:val="7A892BA9"/>
    <w:rsid w:val="7A8A0B42"/>
    <w:rsid w:val="7A8F43AA"/>
    <w:rsid w:val="7A9134C4"/>
    <w:rsid w:val="7A930D08"/>
    <w:rsid w:val="7A931CCC"/>
    <w:rsid w:val="7A9406DE"/>
    <w:rsid w:val="7A9C2B07"/>
    <w:rsid w:val="7A9D0C0E"/>
    <w:rsid w:val="7AA05E91"/>
    <w:rsid w:val="7AA3185D"/>
    <w:rsid w:val="7AA8788C"/>
    <w:rsid w:val="7AAB6B19"/>
    <w:rsid w:val="7AAE5AAE"/>
    <w:rsid w:val="7AB07C6A"/>
    <w:rsid w:val="7AB64F6C"/>
    <w:rsid w:val="7ABE05AA"/>
    <w:rsid w:val="7ABE4C8F"/>
    <w:rsid w:val="7ABE6A3D"/>
    <w:rsid w:val="7AC144E0"/>
    <w:rsid w:val="7AC4486E"/>
    <w:rsid w:val="7AC51B7A"/>
    <w:rsid w:val="7AC6375C"/>
    <w:rsid w:val="7AC63EDA"/>
    <w:rsid w:val="7AC76208"/>
    <w:rsid w:val="7AC821AA"/>
    <w:rsid w:val="7ACC0C90"/>
    <w:rsid w:val="7ACF0C4A"/>
    <w:rsid w:val="7ACF13EF"/>
    <w:rsid w:val="7ACF35E3"/>
    <w:rsid w:val="7AD149C3"/>
    <w:rsid w:val="7AD2503A"/>
    <w:rsid w:val="7ADA0AB1"/>
    <w:rsid w:val="7ADB75EF"/>
    <w:rsid w:val="7ADC6EC3"/>
    <w:rsid w:val="7ADD3367"/>
    <w:rsid w:val="7ADF6208"/>
    <w:rsid w:val="7AE85868"/>
    <w:rsid w:val="7AEB4F73"/>
    <w:rsid w:val="7AEE74DC"/>
    <w:rsid w:val="7AF16317"/>
    <w:rsid w:val="7AF434CB"/>
    <w:rsid w:val="7AF95CC7"/>
    <w:rsid w:val="7AFA188C"/>
    <w:rsid w:val="7B030549"/>
    <w:rsid w:val="7B070FDD"/>
    <w:rsid w:val="7B087CB8"/>
    <w:rsid w:val="7B093BAA"/>
    <w:rsid w:val="7B105695"/>
    <w:rsid w:val="7B1228E5"/>
    <w:rsid w:val="7B12517E"/>
    <w:rsid w:val="7B1444C1"/>
    <w:rsid w:val="7B171AE8"/>
    <w:rsid w:val="7B183A55"/>
    <w:rsid w:val="7B1F4AE5"/>
    <w:rsid w:val="7B1F606C"/>
    <w:rsid w:val="7B1F68FA"/>
    <w:rsid w:val="7B1F7123"/>
    <w:rsid w:val="7B25210B"/>
    <w:rsid w:val="7B2B273A"/>
    <w:rsid w:val="7B2E5971"/>
    <w:rsid w:val="7B3005B4"/>
    <w:rsid w:val="7B302039"/>
    <w:rsid w:val="7B365673"/>
    <w:rsid w:val="7B3A078D"/>
    <w:rsid w:val="7B413F7E"/>
    <w:rsid w:val="7B4D14C0"/>
    <w:rsid w:val="7B4D2171"/>
    <w:rsid w:val="7B521649"/>
    <w:rsid w:val="7B5274B6"/>
    <w:rsid w:val="7B56657A"/>
    <w:rsid w:val="7B56795C"/>
    <w:rsid w:val="7B5755FA"/>
    <w:rsid w:val="7B5B3746"/>
    <w:rsid w:val="7B657FCA"/>
    <w:rsid w:val="7B6602D4"/>
    <w:rsid w:val="7B690757"/>
    <w:rsid w:val="7B6967CC"/>
    <w:rsid w:val="7B6969A9"/>
    <w:rsid w:val="7B6E22BC"/>
    <w:rsid w:val="7B6F1F16"/>
    <w:rsid w:val="7B751C73"/>
    <w:rsid w:val="7B786330"/>
    <w:rsid w:val="7B7E3B6D"/>
    <w:rsid w:val="7B803CF3"/>
    <w:rsid w:val="7B806C3D"/>
    <w:rsid w:val="7B8B2DC3"/>
    <w:rsid w:val="7B8D633D"/>
    <w:rsid w:val="7B8D6803"/>
    <w:rsid w:val="7B8F0DCF"/>
    <w:rsid w:val="7B931C78"/>
    <w:rsid w:val="7B933A26"/>
    <w:rsid w:val="7B966C57"/>
    <w:rsid w:val="7B99275E"/>
    <w:rsid w:val="7B9937F3"/>
    <w:rsid w:val="7B995262"/>
    <w:rsid w:val="7B9A6AE4"/>
    <w:rsid w:val="7B9E50DC"/>
    <w:rsid w:val="7BA063CF"/>
    <w:rsid w:val="7BAA3708"/>
    <w:rsid w:val="7BAB7647"/>
    <w:rsid w:val="7BAD135D"/>
    <w:rsid w:val="7BB0282A"/>
    <w:rsid w:val="7BB5399C"/>
    <w:rsid w:val="7BBA0008"/>
    <w:rsid w:val="7BBB7C86"/>
    <w:rsid w:val="7BBD0AA3"/>
    <w:rsid w:val="7BC937BD"/>
    <w:rsid w:val="7BC938EC"/>
    <w:rsid w:val="7BCE0F02"/>
    <w:rsid w:val="7BD1454E"/>
    <w:rsid w:val="7BD55DED"/>
    <w:rsid w:val="7BD83B2F"/>
    <w:rsid w:val="7BDE1E6E"/>
    <w:rsid w:val="7BDF2E11"/>
    <w:rsid w:val="7BE7613E"/>
    <w:rsid w:val="7BF209BE"/>
    <w:rsid w:val="7BFE4CD9"/>
    <w:rsid w:val="7BFF2AE4"/>
    <w:rsid w:val="7BFF59BB"/>
    <w:rsid w:val="7BFF67D9"/>
    <w:rsid w:val="7BFF7732"/>
    <w:rsid w:val="7C021040"/>
    <w:rsid w:val="7C033F10"/>
    <w:rsid w:val="7C040F52"/>
    <w:rsid w:val="7C053117"/>
    <w:rsid w:val="7C07687B"/>
    <w:rsid w:val="7C080F86"/>
    <w:rsid w:val="7C084414"/>
    <w:rsid w:val="7C0A12B8"/>
    <w:rsid w:val="7C0A4D9E"/>
    <w:rsid w:val="7C0B422A"/>
    <w:rsid w:val="7C0C5C90"/>
    <w:rsid w:val="7C0E7550"/>
    <w:rsid w:val="7C0F0E30"/>
    <w:rsid w:val="7C1032C9"/>
    <w:rsid w:val="7C137D7A"/>
    <w:rsid w:val="7C1C6BF5"/>
    <w:rsid w:val="7C1E204E"/>
    <w:rsid w:val="7C1F64DA"/>
    <w:rsid w:val="7C2131F1"/>
    <w:rsid w:val="7C2264F9"/>
    <w:rsid w:val="7C270477"/>
    <w:rsid w:val="7C2740AC"/>
    <w:rsid w:val="7C29698C"/>
    <w:rsid w:val="7C2B7D8B"/>
    <w:rsid w:val="7C2E19A1"/>
    <w:rsid w:val="7C331636"/>
    <w:rsid w:val="7C333C61"/>
    <w:rsid w:val="7C3725C6"/>
    <w:rsid w:val="7C380883"/>
    <w:rsid w:val="7C38637B"/>
    <w:rsid w:val="7C3865F9"/>
    <w:rsid w:val="7C3A4C7F"/>
    <w:rsid w:val="7C3B789D"/>
    <w:rsid w:val="7C3C0C08"/>
    <w:rsid w:val="7C3C5E6C"/>
    <w:rsid w:val="7C3F595C"/>
    <w:rsid w:val="7C407DAE"/>
    <w:rsid w:val="7C43369E"/>
    <w:rsid w:val="7C440ADF"/>
    <w:rsid w:val="7C4442FF"/>
    <w:rsid w:val="7C47345A"/>
    <w:rsid w:val="7C4A4A2C"/>
    <w:rsid w:val="7C4A668E"/>
    <w:rsid w:val="7C4B3530"/>
    <w:rsid w:val="7C4E0E33"/>
    <w:rsid w:val="7C4E4033"/>
    <w:rsid w:val="7C5364ED"/>
    <w:rsid w:val="7C544CC0"/>
    <w:rsid w:val="7C5533D1"/>
    <w:rsid w:val="7C556002"/>
    <w:rsid w:val="7C566EBE"/>
    <w:rsid w:val="7C5807C6"/>
    <w:rsid w:val="7C5818D8"/>
    <w:rsid w:val="7C5D69BD"/>
    <w:rsid w:val="7C600DA8"/>
    <w:rsid w:val="7C606E29"/>
    <w:rsid w:val="7C615578"/>
    <w:rsid w:val="7C624679"/>
    <w:rsid w:val="7C681ABB"/>
    <w:rsid w:val="7C6D4597"/>
    <w:rsid w:val="7C6F6241"/>
    <w:rsid w:val="7C701AFB"/>
    <w:rsid w:val="7C725D31"/>
    <w:rsid w:val="7C7660AC"/>
    <w:rsid w:val="7C7C4257"/>
    <w:rsid w:val="7C7C78FB"/>
    <w:rsid w:val="7C7D1972"/>
    <w:rsid w:val="7C8060B1"/>
    <w:rsid w:val="7C823226"/>
    <w:rsid w:val="7C8975F5"/>
    <w:rsid w:val="7C8F19F1"/>
    <w:rsid w:val="7C92413E"/>
    <w:rsid w:val="7C92611B"/>
    <w:rsid w:val="7C926169"/>
    <w:rsid w:val="7C9C690A"/>
    <w:rsid w:val="7C9D606F"/>
    <w:rsid w:val="7C9D7808"/>
    <w:rsid w:val="7CA3413D"/>
    <w:rsid w:val="7CA35EEB"/>
    <w:rsid w:val="7CAA6C27"/>
    <w:rsid w:val="7CAC29B9"/>
    <w:rsid w:val="7CAD4FBB"/>
    <w:rsid w:val="7CAE62B9"/>
    <w:rsid w:val="7CAF4890"/>
    <w:rsid w:val="7CB47683"/>
    <w:rsid w:val="7CB805B9"/>
    <w:rsid w:val="7CB9570E"/>
    <w:rsid w:val="7CBA4FE2"/>
    <w:rsid w:val="7CBA7C0E"/>
    <w:rsid w:val="7CBC0594"/>
    <w:rsid w:val="7CBC1E54"/>
    <w:rsid w:val="7CBC6D37"/>
    <w:rsid w:val="7CBE696D"/>
    <w:rsid w:val="7CC61BD9"/>
    <w:rsid w:val="7CC80DF1"/>
    <w:rsid w:val="7CC83C94"/>
    <w:rsid w:val="7CC87C53"/>
    <w:rsid w:val="7CCC167B"/>
    <w:rsid w:val="7CD7132F"/>
    <w:rsid w:val="7CD9403A"/>
    <w:rsid w:val="7CD97B5E"/>
    <w:rsid w:val="7CDE3A87"/>
    <w:rsid w:val="7CE02C9B"/>
    <w:rsid w:val="7CE77004"/>
    <w:rsid w:val="7CE90010"/>
    <w:rsid w:val="7CEB64B7"/>
    <w:rsid w:val="7CEF6C5D"/>
    <w:rsid w:val="7CF30C44"/>
    <w:rsid w:val="7CF6338C"/>
    <w:rsid w:val="7CFB46C5"/>
    <w:rsid w:val="7D020E63"/>
    <w:rsid w:val="7D0331AA"/>
    <w:rsid w:val="7D127837"/>
    <w:rsid w:val="7D1932CE"/>
    <w:rsid w:val="7D197F5B"/>
    <w:rsid w:val="7D1D2B63"/>
    <w:rsid w:val="7D2321C2"/>
    <w:rsid w:val="7D2326B5"/>
    <w:rsid w:val="7D285395"/>
    <w:rsid w:val="7D2875AF"/>
    <w:rsid w:val="7D287D8E"/>
    <w:rsid w:val="7D2A6F8E"/>
    <w:rsid w:val="7D2C289E"/>
    <w:rsid w:val="7D30032F"/>
    <w:rsid w:val="7D3119D5"/>
    <w:rsid w:val="7D34014F"/>
    <w:rsid w:val="7D3B6123"/>
    <w:rsid w:val="7D3B67C2"/>
    <w:rsid w:val="7D3C662A"/>
    <w:rsid w:val="7D3E79C1"/>
    <w:rsid w:val="7D4358BD"/>
    <w:rsid w:val="7D46126E"/>
    <w:rsid w:val="7D49293A"/>
    <w:rsid w:val="7D513B99"/>
    <w:rsid w:val="7D547306"/>
    <w:rsid w:val="7D583C89"/>
    <w:rsid w:val="7D5B674F"/>
    <w:rsid w:val="7D5E17A0"/>
    <w:rsid w:val="7D602741"/>
    <w:rsid w:val="7D60618F"/>
    <w:rsid w:val="7D633C99"/>
    <w:rsid w:val="7D666568"/>
    <w:rsid w:val="7D6962B1"/>
    <w:rsid w:val="7D69766C"/>
    <w:rsid w:val="7D6B032E"/>
    <w:rsid w:val="7D6F2271"/>
    <w:rsid w:val="7D7030AC"/>
    <w:rsid w:val="7D704BD1"/>
    <w:rsid w:val="7D781125"/>
    <w:rsid w:val="7D7E594C"/>
    <w:rsid w:val="7D7E7521"/>
    <w:rsid w:val="7D8224EA"/>
    <w:rsid w:val="7D860964"/>
    <w:rsid w:val="7D88333C"/>
    <w:rsid w:val="7D8D3F3E"/>
    <w:rsid w:val="7D8E44C2"/>
    <w:rsid w:val="7D935F5F"/>
    <w:rsid w:val="7D9B443D"/>
    <w:rsid w:val="7D9E5680"/>
    <w:rsid w:val="7DA0262B"/>
    <w:rsid w:val="7DA046B2"/>
    <w:rsid w:val="7DA25A71"/>
    <w:rsid w:val="7DA912DF"/>
    <w:rsid w:val="7DB0748C"/>
    <w:rsid w:val="7DB10A47"/>
    <w:rsid w:val="7DB167C9"/>
    <w:rsid w:val="7DB54B0E"/>
    <w:rsid w:val="7DB67EA0"/>
    <w:rsid w:val="7DBC7C97"/>
    <w:rsid w:val="7DBD3322"/>
    <w:rsid w:val="7DBD4D8A"/>
    <w:rsid w:val="7DBF0895"/>
    <w:rsid w:val="7DC55F53"/>
    <w:rsid w:val="7DC93091"/>
    <w:rsid w:val="7DD010CD"/>
    <w:rsid w:val="7DD06272"/>
    <w:rsid w:val="7DD275D0"/>
    <w:rsid w:val="7DD430A4"/>
    <w:rsid w:val="7DDA2041"/>
    <w:rsid w:val="7DDA593C"/>
    <w:rsid w:val="7DDA6D53"/>
    <w:rsid w:val="7DDE5DED"/>
    <w:rsid w:val="7DDF6FB4"/>
    <w:rsid w:val="7DE53A80"/>
    <w:rsid w:val="7DE57FD4"/>
    <w:rsid w:val="7DE8151D"/>
    <w:rsid w:val="7DE822A7"/>
    <w:rsid w:val="7DEE3291"/>
    <w:rsid w:val="7DF23EE8"/>
    <w:rsid w:val="7DF32F09"/>
    <w:rsid w:val="7DF34A66"/>
    <w:rsid w:val="7DF6029C"/>
    <w:rsid w:val="7DF764EE"/>
    <w:rsid w:val="7DFA197B"/>
    <w:rsid w:val="7DFC2252"/>
    <w:rsid w:val="7DFE6256"/>
    <w:rsid w:val="7DFF16D1"/>
    <w:rsid w:val="7E014F42"/>
    <w:rsid w:val="7E030752"/>
    <w:rsid w:val="7E0A63CF"/>
    <w:rsid w:val="7E0B46AE"/>
    <w:rsid w:val="7E0B5A99"/>
    <w:rsid w:val="7E0C368C"/>
    <w:rsid w:val="7E0F671C"/>
    <w:rsid w:val="7E1767FC"/>
    <w:rsid w:val="7E185E07"/>
    <w:rsid w:val="7E186464"/>
    <w:rsid w:val="7E1D4800"/>
    <w:rsid w:val="7E24305B"/>
    <w:rsid w:val="7E24678C"/>
    <w:rsid w:val="7E265B96"/>
    <w:rsid w:val="7E293FC4"/>
    <w:rsid w:val="7E2F6EFA"/>
    <w:rsid w:val="7E335F44"/>
    <w:rsid w:val="7E39270C"/>
    <w:rsid w:val="7E3D6B01"/>
    <w:rsid w:val="7E3E167B"/>
    <w:rsid w:val="7E414827"/>
    <w:rsid w:val="7E4462E5"/>
    <w:rsid w:val="7E4549D7"/>
    <w:rsid w:val="7E464D80"/>
    <w:rsid w:val="7E47055E"/>
    <w:rsid w:val="7E470887"/>
    <w:rsid w:val="7E5015D4"/>
    <w:rsid w:val="7E513AC8"/>
    <w:rsid w:val="7E546961"/>
    <w:rsid w:val="7E580F01"/>
    <w:rsid w:val="7E587929"/>
    <w:rsid w:val="7E59533A"/>
    <w:rsid w:val="7E5A3778"/>
    <w:rsid w:val="7E5C40A6"/>
    <w:rsid w:val="7E5C52FF"/>
    <w:rsid w:val="7E5E656D"/>
    <w:rsid w:val="7E631DD5"/>
    <w:rsid w:val="7E662D23"/>
    <w:rsid w:val="7E6862F3"/>
    <w:rsid w:val="7E6A3164"/>
    <w:rsid w:val="7E6D45A8"/>
    <w:rsid w:val="7E6D4C43"/>
    <w:rsid w:val="7E6F08CB"/>
    <w:rsid w:val="7E7173AC"/>
    <w:rsid w:val="7E723DC7"/>
    <w:rsid w:val="7E747F57"/>
    <w:rsid w:val="7E7A0ECD"/>
    <w:rsid w:val="7E7D6773"/>
    <w:rsid w:val="7E7D6BAC"/>
    <w:rsid w:val="7E807F75"/>
    <w:rsid w:val="7E8104AE"/>
    <w:rsid w:val="7E82228E"/>
    <w:rsid w:val="7E823D92"/>
    <w:rsid w:val="7E85662E"/>
    <w:rsid w:val="7E883223"/>
    <w:rsid w:val="7E8835EA"/>
    <w:rsid w:val="7E8F327A"/>
    <w:rsid w:val="7E9130DF"/>
    <w:rsid w:val="7E927D3F"/>
    <w:rsid w:val="7E994742"/>
    <w:rsid w:val="7E9B219A"/>
    <w:rsid w:val="7E9F36F4"/>
    <w:rsid w:val="7EA274DD"/>
    <w:rsid w:val="7EAD5973"/>
    <w:rsid w:val="7EB41992"/>
    <w:rsid w:val="7EB53A21"/>
    <w:rsid w:val="7EB61ACB"/>
    <w:rsid w:val="7EBC3A8B"/>
    <w:rsid w:val="7EBE0DBA"/>
    <w:rsid w:val="7EBE4114"/>
    <w:rsid w:val="7EBE6453"/>
    <w:rsid w:val="7EBF235C"/>
    <w:rsid w:val="7EC16AFC"/>
    <w:rsid w:val="7EC363D0"/>
    <w:rsid w:val="7EC37092"/>
    <w:rsid w:val="7EC576F4"/>
    <w:rsid w:val="7EC81A06"/>
    <w:rsid w:val="7EC85E39"/>
    <w:rsid w:val="7ECA0999"/>
    <w:rsid w:val="7ECA6BF2"/>
    <w:rsid w:val="7ECB797B"/>
    <w:rsid w:val="7ECD36F3"/>
    <w:rsid w:val="7ECF4A28"/>
    <w:rsid w:val="7ED06F25"/>
    <w:rsid w:val="7ED36778"/>
    <w:rsid w:val="7ED95BF4"/>
    <w:rsid w:val="7EDD6D9D"/>
    <w:rsid w:val="7EDE4F8C"/>
    <w:rsid w:val="7EE04E09"/>
    <w:rsid w:val="7EE92A48"/>
    <w:rsid w:val="7EF02F31"/>
    <w:rsid w:val="7EF17636"/>
    <w:rsid w:val="7EF21821"/>
    <w:rsid w:val="7EF649F8"/>
    <w:rsid w:val="7EFA0ED4"/>
    <w:rsid w:val="7EFB200E"/>
    <w:rsid w:val="7EFD6C82"/>
    <w:rsid w:val="7EFD7E4D"/>
    <w:rsid w:val="7EFE59E8"/>
    <w:rsid w:val="7F0062E9"/>
    <w:rsid w:val="7F032C71"/>
    <w:rsid w:val="7F0732D3"/>
    <w:rsid w:val="7F080347"/>
    <w:rsid w:val="7F0972E0"/>
    <w:rsid w:val="7F0B7D77"/>
    <w:rsid w:val="7F0E040E"/>
    <w:rsid w:val="7F0F7364"/>
    <w:rsid w:val="7F1255AA"/>
    <w:rsid w:val="7F145DE6"/>
    <w:rsid w:val="7F18417D"/>
    <w:rsid w:val="7F23365F"/>
    <w:rsid w:val="7F23758B"/>
    <w:rsid w:val="7F2A28F3"/>
    <w:rsid w:val="7F2A70CA"/>
    <w:rsid w:val="7F2B79E0"/>
    <w:rsid w:val="7F2E23E3"/>
    <w:rsid w:val="7F3A2C6D"/>
    <w:rsid w:val="7F3D2627"/>
    <w:rsid w:val="7F3F1FFB"/>
    <w:rsid w:val="7F4364B2"/>
    <w:rsid w:val="7F49635D"/>
    <w:rsid w:val="7F496505"/>
    <w:rsid w:val="7F4B3ED3"/>
    <w:rsid w:val="7F4D213E"/>
    <w:rsid w:val="7F4E570E"/>
    <w:rsid w:val="7F530B4E"/>
    <w:rsid w:val="7F555102"/>
    <w:rsid w:val="7F5C48A5"/>
    <w:rsid w:val="7F604567"/>
    <w:rsid w:val="7F6851CA"/>
    <w:rsid w:val="7F6A4C0C"/>
    <w:rsid w:val="7F6A7194"/>
    <w:rsid w:val="7F6B78BD"/>
    <w:rsid w:val="7F6C2F5F"/>
    <w:rsid w:val="7F6C5454"/>
    <w:rsid w:val="7F6E6129"/>
    <w:rsid w:val="7F6F6A4C"/>
    <w:rsid w:val="7F731F24"/>
    <w:rsid w:val="7F7434F0"/>
    <w:rsid w:val="7F7659C5"/>
    <w:rsid w:val="7F7973D7"/>
    <w:rsid w:val="7F7B2814"/>
    <w:rsid w:val="7F7B47F7"/>
    <w:rsid w:val="7F7C076D"/>
    <w:rsid w:val="7F7E2471"/>
    <w:rsid w:val="7F87329D"/>
    <w:rsid w:val="7F877A92"/>
    <w:rsid w:val="7F89023B"/>
    <w:rsid w:val="7F8A5140"/>
    <w:rsid w:val="7F8F1C60"/>
    <w:rsid w:val="7F90732C"/>
    <w:rsid w:val="7F924A67"/>
    <w:rsid w:val="7F970AC2"/>
    <w:rsid w:val="7F9B3E04"/>
    <w:rsid w:val="7F9C4D62"/>
    <w:rsid w:val="7FA00506"/>
    <w:rsid w:val="7FA0575E"/>
    <w:rsid w:val="7FA1751E"/>
    <w:rsid w:val="7FA17904"/>
    <w:rsid w:val="7FA251D7"/>
    <w:rsid w:val="7FA43C4E"/>
    <w:rsid w:val="7FA87E61"/>
    <w:rsid w:val="7FAA2BE8"/>
    <w:rsid w:val="7FAE2A79"/>
    <w:rsid w:val="7FAE52D2"/>
    <w:rsid w:val="7FAF5C6E"/>
    <w:rsid w:val="7FB021BA"/>
    <w:rsid w:val="7FB50225"/>
    <w:rsid w:val="7FB71E56"/>
    <w:rsid w:val="7FB827E4"/>
    <w:rsid w:val="7FB8616E"/>
    <w:rsid w:val="7FB87EFF"/>
    <w:rsid w:val="7FB919DE"/>
    <w:rsid w:val="7FBA39A8"/>
    <w:rsid w:val="7FBA5684"/>
    <w:rsid w:val="7FBF52C7"/>
    <w:rsid w:val="7FC11589"/>
    <w:rsid w:val="7FC2163E"/>
    <w:rsid w:val="7FD1487B"/>
    <w:rsid w:val="7FD54985"/>
    <w:rsid w:val="7FD60385"/>
    <w:rsid w:val="7FDF36DE"/>
    <w:rsid w:val="7FE03FD5"/>
    <w:rsid w:val="7FE72D80"/>
    <w:rsid w:val="7FEF5A9D"/>
    <w:rsid w:val="7FF1652D"/>
    <w:rsid w:val="7FF21856"/>
    <w:rsid w:val="7FF57DE7"/>
    <w:rsid w:val="7FF97C89"/>
    <w:rsid w:val="7FF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66"/>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unhideWhenUsed/>
    <w:qFormat/>
    <w:uiPriority w:val="0"/>
    <w:pPr>
      <w:keepNext/>
      <w:keepLines/>
      <w:spacing w:line="416" w:lineRule="auto"/>
      <w:jc w:val="center"/>
      <w:outlineLvl w:val="1"/>
    </w:pPr>
    <w:rPr>
      <w:rFonts w:ascii="Arial" w:hAnsi="Arial" w:eastAsia="黑体"/>
      <w:b/>
      <w:bCs/>
      <w:sz w:val="32"/>
      <w:szCs w:val="32"/>
    </w:rPr>
  </w:style>
  <w:style w:type="paragraph" w:styleId="5">
    <w:name w:val="heading 3"/>
    <w:basedOn w:val="1"/>
    <w:next w:val="1"/>
    <w:link w:val="6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68"/>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heme="minorAscii" w:hAnsiTheme="minorAscii"/>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semiHidden/>
    <w:unhideWhenUsed/>
    <w:qFormat/>
    <w:uiPriority w:val="99"/>
    <w:rPr>
      <w:rFonts w:ascii="宋体" w:eastAsia="宋体"/>
      <w:sz w:val="18"/>
      <w:szCs w:val="18"/>
    </w:rPr>
  </w:style>
  <w:style w:type="paragraph" w:styleId="10">
    <w:name w:val="annotation text"/>
    <w:basedOn w:val="1"/>
    <w:link w:val="69"/>
    <w:unhideWhenUsed/>
    <w:qFormat/>
    <w:uiPriority w:val="99"/>
    <w:pPr>
      <w:jc w:val="left"/>
    </w:pPr>
    <w:rPr>
      <w:kern w:val="0"/>
      <w:sz w:val="20"/>
      <w:szCs w:val="24"/>
    </w:rPr>
  </w:style>
  <w:style w:type="paragraph" w:styleId="11">
    <w:name w:val="Body Text 3"/>
    <w:basedOn w:val="1"/>
    <w:link w:val="70"/>
    <w:qFormat/>
    <w:uiPriority w:val="0"/>
    <w:rPr>
      <w:rFonts w:ascii="Times New Roman" w:hAnsi="Times New Roman" w:eastAsia="宋体" w:cs="Times New Roman"/>
      <w:color w:val="FF0000"/>
      <w:sz w:val="24"/>
      <w:szCs w:val="24"/>
    </w:rPr>
  </w:style>
  <w:style w:type="paragraph" w:styleId="12">
    <w:name w:val="Body Text"/>
    <w:basedOn w:val="1"/>
    <w:next w:val="13"/>
    <w:link w:val="51"/>
    <w:unhideWhenUsed/>
    <w:qFormat/>
    <w:uiPriority w:val="99"/>
    <w:pPr>
      <w:spacing w:after="120"/>
    </w:pPr>
  </w:style>
  <w:style w:type="paragraph" w:styleId="13">
    <w:name w:val="Body Text 2"/>
    <w:basedOn w:val="1"/>
    <w:qFormat/>
    <w:uiPriority w:val="0"/>
    <w:pPr>
      <w:widowControl/>
      <w:spacing w:before="100" w:beforeAutospacing="1" w:after="100" w:afterAutospacing="1"/>
      <w:jc w:val="left"/>
    </w:pPr>
    <w:rPr>
      <w:rFonts w:ascii="宋体" w:hAnsi="宋体"/>
      <w:kern w:val="0"/>
      <w:sz w:val="24"/>
    </w:rPr>
  </w:style>
  <w:style w:type="paragraph" w:styleId="14">
    <w:name w:val="Body Text Indent"/>
    <w:basedOn w:val="1"/>
    <w:next w:val="15"/>
    <w:link w:val="78"/>
    <w:qFormat/>
    <w:uiPriority w:val="0"/>
    <w:pPr>
      <w:adjustRightInd w:val="0"/>
      <w:spacing w:after="120" w:line="360" w:lineRule="atLeast"/>
      <w:ind w:left="420" w:leftChars="200"/>
      <w:jc w:val="left"/>
      <w:textAlignment w:val="baseline"/>
    </w:pPr>
    <w:rPr>
      <w:sz w:val="24"/>
    </w:rPr>
  </w:style>
  <w:style w:type="paragraph" w:styleId="15">
    <w:name w:val="envelope return"/>
    <w:basedOn w:val="1"/>
    <w:unhideWhenUsed/>
    <w:qFormat/>
    <w:uiPriority w:val="99"/>
    <w:pPr>
      <w:snapToGrid w:val="0"/>
    </w:pPr>
    <w:rPr>
      <w:rFonts w:ascii="Arial" w:hAnsi="Arial"/>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9"/>
    <w:qFormat/>
    <w:uiPriority w:val="0"/>
    <w:rPr>
      <w:rFonts w:eastAsia="宋体"/>
      <w:sz w:val="24"/>
    </w:rPr>
  </w:style>
  <w:style w:type="paragraph" w:styleId="19">
    <w:name w:val="Date"/>
    <w:basedOn w:val="1"/>
    <w:next w:val="1"/>
    <w:link w:val="40"/>
    <w:unhideWhenUsed/>
    <w:qFormat/>
    <w:uiPriority w:val="99"/>
    <w:pPr>
      <w:ind w:left="100" w:leftChars="2500"/>
    </w:pPr>
  </w:style>
  <w:style w:type="paragraph" w:styleId="20">
    <w:name w:val="Body Text Indent 2"/>
    <w:basedOn w:val="1"/>
    <w:qFormat/>
    <w:uiPriority w:val="0"/>
    <w:pPr>
      <w:ind w:firstLine="540"/>
    </w:pPr>
    <w:rPr>
      <w:sz w:val="28"/>
    </w:rPr>
  </w:style>
  <w:style w:type="paragraph" w:styleId="21">
    <w:name w:val="Balloon Text"/>
    <w:basedOn w:val="1"/>
    <w:link w:val="56"/>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footnote text"/>
    <w:basedOn w:val="1"/>
    <w:link w:val="72"/>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6">
    <w:name w:val="HTML Preformatted"/>
    <w:basedOn w:val="1"/>
    <w:link w:val="7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2"/>
    <w:next w:val="29"/>
    <w:link w:val="52"/>
    <w:unhideWhenUsed/>
    <w:qFormat/>
    <w:uiPriority w:val="0"/>
    <w:pPr>
      <w:spacing w:after="0"/>
      <w:ind w:firstLine="420" w:firstLineChars="100"/>
    </w:pPr>
  </w:style>
  <w:style w:type="paragraph" w:styleId="29">
    <w:name w:val="Body Text First Indent 2"/>
    <w:basedOn w:val="14"/>
    <w:next w:val="1"/>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1">
    <w:name w:val="Table Grid"/>
    <w:basedOn w:val="30"/>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5">
    <w:name w:val="Emphasis"/>
    <w:basedOn w:val="32"/>
    <w:qFormat/>
    <w:uiPriority w:val="20"/>
  </w:style>
  <w:style w:type="character" w:styleId="36">
    <w:name w:val="Hyperlink"/>
    <w:basedOn w:val="32"/>
    <w:unhideWhenUsed/>
    <w:qFormat/>
    <w:uiPriority w:val="99"/>
    <w:rPr>
      <w:color w:val="0000FF"/>
      <w:u w:val="single"/>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2 Char"/>
    <w:basedOn w:val="32"/>
    <w:link w:val="4"/>
    <w:qFormat/>
    <w:uiPriority w:val="0"/>
    <w:rPr>
      <w:rFonts w:ascii="Arial" w:hAnsi="Arial" w:eastAsia="黑体"/>
      <w:b/>
      <w:bCs/>
      <w:sz w:val="32"/>
      <w:szCs w:val="32"/>
    </w:rPr>
  </w:style>
  <w:style w:type="character" w:customStyle="1" w:styleId="39">
    <w:name w:val="纯文本 Char"/>
    <w:basedOn w:val="32"/>
    <w:link w:val="18"/>
    <w:qFormat/>
    <w:uiPriority w:val="0"/>
    <w:rPr>
      <w:rFonts w:eastAsia="宋体"/>
      <w:sz w:val="24"/>
    </w:rPr>
  </w:style>
  <w:style w:type="character" w:customStyle="1" w:styleId="40">
    <w:name w:val="日期 Char"/>
    <w:basedOn w:val="32"/>
    <w:link w:val="19"/>
    <w:qFormat/>
    <w:uiPriority w:val="99"/>
  </w:style>
  <w:style w:type="character" w:customStyle="1" w:styleId="41">
    <w:name w:val="页脚 Char"/>
    <w:basedOn w:val="32"/>
    <w:link w:val="22"/>
    <w:qFormat/>
    <w:uiPriority w:val="99"/>
    <w:rPr>
      <w:sz w:val="18"/>
      <w:szCs w:val="18"/>
    </w:rPr>
  </w:style>
  <w:style w:type="character" w:customStyle="1" w:styleId="42">
    <w:name w:val="页眉 Char"/>
    <w:basedOn w:val="32"/>
    <w:link w:val="23"/>
    <w:qFormat/>
    <w:uiPriority w:val="99"/>
    <w:rPr>
      <w:sz w:val="18"/>
      <w:szCs w:val="18"/>
    </w:rPr>
  </w:style>
  <w:style w:type="character" w:customStyle="1" w:styleId="43">
    <w:name w:val="纯文本 Char1"/>
    <w:qFormat/>
    <w:uiPriority w:val="0"/>
    <w:rPr>
      <w:rFonts w:eastAsia="宋体"/>
      <w:sz w:val="24"/>
    </w:r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1">
    <w:name w:val="正文文本 Char"/>
    <w:basedOn w:val="32"/>
    <w:link w:val="12"/>
    <w:qFormat/>
    <w:uiPriority w:val="99"/>
  </w:style>
  <w:style w:type="character" w:customStyle="1" w:styleId="52">
    <w:name w:val="正文首行缩进 Char"/>
    <w:basedOn w:val="51"/>
    <w:link w:val="28"/>
    <w:qFormat/>
    <w:uiPriority w:val="0"/>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4">
    <w:name w:val="p0"/>
    <w:basedOn w:val="1"/>
    <w:qFormat/>
    <w:uiPriority w:val="0"/>
    <w:pPr>
      <w:widowControl/>
    </w:pPr>
    <w:rPr>
      <w:rFonts w:ascii="宋体" w:hAnsi="Times New Roman" w:eastAsia="宋体" w:cs="Times New Roman"/>
      <w:kern w:val="0"/>
      <w:sz w:val="34"/>
      <w:szCs w:val="21"/>
    </w:rPr>
  </w:style>
  <w:style w:type="character" w:customStyle="1" w:styleId="55">
    <w:name w:val="文档结构图 Char"/>
    <w:basedOn w:val="32"/>
    <w:link w:val="9"/>
    <w:semiHidden/>
    <w:qFormat/>
    <w:uiPriority w:val="99"/>
    <w:rPr>
      <w:rFonts w:ascii="宋体" w:eastAsia="宋体"/>
      <w:sz w:val="18"/>
      <w:szCs w:val="18"/>
    </w:rPr>
  </w:style>
  <w:style w:type="character" w:customStyle="1" w:styleId="56">
    <w:name w:val="批注框文本 Char"/>
    <w:basedOn w:val="32"/>
    <w:link w:val="21"/>
    <w:semiHidden/>
    <w:qFormat/>
    <w:uiPriority w:val="99"/>
    <w:rPr>
      <w:sz w:val="18"/>
      <w:szCs w:val="18"/>
    </w:rPr>
  </w:style>
  <w:style w:type="character" w:customStyle="1" w:styleId="57">
    <w:name w:val="red"/>
    <w:qFormat/>
    <w:uiPriority w:val="0"/>
    <w:rPr>
      <w:color w:val="FF0000"/>
      <w:sz w:val="18"/>
      <w:szCs w:val="18"/>
    </w:rPr>
  </w:style>
  <w:style w:type="paragraph" w:customStyle="1" w:styleId="58">
    <w:name w:val="Table Paragraph"/>
    <w:basedOn w:val="1"/>
    <w:qFormat/>
    <w:uiPriority w:val="1"/>
    <w:pPr>
      <w:jc w:val="left"/>
    </w:pPr>
    <w:rPr>
      <w:kern w:val="0"/>
      <w:sz w:val="22"/>
      <w:lang w:eastAsia="en-US"/>
    </w:rPr>
  </w:style>
  <w:style w:type="paragraph" w:customStyle="1" w:styleId="59">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0">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14:textFill>
        <w14:solidFill>
          <w14:schemeClr w14:val="tx1"/>
        </w14:solidFill>
      </w14:textFill>
    </w:rPr>
  </w:style>
  <w:style w:type="paragraph" w:customStyle="1" w:styleId="61">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2">
    <w:name w:val="标题6666"/>
    <w:basedOn w:val="61"/>
    <w:next w:val="1"/>
    <w:qFormat/>
    <w:uiPriority w:val="0"/>
    <w:pPr>
      <w:numPr>
        <w:ilvl w:val="6"/>
      </w:numPr>
      <w:outlineLvl w:val="5"/>
    </w:pPr>
    <w:rPr>
      <w:rFonts w:ascii="宋体" w:hAnsi="黑体" w:cs="宋体"/>
    </w:rPr>
  </w:style>
  <w:style w:type="paragraph" w:customStyle="1" w:styleId="63">
    <w:name w:val="方案标题1"/>
    <w:link w:val="64"/>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4">
    <w:name w:val="方案标题1 Char"/>
    <w:basedOn w:val="32"/>
    <w:link w:val="63"/>
    <w:qFormat/>
    <w:uiPriority w:val="0"/>
    <w:rPr>
      <w:rFonts w:ascii="黑体" w:hAnsi="宋体" w:eastAsia="黑体" w:cs="Times New Roman"/>
      <w:b/>
      <w:color w:val="1E1C11" w:themeColor="background2" w:themeShade="1A"/>
      <w:sz w:val="32"/>
      <w:szCs w:val="30"/>
    </w:rPr>
  </w:style>
  <w:style w:type="paragraph" w:customStyle="1" w:styleId="65">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6">
    <w:name w:val="标题 1 Char"/>
    <w:basedOn w:val="32"/>
    <w:link w:val="3"/>
    <w:qFormat/>
    <w:uiPriority w:val="0"/>
    <w:rPr>
      <w:rFonts w:ascii="Calibri" w:hAnsi="Calibri" w:eastAsia="宋体" w:cs="Times New Roman"/>
      <w:b/>
      <w:bCs/>
      <w:kern w:val="44"/>
      <w:sz w:val="44"/>
      <w:szCs w:val="44"/>
    </w:rPr>
  </w:style>
  <w:style w:type="character" w:customStyle="1" w:styleId="67">
    <w:name w:val="标题 3 Char"/>
    <w:basedOn w:val="32"/>
    <w:link w:val="5"/>
    <w:qFormat/>
    <w:uiPriority w:val="0"/>
    <w:rPr>
      <w:rFonts w:ascii="宋体" w:hAnsi="宋体" w:eastAsia="宋体" w:cs="Times New Roman"/>
      <w:b/>
      <w:color w:val="000000"/>
      <w:kern w:val="0"/>
      <w:sz w:val="24"/>
      <w:szCs w:val="20"/>
      <w:lang w:val="en-GB"/>
    </w:rPr>
  </w:style>
  <w:style w:type="character" w:customStyle="1" w:styleId="68">
    <w:name w:val="标题 4 Char"/>
    <w:basedOn w:val="32"/>
    <w:link w:val="6"/>
    <w:qFormat/>
    <w:uiPriority w:val="0"/>
    <w:rPr>
      <w:rFonts w:ascii="Arial" w:hAnsi="Arial" w:eastAsia="黑体" w:cs="Times New Roman"/>
      <w:b/>
      <w:bCs/>
      <w:kern w:val="0"/>
      <w:sz w:val="28"/>
      <w:szCs w:val="28"/>
    </w:rPr>
  </w:style>
  <w:style w:type="character" w:customStyle="1" w:styleId="69">
    <w:name w:val="批注文字 Char"/>
    <w:basedOn w:val="32"/>
    <w:link w:val="10"/>
    <w:qFormat/>
    <w:uiPriority w:val="99"/>
    <w:rPr>
      <w:kern w:val="0"/>
      <w:sz w:val="20"/>
      <w:szCs w:val="24"/>
    </w:rPr>
  </w:style>
  <w:style w:type="character" w:customStyle="1" w:styleId="70">
    <w:name w:val="正文文本 3 Char"/>
    <w:basedOn w:val="32"/>
    <w:link w:val="11"/>
    <w:qFormat/>
    <w:uiPriority w:val="0"/>
    <w:rPr>
      <w:rFonts w:ascii="Times New Roman" w:hAnsi="Times New Roman" w:eastAsia="宋体" w:cs="Times New Roman"/>
      <w:color w:val="FF0000"/>
      <w:sz w:val="24"/>
      <w:szCs w:val="24"/>
    </w:rPr>
  </w:style>
  <w:style w:type="character" w:customStyle="1" w:styleId="71">
    <w:name w:val="正文文本缩进 Char"/>
    <w:basedOn w:val="32"/>
    <w:qFormat/>
    <w:uiPriority w:val="0"/>
  </w:style>
  <w:style w:type="character" w:customStyle="1" w:styleId="72">
    <w:name w:val="脚注文本 Char"/>
    <w:basedOn w:val="32"/>
    <w:link w:val="25"/>
    <w:semiHidden/>
    <w:qFormat/>
    <w:uiPriority w:val="99"/>
    <w:rPr>
      <w:rFonts w:ascii="Book Antiqua" w:hAnsi="Book Antiqua" w:eastAsia="宋体" w:cs="Times New Roman"/>
      <w:sz w:val="18"/>
      <w:szCs w:val="18"/>
    </w:rPr>
  </w:style>
  <w:style w:type="character" w:customStyle="1" w:styleId="73">
    <w:name w:val="HTML 预设格式 Char"/>
    <w:basedOn w:val="32"/>
    <w:semiHidden/>
    <w:qFormat/>
    <w:uiPriority w:val="99"/>
    <w:rPr>
      <w:rFonts w:ascii="Courier New" w:hAnsi="Courier New" w:cs="Courier New"/>
      <w:sz w:val="20"/>
      <w:szCs w:val="20"/>
    </w:rPr>
  </w:style>
  <w:style w:type="paragraph" w:customStyle="1" w:styleId="7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5">
    <w:name w:val="edittexttarea"/>
    <w:basedOn w:val="32"/>
    <w:qFormat/>
    <w:uiPriority w:val="0"/>
  </w:style>
  <w:style w:type="paragraph" w:customStyle="1" w:styleId="7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77">
    <w:name w:val="HTML 预设格式 Char1"/>
    <w:basedOn w:val="32"/>
    <w:link w:val="26"/>
    <w:semiHidden/>
    <w:qFormat/>
    <w:uiPriority w:val="99"/>
    <w:rPr>
      <w:rFonts w:ascii="宋体" w:hAnsi="宋体" w:eastAsia="宋体" w:cs="宋体"/>
      <w:kern w:val="0"/>
      <w:sz w:val="24"/>
      <w:szCs w:val="24"/>
    </w:rPr>
  </w:style>
  <w:style w:type="character" w:customStyle="1" w:styleId="78">
    <w:name w:val="正文文本缩进 Char1"/>
    <w:basedOn w:val="32"/>
    <w:link w:val="14"/>
    <w:qFormat/>
    <w:uiPriority w:val="0"/>
    <w:rPr>
      <w:sz w:val="24"/>
    </w:rPr>
  </w:style>
  <w:style w:type="character" w:customStyle="1" w:styleId="79">
    <w:name w:val="批注框文本 Char1"/>
    <w:basedOn w:val="32"/>
    <w:semiHidden/>
    <w:qFormat/>
    <w:uiPriority w:val="99"/>
    <w:rPr>
      <w:sz w:val="18"/>
      <w:szCs w:val="18"/>
    </w:rPr>
  </w:style>
  <w:style w:type="paragraph" w:customStyle="1" w:styleId="80">
    <w:name w:val="style4"/>
    <w:basedOn w:val="1"/>
    <w:next w:val="81"/>
    <w:qFormat/>
    <w:uiPriority w:val="0"/>
    <w:pPr>
      <w:widowControl/>
      <w:spacing w:before="280" w:after="280"/>
    </w:pPr>
    <w:rPr>
      <w:rFonts w:ascii="宋体" w:hAnsi="Times New Roman" w:eastAsia="宋体" w:cs="Times New Roman"/>
      <w:sz w:val="18"/>
    </w:rPr>
  </w:style>
  <w:style w:type="paragraph" w:customStyle="1" w:styleId="8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4">
    <w:name w:val="red1"/>
    <w:basedOn w:val="32"/>
    <w:qFormat/>
    <w:uiPriority w:val="0"/>
    <w:rPr>
      <w:color w:val="FF0000"/>
      <w:sz w:val="18"/>
      <w:szCs w:val="18"/>
    </w:rPr>
  </w:style>
  <w:style w:type="character" w:customStyle="1" w:styleId="85">
    <w:name w:val="red2"/>
    <w:basedOn w:val="32"/>
    <w:qFormat/>
    <w:uiPriority w:val="0"/>
    <w:rPr>
      <w:color w:val="CC0000"/>
    </w:rPr>
  </w:style>
  <w:style w:type="character" w:customStyle="1" w:styleId="86">
    <w:name w:val="red3"/>
    <w:basedOn w:val="32"/>
    <w:qFormat/>
    <w:uiPriority w:val="0"/>
    <w:rPr>
      <w:color w:val="FF0000"/>
    </w:rPr>
  </w:style>
  <w:style w:type="character" w:customStyle="1" w:styleId="87">
    <w:name w:val="green"/>
    <w:basedOn w:val="32"/>
    <w:qFormat/>
    <w:uiPriority w:val="0"/>
    <w:rPr>
      <w:color w:val="66AE00"/>
      <w:sz w:val="18"/>
      <w:szCs w:val="18"/>
    </w:rPr>
  </w:style>
  <w:style w:type="character" w:customStyle="1" w:styleId="88">
    <w:name w:val="green1"/>
    <w:basedOn w:val="32"/>
    <w:qFormat/>
    <w:uiPriority w:val="0"/>
    <w:rPr>
      <w:color w:val="66AE00"/>
      <w:sz w:val="18"/>
      <w:szCs w:val="18"/>
    </w:rPr>
  </w:style>
  <w:style w:type="character" w:customStyle="1" w:styleId="89">
    <w:name w:val="blue"/>
    <w:basedOn w:val="32"/>
    <w:qFormat/>
    <w:uiPriority w:val="0"/>
    <w:rPr>
      <w:color w:val="0371C6"/>
      <w:sz w:val="21"/>
      <w:szCs w:val="21"/>
    </w:rPr>
  </w:style>
  <w:style w:type="character" w:customStyle="1" w:styleId="90">
    <w:name w:val="hover25"/>
    <w:basedOn w:val="32"/>
    <w:qFormat/>
    <w:uiPriority w:val="0"/>
  </w:style>
  <w:style w:type="character" w:customStyle="1" w:styleId="91">
    <w:name w:val="gb-jt"/>
    <w:basedOn w:val="32"/>
    <w:qFormat/>
    <w:uiPriority w:val="0"/>
  </w:style>
  <w:style w:type="character" w:customStyle="1" w:styleId="92">
    <w:name w:val="right"/>
    <w:basedOn w:val="32"/>
    <w:qFormat/>
    <w:uiPriority w:val="0"/>
    <w:rPr>
      <w:color w:val="999999"/>
      <w:sz w:val="18"/>
      <w:szCs w:val="18"/>
    </w:rPr>
  </w:style>
  <w:style w:type="character" w:customStyle="1" w:styleId="93">
    <w:name w:val="标题 #2_"/>
    <w:link w:val="94"/>
    <w:qFormat/>
    <w:uiPriority w:val="0"/>
    <w:rPr>
      <w:rFonts w:ascii="宋体" w:eastAsia="宋体"/>
      <w:b/>
      <w:bCs/>
      <w:sz w:val="23"/>
      <w:szCs w:val="23"/>
      <w:shd w:val="clear" w:color="auto" w:fill="FFFFFF"/>
    </w:rPr>
  </w:style>
  <w:style w:type="paragraph" w:customStyle="1" w:styleId="94">
    <w:name w:val="标题 #21"/>
    <w:basedOn w:val="1"/>
    <w:link w:val="93"/>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5">
    <w:name w:val="正-0 Char"/>
    <w:link w:val="96"/>
    <w:qFormat/>
    <w:uiPriority w:val="0"/>
    <w:rPr>
      <w:sz w:val="24"/>
      <w:szCs w:val="24"/>
    </w:rPr>
  </w:style>
  <w:style w:type="paragraph" w:customStyle="1" w:styleId="96">
    <w:name w:val="正-0"/>
    <w:link w:val="95"/>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97">
    <w:name w:val="正文 A"/>
    <w:next w:val="9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9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99">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00">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01">
    <w:name w:val="font61"/>
    <w:basedOn w:val="32"/>
    <w:qFormat/>
    <w:uiPriority w:val="0"/>
    <w:rPr>
      <w:rFonts w:hint="default" w:ascii="Times New Roman" w:hAnsi="Times New Roman" w:cs="Times New Roman"/>
      <w:color w:val="000000"/>
      <w:sz w:val="20"/>
      <w:szCs w:val="20"/>
      <w:u w:val="none"/>
    </w:rPr>
  </w:style>
  <w:style w:type="character" w:customStyle="1" w:styleId="102">
    <w:name w:val="font11"/>
    <w:basedOn w:val="32"/>
    <w:qFormat/>
    <w:uiPriority w:val="0"/>
    <w:rPr>
      <w:rFonts w:ascii="Arial" w:hAnsi="Arial" w:cs="Arial"/>
      <w:color w:val="000000"/>
      <w:sz w:val="20"/>
      <w:szCs w:val="20"/>
      <w:u w:val="none"/>
    </w:rPr>
  </w:style>
  <w:style w:type="character" w:customStyle="1" w:styleId="103">
    <w:name w:val="font71"/>
    <w:basedOn w:val="32"/>
    <w:qFormat/>
    <w:uiPriority w:val="0"/>
    <w:rPr>
      <w:rFonts w:ascii="Arial" w:hAnsi="Arial" w:cs="Arial"/>
      <w:color w:val="000000"/>
      <w:sz w:val="24"/>
      <w:szCs w:val="24"/>
      <w:u w:val="none"/>
    </w:rPr>
  </w:style>
  <w:style w:type="character" w:customStyle="1" w:styleId="104">
    <w:name w:val="font21"/>
    <w:basedOn w:val="32"/>
    <w:qFormat/>
    <w:uiPriority w:val="0"/>
    <w:rPr>
      <w:rFonts w:hint="eastAsia" w:ascii="宋体" w:hAnsi="宋体" w:eastAsia="宋体" w:cs="宋体"/>
      <w:color w:val="000000"/>
      <w:sz w:val="24"/>
      <w:szCs w:val="24"/>
      <w:u w:val="none"/>
    </w:rPr>
  </w:style>
  <w:style w:type="character" w:customStyle="1" w:styleId="105">
    <w:name w:val="font111"/>
    <w:basedOn w:val="32"/>
    <w:qFormat/>
    <w:uiPriority w:val="0"/>
    <w:rPr>
      <w:rFonts w:hint="default" w:ascii="Times New Roman" w:hAnsi="Times New Roman" w:cs="Times New Roman"/>
      <w:color w:val="000000"/>
      <w:sz w:val="20"/>
      <w:szCs w:val="20"/>
      <w:u w:val="none"/>
    </w:rPr>
  </w:style>
  <w:style w:type="character" w:customStyle="1" w:styleId="106">
    <w:name w:val="font31"/>
    <w:basedOn w:val="32"/>
    <w:qFormat/>
    <w:uiPriority w:val="0"/>
    <w:rPr>
      <w:rFonts w:hint="eastAsia" w:ascii="宋体" w:hAnsi="宋体" w:eastAsia="宋体" w:cs="宋体"/>
      <w:color w:val="000000"/>
      <w:sz w:val="20"/>
      <w:szCs w:val="20"/>
      <w:u w:val="none"/>
    </w:rPr>
  </w:style>
  <w:style w:type="character" w:customStyle="1" w:styleId="107">
    <w:name w:val="font51"/>
    <w:basedOn w:val="32"/>
    <w:qFormat/>
    <w:uiPriority w:val="0"/>
    <w:rPr>
      <w:rFonts w:hint="eastAsia" w:ascii="宋体" w:hAnsi="宋体" w:eastAsia="宋体" w:cs="宋体"/>
      <w:color w:val="000000"/>
      <w:sz w:val="18"/>
      <w:szCs w:val="18"/>
      <w:u w:val="none"/>
    </w:rPr>
  </w:style>
  <w:style w:type="character" w:customStyle="1" w:styleId="108">
    <w:name w:val="font41"/>
    <w:basedOn w:val="32"/>
    <w:qFormat/>
    <w:uiPriority w:val="0"/>
    <w:rPr>
      <w:rFonts w:hint="eastAsia" w:ascii="宋体" w:hAnsi="宋体" w:eastAsia="宋体" w:cs="宋体"/>
      <w:color w:val="000000"/>
      <w:sz w:val="20"/>
      <w:szCs w:val="20"/>
      <w:u w:val="none"/>
    </w:rPr>
  </w:style>
  <w:style w:type="paragraph" w:customStyle="1" w:styleId="109">
    <w:name w:val="BodyText"/>
    <w:basedOn w:val="1"/>
    <w:next w:val="110"/>
    <w:qFormat/>
    <w:uiPriority w:val="0"/>
    <w:pPr>
      <w:spacing w:after="120"/>
      <w:jc w:val="both"/>
      <w:textAlignment w:val="baseline"/>
    </w:pPr>
  </w:style>
  <w:style w:type="paragraph" w:customStyle="1" w:styleId="110">
    <w:name w:val="BodyText1I"/>
    <w:basedOn w:val="109"/>
    <w:next w:val="111"/>
    <w:qFormat/>
    <w:uiPriority w:val="0"/>
    <w:pPr>
      <w:spacing w:after="0"/>
      <w:ind w:firstLine="420" w:firstLineChars="100"/>
      <w:jc w:val="both"/>
      <w:textAlignment w:val="baseline"/>
    </w:pPr>
  </w:style>
  <w:style w:type="paragraph" w:customStyle="1" w:styleId="111">
    <w:name w:val="BodyText1I2"/>
    <w:basedOn w:val="112"/>
    <w:next w:val="19"/>
    <w:qFormat/>
    <w:uiPriority w:val="0"/>
    <w:pPr>
      <w:spacing w:after="0" w:line="660" w:lineRule="exact"/>
      <w:ind w:left="0" w:leftChars="0" w:firstLine="420" w:firstLineChars="200"/>
      <w:jc w:val="left"/>
      <w:textAlignment w:val="baseline"/>
    </w:pPr>
    <w:rPr>
      <w:rFonts w:ascii="Times New Roman" w:hAnsi="Times New Roman" w:eastAsia="宋体"/>
      <w:spacing w:val="10"/>
      <w:kern w:val="0"/>
      <w:sz w:val="30"/>
      <w:szCs w:val="20"/>
      <w:lang w:val="en-US" w:eastAsia="zh-CN" w:bidi="ar-SA"/>
    </w:rPr>
  </w:style>
  <w:style w:type="paragraph" w:customStyle="1" w:styleId="112">
    <w:name w:val="BodyTextIndent"/>
    <w:basedOn w:val="1"/>
    <w:next w:val="19"/>
    <w:qFormat/>
    <w:uiPriority w:val="0"/>
    <w:pPr>
      <w:spacing w:after="120" w:line="360" w:lineRule="atLeast"/>
      <w:ind w:left="420" w:leftChars="200"/>
      <w:jc w:val="left"/>
      <w:textAlignment w:val="baseline"/>
    </w:pPr>
    <w:rPr>
      <w:rFonts w:ascii="Calibri" w:hAnsi="Calibri" w:eastAsia="宋体"/>
      <w:kern w:val="2"/>
      <w:sz w:val="24"/>
      <w:szCs w:val="22"/>
      <w:lang w:val="en-US" w:eastAsia="zh-CN" w:bidi="ar-SA"/>
    </w:rPr>
  </w:style>
  <w:style w:type="paragraph" w:customStyle="1" w:styleId="113">
    <w:name w:val="*正文"/>
    <w:basedOn w:val="1"/>
    <w:qFormat/>
    <w:uiPriority w:val="0"/>
    <w:pPr>
      <w:keepNext/>
      <w:keepLines/>
      <w:spacing w:line="360" w:lineRule="auto"/>
      <w:ind w:firstLine="200" w:firstLineChars="200"/>
    </w:pPr>
    <w:rPr>
      <w:rFonts w:ascii="宋体" w:hAnsi="宋体" w:eastAsia="仿宋"/>
      <w:sz w:val="28"/>
    </w:rPr>
  </w:style>
  <w:style w:type="paragraph" w:customStyle="1" w:styleId="114">
    <w:name w:val="文章正文"/>
    <w:basedOn w:val="1"/>
    <w:qFormat/>
    <w:uiPriority w:val="0"/>
    <w:pPr>
      <w:spacing w:line="360" w:lineRule="auto"/>
      <w:ind w:firstLine="420"/>
    </w:pPr>
    <w:rPr>
      <w:rFonts w:ascii="Times New Roman" w:hAnsi="Times New Roman" w:cs="Times New Roman"/>
      <w:kern w:val="0"/>
      <w:sz w:val="24"/>
      <w:szCs w:val="24"/>
    </w:rPr>
  </w:style>
  <w:style w:type="paragraph" w:customStyle="1" w:styleId="115">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116">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11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11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119">
    <w:name w:val="Table caption|1"/>
    <w:basedOn w:val="1"/>
    <w:qFormat/>
    <w:uiPriority w:val="0"/>
    <w:pPr>
      <w:widowControl w:val="0"/>
      <w:shd w:val="clear" w:color="auto" w:fill="auto"/>
      <w:spacing w:line="418" w:lineRule="exact"/>
      <w:ind w:firstLine="480"/>
    </w:pPr>
    <w:rPr>
      <w:rFonts w:ascii="宋体" w:hAnsi="宋体" w:eastAsia="宋体" w:cs="宋体"/>
      <w:color w:val="434E5A"/>
      <w:sz w:val="22"/>
      <w:szCs w:val="22"/>
      <w:u w:val="none"/>
      <w:shd w:val="clear" w:color="auto" w:fill="auto"/>
      <w:lang w:val="zh-TW" w:eastAsia="zh-TW" w:bidi="zh-TW"/>
    </w:rPr>
  </w:style>
  <w:style w:type="paragraph" w:customStyle="1" w:styleId="120">
    <w:name w:val="Other|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121">
    <w:name w:val="Header or footer|2"/>
    <w:basedOn w:val="1"/>
    <w:qFormat/>
    <w:uiPriority w:val="0"/>
    <w:pPr>
      <w:widowControl w:val="0"/>
      <w:shd w:val="clear" w:color="auto" w:fill="auto"/>
    </w:pPr>
    <w:rPr>
      <w:sz w:val="20"/>
      <w:szCs w:val="20"/>
      <w:u w:val="none"/>
      <w:shd w:val="clear" w:color="auto" w:fill="auto"/>
    </w:rPr>
  </w:style>
  <w:style w:type="paragraph" w:customStyle="1" w:styleId="122">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05C3-E5F3-42CD-83D6-146743519E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52736</Words>
  <Characters>58162</Characters>
  <Lines>363</Lines>
  <Paragraphs>102</Paragraphs>
  <TotalTime>61</TotalTime>
  <ScaleCrop>false</ScaleCrop>
  <LinksUpToDate>false</LinksUpToDate>
  <CharactersWithSpaces>60181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2021-03-23T05:28:00Z</dcterms:created>
  <dc:creator>User</dc:creator>
  <cp:lastModifiedBy>河南守恒建设工程咨询有限公司:崔栩源</cp:lastModifiedBy>
  <cp:lastPrinted>2023-08-18T05:13:00Z</cp:lastPrinted>
  <dcterms:modified xsi:type="dcterms:W3CDTF">2023-09-04T01:24:44Z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7F19506553A74FB8BADDC7DB71A1D595_13</vt:lpwstr>
  </property>
</Properties>
</file>