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D3" w:rsidRDefault="00392EFC">
      <w:pPr>
        <w:pStyle w:val="2"/>
        <w:widowControl/>
        <w:jc w:val="center"/>
        <w:rPr>
          <w:rFonts w:asciiTheme="minorEastAsia" w:eastAsiaTheme="minorEastAsia" w:hAnsiTheme="minorEastAsia" w:cstheme="minorEastAsia" w:hint="default"/>
          <w:b/>
          <w:sz w:val="28"/>
          <w:szCs w:val="28"/>
        </w:rPr>
      </w:pPr>
      <w:bookmarkStart w:id="0" w:name="OLE_LINK2"/>
      <w:bookmarkStart w:id="1" w:name="OLE_LINK1"/>
      <w:r>
        <w:rPr>
          <w:rFonts w:asciiTheme="minorEastAsia" w:eastAsiaTheme="minorEastAsia" w:hAnsiTheme="minorEastAsia" w:cstheme="minorEastAsia"/>
          <w:b/>
          <w:sz w:val="28"/>
          <w:szCs w:val="28"/>
        </w:rPr>
        <w:t>YZCG-DLG20230</w:t>
      </w:r>
      <w:r>
        <w:rPr>
          <w:rFonts w:asciiTheme="minorEastAsia" w:eastAsiaTheme="minorEastAsia" w:hAnsiTheme="minorEastAsia" w:cstheme="minorEastAsia"/>
          <w:b/>
          <w:sz w:val="28"/>
          <w:szCs w:val="28"/>
        </w:rPr>
        <w:t>81</w:t>
      </w:r>
      <w:r>
        <w:rPr>
          <w:rFonts w:asciiTheme="minorEastAsia" w:eastAsiaTheme="minorEastAsia" w:hAnsiTheme="minorEastAsia" w:cstheme="minorEastAsia"/>
          <w:b/>
          <w:sz w:val="28"/>
          <w:szCs w:val="28"/>
        </w:rPr>
        <w:t>禹州市市场监督管理局抽</w:t>
      </w:r>
      <w:bookmarkStart w:id="2" w:name="_GoBack"/>
      <w:bookmarkEnd w:id="2"/>
      <w:r>
        <w:rPr>
          <w:rFonts w:asciiTheme="minorEastAsia" w:eastAsiaTheme="minorEastAsia" w:hAnsiTheme="minorEastAsia" w:cstheme="minorEastAsia"/>
          <w:b/>
          <w:sz w:val="28"/>
          <w:szCs w:val="28"/>
        </w:rPr>
        <w:t>检检测专项项目</w:t>
      </w:r>
      <w:r>
        <w:rPr>
          <w:rFonts w:asciiTheme="minorEastAsia" w:eastAsiaTheme="minorEastAsia" w:hAnsiTheme="minorEastAsia" w:cstheme="minorEastAsia"/>
          <w:b/>
          <w:sz w:val="28"/>
          <w:szCs w:val="28"/>
        </w:rPr>
        <w:t>4</w:t>
      </w:r>
      <w:r>
        <w:rPr>
          <w:rFonts w:asciiTheme="minorEastAsia" w:eastAsiaTheme="minorEastAsia" w:hAnsiTheme="minorEastAsia" w:cstheme="minorEastAsia"/>
          <w:b/>
          <w:sz w:val="28"/>
          <w:szCs w:val="28"/>
        </w:rPr>
        <w:t>-</w:t>
      </w:r>
      <w:r>
        <w:rPr>
          <w:rFonts w:asciiTheme="minorEastAsia" w:eastAsiaTheme="minorEastAsia" w:hAnsiTheme="minorEastAsia" w:cstheme="minorEastAsia"/>
          <w:b/>
          <w:sz w:val="28"/>
          <w:szCs w:val="28"/>
        </w:rPr>
        <w:t>6</w:t>
      </w:r>
      <w:r>
        <w:rPr>
          <w:rFonts w:asciiTheme="minorEastAsia" w:eastAsiaTheme="minorEastAsia" w:hAnsiTheme="minorEastAsia" w:cstheme="minorEastAsia"/>
          <w:b/>
          <w:sz w:val="28"/>
          <w:szCs w:val="28"/>
        </w:rPr>
        <w:t>标段</w:t>
      </w:r>
    </w:p>
    <w:p w:rsidR="00BD6AD3" w:rsidRDefault="00392EFC">
      <w:pPr>
        <w:widowControl/>
        <w:jc w:val="center"/>
        <w:rPr>
          <w:rFonts w:asciiTheme="minorEastAsia" w:hAnsiTheme="minorEastAsia" w:cs="Arial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（不见面开标）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废标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公告</w:t>
      </w:r>
    </w:p>
    <w:p w:rsidR="00BD6AD3" w:rsidRDefault="00392EFC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一、项目基本情况</w:t>
      </w:r>
    </w:p>
    <w:p w:rsidR="00BD6AD3" w:rsidRDefault="00392EFC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、采购项目编号：</w:t>
      </w:r>
      <w:r>
        <w:rPr>
          <w:rFonts w:ascii="宋体" w:eastAsia="宋体" w:hAnsi="宋体" w:cs="宋体" w:hint="eastAsia"/>
          <w:kern w:val="0"/>
          <w:szCs w:val="21"/>
        </w:rPr>
        <w:t>YZCG-DLG2023081</w:t>
      </w:r>
    </w:p>
    <w:p w:rsidR="00BD6AD3" w:rsidRDefault="00392EFC">
      <w:pPr>
        <w:widowControl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、采购项目名称：禹州市市场监督管理局抽检检测专项项目</w:t>
      </w:r>
      <w:r>
        <w:rPr>
          <w:rFonts w:ascii="宋体" w:eastAsia="宋体" w:hAnsi="宋体" w:cs="宋体" w:hint="eastAsia"/>
          <w:kern w:val="0"/>
          <w:szCs w:val="21"/>
        </w:rPr>
        <w:t>4-6</w:t>
      </w:r>
      <w:r>
        <w:rPr>
          <w:rFonts w:ascii="宋体" w:eastAsia="宋体" w:hAnsi="宋体" w:cs="宋体" w:hint="eastAsia"/>
          <w:kern w:val="0"/>
          <w:szCs w:val="21"/>
        </w:rPr>
        <w:t>标段</w:t>
      </w:r>
    </w:p>
    <w:p w:rsidR="00BD6AD3" w:rsidRDefault="00392EFC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</w:rPr>
        <w:t>公告类型：废标公告</w:t>
      </w:r>
    </w:p>
    <w:p w:rsidR="00BD6AD3" w:rsidRDefault="00392EFC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</w:t>
      </w:r>
      <w:r>
        <w:rPr>
          <w:rFonts w:ascii="宋体" w:eastAsia="宋体" w:hAnsi="宋体" w:cs="宋体" w:hint="eastAsia"/>
          <w:kern w:val="0"/>
          <w:szCs w:val="21"/>
        </w:rPr>
        <w:t>、采购公告发布日期及原公告发布媒介：</w:t>
      </w:r>
    </w:p>
    <w:tbl>
      <w:tblPr>
        <w:tblW w:w="5289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2"/>
        <w:gridCol w:w="4411"/>
        <w:gridCol w:w="2645"/>
      </w:tblGrid>
      <w:tr w:rsidR="00BD6AD3">
        <w:trPr>
          <w:trHeight w:val="328"/>
          <w:tblCellSpacing w:w="0" w:type="dxa"/>
        </w:trPr>
        <w:tc>
          <w:tcPr>
            <w:tcW w:w="999" w:type="pct"/>
            <w:shd w:val="clear" w:color="auto" w:fill="FFFFFF"/>
            <w:tcMar>
              <w:top w:w="120" w:type="dxa"/>
            </w:tcMar>
            <w:vAlign w:val="center"/>
          </w:tcPr>
          <w:bookmarkEnd w:id="0"/>
          <w:bookmarkEnd w:id="1"/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发布日期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发布媒介</w:t>
            </w:r>
          </w:p>
        </w:tc>
        <w:tc>
          <w:tcPr>
            <w:tcW w:w="1500" w:type="pct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标段</w:t>
            </w:r>
          </w:p>
        </w:tc>
      </w:tr>
      <w:tr w:rsidR="00BD6AD3">
        <w:trPr>
          <w:trHeight w:val="877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2023</w:t>
            </w:r>
            <w:r>
              <w:rPr>
                <w:rFonts w:asciiTheme="minorEastAsia" w:hAnsiTheme="minorEastAsia" w:cstheme="minorEastAsia" w:hint="eastAsia"/>
                <w:szCs w:val="21"/>
              </w:rPr>
              <w:t>-</w:t>
            </w: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-</w:t>
            </w: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《河南省政府采购网》《许昌市政府采购网》《全国公共资源交易平台（河南省·许昌市）》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第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标段</w:t>
            </w:r>
          </w:p>
        </w:tc>
      </w:tr>
      <w:tr w:rsidR="00BD6AD3">
        <w:trPr>
          <w:trHeight w:val="877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2023</w:t>
            </w:r>
            <w:r>
              <w:rPr>
                <w:rFonts w:asciiTheme="minorEastAsia" w:hAnsiTheme="minorEastAsia" w:cstheme="minorEastAsia" w:hint="eastAsia"/>
                <w:szCs w:val="21"/>
              </w:rPr>
              <w:t>-</w:t>
            </w: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-</w:t>
            </w: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《河南省政府采购网》《许昌市政府采购网》《全国公共资源交易平台（河南省·许昌市）》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第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标段</w:t>
            </w:r>
          </w:p>
        </w:tc>
      </w:tr>
      <w:tr w:rsidR="00BD6AD3">
        <w:trPr>
          <w:trHeight w:val="882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2023</w:t>
            </w:r>
            <w:r>
              <w:rPr>
                <w:rFonts w:asciiTheme="minorEastAsia" w:hAnsiTheme="minorEastAsia" w:cstheme="minorEastAsia" w:hint="eastAsia"/>
                <w:szCs w:val="21"/>
              </w:rPr>
              <w:t>-</w:t>
            </w: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-</w:t>
            </w: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《河南省政府采购网》《许昌市政府采购网》《全国公共资源交易平台（河南省·许昌市）》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第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标段</w:t>
            </w:r>
          </w:p>
        </w:tc>
      </w:tr>
    </w:tbl>
    <w:p w:rsidR="00BD6AD3" w:rsidRDefault="00392EFC">
      <w:pPr>
        <w:spacing w:line="440" w:lineRule="exact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、开标日期：</w:t>
      </w:r>
    </w:p>
    <w:tbl>
      <w:tblPr>
        <w:tblW w:w="5289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1"/>
        <w:gridCol w:w="3527"/>
      </w:tblGrid>
      <w:tr w:rsidR="00BD6AD3">
        <w:trPr>
          <w:trHeight w:val="277"/>
          <w:tblCellSpacing w:w="0" w:type="dxa"/>
        </w:trPr>
        <w:tc>
          <w:tcPr>
            <w:tcW w:w="2999" w:type="pct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标段</w:t>
            </w:r>
          </w:p>
        </w:tc>
        <w:tc>
          <w:tcPr>
            <w:tcW w:w="2000" w:type="pct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日期</w:t>
            </w:r>
          </w:p>
        </w:tc>
      </w:tr>
      <w:tr w:rsidR="00BD6AD3">
        <w:trPr>
          <w:trHeight w:val="277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第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标段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2023-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:30:00</w:t>
            </w:r>
          </w:p>
        </w:tc>
      </w:tr>
      <w:tr w:rsidR="00BD6AD3">
        <w:trPr>
          <w:trHeight w:val="277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第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标段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2023-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:30:00</w:t>
            </w:r>
          </w:p>
        </w:tc>
      </w:tr>
      <w:tr w:rsidR="00BD6AD3">
        <w:trPr>
          <w:trHeight w:val="277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第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标段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BD6AD3" w:rsidRDefault="00392EFC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2023-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:30:00</w:t>
            </w:r>
          </w:p>
        </w:tc>
      </w:tr>
    </w:tbl>
    <w:p w:rsidR="00BD6AD3" w:rsidRDefault="00392EFC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二、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废标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(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终止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原因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：</w:t>
      </w:r>
    </w:p>
    <w:p w:rsidR="00BD6AD3" w:rsidRDefault="00392EFC">
      <w:pPr>
        <w:widowControl/>
        <w:spacing w:line="360" w:lineRule="auto"/>
        <w:ind w:firstLineChars="200" w:firstLine="42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因第四标包、第五标包、第六标包经符合性审查后均不足三家，所以本项目流标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。</w:t>
      </w:r>
    </w:p>
    <w:p w:rsidR="00BD6AD3" w:rsidRDefault="00392EFC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三：其他补充事宜：</w:t>
      </w:r>
    </w:p>
    <w:p w:rsidR="00BD6AD3" w:rsidRDefault="00392EFC" w:rsidP="0082600A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供应商在结果公告期间，按照《政府采购质疑和投诉办法》的有关规定，已质疑的供应商可以依法向财政部门提起书面投诉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BD6AD3" w:rsidRDefault="00392EFC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受理部门：禹州市财政局政府采购监督管理办公室</w:t>
      </w:r>
    </w:p>
    <w:p w:rsidR="00BD6AD3" w:rsidRDefault="00392EFC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受理电话：</w:t>
      </w:r>
      <w:r>
        <w:rPr>
          <w:rFonts w:ascii="宋体" w:eastAsia="宋体" w:hAnsi="宋体" w:cs="宋体" w:hint="eastAsia"/>
          <w:kern w:val="0"/>
          <w:szCs w:val="21"/>
        </w:rPr>
        <w:t>0374-8112523</w:t>
      </w:r>
    </w:p>
    <w:p w:rsidR="00BD6AD3" w:rsidRDefault="00392EFC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电子邮箱：</w:t>
      </w:r>
      <w:r>
        <w:rPr>
          <w:rFonts w:ascii="宋体" w:eastAsia="宋体" w:hAnsi="宋体" w:cs="宋体" w:hint="eastAsia"/>
          <w:kern w:val="0"/>
          <w:szCs w:val="21"/>
        </w:rPr>
        <w:t>yzscgb8112523@163.com</w:t>
      </w:r>
    </w:p>
    <w:p w:rsidR="00BD6AD3" w:rsidRDefault="00392EFC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地址：禹州市行政北路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号禹州市财政局</w:t>
      </w:r>
      <w:r>
        <w:rPr>
          <w:rFonts w:ascii="宋体" w:eastAsia="宋体" w:hAnsi="宋体" w:cs="宋体" w:hint="eastAsia"/>
          <w:kern w:val="0"/>
          <w:szCs w:val="21"/>
        </w:rPr>
        <w:t>1305</w:t>
      </w:r>
      <w:r>
        <w:rPr>
          <w:rFonts w:ascii="宋体" w:eastAsia="宋体" w:hAnsi="宋体" w:cs="宋体" w:hint="eastAsia"/>
          <w:kern w:val="0"/>
          <w:szCs w:val="21"/>
        </w:rPr>
        <w:t>房间</w:t>
      </w:r>
    </w:p>
    <w:p w:rsidR="00BD6AD3" w:rsidRDefault="0082600A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="00392EFC">
        <w:rPr>
          <w:rFonts w:ascii="宋体" w:eastAsia="宋体" w:hAnsi="宋体" w:cs="宋体" w:hint="eastAsia"/>
          <w:kern w:val="0"/>
          <w:szCs w:val="21"/>
        </w:rPr>
        <w:t>凡对本次公告内容提出询问，请按以下方式联系</w:t>
      </w:r>
      <w:r w:rsidR="00392EFC">
        <w:rPr>
          <w:rFonts w:ascii="宋体" w:eastAsia="宋体" w:hAnsi="宋体" w:cs="宋体" w:hint="eastAsia"/>
          <w:kern w:val="0"/>
          <w:szCs w:val="21"/>
        </w:rPr>
        <w:t>：</w:t>
      </w:r>
    </w:p>
    <w:p w:rsidR="00BD6AD3" w:rsidRDefault="00392EF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采购单位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禹州市市场监督管理局</w:t>
      </w:r>
    </w:p>
    <w:p w:rsidR="00BD6AD3" w:rsidRDefault="00392EF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地址：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禹州市行政南路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70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号</w:t>
      </w:r>
    </w:p>
    <w:p w:rsidR="00BD6AD3" w:rsidRDefault="00392EF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联系人：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王雷</w:t>
      </w:r>
    </w:p>
    <w:p w:rsidR="00BD6AD3" w:rsidRDefault="00392EF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联系电话：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13803740380</w:t>
      </w:r>
    </w:p>
    <w:p w:rsidR="00BD6AD3" w:rsidRDefault="00392EF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代理机构：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河南昊之伟建设工程管理有限公司</w:t>
      </w:r>
    </w:p>
    <w:p w:rsidR="00BD6AD3" w:rsidRDefault="00392EF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地址：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河南省郑州市市辖区郑东新区博学路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277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号正商学府广场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B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座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13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层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1303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室</w:t>
      </w:r>
    </w:p>
    <w:p w:rsidR="00BD6AD3" w:rsidRDefault="00392EF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联系人：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张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女士</w:t>
      </w:r>
    </w:p>
    <w:p w:rsidR="00BD6AD3" w:rsidRDefault="00392EFC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联系电话：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19903741882</w:t>
      </w:r>
    </w:p>
    <w:p w:rsidR="00BD6AD3" w:rsidRDefault="00392EFC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项目联系人：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张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女士</w:t>
      </w:r>
    </w:p>
    <w:p w:rsidR="00BD6AD3" w:rsidRDefault="00392EFC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联系电话：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19903741882</w:t>
      </w:r>
    </w:p>
    <w:p w:rsidR="00BD6AD3" w:rsidRDefault="00BD6AD3"/>
    <w:p w:rsidR="00BD6AD3" w:rsidRDefault="00BD6AD3">
      <w:pPr>
        <w:pStyle w:val="22"/>
        <w:ind w:leftChars="0" w:left="0" w:firstLineChars="0" w:firstLine="0"/>
        <w:rPr>
          <w:rFonts w:hint="default"/>
          <w:lang w:eastAsia="zh-CN"/>
        </w:rPr>
      </w:pPr>
    </w:p>
    <w:p w:rsidR="00BD6AD3" w:rsidRDefault="00BD6AD3"/>
    <w:sectPr w:rsidR="00BD6AD3" w:rsidSect="00BD6A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EFC" w:rsidRDefault="00392EFC" w:rsidP="00BD6AD3">
      <w:r>
        <w:separator/>
      </w:r>
    </w:p>
  </w:endnote>
  <w:endnote w:type="continuationSeparator" w:id="1">
    <w:p w:rsidR="00392EFC" w:rsidRDefault="00392EFC" w:rsidP="00BD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D3" w:rsidRDefault="00BD6AD3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BD6AD3" w:rsidRDefault="00BD6AD3">
                <w:pPr>
                  <w:pStyle w:val="a6"/>
                </w:pPr>
                <w:r>
                  <w:fldChar w:fldCharType="begin"/>
                </w:r>
                <w:r w:rsidR="00392EFC">
                  <w:instrText xml:space="preserve"> PAGE  \* MERGEFORMAT </w:instrText>
                </w:r>
                <w:r>
                  <w:fldChar w:fldCharType="separate"/>
                </w:r>
                <w:r w:rsidR="0082600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EFC" w:rsidRDefault="00392EFC" w:rsidP="00BD6AD3">
      <w:r>
        <w:separator/>
      </w:r>
    </w:p>
  </w:footnote>
  <w:footnote w:type="continuationSeparator" w:id="1">
    <w:p w:rsidR="00392EFC" w:rsidRDefault="00392EFC" w:rsidP="00BD6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GY3ZmM1ZGFmMmNkMDlhYmNlNGNkZjcxZmM5NDFkNjU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92EFC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2600A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D6AD3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73A192E"/>
    <w:rsid w:val="07637402"/>
    <w:rsid w:val="078A0004"/>
    <w:rsid w:val="08664F84"/>
    <w:rsid w:val="092D55BD"/>
    <w:rsid w:val="09336848"/>
    <w:rsid w:val="094822F4"/>
    <w:rsid w:val="0A7A5E9D"/>
    <w:rsid w:val="0AAC0E61"/>
    <w:rsid w:val="0C275780"/>
    <w:rsid w:val="0CE7760E"/>
    <w:rsid w:val="0D1A5D55"/>
    <w:rsid w:val="0DF05BED"/>
    <w:rsid w:val="0EA77ABC"/>
    <w:rsid w:val="0F9A1ECB"/>
    <w:rsid w:val="10920B2B"/>
    <w:rsid w:val="12B055CD"/>
    <w:rsid w:val="12E65B21"/>
    <w:rsid w:val="13161184"/>
    <w:rsid w:val="142D05E3"/>
    <w:rsid w:val="14C333C2"/>
    <w:rsid w:val="172D5C98"/>
    <w:rsid w:val="17513C1A"/>
    <w:rsid w:val="1B354FBC"/>
    <w:rsid w:val="1CBA1502"/>
    <w:rsid w:val="1D6B0436"/>
    <w:rsid w:val="1D746D0A"/>
    <w:rsid w:val="1E06131C"/>
    <w:rsid w:val="1E6B0376"/>
    <w:rsid w:val="220041CA"/>
    <w:rsid w:val="22D94F62"/>
    <w:rsid w:val="23C4489A"/>
    <w:rsid w:val="2449146F"/>
    <w:rsid w:val="26263476"/>
    <w:rsid w:val="262A13C3"/>
    <w:rsid w:val="26556956"/>
    <w:rsid w:val="27E568A2"/>
    <w:rsid w:val="2A832011"/>
    <w:rsid w:val="2B484BDC"/>
    <w:rsid w:val="2BB91F39"/>
    <w:rsid w:val="2C287064"/>
    <w:rsid w:val="2CD61ED4"/>
    <w:rsid w:val="2CDF7FCA"/>
    <w:rsid w:val="2DA744BB"/>
    <w:rsid w:val="2E3F6DD4"/>
    <w:rsid w:val="2FFF0C4F"/>
    <w:rsid w:val="3007230D"/>
    <w:rsid w:val="303F7A41"/>
    <w:rsid w:val="30BF10DF"/>
    <w:rsid w:val="30D20571"/>
    <w:rsid w:val="31DB2643"/>
    <w:rsid w:val="35C1099B"/>
    <w:rsid w:val="36877062"/>
    <w:rsid w:val="37BE65AE"/>
    <w:rsid w:val="37EF2AB8"/>
    <w:rsid w:val="3999147C"/>
    <w:rsid w:val="39A47A62"/>
    <w:rsid w:val="3A96260F"/>
    <w:rsid w:val="3A972E22"/>
    <w:rsid w:val="3BB149FB"/>
    <w:rsid w:val="3CA8487C"/>
    <w:rsid w:val="3CF80B41"/>
    <w:rsid w:val="3E1053B5"/>
    <w:rsid w:val="3EC741D8"/>
    <w:rsid w:val="3FA35937"/>
    <w:rsid w:val="42C27D1A"/>
    <w:rsid w:val="42F87E26"/>
    <w:rsid w:val="43081BD1"/>
    <w:rsid w:val="44512328"/>
    <w:rsid w:val="47A16BE1"/>
    <w:rsid w:val="47C87526"/>
    <w:rsid w:val="483F4B44"/>
    <w:rsid w:val="48C46F80"/>
    <w:rsid w:val="48E96000"/>
    <w:rsid w:val="49117D98"/>
    <w:rsid w:val="4951787D"/>
    <w:rsid w:val="49A64017"/>
    <w:rsid w:val="49B605D8"/>
    <w:rsid w:val="49B91382"/>
    <w:rsid w:val="49E83C32"/>
    <w:rsid w:val="4A7D73E4"/>
    <w:rsid w:val="4EFD3DEB"/>
    <w:rsid w:val="50595F65"/>
    <w:rsid w:val="509C4FA8"/>
    <w:rsid w:val="50B87B88"/>
    <w:rsid w:val="51FF0643"/>
    <w:rsid w:val="522956BF"/>
    <w:rsid w:val="52CD35EC"/>
    <w:rsid w:val="531719BC"/>
    <w:rsid w:val="533B381E"/>
    <w:rsid w:val="533E7511"/>
    <w:rsid w:val="53803589"/>
    <w:rsid w:val="55F17F48"/>
    <w:rsid w:val="56A807A0"/>
    <w:rsid w:val="571D2E11"/>
    <w:rsid w:val="581A1553"/>
    <w:rsid w:val="58A722CB"/>
    <w:rsid w:val="5A2411E2"/>
    <w:rsid w:val="5AD1175C"/>
    <w:rsid w:val="5D0A6E00"/>
    <w:rsid w:val="5E714676"/>
    <w:rsid w:val="616B1762"/>
    <w:rsid w:val="637E0CC9"/>
    <w:rsid w:val="640C5A8B"/>
    <w:rsid w:val="640D79CA"/>
    <w:rsid w:val="66873338"/>
    <w:rsid w:val="673D60BC"/>
    <w:rsid w:val="6A5F7ABE"/>
    <w:rsid w:val="6A8716D9"/>
    <w:rsid w:val="6B3057ED"/>
    <w:rsid w:val="6B5A2A78"/>
    <w:rsid w:val="6CDA5A16"/>
    <w:rsid w:val="6D282CEC"/>
    <w:rsid w:val="6D9914F3"/>
    <w:rsid w:val="6E736056"/>
    <w:rsid w:val="6E8D5E4E"/>
    <w:rsid w:val="6EC03E05"/>
    <w:rsid w:val="70F1146B"/>
    <w:rsid w:val="73405099"/>
    <w:rsid w:val="740B037A"/>
    <w:rsid w:val="745B0081"/>
    <w:rsid w:val="74AC240C"/>
    <w:rsid w:val="74B66E2F"/>
    <w:rsid w:val="75A60F80"/>
    <w:rsid w:val="75B10E02"/>
    <w:rsid w:val="77406BC0"/>
    <w:rsid w:val="77F34DE4"/>
    <w:rsid w:val="78AA632A"/>
    <w:rsid w:val="79F743AD"/>
    <w:rsid w:val="7A4015BD"/>
    <w:rsid w:val="7B5036B1"/>
    <w:rsid w:val="7BB37628"/>
    <w:rsid w:val="7C06353E"/>
    <w:rsid w:val="7DE21AA2"/>
    <w:rsid w:val="7E9A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6A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BD6AD3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paragraph" w:styleId="4">
    <w:name w:val="heading 4"/>
    <w:basedOn w:val="a"/>
    <w:next w:val="a"/>
    <w:qFormat/>
    <w:rsid w:val="00BD6AD3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4"/>
    <w:link w:val="Char"/>
    <w:uiPriority w:val="99"/>
    <w:unhideWhenUsed/>
    <w:qFormat/>
    <w:rsid w:val="00BD6AD3"/>
    <w:pPr>
      <w:spacing w:after="120"/>
    </w:pPr>
  </w:style>
  <w:style w:type="paragraph" w:customStyle="1" w:styleId="style4">
    <w:name w:val="style4"/>
    <w:basedOn w:val="a"/>
    <w:next w:val="20"/>
    <w:qFormat/>
    <w:rsid w:val="00BD6AD3"/>
    <w:pPr>
      <w:widowControl/>
      <w:spacing w:before="280" w:after="280"/>
    </w:pPr>
    <w:rPr>
      <w:rFonts w:ascii="宋体" w:eastAsia="宋体" w:hAnsi="Times New Roman" w:cs="Times New Roman"/>
      <w:sz w:val="18"/>
    </w:rPr>
  </w:style>
  <w:style w:type="paragraph" w:customStyle="1" w:styleId="20">
    <w:name w:val="2"/>
    <w:next w:val="a"/>
    <w:qFormat/>
    <w:rsid w:val="00BD6AD3"/>
    <w:pPr>
      <w:widowControl w:val="0"/>
      <w:jc w:val="both"/>
    </w:pPr>
    <w:rPr>
      <w:sz w:val="21"/>
      <w:szCs w:val="22"/>
    </w:rPr>
  </w:style>
  <w:style w:type="paragraph" w:styleId="a4">
    <w:name w:val="Normal Indent"/>
    <w:basedOn w:val="a"/>
    <w:next w:val="toc21"/>
    <w:qFormat/>
    <w:rsid w:val="00BD6AD3"/>
    <w:pPr>
      <w:ind w:firstLine="425"/>
    </w:pPr>
    <w:rPr>
      <w:rFonts w:ascii="Times New Roman" w:eastAsia="宋体" w:hAnsi="Times New Roman" w:cs="Times New Roman"/>
      <w:szCs w:val="20"/>
    </w:rPr>
  </w:style>
  <w:style w:type="paragraph" w:customStyle="1" w:styleId="toc21">
    <w:name w:val="toc 21"/>
    <w:next w:val="a"/>
    <w:qFormat/>
    <w:rsid w:val="00BD6AD3"/>
    <w:pPr>
      <w:wordWrap w:val="0"/>
      <w:ind w:left="425"/>
      <w:jc w:val="both"/>
    </w:pPr>
    <w:rPr>
      <w:sz w:val="21"/>
    </w:rPr>
  </w:style>
  <w:style w:type="paragraph" w:styleId="5">
    <w:name w:val="index 5"/>
    <w:basedOn w:val="a"/>
    <w:next w:val="a"/>
    <w:qFormat/>
    <w:rsid w:val="00BD6AD3"/>
    <w:pPr>
      <w:ind w:left="1680"/>
    </w:pPr>
  </w:style>
  <w:style w:type="paragraph" w:styleId="a5">
    <w:name w:val="Body Text Indent"/>
    <w:basedOn w:val="a"/>
    <w:next w:val="a4"/>
    <w:qFormat/>
    <w:rsid w:val="00BD6AD3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</w:rPr>
  </w:style>
  <w:style w:type="paragraph" w:styleId="a6">
    <w:name w:val="footer"/>
    <w:basedOn w:val="a"/>
    <w:link w:val="Char0"/>
    <w:uiPriority w:val="99"/>
    <w:semiHidden/>
    <w:unhideWhenUsed/>
    <w:qFormat/>
    <w:rsid w:val="00BD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envelope return"/>
    <w:basedOn w:val="a"/>
    <w:uiPriority w:val="99"/>
    <w:unhideWhenUsed/>
    <w:qFormat/>
    <w:rsid w:val="00BD6AD3"/>
    <w:pPr>
      <w:snapToGrid w:val="0"/>
    </w:pPr>
    <w:rPr>
      <w:rFonts w:ascii="Arial" w:hAnsi="Arial"/>
    </w:rPr>
  </w:style>
  <w:style w:type="paragraph" w:styleId="a8">
    <w:name w:val="header"/>
    <w:basedOn w:val="a"/>
    <w:link w:val="Char1"/>
    <w:uiPriority w:val="99"/>
    <w:semiHidden/>
    <w:unhideWhenUsed/>
    <w:qFormat/>
    <w:rsid w:val="00BD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qFormat/>
    <w:rsid w:val="00BD6AD3"/>
    <w:pPr>
      <w:spacing w:after="120" w:line="480" w:lineRule="auto"/>
    </w:pPr>
    <w:rPr>
      <w:rFonts w:ascii="宋体" w:hAnsi="宋体"/>
    </w:rPr>
  </w:style>
  <w:style w:type="paragraph" w:styleId="a9">
    <w:name w:val="Normal (Web)"/>
    <w:basedOn w:val="a"/>
    <w:qFormat/>
    <w:rsid w:val="00BD6AD3"/>
    <w:rPr>
      <w:rFonts w:ascii="Calibri" w:eastAsia="宋体" w:hAnsi="Calibri" w:cs="Times New Roman"/>
      <w:sz w:val="24"/>
      <w:szCs w:val="24"/>
    </w:rPr>
  </w:style>
  <w:style w:type="paragraph" w:styleId="aa">
    <w:name w:val="Body Text First Indent"/>
    <w:basedOn w:val="a0"/>
    <w:next w:val="ListParagraph1"/>
    <w:link w:val="Char2"/>
    <w:qFormat/>
    <w:rsid w:val="00BD6AD3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ListParagraph1">
    <w:name w:val="List Paragraph1"/>
    <w:basedOn w:val="a"/>
    <w:next w:val="a"/>
    <w:qFormat/>
    <w:rsid w:val="00BD6AD3"/>
    <w:pPr>
      <w:ind w:left="420" w:firstLine="3748"/>
    </w:pPr>
  </w:style>
  <w:style w:type="paragraph" w:styleId="22">
    <w:name w:val="Body Text First Indent 2"/>
    <w:basedOn w:val="a5"/>
    <w:next w:val="a"/>
    <w:qFormat/>
    <w:rsid w:val="00BD6AD3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hint="eastAsia"/>
      <w:szCs w:val="30"/>
      <w:lang w:eastAsia="en-US"/>
    </w:rPr>
  </w:style>
  <w:style w:type="table" w:styleId="ab">
    <w:name w:val="Table Grid"/>
    <w:basedOn w:val="a2"/>
    <w:qFormat/>
    <w:rsid w:val="00BD6AD3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qFormat/>
    <w:rsid w:val="00BD6AD3"/>
    <w:rPr>
      <w:color w:val="000000"/>
      <w:u w:val="none"/>
    </w:rPr>
  </w:style>
  <w:style w:type="character" w:styleId="ad">
    <w:name w:val="Emphasis"/>
    <w:basedOn w:val="a1"/>
    <w:uiPriority w:val="20"/>
    <w:qFormat/>
    <w:rsid w:val="00BD6AD3"/>
    <w:rPr>
      <w:color w:val="0371C6"/>
      <w:u w:val="none"/>
    </w:rPr>
  </w:style>
  <w:style w:type="character" w:styleId="ae">
    <w:name w:val="Hyperlink"/>
    <w:basedOn w:val="a1"/>
    <w:uiPriority w:val="99"/>
    <w:unhideWhenUsed/>
    <w:qFormat/>
    <w:rsid w:val="00BD6AD3"/>
    <w:rPr>
      <w:color w:val="000000"/>
      <w:u w:val="none"/>
    </w:rPr>
  </w:style>
  <w:style w:type="paragraph" w:customStyle="1" w:styleId="Default">
    <w:name w:val="Default"/>
    <w:qFormat/>
    <w:rsid w:val="00BD6AD3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New">
    <w:name w:val="正文 New"/>
    <w:basedOn w:val="a"/>
    <w:semiHidden/>
    <w:qFormat/>
    <w:rsid w:val="00BD6AD3"/>
    <w:pPr>
      <w:spacing w:line="440" w:lineRule="exact"/>
      <w:ind w:left="357" w:hanging="357"/>
    </w:pPr>
  </w:style>
  <w:style w:type="character" w:customStyle="1" w:styleId="Char1">
    <w:name w:val="页眉 Char"/>
    <w:basedOn w:val="a1"/>
    <w:link w:val="a8"/>
    <w:uiPriority w:val="99"/>
    <w:semiHidden/>
    <w:qFormat/>
    <w:rsid w:val="00BD6AD3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qFormat/>
    <w:rsid w:val="00BD6AD3"/>
    <w:rPr>
      <w:sz w:val="18"/>
      <w:szCs w:val="18"/>
    </w:rPr>
  </w:style>
  <w:style w:type="character" w:customStyle="1" w:styleId="Char2">
    <w:name w:val="正文首行缩进 Char"/>
    <w:basedOn w:val="Char"/>
    <w:link w:val="aa"/>
    <w:qFormat/>
    <w:rsid w:val="00BD6AD3"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Char">
    <w:name w:val="正文文本 Char"/>
    <w:basedOn w:val="a1"/>
    <w:link w:val="a0"/>
    <w:qFormat/>
    <w:rsid w:val="00BD6AD3"/>
    <w:rPr>
      <w:rFonts w:ascii="Calibri" w:eastAsia="宋体" w:hAnsi="Calibri" w:cs="Times New Roman" w:hint="default"/>
      <w:kern w:val="2"/>
      <w:sz w:val="21"/>
      <w:szCs w:val="22"/>
    </w:rPr>
  </w:style>
  <w:style w:type="paragraph" w:styleId="af">
    <w:name w:val="List Paragraph"/>
    <w:basedOn w:val="a"/>
    <w:uiPriority w:val="99"/>
    <w:unhideWhenUsed/>
    <w:qFormat/>
    <w:rsid w:val="00BD6AD3"/>
    <w:pPr>
      <w:ind w:firstLineChars="200" w:firstLine="420"/>
    </w:pPr>
  </w:style>
  <w:style w:type="character" w:customStyle="1" w:styleId="NormalCharacter">
    <w:name w:val="NormalCharacter"/>
    <w:qFormat/>
    <w:rsid w:val="00BD6AD3"/>
  </w:style>
  <w:style w:type="character" w:customStyle="1" w:styleId="red">
    <w:name w:val="red"/>
    <w:basedOn w:val="a1"/>
    <w:qFormat/>
    <w:rsid w:val="00BD6AD3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BD6AD3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BD6AD3"/>
    <w:rPr>
      <w:color w:val="CC0000"/>
    </w:rPr>
  </w:style>
  <w:style w:type="character" w:customStyle="1" w:styleId="red3">
    <w:name w:val="red3"/>
    <w:basedOn w:val="a1"/>
    <w:qFormat/>
    <w:rsid w:val="00BD6AD3"/>
    <w:rPr>
      <w:color w:val="FF0000"/>
    </w:rPr>
  </w:style>
  <w:style w:type="character" w:customStyle="1" w:styleId="active">
    <w:name w:val="active"/>
    <w:basedOn w:val="a1"/>
    <w:qFormat/>
    <w:rsid w:val="00BD6AD3"/>
    <w:rPr>
      <w:color w:val="FFFFFF"/>
      <w:shd w:val="clear" w:color="auto" w:fill="2B7AFC"/>
    </w:rPr>
  </w:style>
  <w:style w:type="character" w:customStyle="1" w:styleId="green">
    <w:name w:val="green"/>
    <w:basedOn w:val="a1"/>
    <w:qFormat/>
    <w:rsid w:val="00BD6AD3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BD6AD3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BD6AD3"/>
  </w:style>
  <w:style w:type="character" w:customStyle="1" w:styleId="hover24">
    <w:name w:val="hover24"/>
    <w:basedOn w:val="a1"/>
    <w:qFormat/>
    <w:rsid w:val="00BD6AD3"/>
  </w:style>
  <w:style w:type="character" w:customStyle="1" w:styleId="blue">
    <w:name w:val="blue"/>
    <w:basedOn w:val="a1"/>
    <w:qFormat/>
    <w:rsid w:val="00BD6AD3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BD6AD3"/>
    <w:rPr>
      <w:color w:val="999999"/>
      <w:sz w:val="18"/>
      <w:szCs w:val="18"/>
    </w:rPr>
  </w:style>
  <w:style w:type="character" w:customStyle="1" w:styleId="active4">
    <w:name w:val="active4"/>
    <w:basedOn w:val="a1"/>
    <w:qFormat/>
    <w:rsid w:val="00BD6AD3"/>
    <w:rPr>
      <w:color w:val="FFFFFF"/>
      <w:shd w:val="clear" w:color="auto" w:fill="2B7AFC"/>
    </w:rPr>
  </w:style>
  <w:style w:type="character" w:customStyle="1" w:styleId="hover25">
    <w:name w:val="hover25"/>
    <w:basedOn w:val="a1"/>
    <w:qFormat/>
    <w:rsid w:val="00BD6AD3"/>
  </w:style>
  <w:style w:type="character" w:customStyle="1" w:styleId="red4">
    <w:name w:val="red4"/>
    <w:basedOn w:val="a1"/>
    <w:qFormat/>
    <w:rsid w:val="00BD6AD3"/>
    <w:rPr>
      <w:color w:val="FF0000"/>
      <w:sz w:val="18"/>
      <w:szCs w:val="18"/>
    </w:rPr>
  </w:style>
  <w:style w:type="character" w:customStyle="1" w:styleId="red5">
    <w:name w:val="red5"/>
    <w:basedOn w:val="a1"/>
    <w:qFormat/>
    <w:rsid w:val="00BD6AD3"/>
    <w:rPr>
      <w:color w:val="CC0000"/>
    </w:rPr>
  </w:style>
  <w:style w:type="character" w:customStyle="1" w:styleId="red6">
    <w:name w:val="red6"/>
    <w:basedOn w:val="a1"/>
    <w:qFormat/>
    <w:rsid w:val="00BD6AD3"/>
    <w:rPr>
      <w:color w:val="FF0000"/>
    </w:rPr>
  </w:style>
  <w:style w:type="character" w:customStyle="1" w:styleId="hover23">
    <w:name w:val="hover23"/>
    <w:basedOn w:val="a1"/>
    <w:qFormat/>
    <w:rsid w:val="00BD6AD3"/>
  </w:style>
  <w:style w:type="paragraph" w:customStyle="1" w:styleId="1">
    <w:name w:val="列出段落1"/>
    <w:basedOn w:val="a"/>
    <w:next w:val="5"/>
    <w:uiPriority w:val="34"/>
    <w:qFormat/>
    <w:rsid w:val="00BD6A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河南天欧工程管理有限公司:王中刚</cp:lastModifiedBy>
  <cp:revision>111</cp:revision>
  <cp:lastPrinted>2021-09-23T08:29:00Z</cp:lastPrinted>
  <dcterms:created xsi:type="dcterms:W3CDTF">2018-08-01T09:34:00Z</dcterms:created>
  <dcterms:modified xsi:type="dcterms:W3CDTF">2023-09-04T01:29:00Z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8CFE9E83FD394F1B9E026D172CCA7D65</vt:lpwstr>
  </property>
</Properties>
</file>