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bookmarkStart w:id="0" w:name="OLE_LINK2"/>
      <w:bookmarkStart w:id="1" w:name="OLE_LINK1"/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zh-CN"/>
        </w:rPr>
        <w:t>禹州市农业农村局购置改厕抽粪车项目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(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zh-CN"/>
        </w:rPr>
        <w:t>不见面开标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)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宋体" w:hAnsi="宋体" w:cs="宋体"/>
          <w:b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成交公告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</w:p>
    <w:p>
      <w:pPr>
        <w:spacing w:line="360" w:lineRule="auto"/>
        <w:ind w:left="0" w:leftChars="0" w:firstLine="219" w:firstLineChars="91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一、项目名称和编号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8" w:firstLineChars="266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1、项目名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称：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zh-CN"/>
        </w:rPr>
        <w:t>禹州市农业农村局购置改厕抽粪车项目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zh-CN"/>
        </w:rPr>
        <w:t>不见面开标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8" w:firstLineChars="266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2、项目编号：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zh-CN"/>
        </w:rPr>
        <w:t>YZCG-DLT20230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89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8" w:firstLineChars="266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3、招标公告发布日期：202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8" w:firstLineChars="266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4、开标日期：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2023年08月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日上午8时30分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8" w:firstLineChars="266"/>
        <w:jc w:val="both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5、采购方式：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竞争性谈判</w:t>
      </w:r>
    </w:p>
    <w:p>
      <w:pPr>
        <w:pStyle w:val="2"/>
        <w:ind w:left="0" w:leftChars="0" w:firstLine="219" w:firstLineChars="91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二、成交情况</w:t>
      </w:r>
    </w:p>
    <w:tbl>
      <w:tblPr>
        <w:tblStyle w:val="14"/>
        <w:tblW w:w="943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483"/>
        <w:gridCol w:w="2250"/>
        <w:gridCol w:w="1700"/>
        <w:gridCol w:w="1754"/>
        <w:gridCol w:w="1263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</w:trPr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sz w:val="22"/>
                <w:szCs w:val="22"/>
              </w:rPr>
              <w:t>包号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sz w:val="22"/>
                <w:szCs w:val="22"/>
              </w:rPr>
              <w:t>采购内容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sz w:val="22"/>
                <w:szCs w:val="22"/>
              </w:rPr>
              <w:t>供应商名称</w:t>
            </w:r>
          </w:p>
        </w:tc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sz w:val="22"/>
                <w:szCs w:val="22"/>
              </w:rPr>
              <w:t>地址</w:t>
            </w:r>
          </w:p>
        </w:tc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sz w:val="22"/>
                <w:szCs w:val="22"/>
              </w:rPr>
              <w:t>中标金额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8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zh-CN"/>
              </w:rPr>
              <w:t>YZCG-DLT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zh-CN"/>
              </w:rPr>
              <w:t>20230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autoSpaceDE w:val="0"/>
              <w:autoSpaceDN w:val="0"/>
              <w:ind w:left="0" w:leftChars="0" w:firstLine="0" w:firstLineChars="0"/>
              <w:jc w:val="center"/>
              <w:rPr>
                <w:rFonts w:ascii="宋体" w:hAnsi="宋体" w:cs="仿宋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zh-CN"/>
              </w:rPr>
              <w:t>禹州市农业农村局购置改厕抽粪车项目</w:t>
            </w: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仿宋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 w:eastAsiaTheme="minorEastAsia"/>
                <w:kern w:val="0"/>
                <w:sz w:val="22"/>
                <w:szCs w:val="22"/>
              </w:rPr>
              <w:t>安阳宏凯文化传播有限公司</w:t>
            </w:r>
          </w:p>
        </w:tc>
        <w:tc>
          <w:tcPr>
            <w:tcW w:w="17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仿宋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 w:eastAsiaTheme="minorEastAsia"/>
                <w:kern w:val="0"/>
                <w:sz w:val="22"/>
                <w:szCs w:val="22"/>
              </w:rPr>
              <w:t>河南省汤阴县城关镇东关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shd w:val="clear" w:color="auto" w:fill="FFFFFF"/>
              </w:rPr>
              <w:t>1619900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仿宋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 w:eastAsiaTheme="minorEastAsia"/>
                <w:kern w:val="0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1228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sz w:val="22"/>
                <w:szCs w:val="22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sz w:val="22"/>
                <w:szCs w:val="22"/>
              </w:rPr>
              <w:t>名称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sz w:val="22"/>
                <w:szCs w:val="22"/>
              </w:rPr>
              <w:t>品牌（如有）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sz w:val="22"/>
                <w:szCs w:val="22"/>
              </w:rPr>
              <w:t>规格型号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sz w:val="22"/>
                <w:szCs w:val="22"/>
              </w:rPr>
              <w:t>数量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sz w:val="22"/>
                <w:szCs w:val="22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228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shd w:val="clear" w:color="auto" w:fill="FFFFFF"/>
                <w:lang w:val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shd w:val="clear" w:color="auto" w:fill="FFFFFF"/>
                <w:lang w:val="zh-CN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zh-CN"/>
              </w:rPr>
              <w:t>禹州市农业农村局购置改厕抽粪车项目</w:t>
            </w: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仿宋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 w:val="22"/>
                <w:szCs w:val="22"/>
              </w:rPr>
              <w:t>详见附件</w:t>
            </w:r>
          </w:p>
        </w:tc>
        <w:tc>
          <w:tcPr>
            <w:tcW w:w="17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仿宋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 w:val="22"/>
                <w:szCs w:val="22"/>
              </w:rPr>
              <w:t>详见附件</w:t>
            </w:r>
          </w:p>
        </w:tc>
        <w:tc>
          <w:tcPr>
            <w:tcW w:w="126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仿宋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 w:val="22"/>
                <w:szCs w:val="22"/>
              </w:rPr>
              <w:t>详见附件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cs="仿宋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 w:val="22"/>
                <w:szCs w:val="22"/>
              </w:rPr>
              <w:t>详见附件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评审专家名单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王卫霞、刘晓刚、张庆勇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四、代理服务收费标准及金额</w:t>
      </w:r>
    </w:p>
    <w:p>
      <w:pPr>
        <w:autoSpaceDE w:val="0"/>
        <w:autoSpaceDN w:val="0"/>
        <w:spacing w:line="360" w:lineRule="auto"/>
        <w:ind w:firstLine="240" w:firstLineChars="10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收费标准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：按照</w:t>
      </w:r>
      <w:r>
        <w:rPr>
          <w:rFonts w:hint="eastAsia" w:ascii="宋体" w:hAnsi="宋体" w:cs="仿宋"/>
          <w:kern w:val="0"/>
          <w:sz w:val="24"/>
          <w:szCs w:val="24"/>
        </w:rPr>
        <w:t>豫招协〔2023〕002《河南省招标代理服务收费指导意见》收取，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由</w:t>
      </w:r>
      <w:r>
        <w:rPr>
          <w:rFonts w:hint="eastAsia" w:ascii="宋体" w:hAnsi="宋体" w:cs="仿宋"/>
          <w:kern w:val="0"/>
          <w:sz w:val="24"/>
          <w:szCs w:val="24"/>
        </w:rPr>
        <w:t>中标人支付。</w:t>
      </w:r>
    </w:p>
    <w:p>
      <w:pPr>
        <w:pStyle w:val="2"/>
        <w:ind w:firstLine="24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收费金额</w:t>
      </w:r>
      <w:r>
        <w:rPr>
          <w:rFonts w:hint="eastAsia" w:ascii="宋体" w:hAnsi="宋体" w:cs="仿宋"/>
          <w:kern w:val="0"/>
          <w:sz w:val="24"/>
          <w:szCs w:val="24"/>
        </w:rPr>
        <w:t>：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24438.00</w:t>
      </w:r>
      <w:r>
        <w:rPr>
          <w:rFonts w:hint="eastAsia" w:ascii="宋体" w:hAnsi="宋体" w:cs="仿宋"/>
          <w:kern w:val="0"/>
          <w:sz w:val="24"/>
          <w:szCs w:val="24"/>
        </w:rPr>
        <w:t>元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五、成交公告发布的媒介及成交公告期限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本次中标公告在《河南省政府采购网》《许昌市政府采购网》《全国公共资源交易平台（河南省</w:t>
      </w: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·</w:t>
      </w:r>
      <w:r>
        <w:rPr>
          <w:rFonts w:hint="eastAsia" w:ascii="宋体" w:hAnsi="宋体" w:cs="仿宋"/>
          <w:kern w:val="0"/>
          <w:sz w:val="24"/>
          <w:szCs w:val="24"/>
        </w:rPr>
        <w:t>许昌市）》上发布，成交公告期限为1个工作日 。</w:t>
      </w:r>
    </w:p>
    <w:p>
      <w:pPr>
        <w:pStyle w:val="2"/>
        <w:ind w:firstLine="241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六、其他补充事宜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各有关当事人对中标结果有异议的，可以在中标结果公告期限届满之日起7个工作日内，以书面形式向采购人或采购代理机构提出质疑（加盖单位公章并法定代表人签字），按照《政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 xml:space="preserve">府采购质疑和投诉办法》的有关规定，已质疑的供应商可以依法向财政部门提起书面投诉。由法定代表人或其授权代表携带本人身份证件提交。逾期提交或未按照要求提交的书面投诉将不予受理。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 xml:space="preserve">受理部门：禹州市财政局政府采购监督管理办公室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 xml:space="preserve">受理电话：0374-8112523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电子邮箱：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"mailto:yzscgb8112523@163.com" </w:instrText>
      </w:r>
      <w:r>
        <w:rPr>
          <w:sz w:val="24"/>
          <w:szCs w:val="24"/>
        </w:rPr>
        <w:fldChar w:fldCharType="separate"/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yzscgb8112523@163.com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fldChar w:fldCharType="end"/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通讯地址：禹州市行政北路2号禹州市财政局1305房间</w:t>
      </w:r>
    </w:p>
    <w:p>
      <w:pPr>
        <w:pStyle w:val="2"/>
        <w:ind w:firstLine="241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七、凡对本次公告内容提出询问，请按以下方式联系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1.采购人信息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采购单位：禹州市农业农村局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地 址：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禹州市禹王大道29号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联系人：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康先生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联系电话：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13803745095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采购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代理机构信息</w:t>
      </w:r>
      <w:bookmarkStart w:id="2" w:name="_GoBack"/>
      <w:bookmarkEnd w:id="2"/>
    </w:p>
    <w:p>
      <w:pPr>
        <w:numPr>
          <w:numId w:val="0"/>
        </w:num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名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称：中大宇辰项目管理有限公司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地 址：郑州市金水路与通泰路蓝天空港1号楼1单元901室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联系人：闫先生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联系电话：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13608487589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3.项目联系方式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联系人：闫先生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联系电话：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13608487589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>
      <w:pPr>
        <w:wordWrap w:val="0"/>
        <w:spacing w:line="360" w:lineRule="auto"/>
        <w:ind w:firstLine="480" w:firstLineChars="200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2023年8月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      </w:t>
      </w:r>
    </w:p>
    <w:bookmarkEnd w:id="0"/>
    <w:bookmarkEnd w:id="1"/>
    <w:p>
      <w:pPr>
        <w:spacing w:line="480" w:lineRule="auto"/>
        <w:rPr>
          <w:rFonts w:cs="Arial" w:asciiTheme="minorEastAsia" w:hAnsiTheme="minorEastAsia"/>
          <w:color w:val="000000"/>
          <w:kern w:val="0"/>
          <w:sz w:val="24"/>
          <w:szCs w:val="24"/>
        </w:rPr>
      </w:pPr>
    </w:p>
    <w:sectPr>
      <w:pgSz w:w="11906" w:h="16838"/>
      <w:pgMar w:top="1440" w:right="1366" w:bottom="1440" w:left="13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F81B5"/>
    <w:multiLevelType w:val="singleLevel"/>
    <w:tmpl w:val="80BF81B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9063CB"/>
    <w:multiLevelType w:val="singleLevel"/>
    <w:tmpl w:val="F09063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RiOWNiYzZkYzM5ZjY1Y2JmYzNhMzI3Y2ZkYjRhMjMifQ=="/>
  </w:docVars>
  <w:rsids>
    <w:rsidRoot w:val="136E65F7"/>
    <w:rsid w:val="00001ACF"/>
    <w:rsid w:val="00021514"/>
    <w:rsid w:val="00024BA5"/>
    <w:rsid w:val="00051518"/>
    <w:rsid w:val="00095A90"/>
    <w:rsid w:val="000A2870"/>
    <w:rsid w:val="000A2C34"/>
    <w:rsid w:val="000A377E"/>
    <w:rsid w:val="000A7AF1"/>
    <w:rsid w:val="000B2645"/>
    <w:rsid w:val="000C18A7"/>
    <w:rsid w:val="000D2615"/>
    <w:rsid w:val="000D43C7"/>
    <w:rsid w:val="000F5217"/>
    <w:rsid w:val="000F7248"/>
    <w:rsid w:val="001257B7"/>
    <w:rsid w:val="00171D3E"/>
    <w:rsid w:val="00172196"/>
    <w:rsid w:val="00182D6A"/>
    <w:rsid w:val="001900A9"/>
    <w:rsid w:val="001A5C90"/>
    <w:rsid w:val="001B2147"/>
    <w:rsid w:val="001B413D"/>
    <w:rsid w:val="001D5FBB"/>
    <w:rsid w:val="0022662A"/>
    <w:rsid w:val="002402C8"/>
    <w:rsid w:val="00257769"/>
    <w:rsid w:val="00267F9D"/>
    <w:rsid w:val="0029233D"/>
    <w:rsid w:val="002B453B"/>
    <w:rsid w:val="002D2C21"/>
    <w:rsid w:val="00300D1C"/>
    <w:rsid w:val="003103D0"/>
    <w:rsid w:val="003246B9"/>
    <w:rsid w:val="00362BF6"/>
    <w:rsid w:val="00365794"/>
    <w:rsid w:val="00382634"/>
    <w:rsid w:val="003A7060"/>
    <w:rsid w:val="003B5A2F"/>
    <w:rsid w:val="003D7DF9"/>
    <w:rsid w:val="00436E81"/>
    <w:rsid w:val="0044528B"/>
    <w:rsid w:val="00447DB7"/>
    <w:rsid w:val="00481B90"/>
    <w:rsid w:val="004E4027"/>
    <w:rsid w:val="004E48A3"/>
    <w:rsid w:val="004E5093"/>
    <w:rsid w:val="005043C9"/>
    <w:rsid w:val="00517941"/>
    <w:rsid w:val="0056073C"/>
    <w:rsid w:val="005937FA"/>
    <w:rsid w:val="005E7271"/>
    <w:rsid w:val="0063693B"/>
    <w:rsid w:val="00664633"/>
    <w:rsid w:val="00692AA5"/>
    <w:rsid w:val="006B725E"/>
    <w:rsid w:val="006D2881"/>
    <w:rsid w:val="006E2410"/>
    <w:rsid w:val="006E5667"/>
    <w:rsid w:val="00721283"/>
    <w:rsid w:val="00773FFC"/>
    <w:rsid w:val="00774647"/>
    <w:rsid w:val="00781D29"/>
    <w:rsid w:val="007A209B"/>
    <w:rsid w:val="007C3D17"/>
    <w:rsid w:val="007D25DE"/>
    <w:rsid w:val="00802673"/>
    <w:rsid w:val="00814E24"/>
    <w:rsid w:val="00827478"/>
    <w:rsid w:val="00831E1C"/>
    <w:rsid w:val="00850AEE"/>
    <w:rsid w:val="008642A1"/>
    <w:rsid w:val="00887F5C"/>
    <w:rsid w:val="008A019E"/>
    <w:rsid w:val="008A4D33"/>
    <w:rsid w:val="008B4082"/>
    <w:rsid w:val="008C2547"/>
    <w:rsid w:val="008D02EA"/>
    <w:rsid w:val="008D0EC3"/>
    <w:rsid w:val="009364CC"/>
    <w:rsid w:val="009524E9"/>
    <w:rsid w:val="009718A5"/>
    <w:rsid w:val="00990F77"/>
    <w:rsid w:val="00993022"/>
    <w:rsid w:val="00996202"/>
    <w:rsid w:val="009B63C0"/>
    <w:rsid w:val="009D687B"/>
    <w:rsid w:val="009E3649"/>
    <w:rsid w:val="00A40DDF"/>
    <w:rsid w:val="00A504E3"/>
    <w:rsid w:val="00A516E1"/>
    <w:rsid w:val="00A643AD"/>
    <w:rsid w:val="00A70B32"/>
    <w:rsid w:val="00A83135"/>
    <w:rsid w:val="00A85ABF"/>
    <w:rsid w:val="00A93B23"/>
    <w:rsid w:val="00A97945"/>
    <w:rsid w:val="00AB184F"/>
    <w:rsid w:val="00AC74DD"/>
    <w:rsid w:val="00AE1510"/>
    <w:rsid w:val="00B019B6"/>
    <w:rsid w:val="00B1330C"/>
    <w:rsid w:val="00B1775F"/>
    <w:rsid w:val="00B50EA0"/>
    <w:rsid w:val="00B6710C"/>
    <w:rsid w:val="00B717A5"/>
    <w:rsid w:val="00B83AF9"/>
    <w:rsid w:val="00B855CA"/>
    <w:rsid w:val="00BA7675"/>
    <w:rsid w:val="00C06A9B"/>
    <w:rsid w:val="00C12126"/>
    <w:rsid w:val="00C21569"/>
    <w:rsid w:val="00C25521"/>
    <w:rsid w:val="00C25B1F"/>
    <w:rsid w:val="00C46AB6"/>
    <w:rsid w:val="00C72F58"/>
    <w:rsid w:val="00C7320C"/>
    <w:rsid w:val="00C8403B"/>
    <w:rsid w:val="00C92BDA"/>
    <w:rsid w:val="00CB14A9"/>
    <w:rsid w:val="00CB405D"/>
    <w:rsid w:val="00CE2626"/>
    <w:rsid w:val="00CE5FB8"/>
    <w:rsid w:val="00D041EE"/>
    <w:rsid w:val="00D05F8D"/>
    <w:rsid w:val="00D104DE"/>
    <w:rsid w:val="00D16638"/>
    <w:rsid w:val="00D4674E"/>
    <w:rsid w:val="00D73169"/>
    <w:rsid w:val="00D85E62"/>
    <w:rsid w:val="00DB4DE7"/>
    <w:rsid w:val="00DD4EF9"/>
    <w:rsid w:val="00E047BA"/>
    <w:rsid w:val="00E27884"/>
    <w:rsid w:val="00E64E1C"/>
    <w:rsid w:val="00EA4A12"/>
    <w:rsid w:val="00EB21C5"/>
    <w:rsid w:val="00EB45FC"/>
    <w:rsid w:val="00EC2AE9"/>
    <w:rsid w:val="00ED573A"/>
    <w:rsid w:val="00EF70FD"/>
    <w:rsid w:val="00F1194B"/>
    <w:rsid w:val="00F1606D"/>
    <w:rsid w:val="00F46D04"/>
    <w:rsid w:val="00F557BF"/>
    <w:rsid w:val="00F63311"/>
    <w:rsid w:val="00F7476A"/>
    <w:rsid w:val="00F97299"/>
    <w:rsid w:val="00FE0E01"/>
    <w:rsid w:val="00FF6F5C"/>
    <w:rsid w:val="020B32A9"/>
    <w:rsid w:val="07555167"/>
    <w:rsid w:val="09A47268"/>
    <w:rsid w:val="0A485BAF"/>
    <w:rsid w:val="0AD263B1"/>
    <w:rsid w:val="0BA53A2D"/>
    <w:rsid w:val="0D6541C8"/>
    <w:rsid w:val="0E26251D"/>
    <w:rsid w:val="136E65F7"/>
    <w:rsid w:val="15123575"/>
    <w:rsid w:val="18AB0F83"/>
    <w:rsid w:val="1E5A6B6E"/>
    <w:rsid w:val="1F120F82"/>
    <w:rsid w:val="20847C5E"/>
    <w:rsid w:val="265A593B"/>
    <w:rsid w:val="2B4513D3"/>
    <w:rsid w:val="33BB643E"/>
    <w:rsid w:val="34F372A7"/>
    <w:rsid w:val="3B9C1EA7"/>
    <w:rsid w:val="3CC21EF3"/>
    <w:rsid w:val="4BDF5841"/>
    <w:rsid w:val="4E1B3100"/>
    <w:rsid w:val="56EE2879"/>
    <w:rsid w:val="5828728F"/>
    <w:rsid w:val="5AEA3C95"/>
    <w:rsid w:val="5D1E10AA"/>
    <w:rsid w:val="68CB6295"/>
    <w:rsid w:val="6BA87EC9"/>
    <w:rsid w:val="6FCE08D2"/>
    <w:rsid w:val="70692AA5"/>
    <w:rsid w:val="72BD7D18"/>
    <w:rsid w:val="768849E6"/>
    <w:rsid w:val="7B1202FA"/>
    <w:rsid w:val="7C1903CF"/>
    <w:rsid w:val="7C23124E"/>
    <w:rsid w:val="7EDC0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 First Indent 2"/>
    <w:basedOn w:val="6"/>
    <w:next w:val="1"/>
    <w:semiHidden/>
    <w:unhideWhenUsed/>
    <w:qFormat/>
    <w:uiPriority w:val="99"/>
    <w:pPr>
      <w:adjustRightInd/>
      <w:spacing w:line="240" w:lineRule="auto"/>
      <w:ind w:firstLine="420" w:firstLineChars="200"/>
      <w:jc w:val="both"/>
    </w:pPr>
    <w:rPr>
      <w:kern w:val="2"/>
      <w:sz w:val="21"/>
      <w:szCs w:val="22"/>
    </w:rPr>
  </w:style>
  <w:style w:type="paragraph" w:styleId="6">
    <w:name w:val="Body Text Indent"/>
    <w:basedOn w:val="1"/>
    <w:next w:val="7"/>
    <w:semiHidden/>
    <w:unhideWhenUsed/>
    <w:qFormat/>
    <w:uiPriority w:val="99"/>
    <w:pPr>
      <w:adjustRightInd w:val="0"/>
      <w:spacing w:after="120" w:line="360" w:lineRule="atLeast"/>
      <w:ind w:left="420" w:leftChars="200"/>
      <w:jc w:val="left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99"/>
    <w:pPr>
      <w:ind w:firstLine="425"/>
    </w:pPr>
  </w:style>
  <w:style w:type="paragraph" w:styleId="9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2"/>
    <w:qFormat/>
    <w:uiPriority w:val="0"/>
    <w:rPr>
      <w:sz w:val="18"/>
      <w:szCs w:val="18"/>
    </w:rPr>
  </w:style>
  <w:style w:type="paragraph" w:styleId="11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uiPriority w:val="0"/>
    <w:rPr>
      <w:color w:val="0563C1" w:themeColor="hyperlink"/>
      <w:u w:val="single"/>
    </w:rPr>
  </w:style>
  <w:style w:type="paragraph" w:customStyle="1" w:styleId="17">
    <w:name w:val="style4"/>
    <w:basedOn w:val="1"/>
    <w:next w:val="18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8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5"/>
    <w:link w:val="12"/>
    <w:uiPriority w:val="0"/>
    <w:rPr>
      <w:kern w:val="2"/>
      <w:sz w:val="18"/>
      <w:szCs w:val="18"/>
    </w:rPr>
  </w:style>
  <w:style w:type="character" w:customStyle="1" w:styleId="21">
    <w:name w:val="页脚 Char"/>
    <w:basedOn w:val="15"/>
    <w:link w:val="11"/>
    <w:uiPriority w:val="0"/>
    <w:rPr>
      <w:kern w:val="2"/>
      <w:sz w:val="18"/>
      <w:szCs w:val="18"/>
    </w:rPr>
  </w:style>
  <w:style w:type="character" w:customStyle="1" w:styleId="22">
    <w:name w:val="批注框文本 Char"/>
    <w:basedOn w:val="15"/>
    <w:link w:val="10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795</Words>
  <Characters>924</Characters>
  <Lines>7</Lines>
  <Paragraphs>2</Paragraphs>
  <TotalTime>4</TotalTime>
  <ScaleCrop>false</ScaleCrop>
  <LinksUpToDate>false</LinksUpToDate>
  <CharactersWithSpaces>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河南同邦工程管理有限公司:徐豪</cp:lastModifiedBy>
  <cp:lastPrinted>2023-08-30T12:31:54Z</cp:lastPrinted>
  <dcterms:modified xsi:type="dcterms:W3CDTF">2023-08-30T12:50:34Z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7B5FEBB92ED64E749A1E29FE2D708970</vt:lpwstr>
  </property>
</Properties>
</file>