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32"/>
          <w:szCs w:val="32"/>
        </w:rPr>
      </w:pPr>
      <w:r>
        <w:rPr>
          <w:rFonts w:hint="eastAsia" w:ascii="宋体" w:hAnsi="宋体" w:cs="宋体"/>
          <w:b/>
          <w:color w:val="auto"/>
          <w:sz w:val="32"/>
          <w:szCs w:val="32"/>
        </w:rPr>
        <w:t>YZCG-DLG2023074禹州市环境卫生服务中心中转站压缩设备及环卫专用车辆项目</w:t>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评标公示</w:t>
      </w:r>
    </w:p>
    <w:p>
      <w:pPr>
        <w:spacing w:line="360" w:lineRule="auto"/>
        <w:rPr>
          <w:rFonts w:ascii="宋体" w:hAnsi="宋体" w:cs="宋体"/>
          <w:bCs/>
          <w:color w:val="auto"/>
          <w:szCs w:val="21"/>
        </w:rPr>
      </w:pPr>
      <w:r>
        <w:rPr>
          <w:rFonts w:hint="eastAsia" w:ascii="宋体" w:hAnsi="宋体" w:cs="宋体"/>
          <w:bCs/>
          <w:color w:val="auto"/>
          <w:szCs w:val="21"/>
        </w:rPr>
        <w:t>一、项目概况</w:t>
      </w:r>
    </w:p>
    <w:p>
      <w:pPr>
        <w:spacing w:line="360" w:lineRule="auto"/>
        <w:jc w:val="left"/>
        <w:rPr>
          <w:rFonts w:ascii="宋体" w:hAnsi="宋体" w:cs="宋体"/>
          <w:b/>
          <w:bCs/>
          <w:color w:val="auto"/>
          <w:kern w:val="0"/>
          <w:szCs w:val="21"/>
        </w:rPr>
      </w:pPr>
      <w:r>
        <w:rPr>
          <w:rFonts w:hint="eastAsia" w:ascii="宋体" w:hAnsi="宋体" w:cs="宋体"/>
          <w:bCs/>
          <w:color w:val="auto"/>
          <w:szCs w:val="21"/>
        </w:rPr>
        <w:t xml:space="preserve">    （1）项目名称：</w:t>
      </w:r>
      <w:r>
        <w:rPr>
          <w:rFonts w:hint="eastAsia" w:ascii="宋体" w:hAnsi="宋体" w:cs="宋体"/>
          <w:color w:val="auto"/>
          <w:szCs w:val="21"/>
        </w:rPr>
        <w:t>禹州市环境卫生服务中心中转站压缩设备及环卫专用车辆项目</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（2）采购编号：</w:t>
      </w:r>
      <w:r>
        <w:rPr>
          <w:rFonts w:hint="eastAsia" w:ascii="宋体" w:hAnsi="宋体" w:cs="宋体"/>
          <w:color w:val="auto"/>
          <w:kern w:val="0"/>
          <w:szCs w:val="21"/>
        </w:rPr>
        <w:t>YZCG-DLG2023074</w:t>
      </w:r>
    </w:p>
    <w:p>
      <w:pPr>
        <w:spacing w:line="360" w:lineRule="auto"/>
        <w:ind w:firstLine="420" w:firstLineChars="200"/>
        <w:rPr>
          <w:rFonts w:ascii="宋体" w:hAnsi="宋体" w:cs="宋体"/>
          <w:color w:val="auto"/>
          <w:szCs w:val="21"/>
        </w:rPr>
      </w:pPr>
      <w:r>
        <w:rPr>
          <w:rFonts w:hint="eastAsia" w:ascii="宋体" w:hAnsi="宋体" w:cs="宋体"/>
          <w:color w:val="auto"/>
          <w:szCs w:val="21"/>
        </w:rPr>
        <w:t>（3）招标公告发布日期：2023年8月1日</w:t>
      </w:r>
    </w:p>
    <w:p>
      <w:pPr>
        <w:spacing w:line="360" w:lineRule="auto"/>
        <w:ind w:firstLine="420" w:firstLineChars="200"/>
        <w:rPr>
          <w:rFonts w:ascii="宋体" w:hAnsi="宋体" w:cs="宋体"/>
          <w:color w:val="auto"/>
          <w:szCs w:val="21"/>
        </w:rPr>
      </w:pPr>
      <w:r>
        <w:rPr>
          <w:rFonts w:hint="eastAsia" w:ascii="宋体" w:hAnsi="宋体" w:cs="宋体"/>
          <w:color w:val="auto"/>
          <w:szCs w:val="21"/>
        </w:rPr>
        <w:t>（4）开标时间：2023年8月22日8：30时</w:t>
      </w:r>
    </w:p>
    <w:p>
      <w:pPr>
        <w:spacing w:line="360" w:lineRule="auto"/>
        <w:ind w:firstLine="420" w:firstLineChars="200"/>
        <w:rPr>
          <w:rFonts w:ascii="宋体" w:hAnsi="宋体" w:cs="宋体"/>
          <w:color w:val="auto"/>
          <w:szCs w:val="21"/>
        </w:rPr>
      </w:pPr>
      <w:r>
        <w:rPr>
          <w:rFonts w:hint="eastAsia" w:ascii="宋体" w:hAnsi="宋体" w:cs="宋体"/>
          <w:color w:val="auto"/>
          <w:szCs w:val="21"/>
        </w:rPr>
        <w:t>（5）招标方式：公开招标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（6）采购限价: 6580000.00元</w:t>
      </w:r>
    </w:p>
    <w:p>
      <w:pPr>
        <w:spacing w:line="360" w:lineRule="auto"/>
        <w:ind w:firstLine="420" w:firstLineChars="200"/>
        <w:rPr>
          <w:rFonts w:ascii="宋体" w:hAnsi="宋体" w:cs="宋体"/>
          <w:color w:val="auto"/>
          <w:szCs w:val="21"/>
        </w:rPr>
      </w:pPr>
      <w:r>
        <w:rPr>
          <w:rFonts w:hint="eastAsia" w:ascii="宋体" w:hAnsi="宋体" w:cs="宋体"/>
          <w:color w:val="auto"/>
          <w:szCs w:val="21"/>
        </w:rPr>
        <w:t>（7）评标办法：综合评分法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（8）资格审查方式：资格后审 </w:t>
      </w:r>
    </w:p>
    <w:p>
      <w:pPr>
        <w:spacing w:line="360" w:lineRule="auto"/>
        <w:ind w:firstLine="420" w:firstLineChars="200"/>
        <w:rPr>
          <w:rFonts w:ascii="宋体" w:hAnsi="宋体" w:cs="宋体"/>
          <w:color w:val="auto"/>
          <w:szCs w:val="21"/>
        </w:rPr>
      </w:pPr>
      <w:r>
        <w:rPr>
          <w:rFonts w:hint="eastAsia" w:ascii="宋体" w:hAnsi="宋体" w:cs="宋体"/>
          <w:color w:val="auto"/>
          <w:szCs w:val="21"/>
        </w:rPr>
        <w:t>（9）招标公告刊登的媒体：《河南省政府采购网》、《许昌市政府采购网》、《全国公共资源交易平台（河南省·许昌市）》。</w:t>
      </w:r>
    </w:p>
    <w:p>
      <w:pPr>
        <w:spacing w:line="360" w:lineRule="auto"/>
        <w:rPr>
          <w:rFonts w:ascii="宋体" w:hAnsi="宋体" w:cs="宋体"/>
          <w:color w:val="auto"/>
          <w:szCs w:val="21"/>
        </w:rPr>
      </w:pPr>
      <w:r>
        <w:rPr>
          <w:rFonts w:hint="eastAsia" w:ascii="宋体" w:hAnsi="宋体" w:cs="宋体"/>
          <w:color w:val="auto"/>
          <w:szCs w:val="21"/>
        </w:rPr>
        <w:t>二、开标记录及投标报价</w:t>
      </w:r>
    </w:p>
    <w:tbl>
      <w:tblPr>
        <w:tblStyle w:val="15"/>
        <w:tblW w:w="1038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598"/>
        <w:gridCol w:w="1845"/>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0" w:type="dxa"/>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459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供应商</w:t>
            </w:r>
          </w:p>
        </w:tc>
        <w:tc>
          <w:tcPr>
            <w:tcW w:w="184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投标报价（元）</w:t>
            </w:r>
          </w:p>
        </w:tc>
        <w:tc>
          <w:tcPr>
            <w:tcW w:w="318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50" w:type="dxa"/>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4598" w:type="dxa"/>
            <w:vAlign w:val="center"/>
          </w:tcPr>
          <w:p>
            <w:pPr>
              <w:jc w:val="center"/>
              <w:rPr>
                <w:rFonts w:ascii="宋体" w:hAnsi="宋体" w:cs="宋体"/>
                <w:color w:val="auto"/>
                <w:szCs w:val="21"/>
              </w:rPr>
            </w:pPr>
            <w:r>
              <w:rPr>
                <w:rFonts w:hint="eastAsia" w:ascii="宋体" w:hAnsi="宋体" w:cs="宋体"/>
                <w:color w:val="auto"/>
                <w:szCs w:val="21"/>
              </w:rPr>
              <w:t>郑州宇通重工有限公司</w:t>
            </w:r>
          </w:p>
        </w:tc>
        <w:tc>
          <w:tcPr>
            <w:tcW w:w="1845" w:type="dxa"/>
            <w:vAlign w:val="center"/>
          </w:tcPr>
          <w:p>
            <w:pPr>
              <w:widowControl/>
              <w:jc w:val="center"/>
              <w:textAlignment w:val="center"/>
              <w:rPr>
                <w:rFonts w:ascii="宋体" w:hAnsi="宋体" w:cs="宋体"/>
                <w:color w:val="auto"/>
                <w:szCs w:val="21"/>
              </w:rPr>
            </w:pPr>
            <w:r>
              <w:rPr>
                <w:rFonts w:ascii="宋体" w:hAnsi="宋体" w:cs="宋体"/>
                <w:color w:val="auto"/>
                <w:szCs w:val="21"/>
              </w:rPr>
              <w:t>6395000.00</w:t>
            </w:r>
          </w:p>
        </w:tc>
        <w:tc>
          <w:tcPr>
            <w:tcW w:w="318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合同签订之日起30个工作日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50" w:type="dxa"/>
          </w:tcPr>
          <w:p>
            <w:pPr>
              <w:spacing w:line="360" w:lineRule="auto"/>
              <w:jc w:val="center"/>
              <w:rPr>
                <w:rFonts w:ascii="宋体" w:hAnsi="宋体" w:cs="宋体"/>
                <w:color w:val="auto"/>
                <w:szCs w:val="21"/>
              </w:rPr>
            </w:pPr>
            <w:r>
              <w:rPr>
                <w:rFonts w:hint="eastAsia" w:ascii="宋体" w:hAnsi="宋体" w:cs="宋体"/>
                <w:color w:val="auto"/>
                <w:szCs w:val="21"/>
              </w:rPr>
              <w:t>2</w:t>
            </w:r>
          </w:p>
        </w:tc>
        <w:tc>
          <w:tcPr>
            <w:tcW w:w="4598" w:type="dxa"/>
            <w:vAlign w:val="center"/>
          </w:tcPr>
          <w:p>
            <w:pPr>
              <w:jc w:val="center"/>
              <w:rPr>
                <w:rFonts w:ascii="宋体" w:hAnsi="宋体" w:cs="宋体"/>
                <w:color w:val="auto"/>
                <w:szCs w:val="21"/>
              </w:rPr>
            </w:pPr>
            <w:r>
              <w:rPr>
                <w:rFonts w:hint="eastAsia" w:ascii="宋体" w:hAnsi="宋体" w:cs="宋体"/>
                <w:color w:val="auto"/>
                <w:szCs w:val="21"/>
              </w:rPr>
              <w:t>福建洁泰实业有限公司</w:t>
            </w:r>
          </w:p>
        </w:tc>
        <w:tc>
          <w:tcPr>
            <w:tcW w:w="1845"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6408000.00</w:t>
            </w:r>
          </w:p>
        </w:tc>
        <w:tc>
          <w:tcPr>
            <w:tcW w:w="318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合同签订之日起30个工作日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0" w:type="dxa"/>
          </w:tcPr>
          <w:p>
            <w:pPr>
              <w:spacing w:line="360" w:lineRule="auto"/>
              <w:jc w:val="center"/>
              <w:rPr>
                <w:rFonts w:ascii="宋体" w:hAnsi="宋体" w:cs="宋体"/>
                <w:color w:val="auto"/>
                <w:szCs w:val="21"/>
              </w:rPr>
            </w:pPr>
            <w:r>
              <w:rPr>
                <w:rFonts w:hint="eastAsia" w:ascii="宋体" w:hAnsi="宋体" w:cs="宋体"/>
                <w:color w:val="auto"/>
                <w:szCs w:val="21"/>
              </w:rPr>
              <w:t>3</w:t>
            </w:r>
          </w:p>
        </w:tc>
        <w:tc>
          <w:tcPr>
            <w:tcW w:w="4598" w:type="dxa"/>
            <w:vAlign w:val="center"/>
          </w:tcPr>
          <w:p>
            <w:pPr>
              <w:jc w:val="center"/>
              <w:rPr>
                <w:rFonts w:ascii="宋体" w:hAnsi="宋体" w:cs="宋体"/>
                <w:color w:val="auto"/>
                <w:szCs w:val="21"/>
              </w:rPr>
            </w:pPr>
            <w:r>
              <w:rPr>
                <w:rFonts w:hint="eastAsia" w:ascii="宋体" w:hAnsi="宋体" w:cs="宋体"/>
                <w:color w:val="auto"/>
                <w:szCs w:val="21"/>
              </w:rPr>
              <w:t>河南慧城环保科技有限公司</w:t>
            </w:r>
          </w:p>
        </w:tc>
        <w:tc>
          <w:tcPr>
            <w:tcW w:w="1845" w:type="dxa"/>
            <w:vAlign w:val="center"/>
          </w:tcPr>
          <w:p>
            <w:pPr>
              <w:widowControl/>
              <w:jc w:val="center"/>
              <w:textAlignment w:val="center"/>
              <w:rPr>
                <w:rFonts w:ascii="宋体" w:hAnsi="宋体" w:cs="宋体"/>
                <w:color w:val="auto"/>
                <w:szCs w:val="21"/>
              </w:rPr>
            </w:pPr>
            <w:r>
              <w:rPr>
                <w:rFonts w:ascii="宋体" w:hAnsi="宋体" w:cs="宋体"/>
                <w:color w:val="auto"/>
                <w:szCs w:val="21"/>
              </w:rPr>
              <w:t>6480000</w:t>
            </w:r>
            <w:r>
              <w:rPr>
                <w:rFonts w:hint="eastAsia" w:ascii="宋体" w:hAnsi="宋体" w:cs="宋体"/>
                <w:color w:val="auto"/>
                <w:szCs w:val="21"/>
              </w:rPr>
              <w:t>.00</w:t>
            </w:r>
          </w:p>
        </w:tc>
        <w:tc>
          <w:tcPr>
            <w:tcW w:w="318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合同签订之日起30个工作日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0" w:type="dxa"/>
          </w:tcPr>
          <w:p>
            <w:pPr>
              <w:spacing w:line="360" w:lineRule="auto"/>
              <w:jc w:val="center"/>
              <w:rPr>
                <w:rFonts w:ascii="宋体" w:hAnsi="宋体" w:cs="宋体"/>
                <w:color w:val="auto"/>
                <w:szCs w:val="21"/>
              </w:rPr>
            </w:pPr>
            <w:r>
              <w:rPr>
                <w:rFonts w:hint="eastAsia" w:ascii="宋体" w:hAnsi="宋体" w:cs="宋体"/>
                <w:color w:val="auto"/>
                <w:szCs w:val="21"/>
              </w:rPr>
              <w:t>4</w:t>
            </w:r>
          </w:p>
        </w:tc>
        <w:tc>
          <w:tcPr>
            <w:tcW w:w="4598" w:type="dxa"/>
            <w:vAlign w:val="center"/>
          </w:tcPr>
          <w:p>
            <w:pPr>
              <w:jc w:val="center"/>
              <w:rPr>
                <w:rFonts w:ascii="宋体" w:hAnsi="宋体" w:cs="宋体"/>
                <w:color w:val="auto"/>
                <w:szCs w:val="21"/>
              </w:rPr>
            </w:pPr>
            <w:r>
              <w:rPr>
                <w:rFonts w:hint="eastAsia" w:ascii="宋体" w:hAnsi="宋体" w:cs="宋体"/>
                <w:color w:val="auto"/>
                <w:szCs w:val="21"/>
              </w:rPr>
              <w:t>河南海格威实业有限公司</w:t>
            </w:r>
          </w:p>
        </w:tc>
        <w:tc>
          <w:tcPr>
            <w:tcW w:w="1845" w:type="dxa"/>
            <w:vAlign w:val="center"/>
          </w:tcPr>
          <w:p>
            <w:pPr>
              <w:widowControl/>
              <w:jc w:val="center"/>
              <w:textAlignment w:val="center"/>
              <w:rPr>
                <w:rFonts w:ascii="宋体" w:hAnsi="宋体" w:cs="宋体"/>
                <w:color w:val="auto"/>
                <w:szCs w:val="21"/>
              </w:rPr>
            </w:pPr>
            <w:r>
              <w:rPr>
                <w:rFonts w:ascii="宋体" w:hAnsi="宋体" w:cs="宋体"/>
                <w:color w:val="auto"/>
                <w:szCs w:val="21"/>
              </w:rPr>
              <w:t>6417000</w:t>
            </w:r>
            <w:r>
              <w:rPr>
                <w:rFonts w:hint="eastAsia" w:ascii="宋体" w:hAnsi="宋体" w:cs="宋体"/>
                <w:color w:val="auto"/>
                <w:szCs w:val="21"/>
              </w:rPr>
              <w:t>.00</w:t>
            </w:r>
          </w:p>
        </w:tc>
        <w:tc>
          <w:tcPr>
            <w:tcW w:w="318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合同签订之日起30个工作日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0" w:type="dxa"/>
          </w:tcPr>
          <w:p>
            <w:pPr>
              <w:spacing w:line="360" w:lineRule="auto"/>
              <w:jc w:val="center"/>
              <w:rPr>
                <w:rFonts w:ascii="宋体" w:hAnsi="宋体" w:cs="宋体"/>
                <w:color w:val="auto"/>
                <w:szCs w:val="21"/>
              </w:rPr>
            </w:pPr>
            <w:r>
              <w:rPr>
                <w:rFonts w:hint="eastAsia" w:ascii="宋体" w:hAnsi="宋体" w:cs="宋体"/>
                <w:color w:val="auto"/>
                <w:szCs w:val="21"/>
              </w:rPr>
              <w:t>5</w:t>
            </w:r>
          </w:p>
        </w:tc>
        <w:tc>
          <w:tcPr>
            <w:tcW w:w="4598" w:type="dxa"/>
            <w:vAlign w:val="center"/>
          </w:tcPr>
          <w:p>
            <w:pPr>
              <w:jc w:val="center"/>
              <w:rPr>
                <w:rFonts w:ascii="宋体" w:hAnsi="宋体" w:cs="宋体"/>
                <w:color w:val="auto"/>
                <w:szCs w:val="21"/>
              </w:rPr>
            </w:pPr>
            <w:r>
              <w:rPr>
                <w:rFonts w:hint="eastAsia" w:ascii="宋体" w:hAnsi="宋体" w:cs="宋体"/>
                <w:color w:val="auto"/>
                <w:szCs w:val="21"/>
              </w:rPr>
              <w:t>江苏三一环境科技有限公司</w:t>
            </w:r>
          </w:p>
        </w:tc>
        <w:tc>
          <w:tcPr>
            <w:tcW w:w="1845"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6562000.00</w:t>
            </w:r>
          </w:p>
        </w:tc>
        <w:tc>
          <w:tcPr>
            <w:tcW w:w="318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合同签订之日起30个工作日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0" w:type="dxa"/>
          </w:tcPr>
          <w:p>
            <w:pPr>
              <w:spacing w:line="360" w:lineRule="auto"/>
              <w:jc w:val="center"/>
              <w:rPr>
                <w:rFonts w:ascii="宋体" w:hAnsi="宋体" w:cs="宋体"/>
                <w:color w:val="auto"/>
                <w:szCs w:val="21"/>
              </w:rPr>
            </w:pPr>
            <w:r>
              <w:rPr>
                <w:rFonts w:hint="eastAsia" w:ascii="宋体" w:hAnsi="宋体" w:cs="宋体"/>
                <w:color w:val="auto"/>
                <w:szCs w:val="21"/>
              </w:rPr>
              <w:t>6</w:t>
            </w:r>
          </w:p>
        </w:tc>
        <w:tc>
          <w:tcPr>
            <w:tcW w:w="4598" w:type="dxa"/>
            <w:vAlign w:val="center"/>
          </w:tcPr>
          <w:p>
            <w:pPr>
              <w:jc w:val="center"/>
              <w:rPr>
                <w:rFonts w:ascii="宋体" w:hAnsi="宋体" w:cs="宋体"/>
                <w:color w:val="auto"/>
                <w:szCs w:val="21"/>
              </w:rPr>
            </w:pPr>
            <w:r>
              <w:rPr>
                <w:rFonts w:hint="eastAsia" w:ascii="宋体" w:hAnsi="宋体" w:cs="宋体"/>
                <w:color w:val="auto"/>
                <w:szCs w:val="21"/>
              </w:rPr>
              <w:t>南阳市宝峰科技有限公司</w:t>
            </w:r>
          </w:p>
        </w:tc>
        <w:tc>
          <w:tcPr>
            <w:tcW w:w="1845"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6430000.00</w:t>
            </w:r>
          </w:p>
        </w:tc>
        <w:tc>
          <w:tcPr>
            <w:tcW w:w="318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合同签订之日起30个工作日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0" w:type="dxa"/>
          </w:tcPr>
          <w:p>
            <w:pPr>
              <w:spacing w:line="360" w:lineRule="auto"/>
              <w:jc w:val="center"/>
              <w:rPr>
                <w:rFonts w:ascii="宋体" w:hAnsi="宋体" w:cs="宋体"/>
                <w:color w:val="auto"/>
                <w:szCs w:val="21"/>
              </w:rPr>
            </w:pPr>
            <w:r>
              <w:rPr>
                <w:rFonts w:hint="eastAsia" w:ascii="宋体" w:hAnsi="宋体" w:cs="宋体"/>
                <w:color w:val="auto"/>
                <w:szCs w:val="21"/>
              </w:rPr>
              <w:t>7</w:t>
            </w:r>
          </w:p>
        </w:tc>
        <w:tc>
          <w:tcPr>
            <w:tcW w:w="4598" w:type="dxa"/>
            <w:vAlign w:val="center"/>
          </w:tcPr>
          <w:p>
            <w:pPr>
              <w:jc w:val="center"/>
              <w:rPr>
                <w:rFonts w:ascii="宋体" w:hAnsi="宋体" w:cs="宋体"/>
                <w:color w:val="auto"/>
                <w:szCs w:val="21"/>
              </w:rPr>
            </w:pPr>
            <w:r>
              <w:rPr>
                <w:rFonts w:hint="eastAsia" w:ascii="宋体" w:hAnsi="宋体" w:cs="宋体"/>
                <w:color w:val="auto"/>
                <w:szCs w:val="21"/>
              </w:rPr>
              <w:t>河南永浩新能源有限公司</w:t>
            </w:r>
          </w:p>
        </w:tc>
        <w:tc>
          <w:tcPr>
            <w:tcW w:w="1845"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6463000.00</w:t>
            </w:r>
          </w:p>
        </w:tc>
        <w:tc>
          <w:tcPr>
            <w:tcW w:w="318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合同签订之日起30个工作日</w:t>
            </w:r>
          </w:p>
        </w:tc>
      </w:tr>
    </w:tbl>
    <w:p>
      <w:pPr>
        <w:pStyle w:val="23"/>
        <w:ind w:firstLine="0" w:firstLineChars="0"/>
        <w:rPr>
          <w:color w:val="auto"/>
          <w:szCs w:val="21"/>
        </w:rPr>
      </w:pPr>
    </w:p>
    <w:p>
      <w:pPr>
        <w:numPr>
          <w:ilvl w:val="0"/>
          <w:numId w:val="2"/>
        </w:numPr>
        <w:spacing w:line="360" w:lineRule="auto"/>
        <w:rPr>
          <w:color w:val="auto"/>
          <w:szCs w:val="21"/>
        </w:rPr>
      </w:pPr>
      <w:r>
        <w:rPr>
          <w:rFonts w:hint="eastAsia" w:ascii="宋体" w:hAnsi="宋体" w:cs="宋体"/>
          <w:color w:val="auto"/>
          <w:szCs w:val="21"/>
        </w:rPr>
        <w:t>资格审查情况</w:t>
      </w:r>
    </w:p>
    <w:tbl>
      <w:tblPr>
        <w:tblStyle w:val="15"/>
        <w:tblW w:w="103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序号</w:t>
            </w:r>
          </w:p>
        </w:tc>
        <w:tc>
          <w:tcPr>
            <w:tcW w:w="8302" w:type="dxa"/>
            <w:vAlign w:val="center"/>
          </w:tcPr>
          <w:p>
            <w:pPr>
              <w:widowControl/>
              <w:jc w:val="center"/>
              <w:rPr>
                <w:rFonts w:ascii="宋体" w:hAnsi="宋体" w:cs="宋体"/>
                <w:color w:val="auto"/>
                <w:szCs w:val="21"/>
              </w:rPr>
            </w:pPr>
            <w:r>
              <w:rPr>
                <w:rFonts w:hint="eastAsia" w:ascii="宋体" w:hAnsi="宋体" w:cs="宋体"/>
                <w:color w:val="auto"/>
                <w:szCs w:val="21"/>
              </w:rPr>
              <w:t>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1</w:t>
            </w:r>
          </w:p>
        </w:tc>
        <w:tc>
          <w:tcPr>
            <w:tcW w:w="8302" w:type="dxa"/>
            <w:vAlign w:val="center"/>
          </w:tcPr>
          <w:p>
            <w:pPr>
              <w:jc w:val="center"/>
              <w:rPr>
                <w:rFonts w:ascii="宋体" w:hAnsi="宋体"/>
                <w:color w:val="auto"/>
                <w:szCs w:val="21"/>
              </w:rPr>
            </w:pPr>
            <w:r>
              <w:rPr>
                <w:rFonts w:hint="eastAsia" w:ascii="宋体" w:hAnsi="宋体" w:cs="宋体"/>
                <w:color w:val="auto"/>
                <w:szCs w:val="21"/>
              </w:rPr>
              <w:t>郑州宇通重工有限公司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2</w:t>
            </w:r>
          </w:p>
        </w:tc>
        <w:tc>
          <w:tcPr>
            <w:tcW w:w="8302" w:type="dxa"/>
            <w:vAlign w:val="center"/>
          </w:tcPr>
          <w:p>
            <w:pPr>
              <w:jc w:val="center"/>
              <w:rPr>
                <w:rFonts w:ascii="宋体" w:hAnsi="宋体"/>
                <w:color w:val="auto"/>
                <w:szCs w:val="21"/>
              </w:rPr>
            </w:pPr>
            <w:r>
              <w:rPr>
                <w:rFonts w:hint="eastAsia" w:ascii="宋体" w:hAnsi="宋体" w:cs="宋体"/>
                <w:color w:val="auto"/>
                <w:szCs w:val="21"/>
              </w:rPr>
              <w:t>福建洁泰实业有限公司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3</w:t>
            </w:r>
          </w:p>
        </w:tc>
        <w:tc>
          <w:tcPr>
            <w:tcW w:w="8302" w:type="dxa"/>
            <w:vAlign w:val="center"/>
          </w:tcPr>
          <w:p>
            <w:pPr>
              <w:jc w:val="center"/>
              <w:rPr>
                <w:rFonts w:ascii="宋体" w:hAnsi="宋体"/>
                <w:color w:val="auto"/>
                <w:szCs w:val="21"/>
              </w:rPr>
            </w:pPr>
            <w:r>
              <w:rPr>
                <w:rFonts w:hint="eastAsia" w:ascii="宋体" w:hAnsi="宋体" w:cs="宋体"/>
                <w:color w:val="auto"/>
                <w:szCs w:val="21"/>
              </w:rPr>
              <w:t>河南慧城环保科技有限公司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4</w:t>
            </w:r>
          </w:p>
        </w:tc>
        <w:tc>
          <w:tcPr>
            <w:tcW w:w="8302" w:type="dxa"/>
            <w:vAlign w:val="center"/>
          </w:tcPr>
          <w:p>
            <w:pPr>
              <w:jc w:val="center"/>
              <w:rPr>
                <w:rFonts w:ascii="宋体" w:hAnsi="宋体"/>
                <w:color w:val="auto"/>
                <w:szCs w:val="21"/>
              </w:rPr>
            </w:pPr>
            <w:r>
              <w:rPr>
                <w:rFonts w:hint="eastAsia" w:ascii="宋体" w:hAnsi="宋体" w:cs="宋体"/>
                <w:color w:val="auto"/>
                <w:szCs w:val="21"/>
              </w:rPr>
              <w:t>河南海格威实业有限公司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5</w:t>
            </w:r>
          </w:p>
        </w:tc>
        <w:tc>
          <w:tcPr>
            <w:tcW w:w="8302" w:type="dxa"/>
            <w:vAlign w:val="center"/>
          </w:tcPr>
          <w:p>
            <w:pPr>
              <w:jc w:val="center"/>
              <w:rPr>
                <w:rFonts w:ascii="宋体" w:hAnsi="宋体"/>
                <w:color w:val="auto"/>
                <w:szCs w:val="21"/>
              </w:rPr>
            </w:pPr>
            <w:r>
              <w:rPr>
                <w:rFonts w:hint="eastAsia" w:ascii="宋体" w:hAnsi="宋体" w:cs="宋体"/>
                <w:color w:val="auto"/>
                <w:szCs w:val="21"/>
              </w:rPr>
              <w:t>江苏三一环境科技有限公司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6</w:t>
            </w:r>
          </w:p>
        </w:tc>
        <w:tc>
          <w:tcPr>
            <w:tcW w:w="8302" w:type="dxa"/>
            <w:vAlign w:val="center"/>
          </w:tcPr>
          <w:p>
            <w:pPr>
              <w:jc w:val="center"/>
              <w:rPr>
                <w:rFonts w:ascii="宋体" w:hAnsi="宋体"/>
                <w:color w:val="auto"/>
                <w:szCs w:val="21"/>
              </w:rPr>
            </w:pPr>
            <w:r>
              <w:rPr>
                <w:rFonts w:hint="eastAsia" w:ascii="宋体" w:hAnsi="宋体" w:cs="宋体"/>
                <w:color w:val="auto"/>
                <w:szCs w:val="21"/>
              </w:rPr>
              <w:t>南阳市宝峰科技有限公司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7</w:t>
            </w:r>
          </w:p>
        </w:tc>
        <w:tc>
          <w:tcPr>
            <w:tcW w:w="8302" w:type="dxa"/>
            <w:vAlign w:val="center"/>
          </w:tcPr>
          <w:p>
            <w:pPr>
              <w:jc w:val="center"/>
              <w:rPr>
                <w:rFonts w:ascii="宋体" w:hAnsi="宋体"/>
                <w:color w:val="auto"/>
                <w:szCs w:val="21"/>
              </w:rPr>
            </w:pPr>
            <w:r>
              <w:rPr>
                <w:rFonts w:hint="eastAsia" w:ascii="宋体" w:hAnsi="宋体" w:cs="宋体"/>
                <w:color w:val="auto"/>
                <w:szCs w:val="21"/>
              </w:rPr>
              <w:t>河南永浩新能源有限公司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序号</w:t>
            </w:r>
          </w:p>
        </w:tc>
        <w:tc>
          <w:tcPr>
            <w:tcW w:w="8302" w:type="dxa"/>
            <w:vAlign w:val="center"/>
          </w:tcPr>
          <w:p>
            <w:pPr>
              <w:widowControl/>
              <w:jc w:val="center"/>
              <w:rPr>
                <w:rFonts w:ascii="宋体" w:hAnsi="宋体" w:cs="宋体"/>
                <w:color w:val="auto"/>
                <w:szCs w:val="21"/>
              </w:rPr>
            </w:pPr>
            <w:r>
              <w:rPr>
                <w:rFonts w:hint="eastAsia" w:ascii="宋体" w:hAnsi="宋体" w:cs="宋体"/>
                <w:color w:val="auto"/>
                <w:szCs w:val="21"/>
              </w:rPr>
              <w:t>未通过资格审查的供应商及原因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1</w:t>
            </w:r>
          </w:p>
        </w:tc>
        <w:tc>
          <w:tcPr>
            <w:tcW w:w="8302" w:type="dxa"/>
            <w:vAlign w:val="center"/>
          </w:tcPr>
          <w:p>
            <w:pPr>
              <w:widowControl/>
              <w:jc w:val="center"/>
              <w:rPr>
                <w:rFonts w:ascii="宋体" w:hAnsi="宋体" w:cs="宋体"/>
                <w:color w:val="auto"/>
                <w:szCs w:val="21"/>
              </w:rPr>
            </w:pPr>
            <w:r>
              <w:rPr>
                <w:rFonts w:hint="eastAsia" w:ascii="宋体" w:hAnsi="宋体" w:cs="宋体"/>
                <w:color w:val="auto"/>
                <w:szCs w:val="21"/>
              </w:rPr>
              <w:t>无</w:t>
            </w:r>
          </w:p>
        </w:tc>
      </w:tr>
    </w:tbl>
    <w:p>
      <w:pPr>
        <w:pStyle w:val="13"/>
        <w:ind w:firstLine="0" w:firstLineChars="0"/>
        <w:rPr>
          <w:rFonts w:ascii="宋体" w:hAnsi="宋体" w:cs="宋体"/>
          <w:color w:val="auto"/>
          <w:szCs w:val="21"/>
        </w:rPr>
      </w:pPr>
    </w:p>
    <w:p>
      <w:pPr>
        <w:pStyle w:val="6"/>
        <w:numPr>
          <w:ilvl w:val="0"/>
          <w:numId w:val="2"/>
        </w:numPr>
        <w:ind w:firstLine="0"/>
        <w:rPr>
          <w:rFonts w:ascii="宋体" w:hAnsi="宋体" w:cs="宋体"/>
          <w:color w:val="auto"/>
          <w:kern w:val="0"/>
          <w:szCs w:val="21"/>
        </w:rPr>
      </w:pPr>
      <w:r>
        <w:rPr>
          <w:rFonts w:hint="eastAsia" w:ascii="宋体" w:hAnsi="宋体" w:cs="宋体"/>
          <w:color w:val="auto"/>
          <w:kern w:val="0"/>
          <w:szCs w:val="21"/>
        </w:rPr>
        <w:t>符合性审查</w:t>
      </w:r>
    </w:p>
    <w:p>
      <w:pPr>
        <w:spacing w:line="360" w:lineRule="auto"/>
        <w:rPr>
          <w:rFonts w:ascii="宋体" w:hAnsi="宋体" w:cs="宋体"/>
          <w:color w:val="auto"/>
          <w:szCs w:val="21"/>
        </w:rPr>
      </w:pPr>
      <w:r>
        <w:rPr>
          <w:rFonts w:hint="eastAsia" w:ascii="宋体" w:hAnsi="宋体" w:cs="宋体"/>
          <w:color w:val="auto"/>
          <w:szCs w:val="21"/>
        </w:rPr>
        <w:t>各投标单位中（福建洁泰实业有限公司、河南慧城环保科技有限公司）两家公司CPU序号相同、其他公司网卡MAC地址、CPU序号、硬盘序列号等硬件特征码均无雷同，可进行下一步评审。</w:t>
      </w:r>
    </w:p>
    <w:tbl>
      <w:tblPr>
        <w:tblStyle w:val="1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序号</w:t>
            </w:r>
          </w:p>
        </w:tc>
        <w:tc>
          <w:tcPr>
            <w:tcW w:w="7684" w:type="dxa"/>
            <w:vAlign w:val="center"/>
          </w:tcPr>
          <w:p>
            <w:pPr>
              <w:widowControl/>
              <w:jc w:val="center"/>
              <w:rPr>
                <w:rFonts w:ascii="宋体" w:hAnsi="宋体" w:cs="宋体"/>
                <w:color w:val="auto"/>
                <w:szCs w:val="21"/>
              </w:rPr>
            </w:pPr>
            <w:r>
              <w:rPr>
                <w:rFonts w:hint="eastAsia" w:ascii="宋体" w:hAnsi="宋体" w:cs="宋体"/>
                <w:color w:val="auto"/>
                <w:szCs w:val="21"/>
              </w:rPr>
              <w:t>通过符合性审查的供应商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1</w:t>
            </w:r>
          </w:p>
        </w:tc>
        <w:tc>
          <w:tcPr>
            <w:tcW w:w="7684" w:type="dxa"/>
            <w:vAlign w:val="center"/>
          </w:tcPr>
          <w:p>
            <w:pPr>
              <w:jc w:val="center"/>
              <w:rPr>
                <w:rFonts w:ascii="宋体" w:hAnsi="宋体" w:cs="宋体"/>
                <w:color w:val="auto"/>
                <w:szCs w:val="21"/>
              </w:rPr>
            </w:pPr>
            <w:r>
              <w:rPr>
                <w:rFonts w:hint="eastAsia" w:ascii="宋体" w:hAnsi="宋体" w:cs="宋体"/>
                <w:color w:val="auto"/>
                <w:szCs w:val="21"/>
              </w:rPr>
              <w:t>郑州宇通重工有限公司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2</w:t>
            </w:r>
          </w:p>
        </w:tc>
        <w:tc>
          <w:tcPr>
            <w:tcW w:w="7684" w:type="dxa"/>
            <w:vAlign w:val="center"/>
          </w:tcPr>
          <w:p>
            <w:pPr>
              <w:jc w:val="center"/>
              <w:rPr>
                <w:rFonts w:ascii="宋体" w:hAnsi="宋体" w:cs="宋体"/>
                <w:color w:val="auto"/>
                <w:szCs w:val="21"/>
              </w:rPr>
            </w:pPr>
            <w:r>
              <w:rPr>
                <w:rFonts w:hint="eastAsia" w:ascii="宋体" w:hAnsi="宋体" w:cs="宋体"/>
                <w:color w:val="auto"/>
                <w:szCs w:val="21"/>
              </w:rPr>
              <w:t>福建洁泰实业有限公司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3</w:t>
            </w:r>
          </w:p>
        </w:tc>
        <w:tc>
          <w:tcPr>
            <w:tcW w:w="7684" w:type="dxa"/>
            <w:vAlign w:val="center"/>
          </w:tcPr>
          <w:p>
            <w:pPr>
              <w:jc w:val="center"/>
              <w:rPr>
                <w:rFonts w:ascii="宋体" w:hAnsi="宋体" w:cs="宋体"/>
                <w:color w:val="auto"/>
                <w:szCs w:val="21"/>
              </w:rPr>
            </w:pPr>
            <w:r>
              <w:rPr>
                <w:rFonts w:hint="eastAsia" w:ascii="宋体" w:hAnsi="宋体" w:cs="宋体"/>
                <w:color w:val="auto"/>
                <w:szCs w:val="21"/>
              </w:rPr>
              <w:t>河南慧城环保科技有限公司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4</w:t>
            </w:r>
          </w:p>
        </w:tc>
        <w:tc>
          <w:tcPr>
            <w:tcW w:w="7684" w:type="dxa"/>
            <w:vAlign w:val="center"/>
          </w:tcPr>
          <w:p>
            <w:pPr>
              <w:jc w:val="center"/>
              <w:rPr>
                <w:rFonts w:ascii="宋体" w:hAnsi="宋体" w:cs="宋体"/>
                <w:color w:val="auto"/>
                <w:szCs w:val="21"/>
              </w:rPr>
            </w:pPr>
            <w:r>
              <w:rPr>
                <w:rFonts w:hint="eastAsia" w:ascii="宋体" w:hAnsi="宋体" w:cs="宋体"/>
                <w:color w:val="auto"/>
                <w:szCs w:val="21"/>
              </w:rPr>
              <w:t>河南海格威实业有限公司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5</w:t>
            </w:r>
          </w:p>
        </w:tc>
        <w:tc>
          <w:tcPr>
            <w:tcW w:w="7684" w:type="dxa"/>
            <w:vAlign w:val="center"/>
          </w:tcPr>
          <w:p>
            <w:pPr>
              <w:jc w:val="center"/>
              <w:rPr>
                <w:rFonts w:ascii="宋体" w:hAnsi="宋体" w:cs="宋体"/>
                <w:color w:val="auto"/>
                <w:szCs w:val="21"/>
              </w:rPr>
            </w:pPr>
            <w:r>
              <w:rPr>
                <w:rFonts w:hint="eastAsia" w:ascii="宋体" w:hAnsi="宋体" w:cs="宋体"/>
                <w:color w:val="auto"/>
                <w:szCs w:val="21"/>
              </w:rPr>
              <w:t>江苏三一环境科技有限公司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6</w:t>
            </w:r>
          </w:p>
        </w:tc>
        <w:tc>
          <w:tcPr>
            <w:tcW w:w="7684" w:type="dxa"/>
            <w:vAlign w:val="center"/>
          </w:tcPr>
          <w:p>
            <w:pPr>
              <w:jc w:val="center"/>
              <w:rPr>
                <w:rFonts w:ascii="宋体" w:hAnsi="宋体" w:cs="宋体"/>
                <w:color w:val="auto"/>
                <w:szCs w:val="21"/>
              </w:rPr>
            </w:pPr>
            <w:r>
              <w:rPr>
                <w:rFonts w:hint="eastAsia" w:ascii="宋体" w:hAnsi="宋体" w:cs="宋体"/>
                <w:color w:val="auto"/>
                <w:szCs w:val="21"/>
              </w:rPr>
              <w:t>南阳市宝峰科技有限公司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7</w:t>
            </w:r>
          </w:p>
        </w:tc>
        <w:tc>
          <w:tcPr>
            <w:tcW w:w="7684" w:type="dxa"/>
            <w:vAlign w:val="center"/>
          </w:tcPr>
          <w:p>
            <w:pPr>
              <w:jc w:val="center"/>
              <w:rPr>
                <w:rFonts w:ascii="宋体" w:hAnsi="宋体" w:cs="宋体"/>
                <w:color w:val="auto"/>
                <w:szCs w:val="21"/>
              </w:rPr>
            </w:pPr>
            <w:r>
              <w:rPr>
                <w:rFonts w:hint="eastAsia" w:ascii="宋体" w:hAnsi="宋体" w:cs="宋体"/>
                <w:color w:val="auto"/>
                <w:szCs w:val="21"/>
              </w:rPr>
              <w:t>河南永浩新能源有限公司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序号</w:t>
            </w:r>
          </w:p>
        </w:tc>
        <w:tc>
          <w:tcPr>
            <w:tcW w:w="7684" w:type="dxa"/>
            <w:vAlign w:val="center"/>
          </w:tcPr>
          <w:p>
            <w:pPr>
              <w:widowControl/>
              <w:jc w:val="center"/>
              <w:rPr>
                <w:rFonts w:ascii="宋体" w:hAnsi="宋体" w:cs="宋体"/>
                <w:color w:val="auto"/>
                <w:szCs w:val="21"/>
              </w:rPr>
            </w:pPr>
            <w:r>
              <w:rPr>
                <w:rFonts w:hint="eastAsia" w:ascii="宋体" w:hAnsi="宋体" w:cs="宋体"/>
                <w:color w:val="auto"/>
                <w:szCs w:val="21"/>
              </w:rPr>
              <w:t>未通过符合性审查的供应商及原因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063" w:type="dxa"/>
            <w:vAlign w:val="center"/>
          </w:tcPr>
          <w:p>
            <w:pPr>
              <w:widowControl/>
              <w:jc w:val="center"/>
              <w:rPr>
                <w:rFonts w:ascii="宋体" w:hAnsi="宋体" w:cs="宋体"/>
                <w:color w:val="auto"/>
                <w:szCs w:val="21"/>
              </w:rPr>
            </w:pPr>
            <w:r>
              <w:rPr>
                <w:rFonts w:hint="eastAsia" w:ascii="宋体" w:hAnsi="宋体" w:cs="宋体"/>
                <w:color w:val="auto"/>
                <w:szCs w:val="21"/>
              </w:rPr>
              <w:t>1</w:t>
            </w:r>
          </w:p>
        </w:tc>
        <w:tc>
          <w:tcPr>
            <w:tcW w:w="7684" w:type="dxa"/>
            <w:vAlign w:val="center"/>
          </w:tcPr>
          <w:p>
            <w:pPr>
              <w:widowControl/>
              <w:jc w:val="center"/>
              <w:rPr>
                <w:rFonts w:ascii="宋体" w:hAnsi="宋体" w:cs="宋体"/>
                <w:color w:val="auto"/>
                <w:szCs w:val="21"/>
              </w:rPr>
            </w:pPr>
            <w:r>
              <w:rPr>
                <w:rFonts w:hint="eastAsia" w:ascii="宋体" w:hAnsi="宋体" w:cs="宋体"/>
                <w:color w:val="auto"/>
                <w:szCs w:val="21"/>
              </w:rPr>
              <w:t>无</w:t>
            </w:r>
          </w:p>
        </w:tc>
      </w:tr>
    </w:tbl>
    <w:p>
      <w:pPr>
        <w:pStyle w:val="13"/>
        <w:ind w:firstLine="210"/>
        <w:rPr>
          <w:color w:val="auto"/>
          <w:szCs w:val="21"/>
        </w:rPr>
      </w:pPr>
    </w:p>
    <w:p>
      <w:pPr>
        <w:pStyle w:val="6"/>
        <w:numPr>
          <w:ilvl w:val="0"/>
          <w:numId w:val="2"/>
        </w:numPr>
        <w:ind w:firstLine="0"/>
        <w:rPr>
          <w:rFonts w:ascii="宋体" w:hAnsi="宋体" w:cs="宋体"/>
          <w:b/>
          <w:bCs/>
          <w:color w:val="auto"/>
          <w:kern w:val="0"/>
          <w:szCs w:val="21"/>
        </w:rPr>
      </w:pPr>
      <w:r>
        <w:rPr>
          <w:rFonts w:hint="eastAsia" w:ascii="宋体" w:hAnsi="宋体" w:cs="宋体"/>
          <w:color w:val="auto"/>
          <w:kern w:val="0"/>
          <w:szCs w:val="21"/>
        </w:rPr>
        <w:t>详审情况</w:t>
      </w:r>
    </w:p>
    <w:p>
      <w:pPr>
        <w:spacing w:line="360" w:lineRule="auto"/>
        <w:rPr>
          <w:rFonts w:ascii="宋体" w:hAnsi="宋体" w:cs="宋体"/>
          <w:color w:val="auto"/>
          <w:szCs w:val="21"/>
        </w:rPr>
      </w:pPr>
      <w:r>
        <w:rPr>
          <w:rFonts w:hint="eastAsia" w:ascii="宋体" w:hAnsi="宋体" w:cs="宋体"/>
          <w:color w:val="auto"/>
          <w:szCs w:val="21"/>
        </w:rPr>
        <w:t>（一）综合比较与评价</w:t>
      </w:r>
    </w:p>
    <w:tbl>
      <w:tblPr>
        <w:tblStyle w:val="15"/>
        <w:tblpPr w:vertAnchor="text" w:tblpXSpec="center"/>
        <w:tblW w:w="891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18"/>
        <w:gridCol w:w="4845"/>
        <w:gridCol w:w="1334"/>
        <w:gridCol w:w="9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18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序号</w:t>
            </w:r>
          </w:p>
        </w:tc>
        <w:tc>
          <w:tcPr>
            <w:tcW w:w="48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投标商名称</w:t>
            </w:r>
          </w:p>
        </w:tc>
        <w:tc>
          <w:tcPr>
            <w:tcW w:w="13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最终得分</w:t>
            </w:r>
          </w:p>
        </w:tc>
        <w:tc>
          <w:tcPr>
            <w:tcW w:w="9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18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1</w:t>
            </w:r>
          </w:p>
        </w:tc>
        <w:tc>
          <w:tcPr>
            <w:tcW w:w="484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郑州宇通重工有限公司</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91.8</w:t>
            </w:r>
          </w:p>
        </w:tc>
        <w:tc>
          <w:tcPr>
            <w:tcW w:w="921"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1818"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2</w:t>
            </w:r>
          </w:p>
        </w:tc>
        <w:tc>
          <w:tcPr>
            <w:tcW w:w="4845"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福建洁泰实业有限公司</w:t>
            </w:r>
          </w:p>
        </w:tc>
        <w:tc>
          <w:tcPr>
            <w:tcW w:w="1334"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89.54</w:t>
            </w:r>
          </w:p>
        </w:tc>
        <w:tc>
          <w:tcPr>
            <w:tcW w:w="921"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18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3</w:t>
            </w:r>
          </w:p>
        </w:tc>
        <w:tc>
          <w:tcPr>
            <w:tcW w:w="48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河南慧城环保科技有限公司</w:t>
            </w:r>
          </w:p>
        </w:tc>
        <w:tc>
          <w:tcPr>
            <w:tcW w:w="13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54.81</w:t>
            </w:r>
          </w:p>
        </w:tc>
        <w:tc>
          <w:tcPr>
            <w:tcW w:w="9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18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4</w:t>
            </w:r>
          </w:p>
        </w:tc>
        <w:tc>
          <w:tcPr>
            <w:tcW w:w="48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河南海格威实业有限公司</w:t>
            </w:r>
          </w:p>
        </w:tc>
        <w:tc>
          <w:tcPr>
            <w:tcW w:w="13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61.7</w:t>
            </w:r>
          </w:p>
        </w:tc>
        <w:tc>
          <w:tcPr>
            <w:tcW w:w="9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18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5</w:t>
            </w:r>
          </w:p>
        </w:tc>
        <w:tc>
          <w:tcPr>
            <w:tcW w:w="48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江苏三一环境科技有限公司</w:t>
            </w:r>
          </w:p>
        </w:tc>
        <w:tc>
          <w:tcPr>
            <w:tcW w:w="13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85.44</w:t>
            </w:r>
          </w:p>
        </w:tc>
        <w:tc>
          <w:tcPr>
            <w:tcW w:w="9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18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6</w:t>
            </w:r>
          </w:p>
        </w:tc>
        <w:tc>
          <w:tcPr>
            <w:tcW w:w="48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南阳市宝峰科技有限公司</w:t>
            </w:r>
          </w:p>
        </w:tc>
        <w:tc>
          <w:tcPr>
            <w:tcW w:w="13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55.44</w:t>
            </w:r>
          </w:p>
        </w:tc>
        <w:tc>
          <w:tcPr>
            <w:tcW w:w="9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18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7</w:t>
            </w:r>
          </w:p>
        </w:tc>
        <w:tc>
          <w:tcPr>
            <w:tcW w:w="48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宋体" w:hAnsi="宋体" w:cs="宋体"/>
                <w:color w:val="auto"/>
                <w:szCs w:val="21"/>
              </w:rPr>
            </w:pPr>
            <w:r>
              <w:rPr>
                <w:rFonts w:hint="eastAsia" w:ascii="宋体" w:hAnsi="宋体" w:cs="宋体"/>
                <w:color w:val="auto"/>
                <w:szCs w:val="21"/>
              </w:rPr>
              <w:t>河南永浩新能源有限公司</w:t>
            </w:r>
          </w:p>
        </w:tc>
        <w:tc>
          <w:tcPr>
            <w:tcW w:w="13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55.88</w:t>
            </w:r>
          </w:p>
        </w:tc>
        <w:tc>
          <w:tcPr>
            <w:tcW w:w="9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Cs w:val="21"/>
              </w:rPr>
            </w:pPr>
            <w:r>
              <w:rPr>
                <w:rFonts w:hint="eastAsia" w:ascii="宋体" w:hAnsi="宋体" w:cs="宋体"/>
                <w:color w:val="auto"/>
                <w:szCs w:val="21"/>
              </w:rPr>
              <w:t>5</w:t>
            </w:r>
          </w:p>
        </w:tc>
      </w:tr>
    </w:tbl>
    <w:p>
      <w:pPr>
        <w:pStyle w:val="6"/>
        <w:ind w:firstLine="420" w:firstLineChars="200"/>
        <w:rPr>
          <w:rFonts w:ascii="宋体" w:hAnsi="宋体" w:cs="宋体"/>
          <w:color w:val="auto"/>
          <w:szCs w:val="21"/>
        </w:rPr>
      </w:pPr>
    </w:p>
    <w:p>
      <w:pPr>
        <w:pStyle w:val="6"/>
        <w:numPr>
          <w:ilvl w:val="0"/>
          <w:numId w:val="3"/>
        </w:numPr>
        <w:ind w:firstLine="0"/>
        <w:jc w:val="center"/>
        <w:rPr>
          <w:rFonts w:ascii="宋体" w:hAnsi="宋体" w:cs="宋体"/>
          <w:color w:val="auto"/>
          <w:szCs w:val="21"/>
        </w:rPr>
      </w:pPr>
      <w:r>
        <w:rPr>
          <w:rFonts w:hint="eastAsia" w:ascii="宋体" w:hAnsi="宋体" w:cs="宋体"/>
          <w:color w:val="auto"/>
          <w:szCs w:val="21"/>
        </w:rPr>
        <w:t>详细评审得分</w:t>
      </w:r>
    </w:p>
    <w:tbl>
      <w:tblPr>
        <w:tblStyle w:val="15"/>
        <w:tblW w:w="999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295"/>
        <w:gridCol w:w="1980"/>
        <w:gridCol w:w="21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企业名称</w:t>
            </w:r>
          </w:p>
        </w:tc>
        <w:tc>
          <w:tcPr>
            <w:tcW w:w="8220" w:type="dxa"/>
            <w:gridSpan w:val="4"/>
            <w:vAlign w:val="center"/>
          </w:tcPr>
          <w:p>
            <w:pPr>
              <w:jc w:val="center"/>
              <w:rPr>
                <w:rFonts w:ascii="宋体" w:hAnsi="宋体" w:cs="宋体"/>
                <w:b/>
                <w:bCs/>
                <w:color w:val="auto"/>
                <w:szCs w:val="21"/>
              </w:rPr>
            </w:pPr>
            <w:r>
              <w:rPr>
                <w:rFonts w:hint="eastAsia" w:ascii="宋体" w:hAnsi="宋体" w:cs="宋体"/>
                <w:color w:val="auto"/>
                <w:szCs w:val="21"/>
              </w:rPr>
              <w:t>郑州宇通重工有限公司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评审内容</w:t>
            </w:r>
          </w:p>
        </w:tc>
        <w:tc>
          <w:tcPr>
            <w:tcW w:w="2295" w:type="dxa"/>
            <w:vAlign w:val="center"/>
          </w:tcPr>
          <w:p>
            <w:pPr>
              <w:jc w:val="center"/>
              <w:rPr>
                <w:rFonts w:ascii="宋体" w:hAnsi="宋体" w:cs="宋体"/>
                <w:color w:val="auto"/>
                <w:szCs w:val="21"/>
              </w:rPr>
            </w:pPr>
            <w:r>
              <w:rPr>
                <w:rFonts w:hint="eastAsia" w:ascii="宋体" w:hAnsi="宋体" w:cs="宋体"/>
                <w:color w:val="auto"/>
                <w:szCs w:val="21"/>
              </w:rPr>
              <w:t>投标报价30分</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商务部分25分</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技术部分45分</w:t>
            </w:r>
          </w:p>
        </w:tc>
        <w:tc>
          <w:tcPr>
            <w:tcW w:w="1785" w:type="dxa"/>
            <w:vAlign w:val="center"/>
          </w:tcPr>
          <w:p>
            <w:pPr>
              <w:jc w:val="center"/>
              <w:rPr>
                <w:color w:val="auto"/>
                <w:szCs w:val="21"/>
              </w:rPr>
            </w:pPr>
            <w:r>
              <w:rPr>
                <w:rFonts w:hint="eastAsia" w:ascii="宋体" w:hAnsi="宋体" w:cs="宋体"/>
                <w:color w:val="auto"/>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评委1</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30</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42</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评委2</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30</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32</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评委3</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30</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35</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70" w:type="dxa"/>
            <w:vAlign w:val="center"/>
          </w:tcPr>
          <w:p>
            <w:pPr>
              <w:tabs>
                <w:tab w:val="left" w:pos="1260"/>
              </w:tabs>
              <w:autoSpaceDE w:val="0"/>
              <w:autoSpaceDN w:val="0"/>
              <w:spacing w:line="360" w:lineRule="auto"/>
              <w:contextualSpacing/>
              <w:jc w:val="center"/>
              <w:rPr>
                <w:rFonts w:ascii="宋体" w:hAnsi="宋体" w:cs="宋体"/>
                <w:color w:val="auto"/>
                <w:szCs w:val="21"/>
              </w:rPr>
            </w:pPr>
            <w:r>
              <w:rPr>
                <w:rFonts w:hint="eastAsia" w:ascii="宋体" w:hAnsi="宋体" w:cs="宋体"/>
                <w:color w:val="auto"/>
                <w:szCs w:val="21"/>
              </w:rPr>
              <w:t>评委4</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30</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40</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0" w:type="dxa"/>
            <w:vAlign w:val="center"/>
          </w:tcPr>
          <w:p>
            <w:pPr>
              <w:jc w:val="center"/>
              <w:rPr>
                <w:rFonts w:ascii="宋体" w:hAnsi="宋体" w:cs="宋体"/>
                <w:color w:val="auto"/>
                <w:kern w:val="0"/>
                <w:szCs w:val="21"/>
              </w:rPr>
            </w:pPr>
            <w:r>
              <w:rPr>
                <w:rFonts w:hint="eastAsia" w:ascii="宋体" w:hAnsi="宋体" w:cs="宋体"/>
                <w:color w:val="auto"/>
                <w:szCs w:val="21"/>
              </w:rPr>
              <w:t>评委5</w:t>
            </w:r>
          </w:p>
        </w:tc>
        <w:tc>
          <w:tcPr>
            <w:tcW w:w="2295" w:type="dxa"/>
            <w:noWrap/>
            <w:vAlign w:val="center"/>
          </w:tcPr>
          <w:p>
            <w:pPr>
              <w:jc w:val="center"/>
              <w:rPr>
                <w:rFonts w:ascii="宋体" w:hAnsi="宋体" w:cs="宋体"/>
                <w:color w:val="auto"/>
                <w:kern w:val="0"/>
                <w:szCs w:val="21"/>
              </w:rPr>
            </w:pPr>
            <w:r>
              <w:rPr>
                <w:rFonts w:hint="eastAsia" w:ascii="宋体" w:hAnsi="宋体" w:cs="宋体"/>
                <w:color w:val="auto"/>
                <w:szCs w:val="21"/>
              </w:rPr>
              <w:t>30</w:t>
            </w:r>
          </w:p>
        </w:tc>
        <w:tc>
          <w:tcPr>
            <w:tcW w:w="1980" w:type="dxa"/>
            <w:vAlign w:val="center"/>
          </w:tcPr>
          <w:p>
            <w:pPr>
              <w:jc w:val="center"/>
              <w:rPr>
                <w:rFonts w:ascii="宋体" w:hAnsi="宋体" w:cs="宋体"/>
                <w:color w:val="auto"/>
                <w:kern w:val="0"/>
                <w:szCs w:val="21"/>
              </w:rPr>
            </w:pPr>
            <w:r>
              <w:rPr>
                <w:rFonts w:hint="eastAsia" w:ascii="宋体" w:hAnsi="宋体" w:cs="宋体"/>
                <w:color w:val="auto"/>
                <w:szCs w:val="21"/>
              </w:rPr>
              <w:t>25</w:t>
            </w:r>
          </w:p>
        </w:tc>
        <w:tc>
          <w:tcPr>
            <w:tcW w:w="216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78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70" w:type="dxa"/>
            <w:vAlign w:val="center"/>
          </w:tcPr>
          <w:p>
            <w:pPr>
              <w:jc w:val="center"/>
              <w:rPr>
                <w:rFonts w:ascii="宋体" w:hAnsi="宋体" w:cs="宋体"/>
                <w:color w:val="auto"/>
                <w:szCs w:val="21"/>
              </w:rPr>
            </w:pPr>
            <w:r>
              <w:rPr>
                <w:rFonts w:hint="eastAsia" w:ascii="宋体" w:hAnsi="宋体" w:cs="宋体"/>
                <w:b/>
                <w:bCs/>
                <w:color w:val="auto"/>
                <w:szCs w:val="21"/>
              </w:rPr>
              <w:t>平均分</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排序</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1</w:t>
            </w:r>
          </w:p>
        </w:tc>
      </w:tr>
    </w:tbl>
    <w:p>
      <w:pPr>
        <w:spacing w:line="360" w:lineRule="auto"/>
        <w:rPr>
          <w:rFonts w:ascii="宋体" w:hAnsi="宋体" w:cs="宋体"/>
          <w:color w:val="auto"/>
          <w:szCs w:val="21"/>
          <w:shd w:val="clear" w:color="auto" w:fill="FFFFFF"/>
        </w:rPr>
      </w:pP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备注：</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1、投标报价政策性加分（政策性加分是指对中小企业、监狱企业、残疾人福利性单位的价格扣除；对节能环保产品的加分等）：无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2、投标文件填报企业业绩名称</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spacing w:line="360" w:lineRule="auto"/>
        <w:ind w:firstLine="210" w:firstLineChars="100"/>
        <w:rPr>
          <w:rFonts w:ascii="宋体" w:hAnsi="宋体" w:cs="宋体"/>
          <w:color w:val="auto"/>
          <w:szCs w:val="21"/>
        </w:rPr>
      </w:pPr>
      <w:r>
        <w:rPr>
          <w:rFonts w:hint="eastAsia" w:ascii="宋体" w:hAnsi="宋体" w:cs="宋体"/>
          <w:color w:val="auto"/>
          <w:szCs w:val="21"/>
          <w:shd w:val="clear" w:color="auto" w:fill="FFFFFF"/>
        </w:rPr>
        <w:t>（1）青岛市</w:t>
      </w:r>
      <w:r>
        <w:rPr>
          <w:rFonts w:ascii="宋体" w:hAnsi="宋体" w:cs="宋体"/>
          <w:color w:val="auto"/>
          <w:szCs w:val="21"/>
        </w:rPr>
        <w:t>南区城管局作业车辆及机械 采购项目、环卫车辆采</w:t>
      </w:r>
      <w:r>
        <w:rPr>
          <w:rFonts w:hint="eastAsia" w:ascii="宋体" w:hAnsi="宋体" w:cs="宋体"/>
          <w:color w:val="auto"/>
          <w:szCs w:val="21"/>
        </w:rPr>
        <w:t>购</w:t>
      </w:r>
    </w:p>
    <w:p>
      <w:pPr>
        <w:spacing w:line="360" w:lineRule="auto"/>
        <w:ind w:firstLine="210" w:firstLineChars="100"/>
        <w:rPr>
          <w:rFonts w:ascii="宋体" w:hAnsi="宋体" w:cs="宋体"/>
          <w:color w:val="auto"/>
          <w:szCs w:val="21"/>
          <w:shd w:val="clear" w:color="auto" w:fill="FFFFFF"/>
        </w:rPr>
      </w:pPr>
      <w:r>
        <w:rPr>
          <w:rFonts w:hint="eastAsia" w:ascii="宋体" w:hAnsi="宋体" w:cs="宋体"/>
          <w:color w:val="auto"/>
          <w:szCs w:val="21"/>
        </w:rPr>
        <w:t>（2）东莞市虎</w:t>
      </w:r>
      <w:r>
        <w:rPr>
          <w:rFonts w:ascii="宋体" w:hAnsi="宋体" w:cs="宋体"/>
          <w:color w:val="auto"/>
          <w:szCs w:val="21"/>
        </w:rPr>
        <w:t>门镇东方社区环卫作业车辆 采购项目、环卫车辆采购</w:t>
      </w:r>
    </w:p>
    <w:p>
      <w:pPr>
        <w:spacing w:line="360" w:lineRule="auto"/>
        <w:ind w:firstLine="210" w:firstLineChars="100"/>
        <w:rPr>
          <w:rFonts w:ascii="宋体" w:hAnsi="宋体" w:cs="宋体"/>
          <w:color w:val="auto"/>
          <w:szCs w:val="21"/>
          <w:shd w:val="clear" w:color="auto" w:fill="FFFFFF"/>
        </w:rPr>
      </w:pPr>
      <w:r>
        <w:rPr>
          <w:rFonts w:hint="eastAsia" w:ascii="宋体" w:hAnsi="宋体" w:cs="宋体"/>
          <w:color w:val="auto"/>
          <w:szCs w:val="21"/>
        </w:rPr>
        <w:t>（3）镇</w:t>
      </w:r>
      <w:r>
        <w:rPr>
          <w:rFonts w:ascii="宋体" w:hAnsi="宋体" w:cs="宋体"/>
          <w:color w:val="auto"/>
          <w:szCs w:val="21"/>
        </w:rPr>
        <w:t>平县市容环境卫生服务中心 环卫作业车</w:t>
      </w:r>
      <w:r>
        <w:rPr>
          <w:rFonts w:hint="eastAsia" w:ascii="宋体" w:hAnsi="宋体" w:cs="宋体"/>
          <w:color w:val="auto"/>
          <w:szCs w:val="21"/>
        </w:rPr>
        <w:t>辆设备采购项目、环卫车辆采购</w:t>
      </w:r>
    </w:p>
    <w:p>
      <w:pPr>
        <w:spacing w:line="360" w:lineRule="auto"/>
        <w:ind w:firstLine="210" w:firstLineChars="100"/>
        <w:rPr>
          <w:rFonts w:ascii="宋体" w:hAnsi="宋体" w:cs="宋体"/>
          <w:color w:val="auto"/>
          <w:szCs w:val="21"/>
          <w:shd w:val="clear" w:color="auto" w:fill="FFFFFF"/>
        </w:rPr>
      </w:pPr>
      <w:r>
        <w:rPr>
          <w:rFonts w:hint="eastAsia" w:ascii="宋体" w:hAnsi="宋体" w:cs="宋体"/>
          <w:color w:val="auto"/>
          <w:szCs w:val="21"/>
        </w:rPr>
        <w:t>（4）</w:t>
      </w:r>
      <w:r>
        <w:rPr>
          <w:rFonts w:ascii="宋体" w:hAnsi="宋体" w:cs="宋体"/>
          <w:color w:val="auto"/>
          <w:szCs w:val="21"/>
        </w:rPr>
        <w:t>鄄城县综合行政执法局环卫处 洗扫车采购项目、环卫车辆采购</w:t>
      </w:r>
      <w:r>
        <w:rPr>
          <w:rFonts w:hint="eastAsia" w:ascii="宋体" w:hAnsi="宋体" w:cs="宋体"/>
          <w:color w:val="auto"/>
          <w:szCs w:val="21"/>
        </w:rPr>
        <w:t>(2020年)</w:t>
      </w:r>
    </w:p>
    <w:p>
      <w:pPr>
        <w:spacing w:line="360" w:lineRule="auto"/>
        <w:ind w:firstLine="210" w:firstLineChars="100"/>
        <w:rPr>
          <w:rFonts w:ascii="宋体" w:hAnsi="宋体" w:cs="宋体"/>
          <w:color w:val="auto"/>
          <w:szCs w:val="21"/>
          <w:shd w:val="clear" w:color="auto" w:fill="FFFFFF"/>
        </w:rPr>
      </w:pPr>
      <w:r>
        <w:rPr>
          <w:rFonts w:hint="eastAsia" w:ascii="宋体" w:hAnsi="宋体" w:cs="宋体"/>
          <w:color w:val="auto"/>
          <w:szCs w:val="21"/>
        </w:rPr>
        <w:t>（5）</w:t>
      </w:r>
      <w:r>
        <w:rPr>
          <w:rFonts w:ascii="宋体" w:hAnsi="宋体" w:cs="宋体"/>
          <w:color w:val="auto"/>
          <w:szCs w:val="21"/>
        </w:rPr>
        <w:t>徐州市铜山区城管局环卫车辆 项目、环卫车辆采购</w:t>
      </w:r>
    </w:p>
    <w:p>
      <w:pPr>
        <w:spacing w:line="360" w:lineRule="auto"/>
        <w:ind w:firstLine="210" w:firstLineChars="100"/>
        <w:rPr>
          <w:rFonts w:ascii="宋体" w:hAnsi="宋体" w:cs="宋体"/>
          <w:color w:val="auto"/>
          <w:szCs w:val="21"/>
          <w:shd w:val="clear" w:color="auto" w:fill="FFFFFF"/>
        </w:rPr>
      </w:pPr>
      <w:r>
        <w:rPr>
          <w:rFonts w:hint="eastAsia" w:ascii="宋体" w:hAnsi="宋体" w:cs="宋体"/>
          <w:color w:val="auto"/>
          <w:szCs w:val="21"/>
        </w:rPr>
        <w:t>（6）</w:t>
      </w:r>
      <w:r>
        <w:rPr>
          <w:rFonts w:ascii="宋体" w:hAnsi="宋体" w:cs="宋体"/>
          <w:color w:val="auto"/>
          <w:szCs w:val="21"/>
        </w:rPr>
        <w:t>鄄城县综合行政执法局环卫处 洗扫车采购项目、环卫车辆采购</w:t>
      </w:r>
      <w:r>
        <w:rPr>
          <w:rFonts w:hint="eastAsia" w:ascii="宋体" w:hAnsi="宋体" w:cs="宋体"/>
          <w:color w:val="auto"/>
          <w:szCs w:val="21"/>
        </w:rPr>
        <w:t>(2021年)</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 xml:space="preserve">评标委员会审查未通过的：无 </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3、投标文件填报其他相关证书名称：无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pStyle w:val="21"/>
        <w:ind w:firstLine="420" w:firstLineChars="200"/>
        <w:rPr>
          <w:color w:val="auto"/>
          <w:sz w:val="21"/>
          <w:szCs w:val="21"/>
        </w:rPr>
      </w:pPr>
      <w:r>
        <w:rPr>
          <w:rFonts w:hint="eastAsia" w:ascii="宋体" w:hAnsi="宋体" w:cs="宋体"/>
          <w:color w:val="auto"/>
          <w:sz w:val="21"/>
          <w:szCs w:val="21"/>
          <w:shd w:val="clear" w:color="auto" w:fill="FFFFFF"/>
        </w:rPr>
        <w:t>评标委员会审查未通过的：</w:t>
      </w:r>
    </w:p>
    <w:tbl>
      <w:tblPr>
        <w:tblStyle w:val="15"/>
        <w:tblW w:w="999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295"/>
        <w:gridCol w:w="1980"/>
        <w:gridCol w:w="21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 xml:space="preserve">   企业名称</w:t>
            </w:r>
          </w:p>
        </w:tc>
        <w:tc>
          <w:tcPr>
            <w:tcW w:w="8220" w:type="dxa"/>
            <w:gridSpan w:val="4"/>
            <w:vAlign w:val="center"/>
          </w:tcPr>
          <w:p>
            <w:pPr>
              <w:jc w:val="center"/>
              <w:rPr>
                <w:rFonts w:ascii="宋体" w:hAnsi="宋体" w:cs="宋体"/>
                <w:b/>
                <w:bCs/>
                <w:color w:val="auto"/>
                <w:szCs w:val="21"/>
              </w:rPr>
            </w:pPr>
            <w:r>
              <w:rPr>
                <w:rFonts w:hint="eastAsia" w:ascii="宋体" w:hAnsi="宋体" w:cs="宋体"/>
                <w:color w:val="auto"/>
                <w:szCs w:val="21"/>
              </w:rPr>
              <w:t>福建洁泰实业有限公司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评审内容</w:t>
            </w:r>
          </w:p>
        </w:tc>
        <w:tc>
          <w:tcPr>
            <w:tcW w:w="2295" w:type="dxa"/>
            <w:vAlign w:val="center"/>
          </w:tcPr>
          <w:p>
            <w:pPr>
              <w:jc w:val="center"/>
              <w:rPr>
                <w:rFonts w:ascii="宋体" w:hAnsi="宋体" w:cs="宋体"/>
                <w:color w:val="auto"/>
                <w:szCs w:val="21"/>
              </w:rPr>
            </w:pPr>
            <w:r>
              <w:rPr>
                <w:rFonts w:hint="eastAsia" w:ascii="宋体" w:hAnsi="宋体" w:cs="宋体"/>
                <w:color w:val="auto"/>
                <w:szCs w:val="21"/>
              </w:rPr>
              <w:t>投标报价30分</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商务部分25分</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技术部分45分</w:t>
            </w:r>
          </w:p>
        </w:tc>
        <w:tc>
          <w:tcPr>
            <w:tcW w:w="1785" w:type="dxa"/>
            <w:vAlign w:val="center"/>
          </w:tcPr>
          <w:p>
            <w:pPr>
              <w:jc w:val="center"/>
              <w:rPr>
                <w:color w:val="auto"/>
                <w:szCs w:val="21"/>
              </w:rPr>
            </w:pPr>
            <w:r>
              <w:rPr>
                <w:rFonts w:hint="eastAsia" w:ascii="宋体" w:hAnsi="宋体" w:cs="宋体"/>
                <w:color w:val="auto"/>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评委1</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29.94</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40</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评委2</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29.94</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32</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评委3</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29.94</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32</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70" w:type="dxa"/>
            <w:vAlign w:val="center"/>
          </w:tcPr>
          <w:p>
            <w:pPr>
              <w:tabs>
                <w:tab w:val="left" w:pos="1260"/>
              </w:tabs>
              <w:autoSpaceDE w:val="0"/>
              <w:autoSpaceDN w:val="0"/>
              <w:spacing w:line="360" w:lineRule="auto"/>
              <w:contextualSpacing/>
              <w:jc w:val="center"/>
              <w:rPr>
                <w:rFonts w:ascii="宋体" w:hAnsi="宋体" w:cs="宋体"/>
                <w:color w:val="auto"/>
                <w:szCs w:val="21"/>
              </w:rPr>
            </w:pPr>
            <w:r>
              <w:rPr>
                <w:rFonts w:hint="eastAsia" w:ascii="宋体" w:hAnsi="宋体" w:cs="宋体"/>
                <w:color w:val="auto"/>
                <w:szCs w:val="21"/>
              </w:rPr>
              <w:t>评委4</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29.94</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37</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0" w:type="dxa"/>
            <w:vAlign w:val="center"/>
          </w:tcPr>
          <w:p>
            <w:pPr>
              <w:jc w:val="center"/>
              <w:rPr>
                <w:rFonts w:ascii="宋体" w:hAnsi="宋体" w:cs="宋体"/>
                <w:color w:val="auto"/>
                <w:kern w:val="0"/>
                <w:szCs w:val="21"/>
              </w:rPr>
            </w:pPr>
            <w:r>
              <w:rPr>
                <w:rFonts w:hint="eastAsia" w:ascii="宋体" w:hAnsi="宋体" w:cs="宋体"/>
                <w:color w:val="auto"/>
                <w:szCs w:val="21"/>
              </w:rPr>
              <w:t>评委5</w:t>
            </w:r>
          </w:p>
        </w:tc>
        <w:tc>
          <w:tcPr>
            <w:tcW w:w="2295" w:type="dxa"/>
            <w:noWrap/>
            <w:vAlign w:val="center"/>
          </w:tcPr>
          <w:p>
            <w:pPr>
              <w:jc w:val="center"/>
              <w:rPr>
                <w:rFonts w:ascii="宋体" w:hAnsi="宋体" w:cs="宋体"/>
                <w:color w:val="auto"/>
                <w:kern w:val="0"/>
                <w:szCs w:val="21"/>
              </w:rPr>
            </w:pPr>
            <w:r>
              <w:rPr>
                <w:rFonts w:hint="eastAsia" w:ascii="宋体" w:hAnsi="宋体" w:cs="宋体"/>
                <w:color w:val="auto"/>
                <w:szCs w:val="21"/>
              </w:rPr>
              <w:t>29.94</w:t>
            </w:r>
          </w:p>
        </w:tc>
        <w:tc>
          <w:tcPr>
            <w:tcW w:w="1980" w:type="dxa"/>
            <w:vAlign w:val="center"/>
          </w:tcPr>
          <w:p>
            <w:pPr>
              <w:jc w:val="center"/>
              <w:rPr>
                <w:rFonts w:ascii="宋体" w:hAnsi="宋体" w:cs="宋体"/>
                <w:color w:val="auto"/>
                <w:kern w:val="0"/>
                <w:szCs w:val="21"/>
              </w:rPr>
            </w:pPr>
            <w:r>
              <w:rPr>
                <w:rFonts w:hint="eastAsia" w:ascii="宋体" w:hAnsi="宋体" w:cs="宋体"/>
                <w:color w:val="auto"/>
                <w:szCs w:val="21"/>
              </w:rPr>
              <w:t>25</w:t>
            </w:r>
          </w:p>
        </w:tc>
        <w:tc>
          <w:tcPr>
            <w:tcW w:w="216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32</w:t>
            </w:r>
          </w:p>
        </w:tc>
        <w:tc>
          <w:tcPr>
            <w:tcW w:w="178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70" w:type="dxa"/>
            <w:vAlign w:val="center"/>
          </w:tcPr>
          <w:p>
            <w:pPr>
              <w:jc w:val="center"/>
              <w:rPr>
                <w:rFonts w:ascii="宋体" w:hAnsi="宋体" w:cs="宋体"/>
                <w:color w:val="auto"/>
                <w:szCs w:val="21"/>
              </w:rPr>
            </w:pPr>
            <w:r>
              <w:rPr>
                <w:rFonts w:hint="eastAsia" w:ascii="宋体" w:hAnsi="宋体" w:cs="宋体"/>
                <w:b/>
                <w:bCs/>
                <w:color w:val="auto"/>
                <w:szCs w:val="21"/>
              </w:rPr>
              <w:t>平均分</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89.54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排序</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2</w:t>
            </w:r>
          </w:p>
        </w:tc>
      </w:tr>
    </w:tbl>
    <w:p>
      <w:pPr>
        <w:pStyle w:val="13"/>
        <w:ind w:firstLine="0" w:firstLineChars="0"/>
        <w:rPr>
          <w:color w:val="auto"/>
          <w:szCs w:val="21"/>
        </w:rPr>
      </w:pP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备注：</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1、投标报价政策性加分（政策性加分是指对中小企业、监狱企业、残疾人福利性单位的价格扣除；对节能环保产品的加分等）：无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2、投标文件填报企业业绩名称</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 xml:space="preserve">（1）禹州市褚河镇人民政府洗扫车采购项目 </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（2）禹州市梁北镇人民政府扫地机采购项目</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（3）禹州市环境卫生管理处密闭式垃圾清运车及中转站压缩设备采购项目</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（4）禹州市 2019、2020 年农村环境综合整治项目（洒水车)一标段</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（5）禹州市 2019、2020 年农村环境综合整治项目（洒水车）二标段</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 xml:space="preserve">评标委员会审查未通过的：无 </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3、投标文件填报其他相关证书名称：无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评标委员会审查未通过的：</w:t>
      </w:r>
    </w:p>
    <w:tbl>
      <w:tblPr>
        <w:tblStyle w:val="15"/>
        <w:tblW w:w="999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295"/>
        <w:gridCol w:w="1980"/>
        <w:gridCol w:w="21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 xml:space="preserve">   企业名称</w:t>
            </w:r>
          </w:p>
        </w:tc>
        <w:tc>
          <w:tcPr>
            <w:tcW w:w="8220" w:type="dxa"/>
            <w:gridSpan w:val="4"/>
            <w:vAlign w:val="center"/>
          </w:tcPr>
          <w:p>
            <w:pPr>
              <w:jc w:val="center"/>
              <w:rPr>
                <w:rFonts w:ascii="宋体" w:hAnsi="宋体" w:cs="宋体"/>
                <w:b/>
                <w:bCs/>
                <w:color w:val="auto"/>
                <w:szCs w:val="21"/>
              </w:rPr>
            </w:pPr>
            <w:r>
              <w:rPr>
                <w:rFonts w:hint="eastAsia" w:ascii="宋体" w:hAnsi="宋体" w:cs="宋体"/>
                <w:color w:val="auto"/>
                <w:szCs w:val="21"/>
              </w:rPr>
              <w:t>江苏三一环境科技有限公司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评审内容</w:t>
            </w:r>
          </w:p>
        </w:tc>
        <w:tc>
          <w:tcPr>
            <w:tcW w:w="2295" w:type="dxa"/>
            <w:vAlign w:val="center"/>
          </w:tcPr>
          <w:p>
            <w:pPr>
              <w:jc w:val="center"/>
              <w:rPr>
                <w:rFonts w:ascii="宋体" w:hAnsi="宋体" w:cs="宋体"/>
                <w:color w:val="auto"/>
                <w:szCs w:val="21"/>
              </w:rPr>
            </w:pPr>
            <w:r>
              <w:rPr>
                <w:rFonts w:hint="eastAsia" w:ascii="宋体" w:hAnsi="宋体" w:cs="宋体"/>
                <w:color w:val="auto"/>
                <w:szCs w:val="21"/>
              </w:rPr>
              <w:t>投标报价30分</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商务部分25分</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技术部分45分</w:t>
            </w:r>
          </w:p>
        </w:tc>
        <w:tc>
          <w:tcPr>
            <w:tcW w:w="1785" w:type="dxa"/>
            <w:vAlign w:val="center"/>
          </w:tcPr>
          <w:p>
            <w:pPr>
              <w:jc w:val="center"/>
              <w:rPr>
                <w:color w:val="auto"/>
                <w:szCs w:val="21"/>
              </w:rPr>
            </w:pPr>
            <w:r>
              <w:rPr>
                <w:rFonts w:hint="eastAsia" w:ascii="宋体" w:hAnsi="宋体" w:cs="宋体"/>
                <w:color w:val="auto"/>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评委1</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29.24</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37</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评委2</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29.24</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29</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评委3</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29.24</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70" w:type="dxa"/>
            <w:vAlign w:val="center"/>
          </w:tcPr>
          <w:p>
            <w:pPr>
              <w:tabs>
                <w:tab w:val="left" w:pos="1260"/>
              </w:tabs>
              <w:autoSpaceDE w:val="0"/>
              <w:autoSpaceDN w:val="0"/>
              <w:spacing w:line="360" w:lineRule="auto"/>
              <w:contextualSpacing/>
              <w:jc w:val="center"/>
              <w:rPr>
                <w:rFonts w:ascii="宋体" w:hAnsi="宋体" w:cs="宋体"/>
                <w:color w:val="auto"/>
                <w:szCs w:val="21"/>
              </w:rPr>
            </w:pPr>
            <w:r>
              <w:rPr>
                <w:rFonts w:hint="eastAsia" w:ascii="宋体" w:hAnsi="宋体" w:cs="宋体"/>
                <w:color w:val="auto"/>
                <w:szCs w:val="21"/>
              </w:rPr>
              <w:t>评委4</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29.24</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34</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0" w:type="dxa"/>
            <w:vAlign w:val="center"/>
          </w:tcPr>
          <w:p>
            <w:pPr>
              <w:jc w:val="center"/>
              <w:rPr>
                <w:rFonts w:ascii="宋体" w:hAnsi="宋体" w:cs="宋体"/>
                <w:color w:val="auto"/>
                <w:kern w:val="0"/>
                <w:szCs w:val="21"/>
              </w:rPr>
            </w:pPr>
            <w:r>
              <w:rPr>
                <w:rFonts w:hint="eastAsia" w:ascii="宋体" w:hAnsi="宋体" w:cs="宋体"/>
                <w:color w:val="auto"/>
                <w:szCs w:val="21"/>
              </w:rPr>
              <w:t>评委5</w:t>
            </w:r>
          </w:p>
        </w:tc>
        <w:tc>
          <w:tcPr>
            <w:tcW w:w="2295" w:type="dxa"/>
            <w:noWrap/>
            <w:vAlign w:val="center"/>
          </w:tcPr>
          <w:p>
            <w:pPr>
              <w:jc w:val="center"/>
              <w:rPr>
                <w:rFonts w:ascii="宋体" w:hAnsi="宋体" w:cs="宋体"/>
                <w:color w:val="auto"/>
                <w:kern w:val="0"/>
                <w:szCs w:val="21"/>
              </w:rPr>
            </w:pPr>
            <w:r>
              <w:rPr>
                <w:rFonts w:hint="eastAsia" w:ascii="宋体" w:hAnsi="宋体" w:cs="宋体"/>
                <w:color w:val="auto"/>
                <w:szCs w:val="21"/>
              </w:rPr>
              <w:t>29.24</w:t>
            </w:r>
          </w:p>
        </w:tc>
        <w:tc>
          <w:tcPr>
            <w:tcW w:w="1980" w:type="dxa"/>
            <w:vAlign w:val="center"/>
          </w:tcPr>
          <w:p>
            <w:pPr>
              <w:jc w:val="center"/>
              <w:rPr>
                <w:rFonts w:ascii="宋体" w:hAnsi="宋体" w:cs="宋体"/>
                <w:color w:val="auto"/>
                <w:kern w:val="0"/>
                <w:szCs w:val="21"/>
              </w:rPr>
            </w:pPr>
            <w:r>
              <w:rPr>
                <w:rFonts w:hint="eastAsia" w:ascii="宋体" w:hAnsi="宋体" w:cs="宋体"/>
                <w:color w:val="auto"/>
                <w:szCs w:val="21"/>
              </w:rPr>
              <w:t>25</w:t>
            </w:r>
          </w:p>
        </w:tc>
        <w:tc>
          <w:tcPr>
            <w:tcW w:w="216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78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70" w:type="dxa"/>
            <w:vAlign w:val="center"/>
          </w:tcPr>
          <w:p>
            <w:pPr>
              <w:jc w:val="center"/>
              <w:rPr>
                <w:rFonts w:ascii="宋体" w:hAnsi="宋体" w:cs="宋体"/>
                <w:color w:val="auto"/>
                <w:szCs w:val="21"/>
              </w:rPr>
            </w:pPr>
            <w:r>
              <w:rPr>
                <w:rFonts w:hint="eastAsia" w:ascii="宋体" w:hAnsi="宋体" w:cs="宋体"/>
                <w:b/>
                <w:bCs/>
                <w:color w:val="auto"/>
                <w:szCs w:val="21"/>
              </w:rPr>
              <w:t>平均分</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85.44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排序</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3</w:t>
            </w:r>
          </w:p>
        </w:tc>
      </w:tr>
    </w:tbl>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备注：</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1、投标报价政策性加分（政策性加分是指对中小企业、监狱企业、残疾人福利性单位的价格扣除；对节能环保产品的加分等）：无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2、投标文件填报企业业绩名称</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spacing w:line="360" w:lineRule="auto"/>
        <w:ind w:firstLine="210" w:firstLineChars="100"/>
        <w:rPr>
          <w:rFonts w:ascii="宋体" w:hAnsi="宋体" w:cs="宋体"/>
          <w:color w:val="auto"/>
          <w:szCs w:val="21"/>
          <w:shd w:val="clear" w:color="auto" w:fill="FFFFFF"/>
        </w:rPr>
      </w:pPr>
      <w:r>
        <w:rPr>
          <w:rFonts w:hint="eastAsia" w:ascii="宋体" w:hAnsi="宋体" w:cs="宋体"/>
          <w:color w:val="auto"/>
          <w:szCs w:val="21"/>
          <w:shd w:val="clear" w:color="auto" w:fill="FFFFFF"/>
        </w:rPr>
        <w:t>(1)湖南仁仁洁环境清洁科技有限公司设备购置项目</w:t>
      </w:r>
    </w:p>
    <w:p>
      <w:pPr>
        <w:spacing w:line="360" w:lineRule="auto"/>
        <w:ind w:firstLine="210" w:firstLineChars="100"/>
        <w:rPr>
          <w:rFonts w:ascii="宋体" w:hAnsi="宋体" w:cs="宋体"/>
          <w:color w:val="auto"/>
          <w:szCs w:val="21"/>
          <w:shd w:val="clear" w:color="auto" w:fill="FFFFFF"/>
        </w:rPr>
      </w:pPr>
      <w:r>
        <w:rPr>
          <w:rFonts w:hint="eastAsia" w:ascii="宋体" w:hAnsi="宋体" w:cs="宋体"/>
          <w:color w:val="auto"/>
          <w:szCs w:val="21"/>
          <w:shd w:val="clear" w:color="auto" w:fill="FFFFFF"/>
        </w:rPr>
        <w:t>(2)山东清道夫环保科技有限公司设备采购项目</w:t>
      </w:r>
    </w:p>
    <w:p>
      <w:pPr>
        <w:spacing w:line="360" w:lineRule="auto"/>
        <w:ind w:firstLine="210" w:firstLineChars="100"/>
        <w:rPr>
          <w:rFonts w:ascii="宋体" w:hAnsi="宋体" w:cs="宋体"/>
          <w:color w:val="auto"/>
          <w:szCs w:val="21"/>
          <w:shd w:val="clear" w:color="auto" w:fill="FFFFFF"/>
        </w:rPr>
      </w:pPr>
      <w:r>
        <w:rPr>
          <w:rFonts w:hint="eastAsia" w:ascii="宋体" w:hAnsi="宋体" w:cs="宋体"/>
          <w:color w:val="auto"/>
          <w:szCs w:val="21"/>
          <w:shd w:val="clear" w:color="auto" w:fill="FFFFFF"/>
        </w:rPr>
        <w:t>(3)绍兴市环宁环境工程有限公司关于 电动扫路车、电动高压冲洗车、电瓶三轮车采购项目</w:t>
      </w:r>
    </w:p>
    <w:p>
      <w:pPr>
        <w:spacing w:line="360" w:lineRule="auto"/>
        <w:ind w:firstLine="210" w:firstLineChars="100"/>
        <w:rPr>
          <w:rFonts w:ascii="宋体" w:hAnsi="宋体" w:cs="宋体"/>
          <w:color w:val="auto"/>
          <w:szCs w:val="21"/>
          <w:shd w:val="clear" w:color="auto" w:fill="FFFFFF"/>
        </w:rPr>
      </w:pPr>
      <w:r>
        <w:rPr>
          <w:rFonts w:hint="eastAsia" w:ascii="宋体" w:hAnsi="宋体" w:cs="宋体"/>
          <w:color w:val="auto"/>
          <w:szCs w:val="21"/>
          <w:shd w:val="clear" w:color="auto" w:fill="FFFFFF"/>
        </w:rPr>
        <w:t>(4)湖南金典物业管理有限公司株洲分公司设备采购项目</w:t>
      </w:r>
    </w:p>
    <w:p>
      <w:pPr>
        <w:spacing w:line="360" w:lineRule="auto"/>
        <w:ind w:firstLine="210" w:firstLineChars="100"/>
        <w:rPr>
          <w:color w:val="auto"/>
          <w:szCs w:val="21"/>
        </w:rPr>
      </w:pPr>
      <w:r>
        <w:rPr>
          <w:rFonts w:hint="eastAsia" w:ascii="宋体" w:hAnsi="宋体" w:cs="宋体"/>
          <w:color w:val="auto"/>
          <w:szCs w:val="21"/>
          <w:shd w:val="clear" w:color="auto" w:fill="FFFFFF"/>
        </w:rPr>
        <w:t>(5)万华化学集团特种作业清扫车辆采购项目</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 xml:space="preserve">评标委员会审查未通过的：无 </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3、投标文件填报其他相关证书名称：无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pStyle w:val="21"/>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w:t>
      </w:r>
    </w:p>
    <w:p>
      <w:pPr>
        <w:spacing w:line="360" w:lineRule="auto"/>
        <w:ind w:firstLine="420" w:firstLineChars="200"/>
        <w:rPr>
          <w:rFonts w:ascii="宋体" w:hAnsi="宋体" w:cs="宋体"/>
          <w:color w:val="auto"/>
          <w:szCs w:val="21"/>
          <w:shd w:val="clear" w:color="auto" w:fill="FFFFFF"/>
        </w:rPr>
      </w:pPr>
    </w:p>
    <w:tbl>
      <w:tblPr>
        <w:tblStyle w:val="15"/>
        <w:tblW w:w="999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295"/>
        <w:gridCol w:w="1980"/>
        <w:gridCol w:w="21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 xml:space="preserve">   企业名称</w:t>
            </w:r>
          </w:p>
        </w:tc>
        <w:tc>
          <w:tcPr>
            <w:tcW w:w="8220" w:type="dxa"/>
            <w:gridSpan w:val="4"/>
            <w:vAlign w:val="center"/>
          </w:tcPr>
          <w:p>
            <w:pPr>
              <w:jc w:val="center"/>
              <w:rPr>
                <w:rFonts w:ascii="宋体" w:hAnsi="宋体" w:cs="宋体"/>
                <w:b/>
                <w:bCs/>
                <w:color w:val="auto"/>
                <w:szCs w:val="21"/>
              </w:rPr>
            </w:pPr>
            <w:r>
              <w:rPr>
                <w:rFonts w:hint="eastAsia" w:ascii="宋体" w:hAnsi="宋体" w:cs="宋体"/>
                <w:color w:val="auto"/>
                <w:szCs w:val="21"/>
              </w:rPr>
              <w:t>河南海格威实业有限公司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评审内容</w:t>
            </w:r>
          </w:p>
        </w:tc>
        <w:tc>
          <w:tcPr>
            <w:tcW w:w="2295" w:type="dxa"/>
            <w:vAlign w:val="center"/>
          </w:tcPr>
          <w:p>
            <w:pPr>
              <w:jc w:val="center"/>
              <w:rPr>
                <w:rFonts w:ascii="宋体" w:hAnsi="宋体" w:cs="宋体"/>
                <w:color w:val="auto"/>
                <w:szCs w:val="21"/>
              </w:rPr>
            </w:pPr>
            <w:r>
              <w:rPr>
                <w:rFonts w:hint="eastAsia" w:ascii="宋体" w:hAnsi="宋体" w:cs="宋体"/>
                <w:color w:val="auto"/>
                <w:szCs w:val="21"/>
              </w:rPr>
              <w:t>投标报价30分</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商务部分25分</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技术部分45分</w:t>
            </w:r>
          </w:p>
        </w:tc>
        <w:tc>
          <w:tcPr>
            <w:tcW w:w="1785" w:type="dxa"/>
            <w:vAlign w:val="center"/>
          </w:tcPr>
          <w:p>
            <w:pPr>
              <w:jc w:val="center"/>
              <w:rPr>
                <w:color w:val="auto"/>
                <w:szCs w:val="21"/>
              </w:rPr>
            </w:pPr>
            <w:r>
              <w:rPr>
                <w:rFonts w:hint="eastAsia" w:ascii="宋体" w:hAnsi="宋体" w:cs="宋体"/>
                <w:color w:val="auto"/>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评委1</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29.9</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5</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34</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评委2</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29.9</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5</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21</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评委3</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29.9</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5</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70" w:type="dxa"/>
            <w:vAlign w:val="center"/>
          </w:tcPr>
          <w:p>
            <w:pPr>
              <w:tabs>
                <w:tab w:val="left" w:pos="1260"/>
              </w:tabs>
              <w:autoSpaceDE w:val="0"/>
              <w:autoSpaceDN w:val="0"/>
              <w:spacing w:line="360" w:lineRule="auto"/>
              <w:contextualSpacing/>
              <w:jc w:val="center"/>
              <w:rPr>
                <w:rFonts w:ascii="宋体" w:hAnsi="宋体" w:cs="宋体"/>
                <w:color w:val="auto"/>
                <w:szCs w:val="21"/>
              </w:rPr>
            </w:pPr>
            <w:r>
              <w:rPr>
                <w:rFonts w:hint="eastAsia" w:ascii="宋体" w:hAnsi="宋体" w:cs="宋体"/>
                <w:color w:val="auto"/>
                <w:szCs w:val="21"/>
              </w:rPr>
              <w:t>评委4</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29.9</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5</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0" w:type="dxa"/>
            <w:vAlign w:val="center"/>
          </w:tcPr>
          <w:p>
            <w:pPr>
              <w:jc w:val="center"/>
              <w:rPr>
                <w:rFonts w:ascii="宋体" w:hAnsi="宋体" w:cs="宋体"/>
                <w:color w:val="auto"/>
                <w:kern w:val="0"/>
                <w:szCs w:val="21"/>
              </w:rPr>
            </w:pPr>
            <w:r>
              <w:rPr>
                <w:rFonts w:hint="eastAsia" w:ascii="宋体" w:hAnsi="宋体" w:cs="宋体"/>
                <w:color w:val="auto"/>
                <w:szCs w:val="21"/>
              </w:rPr>
              <w:t>评委5</w:t>
            </w:r>
          </w:p>
        </w:tc>
        <w:tc>
          <w:tcPr>
            <w:tcW w:w="2295" w:type="dxa"/>
            <w:noWrap/>
            <w:vAlign w:val="center"/>
          </w:tcPr>
          <w:p>
            <w:pPr>
              <w:jc w:val="center"/>
              <w:rPr>
                <w:rFonts w:ascii="宋体" w:hAnsi="宋体" w:cs="宋体"/>
                <w:color w:val="auto"/>
                <w:kern w:val="0"/>
                <w:szCs w:val="21"/>
              </w:rPr>
            </w:pPr>
            <w:r>
              <w:rPr>
                <w:rFonts w:hint="eastAsia" w:ascii="宋体" w:hAnsi="宋体" w:cs="宋体"/>
                <w:color w:val="auto"/>
                <w:szCs w:val="21"/>
              </w:rPr>
              <w:t>29.9</w:t>
            </w:r>
          </w:p>
        </w:tc>
        <w:tc>
          <w:tcPr>
            <w:tcW w:w="1980" w:type="dxa"/>
            <w:vAlign w:val="center"/>
          </w:tcPr>
          <w:p>
            <w:pPr>
              <w:jc w:val="center"/>
              <w:rPr>
                <w:rFonts w:ascii="宋体" w:hAnsi="宋体" w:cs="宋体"/>
                <w:color w:val="auto"/>
                <w:kern w:val="0"/>
                <w:szCs w:val="21"/>
              </w:rPr>
            </w:pPr>
            <w:r>
              <w:rPr>
                <w:rFonts w:hint="eastAsia" w:ascii="宋体" w:hAnsi="宋体" w:cs="宋体"/>
                <w:color w:val="auto"/>
                <w:szCs w:val="21"/>
              </w:rPr>
              <w:t>5</w:t>
            </w:r>
          </w:p>
        </w:tc>
        <w:tc>
          <w:tcPr>
            <w:tcW w:w="216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27</w:t>
            </w:r>
          </w:p>
        </w:tc>
        <w:tc>
          <w:tcPr>
            <w:tcW w:w="178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70" w:type="dxa"/>
            <w:vAlign w:val="center"/>
          </w:tcPr>
          <w:p>
            <w:pPr>
              <w:jc w:val="center"/>
              <w:rPr>
                <w:rFonts w:ascii="宋体" w:hAnsi="宋体" w:cs="宋体"/>
                <w:color w:val="auto"/>
                <w:szCs w:val="21"/>
              </w:rPr>
            </w:pPr>
            <w:r>
              <w:rPr>
                <w:rFonts w:hint="eastAsia" w:ascii="宋体" w:hAnsi="宋体" w:cs="宋体"/>
                <w:b/>
                <w:bCs/>
                <w:color w:val="auto"/>
                <w:szCs w:val="21"/>
              </w:rPr>
              <w:t>平均分</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排序</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4</w:t>
            </w:r>
          </w:p>
        </w:tc>
      </w:tr>
    </w:tbl>
    <w:p>
      <w:pPr>
        <w:spacing w:line="360" w:lineRule="auto"/>
        <w:rPr>
          <w:rFonts w:ascii="宋体" w:hAnsi="宋体" w:cs="宋体"/>
          <w:color w:val="auto"/>
          <w:szCs w:val="21"/>
          <w:shd w:val="clear" w:color="auto" w:fill="FFFFFF"/>
        </w:rPr>
      </w:pPr>
      <w:bookmarkStart w:id="0" w:name="_GoBack"/>
      <w:bookmarkEnd w:id="0"/>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备注：</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1、投标报价政策性加分（政策性加分是指对中小企业、监狱企业、残疾人福利性单位的价格扣除；对节能环保产品的加分等）：无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2、投标文件填报企业业绩名称</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评标委员会审查通过的：（1）禹州市环境卫生处《</w:t>
      </w:r>
      <w:r>
        <w:rPr>
          <w:rFonts w:ascii="宋体" w:hAnsi="宋体" w:cs="宋体"/>
          <w:color w:val="auto"/>
          <w:szCs w:val="21"/>
        </w:rPr>
        <w:t>小型电动高压冲洗车采购项目》采购小型电动高压冲洗车 1 台</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 xml:space="preserve">评标委员会审查未通过的：无 </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3、投标文件填报其他相关证书名称：无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pStyle w:val="21"/>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w:t>
      </w:r>
    </w:p>
    <w:tbl>
      <w:tblPr>
        <w:tblStyle w:val="15"/>
        <w:tblW w:w="999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295"/>
        <w:gridCol w:w="1980"/>
        <w:gridCol w:w="21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 xml:space="preserve">   企业名称</w:t>
            </w:r>
          </w:p>
        </w:tc>
        <w:tc>
          <w:tcPr>
            <w:tcW w:w="8220" w:type="dxa"/>
            <w:gridSpan w:val="4"/>
            <w:vAlign w:val="center"/>
          </w:tcPr>
          <w:p>
            <w:pPr>
              <w:jc w:val="center"/>
              <w:rPr>
                <w:rFonts w:ascii="宋体" w:hAnsi="宋体" w:cs="宋体"/>
                <w:color w:val="auto"/>
                <w:szCs w:val="21"/>
              </w:rPr>
            </w:pPr>
            <w:r>
              <w:rPr>
                <w:rFonts w:hint="eastAsia" w:ascii="宋体" w:hAnsi="宋体" w:cs="宋体"/>
                <w:color w:val="auto"/>
                <w:szCs w:val="21"/>
              </w:rPr>
              <w:t>河南慧城环保科技有限公司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评审内容</w:t>
            </w:r>
          </w:p>
        </w:tc>
        <w:tc>
          <w:tcPr>
            <w:tcW w:w="2295" w:type="dxa"/>
            <w:vAlign w:val="center"/>
          </w:tcPr>
          <w:p>
            <w:pPr>
              <w:jc w:val="center"/>
              <w:rPr>
                <w:rFonts w:ascii="宋体" w:hAnsi="宋体" w:cs="宋体"/>
                <w:color w:val="auto"/>
                <w:szCs w:val="21"/>
              </w:rPr>
            </w:pPr>
            <w:r>
              <w:rPr>
                <w:rFonts w:hint="eastAsia" w:ascii="宋体" w:hAnsi="宋体" w:cs="宋体"/>
                <w:color w:val="auto"/>
                <w:szCs w:val="21"/>
              </w:rPr>
              <w:t>投标报价30分</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商务部分25分</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技术部分45分</w:t>
            </w:r>
          </w:p>
        </w:tc>
        <w:tc>
          <w:tcPr>
            <w:tcW w:w="1785" w:type="dxa"/>
            <w:vAlign w:val="center"/>
          </w:tcPr>
          <w:p>
            <w:pPr>
              <w:jc w:val="center"/>
              <w:rPr>
                <w:color w:val="auto"/>
                <w:szCs w:val="21"/>
              </w:rPr>
            </w:pPr>
            <w:r>
              <w:rPr>
                <w:rFonts w:hint="eastAsia" w:ascii="宋体" w:hAnsi="宋体" w:cs="宋体"/>
                <w:color w:val="auto"/>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评委1</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29.61</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0</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32</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评委2</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29.61</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0</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21</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评委3</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29.61</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0</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70" w:type="dxa"/>
            <w:vAlign w:val="center"/>
          </w:tcPr>
          <w:p>
            <w:pPr>
              <w:tabs>
                <w:tab w:val="left" w:pos="1260"/>
              </w:tabs>
              <w:autoSpaceDE w:val="0"/>
              <w:autoSpaceDN w:val="0"/>
              <w:spacing w:line="360" w:lineRule="auto"/>
              <w:contextualSpacing/>
              <w:jc w:val="center"/>
              <w:rPr>
                <w:rFonts w:ascii="宋体" w:hAnsi="宋体" w:cs="宋体"/>
                <w:color w:val="auto"/>
                <w:szCs w:val="21"/>
              </w:rPr>
            </w:pPr>
            <w:r>
              <w:rPr>
                <w:rFonts w:hint="eastAsia" w:ascii="宋体" w:hAnsi="宋体" w:cs="宋体"/>
                <w:color w:val="auto"/>
                <w:szCs w:val="21"/>
              </w:rPr>
              <w:t>评委4</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29.61</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0</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0" w:type="dxa"/>
            <w:vAlign w:val="center"/>
          </w:tcPr>
          <w:p>
            <w:pPr>
              <w:jc w:val="center"/>
              <w:rPr>
                <w:rFonts w:ascii="宋体" w:hAnsi="宋体" w:cs="宋体"/>
                <w:color w:val="auto"/>
                <w:kern w:val="0"/>
                <w:szCs w:val="21"/>
              </w:rPr>
            </w:pPr>
            <w:r>
              <w:rPr>
                <w:rFonts w:hint="eastAsia" w:ascii="宋体" w:hAnsi="宋体" w:cs="宋体"/>
                <w:color w:val="auto"/>
                <w:szCs w:val="21"/>
              </w:rPr>
              <w:t>评委5</w:t>
            </w:r>
          </w:p>
        </w:tc>
        <w:tc>
          <w:tcPr>
            <w:tcW w:w="2295" w:type="dxa"/>
            <w:noWrap/>
            <w:vAlign w:val="center"/>
          </w:tcPr>
          <w:p>
            <w:pPr>
              <w:jc w:val="center"/>
              <w:rPr>
                <w:rFonts w:ascii="宋体" w:hAnsi="宋体" w:cs="宋体"/>
                <w:color w:val="auto"/>
                <w:kern w:val="0"/>
                <w:szCs w:val="21"/>
              </w:rPr>
            </w:pPr>
            <w:r>
              <w:rPr>
                <w:rFonts w:hint="eastAsia" w:ascii="宋体" w:hAnsi="宋体" w:cs="宋体"/>
                <w:color w:val="auto"/>
                <w:szCs w:val="21"/>
              </w:rPr>
              <w:t>29.61</w:t>
            </w:r>
          </w:p>
        </w:tc>
        <w:tc>
          <w:tcPr>
            <w:tcW w:w="1980" w:type="dxa"/>
            <w:vAlign w:val="center"/>
          </w:tcPr>
          <w:p>
            <w:pPr>
              <w:jc w:val="center"/>
              <w:rPr>
                <w:rFonts w:ascii="宋体" w:hAnsi="宋体" w:cs="宋体"/>
                <w:color w:val="auto"/>
                <w:kern w:val="0"/>
                <w:szCs w:val="21"/>
              </w:rPr>
            </w:pPr>
            <w:r>
              <w:rPr>
                <w:rFonts w:hint="eastAsia" w:ascii="宋体" w:hAnsi="宋体" w:cs="宋体"/>
                <w:color w:val="auto"/>
                <w:szCs w:val="21"/>
              </w:rPr>
              <w:t>0</w:t>
            </w:r>
          </w:p>
        </w:tc>
        <w:tc>
          <w:tcPr>
            <w:tcW w:w="216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21</w:t>
            </w:r>
          </w:p>
        </w:tc>
        <w:tc>
          <w:tcPr>
            <w:tcW w:w="178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70" w:type="dxa"/>
            <w:vAlign w:val="center"/>
          </w:tcPr>
          <w:p>
            <w:pPr>
              <w:jc w:val="center"/>
              <w:rPr>
                <w:rFonts w:ascii="宋体" w:hAnsi="宋体" w:cs="宋体"/>
                <w:color w:val="auto"/>
                <w:szCs w:val="21"/>
              </w:rPr>
            </w:pPr>
            <w:r>
              <w:rPr>
                <w:rFonts w:hint="eastAsia" w:ascii="宋体" w:hAnsi="宋体" w:cs="宋体"/>
                <w:b/>
                <w:bCs/>
                <w:color w:val="auto"/>
                <w:szCs w:val="21"/>
              </w:rPr>
              <w:t>平均分</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54.81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排序</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7</w:t>
            </w:r>
          </w:p>
        </w:tc>
      </w:tr>
    </w:tbl>
    <w:p>
      <w:pPr>
        <w:spacing w:line="360" w:lineRule="auto"/>
        <w:rPr>
          <w:rFonts w:ascii="宋体" w:hAnsi="宋体" w:cs="宋体"/>
          <w:color w:val="auto"/>
          <w:szCs w:val="21"/>
          <w:shd w:val="clear" w:color="auto" w:fill="FFFFFF"/>
        </w:rPr>
      </w:pP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备注：</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1、投标报价政策性加分（政策性加分是指对中小企业、监狱企业、残疾人福利性单位的价格扣除；对节能环保产品的加分等）：无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2、投标文件填报企业业绩名称：无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 xml:space="preserve">评标委员会审查未通过的： </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3、投标文件填报其他相关证书名称：无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pStyle w:val="21"/>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w:t>
      </w:r>
    </w:p>
    <w:p>
      <w:pPr>
        <w:pStyle w:val="21"/>
        <w:ind w:firstLine="420" w:firstLineChars="200"/>
        <w:rPr>
          <w:rFonts w:ascii="宋体" w:hAnsi="宋体" w:cs="宋体"/>
          <w:color w:val="auto"/>
          <w:sz w:val="21"/>
          <w:szCs w:val="21"/>
          <w:shd w:val="clear" w:color="auto" w:fill="FFFFFF"/>
        </w:rPr>
      </w:pPr>
    </w:p>
    <w:tbl>
      <w:tblPr>
        <w:tblStyle w:val="15"/>
        <w:tblW w:w="999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295"/>
        <w:gridCol w:w="1980"/>
        <w:gridCol w:w="21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 xml:space="preserve">   企业名称</w:t>
            </w:r>
          </w:p>
        </w:tc>
        <w:tc>
          <w:tcPr>
            <w:tcW w:w="8220" w:type="dxa"/>
            <w:gridSpan w:val="4"/>
            <w:vAlign w:val="center"/>
          </w:tcPr>
          <w:p>
            <w:pPr>
              <w:jc w:val="center"/>
              <w:rPr>
                <w:rFonts w:ascii="宋体" w:hAnsi="宋体" w:cs="宋体"/>
                <w:color w:val="auto"/>
                <w:szCs w:val="21"/>
              </w:rPr>
            </w:pPr>
            <w:r>
              <w:rPr>
                <w:rFonts w:hint="eastAsia" w:ascii="宋体" w:hAnsi="宋体" w:cs="宋体"/>
                <w:color w:val="auto"/>
                <w:szCs w:val="21"/>
              </w:rPr>
              <w:t>南阳市宝峰科技有限公司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评审内容</w:t>
            </w:r>
          </w:p>
        </w:tc>
        <w:tc>
          <w:tcPr>
            <w:tcW w:w="2295" w:type="dxa"/>
            <w:vAlign w:val="center"/>
          </w:tcPr>
          <w:p>
            <w:pPr>
              <w:jc w:val="center"/>
              <w:rPr>
                <w:rFonts w:ascii="宋体" w:hAnsi="宋体" w:cs="宋体"/>
                <w:color w:val="auto"/>
                <w:szCs w:val="21"/>
              </w:rPr>
            </w:pPr>
            <w:r>
              <w:rPr>
                <w:rFonts w:hint="eastAsia" w:ascii="宋体" w:hAnsi="宋体" w:cs="宋体"/>
                <w:color w:val="auto"/>
                <w:szCs w:val="21"/>
              </w:rPr>
              <w:t>投标报价30分</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商务部分25分</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技术部分45分</w:t>
            </w:r>
          </w:p>
        </w:tc>
        <w:tc>
          <w:tcPr>
            <w:tcW w:w="1785" w:type="dxa"/>
            <w:vAlign w:val="center"/>
          </w:tcPr>
          <w:p>
            <w:pPr>
              <w:jc w:val="center"/>
              <w:rPr>
                <w:color w:val="auto"/>
                <w:szCs w:val="21"/>
              </w:rPr>
            </w:pPr>
            <w:r>
              <w:rPr>
                <w:rFonts w:hint="eastAsia" w:ascii="宋体" w:hAnsi="宋体" w:cs="宋体"/>
                <w:color w:val="auto"/>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评委1</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29.84</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0</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34</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评委2</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29.84</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0</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21</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评委3</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29.84</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0</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70" w:type="dxa"/>
            <w:vAlign w:val="center"/>
          </w:tcPr>
          <w:p>
            <w:pPr>
              <w:tabs>
                <w:tab w:val="left" w:pos="1260"/>
              </w:tabs>
              <w:autoSpaceDE w:val="0"/>
              <w:autoSpaceDN w:val="0"/>
              <w:spacing w:line="360" w:lineRule="auto"/>
              <w:contextualSpacing/>
              <w:jc w:val="center"/>
              <w:rPr>
                <w:rFonts w:ascii="宋体" w:hAnsi="宋体" w:cs="宋体"/>
                <w:color w:val="auto"/>
                <w:szCs w:val="21"/>
              </w:rPr>
            </w:pPr>
            <w:r>
              <w:rPr>
                <w:rFonts w:hint="eastAsia" w:ascii="宋体" w:hAnsi="宋体" w:cs="宋体"/>
                <w:color w:val="auto"/>
                <w:szCs w:val="21"/>
              </w:rPr>
              <w:t>评委4</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29.84</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0</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0" w:type="dxa"/>
            <w:vAlign w:val="center"/>
          </w:tcPr>
          <w:p>
            <w:pPr>
              <w:jc w:val="center"/>
              <w:rPr>
                <w:rFonts w:ascii="宋体" w:hAnsi="宋体" w:cs="宋体"/>
                <w:color w:val="auto"/>
                <w:kern w:val="0"/>
                <w:szCs w:val="21"/>
              </w:rPr>
            </w:pPr>
            <w:r>
              <w:rPr>
                <w:rFonts w:hint="eastAsia" w:ascii="宋体" w:hAnsi="宋体" w:cs="宋体"/>
                <w:color w:val="auto"/>
                <w:szCs w:val="21"/>
              </w:rPr>
              <w:t>评委5</w:t>
            </w:r>
          </w:p>
        </w:tc>
        <w:tc>
          <w:tcPr>
            <w:tcW w:w="2295" w:type="dxa"/>
            <w:noWrap/>
            <w:vAlign w:val="center"/>
          </w:tcPr>
          <w:p>
            <w:pPr>
              <w:jc w:val="center"/>
              <w:rPr>
                <w:rFonts w:ascii="宋体" w:hAnsi="宋体" w:cs="宋体"/>
                <w:color w:val="auto"/>
                <w:kern w:val="0"/>
                <w:szCs w:val="21"/>
              </w:rPr>
            </w:pPr>
            <w:r>
              <w:rPr>
                <w:rFonts w:hint="eastAsia" w:ascii="宋体" w:hAnsi="宋体" w:cs="宋体"/>
                <w:color w:val="auto"/>
                <w:szCs w:val="21"/>
              </w:rPr>
              <w:t>29.84</w:t>
            </w:r>
          </w:p>
        </w:tc>
        <w:tc>
          <w:tcPr>
            <w:tcW w:w="1980" w:type="dxa"/>
            <w:vAlign w:val="center"/>
          </w:tcPr>
          <w:p>
            <w:pPr>
              <w:jc w:val="center"/>
              <w:rPr>
                <w:rFonts w:ascii="宋体" w:hAnsi="宋体" w:cs="宋体"/>
                <w:color w:val="auto"/>
                <w:kern w:val="0"/>
                <w:szCs w:val="21"/>
              </w:rPr>
            </w:pPr>
            <w:r>
              <w:rPr>
                <w:rFonts w:hint="eastAsia" w:ascii="宋体" w:hAnsi="宋体" w:cs="宋体"/>
                <w:color w:val="auto"/>
                <w:szCs w:val="21"/>
              </w:rPr>
              <w:t>0</w:t>
            </w:r>
          </w:p>
        </w:tc>
        <w:tc>
          <w:tcPr>
            <w:tcW w:w="216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21</w:t>
            </w:r>
          </w:p>
        </w:tc>
        <w:tc>
          <w:tcPr>
            <w:tcW w:w="178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70" w:type="dxa"/>
            <w:vAlign w:val="center"/>
          </w:tcPr>
          <w:p>
            <w:pPr>
              <w:jc w:val="center"/>
              <w:rPr>
                <w:rFonts w:ascii="宋体" w:hAnsi="宋体" w:cs="宋体"/>
                <w:color w:val="auto"/>
                <w:szCs w:val="21"/>
              </w:rPr>
            </w:pPr>
            <w:r>
              <w:rPr>
                <w:rFonts w:hint="eastAsia" w:ascii="宋体" w:hAnsi="宋体" w:cs="宋体"/>
                <w:b/>
                <w:bCs/>
                <w:color w:val="auto"/>
                <w:szCs w:val="21"/>
              </w:rPr>
              <w:t>平均分</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55.44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排序</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6</w:t>
            </w:r>
          </w:p>
        </w:tc>
      </w:tr>
    </w:tbl>
    <w:p>
      <w:pPr>
        <w:spacing w:line="360" w:lineRule="auto"/>
        <w:rPr>
          <w:rFonts w:ascii="宋体" w:hAnsi="宋体" w:cs="宋体"/>
          <w:color w:val="auto"/>
          <w:szCs w:val="21"/>
          <w:shd w:val="clear" w:color="auto" w:fill="FFFFFF"/>
        </w:rPr>
      </w:pP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备注：</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1、投标报价政策性加分（政策性加分是指对中小企业、监狱企业、残疾人福利性单位的价格扣除；对节能环保产品的加分等）：无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2、投标文件填报企业业绩名称:无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 xml:space="preserve">评标委员会审查未通过的： </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3、投标文件填报其他相关证书名称：无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pStyle w:val="21"/>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w:t>
      </w:r>
    </w:p>
    <w:tbl>
      <w:tblPr>
        <w:tblStyle w:val="15"/>
        <w:tblW w:w="999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295"/>
        <w:gridCol w:w="1980"/>
        <w:gridCol w:w="21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 xml:space="preserve">   企业名称</w:t>
            </w:r>
          </w:p>
        </w:tc>
        <w:tc>
          <w:tcPr>
            <w:tcW w:w="8220" w:type="dxa"/>
            <w:gridSpan w:val="4"/>
            <w:vAlign w:val="center"/>
          </w:tcPr>
          <w:p>
            <w:pPr>
              <w:jc w:val="center"/>
              <w:rPr>
                <w:rFonts w:ascii="宋体" w:hAnsi="宋体" w:cs="宋体"/>
                <w:b/>
                <w:bCs/>
                <w:color w:val="auto"/>
                <w:szCs w:val="21"/>
              </w:rPr>
            </w:pPr>
            <w:r>
              <w:rPr>
                <w:rFonts w:hint="eastAsia" w:ascii="宋体" w:hAnsi="宋体" w:cs="宋体"/>
                <w:color w:val="auto"/>
                <w:szCs w:val="21"/>
              </w:rPr>
              <w:t>河南永浩新能源有限公司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评审内容</w:t>
            </w:r>
          </w:p>
        </w:tc>
        <w:tc>
          <w:tcPr>
            <w:tcW w:w="2295" w:type="dxa"/>
            <w:vAlign w:val="center"/>
          </w:tcPr>
          <w:p>
            <w:pPr>
              <w:jc w:val="center"/>
              <w:rPr>
                <w:rFonts w:ascii="宋体" w:hAnsi="宋体" w:cs="宋体"/>
                <w:color w:val="auto"/>
                <w:szCs w:val="21"/>
              </w:rPr>
            </w:pPr>
            <w:r>
              <w:rPr>
                <w:rFonts w:hint="eastAsia" w:ascii="宋体" w:hAnsi="宋体" w:cs="宋体"/>
                <w:color w:val="auto"/>
                <w:szCs w:val="21"/>
              </w:rPr>
              <w:t>投标报价30分</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商务部分25分</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技术部分45分</w:t>
            </w:r>
          </w:p>
        </w:tc>
        <w:tc>
          <w:tcPr>
            <w:tcW w:w="1785" w:type="dxa"/>
            <w:vAlign w:val="center"/>
          </w:tcPr>
          <w:p>
            <w:pPr>
              <w:jc w:val="center"/>
              <w:rPr>
                <w:color w:val="auto"/>
                <w:szCs w:val="21"/>
              </w:rPr>
            </w:pPr>
            <w:r>
              <w:rPr>
                <w:rFonts w:hint="eastAsia" w:ascii="宋体" w:hAnsi="宋体" w:cs="宋体"/>
                <w:color w:val="auto"/>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评委1</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29.68</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0</w:t>
            </w:r>
          </w:p>
        </w:tc>
        <w:tc>
          <w:tcPr>
            <w:tcW w:w="2160" w:type="dxa"/>
            <w:vAlign w:val="center"/>
          </w:tcPr>
          <w:p>
            <w:pPr>
              <w:jc w:val="center"/>
              <w:rPr>
                <w:rFonts w:ascii="宋体" w:hAnsi="宋体" w:cs="宋体"/>
                <w:color w:val="auto"/>
                <w:szCs w:val="21"/>
              </w:rPr>
            </w:pPr>
            <w:r>
              <w:rPr>
                <w:rFonts w:hint="eastAsia" w:ascii="宋体" w:hAnsi="宋体" w:cs="宋体"/>
                <w:color w:val="auto"/>
                <w:szCs w:val="21"/>
              </w:rPr>
              <w:t>37</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评委2</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29.68</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0</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21</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70" w:type="dxa"/>
            <w:vAlign w:val="center"/>
          </w:tcPr>
          <w:p>
            <w:pPr>
              <w:jc w:val="center"/>
              <w:rPr>
                <w:rFonts w:ascii="宋体" w:hAnsi="宋体" w:cs="宋体"/>
                <w:color w:val="auto"/>
                <w:szCs w:val="21"/>
              </w:rPr>
            </w:pPr>
            <w:r>
              <w:rPr>
                <w:rFonts w:hint="eastAsia" w:ascii="宋体" w:hAnsi="宋体" w:cs="宋体"/>
                <w:color w:val="auto"/>
                <w:szCs w:val="21"/>
              </w:rPr>
              <w:t>评委3</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29.68</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0</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70" w:type="dxa"/>
            <w:vAlign w:val="center"/>
          </w:tcPr>
          <w:p>
            <w:pPr>
              <w:tabs>
                <w:tab w:val="left" w:pos="1260"/>
              </w:tabs>
              <w:autoSpaceDE w:val="0"/>
              <w:autoSpaceDN w:val="0"/>
              <w:spacing w:line="360" w:lineRule="auto"/>
              <w:contextualSpacing/>
              <w:jc w:val="center"/>
              <w:rPr>
                <w:rFonts w:ascii="宋体" w:hAnsi="宋体" w:cs="宋体"/>
                <w:color w:val="auto"/>
                <w:szCs w:val="21"/>
              </w:rPr>
            </w:pPr>
            <w:r>
              <w:rPr>
                <w:rFonts w:hint="eastAsia" w:ascii="宋体" w:hAnsi="宋体" w:cs="宋体"/>
                <w:color w:val="auto"/>
                <w:szCs w:val="21"/>
              </w:rPr>
              <w:t>评委4</w:t>
            </w:r>
          </w:p>
        </w:tc>
        <w:tc>
          <w:tcPr>
            <w:tcW w:w="2295" w:type="dxa"/>
            <w:noWrap/>
            <w:vAlign w:val="center"/>
          </w:tcPr>
          <w:p>
            <w:pPr>
              <w:jc w:val="center"/>
              <w:rPr>
                <w:rFonts w:ascii="宋体" w:hAnsi="宋体" w:cs="宋体"/>
                <w:color w:val="auto"/>
                <w:szCs w:val="21"/>
              </w:rPr>
            </w:pPr>
            <w:r>
              <w:rPr>
                <w:rFonts w:hint="eastAsia" w:ascii="宋体" w:hAnsi="宋体" w:cs="宋体"/>
                <w:color w:val="auto"/>
                <w:szCs w:val="21"/>
              </w:rPr>
              <w:t>29.68</w:t>
            </w:r>
          </w:p>
        </w:tc>
        <w:tc>
          <w:tcPr>
            <w:tcW w:w="1980" w:type="dxa"/>
            <w:vAlign w:val="center"/>
          </w:tcPr>
          <w:p>
            <w:pPr>
              <w:jc w:val="center"/>
              <w:rPr>
                <w:rFonts w:ascii="宋体" w:hAnsi="宋体" w:cs="宋体"/>
                <w:color w:val="auto"/>
                <w:szCs w:val="21"/>
              </w:rPr>
            </w:pPr>
            <w:r>
              <w:rPr>
                <w:rFonts w:hint="eastAsia" w:ascii="宋体" w:hAnsi="宋体" w:cs="宋体"/>
                <w:color w:val="auto"/>
                <w:szCs w:val="21"/>
              </w:rPr>
              <w:t>0</w:t>
            </w:r>
          </w:p>
        </w:tc>
        <w:tc>
          <w:tcPr>
            <w:tcW w:w="21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w:t>
            </w:r>
          </w:p>
        </w:tc>
        <w:tc>
          <w:tcPr>
            <w:tcW w:w="178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0" w:type="dxa"/>
            <w:vAlign w:val="center"/>
          </w:tcPr>
          <w:p>
            <w:pPr>
              <w:jc w:val="center"/>
              <w:rPr>
                <w:rFonts w:ascii="宋体" w:hAnsi="宋体" w:cs="宋体"/>
                <w:color w:val="auto"/>
                <w:kern w:val="0"/>
                <w:szCs w:val="21"/>
              </w:rPr>
            </w:pPr>
            <w:r>
              <w:rPr>
                <w:rFonts w:hint="eastAsia" w:ascii="宋体" w:hAnsi="宋体" w:cs="宋体"/>
                <w:color w:val="auto"/>
                <w:szCs w:val="21"/>
              </w:rPr>
              <w:t>评委5</w:t>
            </w:r>
          </w:p>
        </w:tc>
        <w:tc>
          <w:tcPr>
            <w:tcW w:w="2295" w:type="dxa"/>
            <w:noWrap/>
            <w:vAlign w:val="center"/>
          </w:tcPr>
          <w:p>
            <w:pPr>
              <w:jc w:val="center"/>
              <w:rPr>
                <w:rFonts w:ascii="宋体" w:hAnsi="宋体" w:cs="宋体"/>
                <w:color w:val="auto"/>
                <w:kern w:val="0"/>
                <w:szCs w:val="21"/>
              </w:rPr>
            </w:pPr>
            <w:r>
              <w:rPr>
                <w:rFonts w:hint="eastAsia" w:ascii="宋体" w:hAnsi="宋体" w:cs="宋体"/>
                <w:color w:val="auto"/>
                <w:szCs w:val="21"/>
              </w:rPr>
              <w:t>29.68</w:t>
            </w:r>
          </w:p>
        </w:tc>
        <w:tc>
          <w:tcPr>
            <w:tcW w:w="1980" w:type="dxa"/>
            <w:vAlign w:val="center"/>
          </w:tcPr>
          <w:p>
            <w:pPr>
              <w:jc w:val="center"/>
              <w:rPr>
                <w:rFonts w:ascii="宋体" w:hAnsi="宋体" w:cs="宋体"/>
                <w:color w:val="auto"/>
                <w:kern w:val="0"/>
                <w:szCs w:val="21"/>
              </w:rPr>
            </w:pPr>
            <w:r>
              <w:rPr>
                <w:rFonts w:hint="eastAsia" w:ascii="宋体" w:hAnsi="宋体" w:cs="宋体"/>
                <w:color w:val="auto"/>
                <w:szCs w:val="21"/>
              </w:rPr>
              <w:t>0</w:t>
            </w:r>
          </w:p>
        </w:tc>
        <w:tc>
          <w:tcPr>
            <w:tcW w:w="216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21</w:t>
            </w:r>
          </w:p>
        </w:tc>
        <w:tc>
          <w:tcPr>
            <w:tcW w:w="178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70" w:type="dxa"/>
            <w:vAlign w:val="center"/>
          </w:tcPr>
          <w:p>
            <w:pPr>
              <w:jc w:val="center"/>
              <w:rPr>
                <w:rFonts w:ascii="宋体" w:hAnsi="宋体" w:cs="宋体"/>
                <w:color w:val="auto"/>
                <w:szCs w:val="21"/>
              </w:rPr>
            </w:pPr>
            <w:r>
              <w:rPr>
                <w:rFonts w:hint="eastAsia" w:ascii="宋体" w:hAnsi="宋体" w:cs="宋体"/>
                <w:b/>
                <w:bCs/>
                <w:color w:val="auto"/>
                <w:szCs w:val="21"/>
              </w:rPr>
              <w:t>平均分</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70" w:type="dxa"/>
            <w:vAlign w:val="center"/>
          </w:tcPr>
          <w:p>
            <w:pPr>
              <w:jc w:val="center"/>
              <w:rPr>
                <w:rFonts w:ascii="宋体" w:hAnsi="宋体" w:cs="宋体"/>
                <w:b/>
                <w:bCs/>
                <w:color w:val="auto"/>
                <w:szCs w:val="21"/>
              </w:rPr>
            </w:pPr>
            <w:r>
              <w:rPr>
                <w:rFonts w:hint="eastAsia" w:ascii="宋体" w:hAnsi="宋体" w:cs="宋体"/>
                <w:b/>
                <w:bCs/>
                <w:color w:val="auto"/>
                <w:szCs w:val="21"/>
              </w:rPr>
              <w:t>排序</w:t>
            </w:r>
          </w:p>
        </w:tc>
        <w:tc>
          <w:tcPr>
            <w:tcW w:w="8220" w:type="dxa"/>
            <w:gridSpan w:val="4"/>
            <w:noWrap/>
            <w:vAlign w:val="center"/>
          </w:tcPr>
          <w:p>
            <w:pPr>
              <w:jc w:val="center"/>
              <w:rPr>
                <w:rFonts w:ascii="宋体" w:hAnsi="宋体" w:cs="宋体"/>
                <w:color w:val="auto"/>
                <w:kern w:val="0"/>
                <w:szCs w:val="21"/>
              </w:rPr>
            </w:pPr>
            <w:r>
              <w:rPr>
                <w:rFonts w:hint="eastAsia" w:ascii="宋体" w:hAnsi="宋体" w:cs="宋体"/>
                <w:color w:val="auto"/>
                <w:kern w:val="0"/>
                <w:szCs w:val="21"/>
              </w:rPr>
              <w:t>5</w:t>
            </w:r>
          </w:p>
        </w:tc>
      </w:tr>
    </w:tbl>
    <w:p>
      <w:pPr>
        <w:spacing w:line="360" w:lineRule="auto"/>
        <w:rPr>
          <w:rFonts w:ascii="宋体" w:hAnsi="宋体" w:cs="宋体"/>
          <w:color w:val="auto"/>
          <w:szCs w:val="21"/>
          <w:shd w:val="clear" w:color="auto" w:fill="FFFFFF"/>
        </w:rPr>
      </w:pP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备注：</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1、投标报价政策性加分（政策性加分是指对中小企业、监狱企业、残疾人福利性单位的价格扣除；对节能环保产品的加分等）：无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2、投标文件填报企业业绩名称：无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评标委员会审查未通过的：</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3、投标文件填报其他相关证书名称：无</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评标委员会审查通过的：</w:t>
      </w:r>
    </w:p>
    <w:p>
      <w:pPr>
        <w:pStyle w:val="21"/>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w:t>
      </w:r>
    </w:p>
    <w:p>
      <w:pPr>
        <w:numPr>
          <w:ilvl w:val="0"/>
          <w:numId w:val="2"/>
        </w:numPr>
        <w:spacing w:line="360" w:lineRule="auto"/>
        <w:rPr>
          <w:rFonts w:ascii="宋体" w:hAnsi="宋体" w:cs="宋体"/>
          <w:color w:val="auto"/>
          <w:szCs w:val="21"/>
        </w:rPr>
      </w:pPr>
      <w:r>
        <w:rPr>
          <w:rFonts w:hint="eastAsia" w:ascii="宋体" w:hAnsi="宋体" w:cs="宋体"/>
          <w:color w:val="auto"/>
          <w:szCs w:val="21"/>
        </w:rPr>
        <w:t>评标委员会推荐中标候选人（或采购人授权确定中标人）情况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第一中标候选人：</w:t>
      </w:r>
      <w:r>
        <w:rPr>
          <w:rFonts w:ascii="宋体" w:hAnsi="宋体" w:cs="宋体"/>
          <w:color w:val="auto"/>
          <w:szCs w:val="21"/>
        </w:rPr>
        <w:t>郑州宇通重工有限公司</w:t>
      </w:r>
    </w:p>
    <w:p>
      <w:pPr>
        <w:pStyle w:val="2"/>
        <w:ind w:firstLine="420" w:firstLineChars="200"/>
        <w:rPr>
          <w:rFonts w:hint="default" w:eastAsia="宋体"/>
          <w:lang w:val="en-US" w:eastAsia="zh-CN"/>
        </w:rPr>
      </w:pPr>
      <w:r>
        <w:rPr>
          <w:rFonts w:hint="eastAsia" w:ascii="宋体" w:hAnsi="宋体" w:cs="宋体"/>
          <w:color w:val="auto"/>
          <w:szCs w:val="21"/>
          <w:lang w:eastAsia="zh-CN"/>
        </w:rPr>
        <w:t>统一社会信用代码：</w:t>
      </w:r>
      <w:r>
        <w:rPr>
          <w:rFonts w:hint="eastAsia" w:ascii="宋体" w:hAnsi="宋体" w:cs="宋体"/>
          <w:color w:val="auto"/>
          <w:szCs w:val="21"/>
          <w:lang w:val="en-US" w:eastAsia="zh-CN"/>
        </w:rPr>
        <w:t>91410100732484450T</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投标报价：陆佰叁拾玖万伍仟元整      （小写：</w:t>
      </w:r>
      <w:r>
        <w:rPr>
          <w:rFonts w:ascii="宋体" w:hAnsi="宋体" w:cs="宋体"/>
          <w:color w:val="auto"/>
          <w:szCs w:val="21"/>
        </w:rPr>
        <w:t>6395000.00</w:t>
      </w:r>
      <w:r>
        <w:rPr>
          <w:rFonts w:hint="eastAsia" w:ascii="宋体" w:hAnsi="宋体" w:cs="宋体"/>
          <w:color w:val="auto"/>
          <w:szCs w:val="21"/>
        </w:rPr>
        <w:t xml:space="preserve">元） </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地址：</w:t>
      </w:r>
      <w:r>
        <w:rPr>
          <w:rFonts w:ascii="宋体" w:hAnsi="宋体" w:cs="宋体"/>
          <w:color w:val="auto"/>
          <w:szCs w:val="21"/>
        </w:rPr>
        <w:t>：郑州经济技术开发区宇工 88 号</w:t>
      </w:r>
    </w:p>
    <w:p>
      <w:pPr>
        <w:spacing w:line="360" w:lineRule="auto"/>
        <w:ind w:firstLine="420" w:firstLineChars="200"/>
        <w:rPr>
          <w:rFonts w:ascii="宋体" w:hAnsi="宋体" w:cs="宋体"/>
          <w:color w:val="auto"/>
          <w:szCs w:val="21"/>
        </w:rPr>
      </w:pPr>
      <w:r>
        <w:rPr>
          <w:rFonts w:hint="eastAsia" w:ascii="宋体" w:hAnsi="宋体" w:cs="宋体"/>
          <w:color w:val="auto"/>
          <w:szCs w:val="21"/>
        </w:rPr>
        <w:t>联系人：</w:t>
      </w:r>
      <w:r>
        <w:rPr>
          <w:rFonts w:ascii="宋体" w:hAnsi="宋体" w:cs="宋体"/>
          <w:color w:val="auto"/>
          <w:szCs w:val="21"/>
        </w:rPr>
        <w:t>陈朝阳</w:t>
      </w:r>
    </w:p>
    <w:p>
      <w:pPr>
        <w:spacing w:line="360" w:lineRule="auto"/>
        <w:ind w:firstLine="420" w:firstLineChars="200"/>
        <w:rPr>
          <w:color w:val="auto"/>
          <w:szCs w:val="21"/>
        </w:rPr>
      </w:pPr>
      <w:r>
        <w:rPr>
          <w:rFonts w:hint="eastAsia" w:ascii="宋体" w:hAnsi="宋体" w:cs="宋体"/>
          <w:color w:val="auto"/>
          <w:szCs w:val="21"/>
        </w:rPr>
        <w:t>电话：13733891722</w:t>
      </w:r>
    </w:p>
    <w:p>
      <w:pPr>
        <w:spacing w:line="360" w:lineRule="auto"/>
        <w:ind w:firstLine="420" w:firstLineChars="200"/>
        <w:rPr>
          <w:rFonts w:ascii="宋体" w:hAnsi="宋体" w:cs="宋体"/>
          <w:color w:val="auto"/>
          <w:szCs w:val="21"/>
        </w:rPr>
      </w:pPr>
      <w:r>
        <w:rPr>
          <w:rFonts w:hint="eastAsia" w:ascii="宋体" w:hAnsi="宋体" w:cs="宋体"/>
          <w:color w:val="auto"/>
          <w:szCs w:val="21"/>
        </w:rPr>
        <w:t>第二中标候选人：</w:t>
      </w:r>
      <w:r>
        <w:rPr>
          <w:rFonts w:ascii="宋体" w:hAnsi="宋体" w:cs="宋体"/>
          <w:color w:val="auto"/>
          <w:szCs w:val="21"/>
        </w:rPr>
        <w:t>福建洁泰实业有限公司</w:t>
      </w:r>
    </w:p>
    <w:p>
      <w:pPr>
        <w:pStyle w:val="2"/>
        <w:ind w:firstLine="420" w:firstLineChars="200"/>
      </w:pPr>
      <w:r>
        <w:rPr>
          <w:rFonts w:hint="eastAsia" w:ascii="宋体" w:hAnsi="宋体" w:cs="宋体"/>
          <w:color w:val="auto"/>
          <w:szCs w:val="21"/>
          <w:lang w:eastAsia="zh-CN"/>
        </w:rPr>
        <w:t>统一社会信用代码：</w:t>
      </w:r>
      <w:r>
        <w:rPr>
          <w:rFonts w:hint="eastAsia" w:ascii="宋体" w:hAnsi="宋体" w:eastAsia="宋体" w:cs="宋体"/>
          <w:color w:val="auto"/>
          <w:kern w:val="2"/>
          <w:sz w:val="21"/>
          <w:szCs w:val="21"/>
          <w:lang w:val="en-US" w:eastAsia="zh-CN" w:bidi="ar-SA"/>
        </w:rPr>
        <w:t>91350105MA32TFBY1T</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投标报价：陆佰肆拾万零捌仟元整    （小写：6408000.00元）</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地址：</w:t>
      </w:r>
      <w:r>
        <w:rPr>
          <w:rFonts w:ascii="宋体" w:hAnsi="宋体" w:cs="宋体"/>
          <w:color w:val="auto"/>
          <w:szCs w:val="21"/>
        </w:rPr>
        <w:t>福建省福州市马尾区马尾镇宗棠路 18 号凯隆广场 2#楼一层 01 号店面（</w:t>
      </w:r>
      <w:r>
        <w:rPr>
          <w:rFonts w:hint="eastAsia" w:ascii="宋体" w:hAnsi="宋体" w:cs="宋体"/>
          <w:color w:val="auto"/>
          <w:szCs w:val="21"/>
        </w:rPr>
        <w:t>自贸实验区内）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联系人：袁静静</w:t>
      </w:r>
    </w:p>
    <w:p>
      <w:pPr>
        <w:spacing w:line="360" w:lineRule="auto"/>
        <w:ind w:firstLine="420" w:firstLineChars="200"/>
        <w:rPr>
          <w:rFonts w:ascii="宋体" w:hAnsi="宋体" w:cs="宋体"/>
          <w:color w:val="auto"/>
          <w:szCs w:val="21"/>
        </w:rPr>
      </w:pPr>
      <w:r>
        <w:rPr>
          <w:rFonts w:hint="eastAsia" w:ascii="宋体" w:hAnsi="宋体" w:cs="宋体"/>
          <w:color w:val="auto"/>
          <w:szCs w:val="21"/>
        </w:rPr>
        <w:t>电话：</w:t>
      </w:r>
      <w:r>
        <w:rPr>
          <w:rFonts w:ascii="宋体" w:hAnsi="宋体" w:cs="宋体"/>
          <w:color w:val="auto"/>
          <w:szCs w:val="21"/>
        </w:rPr>
        <w:t>15959147350</w:t>
      </w:r>
    </w:p>
    <w:p>
      <w:pPr>
        <w:spacing w:line="360" w:lineRule="auto"/>
        <w:ind w:firstLine="420" w:firstLineChars="200"/>
        <w:rPr>
          <w:rFonts w:ascii="宋体" w:hAnsi="宋体" w:cs="宋体"/>
          <w:color w:val="auto"/>
          <w:szCs w:val="21"/>
        </w:rPr>
      </w:pPr>
      <w:r>
        <w:rPr>
          <w:rFonts w:hint="eastAsia" w:ascii="宋体" w:hAnsi="宋体" w:cs="宋体"/>
          <w:color w:val="auto"/>
          <w:szCs w:val="21"/>
        </w:rPr>
        <w:t>第三中标候选人：</w:t>
      </w:r>
      <w:r>
        <w:rPr>
          <w:rFonts w:ascii="宋体" w:hAnsi="宋体" w:cs="宋体"/>
          <w:color w:val="auto"/>
          <w:szCs w:val="21"/>
        </w:rPr>
        <w:t>江苏三一环境科技有限公司</w:t>
      </w:r>
    </w:p>
    <w:p>
      <w:pPr>
        <w:pStyle w:val="2"/>
        <w:ind w:firstLine="420" w:firstLineChars="200"/>
      </w:pPr>
      <w:r>
        <w:rPr>
          <w:rFonts w:hint="eastAsia" w:ascii="宋体" w:hAnsi="宋体" w:cs="宋体"/>
          <w:color w:val="auto"/>
          <w:szCs w:val="21"/>
          <w:lang w:eastAsia="zh-CN"/>
        </w:rPr>
        <w:t>统一社会信用代码：91320583MA1Y4LEM85</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投标报价：陆佰伍拾陆万贰仟元整    （小写：6562000.00元） </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地址：</w:t>
      </w:r>
      <w:r>
        <w:rPr>
          <w:rFonts w:ascii="宋体" w:hAnsi="宋体" w:cs="宋体"/>
          <w:color w:val="auto"/>
          <w:szCs w:val="21"/>
        </w:rPr>
        <w:t>：江苏省苏州市昆山开发区澄湖路 9999 号 6 号房</w:t>
      </w:r>
    </w:p>
    <w:p>
      <w:pPr>
        <w:spacing w:line="360" w:lineRule="auto"/>
        <w:ind w:firstLine="420" w:firstLineChars="200"/>
        <w:rPr>
          <w:rFonts w:ascii="宋体" w:hAnsi="宋体" w:cs="宋体"/>
          <w:color w:val="auto"/>
          <w:szCs w:val="21"/>
        </w:rPr>
      </w:pPr>
      <w:r>
        <w:rPr>
          <w:rFonts w:hint="eastAsia" w:ascii="宋体" w:hAnsi="宋体" w:cs="宋体"/>
          <w:color w:val="auto"/>
          <w:szCs w:val="21"/>
        </w:rPr>
        <w:t>联系人：</w:t>
      </w:r>
      <w:r>
        <w:rPr>
          <w:rFonts w:ascii="宋体" w:hAnsi="宋体" w:cs="宋体"/>
          <w:color w:val="auto"/>
          <w:szCs w:val="21"/>
        </w:rPr>
        <w:t>匡苍豪</w:t>
      </w:r>
    </w:p>
    <w:p>
      <w:pPr>
        <w:spacing w:line="360" w:lineRule="auto"/>
        <w:ind w:firstLine="420" w:firstLineChars="200"/>
        <w:rPr>
          <w:rFonts w:ascii="宋体" w:hAnsi="宋体" w:cs="宋体"/>
          <w:color w:val="auto"/>
          <w:szCs w:val="21"/>
        </w:rPr>
      </w:pPr>
      <w:r>
        <w:rPr>
          <w:rFonts w:hint="eastAsia" w:ascii="宋体" w:hAnsi="宋体" w:cs="宋体"/>
          <w:color w:val="auto"/>
          <w:szCs w:val="21"/>
        </w:rPr>
        <w:t>电话：15111176665</w:t>
      </w:r>
    </w:p>
    <w:p>
      <w:pPr>
        <w:spacing w:line="360" w:lineRule="auto"/>
        <w:rPr>
          <w:rFonts w:ascii="宋体" w:hAnsi="宋体" w:cs="宋体"/>
          <w:color w:val="auto"/>
          <w:szCs w:val="21"/>
        </w:rPr>
      </w:pPr>
      <w:r>
        <w:rPr>
          <w:rFonts w:hint="eastAsia" w:ascii="宋体" w:hAnsi="宋体" w:cs="宋体"/>
          <w:color w:val="auto"/>
          <w:szCs w:val="21"/>
        </w:rPr>
        <w:t>七、投标人根据评标委员会要求进行的澄清、说明或者补正：无</w:t>
      </w:r>
    </w:p>
    <w:p>
      <w:pPr>
        <w:spacing w:line="360" w:lineRule="auto"/>
        <w:rPr>
          <w:rFonts w:ascii="宋体" w:hAnsi="宋体" w:cs="宋体"/>
          <w:color w:val="auto"/>
          <w:szCs w:val="21"/>
        </w:rPr>
      </w:pPr>
      <w:r>
        <w:rPr>
          <w:rFonts w:hint="eastAsia" w:ascii="宋体" w:hAnsi="宋体" w:cs="宋体"/>
          <w:color w:val="auto"/>
          <w:szCs w:val="21"/>
        </w:rPr>
        <w:t>八、是否存在评标委员会成员更换：否</w:t>
      </w:r>
    </w:p>
    <w:p>
      <w:pPr>
        <w:spacing w:line="360" w:lineRule="auto"/>
        <w:rPr>
          <w:rFonts w:ascii="宋体" w:hAnsi="宋体" w:cs="宋体"/>
          <w:color w:val="auto"/>
          <w:szCs w:val="21"/>
        </w:rPr>
      </w:pPr>
      <w:r>
        <w:rPr>
          <w:rFonts w:hint="eastAsia" w:ascii="宋体" w:hAnsi="宋体" w:cs="宋体"/>
          <w:color w:val="auto"/>
          <w:szCs w:val="21"/>
        </w:rPr>
        <w:t>九、代理机构及采购单位地址、联系人、联系电话</w:t>
      </w:r>
    </w:p>
    <w:p>
      <w:pPr>
        <w:spacing w:line="440" w:lineRule="exact"/>
        <w:ind w:firstLine="420" w:firstLineChars="200"/>
        <w:rPr>
          <w:rFonts w:ascii="宋体" w:hAnsi="宋体" w:cs="宋体"/>
          <w:color w:val="auto"/>
          <w:szCs w:val="21"/>
        </w:rPr>
      </w:pPr>
      <w:r>
        <w:rPr>
          <w:rFonts w:hint="eastAsia" w:ascii="宋体" w:hAnsi="宋体" w:cs="宋体"/>
          <w:color w:val="auto"/>
          <w:szCs w:val="21"/>
        </w:rPr>
        <w:t>采购单位：禹州市环境卫生服务中心</w:t>
      </w:r>
    </w:p>
    <w:p>
      <w:pPr>
        <w:spacing w:line="440" w:lineRule="exact"/>
        <w:ind w:firstLine="420" w:firstLineChars="200"/>
        <w:rPr>
          <w:rFonts w:ascii="宋体" w:hAnsi="宋体" w:cs="宋体"/>
          <w:color w:val="auto"/>
          <w:szCs w:val="21"/>
        </w:rPr>
      </w:pPr>
      <w:r>
        <w:rPr>
          <w:rFonts w:hint="eastAsia" w:ascii="宋体" w:hAnsi="宋体" w:cs="宋体"/>
          <w:color w:val="auto"/>
          <w:szCs w:val="21"/>
        </w:rPr>
        <w:t>地址：禹州市钧官窑路185号</w:t>
      </w:r>
    </w:p>
    <w:p>
      <w:pPr>
        <w:spacing w:line="440" w:lineRule="exact"/>
        <w:ind w:firstLine="420" w:firstLineChars="200"/>
        <w:rPr>
          <w:rFonts w:ascii="宋体" w:hAnsi="宋体" w:cs="宋体"/>
          <w:color w:val="auto"/>
          <w:szCs w:val="21"/>
        </w:rPr>
      </w:pPr>
      <w:r>
        <w:rPr>
          <w:rFonts w:hint="eastAsia" w:ascii="宋体" w:hAnsi="宋体" w:cs="宋体"/>
          <w:color w:val="auto"/>
          <w:szCs w:val="21"/>
        </w:rPr>
        <w:t>联系人：赵先生</w:t>
      </w:r>
    </w:p>
    <w:p>
      <w:pPr>
        <w:spacing w:line="440" w:lineRule="exact"/>
        <w:ind w:firstLine="420" w:firstLineChars="200"/>
        <w:rPr>
          <w:rFonts w:ascii="宋体" w:hAnsi="宋体" w:cs="宋体"/>
          <w:color w:val="auto"/>
          <w:szCs w:val="21"/>
        </w:rPr>
      </w:pPr>
      <w:r>
        <w:rPr>
          <w:rFonts w:hint="eastAsia" w:ascii="宋体" w:hAnsi="宋体" w:cs="宋体"/>
          <w:color w:val="auto"/>
          <w:szCs w:val="21"/>
        </w:rPr>
        <w:t>联系电话：13782221972</w:t>
      </w:r>
    </w:p>
    <w:p>
      <w:pPr>
        <w:spacing w:line="440" w:lineRule="exact"/>
        <w:ind w:firstLine="420" w:firstLineChars="200"/>
        <w:rPr>
          <w:rFonts w:ascii="宋体" w:hAnsi="宋体" w:cs="宋体"/>
          <w:color w:val="auto"/>
          <w:szCs w:val="21"/>
        </w:rPr>
      </w:pPr>
      <w:r>
        <w:rPr>
          <w:rFonts w:hint="eastAsia" w:ascii="宋体" w:hAnsi="宋体" w:cs="宋体"/>
          <w:color w:val="auto"/>
          <w:szCs w:val="21"/>
        </w:rPr>
        <w:t>代理机构：许昌丰元咨询管理有限公司</w:t>
      </w:r>
    </w:p>
    <w:p>
      <w:pPr>
        <w:spacing w:line="440" w:lineRule="exact"/>
        <w:ind w:firstLine="420" w:firstLineChars="200"/>
        <w:rPr>
          <w:rFonts w:ascii="宋体" w:hAnsi="宋体" w:cs="宋体"/>
          <w:color w:val="auto"/>
          <w:szCs w:val="21"/>
        </w:rPr>
      </w:pPr>
      <w:r>
        <w:rPr>
          <w:rFonts w:hint="eastAsia" w:ascii="宋体" w:hAnsi="宋体" w:cs="宋体"/>
          <w:color w:val="auto"/>
          <w:szCs w:val="21"/>
        </w:rPr>
        <w:t>地址：禹州市颍北大道6号</w:t>
      </w:r>
    </w:p>
    <w:p>
      <w:pPr>
        <w:spacing w:line="440" w:lineRule="exact"/>
        <w:ind w:firstLine="420" w:firstLineChars="200"/>
        <w:rPr>
          <w:rFonts w:ascii="宋体" w:hAnsi="宋体" w:cs="宋体"/>
          <w:color w:val="auto"/>
          <w:szCs w:val="21"/>
        </w:rPr>
      </w:pPr>
      <w:r>
        <w:rPr>
          <w:rFonts w:hint="eastAsia" w:ascii="宋体" w:hAnsi="宋体" w:cs="宋体"/>
          <w:color w:val="auto"/>
          <w:szCs w:val="21"/>
        </w:rPr>
        <w:t>联系人：连女士</w:t>
      </w:r>
    </w:p>
    <w:p>
      <w:pPr>
        <w:spacing w:line="440" w:lineRule="exact"/>
        <w:ind w:firstLine="420" w:firstLineChars="200"/>
        <w:rPr>
          <w:rFonts w:ascii="宋体" w:hAnsi="宋体" w:cs="宋体"/>
          <w:color w:val="auto"/>
          <w:szCs w:val="21"/>
        </w:rPr>
      </w:pPr>
      <w:r>
        <w:rPr>
          <w:rFonts w:hint="eastAsia" w:ascii="宋体" w:hAnsi="宋体" w:cs="宋体"/>
          <w:color w:val="auto"/>
          <w:szCs w:val="21"/>
        </w:rPr>
        <w:t>联系电话：0374-8281999</w:t>
      </w:r>
    </w:p>
    <w:p>
      <w:pPr>
        <w:spacing w:line="440" w:lineRule="exact"/>
        <w:ind w:firstLine="420" w:firstLineChars="200"/>
        <w:rPr>
          <w:rFonts w:ascii="宋体" w:hAnsi="宋体" w:cs="宋体"/>
          <w:color w:val="auto"/>
          <w:szCs w:val="21"/>
        </w:rPr>
      </w:pPr>
      <w:r>
        <w:rPr>
          <w:rFonts w:hint="eastAsia" w:ascii="宋体" w:hAnsi="宋体" w:cs="宋体"/>
          <w:color w:val="auto"/>
          <w:szCs w:val="21"/>
        </w:rPr>
        <w:t>监督单位：禹州市政府采购监督管理办公室</w:t>
      </w:r>
    </w:p>
    <w:p>
      <w:pPr>
        <w:spacing w:line="440" w:lineRule="exact"/>
        <w:ind w:firstLine="420" w:firstLineChars="200"/>
        <w:rPr>
          <w:rFonts w:ascii="宋体" w:hAnsi="宋体" w:cs="宋体"/>
          <w:color w:val="auto"/>
          <w:szCs w:val="21"/>
        </w:rPr>
      </w:pPr>
      <w:r>
        <w:rPr>
          <w:rFonts w:hint="eastAsia" w:ascii="宋体" w:hAnsi="宋体" w:cs="宋体"/>
          <w:color w:val="auto"/>
          <w:szCs w:val="21"/>
        </w:rPr>
        <w:t>各有关当事人对中标结果有异议的，可以在中标结果公告期限届满之日起7个工作日内，以书面形式向采购人或采购代理机构提出质疑（加盖单位公章并法定代表人签字）， 按照《政府采购质疑和投诉办法》的有关规定，已质疑的供应商可以依法向财政部门提起书面投诉。由法定代表人或其授权代表携带本人身份证件提交。逾期提交或未按照要求提交的书面投诉将不予受理。</w:t>
      </w:r>
    </w:p>
    <w:p>
      <w:pPr>
        <w:spacing w:line="440" w:lineRule="exact"/>
        <w:ind w:firstLine="420" w:firstLineChars="200"/>
        <w:rPr>
          <w:rFonts w:ascii="宋体" w:hAnsi="宋体" w:cs="宋体"/>
          <w:color w:val="auto"/>
          <w:szCs w:val="21"/>
        </w:rPr>
      </w:pPr>
      <w:r>
        <w:rPr>
          <w:rFonts w:hint="eastAsia" w:ascii="宋体" w:hAnsi="宋体" w:cs="宋体"/>
          <w:color w:val="auto"/>
          <w:szCs w:val="21"/>
        </w:rPr>
        <w:t>受理部门：禹州市财政局政府采购监督管理办公室</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受理电话：0374-8112523   </w:t>
      </w:r>
    </w:p>
    <w:p>
      <w:pPr>
        <w:spacing w:line="440" w:lineRule="exact"/>
        <w:ind w:firstLine="420" w:firstLineChars="200"/>
        <w:rPr>
          <w:rFonts w:ascii="宋体" w:hAnsi="宋体" w:cs="宋体"/>
          <w:color w:val="auto"/>
          <w:szCs w:val="21"/>
        </w:rPr>
      </w:pPr>
      <w:r>
        <w:rPr>
          <w:rFonts w:hint="eastAsia" w:ascii="宋体" w:hAnsi="宋体" w:cs="宋体"/>
          <w:color w:val="auto"/>
          <w:szCs w:val="21"/>
        </w:rPr>
        <w:t>电子邮箱：yzscgb8112523@163.com</w:t>
      </w:r>
    </w:p>
    <w:p>
      <w:pPr>
        <w:spacing w:line="440" w:lineRule="exact"/>
        <w:ind w:firstLine="420" w:firstLineChars="200"/>
        <w:rPr>
          <w:rFonts w:ascii="宋体" w:hAnsi="宋体" w:cs="宋体"/>
          <w:color w:val="auto"/>
          <w:szCs w:val="21"/>
        </w:rPr>
      </w:pPr>
      <w:r>
        <w:rPr>
          <w:rFonts w:hint="eastAsia" w:ascii="宋体" w:hAnsi="宋体" w:cs="宋体"/>
          <w:color w:val="auto"/>
          <w:szCs w:val="21"/>
        </w:rPr>
        <w:t>通讯地址：禹州市行政北路2号禹州市财政局1305房间</w:t>
      </w:r>
    </w:p>
    <w:p>
      <w:pPr>
        <w:spacing w:line="440" w:lineRule="exact"/>
        <w:ind w:firstLine="420" w:firstLineChars="200"/>
        <w:jc w:val="left"/>
        <w:rPr>
          <w:rFonts w:ascii="宋体" w:hAnsi="宋体" w:cs="宋体"/>
          <w:color w:val="auto"/>
          <w:szCs w:val="21"/>
        </w:rPr>
      </w:pPr>
    </w:p>
    <w:p>
      <w:pPr>
        <w:pStyle w:val="2"/>
        <w:rPr>
          <w:rFonts w:ascii="宋体" w:hAnsi="宋体" w:cs="宋体"/>
          <w:color w:val="auto"/>
          <w:szCs w:val="21"/>
        </w:rPr>
      </w:pPr>
    </w:p>
    <w:p>
      <w:pPr>
        <w:pStyle w:val="3"/>
        <w:jc w:val="right"/>
        <w:rPr>
          <w:rFonts w:hAnsi="宋体" w:cs="宋体"/>
          <w:color w:val="auto"/>
          <w:sz w:val="21"/>
          <w:szCs w:val="21"/>
        </w:rPr>
      </w:pPr>
      <w:r>
        <w:rPr>
          <w:rFonts w:hint="eastAsia" w:hAnsi="宋体" w:cs="宋体"/>
          <w:color w:val="auto"/>
          <w:sz w:val="21"/>
          <w:szCs w:val="21"/>
        </w:rPr>
        <w:t>2023年8月23日</w:t>
      </w:r>
    </w:p>
    <w:sectPr>
      <w:footerReference r:id="rId3" w:type="default"/>
      <w:pgSz w:w="11906" w:h="16838"/>
      <w:pgMar w:top="1020" w:right="1134" w:bottom="68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9275E"/>
    <w:multiLevelType w:val="singleLevel"/>
    <w:tmpl w:val="D2B9275E"/>
    <w:lvl w:ilvl="0" w:tentative="0">
      <w:start w:val="3"/>
      <w:numFmt w:val="chineseCounting"/>
      <w:suff w:val="nothing"/>
      <w:lvlText w:val="%1、"/>
      <w:lvlJc w:val="left"/>
      <w:rPr>
        <w:rFonts w:hint="eastAsia"/>
        <w:b w:val="0"/>
        <w:bCs w:val="0"/>
      </w:rPr>
    </w:lvl>
  </w:abstractNum>
  <w:abstractNum w:abstractNumId="1">
    <w:nsid w:val="EFBF67FD"/>
    <w:multiLevelType w:val="singleLevel"/>
    <w:tmpl w:val="EFBF67FD"/>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NlZGFlMjg4M2VjN2Q5MDZjZmZjMmY3MjFmNTBmZTEifQ=="/>
  </w:docVars>
  <w:rsids>
    <w:rsidRoot w:val="00E971CA"/>
    <w:rsid w:val="001D6486"/>
    <w:rsid w:val="00205BFA"/>
    <w:rsid w:val="002F7613"/>
    <w:rsid w:val="0037178B"/>
    <w:rsid w:val="00391C38"/>
    <w:rsid w:val="004625A3"/>
    <w:rsid w:val="0056346A"/>
    <w:rsid w:val="005C42BC"/>
    <w:rsid w:val="00656A09"/>
    <w:rsid w:val="008743CF"/>
    <w:rsid w:val="00987D94"/>
    <w:rsid w:val="009C4191"/>
    <w:rsid w:val="009D6B99"/>
    <w:rsid w:val="009E32CC"/>
    <w:rsid w:val="00A33756"/>
    <w:rsid w:val="00A64723"/>
    <w:rsid w:val="00A96F91"/>
    <w:rsid w:val="00B56F47"/>
    <w:rsid w:val="00B7296F"/>
    <w:rsid w:val="00B807AD"/>
    <w:rsid w:val="00B8408D"/>
    <w:rsid w:val="00BF14DD"/>
    <w:rsid w:val="00C64E40"/>
    <w:rsid w:val="00C6640A"/>
    <w:rsid w:val="00CD1788"/>
    <w:rsid w:val="00CF4F11"/>
    <w:rsid w:val="00D1062E"/>
    <w:rsid w:val="00E331FA"/>
    <w:rsid w:val="00E83ABB"/>
    <w:rsid w:val="00E971CA"/>
    <w:rsid w:val="00F0472D"/>
    <w:rsid w:val="00FF4A72"/>
    <w:rsid w:val="01032C17"/>
    <w:rsid w:val="01591845"/>
    <w:rsid w:val="03101E00"/>
    <w:rsid w:val="03122A31"/>
    <w:rsid w:val="03560DC4"/>
    <w:rsid w:val="036E484B"/>
    <w:rsid w:val="049B0B31"/>
    <w:rsid w:val="073A3F8F"/>
    <w:rsid w:val="07590DC9"/>
    <w:rsid w:val="076F3599"/>
    <w:rsid w:val="07B0663A"/>
    <w:rsid w:val="07CF4038"/>
    <w:rsid w:val="07D1423A"/>
    <w:rsid w:val="080E61A0"/>
    <w:rsid w:val="087832A5"/>
    <w:rsid w:val="08A00FB0"/>
    <w:rsid w:val="0901364E"/>
    <w:rsid w:val="091F0FEF"/>
    <w:rsid w:val="09704AC2"/>
    <w:rsid w:val="09A86B73"/>
    <w:rsid w:val="09AC3223"/>
    <w:rsid w:val="09D75B16"/>
    <w:rsid w:val="0AAA1967"/>
    <w:rsid w:val="0B5C6FB7"/>
    <w:rsid w:val="0BC11EE9"/>
    <w:rsid w:val="0C002593"/>
    <w:rsid w:val="0D0F5CF8"/>
    <w:rsid w:val="0D1F5555"/>
    <w:rsid w:val="0D3F2E4E"/>
    <w:rsid w:val="0DDA320D"/>
    <w:rsid w:val="0E533DC3"/>
    <w:rsid w:val="0E892719"/>
    <w:rsid w:val="0EB15A69"/>
    <w:rsid w:val="0EE72023"/>
    <w:rsid w:val="0F1F3907"/>
    <w:rsid w:val="0FEA61A0"/>
    <w:rsid w:val="10927534"/>
    <w:rsid w:val="10C3050B"/>
    <w:rsid w:val="11DB182B"/>
    <w:rsid w:val="12DA2F04"/>
    <w:rsid w:val="13B10A95"/>
    <w:rsid w:val="1503085C"/>
    <w:rsid w:val="150A1F61"/>
    <w:rsid w:val="1537146E"/>
    <w:rsid w:val="15B1273E"/>
    <w:rsid w:val="170F14EB"/>
    <w:rsid w:val="17255030"/>
    <w:rsid w:val="173978E9"/>
    <w:rsid w:val="17D76994"/>
    <w:rsid w:val="1907739F"/>
    <w:rsid w:val="193C7452"/>
    <w:rsid w:val="19EA2C0F"/>
    <w:rsid w:val="1A2E3952"/>
    <w:rsid w:val="1A5D06C3"/>
    <w:rsid w:val="1A7A0E64"/>
    <w:rsid w:val="1AAA41EF"/>
    <w:rsid w:val="1ADE4EC3"/>
    <w:rsid w:val="1B5E7755"/>
    <w:rsid w:val="1BB00575"/>
    <w:rsid w:val="1BFC55D5"/>
    <w:rsid w:val="1C493CA8"/>
    <w:rsid w:val="1C8A72CA"/>
    <w:rsid w:val="1C913B5A"/>
    <w:rsid w:val="1E223483"/>
    <w:rsid w:val="1E416188"/>
    <w:rsid w:val="1EC06991"/>
    <w:rsid w:val="1ED43F32"/>
    <w:rsid w:val="1F6D121F"/>
    <w:rsid w:val="1FAA3C10"/>
    <w:rsid w:val="21A0321A"/>
    <w:rsid w:val="22DD0ABC"/>
    <w:rsid w:val="239274D9"/>
    <w:rsid w:val="23D21192"/>
    <w:rsid w:val="23DA3D37"/>
    <w:rsid w:val="242D6538"/>
    <w:rsid w:val="24373F7D"/>
    <w:rsid w:val="24A66BF0"/>
    <w:rsid w:val="252706E9"/>
    <w:rsid w:val="252739FE"/>
    <w:rsid w:val="26116C91"/>
    <w:rsid w:val="265F6619"/>
    <w:rsid w:val="268B3BAB"/>
    <w:rsid w:val="269C65FE"/>
    <w:rsid w:val="26BE161B"/>
    <w:rsid w:val="26EE0506"/>
    <w:rsid w:val="277C2787"/>
    <w:rsid w:val="27913C96"/>
    <w:rsid w:val="27D71C31"/>
    <w:rsid w:val="28794FFD"/>
    <w:rsid w:val="289E68E3"/>
    <w:rsid w:val="28A2500D"/>
    <w:rsid w:val="294D1100"/>
    <w:rsid w:val="29570607"/>
    <w:rsid w:val="297A43F9"/>
    <w:rsid w:val="2988063C"/>
    <w:rsid w:val="298D4742"/>
    <w:rsid w:val="29913AFE"/>
    <w:rsid w:val="29C24E5C"/>
    <w:rsid w:val="29DA755B"/>
    <w:rsid w:val="2A191530"/>
    <w:rsid w:val="2AB00CB9"/>
    <w:rsid w:val="2B0416A8"/>
    <w:rsid w:val="2B646282"/>
    <w:rsid w:val="2CCC490D"/>
    <w:rsid w:val="2D0F08AF"/>
    <w:rsid w:val="2DF21C76"/>
    <w:rsid w:val="2DF5181E"/>
    <w:rsid w:val="2DF6789E"/>
    <w:rsid w:val="2E5A7344"/>
    <w:rsid w:val="2F4D1687"/>
    <w:rsid w:val="2F566C69"/>
    <w:rsid w:val="2F787065"/>
    <w:rsid w:val="306C00EB"/>
    <w:rsid w:val="30763A66"/>
    <w:rsid w:val="308319E1"/>
    <w:rsid w:val="30CC16EB"/>
    <w:rsid w:val="30D06B49"/>
    <w:rsid w:val="32001BDE"/>
    <w:rsid w:val="323C4019"/>
    <w:rsid w:val="32BF332A"/>
    <w:rsid w:val="336D5746"/>
    <w:rsid w:val="349464BB"/>
    <w:rsid w:val="34963490"/>
    <w:rsid w:val="35037A83"/>
    <w:rsid w:val="355E4B16"/>
    <w:rsid w:val="35F93BED"/>
    <w:rsid w:val="366F53F1"/>
    <w:rsid w:val="37084782"/>
    <w:rsid w:val="37335EBA"/>
    <w:rsid w:val="38163439"/>
    <w:rsid w:val="389B6372"/>
    <w:rsid w:val="3909162E"/>
    <w:rsid w:val="390A6F15"/>
    <w:rsid w:val="399B5D41"/>
    <w:rsid w:val="39A6281D"/>
    <w:rsid w:val="39AC1153"/>
    <w:rsid w:val="3A9D085A"/>
    <w:rsid w:val="3AF06FEF"/>
    <w:rsid w:val="3B1E7E0C"/>
    <w:rsid w:val="3B5F4D5C"/>
    <w:rsid w:val="3C4F68DB"/>
    <w:rsid w:val="3C636F65"/>
    <w:rsid w:val="3C717F01"/>
    <w:rsid w:val="3CEB75EB"/>
    <w:rsid w:val="3CF733E2"/>
    <w:rsid w:val="3D0A1093"/>
    <w:rsid w:val="3D771B4C"/>
    <w:rsid w:val="3DC3621B"/>
    <w:rsid w:val="3DD21BDA"/>
    <w:rsid w:val="3E172019"/>
    <w:rsid w:val="3E3E2F09"/>
    <w:rsid w:val="3E5765D8"/>
    <w:rsid w:val="3E8B74B2"/>
    <w:rsid w:val="3EC80E57"/>
    <w:rsid w:val="400B60F0"/>
    <w:rsid w:val="408F70C8"/>
    <w:rsid w:val="40BE1D33"/>
    <w:rsid w:val="40E010E4"/>
    <w:rsid w:val="41126768"/>
    <w:rsid w:val="419C0CE9"/>
    <w:rsid w:val="419E717C"/>
    <w:rsid w:val="41AF1384"/>
    <w:rsid w:val="41CF39A7"/>
    <w:rsid w:val="42240501"/>
    <w:rsid w:val="42AD560C"/>
    <w:rsid w:val="43F22716"/>
    <w:rsid w:val="441E640E"/>
    <w:rsid w:val="45FB6DBC"/>
    <w:rsid w:val="46820F38"/>
    <w:rsid w:val="46B13B7F"/>
    <w:rsid w:val="46EE7A3B"/>
    <w:rsid w:val="47997EA0"/>
    <w:rsid w:val="479F0234"/>
    <w:rsid w:val="48907D3B"/>
    <w:rsid w:val="48A20CB3"/>
    <w:rsid w:val="4BA73FB4"/>
    <w:rsid w:val="4BB6692E"/>
    <w:rsid w:val="4D4A772B"/>
    <w:rsid w:val="4D5325E2"/>
    <w:rsid w:val="4D79605D"/>
    <w:rsid w:val="4DB5542A"/>
    <w:rsid w:val="4E461829"/>
    <w:rsid w:val="4E80682A"/>
    <w:rsid w:val="4F6665FD"/>
    <w:rsid w:val="50932F93"/>
    <w:rsid w:val="51655E85"/>
    <w:rsid w:val="51936315"/>
    <w:rsid w:val="52497F6E"/>
    <w:rsid w:val="52B902C2"/>
    <w:rsid w:val="54422A68"/>
    <w:rsid w:val="544346A0"/>
    <w:rsid w:val="54F84CB1"/>
    <w:rsid w:val="556846C4"/>
    <w:rsid w:val="558D60E7"/>
    <w:rsid w:val="570F670F"/>
    <w:rsid w:val="577B4849"/>
    <w:rsid w:val="5837497D"/>
    <w:rsid w:val="584F6274"/>
    <w:rsid w:val="58DD0FB2"/>
    <w:rsid w:val="58EA081A"/>
    <w:rsid w:val="58F441A7"/>
    <w:rsid w:val="59E87FD4"/>
    <w:rsid w:val="5A076081"/>
    <w:rsid w:val="5A474FB8"/>
    <w:rsid w:val="5AF74B31"/>
    <w:rsid w:val="5B9B53A1"/>
    <w:rsid w:val="5BD7484F"/>
    <w:rsid w:val="5C71118F"/>
    <w:rsid w:val="5C8A1451"/>
    <w:rsid w:val="5C9909F8"/>
    <w:rsid w:val="5CAB5526"/>
    <w:rsid w:val="5CB030C7"/>
    <w:rsid w:val="5DDE688C"/>
    <w:rsid w:val="5E2951D0"/>
    <w:rsid w:val="5E4173FE"/>
    <w:rsid w:val="5E7D138F"/>
    <w:rsid w:val="5F4F7F99"/>
    <w:rsid w:val="5F6F4940"/>
    <w:rsid w:val="5F8F62B3"/>
    <w:rsid w:val="5FBF1CA1"/>
    <w:rsid w:val="60716BAF"/>
    <w:rsid w:val="62066613"/>
    <w:rsid w:val="62A946FF"/>
    <w:rsid w:val="631510D2"/>
    <w:rsid w:val="63484587"/>
    <w:rsid w:val="641B13DB"/>
    <w:rsid w:val="643C01DD"/>
    <w:rsid w:val="647C19B2"/>
    <w:rsid w:val="648103E5"/>
    <w:rsid w:val="64C36176"/>
    <w:rsid w:val="64D723A6"/>
    <w:rsid w:val="652922FF"/>
    <w:rsid w:val="65312515"/>
    <w:rsid w:val="657A4758"/>
    <w:rsid w:val="660C1377"/>
    <w:rsid w:val="6615278C"/>
    <w:rsid w:val="661C6940"/>
    <w:rsid w:val="66470708"/>
    <w:rsid w:val="678F04F4"/>
    <w:rsid w:val="67B114FB"/>
    <w:rsid w:val="67FA0C0D"/>
    <w:rsid w:val="6B111DCC"/>
    <w:rsid w:val="6B2E368B"/>
    <w:rsid w:val="6B9724E7"/>
    <w:rsid w:val="6BF33E36"/>
    <w:rsid w:val="6BFC51BA"/>
    <w:rsid w:val="6C0F29EC"/>
    <w:rsid w:val="6C5E519A"/>
    <w:rsid w:val="6C630C0B"/>
    <w:rsid w:val="6CBE0F61"/>
    <w:rsid w:val="6CC32156"/>
    <w:rsid w:val="6D2562F6"/>
    <w:rsid w:val="6D354B80"/>
    <w:rsid w:val="6D932295"/>
    <w:rsid w:val="6DD930DD"/>
    <w:rsid w:val="6E4366C9"/>
    <w:rsid w:val="6F206550"/>
    <w:rsid w:val="6F405059"/>
    <w:rsid w:val="6F7B2A02"/>
    <w:rsid w:val="6F95614A"/>
    <w:rsid w:val="70377BC5"/>
    <w:rsid w:val="70B24EBD"/>
    <w:rsid w:val="71B74DF8"/>
    <w:rsid w:val="72205FD5"/>
    <w:rsid w:val="72554365"/>
    <w:rsid w:val="72841D77"/>
    <w:rsid w:val="72D5074F"/>
    <w:rsid w:val="733E4199"/>
    <w:rsid w:val="739C6AD3"/>
    <w:rsid w:val="73A1197C"/>
    <w:rsid w:val="743350C3"/>
    <w:rsid w:val="74D7686E"/>
    <w:rsid w:val="75412D34"/>
    <w:rsid w:val="765F2987"/>
    <w:rsid w:val="76691E31"/>
    <w:rsid w:val="76DC779B"/>
    <w:rsid w:val="777701C6"/>
    <w:rsid w:val="77A212BF"/>
    <w:rsid w:val="787259C9"/>
    <w:rsid w:val="787D332F"/>
    <w:rsid w:val="789A3DA4"/>
    <w:rsid w:val="78A64138"/>
    <w:rsid w:val="78AB5EC6"/>
    <w:rsid w:val="78F10436"/>
    <w:rsid w:val="78F47810"/>
    <w:rsid w:val="798634EC"/>
    <w:rsid w:val="7A6C2204"/>
    <w:rsid w:val="7ADF59D2"/>
    <w:rsid w:val="7B5F5B2A"/>
    <w:rsid w:val="7BD836B8"/>
    <w:rsid w:val="7BDD6DAA"/>
    <w:rsid w:val="7BEC7DD0"/>
    <w:rsid w:val="7C5D450D"/>
    <w:rsid w:val="7DA02306"/>
    <w:rsid w:val="7DCE3A15"/>
    <w:rsid w:val="7EF91E18"/>
    <w:rsid w:val="7F1D0CED"/>
    <w:rsid w:val="7F224D47"/>
    <w:rsid w:val="7F44661E"/>
    <w:rsid w:val="7FAB1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numPr>
        <w:ilvl w:val="0"/>
        <w:numId w:val="1"/>
      </w:numPr>
      <w:adjustRightInd w:val="0"/>
      <w:spacing w:before="340" w:after="330" w:line="578" w:lineRule="atLeast"/>
      <w:ind w:left="0"/>
      <w:jc w:val="left"/>
      <w:outlineLvl w:val="0"/>
    </w:pPr>
    <w:rPr>
      <w:rFonts w:ascii="Calibri" w:hAnsi="Calibri"/>
      <w:b/>
      <w:bCs/>
      <w:kern w:val="44"/>
      <w:sz w:val="44"/>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semiHidden/>
    <w:unhideWhenUsed/>
    <w:qFormat/>
    <w:uiPriority w:val="99"/>
    <w:pPr>
      <w:spacing w:after="120"/>
    </w:p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Normal Indent"/>
    <w:basedOn w:val="1"/>
    <w:qFormat/>
    <w:uiPriority w:val="99"/>
    <w:pPr>
      <w:ind w:firstLine="425"/>
    </w:p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rPr>
  </w:style>
  <w:style w:type="paragraph" w:styleId="8">
    <w:name w:val="Body Text First Indent 2"/>
    <w:basedOn w:val="7"/>
    <w:next w:val="1"/>
    <w:qFormat/>
    <w:uiPriority w:val="99"/>
    <w:pPr>
      <w:tabs>
        <w:tab w:val="left" w:pos="945"/>
        <w:tab w:val="left" w:pos="1155"/>
      </w:tabs>
      <w:ind w:firstLine="420" w:firstLineChars="200"/>
    </w:p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2"/>
    <w:basedOn w:val="1"/>
    <w:qFormat/>
    <w:uiPriority w:val="0"/>
    <w:pPr>
      <w:spacing w:after="120" w:line="480" w:lineRule="auto"/>
    </w:pPr>
  </w:style>
  <w:style w:type="paragraph" w:styleId="12">
    <w:name w:val="Normal (Web)"/>
    <w:basedOn w:val="1"/>
    <w:semiHidden/>
    <w:unhideWhenUsed/>
    <w:qFormat/>
    <w:uiPriority w:val="99"/>
    <w:pPr>
      <w:jc w:val="left"/>
    </w:pPr>
    <w:rPr>
      <w:kern w:val="0"/>
      <w:sz w:val="24"/>
    </w:rPr>
  </w:style>
  <w:style w:type="paragraph" w:styleId="13">
    <w:name w:val="Body Text First Indent"/>
    <w:basedOn w:val="2"/>
    <w:next w:val="14"/>
    <w:link w:val="25"/>
    <w:qFormat/>
    <w:uiPriority w:val="0"/>
    <w:pPr>
      <w:spacing w:after="0"/>
      <w:ind w:firstLine="420" w:firstLineChars="100"/>
    </w:pPr>
  </w:style>
  <w:style w:type="paragraph" w:customStyle="1" w:styleId="14">
    <w:name w:val="List Paragraph1"/>
    <w:basedOn w:val="1"/>
    <w:next w:val="1"/>
    <w:qFormat/>
    <w:uiPriority w:val="0"/>
    <w:pPr>
      <w:ind w:left="420" w:firstLine="3748"/>
    </w:pPr>
  </w:style>
  <w:style w:type="character" w:styleId="17">
    <w:name w:val="Strong"/>
    <w:basedOn w:val="16"/>
    <w:qFormat/>
    <w:uiPriority w:val="22"/>
    <w:rPr>
      <w:b/>
    </w:rPr>
  </w:style>
  <w:style w:type="character" w:styleId="18">
    <w:name w:val="FollowedHyperlink"/>
    <w:basedOn w:val="16"/>
    <w:semiHidden/>
    <w:unhideWhenUsed/>
    <w:qFormat/>
    <w:uiPriority w:val="99"/>
    <w:rPr>
      <w:color w:val="000000"/>
      <w:u w:val="none"/>
    </w:rPr>
  </w:style>
  <w:style w:type="character" w:styleId="19">
    <w:name w:val="Emphasis"/>
    <w:basedOn w:val="16"/>
    <w:qFormat/>
    <w:uiPriority w:val="20"/>
  </w:style>
  <w:style w:type="character" w:styleId="20">
    <w:name w:val="Hyperlink"/>
    <w:basedOn w:val="16"/>
    <w:semiHidden/>
    <w:unhideWhenUsed/>
    <w:qFormat/>
    <w:uiPriority w:val="99"/>
    <w:rPr>
      <w:color w:val="000000"/>
      <w:u w:val="none"/>
    </w:rPr>
  </w:style>
  <w:style w:type="paragraph" w:customStyle="1" w:styleId="21">
    <w:name w:val="无间隔1"/>
    <w:basedOn w:val="1"/>
    <w:qFormat/>
    <w:uiPriority w:val="0"/>
    <w:pPr>
      <w:spacing w:line="400" w:lineRule="exact"/>
    </w:pPr>
    <w:rPr>
      <w:sz w:val="24"/>
    </w:rPr>
  </w:style>
  <w:style w:type="paragraph" w:customStyle="1" w:styleId="2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列出段落1"/>
    <w:basedOn w:val="1"/>
    <w:qFormat/>
    <w:uiPriority w:val="99"/>
    <w:pPr>
      <w:ind w:firstLine="420" w:firstLineChars="200"/>
    </w:pPr>
  </w:style>
  <w:style w:type="character" w:customStyle="1" w:styleId="24">
    <w:name w:val="正文文本 Char"/>
    <w:basedOn w:val="16"/>
    <w:link w:val="2"/>
    <w:semiHidden/>
    <w:qFormat/>
    <w:uiPriority w:val="99"/>
    <w:rPr>
      <w:rFonts w:ascii="Times New Roman" w:hAnsi="Times New Roman" w:eastAsia="宋体" w:cs="Times New Roman"/>
      <w:szCs w:val="20"/>
    </w:rPr>
  </w:style>
  <w:style w:type="character" w:customStyle="1" w:styleId="25">
    <w:name w:val="正文首行缩进 Char"/>
    <w:basedOn w:val="24"/>
    <w:link w:val="13"/>
    <w:qFormat/>
    <w:uiPriority w:val="0"/>
    <w:rPr>
      <w:rFonts w:ascii="Times New Roman" w:hAnsi="Times New Roman" w:eastAsia="宋体" w:cs="Times New Roman"/>
      <w:szCs w:val="20"/>
    </w:rPr>
  </w:style>
  <w:style w:type="character" w:customStyle="1" w:styleId="26">
    <w:name w:val="red"/>
    <w:basedOn w:val="16"/>
    <w:qFormat/>
    <w:uiPriority w:val="0"/>
    <w:rPr>
      <w:color w:val="FF0000"/>
      <w:sz w:val="18"/>
      <w:szCs w:val="18"/>
    </w:rPr>
  </w:style>
  <w:style w:type="character" w:customStyle="1" w:styleId="27">
    <w:name w:val="red1"/>
    <w:basedOn w:val="16"/>
    <w:qFormat/>
    <w:uiPriority w:val="0"/>
    <w:rPr>
      <w:color w:val="FF0000"/>
      <w:sz w:val="18"/>
      <w:szCs w:val="18"/>
    </w:rPr>
  </w:style>
  <w:style w:type="character" w:customStyle="1" w:styleId="28">
    <w:name w:val="red2"/>
    <w:basedOn w:val="16"/>
    <w:qFormat/>
    <w:uiPriority w:val="0"/>
    <w:rPr>
      <w:color w:val="CC0000"/>
    </w:rPr>
  </w:style>
  <w:style w:type="character" w:customStyle="1" w:styleId="29">
    <w:name w:val="red3"/>
    <w:basedOn w:val="16"/>
    <w:qFormat/>
    <w:uiPriority w:val="0"/>
    <w:rPr>
      <w:color w:val="FF0000"/>
    </w:rPr>
  </w:style>
  <w:style w:type="character" w:customStyle="1" w:styleId="30">
    <w:name w:val="green"/>
    <w:basedOn w:val="16"/>
    <w:qFormat/>
    <w:uiPriority w:val="0"/>
    <w:rPr>
      <w:color w:val="66AE00"/>
      <w:sz w:val="18"/>
      <w:szCs w:val="18"/>
    </w:rPr>
  </w:style>
  <w:style w:type="character" w:customStyle="1" w:styleId="31">
    <w:name w:val="green1"/>
    <w:basedOn w:val="16"/>
    <w:qFormat/>
    <w:uiPriority w:val="0"/>
    <w:rPr>
      <w:color w:val="66AE00"/>
      <w:sz w:val="18"/>
      <w:szCs w:val="18"/>
    </w:rPr>
  </w:style>
  <w:style w:type="character" w:customStyle="1" w:styleId="32">
    <w:name w:val="hover24"/>
    <w:basedOn w:val="16"/>
    <w:qFormat/>
    <w:uiPriority w:val="0"/>
  </w:style>
  <w:style w:type="character" w:customStyle="1" w:styleId="33">
    <w:name w:val="gb-jt"/>
    <w:basedOn w:val="16"/>
    <w:qFormat/>
    <w:uiPriority w:val="0"/>
  </w:style>
  <w:style w:type="character" w:customStyle="1" w:styleId="34">
    <w:name w:val="blue"/>
    <w:basedOn w:val="16"/>
    <w:qFormat/>
    <w:uiPriority w:val="0"/>
    <w:rPr>
      <w:color w:val="0371C6"/>
      <w:sz w:val="21"/>
      <w:szCs w:val="21"/>
    </w:rPr>
  </w:style>
  <w:style w:type="character" w:customStyle="1" w:styleId="35">
    <w:name w:val="right"/>
    <w:basedOn w:val="16"/>
    <w:qFormat/>
    <w:uiPriority w:val="0"/>
    <w:rPr>
      <w:color w:val="999999"/>
      <w:sz w:val="18"/>
      <w:szCs w:val="18"/>
    </w:rPr>
  </w:style>
  <w:style w:type="character" w:customStyle="1" w:styleId="36">
    <w:name w:val="hover25"/>
    <w:basedOn w:val="16"/>
    <w:qFormat/>
    <w:uiPriority w:val="0"/>
  </w:style>
  <w:style w:type="character" w:customStyle="1" w:styleId="37">
    <w:name w:val="searchopen"/>
    <w:basedOn w:val="16"/>
    <w:qFormat/>
    <w:uiPriority w:val="0"/>
  </w:style>
  <w:style w:type="character" w:customStyle="1" w:styleId="38">
    <w:name w:val="icon_cxktbr"/>
    <w:basedOn w:val="16"/>
    <w:qFormat/>
    <w:uiPriority w:val="0"/>
  </w:style>
  <w:style w:type="character" w:customStyle="1" w:styleId="39">
    <w:name w:val="close6"/>
    <w:basedOn w:val="16"/>
    <w:qFormat/>
    <w:uiPriority w:val="0"/>
  </w:style>
  <w:style w:type="character" w:customStyle="1" w:styleId="40">
    <w:name w:val="focus3"/>
    <w:basedOn w:val="16"/>
    <w:qFormat/>
    <w:uiPriority w:val="0"/>
    <w:rPr>
      <w:b/>
      <w:color w:val="000000"/>
    </w:rPr>
  </w:style>
  <w:style w:type="character" w:customStyle="1" w:styleId="41">
    <w:name w:val="icon_dljg"/>
    <w:basedOn w:val="16"/>
    <w:qFormat/>
    <w:uiPriority w:val="0"/>
  </w:style>
  <w:style w:type="character" w:customStyle="1" w:styleId="42">
    <w:name w:val="icon_cxkcyry"/>
    <w:basedOn w:val="16"/>
    <w:qFormat/>
    <w:uiPriority w:val="0"/>
  </w:style>
  <w:style w:type="character" w:customStyle="1" w:styleId="43">
    <w:name w:val="m-text"/>
    <w:basedOn w:val="16"/>
    <w:qFormat/>
    <w:uiPriority w:val="0"/>
  </w:style>
  <w:style w:type="character" w:customStyle="1" w:styleId="44">
    <w:name w:val="searchclose"/>
    <w:basedOn w:val="16"/>
    <w:qFormat/>
    <w:uiPriority w:val="0"/>
  </w:style>
  <w:style w:type="character" w:customStyle="1" w:styleId="45">
    <w:name w:val="menutitle10"/>
    <w:basedOn w:val="16"/>
    <w:qFormat/>
    <w:uiPriority w:val="0"/>
    <w:rPr>
      <w:color w:val="333333"/>
      <w:sz w:val="16"/>
      <w:szCs w:val="16"/>
    </w:rPr>
  </w:style>
  <w:style w:type="character" w:customStyle="1" w:styleId="46">
    <w:name w:val="menutitle11"/>
    <w:basedOn w:val="16"/>
    <w:qFormat/>
    <w:uiPriority w:val="0"/>
    <w:rPr>
      <w:color w:val="333333"/>
      <w:sz w:val="16"/>
      <w:szCs w:val="16"/>
    </w:rPr>
  </w:style>
  <w:style w:type="character" w:customStyle="1" w:styleId="47">
    <w:name w:val="swapimg4"/>
    <w:basedOn w:val="16"/>
    <w:qFormat/>
    <w:uiPriority w:val="0"/>
  </w:style>
  <w:style w:type="character" w:customStyle="1" w:styleId="48">
    <w:name w:val="swapimg5"/>
    <w:basedOn w:val="16"/>
    <w:qFormat/>
    <w:uiPriority w:val="0"/>
  </w:style>
  <w:style w:type="character" w:customStyle="1" w:styleId="49">
    <w:name w:val="l_13"/>
    <w:basedOn w:val="16"/>
    <w:qFormat/>
    <w:uiPriority w:val="0"/>
  </w:style>
  <w:style w:type="character" w:customStyle="1" w:styleId="50">
    <w:name w:val="l_131"/>
    <w:basedOn w:val="16"/>
    <w:qFormat/>
    <w:uiPriority w:val="0"/>
  </w:style>
  <w:style w:type="character" w:customStyle="1" w:styleId="51">
    <w:name w:val="icon_gzkj"/>
    <w:basedOn w:val="16"/>
    <w:qFormat/>
    <w:uiPriority w:val="0"/>
  </w:style>
  <w:style w:type="character" w:customStyle="1" w:styleId="52">
    <w:name w:val="icon_xglc"/>
    <w:basedOn w:val="16"/>
    <w:qFormat/>
    <w:uiPriority w:val="0"/>
  </w:style>
  <w:style w:type="character" w:customStyle="1" w:styleId="53">
    <w:name w:val="icon_lzrz"/>
    <w:basedOn w:val="16"/>
    <w:qFormat/>
    <w:uiPriority w:val="0"/>
  </w:style>
  <w:style w:type="character" w:customStyle="1" w:styleId="54">
    <w:name w:val="icon_xzry"/>
    <w:basedOn w:val="16"/>
    <w:qFormat/>
    <w:uiPriority w:val="0"/>
  </w:style>
  <w:style w:type="character" w:customStyle="1" w:styleId="55">
    <w:name w:val="l_5"/>
    <w:basedOn w:val="16"/>
    <w:qFormat/>
    <w:uiPriority w:val="0"/>
  </w:style>
  <w:style w:type="character" w:customStyle="1" w:styleId="56">
    <w:name w:val="l_51"/>
    <w:basedOn w:val="16"/>
    <w:qFormat/>
    <w:uiPriority w:val="0"/>
  </w:style>
  <w:style w:type="character" w:customStyle="1" w:styleId="57">
    <w:name w:val="l_7"/>
    <w:basedOn w:val="16"/>
    <w:qFormat/>
    <w:uiPriority w:val="0"/>
  </w:style>
  <w:style w:type="character" w:customStyle="1" w:styleId="58">
    <w:name w:val="l_71"/>
    <w:basedOn w:val="16"/>
    <w:qFormat/>
    <w:uiPriority w:val="0"/>
  </w:style>
  <w:style w:type="character" w:customStyle="1" w:styleId="59">
    <w:name w:val="l_0"/>
    <w:basedOn w:val="16"/>
    <w:qFormat/>
    <w:uiPriority w:val="0"/>
  </w:style>
  <w:style w:type="character" w:customStyle="1" w:styleId="60">
    <w:name w:val="l_01"/>
    <w:basedOn w:val="16"/>
    <w:qFormat/>
    <w:uiPriority w:val="0"/>
  </w:style>
  <w:style w:type="character" w:customStyle="1" w:styleId="61">
    <w:name w:val="l_6"/>
    <w:basedOn w:val="16"/>
    <w:qFormat/>
    <w:uiPriority w:val="0"/>
  </w:style>
  <w:style w:type="character" w:customStyle="1" w:styleId="62">
    <w:name w:val="l_61"/>
    <w:basedOn w:val="16"/>
    <w:qFormat/>
    <w:uiPriority w:val="0"/>
  </w:style>
  <w:style w:type="character" w:customStyle="1" w:styleId="63">
    <w:name w:val="l_1"/>
    <w:basedOn w:val="16"/>
    <w:qFormat/>
    <w:uiPriority w:val="0"/>
  </w:style>
  <w:style w:type="character" w:customStyle="1" w:styleId="64">
    <w:name w:val="l_11"/>
    <w:basedOn w:val="16"/>
    <w:qFormat/>
    <w:uiPriority w:val="0"/>
  </w:style>
  <w:style w:type="character" w:customStyle="1" w:styleId="65">
    <w:name w:val="l_2"/>
    <w:basedOn w:val="16"/>
    <w:qFormat/>
    <w:uiPriority w:val="0"/>
  </w:style>
  <w:style w:type="character" w:customStyle="1" w:styleId="66">
    <w:name w:val="l_21"/>
    <w:basedOn w:val="16"/>
    <w:qFormat/>
    <w:uiPriority w:val="0"/>
  </w:style>
  <w:style w:type="character" w:customStyle="1" w:styleId="67">
    <w:name w:val="l_3"/>
    <w:basedOn w:val="16"/>
    <w:qFormat/>
    <w:uiPriority w:val="0"/>
  </w:style>
  <w:style w:type="character" w:customStyle="1" w:styleId="68">
    <w:name w:val="l_31"/>
    <w:basedOn w:val="16"/>
    <w:qFormat/>
    <w:uiPriority w:val="0"/>
  </w:style>
  <w:style w:type="character" w:customStyle="1" w:styleId="69">
    <w:name w:val="l_4"/>
    <w:basedOn w:val="16"/>
    <w:qFormat/>
    <w:uiPriority w:val="0"/>
  </w:style>
  <w:style w:type="character" w:customStyle="1" w:styleId="70">
    <w:name w:val="l_41"/>
    <w:basedOn w:val="16"/>
    <w:qFormat/>
    <w:uiPriority w:val="0"/>
  </w:style>
  <w:style w:type="character" w:customStyle="1" w:styleId="71">
    <w:name w:val="l_9"/>
    <w:basedOn w:val="16"/>
    <w:qFormat/>
    <w:uiPriority w:val="0"/>
  </w:style>
  <w:style w:type="character" w:customStyle="1" w:styleId="72">
    <w:name w:val="l_91"/>
    <w:basedOn w:val="16"/>
    <w:qFormat/>
    <w:uiPriority w:val="0"/>
  </w:style>
  <w:style w:type="character" w:customStyle="1" w:styleId="73">
    <w:name w:val="l_111"/>
    <w:basedOn w:val="16"/>
    <w:qFormat/>
    <w:uiPriority w:val="0"/>
  </w:style>
  <w:style w:type="character" w:customStyle="1" w:styleId="74">
    <w:name w:val="l_112"/>
    <w:basedOn w:val="16"/>
    <w:qFormat/>
    <w:uiPriority w:val="0"/>
  </w:style>
  <w:style w:type="character" w:customStyle="1" w:styleId="75">
    <w:name w:val="l_8"/>
    <w:basedOn w:val="16"/>
    <w:qFormat/>
    <w:uiPriority w:val="0"/>
  </w:style>
  <w:style w:type="character" w:customStyle="1" w:styleId="76">
    <w:name w:val="l_81"/>
    <w:basedOn w:val="16"/>
    <w:qFormat/>
    <w:uiPriority w:val="0"/>
  </w:style>
  <w:style w:type="character" w:customStyle="1" w:styleId="77">
    <w:name w:val="l_10"/>
    <w:basedOn w:val="16"/>
    <w:qFormat/>
    <w:uiPriority w:val="0"/>
  </w:style>
  <w:style w:type="character" w:customStyle="1" w:styleId="78">
    <w:name w:val="l_101"/>
    <w:basedOn w:val="16"/>
    <w:qFormat/>
    <w:uiPriority w:val="0"/>
  </w:style>
  <w:style w:type="character" w:customStyle="1" w:styleId="79">
    <w:name w:val="l_12"/>
    <w:basedOn w:val="16"/>
    <w:qFormat/>
    <w:uiPriority w:val="0"/>
  </w:style>
  <w:style w:type="character" w:customStyle="1" w:styleId="80">
    <w:name w:val="l_121"/>
    <w:basedOn w:val="16"/>
    <w:qFormat/>
    <w:uiPriority w:val="0"/>
  </w:style>
  <w:style w:type="character" w:customStyle="1" w:styleId="81">
    <w:name w:val="l_14"/>
    <w:basedOn w:val="16"/>
    <w:qFormat/>
    <w:uiPriority w:val="0"/>
  </w:style>
  <w:style w:type="character" w:customStyle="1" w:styleId="82">
    <w:name w:val="l_141"/>
    <w:basedOn w:val="16"/>
    <w:qFormat/>
    <w:uiPriority w:val="0"/>
  </w:style>
  <w:style w:type="character" w:customStyle="1" w:styleId="83">
    <w:name w:val="l_15"/>
    <w:basedOn w:val="16"/>
    <w:qFormat/>
    <w:uiPriority w:val="0"/>
  </w:style>
  <w:style w:type="character" w:customStyle="1" w:styleId="84">
    <w:name w:val="l_151"/>
    <w:basedOn w:val="16"/>
    <w:qFormat/>
    <w:uiPriority w:val="0"/>
  </w:style>
  <w:style w:type="character" w:customStyle="1" w:styleId="85">
    <w:name w:val="color_cdyy"/>
    <w:basedOn w:val="16"/>
    <w:qFormat/>
    <w:uiPriority w:val="0"/>
    <w:rPr>
      <w:color w:val="FFFFFF"/>
      <w:bdr w:val="single" w:color="FFFFFF" w:sz="4" w:space="0"/>
    </w:rPr>
  </w:style>
  <w:style w:type="character" w:customStyle="1" w:styleId="86">
    <w:name w:val="menutitle"/>
    <w:basedOn w:val="16"/>
    <w:qFormat/>
    <w:uiPriority w:val="0"/>
    <w:rPr>
      <w:color w:val="333333"/>
      <w:sz w:val="16"/>
      <w:szCs w:val="16"/>
    </w:rPr>
  </w:style>
  <w:style w:type="character" w:customStyle="1" w:styleId="87">
    <w:name w:val="menutitle1"/>
    <w:basedOn w:val="16"/>
    <w:qFormat/>
    <w:uiPriority w:val="0"/>
    <w:rPr>
      <w:color w:val="333333"/>
      <w:sz w:val="16"/>
      <w:szCs w:val="16"/>
    </w:rPr>
  </w:style>
  <w:style w:type="character" w:customStyle="1" w:styleId="88">
    <w:name w:val="swapimg"/>
    <w:basedOn w:val="16"/>
    <w:qFormat/>
    <w:uiPriority w:val="0"/>
  </w:style>
  <w:style w:type="character" w:customStyle="1" w:styleId="89">
    <w:name w:val="swapimg1"/>
    <w:basedOn w:val="16"/>
    <w:qFormat/>
    <w:uiPriority w:val="0"/>
  </w:style>
  <w:style w:type="character" w:customStyle="1" w:styleId="90">
    <w:name w:val="close"/>
    <w:basedOn w:val="16"/>
    <w:qFormat/>
    <w:uiPriority w:val="0"/>
  </w:style>
  <w:style w:type="character" w:customStyle="1" w:styleId="91">
    <w:name w:val="hover"/>
    <w:basedOn w:val="16"/>
    <w:qFormat/>
    <w:uiPriority w:val="0"/>
  </w:style>
  <w:style w:type="character" w:customStyle="1" w:styleId="92">
    <w:name w:val="hover16"/>
    <w:basedOn w:val="16"/>
    <w:qFormat/>
    <w:uiPriority w:val="0"/>
  </w:style>
  <w:style w:type="character" w:customStyle="1" w:styleId="93">
    <w:name w:val="hover17"/>
    <w:basedOn w:val="16"/>
    <w:qFormat/>
    <w:uiPriority w:val="0"/>
  </w:style>
  <w:style w:type="character" w:customStyle="1" w:styleId="94">
    <w:name w:val="menutitle12"/>
    <w:basedOn w:val="16"/>
    <w:qFormat/>
    <w:uiPriority w:val="0"/>
    <w:rPr>
      <w:color w:val="333333"/>
      <w:sz w:val="24"/>
      <w:szCs w:val="24"/>
    </w:rPr>
  </w:style>
  <w:style w:type="character" w:customStyle="1" w:styleId="95">
    <w:name w:val="menutitle13"/>
    <w:basedOn w:val="16"/>
    <w:qFormat/>
    <w:uiPriority w:val="0"/>
    <w:rPr>
      <w:color w:val="333333"/>
      <w:sz w:val="24"/>
      <w:szCs w:val="24"/>
    </w:rPr>
  </w:style>
  <w:style w:type="character" w:customStyle="1" w:styleId="96">
    <w:name w:val="focus"/>
    <w:basedOn w:val="16"/>
    <w:qFormat/>
    <w:uiPriority w:val="0"/>
    <w:rPr>
      <w:b/>
      <w:bCs/>
      <w:color w:val="000000"/>
    </w:rPr>
  </w:style>
  <w:style w:type="character" w:customStyle="1" w:styleId="97">
    <w:name w:val="menutitle14"/>
    <w:basedOn w:val="16"/>
    <w:qFormat/>
    <w:uiPriority w:val="0"/>
    <w:rPr>
      <w:color w:val="333333"/>
      <w:sz w:val="24"/>
      <w:szCs w:val="24"/>
    </w:rPr>
  </w:style>
  <w:style w:type="character" w:customStyle="1" w:styleId="98">
    <w:name w:val="active"/>
    <w:basedOn w:val="16"/>
    <w:qFormat/>
    <w:uiPriority w:val="0"/>
    <w:rPr>
      <w:color w:val="FFFFFF"/>
      <w:shd w:val="clear" w:color="auto" w:fill="2B7AFC"/>
    </w:rPr>
  </w:style>
  <w:style w:type="character" w:customStyle="1" w:styleId="99">
    <w:name w:val="active4"/>
    <w:basedOn w:val="16"/>
    <w:qFormat/>
    <w:uiPriority w:val="0"/>
    <w:rPr>
      <w:color w:val="FFFFFF"/>
      <w:shd w:val="clear" w:color="auto" w:fill="2B7AFC"/>
    </w:rPr>
  </w:style>
  <w:style w:type="character" w:customStyle="1" w:styleId="100">
    <w:name w:val="red4"/>
    <w:basedOn w:val="16"/>
    <w:qFormat/>
    <w:uiPriority w:val="0"/>
    <w:rPr>
      <w:color w:val="FF0000"/>
      <w:sz w:val="18"/>
      <w:szCs w:val="18"/>
    </w:rPr>
  </w:style>
  <w:style w:type="character" w:customStyle="1" w:styleId="101">
    <w:name w:val="red5"/>
    <w:basedOn w:val="16"/>
    <w:qFormat/>
    <w:uiPriority w:val="0"/>
    <w:rPr>
      <w:color w:val="FF0000"/>
      <w:sz w:val="18"/>
      <w:szCs w:val="18"/>
    </w:rPr>
  </w:style>
  <w:style w:type="character" w:customStyle="1" w:styleId="102">
    <w:name w:val="red6"/>
    <w:basedOn w:val="16"/>
    <w:qFormat/>
    <w:uiPriority w:val="0"/>
    <w:rPr>
      <w:color w:val="CC0000"/>
    </w:rPr>
  </w:style>
  <w:style w:type="character" w:customStyle="1" w:styleId="103">
    <w:name w:val="red7"/>
    <w:basedOn w:val="16"/>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3611</Words>
  <Characters>4315</Characters>
  <Lines>10</Lines>
  <Paragraphs>9</Paragraphs>
  <TotalTime>1</TotalTime>
  <ScaleCrop>false</ScaleCrop>
  <LinksUpToDate>false</LinksUpToDate>
  <CharactersWithSpaces>4390</CharactersWithSpaces>
  <Application>WPS Office_11.1.0.14309_F1E327BC-269C-435d-A152-05C5408002CA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2023-08-22T08:47:00Z</dcterms:created>
  <dc:creator>dhzb004</dc:creator>
  <cp:lastModifiedBy>许昌丰元咨询管理有限公司:连丹丹</cp:lastModifiedBy>
  <cp:lastPrinted>2021-11-18T10:15:00Z</cp:lastPrinted>
  <dcterms:modified xsi:type="dcterms:W3CDTF">2023-08-23T03:44:50Z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DA111F95C70C4E1ABA2C648499842906</vt:lpwstr>
  </property>
</Properties>
</file>