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cs="Arial" w:asciiTheme="minorEastAsia" w:hAnsiTheme="minorEastAsia"/>
          <w:b/>
          <w:bCs/>
          <w:color w:val="auto"/>
          <w:kern w:val="0"/>
          <w:sz w:val="30"/>
          <w:szCs w:val="30"/>
        </w:rPr>
      </w:pPr>
      <w:bookmarkStart w:id="0" w:name="OLE_LINK1"/>
      <w:bookmarkStart w:id="1" w:name="OLE_LINK2"/>
      <w:r>
        <w:rPr>
          <w:rFonts w:hint="eastAsia" w:ascii="宋体" w:hAnsi="宋体" w:eastAsia="宋体" w:cs="宋体"/>
          <w:color w:val="auto"/>
          <w:sz w:val="32"/>
          <w:szCs w:val="32"/>
          <w:lang w:val="en-US" w:eastAsia="zh-CN"/>
        </w:rPr>
        <w:t>YZCG-DLG2023055</w:t>
      </w:r>
      <w:r>
        <w:rPr>
          <w:rFonts w:hint="eastAsia" w:hAnsi="宋体"/>
          <w:color w:val="auto"/>
          <w:szCs w:val="21"/>
          <w:lang w:val="en-US" w:eastAsia="zh-CN"/>
        </w:rPr>
        <w:t xml:space="preserve"> </w:t>
      </w:r>
      <w:r>
        <w:rPr>
          <w:rFonts w:hint="eastAsia" w:hAnsi="宋体"/>
          <w:b/>
          <w:bCs/>
          <w:color w:val="auto"/>
          <w:sz w:val="32"/>
          <w:szCs w:val="32"/>
          <w:lang w:eastAsia="zh-CN"/>
        </w:rPr>
        <w:t>禹州市公安局购置看守所监室门、床及审讯椅项目</w:t>
      </w:r>
      <w:r>
        <w:rPr>
          <w:rFonts w:hint="eastAsia" w:cs="Arial" w:asciiTheme="minorEastAsia" w:hAnsiTheme="minorEastAsia"/>
          <w:b/>
          <w:bCs/>
          <w:color w:val="auto"/>
          <w:kern w:val="0"/>
          <w:sz w:val="30"/>
          <w:szCs w:val="30"/>
        </w:rPr>
        <w:t>（不见面开标）</w:t>
      </w:r>
      <w:r>
        <w:rPr>
          <w:rFonts w:hint="eastAsia" w:cs="Arial" w:asciiTheme="minorEastAsia" w:hAnsiTheme="minorEastAsia"/>
          <w:b/>
          <w:bCs/>
          <w:color w:val="auto"/>
          <w:kern w:val="0"/>
          <w:sz w:val="30"/>
          <w:szCs w:val="30"/>
          <w:lang w:eastAsia="zh-CN"/>
        </w:rPr>
        <w:t>废标</w:t>
      </w:r>
      <w:bookmarkStart w:id="2" w:name="_GoBack"/>
      <w:bookmarkEnd w:id="2"/>
      <w:r>
        <w:rPr>
          <w:rFonts w:hint="eastAsia" w:cs="Arial" w:asciiTheme="minorEastAsia" w:hAnsiTheme="minorEastAsia"/>
          <w:b/>
          <w:bCs/>
          <w:color w:val="auto"/>
          <w:kern w:val="0"/>
          <w:sz w:val="30"/>
          <w:szCs w:val="30"/>
        </w:rPr>
        <w:t>公告</w:t>
      </w:r>
    </w:p>
    <w:p>
      <w:pPr>
        <w:widowControl/>
        <w:spacing w:line="360" w:lineRule="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一、项目基本情况</w:t>
      </w:r>
    </w:p>
    <w:p>
      <w:pPr>
        <w:widowControl/>
        <w:spacing w:line="360" w:lineRule="auto"/>
        <w:ind w:firstLine="420" w:firstLineChars="200"/>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1、采购项目编号：YZCG-DLG2023</w:t>
      </w:r>
      <w:r>
        <w:rPr>
          <w:rFonts w:hint="eastAsia" w:ascii="宋体" w:hAnsi="宋体" w:eastAsia="宋体" w:cs="宋体"/>
          <w:color w:val="auto"/>
          <w:kern w:val="0"/>
          <w:sz w:val="21"/>
          <w:szCs w:val="21"/>
          <w:lang w:val="en-US" w:eastAsia="zh-CN"/>
        </w:rPr>
        <w:t>055</w:t>
      </w:r>
    </w:p>
    <w:p>
      <w:pPr>
        <w:widowControl/>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kern w:val="0"/>
          <w:sz w:val="21"/>
          <w:szCs w:val="21"/>
        </w:rPr>
        <w:t>2、采购项目名称：</w:t>
      </w:r>
      <w:r>
        <w:rPr>
          <w:rFonts w:hint="eastAsia" w:ascii="宋体" w:hAnsi="宋体" w:eastAsia="宋体" w:cs="宋体"/>
          <w:color w:val="auto"/>
          <w:kern w:val="0"/>
          <w:sz w:val="21"/>
          <w:szCs w:val="21"/>
          <w:lang w:eastAsia="zh-CN"/>
        </w:rPr>
        <w:t>禹州市公安局购置看守所监室门、床及审讯椅项目</w:t>
      </w:r>
    </w:p>
    <w:p>
      <w:pPr>
        <w:widowControl/>
        <w:spacing w:line="360" w:lineRule="auto"/>
        <w:ind w:firstLine="420"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3、</w:t>
      </w:r>
      <w:r>
        <w:rPr>
          <w:rFonts w:hint="eastAsia" w:ascii="宋体" w:hAnsi="宋体" w:eastAsia="宋体" w:cs="宋体"/>
          <w:color w:val="auto"/>
          <w:kern w:val="0"/>
          <w:sz w:val="21"/>
          <w:szCs w:val="21"/>
          <w:lang w:eastAsia="zh-CN"/>
        </w:rPr>
        <w:t>公告类型：废标公告</w:t>
      </w:r>
    </w:p>
    <w:p>
      <w:pPr>
        <w:widowControl/>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4、采购公告发布日期及原公告发布媒介：</w:t>
      </w:r>
    </w:p>
    <w:bookmarkEnd w:id="0"/>
    <w:bookmarkEnd w:id="1"/>
    <w:tbl>
      <w:tblPr>
        <w:tblStyle w:val="15"/>
        <w:tblW w:w="5337"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778"/>
        <w:gridCol w:w="4450"/>
        <w:gridCol w:w="267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54" w:hRule="atLeast"/>
          <w:tblCellSpacing w:w="0" w:type="dxa"/>
        </w:trPr>
        <w:tc>
          <w:tcPr>
            <w:tcW w:w="999" w:type="pct"/>
            <w:shd w:val="clear" w:color="auto" w:fill="FFFFFF"/>
            <w:tcMar>
              <w:top w:w="120"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发布日期</w:t>
            </w:r>
          </w:p>
        </w:tc>
        <w:tc>
          <w:tcPr>
            <w:tcW w:w="2500" w:type="pct"/>
            <w:shd w:val="clear" w:color="auto" w:fill="FFFFFF"/>
            <w:tcMar>
              <w:top w:w="120"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发布媒介</w:t>
            </w:r>
          </w:p>
        </w:tc>
        <w:tc>
          <w:tcPr>
            <w:tcW w:w="1500" w:type="pct"/>
            <w:shd w:val="clear" w:color="auto" w:fill="FFFFFF"/>
            <w:tcMar>
              <w:top w:w="120"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标段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309" w:hRule="atLeast"/>
          <w:tblCellSpacing w:w="0" w:type="dxa"/>
        </w:trPr>
        <w:tc>
          <w:tcPr>
            <w:tcW w:w="0" w:type="auto"/>
            <w:shd w:val="clear" w:color="auto" w:fill="FFFFFF"/>
            <w:tcMar>
              <w:top w:w="120"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2023-06-29</w:t>
            </w:r>
          </w:p>
        </w:tc>
        <w:tc>
          <w:tcPr>
            <w:tcW w:w="0" w:type="auto"/>
            <w:shd w:val="clear" w:color="auto" w:fill="FFFFFF"/>
            <w:tcMar>
              <w:top w:w="120"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《河南省政府采购网》《许昌市政府采购网》《全国公共资源交易平台（河南省·许昌市）》</w:t>
            </w:r>
          </w:p>
        </w:tc>
        <w:tc>
          <w:tcPr>
            <w:tcW w:w="0" w:type="auto"/>
            <w:shd w:val="clear" w:color="auto" w:fill="FFFFFF"/>
            <w:tcMar>
              <w:top w:w="120"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第一标段</w:t>
            </w:r>
          </w:p>
        </w:tc>
      </w:tr>
    </w:tbl>
    <w:p>
      <w:pPr>
        <w:spacing w:line="440" w:lineRule="exact"/>
        <w:jc w:val="both"/>
        <w:rPr>
          <w:rFonts w:ascii="微软雅黑" w:hAnsi="微软雅黑" w:eastAsia="微软雅黑" w:cs="微软雅黑"/>
          <w:i w:val="0"/>
          <w:iCs w:val="0"/>
          <w:caps w:val="0"/>
          <w:color w:val="000000"/>
          <w:spacing w:val="0"/>
          <w:sz w:val="21"/>
          <w:szCs w:val="21"/>
          <w:shd w:val="clear" w:fill="FFFFFF"/>
        </w:rPr>
      </w:pPr>
      <w:r>
        <w:rPr>
          <w:rFonts w:ascii="微软雅黑" w:hAnsi="微软雅黑" w:eastAsia="微软雅黑" w:cs="微软雅黑"/>
          <w:i w:val="0"/>
          <w:iCs w:val="0"/>
          <w:caps w:val="0"/>
          <w:color w:val="000000"/>
          <w:spacing w:val="0"/>
          <w:sz w:val="21"/>
          <w:szCs w:val="21"/>
          <w:shd w:val="clear" w:fill="FFFFFF"/>
        </w:rPr>
        <w:t>5、开标日期：</w:t>
      </w:r>
    </w:p>
    <w:tbl>
      <w:tblPr>
        <w:tblStyle w:val="15"/>
        <w:tblW w:w="5302"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5303"/>
        <w:gridCol w:w="35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trHeight w:val="918" w:hRule="atLeast"/>
          <w:tblCellSpacing w:w="0" w:type="dxa"/>
        </w:trPr>
        <w:tc>
          <w:tcPr>
            <w:tcW w:w="3000" w:type="pct"/>
            <w:shd w:val="clear" w:color="auto" w:fill="FFFFFF"/>
            <w:tcMar>
              <w:top w:w="120"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标段</w:t>
            </w:r>
          </w:p>
        </w:tc>
        <w:tc>
          <w:tcPr>
            <w:tcW w:w="2000" w:type="pct"/>
            <w:shd w:val="clear" w:color="auto" w:fill="FFFFFF"/>
            <w:tcMar>
              <w:top w:w="120"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日期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18" w:hRule="atLeast"/>
          <w:tblCellSpacing w:w="0" w:type="dxa"/>
        </w:trPr>
        <w:tc>
          <w:tcPr>
            <w:tcW w:w="0" w:type="auto"/>
            <w:shd w:val="clear" w:color="auto" w:fill="FFFFFF"/>
            <w:tcMar>
              <w:top w:w="120"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第一标段</w:t>
            </w:r>
          </w:p>
        </w:tc>
        <w:tc>
          <w:tcPr>
            <w:tcW w:w="0" w:type="auto"/>
            <w:shd w:val="clear" w:color="auto" w:fill="FFFFFF"/>
            <w:tcMar>
              <w:top w:w="120"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kern w:val="0"/>
                <w:sz w:val="21"/>
                <w:szCs w:val="21"/>
                <w:lang w:val="en-US" w:eastAsia="zh-CN" w:bidi="ar"/>
              </w:rPr>
              <w:t>2023-07-20 08:30:00</w:t>
            </w:r>
          </w:p>
        </w:tc>
      </w:tr>
    </w:tbl>
    <w:p>
      <w:pPr>
        <w:widowControl/>
        <w:spacing w:line="360" w:lineRule="auto"/>
        <w:rPr>
          <w:rFonts w:hint="eastAsia" w:ascii="宋体" w:hAnsi="宋体" w:eastAsia="宋体" w:cs="宋体"/>
          <w:b/>
          <w:bCs/>
          <w:color w:val="auto"/>
          <w:kern w:val="0"/>
          <w:sz w:val="21"/>
          <w:szCs w:val="21"/>
          <w:lang w:eastAsia="zh-CN"/>
        </w:rPr>
      </w:pPr>
      <w:r>
        <w:rPr>
          <w:rFonts w:hint="eastAsia" w:ascii="宋体" w:hAnsi="宋体" w:eastAsia="宋体" w:cs="宋体"/>
          <w:b/>
          <w:bCs/>
          <w:color w:val="auto"/>
          <w:kern w:val="0"/>
          <w:sz w:val="21"/>
          <w:szCs w:val="21"/>
          <w:lang w:val="en-US" w:eastAsia="zh-CN"/>
        </w:rPr>
        <w:t>二、</w:t>
      </w:r>
      <w:r>
        <w:rPr>
          <w:rFonts w:hint="eastAsia" w:ascii="宋体" w:hAnsi="宋体" w:eastAsia="宋体" w:cs="宋体"/>
          <w:b/>
          <w:bCs/>
          <w:color w:val="auto"/>
          <w:kern w:val="0"/>
          <w:sz w:val="21"/>
          <w:szCs w:val="21"/>
        </w:rPr>
        <w:t>废标(终止)原因</w:t>
      </w:r>
      <w:r>
        <w:rPr>
          <w:rFonts w:hint="eastAsia" w:ascii="宋体" w:hAnsi="宋体" w:eastAsia="宋体" w:cs="宋体"/>
          <w:b/>
          <w:bCs/>
          <w:color w:val="auto"/>
          <w:kern w:val="0"/>
          <w:sz w:val="21"/>
          <w:szCs w:val="21"/>
          <w:lang w:eastAsia="zh-CN"/>
        </w:rPr>
        <w:t>：</w:t>
      </w:r>
    </w:p>
    <w:p>
      <w:pPr>
        <w:widowControl/>
        <w:spacing w:line="360" w:lineRule="auto"/>
        <w:ind w:firstLine="422" w:firstLineChars="200"/>
        <w:rPr>
          <w:rFonts w:hint="eastAsia" w:ascii="宋体" w:hAnsi="宋体" w:eastAsia="宋体" w:cs="宋体"/>
          <w:b/>
          <w:bCs/>
          <w:color w:val="auto"/>
          <w:kern w:val="0"/>
          <w:sz w:val="21"/>
          <w:szCs w:val="21"/>
          <w:lang w:eastAsia="zh-CN"/>
        </w:rPr>
      </w:pPr>
      <w:r>
        <w:rPr>
          <w:rFonts w:hint="eastAsia" w:ascii="宋体" w:hAnsi="宋体" w:eastAsia="宋体" w:cs="宋体"/>
          <w:b/>
          <w:bCs/>
          <w:color w:val="auto"/>
          <w:kern w:val="0"/>
          <w:sz w:val="21"/>
          <w:szCs w:val="21"/>
          <w:lang w:eastAsia="zh-CN"/>
        </w:rPr>
        <w:t>因符合性审查满足条件的供应商不足三家，按照《中华人民共和国政府采购法》第三十六条“在招标采购中，出现下列情形之一的，应予废标：（一）符合专业条件的供应商或者对招标文件作实质响应的供应商不足三家的”要求，该项目废止。</w:t>
      </w:r>
    </w:p>
    <w:p>
      <w:pPr>
        <w:widowControl/>
        <w:spacing w:line="360" w:lineRule="auto"/>
        <w:rPr>
          <w:rFonts w:hint="eastAsia" w:ascii="宋体" w:hAnsi="宋体" w:eastAsia="宋体" w:cs="宋体"/>
          <w:b/>
          <w:bCs/>
          <w:color w:val="auto"/>
          <w:kern w:val="0"/>
          <w:sz w:val="21"/>
          <w:szCs w:val="21"/>
          <w:lang w:eastAsia="zh-CN"/>
        </w:rPr>
      </w:pPr>
      <w:r>
        <w:rPr>
          <w:rFonts w:hint="eastAsia" w:ascii="宋体" w:hAnsi="宋体" w:eastAsia="宋体" w:cs="宋体"/>
          <w:b/>
          <w:bCs/>
          <w:color w:val="auto"/>
          <w:kern w:val="0"/>
          <w:sz w:val="21"/>
          <w:szCs w:val="21"/>
          <w:lang w:eastAsia="zh-CN"/>
        </w:rPr>
        <w:t>三：其他补充事宜：</w:t>
      </w:r>
    </w:p>
    <w:p>
      <w:pPr>
        <w:widowControl/>
        <w:spacing w:line="360" w:lineRule="auto"/>
        <w:rPr>
          <w:rFonts w:hint="eastAsia" w:ascii="宋体" w:hAnsi="宋体" w:eastAsia="宋体" w:cs="宋体"/>
          <w:b/>
          <w:bCs/>
          <w:color w:val="auto"/>
          <w:kern w:val="0"/>
          <w:sz w:val="21"/>
          <w:szCs w:val="21"/>
          <w:lang w:eastAsia="zh-CN"/>
        </w:rPr>
      </w:pPr>
      <w:r>
        <w:rPr>
          <w:rFonts w:hint="eastAsia" w:ascii="宋体" w:hAnsi="宋体" w:eastAsia="宋体" w:cs="宋体"/>
          <w:b/>
          <w:bCs/>
          <w:color w:val="auto"/>
          <w:kern w:val="0"/>
          <w:sz w:val="21"/>
          <w:szCs w:val="21"/>
          <w:lang w:eastAsia="zh-CN"/>
        </w:rPr>
        <w:t>供应商在结果公告期间，按照《政府采购质疑和投诉办法》的有关规定，已质疑的供应商可以依法向财政部门提起书面投诉。</w:t>
      </w:r>
    </w:p>
    <w:p>
      <w:pPr>
        <w:widowControl/>
        <w:spacing w:line="360" w:lineRule="auto"/>
        <w:rPr>
          <w:rFonts w:hint="eastAsia" w:ascii="宋体" w:hAnsi="宋体" w:eastAsia="宋体" w:cs="宋体"/>
          <w:b/>
          <w:bCs/>
          <w:color w:val="auto"/>
          <w:kern w:val="0"/>
          <w:sz w:val="21"/>
          <w:szCs w:val="21"/>
          <w:lang w:eastAsia="zh-CN"/>
        </w:rPr>
      </w:pPr>
      <w:r>
        <w:rPr>
          <w:rFonts w:hint="eastAsia" w:ascii="宋体" w:hAnsi="宋体" w:eastAsia="宋体" w:cs="宋体"/>
          <w:b/>
          <w:bCs/>
          <w:color w:val="auto"/>
          <w:kern w:val="0"/>
          <w:sz w:val="21"/>
          <w:szCs w:val="21"/>
          <w:lang w:eastAsia="zh-CN"/>
        </w:rPr>
        <w:t>受理部门：禹州市财政局政府采购监督管理办公室</w:t>
      </w:r>
    </w:p>
    <w:p>
      <w:pPr>
        <w:widowControl/>
        <w:spacing w:line="360" w:lineRule="auto"/>
        <w:rPr>
          <w:rFonts w:hint="eastAsia" w:ascii="宋体" w:hAnsi="宋体" w:eastAsia="宋体" w:cs="宋体"/>
          <w:b/>
          <w:bCs/>
          <w:color w:val="auto"/>
          <w:kern w:val="0"/>
          <w:sz w:val="21"/>
          <w:szCs w:val="21"/>
          <w:lang w:eastAsia="zh-CN"/>
        </w:rPr>
      </w:pPr>
      <w:r>
        <w:rPr>
          <w:rFonts w:hint="eastAsia" w:ascii="宋体" w:hAnsi="宋体" w:eastAsia="宋体" w:cs="宋体"/>
          <w:b/>
          <w:bCs/>
          <w:color w:val="auto"/>
          <w:kern w:val="0"/>
          <w:sz w:val="21"/>
          <w:szCs w:val="21"/>
          <w:lang w:eastAsia="zh-CN"/>
        </w:rPr>
        <w:t>受理电话：0374-8112523</w:t>
      </w:r>
    </w:p>
    <w:p>
      <w:pPr>
        <w:widowControl/>
        <w:spacing w:line="360" w:lineRule="auto"/>
        <w:rPr>
          <w:rFonts w:hint="eastAsia" w:ascii="宋体" w:hAnsi="宋体" w:eastAsia="宋体" w:cs="宋体"/>
          <w:b/>
          <w:bCs/>
          <w:color w:val="auto"/>
          <w:kern w:val="0"/>
          <w:sz w:val="21"/>
          <w:szCs w:val="21"/>
          <w:lang w:eastAsia="zh-CN"/>
        </w:rPr>
      </w:pPr>
      <w:r>
        <w:rPr>
          <w:rFonts w:hint="eastAsia" w:ascii="宋体" w:hAnsi="宋体" w:eastAsia="宋体" w:cs="宋体"/>
          <w:b/>
          <w:bCs/>
          <w:color w:val="auto"/>
          <w:kern w:val="0"/>
          <w:sz w:val="21"/>
          <w:szCs w:val="21"/>
          <w:lang w:eastAsia="zh-CN"/>
        </w:rPr>
        <w:t>电子邮箱：yzscgb8112523@163.com</w:t>
      </w:r>
    </w:p>
    <w:p>
      <w:pPr>
        <w:widowControl/>
        <w:spacing w:line="360" w:lineRule="auto"/>
        <w:rPr>
          <w:rFonts w:hint="eastAsia" w:ascii="宋体" w:hAnsi="宋体" w:eastAsia="宋体" w:cs="宋体"/>
          <w:b/>
          <w:bCs/>
          <w:color w:val="auto"/>
          <w:kern w:val="0"/>
          <w:sz w:val="21"/>
          <w:szCs w:val="21"/>
          <w:lang w:eastAsia="zh-CN"/>
        </w:rPr>
      </w:pPr>
      <w:r>
        <w:rPr>
          <w:rFonts w:hint="eastAsia" w:ascii="宋体" w:hAnsi="宋体" w:eastAsia="宋体" w:cs="宋体"/>
          <w:b/>
          <w:bCs/>
          <w:color w:val="auto"/>
          <w:kern w:val="0"/>
          <w:sz w:val="21"/>
          <w:szCs w:val="21"/>
          <w:lang w:eastAsia="zh-CN"/>
        </w:rPr>
        <w:t>地址：禹州市行政北路2号禹州市财政局1305房间</w:t>
      </w:r>
    </w:p>
    <w:p>
      <w:pPr>
        <w:widowControl/>
        <w:spacing w:line="360" w:lineRule="auto"/>
        <w:rPr>
          <w:rFonts w:hint="eastAsia" w:ascii="宋体" w:hAnsi="宋体" w:eastAsia="宋体" w:cs="宋体"/>
          <w:b/>
          <w:bCs/>
          <w:color w:val="auto"/>
          <w:kern w:val="0"/>
          <w:sz w:val="21"/>
          <w:szCs w:val="21"/>
          <w:lang w:eastAsia="zh-CN"/>
        </w:rPr>
      </w:pPr>
      <w:r>
        <w:rPr>
          <w:rFonts w:hint="eastAsia" w:ascii="宋体" w:hAnsi="宋体" w:eastAsia="宋体" w:cs="宋体"/>
          <w:b/>
          <w:bCs/>
          <w:color w:val="auto"/>
          <w:kern w:val="0"/>
          <w:sz w:val="21"/>
          <w:szCs w:val="21"/>
        </w:rPr>
        <w:t>凡对本次公告内容提出询问，请按以下方式联系</w:t>
      </w:r>
      <w:r>
        <w:rPr>
          <w:rFonts w:hint="eastAsia" w:ascii="宋体" w:hAnsi="宋体" w:eastAsia="宋体" w:cs="宋体"/>
          <w:b/>
          <w:bCs/>
          <w:color w:val="auto"/>
          <w:kern w:val="0"/>
          <w:sz w:val="21"/>
          <w:szCs w:val="21"/>
          <w:lang w:eastAsia="zh-CN"/>
        </w:rPr>
        <w:t>：</w:t>
      </w:r>
    </w:p>
    <w:p>
      <w:pPr>
        <w:widowControl/>
        <w:spacing w:line="360" w:lineRule="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采购单位：禹州市公安局</w:t>
      </w:r>
    </w:p>
    <w:p>
      <w:pPr>
        <w:widowControl/>
        <w:spacing w:line="360" w:lineRule="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地址：禹州市华夏大道2号</w:t>
      </w:r>
    </w:p>
    <w:p>
      <w:pPr>
        <w:widowControl/>
        <w:spacing w:line="360" w:lineRule="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 xml:space="preserve">联系人：董先生 </w:t>
      </w:r>
    </w:p>
    <w:p>
      <w:pPr>
        <w:widowControl/>
        <w:spacing w:line="360" w:lineRule="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联系电话：0374-8087477</w:t>
      </w:r>
    </w:p>
    <w:p>
      <w:pPr>
        <w:widowControl/>
        <w:spacing w:line="360" w:lineRule="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代理机构：河南天欧工程管理有限公司</w:t>
      </w:r>
    </w:p>
    <w:p>
      <w:pPr>
        <w:widowControl/>
        <w:spacing w:line="360" w:lineRule="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地 址：禹州市颖川街道办禹王大道东段北侧第二层</w:t>
      </w:r>
    </w:p>
    <w:p>
      <w:pPr>
        <w:widowControl/>
        <w:spacing w:line="360" w:lineRule="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联系人：王先生</w:t>
      </w:r>
    </w:p>
    <w:p>
      <w:pPr>
        <w:widowControl/>
        <w:spacing w:line="360" w:lineRule="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联系电话：13619888288</w:t>
      </w:r>
    </w:p>
    <w:p>
      <w:pPr>
        <w:widowControl/>
        <w:spacing w:line="360" w:lineRule="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项目联系人：王先生</w:t>
      </w:r>
    </w:p>
    <w:p>
      <w:pPr>
        <w:widowControl/>
        <w:spacing w:line="360" w:lineRule="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联系电话：13619888288</w:t>
      </w:r>
    </w:p>
    <w:p>
      <w:pPr>
        <w:rPr>
          <w:rFonts w:hint="eastAsia"/>
          <w:lang w:val="en-US" w:eastAsia="zh-CN"/>
        </w:rPr>
      </w:pPr>
    </w:p>
    <w:p>
      <w:pPr>
        <w:pStyle w:val="2"/>
        <w:ind w:left="0" w:leftChars="0" w:firstLine="0" w:firstLineChars="0"/>
        <w:rPr>
          <w:rFonts w:hint="eastAsia"/>
          <w:lang w:val="en-US" w:eastAsia="zh-CN"/>
        </w:rPr>
      </w:pPr>
    </w:p>
    <w:p>
      <w:pPr>
        <w:numPr>
          <w:ilvl w:val="0"/>
          <w:numId w:val="0"/>
        </w:numPr>
        <w:rPr>
          <w:rFonts w:hint="eastAsia"/>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nothing"/>
      <w:lvlText w:val="第%1部分"/>
      <w:lvlJc w:val="center"/>
      <w:pPr>
        <w:ind w:left="-288" w:firstLine="288"/>
      </w:pPr>
      <w:rPr>
        <w:rFonts w:hint="eastAsia"/>
        <w:sz w:val="28"/>
        <w:szCs w:val="28"/>
      </w:rPr>
    </w:lvl>
    <w:lvl w:ilvl="1" w:tentative="0">
      <w:start w:val="1"/>
      <w:numFmt w:val="chineseCountingThousand"/>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E4MTFmYzBkNWYzZjQ0MDE4N2E4NmEwYjdjODdkZmMifQ=="/>
  </w:docVars>
  <w:rsids>
    <w:rsidRoot w:val="00C053BD"/>
    <w:rsid w:val="000164F9"/>
    <w:rsid w:val="00023954"/>
    <w:rsid w:val="000308B2"/>
    <w:rsid w:val="000426B5"/>
    <w:rsid w:val="0004661F"/>
    <w:rsid w:val="000562DC"/>
    <w:rsid w:val="00060671"/>
    <w:rsid w:val="000623B3"/>
    <w:rsid w:val="000727FE"/>
    <w:rsid w:val="00076EA6"/>
    <w:rsid w:val="000B3975"/>
    <w:rsid w:val="000C111E"/>
    <w:rsid w:val="000C7A92"/>
    <w:rsid w:val="000C7DC5"/>
    <w:rsid w:val="000D3FD0"/>
    <w:rsid w:val="000E2BC1"/>
    <w:rsid w:val="000E4DE8"/>
    <w:rsid w:val="00116DEC"/>
    <w:rsid w:val="00132BE5"/>
    <w:rsid w:val="00136D73"/>
    <w:rsid w:val="00156866"/>
    <w:rsid w:val="00167A2D"/>
    <w:rsid w:val="0018327D"/>
    <w:rsid w:val="001B3100"/>
    <w:rsid w:val="001B6F78"/>
    <w:rsid w:val="001C231E"/>
    <w:rsid w:val="001D0119"/>
    <w:rsid w:val="001F7D77"/>
    <w:rsid w:val="00221D36"/>
    <w:rsid w:val="002277DE"/>
    <w:rsid w:val="00227D9F"/>
    <w:rsid w:val="00233711"/>
    <w:rsid w:val="00240107"/>
    <w:rsid w:val="00244C78"/>
    <w:rsid w:val="002567B6"/>
    <w:rsid w:val="00267DAC"/>
    <w:rsid w:val="002C6BC8"/>
    <w:rsid w:val="002D2C13"/>
    <w:rsid w:val="002D6640"/>
    <w:rsid w:val="002E6D71"/>
    <w:rsid w:val="00331F29"/>
    <w:rsid w:val="00346559"/>
    <w:rsid w:val="003614B4"/>
    <w:rsid w:val="003A3A34"/>
    <w:rsid w:val="003C6182"/>
    <w:rsid w:val="003C63B5"/>
    <w:rsid w:val="003C6FC8"/>
    <w:rsid w:val="003C7377"/>
    <w:rsid w:val="003E5D5E"/>
    <w:rsid w:val="003F50E3"/>
    <w:rsid w:val="004065DD"/>
    <w:rsid w:val="00443B34"/>
    <w:rsid w:val="0046360A"/>
    <w:rsid w:val="004879E5"/>
    <w:rsid w:val="00493A9C"/>
    <w:rsid w:val="004953DC"/>
    <w:rsid w:val="004B4219"/>
    <w:rsid w:val="004E5680"/>
    <w:rsid w:val="0050195D"/>
    <w:rsid w:val="00532154"/>
    <w:rsid w:val="005740C3"/>
    <w:rsid w:val="00583F61"/>
    <w:rsid w:val="00587896"/>
    <w:rsid w:val="005A52EF"/>
    <w:rsid w:val="005D3F38"/>
    <w:rsid w:val="005D5E49"/>
    <w:rsid w:val="0060442C"/>
    <w:rsid w:val="00620194"/>
    <w:rsid w:val="00620BD7"/>
    <w:rsid w:val="00635EAD"/>
    <w:rsid w:val="00641CF9"/>
    <w:rsid w:val="00655270"/>
    <w:rsid w:val="006B1DB2"/>
    <w:rsid w:val="006D4887"/>
    <w:rsid w:val="006D6899"/>
    <w:rsid w:val="00702376"/>
    <w:rsid w:val="00704A0B"/>
    <w:rsid w:val="00711A6B"/>
    <w:rsid w:val="007216B6"/>
    <w:rsid w:val="007341CE"/>
    <w:rsid w:val="00742A01"/>
    <w:rsid w:val="007440DE"/>
    <w:rsid w:val="00755061"/>
    <w:rsid w:val="00756E6E"/>
    <w:rsid w:val="007628A4"/>
    <w:rsid w:val="00781744"/>
    <w:rsid w:val="007861D0"/>
    <w:rsid w:val="007939A1"/>
    <w:rsid w:val="007A2320"/>
    <w:rsid w:val="007C3001"/>
    <w:rsid w:val="007D1E7D"/>
    <w:rsid w:val="008050C7"/>
    <w:rsid w:val="008145A2"/>
    <w:rsid w:val="00817FA0"/>
    <w:rsid w:val="00817FD4"/>
    <w:rsid w:val="008475A2"/>
    <w:rsid w:val="0087095A"/>
    <w:rsid w:val="00877ECA"/>
    <w:rsid w:val="0088620D"/>
    <w:rsid w:val="008B3912"/>
    <w:rsid w:val="008D3C25"/>
    <w:rsid w:val="008D5A27"/>
    <w:rsid w:val="008E1B22"/>
    <w:rsid w:val="00955AB1"/>
    <w:rsid w:val="00956837"/>
    <w:rsid w:val="009678D1"/>
    <w:rsid w:val="00995D91"/>
    <w:rsid w:val="009A177D"/>
    <w:rsid w:val="009E3A33"/>
    <w:rsid w:val="00A054F2"/>
    <w:rsid w:val="00A11D16"/>
    <w:rsid w:val="00A266D9"/>
    <w:rsid w:val="00A2747D"/>
    <w:rsid w:val="00A3325C"/>
    <w:rsid w:val="00A424E5"/>
    <w:rsid w:val="00A71D80"/>
    <w:rsid w:val="00A7230C"/>
    <w:rsid w:val="00A846E7"/>
    <w:rsid w:val="00A93635"/>
    <w:rsid w:val="00AA2D4B"/>
    <w:rsid w:val="00AB3649"/>
    <w:rsid w:val="00AB3706"/>
    <w:rsid w:val="00AC7AC7"/>
    <w:rsid w:val="00AE396F"/>
    <w:rsid w:val="00AE6DE3"/>
    <w:rsid w:val="00AF4D21"/>
    <w:rsid w:val="00B01138"/>
    <w:rsid w:val="00B177A5"/>
    <w:rsid w:val="00B231BA"/>
    <w:rsid w:val="00B37267"/>
    <w:rsid w:val="00B763A8"/>
    <w:rsid w:val="00BA4F7C"/>
    <w:rsid w:val="00BB2643"/>
    <w:rsid w:val="00BB5029"/>
    <w:rsid w:val="00BE4FD0"/>
    <w:rsid w:val="00BF76CD"/>
    <w:rsid w:val="00C053BD"/>
    <w:rsid w:val="00C11F77"/>
    <w:rsid w:val="00C120F0"/>
    <w:rsid w:val="00C214FD"/>
    <w:rsid w:val="00C34165"/>
    <w:rsid w:val="00C4112C"/>
    <w:rsid w:val="00C504B8"/>
    <w:rsid w:val="00C84316"/>
    <w:rsid w:val="00C84FCF"/>
    <w:rsid w:val="00C92F74"/>
    <w:rsid w:val="00CA0C24"/>
    <w:rsid w:val="00CB7BED"/>
    <w:rsid w:val="00CC066E"/>
    <w:rsid w:val="00CF283E"/>
    <w:rsid w:val="00CF3F03"/>
    <w:rsid w:val="00D02682"/>
    <w:rsid w:val="00D02F98"/>
    <w:rsid w:val="00D04D23"/>
    <w:rsid w:val="00D16A68"/>
    <w:rsid w:val="00D2514D"/>
    <w:rsid w:val="00D456F7"/>
    <w:rsid w:val="00D67A37"/>
    <w:rsid w:val="00D853B8"/>
    <w:rsid w:val="00D97A99"/>
    <w:rsid w:val="00DB46E6"/>
    <w:rsid w:val="00DC2713"/>
    <w:rsid w:val="00DE4067"/>
    <w:rsid w:val="00DE59B8"/>
    <w:rsid w:val="00DF0FCE"/>
    <w:rsid w:val="00DF14E9"/>
    <w:rsid w:val="00DF25BB"/>
    <w:rsid w:val="00E43528"/>
    <w:rsid w:val="00E47F2F"/>
    <w:rsid w:val="00E85BBD"/>
    <w:rsid w:val="00E95984"/>
    <w:rsid w:val="00EA21D6"/>
    <w:rsid w:val="00EA7A58"/>
    <w:rsid w:val="00EB6DE6"/>
    <w:rsid w:val="00EC62DB"/>
    <w:rsid w:val="00EE1A99"/>
    <w:rsid w:val="00EF432A"/>
    <w:rsid w:val="00EF7CA5"/>
    <w:rsid w:val="00F0052C"/>
    <w:rsid w:val="00F07B3C"/>
    <w:rsid w:val="00F21E7A"/>
    <w:rsid w:val="00F70528"/>
    <w:rsid w:val="00F72E08"/>
    <w:rsid w:val="00F7352D"/>
    <w:rsid w:val="00F77256"/>
    <w:rsid w:val="00F77A7A"/>
    <w:rsid w:val="00F829E2"/>
    <w:rsid w:val="00F961B9"/>
    <w:rsid w:val="00FA4034"/>
    <w:rsid w:val="00FA54E5"/>
    <w:rsid w:val="00FA5C13"/>
    <w:rsid w:val="00FB2204"/>
    <w:rsid w:val="00FB3FA8"/>
    <w:rsid w:val="00FC67A4"/>
    <w:rsid w:val="00FF46E2"/>
    <w:rsid w:val="01086D94"/>
    <w:rsid w:val="02DE7445"/>
    <w:rsid w:val="02F0175E"/>
    <w:rsid w:val="051F5FEE"/>
    <w:rsid w:val="053858BB"/>
    <w:rsid w:val="056D1BB5"/>
    <w:rsid w:val="073A192E"/>
    <w:rsid w:val="07637402"/>
    <w:rsid w:val="078A0004"/>
    <w:rsid w:val="08664F84"/>
    <w:rsid w:val="092D55BD"/>
    <w:rsid w:val="09336848"/>
    <w:rsid w:val="094822F4"/>
    <w:rsid w:val="0A7A5E9D"/>
    <w:rsid w:val="0AAC0E61"/>
    <w:rsid w:val="0C275780"/>
    <w:rsid w:val="0CE7760E"/>
    <w:rsid w:val="0D1A5D55"/>
    <w:rsid w:val="0DF05BED"/>
    <w:rsid w:val="0EA77ABC"/>
    <w:rsid w:val="0F9A1ECB"/>
    <w:rsid w:val="10920B2B"/>
    <w:rsid w:val="12B055CD"/>
    <w:rsid w:val="12E65B21"/>
    <w:rsid w:val="13161184"/>
    <w:rsid w:val="142D05E3"/>
    <w:rsid w:val="14C333C2"/>
    <w:rsid w:val="172D5C98"/>
    <w:rsid w:val="17513C1A"/>
    <w:rsid w:val="1B354FBC"/>
    <w:rsid w:val="1CBA1502"/>
    <w:rsid w:val="1D6B0436"/>
    <w:rsid w:val="1D746D0A"/>
    <w:rsid w:val="1E06131C"/>
    <w:rsid w:val="1E6B0376"/>
    <w:rsid w:val="220041CA"/>
    <w:rsid w:val="22D94F62"/>
    <w:rsid w:val="23C4489A"/>
    <w:rsid w:val="2449146F"/>
    <w:rsid w:val="26263476"/>
    <w:rsid w:val="262A13C3"/>
    <w:rsid w:val="26556956"/>
    <w:rsid w:val="27E568A2"/>
    <w:rsid w:val="2A832011"/>
    <w:rsid w:val="2B484BDC"/>
    <w:rsid w:val="2BB91F39"/>
    <w:rsid w:val="2C287064"/>
    <w:rsid w:val="2CD61ED4"/>
    <w:rsid w:val="2CDF7FCA"/>
    <w:rsid w:val="2DA744BB"/>
    <w:rsid w:val="2E3F6DD4"/>
    <w:rsid w:val="2FFF0C4F"/>
    <w:rsid w:val="3007230D"/>
    <w:rsid w:val="303F7A41"/>
    <w:rsid w:val="30BF10DF"/>
    <w:rsid w:val="30D20571"/>
    <w:rsid w:val="31DB2643"/>
    <w:rsid w:val="35C1099B"/>
    <w:rsid w:val="36877062"/>
    <w:rsid w:val="37BE65AE"/>
    <w:rsid w:val="37EF2AB8"/>
    <w:rsid w:val="3999147C"/>
    <w:rsid w:val="39A47A62"/>
    <w:rsid w:val="3A96260F"/>
    <w:rsid w:val="3A972E22"/>
    <w:rsid w:val="3BB149FB"/>
    <w:rsid w:val="3CA8487C"/>
    <w:rsid w:val="3CF80B41"/>
    <w:rsid w:val="3E1053B5"/>
    <w:rsid w:val="3EC741D8"/>
    <w:rsid w:val="3FA35937"/>
    <w:rsid w:val="42C27D1A"/>
    <w:rsid w:val="42F87E26"/>
    <w:rsid w:val="43081BD1"/>
    <w:rsid w:val="44512328"/>
    <w:rsid w:val="47A16BE1"/>
    <w:rsid w:val="47C87526"/>
    <w:rsid w:val="483F4B44"/>
    <w:rsid w:val="48C46F80"/>
    <w:rsid w:val="48E96000"/>
    <w:rsid w:val="49117D98"/>
    <w:rsid w:val="4951787D"/>
    <w:rsid w:val="49A64017"/>
    <w:rsid w:val="49B605D8"/>
    <w:rsid w:val="49B91382"/>
    <w:rsid w:val="49E83C32"/>
    <w:rsid w:val="4A7D73E4"/>
    <w:rsid w:val="4EFD3DEB"/>
    <w:rsid w:val="50595F65"/>
    <w:rsid w:val="509C4FA8"/>
    <w:rsid w:val="50B87B88"/>
    <w:rsid w:val="51FF0643"/>
    <w:rsid w:val="522956BF"/>
    <w:rsid w:val="52CD35EC"/>
    <w:rsid w:val="531719BC"/>
    <w:rsid w:val="533B381E"/>
    <w:rsid w:val="533E7511"/>
    <w:rsid w:val="53803589"/>
    <w:rsid w:val="55F17F48"/>
    <w:rsid w:val="56A807A0"/>
    <w:rsid w:val="571D2E11"/>
    <w:rsid w:val="581A1553"/>
    <w:rsid w:val="58A722CB"/>
    <w:rsid w:val="5A2411E2"/>
    <w:rsid w:val="5AD1175C"/>
    <w:rsid w:val="5D0A6E00"/>
    <w:rsid w:val="5E714676"/>
    <w:rsid w:val="616B1762"/>
    <w:rsid w:val="637E0CC9"/>
    <w:rsid w:val="640C5A8B"/>
    <w:rsid w:val="640D79CA"/>
    <w:rsid w:val="66873338"/>
    <w:rsid w:val="673D60BC"/>
    <w:rsid w:val="6A5F7ABE"/>
    <w:rsid w:val="6A8716D9"/>
    <w:rsid w:val="6B3057ED"/>
    <w:rsid w:val="6B5A2A78"/>
    <w:rsid w:val="6CDA5A16"/>
    <w:rsid w:val="6D282CEC"/>
    <w:rsid w:val="6D9914F3"/>
    <w:rsid w:val="6E736056"/>
    <w:rsid w:val="6E8D5E4E"/>
    <w:rsid w:val="70F1146B"/>
    <w:rsid w:val="73405099"/>
    <w:rsid w:val="740B037A"/>
    <w:rsid w:val="745B0081"/>
    <w:rsid w:val="74AC240C"/>
    <w:rsid w:val="74B66E2F"/>
    <w:rsid w:val="75A60F80"/>
    <w:rsid w:val="75B10E02"/>
    <w:rsid w:val="77406BC0"/>
    <w:rsid w:val="77F34DE4"/>
    <w:rsid w:val="78AA632A"/>
    <w:rsid w:val="79F743AD"/>
    <w:rsid w:val="7A4015BD"/>
    <w:rsid w:val="7B5036B1"/>
    <w:rsid w:val="7BB37628"/>
    <w:rsid w:val="7C06353E"/>
    <w:rsid w:val="7DE21AA2"/>
    <w:rsid w:val="7E9A2D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4"/>
    <w:basedOn w:val="1"/>
    <w:next w:val="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17">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napToGrid w:val="0"/>
      <w:spacing w:beforeAutospacing="1" w:afterAutospacing="1" w:line="360" w:lineRule="auto"/>
      <w:ind w:left="480" w:firstLine="562" w:firstLineChars="200"/>
    </w:pPr>
    <w:rPr>
      <w:rFonts w:hint="eastAsia" w:ascii="仿宋_GB2312" w:hAnsi="仿宋_GB2312"/>
      <w:szCs w:val="30"/>
      <w:lang w:eastAsia="en-US"/>
    </w:rPr>
  </w:style>
  <w:style w:type="paragraph" w:styleId="3">
    <w:name w:val="Body Text Indent"/>
    <w:basedOn w:val="1"/>
    <w:next w:val="4"/>
    <w:qFormat/>
    <w:uiPriority w:val="0"/>
    <w:pPr>
      <w:adjustRightInd w:val="0"/>
      <w:spacing w:after="120" w:line="360" w:lineRule="atLeast"/>
      <w:ind w:left="420" w:leftChars="200"/>
      <w:jc w:val="left"/>
      <w:textAlignment w:val="baseline"/>
    </w:pPr>
    <w:rPr>
      <w:kern w:val="0"/>
      <w:sz w:val="24"/>
    </w:rPr>
  </w:style>
  <w:style w:type="paragraph" w:styleId="4">
    <w:name w:val="Normal Indent"/>
    <w:basedOn w:val="1"/>
    <w:next w:val="5"/>
    <w:qFormat/>
    <w:uiPriority w:val="0"/>
    <w:pPr>
      <w:ind w:firstLine="425"/>
    </w:pPr>
    <w:rPr>
      <w:rFonts w:ascii="Times New Roman" w:hAnsi="Times New Roman" w:eastAsia="宋体" w:cs="Times New Roman"/>
      <w:szCs w:val="20"/>
    </w:rPr>
  </w:style>
  <w:style w:type="paragraph" w:customStyle="1" w:styleId="5">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styleId="7">
    <w:name w:val="Body Text"/>
    <w:basedOn w:val="1"/>
    <w:next w:val="8"/>
    <w:link w:val="26"/>
    <w:unhideWhenUsed/>
    <w:qFormat/>
    <w:uiPriority w:val="99"/>
    <w:pPr>
      <w:spacing w:after="120"/>
    </w:pPr>
  </w:style>
  <w:style w:type="paragraph" w:styleId="8">
    <w:name w:val="Body Text First Indent"/>
    <w:basedOn w:val="7"/>
    <w:next w:val="9"/>
    <w:link w:val="25"/>
    <w:qFormat/>
    <w:uiPriority w:val="0"/>
    <w:pPr>
      <w:ind w:firstLine="420" w:firstLineChars="100"/>
    </w:pPr>
    <w:rPr>
      <w:rFonts w:ascii="宋体" w:hAnsi="Times New Roman" w:eastAsia="宋体" w:cs="Times New Roman"/>
      <w:kern w:val="0"/>
      <w:sz w:val="34"/>
      <w:szCs w:val="20"/>
    </w:rPr>
  </w:style>
  <w:style w:type="paragraph" w:customStyle="1" w:styleId="9">
    <w:name w:val="List Paragraph1"/>
    <w:basedOn w:val="1"/>
    <w:next w:val="1"/>
    <w:qFormat/>
    <w:uiPriority w:val="0"/>
    <w:pPr>
      <w:spacing w:line="240" w:lineRule="auto"/>
      <w:ind w:left="420" w:firstLine="3748"/>
    </w:pPr>
  </w:style>
  <w:style w:type="paragraph" w:styleId="10">
    <w:name w:val="footer"/>
    <w:basedOn w:val="1"/>
    <w:link w:val="24"/>
    <w:semiHidden/>
    <w:unhideWhenUsed/>
    <w:qFormat/>
    <w:uiPriority w:val="99"/>
    <w:pPr>
      <w:tabs>
        <w:tab w:val="center" w:pos="4153"/>
        <w:tab w:val="right" w:pos="8306"/>
      </w:tabs>
      <w:snapToGrid w:val="0"/>
      <w:jc w:val="left"/>
    </w:pPr>
    <w:rPr>
      <w:sz w:val="18"/>
      <w:szCs w:val="18"/>
    </w:rPr>
  </w:style>
  <w:style w:type="paragraph" w:styleId="11">
    <w:name w:val="envelope return"/>
    <w:basedOn w:val="1"/>
    <w:unhideWhenUsed/>
    <w:qFormat/>
    <w:uiPriority w:val="99"/>
    <w:pPr>
      <w:snapToGrid w:val="0"/>
    </w:pPr>
    <w:rPr>
      <w:rFonts w:ascii="Arial" w:hAnsi="Arial"/>
    </w:rPr>
  </w:style>
  <w:style w:type="paragraph" w:styleId="12">
    <w:name w:val="header"/>
    <w:basedOn w:val="1"/>
    <w:link w:val="2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2"/>
    <w:basedOn w:val="1"/>
    <w:qFormat/>
    <w:uiPriority w:val="0"/>
    <w:pPr>
      <w:spacing w:after="120" w:line="480" w:lineRule="auto"/>
    </w:pPr>
    <w:rPr>
      <w:rFonts w:ascii="宋体" w:hAnsi="宋体"/>
    </w:rPr>
  </w:style>
  <w:style w:type="paragraph" w:styleId="14">
    <w:name w:val="Normal (Web)"/>
    <w:basedOn w:val="1"/>
    <w:qFormat/>
    <w:uiPriority w:val="0"/>
    <w:rPr>
      <w:rFonts w:ascii="Calibri" w:hAnsi="Calibri" w:eastAsia="宋体" w:cs="Times New Roman"/>
      <w:sz w:val="24"/>
      <w:szCs w:val="24"/>
    </w:rPr>
  </w:style>
  <w:style w:type="table" w:styleId="16">
    <w:name w:val="Table Grid"/>
    <w:basedOn w:val="15"/>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FollowedHyperlink"/>
    <w:basedOn w:val="17"/>
    <w:semiHidden/>
    <w:unhideWhenUsed/>
    <w:qFormat/>
    <w:uiPriority w:val="99"/>
    <w:rPr>
      <w:color w:val="000000"/>
      <w:u w:val="none"/>
    </w:rPr>
  </w:style>
  <w:style w:type="character" w:styleId="19">
    <w:name w:val="Emphasis"/>
    <w:basedOn w:val="17"/>
    <w:qFormat/>
    <w:uiPriority w:val="20"/>
    <w:rPr>
      <w:color w:val="0371C6"/>
      <w:u w:val="none"/>
    </w:rPr>
  </w:style>
  <w:style w:type="character" w:styleId="20">
    <w:name w:val="Hyperlink"/>
    <w:basedOn w:val="17"/>
    <w:unhideWhenUsed/>
    <w:qFormat/>
    <w:uiPriority w:val="99"/>
    <w:rPr>
      <w:color w:val="000000"/>
      <w:u w:val="none"/>
    </w:rPr>
  </w:style>
  <w:style w:type="paragraph" w:customStyle="1" w:styleId="2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2">
    <w:name w:val="正文 New"/>
    <w:basedOn w:val="1"/>
    <w:semiHidden/>
    <w:qFormat/>
    <w:uiPriority w:val="0"/>
    <w:pPr>
      <w:spacing w:line="440" w:lineRule="exact"/>
      <w:ind w:left="357" w:hanging="357"/>
    </w:pPr>
  </w:style>
  <w:style w:type="character" w:customStyle="1" w:styleId="23">
    <w:name w:val="页眉 Char"/>
    <w:basedOn w:val="17"/>
    <w:link w:val="12"/>
    <w:semiHidden/>
    <w:qFormat/>
    <w:uiPriority w:val="99"/>
    <w:rPr>
      <w:sz w:val="18"/>
      <w:szCs w:val="18"/>
    </w:rPr>
  </w:style>
  <w:style w:type="character" w:customStyle="1" w:styleId="24">
    <w:name w:val="页脚 Char"/>
    <w:basedOn w:val="17"/>
    <w:link w:val="10"/>
    <w:semiHidden/>
    <w:qFormat/>
    <w:uiPriority w:val="99"/>
    <w:rPr>
      <w:sz w:val="18"/>
      <w:szCs w:val="18"/>
    </w:rPr>
  </w:style>
  <w:style w:type="character" w:customStyle="1" w:styleId="25">
    <w:name w:val="正文首行缩进 Char"/>
    <w:basedOn w:val="26"/>
    <w:link w:val="8"/>
    <w:qFormat/>
    <w:uiPriority w:val="0"/>
    <w:rPr>
      <w:rFonts w:hint="default" w:ascii="Calibri" w:hAnsi="Calibri" w:eastAsia="宋体" w:cs="Times New Roman"/>
      <w:kern w:val="2"/>
      <w:sz w:val="21"/>
      <w:szCs w:val="22"/>
    </w:rPr>
  </w:style>
  <w:style w:type="character" w:customStyle="1" w:styleId="26">
    <w:name w:val="正文文本 Char"/>
    <w:basedOn w:val="17"/>
    <w:link w:val="7"/>
    <w:qFormat/>
    <w:uiPriority w:val="0"/>
    <w:rPr>
      <w:rFonts w:hint="default" w:ascii="Calibri" w:hAnsi="Calibri" w:eastAsia="宋体" w:cs="Times New Roman"/>
      <w:kern w:val="2"/>
      <w:sz w:val="21"/>
      <w:szCs w:val="22"/>
    </w:rPr>
  </w:style>
  <w:style w:type="paragraph" w:styleId="27">
    <w:name w:val="List Paragraph"/>
    <w:basedOn w:val="1"/>
    <w:unhideWhenUsed/>
    <w:qFormat/>
    <w:uiPriority w:val="99"/>
    <w:pPr>
      <w:ind w:firstLine="420" w:firstLineChars="200"/>
    </w:pPr>
  </w:style>
  <w:style w:type="character" w:customStyle="1" w:styleId="28">
    <w:name w:val="NormalCharacter"/>
    <w:qFormat/>
    <w:uiPriority w:val="0"/>
  </w:style>
  <w:style w:type="character" w:customStyle="1" w:styleId="29">
    <w:name w:val="red"/>
    <w:basedOn w:val="17"/>
    <w:qFormat/>
    <w:uiPriority w:val="0"/>
    <w:rPr>
      <w:color w:val="FF0000"/>
      <w:sz w:val="18"/>
      <w:szCs w:val="18"/>
    </w:rPr>
  </w:style>
  <w:style w:type="character" w:customStyle="1" w:styleId="30">
    <w:name w:val="red1"/>
    <w:basedOn w:val="17"/>
    <w:qFormat/>
    <w:uiPriority w:val="0"/>
    <w:rPr>
      <w:color w:val="FF0000"/>
      <w:sz w:val="18"/>
      <w:szCs w:val="18"/>
    </w:rPr>
  </w:style>
  <w:style w:type="character" w:customStyle="1" w:styleId="31">
    <w:name w:val="red2"/>
    <w:basedOn w:val="17"/>
    <w:qFormat/>
    <w:uiPriority w:val="0"/>
    <w:rPr>
      <w:color w:val="CC0000"/>
    </w:rPr>
  </w:style>
  <w:style w:type="character" w:customStyle="1" w:styleId="32">
    <w:name w:val="red3"/>
    <w:basedOn w:val="17"/>
    <w:qFormat/>
    <w:uiPriority w:val="0"/>
    <w:rPr>
      <w:color w:val="FF0000"/>
    </w:rPr>
  </w:style>
  <w:style w:type="character" w:customStyle="1" w:styleId="33">
    <w:name w:val="active"/>
    <w:basedOn w:val="17"/>
    <w:qFormat/>
    <w:uiPriority w:val="0"/>
    <w:rPr>
      <w:color w:val="FFFFFF"/>
      <w:shd w:val="clear" w:color="auto" w:fill="2B7AFC"/>
    </w:rPr>
  </w:style>
  <w:style w:type="character" w:customStyle="1" w:styleId="34">
    <w:name w:val="green"/>
    <w:basedOn w:val="17"/>
    <w:qFormat/>
    <w:uiPriority w:val="0"/>
    <w:rPr>
      <w:color w:val="66AE00"/>
      <w:sz w:val="18"/>
      <w:szCs w:val="18"/>
    </w:rPr>
  </w:style>
  <w:style w:type="character" w:customStyle="1" w:styleId="35">
    <w:name w:val="green1"/>
    <w:basedOn w:val="17"/>
    <w:qFormat/>
    <w:uiPriority w:val="0"/>
    <w:rPr>
      <w:color w:val="66AE00"/>
      <w:sz w:val="18"/>
      <w:szCs w:val="18"/>
    </w:rPr>
  </w:style>
  <w:style w:type="character" w:customStyle="1" w:styleId="36">
    <w:name w:val="gb-jt"/>
    <w:basedOn w:val="17"/>
    <w:qFormat/>
    <w:uiPriority w:val="0"/>
  </w:style>
  <w:style w:type="character" w:customStyle="1" w:styleId="37">
    <w:name w:val="hover24"/>
    <w:basedOn w:val="17"/>
    <w:qFormat/>
    <w:uiPriority w:val="0"/>
  </w:style>
  <w:style w:type="character" w:customStyle="1" w:styleId="38">
    <w:name w:val="blue"/>
    <w:basedOn w:val="17"/>
    <w:qFormat/>
    <w:uiPriority w:val="0"/>
    <w:rPr>
      <w:color w:val="0371C6"/>
      <w:sz w:val="21"/>
      <w:szCs w:val="21"/>
    </w:rPr>
  </w:style>
  <w:style w:type="character" w:customStyle="1" w:styleId="39">
    <w:name w:val="right"/>
    <w:basedOn w:val="17"/>
    <w:qFormat/>
    <w:uiPriority w:val="0"/>
    <w:rPr>
      <w:color w:val="999999"/>
      <w:sz w:val="18"/>
      <w:szCs w:val="18"/>
    </w:rPr>
  </w:style>
  <w:style w:type="character" w:customStyle="1" w:styleId="40">
    <w:name w:val="active4"/>
    <w:basedOn w:val="17"/>
    <w:qFormat/>
    <w:uiPriority w:val="0"/>
    <w:rPr>
      <w:color w:val="FFFFFF"/>
      <w:shd w:val="clear" w:color="auto" w:fill="2B7AFC"/>
    </w:rPr>
  </w:style>
  <w:style w:type="character" w:customStyle="1" w:styleId="41">
    <w:name w:val="hover25"/>
    <w:basedOn w:val="17"/>
    <w:qFormat/>
    <w:uiPriority w:val="0"/>
  </w:style>
  <w:style w:type="character" w:customStyle="1" w:styleId="42">
    <w:name w:val="red4"/>
    <w:basedOn w:val="17"/>
    <w:qFormat/>
    <w:uiPriority w:val="0"/>
    <w:rPr>
      <w:color w:val="FF0000"/>
      <w:sz w:val="18"/>
      <w:szCs w:val="18"/>
    </w:rPr>
  </w:style>
  <w:style w:type="character" w:customStyle="1" w:styleId="43">
    <w:name w:val="red5"/>
    <w:basedOn w:val="17"/>
    <w:qFormat/>
    <w:uiPriority w:val="0"/>
    <w:rPr>
      <w:color w:val="CC0000"/>
    </w:rPr>
  </w:style>
  <w:style w:type="character" w:customStyle="1" w:styleId="44">
    <w:name w:val="red6"/>
    <w:basedOn w:val="17"/>
    <w:qFormat/>
    <w:uiPriority w:val="0"/>
    <w:rPr>
      <w:color w:val="FF0000"/>
    </w:rPr>
  </w:style>
  <w:style w:type="paragraph" w:customStyle="1" w:styleId="45">
    <w:name w:val="style4"/>
    <w:basedOn w:val="1"/>
    <w:next w:val="46"/>
    <w:qFormat/>
    <w:uiPriority w:val="0"/>
    <w:pPr>
      <w:widowControl/>
      <w:spacing w:before="280" w:after="280"/>
    </w:pPr>
    <w:rPr>
      <w:rFonts w:ascii="宋体" w:hAnsi="Times New Roman" w:eastAsia="宋体" w:cs="Times New Roman"/>
      <w:sz w:val="18"/>
    </w:rPr>
  </w:style>
  <w:style w:type="paragraph" w:customStyle="1" w:styleId="46">
    <w:name w:val="2"/>
    <w:next w:val="1"/>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47">
    <w:name w:val="hover23"/>
    <w:basedOn w:val="1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548</Words>
  <Characters>666</Characters>
  <Lines>8</Lines>
  <Paragraphs>2</Paragraphs>
  <TotalTime>1</TotalTime>
  <ScaleCrop>false</ScaleCrop>
  <LinksUpToDate>false</LinksUpToDate>
  <CharactersWithSpaces>670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2018-08-01T09:34:00Z</dcterms:created>
  <dc:creator>dell</dc:creator>
  <cp:lastModifiedBy>河南天欧工程管理有限公司:王中刚</cp:lastModifiedBy>
  <cp:lastPrinted>2021-09-23T08:29:00Z</cp:lastPrinted>
  <dcterms:modified xsi:type="dcterms:W3CDTF">2023-07-20T10:59:37Z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8CFE9E83FD394F1B9E026D172CCA7D65</vt:lpwstr>
  </property>
</Properties>
</file>