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p>
    <w:p>
      <w:pPr>
        <w:shd w:val="clear"/>
        <w:jc w:val="center"/>
        <w:rPr>
          <w:rFonts w:ascii="黑体" w:hAnsi="黑体" w:eastAsia="黑体" w:cs="黑体"/>
          <w:color w:val="auto"/>
          <w:sz w:val="44"/>
          <w:szCs w:val="44"/>
          <w:highlight w:val="none"/>
        </w:rPr>
      </w:pPr>
      <w:r>
        <w:rPr>
          <w:rFonts w:hint="eastAsia" w:ascii="黑体" w:hAnsi="黑体" w:eastAsia="黑体" w:cs="黑体"/>
          <w:bCs/>
          <w:color w:val="auto"/>
          <w:sz w:val="44"/>
          <w:szCs w:val="44"/>
          <w:highlight w:val="none"/>
          <w:lang w:val="en-US" w:eastAsia="zh-CN"/>
        </w:rPr>
        <w:t>禹州市中心医院东院区改扩建项目门诊楼扩建工程（中）项目</w:t>
      </w:r>
      <w:r>
        <w:rPr>
          <w:rFonts w:hint="eastAsia" w:ascii="黑体" w:hAnsi="黑体" w:eastAsia="黑体" w:cs="黑体"/>
          <w:bCs/>
          <w:color w:val="auto"/>
          <w:sz w:val="44"/>
          <w:szCs w:val="44"/>
          <w:highlight w:val="none"/>
        </w:rPr>
        <w:t>（不见面开标）</w:t>
      </w:r>
    </w:p>
    <w:p>
      <w:pPr>
        <w:pStyle w:val="31"/>
        <w:shd w:val="clear"/>
        <w:ind w:firstLine="1724"/>
        <w:rPr>
          <w:rFonts w:ascii="华文隶书" w:eastAsia="华文隶书"/>
          <w:bCs/>
          <w:color w:val="auto"/>
          <w:w w:val="90"/>
          <w:sz w:val="96"/>
          <w:highlight w:val="none"/>
        </w:rPr>
      </w:pPr>
    </w:p>
    <w:p>
      <w:pPr>
        <w:pStyle w:val="31"/>
        <w:shd w:val="clear"/>
        <w:ind w:firstLine="1724"/>
        <w:rPr>
          <w:rFonts w:ascii="华文隶书" w:eastAsia="华文隶书"/>
          <w:bCs/>
          <w:color w:val="auto"/>
          <w:w w:val="90"/>
          <w:sz w:val="96"/>
          <w:highlight w:val="none"/>
        </w:rPr>
      </w:pPr>
    </w:p>
    <w:p>
      <w:pPr>
        <w:pStyle w:val="31"/>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1"/>
        <w:shd w:val="clear"/>
        <w:ind w:left="0" w:leftChars="0" w:firstLine="0" w:firstLineChars="0"/>
        <w:rPr>
          <w:rFonts w:ascii="微软简隶书" w:eastAsia="微软简隶书"/>
          <w:color w:val="auto"/>
          <w:highlight w:val="none"/>
        </w:rPr>
      </w:pPr>
    </w:p>
    <w:p>
      <w:pPr>
        <w:pStyle w:val="31"/>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w:t>
      </w:r>
      <w:r>
        <w:rPr>
          <w:rFonts w:hint="eastAsia" w:asciiTheme="majorEastAsia" w:hAnsiTheme="majorEastAsia" w:eastAsiaTheme="majorEastAsia" w:cstheme="majorEastAsia"/>
          <w:b/>
          <w:bCs/>
          <w:color w:val="auto"/>
          <w:sz w:val="36"/>
          <w:szCs w:val="36"/>
          <w:highlight w:val="none"/>
          <w:lang w:val="en-US" w:eastAsia="zh-CN"/>
        </w:rPr>
        <w:t>G-DLT2023061</w:t>
      </w:r>
    </w:p>
    <w:p>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禹州市中心医院</w:t>
      </w:r>
    </w:p>
    <w:p>
      <w:pPr>
        <w:shd w:val="clear"/>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许昌丰元咨询管理有限公司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三年七</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禹州市中心医院东院区改扩建项目门诊楼扩建工程（中）项目</w:t>
      </w:r>
      <w:r>
        <w:rPr>
          <w:rFonts w:hint="eastAsia" w:asciiTheme="majorEastAsia" w:hAnsiTheme="majorEastAsia" w:eastAsiaTheme="majorEastAsia" w:cstheme="majorEastAsia"/>
          <w:color w:val="auto"/>
          <w:szCs w:val="21"/>
          <w:highlight w:val="none"/>
          <w:lang w:val="en-US" w:eastAsia="zh-CN"/>
        </w:rPr>
        <w:t>的潜在投标人应在谈判响应截止时间前登录《全国公共资源交易平台（河南省·许昌市）》“投标人/供应商登录”入口（http://ggzy.xuchang.gov.cn:8088/ggzy/）自行免费下载获取招标文件，并</w:t>
      </w:r>
      <w:r>
        <w:rPr>
          <w:rFonts w:hint="eastAsia" w:asciiTheme="majorEastAsia" w:hAnsiTheme="majorEastAsia" w:eastAsiaTheme="majorEastAsia" w:cstheme="majorEastAsia"/>
          <w:color w:val="auto"/>
          <w:szCs w:val="21"/>
          <w:highlight w:val="none"/>
          <w:lang w:val="en-US" w:eastAsia="zh-CN"/>
        </w:rPr>
        <w:t>于2023 年07月14日08时30分（</w:t>
      </w:r>
      <w:r>
        <w:rPr>
          <w:rFonts w:hint="eastAsia" w:asciiTheme="majorEastAsia" w:hAnsiTheme="majorEastAsia" w:eastAsiaTheme="majorEastAsia" w:cstheme="majorEastAsia"/>
          <w:color w:val="auto"/>
          <w:szCs w:val="21"/>
          <w:highlight w:val="none"/>
          <w:lang w:val="en-US" w:eastAsia="zh-CN"/>
        </w:rPr>
        <w:t>北京时间）前递交响应文件。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w:t>
      </w:r>
      <w:r>
        <w:rPr>
          <w:rFonts w:hint="eastAsia" w:asciiTheme="majorEastAsia" w:hAnsiTheme="majorEastAsia" w:eastAsiaTheme="majorEastAsia" w:cstheme="majorEastAsia"/>
          <w:color w:val="auto"/>
          <w:szCs w:val="21"/>
          <w:highlight w:val="none"/>
          <w:lang w:val="en-US" w:eastAsia="zh-CN"/>
        </w:rPr>
        <w:t>DLT2023061</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w:t>
      </w:r>
      <w:r>
        <w:rPr>
          <w:rFonts w:hint="eastAsia" w:asciiTheme="majorEastAsia" w:hAnsiTheme="majorEastAsia" w:eastAsiaTheme="majorEastAsia" w:cstheme="majorEastAsia"/>
          <w:color w:val="auto"/>
          <w:szCs w:val="21"/>
          <w:highlight w:val="none"/>
          <w:lang w:val="en-US" w:eastAsia="zh-CN"/>
        </w:rPr>
        <w:t>禹州市中心医院东院区改扩建项目门诊楼扩建工程（中）项目</w:t>
      </w:r>
      <w:r>
        <w:rPr>
          <w:rFonts w:hint="eastAsia" w:asciiTheme="majorEastAsia" w:hAnsiTheme="majorEastAsia" w:eastAsiaTheme="majorEastAsia" w:cstheme="majorEastAsia"/>
          <w:color w:val="auto"/>
          <w:szCs w:val="21"/>
          <w:highlight w:val="none"/>
          <w:lang w:val="en-US" w:eastAsia="zh-CN"/>
        </w:rPr>
        <w:t xml:space="preserve">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w:t>
      </w:r>
      <w:r>
        <w:rPr>
          <w:rFonts w:hint="eastAsia" w:asciiTheme="majorEastAsia" w:hAnsiTheme="majorEastAsia" w:eastAsiaTheme="majorEastAsia" w:cstheme="majorEastAsia"/>
          <w:color w:val="auto"/>
          <w:szCs w:val="21"/>
          <w:highlight w:val="none"/>
          <w:lang w:val="en-US" w:eastAsia="zh-CN"/>
        </w:rPr>
        <w:t>2693041.29</w:t>
      </w:r>
      <w:r>
        <w:rPr>
          <w:rFonts w:hint="eastAsia" w:asciiTheme="majorEastAsia" w:hAnsiTheme="majorEastAsia" w:eastAsiaTheme="majorEastAsia" w:cstheme="majorEastAsia"/>
          <w:color w:val="auto"/>
          <w:szCs w:val="21"/>
          <w:highlight w:val="none"/>
          <w:lang w:val="en-US" w:eastAsia="zh-CN"/>
        </w:rPr>
        <w:t>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最高限价：</w:t>
      </w:r>
      <w:r>
        <w:rPr>
          <w:rFonts w:hint="eastAsia" w:asciiTheme="majorEastAsia" w:hAnsiTheme="majorEastAsia" w:eastAsiaTheme="majorEastAsia" w:cstheme="majorEastAsia"/>
          <w:color w:val="auto"/>
          <w:szCs w:val="21"/>
          <w:highlight w:val="none"/>
          <w:lang w:val="en-US" w:eastAsia="zh-CN"/>
        </w:rPr>
        <w:t>2693041.29</w:t>
      </w:r>
      <w:r>
        <w:rPr>
          <w:rFonts w:hint="eastAsia" w:asciiTheme="majorEastAsia" w:hAnsiTheme="majorEastAsia" w:eastAsiaTheme="majorEastAsia" w:cstheme="majorEastAsia"/>
          <w:color w:val="auto"/>
          <w:szCs w:val="21"/>
          <w:highlight w:val="none"/>
          <w:lang w:val="en-US" w:eastAsia="zh-CN"/>
        </w:rPr>
        <w:t xml:space="preserve">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w:t>
      </w:r>
      <w:r>
        <w:rPr>
          <w:rFonts w:hint="eastAsia" w:asciiTheme="majorEastAsia" w:hAnsiTheme="majorEastAsia" w:eastAsiaTheme="majorEastAsia" w:cstheme="majorEastAsia"/>
          <w:color w:val="auto"/>
          <w:szCs w:val="21"/>
          <w:highlight w:val="none"/>
          <w:lang w:val="en-US" w:eastAsia="zh-CN"/>
        </w:rPr>
        <w:t>禹州市中心医院东院区改扩建项目门诊楼扩建工程（中）项目，共划分一个标段</w:t>
      </w:r>
      <w:r>
        <w:rPr>
          <w:rFonts w:hint="eastAsia" w:asciiTheme="majorEastAsia" w:hAnsiTheme="majorEastAsia" w:eastAsiaTheme="majorEastAsia" w:cstheme="majorEastAsia"/>
          <w:color w:val="auto"/>
          <w:szCs w:val="21"/>
          <w:highlight w:val="none"/>
          <w:lang w:val="en-US" w:eastAsia="zh-CN"/>
        </w:rPr>
        <w:t>（详见谈判文件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w:t>
      </w:r>
      <w:r>
        <w:rPr>
          <w:rFonts w:hint="eastAsia" w:asciiTheme="majorEastAsia" w:hAnsiTheme="majorEastAsia" w:eastAsiaTheme="majorEastAsia" w:cstheme="majorEastAsia"/>
          <w:color w:val="auto"/>
          <w:szCs w:val="21"/>
          <w:highlight w:val="none"/>
          <w:lang w:val="en-US" w:eastAsia="zh-CN"/>
        </w:rPr>
        <w:t>同后50日内完成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9、是否专门面向中小企业</w:t>
      </w:r>
      <w:r>
        <w:rPr>
          <w:rFonts w:hint="eastAsia" w:asciiTheme="majorEastAsia" w:hAnsiTheme="majorEastAsia" w:eastAsiaTheme="majorEastAsia" w:cstheme="majorEastAsia"/>
          <w:color w:val="auto"/>
          <w:kern w:val="2"/>
          <w:sz w:val="21"/>
          <w:szCs w:val="21"/>
          <w:highlight w:val="none"/>
          <w:lang w:val="en-US" w:eastAsia="zh-CN" w:bidi="ar-SA"/>
        </w:rPr>
        <w:t>：是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本项目落实节约能源、保护环境、扶持不发达地区和少数民族地区、促进中小企业、监狱企业发展等政府采购政策。（本</w:t>
      </w:r>
      <w:r>
        <w:rPr>
          <w:rFonts w:hint="eastAsia" w:asciiTheme="majorEastAsia" w:hAnsiTheme="majorEastAsia" w:eastAsiaTheme="majorEastAsia" w:cstheme="majorEastAsia"/>
          <w:color w:val="auto"/>
          <w:szCs w:val="21"/>
          <w:highlight w:val="none"/>
          <w:lang w:val="en-US" w:eastAsia="zh-CN"/>
        </w:rPr>
        <w:t>项目专门面向中小企业采购</w:t>
      </w:r>
      <w:r>
        <w:rPr>
          <w:rFonts w:hint="eastAsia" w:asciiTheme="majorEastAsia" w:hAnsiTheme="majorEastAsia" w:eastAsiaTheme="majorEastAsia" w:cstheme="majorEastAsia"/>
          <w:color w:val="auto"/>
          <w:szCs w:val="21"/>
          <w:highlight w:val="none"/>
          <w:lang w:val="en-US" w:eastAsia="zh-CN"/>
        </w:rPr>
        <w:t>）</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1)投标人须具有独立法人资格，具备</w:t>
      </w:r>
      <w:r>
        <w:rPr>
          <w:rFonts w:hint="eastAsia" w:asciiTheme="majorEastAsia" w:hAnsiTheme="majorEastAsia" w:eastAsiaTheme="majorEastAsia" w:cstheme="majorEastAsia"/>
          <w:color w:val="auto"/>
          <w:szCs w:val="21"/>
          <w:highlight w:val="none"/>
          <w:lang w:val="en-US" w:eastAsia="zh-CN"/>
        </w:rPr>
        <w:t>建筑工程</w:t>
      </w:r>
      <w:r>
        <w:rPr>
          <w:rFonts w:hint="eastAsia" w:asciiTheme="majorEastAsia" w:hAnsiTheme="majorEastAsia" w:eastAsiaTheme="majorEastAsia" w:cstheme="majorEastAsia"/>
          <w:color w:val="auto"/>
          <w:szCs w:val="21"/>
          <w:highlight w:val="none"/>
          <w:lang w:val="en-US" w:eastAsia="zh-CN"/>
        </w:rPr>
        <w:t>施工总承包叁级及以上资质，且具有有效的安全生产许可证；</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2)拟派项目经理须具有</w:t>
      </w:r>
      <w:r>
        <w:rPr>
          <w:rFonts w:hint="eastAsia" w:asciiTheme="majorEastAsia" w:hAnsiTheme="majorEastAsia" w:eastAsiaTheme="majorEastAsia" w:cstheme="majorEastAsia"/>
          <w:color w:val="auto"/>
          <w:szCs w:val="21"/>
          <w:highlight w:val="none"/>
          <w:lang w:val="en-US" w:eastAsia="zh-CN"/>
        </w:rPr>
        <w:t>建筑工程专业二级及</w:t>
      </w:r>
      <w:r>
        <w:rPr>
          <w:rFonts w:hint="eastAsia" w:asciiTheme="majorEastAsia" w:hAnsiTheme="majorEastAsia" w:eastAsiaTheme="majorEastAsia" w:cstheme="majorEastAsia"/>
          <w:color w:val="auto"/>
          <w:szCs w:val="21"/>
          <w:highlight w:val="none"/>
          <w:lang w:val="en-US" w:eastAsia="zh-CN"/>
        </w:rPr>
        <w:t>以上注册建造师资格，具备有效的安全生产考核合格证书（B类），且未担任其他在施建设工程项目的项目经理；</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w:t>
      </w:r>
      <w:r>
        <w:rPr>
          <w:rFonts w:hint="eastAsia" w:asciiTheme="majorEastAsia" w:hAnsiTheme="majorEastAsia" w:eastAsiaTheme="majorEastAsia" w:cstheme="majorEastAsia"/>
          <w:color w:val="auto"/>
          <w:szCs w:val="21"/>
          <w:highlight w:val="none"/>
          <w:lang w:val="en-US" w:eastAsia="zh-CN"/>
        </w:rPr>
        <w:t>2023 年07月14日08时30分</w:t>
      </w:r>
      <w:r>
        <w:rPr>
          <w:rFonts w:hint="eastAsia" w:asciiTheme="majorEastAsia" w:hAnsiTheme="majorEastAsia" w:eastAsiaTheme="majorEastAsia" w:cstheme="majorEastAsia"/>
          <w:color w:val="auto"/>
          <w:szCs w:val="21"/>
          <w:highlight w:val="none"/>
          <w:lang w:val="en-US" w:eastAsia="zh-CN"/>
        </w:rPr>
        <w:t>（北京时间）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w:t>
      </w:r>
      <w:r>
        <w:rPr>
          <w:rFonts w:hint="eastAsia" w:asciiTheme="majorEastAsia" w:hAnsiTheme="majorEastAsia" w:eastAsiaTheme="majorEastAsia" w:cstheme="majorEastAsia"/>
          <w:color w:val="auto"/>
          <w:szCs w:val="21"/>
          <w:highlight w:val="none"/>
          <w:lang w:val="en-US" w:eastAsia="zh-CN"/>
        </w:rPr>
        <w:t>2023 年07月14日08时30分</w:t>
      </w:r>
      <w:r>
        <w:rPr>
          <w:rFonts w:hint="eastAsia" w:asciiTheme="majorEastAsia" w:hAnsiTheme="majorEastAsia" w:eastAsiaTheme="majorEastAsia" w:cstheme="majorEastAsia"/>
          <w:color w:val="auto"/>
          <w:szCs w:val="21"/>
          <w:highlight w:val="none"/>
          <w:lang w:val="en-US" w:eastAsia="zh-CN"/>
        </w:rPr>
        <w:t>（北京时间）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 《许昌市政府采购网》  《全国公共资源交易平台（河南省·许昌市）》上发布。 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1.采购人信息</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名称：禹州市中心医院</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地址：禹州市禹王大道113号</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联系人：孙先生 </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联系电话：0374-8226077 </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2.采购代理机构信息</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名称：许昌丰元咨询管理有限公司</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地址：禹州市颍北大道6号</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联系人：连女士</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联系电话：0374-8281999</w:t>
      </w:r>
    </w:p>
    <w:p>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pPr>
        <w:shd w:val="clear"/>
        <w:spacing w:line="440" w:lineRule="exact"/>
        <w:jc w:val="left"/>
        <w:rPr>
          <w:rFonts w:hint="eastAsia" w:asciiTheme="majorEastAsia" w:hAnsiTheme="majorEastAsia" w:eastAsiaTheme="majorEastAsia" w:cstheme="majorEastAsia"/>
          <w:b/>
          <w:color w:val="auto"/>
          <w:szCs w:val="21"/>
          <w:highlight w:val="none"/>
        </w:rPr>
      </w:pPr>
    </w:p>
    <w:p>
      <w:pPr>
        <w:shd w:val="clear"/>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asciiTheme="majorEastAsia" w:hAnsiTheme="majorEastAsia" w:eastAsiaTheme="maj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asciiTheme="minorEastAsia" w:hAnsiTheme="min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31"/>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禹州市中心医院东院区改扩建项目门诊楼扩建工程（中）项目.</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w:t>
      </w:r>
      <w:r>
        <w:rPr>
          <w:rFonts w:hint="eastAsia" w:asciiTheme="majorEastAsia" w:hAnsiTheme="majorEastAsia" w:eastAsiaTheme="majorEastAsia" w:cstheme="majorEastAsia"/>
          <w:color w:val="auto"/>
          <w:szCs w:val="21"/>
          <w:highlight w:val="none"/>
          <w:lang w:val="en-US" w:eastAsia="zh-CN"/>
        </w:rPr>
        <w:t>：签订合同后50日内完成。</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w:t>
      </w:r>
      <w:r>
        <w:rPr>
          <w:rFonts w:hint="eastAsia" w:ascii="宋体" w:cs="宋体"/>
          <w:color w:val="auto"/>
          <w:sz w:val="21"/>
          <w:szCs w:val="21"/>
          <w:highlight w:val="none"/>
          <w:lang w:val="zh-CN"/>
        </w:rPr>
        <w:t>技术方案，</w:t>
      </w:r>
      <w:r>
        <w:rPr>
          <w:rFonts w:hint="eastAsia" w:ascii="宋体" w:cs="宋体"/>
          <w:color w:val="auto"/>
          <w:sz w:val="21"/>
          <w:szCs w:val="21"/>
          <w:highlight w:val="none"/>
          <w:lang w:val="en-US" w:eastAsia="zh-CN"/>
        </w:rPr>
        <w:t>且技术方案需技术负责人审核并签字</w:t>
      </w:r>
      <w:r>
        <w:rPr>
          <w:rFonts w:hint="eastAsia" w:ascii="宋体" w:cs="宋体"/>
          <w:color w:val="auto"/>
          <w:sz w:val="21"/>
          <w:szCs w:val="21"/>
          <w:highlight w:val="none"/>
          <w:lang w:val="en-US" w:eastAsia="zh-CN"/>
        </w:rPr>
        <w:t>。</w:t>
      </w:r>
      <w:r>
        <w:rPr>
          <w:rFonts w:hint="eastAsia" w:ascii="宋体" w:cs="宋体"/>
          <w:color w:val="auto"/>
          <w:sz w:val="21"/>
          <w:szCs w:val="21"/>
          <w:highlight w:val="none"/>
          <w:lang w:val="zh-CN"/>
        </w:rPr>
        <w:t>否则为无效响应文件。</w:t>
      </w:r>
    </w:p>
    <w:p>
      <w:pPr>
        <w:shd w:val="clear"/>
        <w:wordWrap w:val="0"/>
        <w:topLinePunct/>
        <w:spacing w:line="360" w:lineRule="auto"/>
        <w:ind w:firstLine="396" w:firstLineChars="200"/>
        <w:rPr>
          <w:rFonts w:ascii="宋体" w:cs="宋体" w:eastAsiaTheme="minorEastAsia"/>
          <w:color w:val="auto"/>
          <w:spacing w:val="-6"/>
          <w:sz w:val="21"/>
          <w:szCs w:val="21"/>
          <w:highlight w:val="none"/>
          <w:lang w:val="zh-CN"/>
        </w:rPr>
      </w:pPr>
      <w:r>
        <w:rPr>
          <w:rFonts w:hint="eastAsia" w:ascii="宋体" w:cs="宋体" w:eastAsiaTheme="minorEastAsia"/>
          <w:color w:val="auto"/>
          <w:spacing w:val="-6"/>
          <w:sz w:val="21"/>
          <w:szCs w:val="21"/>
          <w:highlight w:val="none"/>
        </w:rPr>
        <w:t>2</w:t>
      </w:r>
      <w:r>
        <w:rPr>
          <w:rFonts w:hint="eastAsia" w:ascii="宋体" w:cs="宋体" w:eastAsiaTheme="minorEastAsia"/>
          <w:color w:val="auto"/>
          <w:spacing w:val="-6"/>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60" w:lineRule="auto"/>
        <w:ind w:firstLine="420" w:firstLineChars="200"/>
        <w:contextualSpacing/>
        <w:rPr>
          <w:color w:val="auto"/>
          <w:highlight w:val="none"/>
        </w:rPr>
      </w:pPr>
      <w:r>
        <w:rPr>
          <w:rFonts w:hint="eastAsia" w:ascii="宋体" w:hAnsi="宋体"/>
          <w:color w:val="auto"/>
          <w:sz w:val="21"/>
          <w:szCs w:val="21"/>
        </w:rPr>
        <w:t>（二）支付时间及条件：</w:t>
      </w:r>
      <w:r>
        <w:rPr>
          <w:rFonts w:hint="eastAsia" w:cs="仿宋_GB2312" w:asciiTheme="minorEastAsia" w:hAnsiTheme="minorEastAsia"/>
          <w:color w:val="auto"/>
          <w:szCs w:val="21"/>
          <w:lang w:val="zh-CN"/>
        </w:rPr>
        <w:t>双方签订合同约定。</w:t>
      </w:r>
    </w:p>
    <w:p>
      <w:pPr>
        <w:pStyle w:val="31"/>
        <w:shd w:val="clear"/>
        <w:rPr>
          <w:color w:val="auto"/>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禹州市中心医院东院区改扩建项目门诊楼扩建工程（中）项目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spacing w:line="440" w:lineRule="exact"/>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名称：禹州市中心医院</w:t>
            </w:r>
          </w:p>
          <w:p>
            <w:pPr>
              <w:shd w:val="clear"/>
              <w:spacing w:line="440" w:lineRule="exact"/>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地址：禹州市禹王大道113号</w:t>
            </w:r>
          </w:p>
          <w:p>
            <w:pPr>
              <w:shd w:val="clear"/>
              <w:spacing w:line="440" w:lineRule="exact"/>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 xml:space="preserve">联系人：孙先生 </w:t>
            </w:r>
          </w:p>
          <w:p>
            <w:pPr>
              <w:shd w:val="clear"/>
              <w:spacing w:line="440" w:lineRule="exact"/>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 xml:space="preserve">联系电话：0374-8226077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名称：许昌丰元咨询管理有限公司</w:t>
            </w:r>
          </w:p>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地址：禹州市颍北大道6号</w:t>
            </w:r>
          </w:p>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联系人：连女士</w:t>
            </w:r>
          </w:p>
          <w:p>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eastAsia="zh-CN"/>
              </w:rPr>
              <w:t>联系电话：0374-8281999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一、中小企业或者残疾人福利性单位声明函</w:t>
            </w:r>
          </w:p>
          <w:p>
            <w:pPr>
              <w:autoSpaceDE w:val="0"/>
              <w:autoSpaceDN w:val="0"/>
              <w:adjustRightInd w:val="0"/>
              <w:spacing w:line="360" w:lineRule="auto"/>
              <w:ind w:right="-11"/>
              <w:rPr>
                <w:color w:val="auto"/>
                <w:lang w:val="zh-CN"/>
              </w:rPr>
            </w:pPr>
            <w:r>
              <w:rPr>
                <w:rFonts w:hint="eastAsia"/>
                <w:color w:val="auto"/>
                <w:lang w:val="zh-CN"/>
              </w:rPr>
              <w:t>1、中小企业出具《中小企业声明函》</w:t>
            </w:r>
          </w:p>
          <w:p>
            <w:pPr>
              <w:autoSpaceDE w:val="0"/>
              <w:autoSpaceDN w:val="0"/>
              <w:adjustRightInd w:val="0"/>
              <w:spacing w:line="360" w:lineRule="auto"/>
              <w:jc w:val="left"/>
              <w:rPr>
                <w:rFonts w:hint="eastAsia"/>
                <w:color w:val="auto"/>
                <w:lang w:val="zh-CN"/>
              </w:rPr>
            </w:pPr>
            <w:r>
              <w:rPr>
                <w:rFonts w:hint="eastAsia"/>
                <w:color w:val="auto"/>
                <w:lang w:val="zh-CN"/>
              </w:rPr>
              <w:t>2、残疾人福利性单位出具《残疾人福利企业声明函》</w:t>
            </w:r>
          </w:p>
          <w:p>
            <w:pPr>
              <w:shd w:val="clear"/>
              <w:spacing w:line="440" w:lineRule="exact"/>
              <w:jc w:val="left"/>
              <w:rPr>
                <w:rFonts w:hint="eastAsia"/>
                <w:color w:val="auto"/>
              </w:rPr>
            </w:pPr>
            <w:r>
              <w:rPr>
                <w:rFonts w:hint="eastAsia"/>
                <w:color w:val="auto"/>
                <w:lang w:eastAsia="zh-CN"/>
              </w:rPr>
              <w:t>二、</w:t>
            </w:r>
            <w:r>
              <w:rPr>
                <w:rFonts w:hint="eastAsia"/>
                <w:color w:val="auto"/>
              </w:rPr>
              <w:t>符合《政府采购法》第二十二条规定</w:t>
            </w:r>
          </w:p>
          <w:p>
            <w:pPr>
              <w:pStyle w:val="2"/>
              <w:ind w:left="0" w:leftChars="0" w:firstLine="0" w:firstLineChars="0"/>
              <w:rPr>
                <w:rFonts w:hint="eastAsia"/>
                <w:color w:val="auto"/>
                <w:lang w:val="en-US" w:eastAsia="zh-CN"/>
              </w:rPr>
            </w:pPr>
            <w:r>
              <w:rPr>
                <w:rFonts w:hint="eastAsia" w:asciiTheme="minorHAnsi" w:hAnsiTheme="minorHAnsi" w:eastAsiaTheme="minorEastAsia" w:cstheme="minorBidi"/>
                <w:color w:val="auto"/>
                <w:kern w:val="2"/>
                <w:sz w:val="21"/>
                <w:szCs w:val="22"/>
                <w:lang w:val="en-US" w:eastAsia="zh-CN" w:bidi="ar-SA"/>
              </w:rPr>
              <w:t>三、特定资格要求：详见谈判公告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2021年度或2022年度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2021年度或2022年度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五、履行合同所必须的设备和专业技术能力的证明材料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②供应商具备履行合同所必须的设备和专业技术能力承诺函或声明（承诺函或声明格式自拟）。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shd w:val="clear"/>
              <w:autoSpaceDE w:val="0"/>
              <w:autoSpaceDN w:val="0"/>
              <w:spacing w:line="360" w:lineRule="auto"/>
              <w:contextualSpacing/>
              <w:rPr>
                <w:color w:val="auto"/>
                <w:highlight w:val="none"/>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eastAsia="zh-CN"/>
              </w:rPr>
              <w:t>2693041.29</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2023 年07月14日08时30分</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w:t>
            </w:r>
            <w:r>
              <w:rPr>
                <w:rFonts w:hint="eastAsia" w:cs="仿宋_GB2312" w:asciiTheme="minorEastAsia" w:hAnsiTheme="minorEastAsia"/>
                <w:color w:val="auto"/>
                <w:szCs w:val="21"/>
                <w:highlight w:val="none"/>
              </w:rPr>
              <w:t>开标</w:t>
            </w:r>
            <w:r>
              <w:rPr>
                <w:rFonts w:hint="eastAsia" w:cs="仿宋_GB2312" w:asciiTheme="minorEastAsia" w:hAnsiTheme="minorEastAsia"/>
                <w:color w:val="auto"/>
                <w:szCs w:val="21"/>
                <w:highlight w:val="none"/>
                <w:lang w:val="en-US" w:eastAsia="zh-CN"/>
              </w:rPr>
              <w:t xml:space="preserve"> 2 </w:t>
            </w:r>
            <w:r>
              <w:rPr>
                <w:rFonts w:hint="eastAsia" w:cs="仿宋_GB2312" w:asciiTheme="minorEastAsia" w:hAnsiTheme="minorEastAsia"/>
                <w:color w:val="auto"/>
                <w:szCs w:val="21"/>
                <w:highlight w:val="none"/>
              </w:rPr>
              <w:t>室（</w:t>
            </w:r>
            <w:r>
              <w:rPr>
                <w:rFonts w:hint="eastAsia" w:cs="仿宋_GB2312" w:asciiTheme="minorEastAsia" w:hAnsiTheme="minorEastAsia"/>
                <w:color w:val="auto"/>
                <w:szCs w:val="21"/>
                <w:highlight w:val="none"/>
              </w:rPr>
              <w:t>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建筑业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
              <w:pageBreakBefore w:val="0"/>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auto"/>
                <w:szCs w:val="21"/>
                <w:lang w:val="zh-CN"/>
              </w:rPr>
              <w:t>联系电话：0374-8281999，邮箱：xcfyzxgl@126.com。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按照《关于推进全流程电子化交易和在线监管工作有关问题的通知》（许公管办[2019]3号）规定：</w:t>
            </w:r>
          </w:p>
          <w:p>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不同供应商电子投标文件制作硬件特征码（网卡MAC地址、CPU序号、硬盘序列号）均一致时，视为‘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投标人的投标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pPr>
              <w:shd w:val="clear"/>
              <w:autoSpaceDE w:val="0"/>
              <w:autoSpaceDN w:val="0"/>
              <w:adjustRightInd w:val="0"/>
              <w:spacing w:line="360" w:lineRule="auto"/>
              <w:contextualSpacing/>
              <w:rPr>
                <w:rFonts w:hAnsi="宋体" w:cs="宋体"/>
                <w:color w:val="auto"/>
                <w:szCs w:val="21"/>
                <w:highlight w:val="none"/>
                <w:lang w:val="zh-CN"/>
              </w:rPr>
            </w:pPr>
            <w:r>
              <w:rPr>
                <w:rFonts w:hint="eastAsia" w:ascii="ˎ̥" w:hAnsi="ˎ̥"/>
                <w:color w:val="auto"/>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pStyle w:val="31"/>
        <w:shd w:val="clear"/>
        <w:ind w:left="0" w:leftChars="0" w:firstLine="0" w:firstLineChars="0"/>
        <w:rPr>
          <w:color w:val="auto"/>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3"/>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3"/>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供应商未被列入失信被执行人、税收违法</w:t>
      </w:r>
      <w:r>
        <w:rPr>
          <w:rFonts w:hint="eastAsia" w:cs="宋体" w:asciiTheme="minorEastAsia" w:hAnsiTheme="minorEastAsia"/>
          <w:color w:val="auto"/>
          <w:kern w:val="0"/>
          <w:szCs w:val="21"/>
          <w:lang w:eastAsia="zh-CN"/>
        </w:rPr>
        <w:t>黑</w:t>
      </w:r>
      <w:r>
        <w:rPr>
          <w:rFonts w:hint="eastAsia" w:cs="宋体" w:asciiTheme="minorEastAsia" w:hAnsiTheme="minorEastAsia"/>
          <w:color w:val="auto"/>
          <w:kern w:val="0"/>
          <w:szCs w:val="21"/>
        </w:rPr>
        <w:t>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3"/>
        <w:numPr>
          <w:ilvl w:val="0"/>
          <w:numId w:val="0"/>
        </w:numPr>
        <w:shd w:val="clear"/>
        <w:autoSpaceDE w:val="0"/>
        <w:autoSpaceDN w:val="0"/>
        <w:spacing w:line="360" w:lineRule="auto"/>
        <w:ind w:left="67"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rPr>
        <w:t>响应文件须单独提供廉政方案，并由单位法定代表人（单位负责人）签字，否则将否决其投标。</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r>
        <w:rPr>
          <w:rFonts w:hint="eastAsia" w:cs="宋体" w:asciiTheme="minorEastAsia" w:hAnsiTheme="minorEastAsia"/>
          <w:color w:val="auto"/>
          <w:kern w:val="0"/>
          <w:szCs w:val="21"/>
        </w:rPr>
        <w:t>须单独承诺响应报价包含</w:t>
      </w:r>
      <w:r>
        <w:rPr>
          <w:rFonts w:hint="eastAsia" w:cs="宋体" w:asciiTheme="minorEastAsia" w:hAnsiTheme="minorEastAsia"/>
          <w:color w:val="auto"/>
          <w:kern w:val="0"/>
          <w:szCs w:val="21"/>
          <w:lang w:eastAsia="zh-CN"/>
        </w:rPr>
        <w:t>完整</w:t>
      </w:r>
      <w:r>
        <w:rPr>
          <w:rFonts w:hint="eastAsia" w:cs="宋体" w:asciiTheme="minorEastAsia" w:hAnsiTheme="minorEastAsia"/>
          <w:color w:val="auto"/>
          <w:kern w:val="0"/>
          <w:szCs w:val="21"/>
        </w:rPr>
        <w:t>费用，以及对在施工过程中的一切安全问题负责。否则为无效投标。</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最低报价不能做为成交的保证。</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rPr>
        <w:t>且须承诺在合同履行期限内完成施工，并保证验收合格，否则将拒绝其响应文件。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响应文件由资格证明材料、符合性证明材料、其它材料等组成。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3"/>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3"/>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3"/>
        <w:numPr>
          <w:ilvl w:val="1"/>
          <w:numId w:val="6"/>
        </w:numPr>
        <w:shd w:val="clear"/>
        <w:autoSpaceDE w:val="0"/>
        <w:autoSpaceDN w:val="0"/>
        <w:spacing w:line="360" w:lineRule="auto"/>
        <w:ind w:firstLineChars="0"/>
        <w:contextualSpacing/>
        <w:rPr>
          <w:rFonts w:ascii="ˎ̥" w:hAnsi="ˎ̥"/>
          <w:vanish/>
          <w:color w:val="auto"/>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谈判小组成员与供应商存在下列利害关系之一的,应当回避：</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3"/>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发现评审专家与参加采购活动的供应商有利害关系的,应当要求其回避。</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3"/>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3"/>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r>
        <w:rPr>
          <w:rFonts w:hint="eastAsia" w:cs="宋体" w:asciiTheme="minorEastAsia" w:hAnsiTheme="minorEastAsia"/>
          <w:color w:val="auto"/>
          <w:kern w:val="0"/>
          <w:szCs w:val="21"/>
        </w:rPr>
        <w:t>为确保后期项目的实施，供应商的售后服务承诺须经单位法定代表人（单位负责人）签字确认，否则为无效响应。</w:t>
      </w:r>
    </w:p>
    <w:p>
      <w:pPr>
        <w:pStyle w:val="53"/>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3"/>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w:t>
      </w:r>
      <w:r>
        <w:rPr>
          <w:rFonts w:hint="eastAsia" w:cs="宋体" w:asciiTheme="minorEastAsia" w:hAnsiTheme="minorEastAsia"/>
          <w:color w:val="auto"/>
          <w:kern w:val="0"/>
          <w:szCs w:val="21"/>
          <w:highlight w:val="none"/>
        </w:rPr>
        <w:t>有下列情形之一的，视为供应商串通谈判，其响应无效：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27.2.1</w:t>
      </w:r>
      <w:r>
        <w:rPr>
          <w:rFonts w:hint="eastAsia" w:cs="宋体" w:asciiTheme="minorEastAsia" w:hAnsiTheme="minorEastAsia"/>
          <w:color w:val="auto"/>
          <w:kern w:val="0"/>
          <w:szCs w:val="21"/>
          <w:highlight w:val="none"/>
        </w:rPr>
        <w:t>不同供应商的响应文件由同一单位或者个人编制；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27.2.2</w:t>
      </w:r>
      <w:r>
        <w:rPr>
          <w:rFonts w:hint="eastAsia" w:cs="宋体" w:asciiTheme="minorEastAsia" w:hAnsiTheme="minorEastAsia"/>
          <w:color w:val="auto"/>
          <w:kern w:val="0"/>
          <w:szCs w:val="21"/>
          <w:highlight w:val="none"/>
        </w:rPr>
        <w:t>不同供应商委托同一单位或者个人办理响应事宜；</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27.2.4</w:t>
      </w:r>
      <w:r>
        <w:rPr>
          <w:rFonts w:hint="eastAsia" w:cs="宋体" w:asciiTheme="minorEastAsia" w:hAnsiTheme="minorEastAsia"/>
          <w:color w:val="auto"/>
          <w:kern w:val="0"/>
          <w:szCs w:val="21"/>
          <w:highlight w:val="none"/>
        </w:rPr>
        <w:t>不同供应商的响应文件异常一致或者投标报价呈规律性差异；</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27.2.5</w:t>
      </w:r>
      <w:r>
        <w:rPr>
          <w:rFonts w:hint="eastAsia" w:cs="宋体" w:asciiTheme="minorEastAsia" w:hAnsiTheme="minorEastAsia"/>
          <w:color w:val="auto"/>
          <w:kern w:val="0"/>
          <w:szCs w:val="21"/>
          <w:highlight w:val="none"/>
        </w:rPr>
        <w:t>不同供应商的响应文件相互混装。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27.4</w:t>
      </w: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3"/>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3"/>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照《关于推进全流程电子化交易和在线监管工作有关问题的通知》（许公管办[2019]3号）规定，评审专家应严格按照要求查看“硬件特征码相”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3"/>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3"/>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3"/>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3"/>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3"/>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3"/>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3"/>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r>
        <w:rPr>
          <w:rFonts w:hint="eastAsia" w:ascii="宋体" w:hAnsi="宋体" w:cs="宋体"/>
          <w:color w:val="auto"/>
          <w:kern w:val="0"/>
          <w:szCs w:val="21"/>
          <w:lang w:eastAsia="zh-CN"/>
        </w:rPr>
        <w:t>供应商需对此做出承诺，否决为无效投标。</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到禹州市政府采购监督管理办公室进行合同备案，并登陆“河南省政府采购网”进行网上备案。</w:t>
      </w:r>
    </w:p>
    <w:p>
      <w:pPr>
        <w:pStyle w:val="53"/>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36. 政府采购合同融资</w:t>
      </w:r>
    </w:p>
    <w:p>
      <w:pPr>
        <w:pStyle w:val="53"/>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2"/>
        <w:ind w:left="0" w:leftChars="0" w:firstLine="0" w:firstLineChars="0"/>
        <w:rPr>
          <w:rFonts w:hint="eastAsia"/>
          <w:color w:val="auto"/>
        </w:rPr>
      </w:pP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7"/>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7"/>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7"/>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7"/>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7"/>
        <w:shd w:val="clear"/>
        <w:spacing w:line="360" w:lineRule="auto"/>
        <w:ind w:firstLine="420" w:firstLineChars="200"/>
        <w:contextualSpacing/>
        <w:jc w:val="left"/>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注：审查中所涉及到的证书及材料，均应在电子响应文件中提供原件扫描件（或图片）。</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7"/>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zh-CN"/>
        </w:rPr>
        <w:t>注：仅需提供序号</w:t>
      </w:r>
      <w:r>
        <w:rPr>
          <w:rFonts w:hint="eastAsia" w:cs="宋体" w:asciiTheme="minorEastAsia" w:hAnsiTheme="minorEastAsia"/>
          <w:color w:val="auto"/>
          <w:kern w:val="0"/>
          <w:szCs w:val="21"/>
          <w:highlight w:val="none"/>
        </w:rPr>
        <w:t>①～②其中之一即可。</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pPr>
        <w:pStyle w:val="17"/>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pPr>
        <w:pStyle w:val="17"/>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hint="eastAsia" w:cs="宋体" w:asciiTheme="majorEastAsia" w:hAnsiTheme="majorEastAsia" w:eastAsiaTheme="majorEastAsia"/>
          <w:b/>
          <w:color w:val="auto"/>
          <w:kern w:val="0"/>
          <w:sz w:val="32"/>
          <w:szCs w:val="32"/>
          <w:highlight w:val="none"/>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2"/>
        <w:numPr>
          <w:ilvl w:val="0"/>
          <w:numId w:val="0"/>
        </w:numPr>
        <w:ind w:firstLine="2380" w:firstLineChars="700"/>
        <w:rPr>
          <w:color w:val="auto"/>
          <w:spacing w:val="0"/>
          <w:w w:val="100"/>
          <w:position w:val="0"/>
        </w:rPr>
      </w:pPr>
      <w:bookmarkStart w:id="2" w:name="bookmark108"/>
      <w:bookmarkStart w:id="3" w:name="bookmark107"/>
      <w:bookmarkStart w:id="4" w:name="bookmark109"/>
      <w:r>
        <w:rPr>
          <w:color w:val="auto"/>
          <w:spacing w:val="0"/>
          <w:w w:val="100"/>
          <w:position w:val="0"/>
        </w:rPr>
        <w:t>本合同□是/□否中小企业预留合同</w:t>
      </w:r>
      <w:bookmarkEnd w:id="2"/>
      <w:bookmarkEnd w:id="3"/>
      <w:bookmarkEnd w:id="4"/>
    </w:p>
    <w:p>
      <w:pPr>
        <w:pStyle w:val="5"/>
        <w:rPr>
          <w:color w:val="auto"/>
          <w:spacing w:val="0"/>
          <w:w w:val="100"/>
          <w:position w:val="0"/>
        </w:rPr>
      </w:pPr>
    </w:p>
    <w:p>
      <w:pPr>
        <w:rPr>
          <w:color w:val="auto"/>
          <w:spacing w:val="0"/>
          <w:w w:val="100"/>
          <w:position w:val="0"/>
        </w:rPr>
      </w:pPr>
    </w:p>
    <w:p>
      <w:pPr>
        <w:pStyle w:val="2"/>
        <w:rPr>
          <w:color w:val="auto"/>
        </w:rPr>
      </w:pPr>
    </w:p>
    <w:p>
      <w:pPr>
        <w:pStyle w:val="76"/>
        <w:keepNext/>
        <w:keepLines/>
        <w:widowControl w:val="0"/>
        <w:shd w:val="clear" w:color="auto" w:fill="auto"/>
        <w:bidi w:val="0"/>
        <w:spacing w:before="0" w:after="0" w:line="240" w:lineRule="auto"/>
        <w:ind w:left="0" w:right="0" w:firstLine="0"/>
        <w:jc w:val="center"/>
        <w:rPr>
          <w:color w:val="auto"/>
          <w:spacing w:val="0"/>
          <w:w w:val="100"/>
          <w:position w:val="0"/>
        </w:rPr>
      </w:pPr>
      <w:bookmarkStart w:id="5" w:name="bookmark110"/>
      <w:bookmarkStart w:id="6" w:name="bookmark112"/>
      <w:bookmarkStart w:id="7" w:name="bookmark111"/>
      <w:r>
        <w:rPr>
          <w:color w:val="auto"/>
          <w:spacing w:val="0"/>
          <w:w w:val="100"/>
          <w:position w:val="0"/>
        </w:rPr>
        <w:t>政府采购工程合同（范本）</w:t>
      </w:r>
      <w:bookmarkEnd w:id="5"/>
      <w:bookmarkEnd w:id="6"/>
      <w:bookmarkEnd w:id="7"/>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6"/>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pPr>
        <w:pStyle w:val="77"/>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w:t>
      </w:r>
      <w:r>
        <w:rPr>
          <w:color w:val="auto"/>
          <w:spacing w:val="0"/>
          <w:w w:val="100"/>
          <w:position w:val="0"/>
        </w:rPr>
        <w:t>号：</w:t>
      </w:r>
      <w:r>
        <w:rPr>
          <w:color w:val="auto"/>
          <w:u w:val="single"/>
        </w:rPr>
        <w:t xml:space="preserve"> </w:t>
      </w:r>
      <w:r>
        <w:rPr>
          <w:color w:val="auto"/>
          <w:u w:val="single"/>
        </w:rPr>
        <w:tab/>
      </w:r>
    </w:p>
    <w:p>
      <w:pPr>
        <w:pStyle w:val="77"/>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pPr>
        <w:pStyle w:val="77"/>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pPr>
        <w:pStyle w:val="77"/>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pPr>
        <w:pStyle w:val="77"/>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w:t>
      </w:r>
      <w:r>
        <w:rPr>
          <w:color w:val="auto"/>
          <w:spacing w:val="0"/>
          <w:w w:val="100"/>
          <w:position w:val="0"/>
        </w:rPr>
        <w:t>日期：</w:t>
      </w:r>
      <w:r>
        <w:rPr>
          <w:color w:val="auto"/>
          <w:u w:val="single"/>
        </w:rPr>
        <w:t xml:space="preserve"> </w:t>
      </w:r>
      <w:r>
        <w:rPr>
          <w:color w:val="auto"/>
          <w:u w:val="single"/>
        </w:rPr>
        <w:tab/>
      </w:r>
    </w:p>
    <w:p>
      <w:pPr>
        <w:pStyle w:val="78"/>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8" w:name="bookmark115"/>
      <w:bookmarkStart w:id="9" w:name="bookmark114"/>
      <w:bookmarkStart w:id="10" w:name="bookmark113"/>
    </w:p>
    <w:p>
      <w:pPr>
        <w:pStyle w:val="78"/>
        <w:keepNext/>
        <w:keepLines/>
        <w:widowControl w:val="0"/>
        <w:shd w:val="clear" w:color="auto" w:fill="auto"/>
        <w:bidi w:val="0"/>
        <w:spacing w:before="420" w:after="0" w:line="398" w:lineRule="exact"/>
        <w:ind w:left="0" w:right="0" w:firstLine="0"/>
        <w:jc w:val="both"/>
        <w:rPr>
          <w:color w:val="auto"/>
          <w:spacing w:val="0"/>
          <w:w w:val="100"/>
          <w:position w:val="0"/>
        </w:rPr>
      </w:pPr>
    </w:p>
    <w:p>
      <w:pPr>
        <w:pStyle w:val="78"/>
        <w:keepNext/>
        <w:keepLines/>
        <w:widowControl w:val="0"/>
        <w:shd w:val="clear" w:color="auto" w:fill="auto"/>
        <w:bidi w:val="0"/>
        <w:spacing w:before="420" w:after="0" w:line="398" w:lineRule="exact"/>
        <w:ind w:left="0" w:right="0" w:firstLine="0"/>
        <w:jc w:val="both"/>
        <w:rPr>
          <w:color w:val="auto"/>
          <w:spacing w:val="0"/>
          <w:w w:val="100"/>
          <w:position w:val="0"/>
        </w:rPr>
      </w:pPr>
    </w:p>
    <w:p>
      <w:pPr>
        <w:pStyle w:val="78"/>
        <w:keepNext/>
        <w:keepLines/>
        <w:widowControl w:val="0"/>
        <w:shd w:val="clear" w:color="auto" w:fill="auto"/>
        <w:bidi w:val="0"/>
        <w:spacing w:before="420" w:after="0" w:line="398" w:lineRule="exact"/>
        <w:ind w:left="0" w:right="0" w:firstLine="0"/>
        <w:jc w:val="both"/>
        <w:rPr>
          <w:color w:val="auto"/>
          <w:spacing w:val="0"/>
          <w:w w:val="100"/>
          <w:position w:val="0"/>
        </w:rPr>
      </w:pPr>
    </w:p>
    <w:p>
      <w:pPr>
        <w:pStyle w:val="78"/>
        <w:keepNext/>
        <w:keepLines/>
        <w:widowControl w:val="0"/>
        <w:shd w:val="clear" w:color="auto" w:fill="auto"/>
        <w:bidi w:val="0"/>
        <w:spacing w:before="420" w:after="0" w:line="398" w:lineRule="exact"/>
        <w:ind w:left="0" w:right="0" w:firstLine="0"/>
        <w:jc w:val="both"/>
        <w:rPr>
          <w:color w:val="auto"/>
          <w:spacing w:val="0"/>
          <w:w w:val="100"/>
          <w:position w:val="0"/>
        </w:rPr>
      </w:pPr>
    </w:p>
    <w:bookmarkEnd w:id="8"/>
    <w:bookmarkEnd w:id="9"/>
    <w:bookmarkEnd w:id="10"/>
    <w:p>
      <w:pPr>
        <w:pStyle w:val="77"/>
        <w:keepNext w:val="0"/>
        <w:keepLines w:val="0"/>
        <w:widowControl w:val="0"/>
        <w:shd w:val="clear" w:color="auto" w:fill="auto"/>
        <w:tabs>
          <w:tab w:val="left" w:pos="1137"/>
        </w:tabs>
        <w:bidi w:val="0"/>
        <w:spacing w:before="0" w:after="0" w:line="398" w:lineRule="exact"/>
        <w:ind w:left="0" w:right="0" w:firstLine="460"/>
        <w:jc w:val="both"/>
        <w:rPr>
          <w:color w:val="auto"/>
          <w:spacing w:val="0"/>
          <w:w w:val="100"/>
          <w:position w:val="0"/>
        </w:rPr>
      </w:pPr>
      <w:bookmarkStart w:id="11" w:name="bookmark116"/>
    </w:p>
    <w:p>
      <w:pPr>
        <w:pStyle w:val="78"/>
        <w:keepNext/>
        <w:keepLines/>
        <w:widowControl w:val="0"/>
        <w:shd w:val="clear" w:color="auto" w:fill="auto"/>
        <w:bidi w:val="0"/>
        <w:spacing w:before="420" w:after="0" w:line="398" w:lineRule="exact"/>
        <w:ind w:right="0"/>
        <w:jc w:val="center"/>
        <w:rPr>
          <w:color w:val="auto"/>
        </w:rPr>
      </w:pPr>
      <w:r>
        <w:rPr>
          <w:color w:val="auto"/>
          <w:spacing w:val="0"/>
          <w:w w:val="100"/>
          <w:position w:val="0"/>
        </w:rPr>
        <w:t>第一部分合同协议书</w:t>
      </w:r>
    </w:p>
    <w:p>
      <w:pPr>
        <w:pStyle w:val="77"/>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color w:val="auto"/>
        </w:rPr>
      </w:pPr>
      <w:r>
        <w:rPr>
          <w:color w:val="auto"/>
          <w:u w:val="single"/>
        </w:rPr>
        <w:t xml:space="preserve"> </w:t>
      </w:r>
      <w:r>
        <w:rPr>
          <w:color w:val="auto"/>
          <w:u w:val="single"/>
        </w:rPr>
        <w:tab/>
      </w:r>
      <w:r>
        <w:rPr>
          <w:color w:val="auto"/>
          <w:spacing w:val="0"/>
          <w:w w:val="100"/>
          <w:position w:val="0"/>
        </w:rPr>
        <w:t>（发包人）所需</w:t>
      </w:r>
      <w:r>
        <w:rPr>
          <w:color w:val="auto"/>
          <w:spacing w:val="0"/>
          <w:w w:val="100"/>
          <w:position w:val="0"/>
        </w:rPr>
        <w:tab/>
      </w:r>
      <w:r>
        <w:rPr>
          <w:color w:val="auto"/>
          <w:spacing w:val="0"/>
          <w:w w:val="100"/>
          <w:position w:val="0"/>
          <w:u w:val="single"/>
        </w:rPr>
        <w:t>（项目名称）</w:t>
      </w:r>
      <w:r>
        <w:rPr>
          <w:color w:val="auto"/>
          <w:spacing w:val="0"/>
          <w:w w:val="100"/>
          <w:position w:val="0"/>
        </w:rPr>
        <w:tab/>
      </w:r>
      <w:r>
        <w:rPr>
          <w:color w:val="auto"/>
          <w:spacing w:val="0"/>
          <w:w w:val="100"/>
          <w:position w:val="0"/>
        </w:rPr>
        <w:t xml:space="preserve">经以 </w:t>
      </w:r>
      <w:r>
        <w:rPr>
          <w:color w:val="auto"/>
          <w:spacing w:val="0"/>
          <w:w w:val="100"/>
          <w:position w:val="0"/>
          <w:u w:val="single"/>
        </w:rPr>
        <w:t>（项目编号）</w:t>
      </w:r>
    </w:p>
    <w:p>
      <w:pPr>
        <w:pStyle w:val="77"/>
        <w:keepNext w:val="0"/>
        <w:keepLines w:val="0"/>
        <w:widowControl w:val="0"/>
        <w:shd w:val="clear" w:color="auto" w:fill="auto"/>
        <w:tabs>
          <w:tab w:val="left" w:pos="2875"/>
        </w:tabs>
        <w:bidi w:val="0"/>
        <w:spacing w:before="0" w:after="0" w:line="398" w:lineRule="exact"/>
        <w:ind w:left="0" w:right="0" w:firstLine="0"/>
        <w:jc w:val="left"/>
        <w:rPr>
          <w:color w:val="auto"/>
        </w:rPr>
      </w:pPr>
      <w:r>
        <w:rPr>
          <w:color w:val="auto"/>
          <w:spacing w:val="0"/>
          <w:w w:val="100"/>
          <w:position w:val="0"/>
        </w:rPr>
        <w:t>采购文件以</w:t>
      </w:r>
      <w:r>
        <w:rPr>
          <w:color w:val="auto"/>
          <w:u w:val="single"/>
        </w:rPr>
        <w:t xml:space="preserve"> </w:t>
      </w:r>
      <w:r>
        <w:rPr>
          <w:color w:val="auto"/>
          <w:u w:val="single"/>
        </w:rPr>
        <w:tab/>
      </w:r>
      <w:r>
        <w:rPr>
          <w:color w:val="auto"/>
          <w:spacing w:val="0"/>
          <w:w w:val="100"/>
          <w:position w:val="0"/>
        </w:rPr>
        <w:t>方式进行采购，确定</w:t>
      </w:r>
      <w:r>
        <w:rPr>
          <w:color w:val="auto"/>
          <w:spacing w:val="0"/>
          <w:w w:val="100"/>
          <w:position w:val="0"/>
          <w:u w:val="single"/>
        </w:rPr>
        <w:t>（承包人）</w:t>
      </w:r>
      <w:r>
        <w:rPr>
          <w:color w:val="auto"/>
          <w:spacing w:val="0"/>
          <w:w w:val="100"/>
          <w:position w:val="0"/>
        </w:rPr>
        <w:t>为成交供应商。 发包人、承包人双方根据《中华人民共和国民法典》《中华人民共和国政府釆购法》 等相关法律以及本项目釆购文件的规定，经平等协商达成合同如下：</w:t>
      </w:r>
    </w:p>
    <w:p>
      <w:pPr>
        <w:pStyle w:val="77"/>
        <w:keepNext w:val="0"/>
        <w:keepLines w:val="0"/>
        <w:widowControl w:val="0"/>
        <w:shd w:val="clear" w:color="auto" w:fill="auto"/>
        <w:tabs>
          <w:tab w:val="left" w:pos="1137"/>
        </w:tabs>
        <w:bidi w:val="0"/>
        <w:spacing w:before="0" w:after="0" w:line="398" w:lineRule="exact"/>
        <w:ind w:left="0" w:right="0" w:firstLine="460"/>
        <w:jc w:val="both"/>
        <w:rPr>
          <w:color w:val="auto"/>
        </w:rPr>
      </w:pPr>
      <w:r>
        <w:rPr>
          <w:color w:val="auto"/>
          <w:spacing w:val="0"/>
          <w:w w:val="100"/>
          <w:position w:val="0"/>
        </w:rPr>
        <w:t>一</w:t>
      </w:r>
      <w:bookmarkEnd w:id="11"/>
      <w:r>
        <w:rPr>
          <w:color w:val="auto"/>
          <w:spacing w:val="0"/>
          <w:w w:val="100"/>
          <w:position w:val="0"/>
        </w:rPr>
        <w:t>、</w:t>
      </w:r>
      <w:r>
        <w:rPr>
          <w:color w:val="auto"/>
          <w:spacing w:val="0"/>
          <w:w w:val="100"/>
          <w:position w:val="0"/>
        </w:rPr>
        <w:tab/>
      </w:r>
      <w:r>
        <w:rPr>
          <w:color w:val="auto"/>
          <w:spacing w:val="0"/>
          <w:w w:val="100"/>
          <w:position w:val="0"/>
        </w:rPr>
        <w:t>合同文件</w:t>
      </w:r>
    </w:p>
    <w:p>
      <w:pPr>
        <w:pStyle w:val="77"/>
        <w:keepNext w:val="0"/>
        <w:keepLines w:val="0"/>
        <w:widowControl w:val="0"/>
        <w:shd w:val="clear" w:color="auto" w:fill="auto"/>
        <w:bidi w:val="0"/>
        <w:spacing w:before="0" w:after="0" w:line="398" w:lineRule="exact"/>
        <w:ind w:left="0" w:right="0" w:firstLine="460"/>
        <w:jc w:val="left"/>
        <w:rPr>
          <w:color w:val="auto"/>
        </w:rPr>
      </w:pPr>
      <w:r>
        <w:rPr>
          <w:color w:val="auto"/>
          <w:spacing w:val="0"/>
          <w:w w:val="100"/>
          <w:position w:val="0"/>
        </w:rPr>
        <w:t>本合同所附下列文件是构成本合同不可分割的部分：</w:t>
      </w:r>
    </w:p>
    <w:p>
      <w:pPr>
        <w:pStyle w:val="77"/>
        <w:keepNext w:val="0"/>
        <w:keepLines w:val="0"/>
        <w:widowControl w:val="0"/>
        <w:shd w:val="clear" w:color="auto" w:fill="auto"/>
        <w:tabs>
          <w:tab w:val="left" w:pos="1206"/>
        </w:tabs>
        <w:bidi w:val="0"/>
        <w:spacing w:before="0" w:after="0" w:line="398" w:lineRule="exact"/>
        <w:ind w:left="0" w:right="0" w:firstLine="560"/>
        <w:jc w:val="left"/>
        <w:rPr>
          <w:color w:val="auto"/>
        </w:rPr>
      </w:pPr>
      <w:bookmarkStart w:id="12" w:name="bookmark117"/>
      <w:r>
        <w:rPr>
          <w:color w:val="auto"/>
          <w:spacing w:val="0"/>
          <w:w w:val="100"/>
          <w:position w:val="0"/>
        </w:rPr>
        <w:t>（</w:t>
      </w:r>
      <w:bookmarkEnd w:id="12"/>
      <w:r>
        <w:rPr>
          <w:color w:val="auto"/>
          <w:spacing w:val="0"/>
          <w:w w:val="100"/>
          <w:position w:val="0"/>
        </w:rPr>
        <w:t>一）</w:t>
      </w:r>
      <w:r>
        <w:rPr>
          <w:color w:val="auto"/>
          <w:spacing w:val="0"/>
          <w:w w:val="100"/>
          <w:position w:val="0"/>
        </w:rPr>
        <w:tab/>
      </w:r>
      <w:r>
        <w:rPr>
          <w:color w:val="auto"/>
          <w:spacing w:val="0"/>
          <w:w w:val="100"/>
          <w:position w:val="0"/>
        </w:rPr>
        <w:t>政府釆购文件（含釆购文件的澄清、修改等）；</w:t>
      </w:r>
    </w:p>
    <w:p>
      <w:pPr>
        <w:pStyle w:val="77"/>
        <w:keepNext w:val="0"/>
        <w:keepLines w:val="0"/>
        <w:widowControl w:val="0"/>
        <w:shd w:val="clear" w:color="auto" w:fill="auto"/>
        <w:tabs>
          <w:tab w:val="left" w:pos="1206"/>
        </w:tabs>
        <w:bidi w:val="0"/>
        <w:spacing w:before="0" w:after="0" w:line="398" w:lineRule="exact"/>
        <w:ind w:left="0" w:right="0" w:firstLine="560"/>
        <w:jc w:val="left"/>
        <w:rPr>
          <w:color w:val="auto"/>
        </w:rPr>
      </w:pPr>
      <w:bookmarkStart w:id="13" w:name="bookmark118"/>
      <w:r>
        <w:rPr>
          <w:color w:val="auto"/>
          <w:spacing w:val="0"/>
          <w:w w:val="100"/>
          <w:position w:val="0"/>
        </w:rPr>
        <w:t>（</w:t>
      </w:r>
      <w:bookmarkEnd w:id="13"/>
      <w:r>
        <w:rPr>
          <w:color w:val="auto"/>
          <w:spacing w:val="0"/>
          <w:w w:val="100"/>
          <w:position w:val="0"/>
        </w:rPr>
        <w:t>二）</w:t>
      </w:r>
      <w:r>
        <w:rPr>
          <w:color w:val="auto"/>
          <w:spacing w:val="0"/>
          <w:w w:val="100"/>
          <w:position w:val="0"/>
        </w:rPr>
        <w:tab/>
      </w:r>
      <w:r>
        <w:rPr>
          <w:color w:val="auto"/>
          <w:spacing w:val="0"/>
          <w:w w:val="100"/>
          <w:position w:val="0"/>
        </w:rPr>
        <w:t>成交供应商响应文件；</w:t>
      </w:r>
    </w:p>
    <w:p>
      <w:pPr>
        <w:pStyle w:val="77"/>
        <w:keepNext w:val="0"/>
        <w:keepLines w:val="0"/>
        <w:widowControl w:val="0"/>
        <w:shd w:val="clear" w:color="auto" w:fill="auto"/>
        <w:tabs>
          <w:tab w:val="left" w:pos="1206"/>
        </w:tabs>
        <w:bidi w:val="0"/>
        <w:spacing w:before="0" w:after="0" w:line="398" w:lineRule="exact"/>
        <w:ind w:left="0" w:right="0" w:firstLine="560"/>
        <w:jc w:val="left"/>
        <w:rPr>
          <w:color w:val="auto"/>
        </w:rPr>
      </w:pPr>
      <w:bookmarkStart w:id="14" w:name="bookmark119"/>
      <w:r>
        <w:rPr>
          <w:color w:val="auto"/>
          <w:spacing w:val="0"/>
          <w:w w:val="100"/>
          <w:position w:val="0"/>
        </w:rPr>
        <w:t>（</w:t>
      </w:r>
      <w:bookmarkEnd w:id="14"/>
      <w:r>
        <w:rPr>
          <w:color w:val="auto"/>
          <w:spacing w:val="0"/>
          <w:w w:val="100"/>
          <w:position w:val="0"/>
        </w:rPr>
        <w:t>三）</w:t>
      </w:r>
      <w:r>
        <w:rPr>
          <w:color w:val="auto"/>
          <w:spacing w:val="0"/>
          <w:w w:val="100"/>
          <w:position w:val="0"/>
        </w:rPr>
        <w:tab/>
      </w:r>
      <w:r>
        <w:rPr>
          <w:color w:val="auto"/>
          <w:spacing w:val="0"/>
          <w:w w:val="100"/>
          <w:position w:val="0"/>
        </w:rPr>
        <w:t>合同格式、合同条款；</w:t>
      </w:r>
    </w:p>
    <w:p>
      <w:pPr>
        <w:pStyle w:val="77"/>
        <w:keepNext w:val="0"/>
        <w:keepLines w:val="0"/>
        <w:widowControl w:val="0"/>
        <w:shd w:val="clear" w:color="auto" w:fill="auto"/>
        <w:tabs>
          <w:tab w:val="left" w:pos="1206"/>
        </w:tabs>
        <w:bidi w:val="0"/>
        <w:spacing w:before="0" w:after="0" w:line="398" w:lineRule="exact"/>
        <w:ind w:left="0" w:right="0" w:firstLine="560"/>
        <w:jc w:val="left"/>
        <w:rPr>
          <w:color w:val="auto"/>
        </w:rPr>
      </w:pPr>
      <w:bookmarkStart w:id="15" w:name="bookmark120"/>
      <w:r>
        <w:rPr>
          <w:color w:val="auto"/>
          <w:spacing w:val="0"/>
          <w:w w:val="100"/>
          <w:position w:val="0"/>
        </w:rPr>
        <w:t>（</w:t>
      </w:r>
      <w:bookmarkEnd w:id="15"/>
      <w:r>
        <w:rPr>
          <w:color w:val="auto"/>
          <w:spacing w:val="0"/>
          <w:w w:val="100"/>
          <w:position w:val="0"/>
        </w:rPr>
        <w:t>四）</w:t>
      </w:r>
      <w:r>
        <w:rPr>
          <w:color w:val="auto"/>
          <w:spacing w:val="0"/>
          <w:w w:val="100"/>
          <w:position w:val="0"/>
        </w:rPr>
        <w:tab/>
      </w:r>
      <w:r>
        <w:rPr>
          <w:color w:val="auto"/>
          <w:spacing w:val="0"/>
          <w:w w:val="100"/>
          <w:position w:val="0"/>
        </w:rPr>
        <w:t>成交供应商在评标过程中做出的有关澄清、说明或者补正文件；</w:t>
      </w:r>
    </w:p>
    <w:p>
      <w:pPr>
        <w:pStyle w:val="77"/>
        <w:keepNext w:val="0"/>
        <w:keepLines w:val="0"/>
        <w:widowControl w:val="0"/>
        <w:shd w:val="clear" w:color="auto" w:fill="auto"/>
        <w:tabs>
          <w:tab w:val="left" w:pos="1206"/>
        </w:tabs>
        <w:bidi w:val="0"/>
        <w:spacing w:before="0" w:after="0" w:line="398" w:lineRule="exact"/>
        <w:ind w:left="0" w:right="0" w:firstLine="560"/>
        <w:jc w:val="left"/>
        <w:rPr>
          <w:color w:val="auto"/>
        </w:rPr>
      </w:pPr>
      <w:bookmarkStart w:id="16" w:name="bookmark121"/>
      <w:r>
        <w:rPr>
          <w:color w:val="auto"/>
          <w:spacing w:val="0"/>
          <w:w w:val="100"/>
          <w:position w:val="0"/>
        </w:rPr>
        <w:t>（</w:t>
      </w:r>
      <w:bookmarkEnd w:id="16"/>
      <w:r>
        <w:rPr>
          <w:color w:val="auto"/>
          <w:spacing w:val="0"/>
          <w:w w:val="100"/>
          <w:position w:val="0"/>
        </w:rPr>
        <w:t>五）</w:t>
      </w:r>
      <w:r>
        <w:rPr>
          <w:color w:val="auto"/>
          <w:spacing w:val="0"/>
          <w:w w:val="100"/>
          <w:position w:val="0"/>
        </w:rPr>
        <w:tab/>
      </w:r>
      <w:r>
        <w:rPr>
          <w:color w:val="auto"/>
          <w:spacing w:val="0"/>
          <w:w w:val="100"/>
          <w:position w:val="0"/>
        </w:rPr>
        <w:t>中标（成交）通知书；</w:t>
      </w:r>
    </w:p>
    <w:p>
      <w:pPr>
        <w:pStyle w:val="77"/>
        <w:keepNext w:val="0"/>
        <w:keepLines w:val="0"/>
        <w:widowControl w:val="0"/>
        <w:shd w:val="clear" w:color="auto" w:fill="auto"/>
        <w:tabs>
          <w:tab w:val="left" w:pos="1206"/>
        </w:tabs>
        <w:bidi w:val="0"/>
        <w:spacing w:before="0" w:after="0" w:line="398" w:lineRule="exact"/>
        <w:ind w:left="0" w:right="0" w:firstLine="560"/>
        <w:jc w:val="left"/>
        <w:rPr>
          <w:color w:val="auto"/>
        </w:rPr>
      </w:pPr>
      <w:bookmarkStart w:id="17" w:name="bookmark122"/>
      <w:r>
        <w:rPr>
          <w:color w:val="auto"/>
          <w:spacing w:val="0"/>
          <w:w w:val="100"/>
          <w:position w:val="0"/>
        </w:rPr>
        <w:t>（</w:t>
      </w:r>
      <w:bookmarkEnd w:id="17"/>
      <w:r>
        <w:rPr>
          <w:color w:val="auto"/>
          <w:spacing w:val="0"/>
          <w:w w:val="100"/>
          <w:position w:val="0"/>
        </w:rPr>
        <w:t>六）</w:t>
      </w:r>
      <w:r>
        <w:rPr>
          <w:color w:val="auto"/>
          <w:spacing w:val="0"/>
          <w:w w:val="100"/>
          <w:position w:val="0"/>
        </w:rPr>
        <w:tab/>
      </w:r>
      <w:r>
        <w:rPr>
          <w:color w:val="auto"/>
          <w:spacing w:val="0"/>
          <w:w w:val="100"/>
          <w:position w:val="0"/>
        </w:rPr>
        <w:t>技术标准和要求；</w:t>
      </w:r>
    </w:p>
    <w:p>
      <w:pPr>
        <w:pStyle w:val="77"/>
        <w:keepNext w:val="0"/>
        <w:keepLines w:val="0"/>
        <w:widowControl w:val="0"/>
        <w:shd w:val="clear" w:color="auto" w:fill="auto"/>
        <w:tabs>
          <w:tab w:val="left" w:pos="1206"/>
        </w:tabs>
        <w:bidi w:val="0"/>
        <w:spacing w:before="0" w:after="0" w:line="398" w:lineRule="exact"/>
        <w:ind w:left="0" w:right="0" w:firstLine="560"/>
        <w:jc w:val="left"/>
        <w:rPr>
          <w:color w:val="auto"/>
        </w:rPr>
      </w:pPr>
      <w:bookmarkStart w:id="18" w:name="bookmark123"/>
      <w:r>
        <w:rPr>
          <w:color w:val="auto"/>
          <w:spacing w:val="0"/>
          <w:w w:val="100"/>
          <w:position w:val="0"/>
        </w:rPr>
        <w:t>（</w:t>
      </w:r>
      <w:bookmarkEnd w:id="18"/>
      <w:r>
        <w:rPr>
          <w:color w:val="auto"/>
          <w:spacing w:val="0"/>
          <w:w w:val="100"/>
          <w:position w:val="0"/>
        </w:rPr>
        <w:t>七）</w:t>
      </w:r>
      <w:r>
        <w:rPr>
          <w:color w:val="auto"/>
          <w:spacing w:val="0"/>
          <w:w w:val="100"/>
          <w:position w:val="0"/>
        </w:rPr>
        <w:tab/>
      </w:r>
      <w:r>
        <w:rPr>
          <w:color w:val="auto"/>
          <w:spacing w:val="0"/>
          <w:w w:val="100"/>
          <w:position w:val="0"/>
        </w:rPr>
        <w:t>图纸；</w:t>
      </w:r>
    </w:p>
    <w:p>
      <w:pPr>
        <w:pStyle w:val="77"/>
        <w:keepNext w:val="0"/>
        <w:keepLines w:val="0"/>
        <w:widowControl w:val="0"/>
        <w:shd w:val="clear" w:color="auto" w:fill="auto"/>
        <w:tabs>
          <w:tab w:val="left" w:pos="1206"/>
        </w:tabs>
        <w:bidi w:val="0"/>
        <w:spacing w:before="0" w:after="0" w:line="398" w:lineRule="exact"/>
        <w:ind w:left="0" w:right="0" w:firstLine="560"/>
        <w:jc w:val="left"/>
        <w:rPr>
          <w:color w:val="auto"/>
        </w:rPr>
      </w:pPr>
      <w:bookmarkStart w:id="19" w:name="bookmark124"/>
      <w:r>
        <w:rPr>
          <w:color w:val="auto"/>
          <w:spacing w:val="0"/>
          <w:w w:val="100"/>
          <w:position w:val="0"/>
        </w:rPr>
        <w:t>（</w:t>
      </w:r>
      <w:bookmarkEnd w:id="19"/>
      <w:r>
        <w:rPr>
          <w:color w:val="auto"/>
          <w:spacing w:val="0"/>
          <w:w w:val="100"/>
          <w:position w:val="0"/>
        </w:rPr>
        <w:t>八）</w:t>
      </w:r>
      <w:r>
        <w:rPr>
          <w:color w:val="auto"/>
          <w:spacing w:val="0"/>
          <w:w w:val="100"/>
          <w:position w:val="0"/>
        </w:rPr>
        <w:tab/>
      </w:r>
      <w:r>
        <w:rPr>
          <w:color w:val="auto"/>
          <w:spacing w:val="0"/>
          <w:w w:val="100"/>
          <w:position w:val="0"/>
        </w:rPr>
        <w:t>已标价工程量清单或预算书；</w:t>
      </w:r>
    </w:p>
    <w:p>
      <w:pPr>
        <w:pStyle w:val="77"/>
        <w:keepNext w:val="0"/>
        <w:keepLines w:val="0"/>
        <w:widowControl w:val="0"/>
        <w:shd w:val="clear" w:color="auto" w:fill="auto"/>
        <w:tabs>
          <w:tab w:val="left" w:pos="1206"/>
        </w:tabs>
        <w:bidi w:val="0"/>
        <w:spacing w:before="0" w:after="0" w:line="398" w:lineRule="exact"/>
        <w:ind w:left="0" w:right="0" w:firstLine="560"/>
        <w:jc w:val="both"/>
        <w:rPr>
          <w:color w:val="auto"/>
        </w:rPr>
      </w:pPr>
      <w:bookmarkStart w:id="20" w:name="bookmark125"/>
      <w:r>
        <w:rPr>
          <w:color w:val="auto"/>
          <w:spacing w:val="0"/>
          <w:w w:val="100"/>
          <w:position w:val="0"/>
        </w:rPr>
        <w:t>（</w:t>
      </w:r>
      <w:bookmarkEnd w:id="20"/>
      <w:r>
        <w:rPr>
          <w:color w:val="auto"/>
          <w:spacing w:val="0"/>
          <w:w w:val="100"/>
          <w:position w:val="0"/>
        </w:rPr>
        <w:t>九）</w:t>
      </w:r>
      <w:r>
        <w:rPr>
          <w:color w:val="auto"/>
          <w:spacing w:val="0"/>
          <w:w w:val="100"/>
          <w:position w:val="0"/>
        </w:rPr>
        <w:tab/>
      </w:r>
      <w:r>
        <w:rPr>
          <w:color w:val="auto"/>
          <w:spacing w:val="0"/>
          <w:w w:val="100"/>
          <w:position w:val="0"/>
        </w:rPr>
        <w:t>其他合同文件。</w:t>
      </w:r>
    </w:p>
    <w:p>
      <w:pPr>
        <w:pStyle w:val="77"/>
        <w:keepNext w:val="0"/>
        <w:keepLines w:val="0"/>
        <w:widowControl w:val="0"/>
        <w:shd w:val="clear" w:color="auto" w:fill="auto"/>
        <w:tabs>
          <w:tab w:val="left" w:pos="967"/>
        </w:tabs>
        <w:bidi w:val="0"/>
        <w:spacing w:before="0" w:after="0" w:line="398" w:lineRule="exact"/>
        <w:ind w:left="0" w:right="0" w:firstLine="460"/>
        <w:jc w:val="left"/>
        <w:rPr>
          <w:color w:val="auto"/>
        </w:rPr>
      </w:pPr>
      <w:bookmarkStart w:id="21" w:name="bookmark126"/>
      <w:r>
        <w:rPr>
          <w:color w:val="auto"/>
          <w:spacing w:val="0"/>
          <w:w w:val="100"/>
          <w:position w:val="0"/>
        </w:rPr>
        <w:t>二</w:t>
      </w:r>
      <w:bookmarkEnd w:id="21"/>
      <w:r>
        <w:rPr>
          <w:color w:val="auto"/>
          <w:spacing w:val="0"/>
          <w:w w:val="100"/>
          <w:position w:val="0"/>
        </w:rPr>
        <w:t>、</w:t>
      </w:r>
      <w:r>
        <w:rPr>
          <w:color w:val="auto"/>
          <w:spacing w:val="0"/>
          <w:w w:val="100"/>
          <w:position w:val="0"/>
        </w:rPr>
        <w:tab/>
      </w:r>
      <w:r>
        <w:rPr>
          <w:color w:val="auto"/>
          <w:spacing w:val="0"/>
          <w:w w:val="100"/>
          <w:position w:val="0"/>
        </w:rPr>
        <w:t>合同的范围和条件</w:t>
      </w:r>
    </w:p>
    <w:p>
      <w:pPr>
        <w:pStyle w:val="77"/>
        <w:keepNext w:val="0"/>
        <w:keepLines w:val="0"/>
        <w:widowControl w:val="0"/>
        <w:shd w:val="clear" w:color="auto" w:fill="auto"/>
        <w:bidi w:val="0"/>
        <w:spacing w:before="0" w:after="0" w:line="398" w:lineRule="exact"/>
        <w:ind w:left="0" w:right="0" w:firstLine="460"/>
        <w:jc w:val="left"/>
        <w:rPr>
          <w:color w:val="auto"/>
        </w:rPr>
      </w:pPr>
      <w:r>
        <w:rPr>
          <w:color w:val="auto"/>
          <w:spacing w:val="0"/>
          <w:w w:val="100"/>
          <w:position w:val="0"/>
        </w:rPr>
        <w:t>本合同的范围和条件应与上述合同文件的规定相一致。</w:t>
      </w:r>
    </w:p>
    <w:p>
      <w:pPr>
        <w:pStyle w:val="77"/>
        <w:keepNext w:val="0"/>
        <w:keepLines w:val="0"/>
        <w:widowControl w:val="0"/>
        <w:shd w:val="clear" w:color="auto" w:fill="auto"/>
        <w:tabs>
          <w:tab w:val="left" w:pos="967"/>
        </w:tabs>
        <w:bidi w:val="0"/>
        <w:spacing w:before="0" w:after="0" w:line="398" w:lineRule="exact"/>
        <w:ind w:left="0" w:right="0" w:firstLine="460"/>
        <w:jc w:val="both"/>
        <w:rPr>
          <w:color w:val="auto"/>
        </w:rPr>
      </w:pPr>
      <w:bookmarkStart w:id="22" w:name="bookmark127"/>
      <w:r>
        <w:rPr>
          <w:color w:val="auto"/>
          <w:spacing w:val="0"/>
          <w:w w:val="100"/>
          <w:position w:val="0"/>
        </w:rPr>
        <w:t>三</w:t>
      </w:r>
      <w:bookmarkEnd w:id="22"/>
      <w:r>
        <w:rPr>
          <w:color w:val="auto"/>
          <w:spacing w:val="0"/>
          <w:w w:val="100"/>
          <w:position w:val="0"/>
        </w:rPr>
        <w:t>、</w:t>
      </w:r>
      <w:r>
        <w:rPr>
          <w:color w:val="auto"/>
          <w:spacing w:val="0"/>
          <w:w w:val="100"/>
          <w:position w:val="0"/>
        </w:rPr>
        <w:tab/>
      </w:r>
      <w:r>
        <w:rPr>
          <w:color w:val="auto"/>
          <w:spacing w:val="0"/>
          <w:w w:val="100"/>
          <w:position w:val="0"/>
        </w:rPr>
        <w:t>工程概况</w:t>
      </w:r>
    </w:p>
    <w:p>
      <w:pPr>
        <w:pStyle w:val="77"/>
        <w:keepNext w:val="0"/>
        <w:keepLines w:val="0"/>
        <w:widowControl w:val="0"/>
        <w:shd w:val="clear" w:color="auto" w:fill="auto"/>
        <w:tabs>
          <w:tab w:val="left" w:pos="4353"/>
        </w:tabs>
        <w:bidi w:val="0"/>
        <w:spacing w:before="0" w:after="0" w:line="398" w:lineRule="exact"/>
        <w:ind w:left="0" w:right="0" w:firstLine="460"/>
        <w:jc w:val="left"/>
        <w:rPr>
          <w:color w:val="auto"/>
        </w:rPr>
      </w:pPr>
      <w:r>
        <w:rPr>
          <w:color w:val="auto"/>
          <w:spacing w:val="0"/>
          <w:w w:val="100"/>
          <w:position w:val="0"/>
        </w:rPr>
        <w:t>工程名称：</w:t>
      </w:r>
      <w:r>
        <w:rPr>
          <w:color w:val="auto"/>
          <w:u w:val="single"/>
        </w:rPr>
        <w:t xml:space="preserve"> </w:t>
      </w:r>
      <w:r>
        <w:rPr>
          <w:color w:val="auto"/>
          <w:u w:val="single"/>
        </w:rPr>
        <w:tab/>
      </w:r>
    </w:p>
    <w:p>
      <w:pPr>
        <w:pStyle w:val="77"/>
        <w:keepNext w:val="0"/>
        <w:keepLines w:val="0"/>
        <w:widowControl w:val="0"/>
        <w:shd w:val="clear" w:color="auto" w:fill="auto"/>
        <w:tabs>
          <w:tab w:val="left" w:pos="4353"/>
        </w:tabs>
        <w:bidi w:val="0"/>
        <w:spacing w:before="0" w:after="0" w:line="398" w:lineRule="exact"/>
        <w:ind w:left="0" w:right="0" w:firstLine="460"/>
        <w:jc w:val="left"/>
        <w:rPr>
          <w:color w:val="auto"/>
        </w:rPr>
      </w:pPr>
      <w:r>
        <w:rPr>
          <w:color w:val="auto"/>
          <w:spacing w:val="0"/>
          <w:w w:val="100"/>
          <w:position w:val="0"/>
        </w:rPr>
        <w:t>工程地点：</w:t>
      </w:r>
      <w:r>
        <w:rPr>
          <w:color w:val="auto"/>
          <w:u w:val="single"/>
        </w:rPr>
        <w:t xml:space="preserve"> </w:t>
      </w:r>
      <w:r>
        <w:rPr>
          <w:color w:val="auto"/>
          <w:u w:val="single"/>
        </w:rPr>
        <w:tab/>
      </w:r>
    </w:p>
    <w:p>
      <w:pPr>
        <w:pStyle w:val="77"/>
        <w:keepNext w:val="0"/>
        <w:keepLines w:val="0"/>
        <w:widowControl w:val="0"/>
        <w:shd w:val="clear" w:color="auto" w:fill="auto"/>
        <w:tabs>
          <w:tab w:val="left" w:pos="4353"/>
        </w:tabs>
        <w:bidi w:val="0"/>
        <w:spacing w:before="0" w:after="0" w:line="398" w:lineRule="exact"/>
        <w:ind w:left="0" w:right="0" w:firstLine="460"/>
        <w:jc w:val="left"/>
        <w:rPr>
          <w:color w:val="auto"/>
        </w:rPr>
      </w:pPr>
      <w:r>
        <w:rPr>
          <w:color w:val="auto"/>
          <w:spacing w:val="0"/>
          <w:w w:val="100"/>
          <w:position w:val="0"/>
        </w:rPr>
        <w:t>工程内容：</w:t>
      </w:r>
      <w:r>
        <w:rPr>
          <w:color w:val="auto"/>
          <w:u w:val="single"/>
        </w:rPr>
        <w:t xml:space="preserve"> </w:t>
      </w:r>
      <w:r>
        <w:rPr>
          <w:color w:val="auto"/>
          <w:u w:val="single"/>
        </w:rPr>
        <w:tab/>
      </w:r>
    </w:p>
    <w:p>
      <w:pPr>
        <w:pStyle w:val="77"/>
        <w:keepNext w:val="0"/>
        <w:keepLines w:val="0"/>
        <w:widowControl w:val="0"/>
        <w:shd w:val="clear" w:color="auto" w:fill="auto"/>
        <w:tabs>
          <w:tab w:val="left" w:pos="4348"/>
        </w:tabs>
        <w:bidi w:val="0"/>
        <w:spacing w:before="0" w:after="0" w:line="398" w:lineRule="exact"/>
        <w:ind w:left="0" w:right="0" w:firstLine="460"/>
        <w:jc w:val="left"/>
        <w:rPr>
          <w:color w:val="auto"/>
        </w:rPr>
      </w:pPr>
      <w:r>
        <w:rPr>
          <w:color w:val="auto"/>
          <w:spacing w:val="0"/>
          <w:w w:val="100"/>
          <w:position w:val="0"/>
        </w:rPr>
        <w:t>工程立项批准文号：</w:t>
      </w:r>
      <w:r>
        <w:rPr>
          <w:color w:val="auto"/>
          <w:u w:val="single"/>
        </w:rPr>
        <w:t xml:space="preserve"> </w:t>
      </w:r>
      <w:r>
        <w:rPr>
          <w:color w:val="auto"/>
          <w:u w:val="single"/>
        </w:rPr>
        <w:tab/>
      </w:r>
    </w:p>
    <w:p>
      <w:pPr>
        <w:pStyle w:val="77"/>
        <w:keepNext w:val="0"/>
        <w:keepLines w:val="0"/>
        <w:widowControl w:val="0"/>
        <w:shd w:val="clear" w:color="auto" w:fill="auto"/>
        <w:tabs>
          <w:tab w:val="left" w:pos="967"/>
        </w:tabs>
        <w:bidi w:val="0"/>
        <w:spacing w:before="0" w:after="0" w:line="398" w:lineRule="exact"/>
        <w:ind w:left="0" w:right="0" w:firstLine="460"/>
        <w:jc w:val="left"/>
        <w:rPr>
          <w:color w:val="auto"/>
        </w:rPr>
      </w:pPr>
      <w:bookmarkStart w:id="23" w:name="bookmark128"/>
      <w:r>
        <w:rPr>
          <w:color w:val="auto"/>
          <w:spacing w:val="0"/>
          <w:w w:val="100"/>
          <w:position w:val="0"/>
        </w:rPr>
        <w:t>四</w:t>
      </w:r>
      <w:bookmarkEnd w:id="23"/>
      <w:r>
        <w:rPr>
          <w:color w:val="auto"/>
          <w:spacing w:val="0"/>
          <w:w w:val="100"/>
          <w:position w:val="0"/>
        </w:rPr>
        <w:t>、</w:t>
      </w:r>
      <w:r>
        <w:rPr>
          <w:color w:val="auto"/>
          <w:spacing w:val="0"/>
          <w:w w:val="100"/>
          <w:position w:val="0"/>
        </w:rPr>
        <w:tab/>
      </w:r>
      <w:r>
        <w:rPr>
          <w:color w:val="auto"/>
          <w:spacing w:val="0"/>
          <w:w w:val="100"/>
          <w:position w:val="0"/>
        </w:rPr>
        <w:t>工程质量标准：</w:t>
      </w:r>
      <w:r>
        <w:rPr>
          <w:color w:val="auto"/>
          <w:spacing w:val="0"/>
          <w:w w:val="100"/>
          <w:position w:val="0"/>
          <w:u w:val="single"/>
        </w:rPr>
        <w:t>工程质量符合合格及以上标准</w:t>
      </w:r>
    </w:p>
    <w:p>
      <w:pPr>
        <w:pStyle w:val="77"/>
        <w:keepNext w:val="0"/>
        <w:keepLines w:val="0"/>
        <w:widowControl w:val="0"/>
        <w:shd w:val="clear" w:color="auto" w:fill="auto"/>
        <w:tabs>
          <w:tab w:val="left" w:pos="1137"/>
        </w:tabs>
        <w:bidi w:val="0"/>
        <w:spacing w:before="0" w:after="0" w:line="398" w:lineRule="exact"/>
        <w:ind w:left="0" w:right="0" w:firstLine="460"/>
        <w:jc w:val="left"/>
        <w:rPr>
          <w:color w:val="auto"/>
        </w:rPr>
      </w:pPr>
      <w:bookmarkStart w:id="24" w:name="bookmark129"/>
      <w:r>
        <w:rPr>
          <w:color w:val="auto"/>
          <w:spacing w:val="0"/>
          <w:w w:val="100"/>
          <w:position w:val="0"/>
        </w:rPr>
        <w:t>五</w:t>
      </w:r>
      <w:bookmarkEnd w:id="24"/>
      <w:r>
        <w:rPr>
          <w:color w:val="auto"/>
          <w:spacing w:val="0"/>
          <w:w w:val="100"/>
          <w:position w:val="0"/>
        </w:rPr>
        <w:t>、</w:t>
      </w:r>
      <w:r>
        <w:rPr>
          <w:color w:val="auto"/>
          <w:spacing w:val="0"/>
          <w:w w:val="100"/>
          <w:position w:val="0"/>
        </w:rPr>
        <w:tab/>
      </w:r>
      <w:r>
        <w:rPr>
          <w:color w:val="auto"/>
          <w:spacing w:val="0"/>
          <w:w w:val="100"/>
          <w:position w:val="0"/>
        </w:rPr>
        <w:t>合同金额</w:t>
      </w:r>
    </w:p>
    <w:p>
      <w:pPr>
        <w:pStyle w:val="77"/>
        <w:keepNext w:val="0"/>
        <w:keepLines w:val="0"/>
        <w:widowControl w:val="0"/>
        <w:shd w:val="clear" w:color="auto" w:fill="auto"/>
        <w:bidi w:val="0"/>
        <w:spacing w:before="0" w:after="140" w:line="398" w:lineRule="exact"/>
        <w:ind w:left="0" w:right="0" w:firstLine="460"/>
        <w:jc w:val="left"/>
        <w:rPr>
          <w:color w:val="auto"/>
        </w:rPr>
      </w:pPr>
      <w:r>
        <w:rPr>
          <w:color w:val="auto"/>
          <w:spacing w:val="0"/>
          <w:w w:val="100"/>
          <w:position w:val="0"/>
        </w:rPr>
        <w:t>签约合同价与合同价格形式</w:t>
      </w:r>
    </w:p>
    <w:p>
      <w:pPr>
        <w:pStyle w:val="77"/>
        <w:keepNext w:val="0"/>
        <w:keepLines w:val="0"/>
        <w:widowControl w:val="0"/>
        <w:numPr>
          <w:ilvl w:val="0"/>
          <w:numId w:val="14"/>
        </w:numPr>
        <w:shd w:val="clear" w:color="auto" w:fill="auto"/>
        <w:bidi w:val="0"/>
        <w:spacing w:before="0" w:after="0"/>
        <w:ind w:left="0" w:right="0" w:firstLine="460"/>
        <w:jc w:val="left"/>
        <w:rPr>
          <w:color w:val="auto"/>
        </w:rPr>
      </w:pPr>
      <w:bookmarkStart w:id="25" w:name="bookmark130"/>
      <w:bookmarkEnd w:id="25"/>
      <w:r>
        <w:rPr>
          <w:color w:val="auto"/>
          <w:spacing w:val="0"/>
          <w:w w:val="100"/>
          <w:position w:val="0"/>
        </w:rPr>
        <w:t>签约合同价为：</w:t>
      </w:r>
    </w:p>
    <w:p>
      <w:pPr>
        <w:pStyle w:val="77"/>
        <w:keepNext w:val="0"/>
        <w:keepLines w:val="0"/>
        <w:widowControl w:val="0"/>
        <w:shd w:val="clear" w:color="auto" w:fill="auto"/>
        <w:bidi w:val="0"/>
        <w:spacing w:before="0" w:after="0" w:line="398" w:lineRule="exact"/>
        <w:ind w:left="0" w:right="0" w:firstLine="460"/>
        <w:jc w:val="left"/>
        <w:rPr>
          <w:color w:val="auto"/>
        </w:rPr>
      </w:pPr>
      <w:r>
        <w:rPr>
          <w:color w:val="auto"/>
          <w:spacing w:val="0"/>
          <w:w w:val="100"/>
          <w:position w:val="0"/>
        </w:rPr>
        <w:t>工程造价：</w:t>
      </w:r>
      <w:r>
        <w:rPr>
          <w:color w:val="auto"/>
          <w:spacing w:val="0"/>
          <w:w w:val="100"/>
          <w:position w:val="0"/>
          <w:u w:val="single"/>
        </w:rPr>
        <w:t>大写：（¥元）。</w:t>
      </w:r>
    </w:p>
    <w:p>
      <w:pPr>
        <w:pStyle w:val="77"/>
        <w:keepNext w:val="0"/>
        <w:keepLines w:val="0"/>
        <w:widowControl w:val="0"/>
        <w:shd w:val="clear" w:color="auto" w:fill="auto"/>
        <w:bidi w:val="0"/>
        <w:spacing w:before="0" w:after="0" w:line="398" w:lineRule="exact"/>
        <w:ind w:left="0" w:right="0" w:firstLine="460"/>
        <w:jc w:val="left"/>
        <w:rPr>
          <w:color w:val="auto"/>
        </w:rPr>
      </w:pPr>
      <w:r>
        <w:rPr>
          <w:color w:val="auto"/>
          <w:spacing w:val="0"/>
          <w:w w:val="100"/>
          <w:position w:val="0"/>
          <w:u w:val="single"/>
        </w:rPr>
        <w:t>人民币（大写：）（¥元）；</w:t>
      </w:r>
    </w:p>
    <w:p>
      <w:pPr>
        <w:pStyle w:val="77"/>
        <w:keepNext w:val="0"/>
        <w:keepLines w:val="0"/>
        <w:widowControl w:val="0"/>
        <w:shd w:val="clear" w:color="auto" w:fill="auto"/>
        <w:bidi w:val="0"/>
        <w:spacing w:before="0" w:after="0" w:line="398" w:lineRule="exact"/>
        <w:ind w:left="0" w:right="0" w:firstLine="460"/>
        <w:jc w:val="left"/>
        <w:rPr>
          <w:color w:val="auto"/>
        </w:rPr>
      </w:pPr>
      <w:r>
        <w:rPr>
          <w:color w:val="auto"/>
          <w:spacing w:val="0"/>
          <w:w w:val="100"/>
          <w:position w:val="0"/>
        </w:rPr>
        <w:t>其中：</w:t>
      </w:r>
    </w:p>
    <w:p>
      <w:pPr>
        <w:pStyle w:val="77"/>
        <w:keepNext w:val="0"/>
        <w:keepLines w:val="0"/>
        <w:widowControl w:val="0"/>
        <w:shd w:val="clear" w:color="auto" w:fill="auto"/>
        <w:tabs>
          <w:tab w:val="left" w:pos="1137"/>
        </w:tabs>
        <w:bidi w:val="0"/>
        <w:spacing w:before="0" w:after="0" w:line="398" w:lineRule="exact"/>
        <w:ind w:left="0" w:right="0" w:firstLine="560"/>
        <w:jc w:val="left"/>
        <w:rPr>
          <w:color w:val="auto"/>
        </w:rPr>
      </w:pPr>
      <w:bookmarkStart w:id="26" w:name="bookmark131"/>
      <w:r>
        <w:rPr>
          <w:color w:val="auto"/>
          <w:spacing w:val="0"/>
          <w:w w:val="100"/>
          <w:position w:val="0"/>
        </w:rPr>
        <w:t>（</w:t>
      </w:r>
      <w:bookmarkEnd w:id="26"/>
      <w:r>
        <w:rPr>
          <w:rFonts w:ascii="Times New Roman" w:hAnsi="Times New Roman" w:eastAsia="Times New Roman" w:cs="Times New Roman"/>
          <w:color w:val="auto"/>
          <w:spacing w:val="0"/>
          <w:w w:val="100"/>
          <w:position w:val="0"/>
        </w:rPr>
        <w:t>1</w:t>
      </w:r>
      <w:r>
        <w:rPr>
          <w:color w:val="auto"/>
          <w:spacing w:val="0"/>
          <w:w w:val="100"/>
          <w:position w:val="0"/>
        </w:rPr>
        <w:t>）</w:t>
      </w:r>
      <w:r>
        <w:rPr>
          <w:rFonts w:ascii="Times New Roman" w:hAnsi="Times New Roman" w:eastAsia="Times New Roman" w:cs="Times New Roman"/>
          <w:color w:val="auto"/>
          <w:spacing w:val="0"/>
          <w:w w:val="100"/>
          <w:position w:val="0"/>
        </w:rPr>
        <w:tab/>
      </w:r>
      <w:r>
        <w:rPr>
          <w:color w:val="auto"/>
          <w:spacing w:val="0"/>
          <w:w w:val="100"/>
          <w:position w:val="0"/>
        </w:rPr>
        <w:t>安全文明施工费：</w:t>
      </w:r>
      <w:r>
        <w:rPr>
          <w:color w:val="auto"/>
          <w:spacing w:val="0"/>
          <w:w w:val="100"/>
          <w:position w:val="0"/>
          <w:u w:val="single"/>
        </w:rPr>
        <w:t>人民币（大写）（¥元）；</w:t>
      </w:r>
    </w:p>
    <w:p>
      <w:pPr>
        <w:pStyle w:val="77"/>
        <w:keepNext w:val="0"/>
        <w:keepLines w:val="0"/>
        <w:widowControl w:val="0"/>
        <w:shd w:val="clear" w:color="auto" w:fill="auto"/>
        <w:tabs>
          <w:tab w:val="left" w:pos="1137"/>
        </w:tabs>
        <w:bidi w:val="0"/>
        <w:spacing w:before="0" w:after="0" w:line="398" w:lineRule="exact"/>
        <w:ind w:left="0" w:right="0" w:firstLine="560"/>
        <w:jc w:val="left"/>
        <w:rPr>
          <w:color w:val="auto"/>
        </w:rPr>
      </w:pPr>
      <w:bookmarkStart w:id="27" w:name="bookmark132"/>
      <w:r>
        <w:rPr>
          <w:color w:val="auto"/>
          <w:spacing w:val="0"/>
          <w:w w:val="100"/>
          <w:position w:val="0"/>
        </w:rPr>
        <w:t>（</w:t>
      </w:r>
      <w:bookmarkEnd w:id="27"/>
      <w:r>
        <w:rPr>
          <w:rFonts w:ascii="Times New Roman" w:hAnsi="Times New Roman" w:eastAsia="Times New Roman" w:cs="Times New Roman"/>
          <w:color w:val="auto"/>
          <w:spacing w:val="0"/>
          <w:w w:val="100"/>
          <w:position w:val="0"/>
        </w:rPr>
        <w:t>2）</w:t>
      </w:r>
      <w:r>
        <w:rPr>
          <w:rFonts w:ascii="Times New Roman" w:hAnsi="Times New Roman" w:eastAsia="Times New Roman" w:cs="Times New Roman"/>
          <w:color w:val="auto"/>
          <w:spacing w:val="0"/>
          <w:w w:val="100"/>
          <w:position w:val="0"/>
        </w:rPr>
        <w:tab/>
      </w:r>
      <w:r>
        <w:rPr>
          <w:color w:val="auto"/>
          <w:spacing w:val="0"/>
          <w:w w:val="100"/>
          <w:position w:val="0"/>
        </w:rPr>
        <w:t>材料和工程设备暂估价金额：</w:t>
      </w:r>
      <w:r>
        <w:rPr>
          <w:color w:val="auto"/>
          <w:spacing w:val="0"/>
          <w:w w:val="100"/>
          <w:position w:val="0"/>
          <w:u w:val="single"/>
        </w:rPr>
        <w:t>人民币（大写）（¥元）；</w:t>
      </w:r>
    </w:p>
    <w:p>
      <w:pPr>
        <w:pStyle w:val="77"/>
        <w:keepNext w:val="0"/>
        <w:keepLines w:val="0"/>
        <w:widowControl w:val="0"/>
        <w:shd w:val="clear" w:color="auto" w:fill="auto"/>
        <w:tabs>
          <w:tab w:val="left" w:pos="1137"/>
        </w:tabs>
        <w:bidi w:val="0"/>
        <w:spacing w:before="0" w:after="0" w:line="398" w:lineRule="exact"/>
        <w:ind w:left="0" w:right="0" w:firstLine="560"/>
        <w:jc w:val="left"/>
        <w:rPr>
          <w:color w:val="auto"/>
        </w:rPr>
      </w:pPr>
      <w:bookmarkStart w:id="28" w:name="bookmark133"/>
      <w:r>
        <w:rPr>
          <w:rFonts w:ascii="Times New Roman" w:hAnsi="Times New Roman" w:eastAsia="Times New Roman" w:cs="Times New Roman"/>
          <w:color w:val="auto"/>
          <w:spacing w:val="0"/>
          <w:w w:val="100"/>
          <w:position w:val="0"/>
        </w:rPr>
        <w:t>（</w:t>
      </w:r>
      <w:bookmarkEnd w:id="28"/>
      <w:r>
        <w:rPr>
          <w:rFonts w:ascii="Times New Roman" w:hAnsi="Times New Roman" w:eastAsia="Times New Roman" w:cs="Times New Roman"/>
          <w:color w:val="auto"/>
          <w:spacing w:val="0"/>
          <w:w w:val="100"/>
          <w:position w:val="0"/>
        </w:rPr>
        <w:t>3）</w:t>
      </w:r>
      <w:r>
        <w:rPr>
          <w:rFonts w:ascii="Times New Roman" w:hAnsi="Times New Roman" w:eastAsia="Times New Roman" w:cs="Times New Roman"/>
          <w:color w:val="auto"/>
          <w:spacing w:val="0"/>
          <w:w w:val="100"/>
          <w:position w:val="0"/>
        </w:rPr>
        <w:tab/>
      </w:r>
      <w:r>
        <w:rPr>
          <w:color w:val="auto"/>
          <w:spacing w:val="0"/>
          <w:w w:val="100"/>
          <w:position w:val="0"/>
        </w:rPr>
        <w:t>专业工程暂估价金额：</w:t>
      </w:r>
      <w:r>
        <w:rPr>
          <w:color w:val="auto"/>
          <w:spacing w:val="0"/>
          <w:w w:val="100"/>
          <w:position w:val="0"/>
          <w:u w:val="single"/>
        </w:rPr>
        <w:t>人民币（大写）（¥元）；</w:t>
      </w:r>
    </w:p>
    <w:p>
      <w:pPr>
        <w:pStyle w:val="77"/>
        <w:keepNext w:val="0"/>
        <w:keepLines w:val="0"/>
        <w:widowControl w:val="0"/>
        <w:shd w:val="clear" w:color="auto" w:fill="auto"/>
        <w:bidi w:val="0"/>
        <w:spacing w:before="0" w:after="120" w:line="240" w:lineRule="auto"/>
        <w:ind w:left="0" w:right="0" w:firstLine="600"/>
        <w:jc w:val="left"/>
        <w:rPr>
          <w:color w:val="auto"/>
        </w:rPr>
      </w:pPr>
      <w:bookmarkStart w:id="29" w:name="bookmark134"/>
      <w:r>
        <w:rPr>
          <w:rFonts w:ascii="Times New Roman" w:hAnsi="Times New Roman" w:eastAsia="Times New Roman" w:cs="Times New Roman"/>
          <w:color w:val="auto"/>
          <w:spacing w:val="0"/>
          <w:w w:val="100"/>
          <w:position w:val="0"/>
          <w:lang w:val="zh-CN" w:eastAsia="zh-CN" w:bidi="zh-CN"/>
        </w:rPr>
        <w:t>（</w:t>
      </w:r>
      <w:bookmarkEnd w:id="29"/>
      <w:r>
        <w:rPr>
          <w:rFonts w:ascii="Times New Roman" w:hAnsi="Times New Roman" w:eastAsia="Times New Roman" w:cs="Times New Roman"/>
          <w:color w:val="auto"/>
          <w:spacing w:val="0"/>
          <w:w w:val="100"/>
          <w:position w:val="0"/>
          <w:lang w:val="zh-CN" w:eastAsia="zh-CN" w:bidi="zh-CN"/>
        </w:rPr>
        <w:t>4）</w:t>
      </w:r>
      <w:r>
        <w:rPr>
          <w:color w:val="auto"/>
          <w:spacing w:val="0"/>
          <w:w w:val="100"/>
          <w:position w:val="0"/>
        </w:rPr>
        <w:t>暂列金额：</w:t>
      </w:r>
      <w:r>
        <w:rPr>
          <w:color w:val="auto"/>
          <w:spacing w:val="0"/>
          <w:w w:val="100"/>
          <w:position w:val="0"/>
          <w:u w:val="single"/>
        </w:rPr>
        <w:t>人民币（大写）（¥元）；</w:t>
      </w:r>
    </w:p>
    <w:p>
      <w:pPr>
        <w:pStyle w:val="77"/>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eastAsia="宋体"/>
          <w:color w:val="auto"/>
          <w:lang w:eastAsia="zh-CN"/>
        </w:rPr>
      </w:pPr>
      <w:bookmarkStart w:id="30" w:name="bookmark135"/>
      <w:bookmarkEnd w:id="30"/>
      <w:r>
        <w:rPr>
          <w:rFonts w:hint="eastAsia"/>
          <w:color w:val="auto"/>
          <w:spacing w:val="0"/>
          <w:w w:val="100"/>
          <w:position w:val="0"/>
          <w:lang w:val="en-US" w:eastAsia="zh-CN"/>
        </w:rPr>
        <w:t>2.</w:t>
      </w:r>
      <w:r>
        <w:rPr>
          <w:color w:val="auto"/>
          <w:spacing w:val="0"/>
          <w:w w:val="100"/>
          <w:position w:val="0"/>
        </w:rPr>
        <w:t xml:space="preserve">合同价格形式： </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240" w:lineRule="auto"/>
        <w:ind w:left="0" w:right="0" w:firstLine="460"/>
        <w:jc w:val="left"/>
        <w:rPr>
          <w:rFonts w:hint="default" w:eastAsia="宋体"/>
          <w:color w:val="auto"/>
          <w:sz w:val="22"/>
          <w:szCs w:val="22"/>
          <w:u w:val="single"/>
          <w:lang w:val="en-US" w:eastAsia="zh-CN"/>
        </w:rPr>
      </w:pPr>
      <w:bookmarkStart w:id="31" w:name="bookmark136"/>
      <w:r>
        <w:rPr>
          <w:color w:val="auto"/>
          <w:spacing w:val="0"/>
          <w:w w:val="100"/>
          <w:position w:val="0"/>
        </w:rPr>
        <w:t>六</w:t>
      </w:r>
      <w:bookmarkEnd w:id="31"/>
      <w:r>
        <w:rPr>
          <w:color w:val="auto"/>
          <w:spacing w:val="0"/>
          <w:w w:val="100"/>
          <w:position w:val="0"/>
        </w:rPr>
        <w:t>、付款方式</w:t>
      </w:r>
      <w:r>
        <w:rPr>
          <w:rFonts w:hint="eastAsia"/>
          <w:color w:val="auto"/>
          <w:spacing w:val="0"/>
          <w:w w:val="100"/>
          <w:position w:val="0"/>
          <w:u w:val="single"/>
          <w:lang w:val="en-US" w:eastAsia="zh-CN"/>
        </w:rPr>
        <w:t xml:space="preserve">                        </w:t>
      </w:r>
    </w:p>
    <w:p>
      <w:pPr>
        <w:pStyle w:val="77"/>
        <w:keepNext w:val="0"/>
        <w:keepLines w:val="0"/>
        <w:widowControl w:val="0"/>
        <w:shd w:val="clear" w:color="auto" w:fill="auto"/>
        <w:tabs>
          <w:tab w:val="left" w:pos="987"/>
        </w:tabs>
        <w:bidi w:val="0"/>
        <w:spacing w:before="0" w:after="0" w:line="402" w:lineRule="exact"/>
        <w:ind w:left="0" w:right="0" w:firstLine="480"/>
        <w:jc w:val="left"/>
        <w:rPr>
          <w:color w:val="auto"/>
        </w:rPr>
      </w:pPr>
      <w:bookmarkStart w:id="32" w:name="bookmark137"/>
      <w:r>
        <w:rPr>
          <w:color w:val="auto"/>
          <w:spacing w:val="0"/>
          <w:w w:val="100"/>
          <w:position w:val="0"/>
        </w:rPr>
        <w:t>七</w:t>
      </w:r>
      <w:bookmarkEnd w:id="32"/>
      <w:r>
        <w:rPr>
          <w:color w:val="auto"/>
          <w:spacing w:val="0"/>
          <w:w w:val="100"/>
          <w:position w:val="0"/>
        </w:rPr>
        <w:t>、</w:t>
      </w:r>
      <w:r>
        <w:rPr>
          <w:color w:val="auto"/>
          <w:spacing w:val="0"/>
          <w:w w:val="100"/>
          <w:position w:val="0"/>
        </w:rPr>
        <w:tab/>
      </w:r>
      <w:r>
        <w:rPr>
          <w:color w:val="auto"/>
          <w:spacing w:val="0"/>
          <w:w w:val="100"/>
          <w:position w:val="0"/>
        </w:rPr>
        <w:t>缺陷责任期</w:t>
      </w:r>
    </w:p>
    <w:p>
      <w:pPr>
        <w:pStyle w:val="77"/>
        <w:keepNext w:val="0"/>
        <w:keepLines w:val="0"/>
        <w:widowControl w:val="0"/>
        <w:shd w:val="clear" w:color="auto" w:fill="auto"/>
        <w:tabs>
          <w:tab w:val="left" w:pos="2990"/>
        </w:tabs>
        <w:bidi w:val="0"/>
        <w:spacing w:before="0" w:after="0" w:line="402" w:lineRule="exact"/>
        <w:ind w:left="0" w:right="0" w:firstLine="480"/>
        <w:jc w:val="left"/>
        <w:rPr>
          <w:color w:val="auto"/>
        </w:rPr>
      </w:pPr>
      <w:r>
        <w:rPr>
          <w:color w:val="auto"/>
          <w:spacing w:val="0"/>
          <w:w w:val="100"/>
          <w:position w:val="0"/>
        </w:rPr>
        <w:t>工程缺陷责任期为</w:t>
      </w:r>
      <w:r>
        <w:rPr>
          <w:color w:val="auto"/>
          <w:u w:val="single"/>
        </w:rPr>
        <w:t xml:space="preserve"> </w:t>
      </w:r>
      <w:r>
        <w:rPr>
          <w:color w:val="auto"/>
          <w:u w:val="single"/>
        </w:rPr>
        <w:tab/>
      </w:r>
      <w:r>
        <w:rPr>
          <w:color w:val="auto"/>
          <w:spacing w:val="0"/>
          <w:w w:val="100"/>
          <w:position w:val="0"/>
        </w:rPr>
        <w:t>个月，缺陷责任期自工程通过竣工验收之日起计算。 单位工程先于全部工程进行验收，单位工程缺陷责任期自单位工程验收合格之日 起算。</w:t>
      </w:r>
    </w:p>
    <w:p>
      <w:pPr>
        <w:pStyle w:val="77"/>
        <w:keepNext w:val="0"/>
        <w:keepLines w:val="0"/>
        <w:widowControl w:val="0"/>
        <w:shd w:val="clear" w:color="auto" w:fill="auto"/>
        <w:bidi w:val="0"/>
        <w:spacing w:before="0" w:after="0" w:line="402" w:lineRule="exact"/>
        <w:ind w:left="0" w:right="0" w:firstLine="480"/>
        <w:jc w:val="left"/>
        <w:rPr>
          <w:color w:val="auto"/>
        </w:rPr>
      </w:pPr>
      <w:r>
        <w:rPr>
          <w:color w:val="auto"/>
          <w:spacing w:val="0"/>
          <w:w w:val="100"/>
          <w:position w:val="0"/>
        </w:rPr>
        <w:t>缺陷责任期终止后，发包人应退还剩余的质量保证金。</w:t>
      </w:r>
    </w:p>
    <w:p>
      <w:pPr>
        <w:pStyle w:val="77"/>
        <w:keepNext w:val="0"/>
        <w:keepLines w:val="0"/>
        <w:widowControl w:val="0"/>
        <w:shd w:val="clear" w:color="auto" w:fill="auto"/>
        <w:tabs>
          <w:tab w:val="left" w:pos="992"/>
        </w:tabs>
        <w:bidi w:val="0"/>
        <w:spacing w:before="0" w:after="160" w:line="402" w:lineRule="exact"/>
        <w:ind w:left="0" w:right="0" w:firstLine="480"/>
        <w:jc w:val="left"/>
        <w:rPr>
          <w:color w:val="auto"/>
        </w:rPr>
      </w:pPr>
      <w:bookmarkStart w:id="33" w:name="bookmark138"/>
      <w:r>
        <w:rPr>
          <w:color w:val="auto"/>
          <w:spacing w:val="0"/>
          <w:w w:val="100"/>
          <w:position w:val="0"/>
        </w:rPr>
        <w:t>八</w:t>
      </w:r>
      <w:bookmarkEnd w:id="33"/>
      <w:r>
        <w:rPr>
          <w:color w:val="auto"/>
          <w:spacing w:val="0"/>
          <w:w w:val="100"/>
          <w:position w:val="0"/>
        </w:rPr>
        <w:t>、</w:t>
      </w:r>
      <w:r>
        <w:rPr>
          <w:color w:val="auto"/>
          <w:spacing w:val="0"/>
          <w:w w:val="100"/>
          <w:position w:val="0"/>
        </w:rPr>
        <w:tab/>
      </w:r>
      <w:r>
        <w:rPr>
          <w:color w:val="auto"/>
          <w:spacing w:val="0"/>
          <w:w w:val="100"/>
          <w:position w:val="0"/>
        </w:rPr>
        <w:t>施工日期、地点</w:t>
      </w:r>
    </w:p>
    <w:p>
      <w:pPr>
        <w:pStyle w:val="77"/>
        <w:keepNext w:val="0"/>
        <w:keepLines w:val="0"/>
        <w:widowControl w:val="0"/>
        <w:numPr>
          <w:ilvl w:val="0"/>
          <w:numId w:val="15"/>
        </w:numPr>
        <w:shd w:val="clear" w:color="auto" w:fill="auto"/>
        <w:tabs>
          <w:tab w:val="left" w:pos="814"/>
          <w:tab w:val="left" w:pos="2616"/>
          <w:tab w:val="left" w:pos="3576"/>
          <w:tab w:val="left" w:pos="4531"/>
        </w:tabs>
        <w:bidi w:val="0"/>
        <w:spacing w:before="0" w:after="0" w:line="382" w:lineRule="auto"/>
        <w:ind w:left="0" w:right="0" w:firstLine="480"/>
        <w:jc w:val="left"/>
        <w:rPr>
          <w:color w:val="auto"/>
        </w:rPr>
      </w:pPr>
      <w:bookmarkStart w:id="34" w:name="bookmark139"/>
      <w:bookmarkEnd w:id="34"/>
      <w:r>
        <w:rPr>
          <w:color w:val="auto"/>
          <w:spacing w:val="0"/>
          <w:w w:val="100"/>
          <w:position w:val="0"/>
        </w:rPr>
        <w:t>开工日期：</w:t>
      </w:r>
      <w:r>
        <w:rPr>
          <w:color w:val="auto"/>
          <w:u w:val="single"/>
        </w:rPr>
        <w:t xml:space="preserve"> </w:t>
      </w:r>
      <w:r>
        <w:rPr>
          <w:color w:val="auto"/>
          <w:u w:val="single"/>
        </w:rPr>
        <w:tab/>
      </w:r>
      <w:r>
        <w:rPr>
          <w:color w:val="auto"/>
          <w:spacing w:val="0"/>
          <w:w w:val="100"/>
          <w:position w:val="0"/>
        </w:rPr>
        <w:t>年</w:t>
      </w:r>
      <w:r>
        <w:rPr>
          <w:color w:val="auto"/>
          <w:u w:val="single"/>
        </w:rPr>
        <w:t xml:space="preserve"> </w:t>
      </w:r>
      <w:r>
        <w:rPr>
          <w:color w:val="auto"/>
          <w:u w:val="single"/>
        </w:rPr>
        <w:tab/>
      </w:r>
      <w:r>
        <w:rPr>
          <w:color w:val="auto"/>
          <w:spacing w:val="0"/>
          <w:w w:val="100"/>
          <w:position w:val="0"/>
        </w:rPr>
        <w:t>月</w:t>
      </w:r>
      <w:r>
        <w:rPr>
          <w:color w:val="auto"/>
          <w:u w:val="single"/>
        </w:rPr>
        <w:t xml:space="preserve"> </w:t>
      </w:r>
      <w:r>
        <w:rPr>
          <w:color w:val="auto"/>
          <w:u w:val="single"/>
        </w:rPr>
        <w:tab/>
      </w:r>
      <w:r>
        <w:rPr>
          <w:color w:val="auto"/>
          <w:spacing w:val="0"/>
          <w:w w:val="100"/>
          <w:position w:val="0"/>
        </w:rPr>
        <w:t>日</w:t>
      </w:r>
    </w:p>
    <w:p>
      <w:pPr>
        <w:pStyle w:val="77"/>
        <w:keepNext w:val="0"/>
        <w:keepLines w:val="0"/>
        <w:widowControl w:val="0"/>
        <w:numPr>
          <w:ilvl w:val="0"/>
          <w:numId w:val="15"/>
        </w:numPr>
        <w:shd w:val="clear" w:color="auto" w:fill="auto"/>
        <w:tabs>
          <w:tab w:val="left" w:pos="838"/>
          <w:tab w:val="left" w:pos="2635"/>
          <w:tab w:val="left" w:pos="3595"/>
          <w:tab w:val="left" w:pos="4550"/>
        </w:tabs>
        <w:bidi w:val="0"/>
        <w:spacing w:before="0" w:after="0" w:line="382" w:lineRule="auto"/>
        <w:ind w:left="0" w:right="0" w:firstLine="480"/>
        <w:jc w:val="left"/>
        <w:rPr>
          <w:color w:val="auto"/>
        </w:rPr>
      </w:pPr>
      <w:bookmarkStart w:id="35" w:name="bookmark140"/>
      <w:bookmarkEnd w:id="35"/>
      <w:r>
        <w:rPr>
          <w:color w:val="auto"/>
          <w:spacing w:val="0"/>
          <w:w w:val="100"/>
          <w:position w:val="0"/>
        </w:rPr>
        <w:t>竣工日期：</w:t>
      </w:r>
      <w:r>
        <w:rPr>
          <w:color w:val="auto"/>
          <w:u w:val="single"/>
        </w:rPr>
        <w:t xml:space="preserve"> </w:t>
      </w:r>
      <w:r>
        <w:rPr>
          <w:color w:val="auto"/>
          <w:u w:val="single"/>
        </w:rPr>
        <w:tab/>
      </w:r>
      <w:r>
        <w:rPr>
          <w:color w:val="auto"/>
          <w:spacing w:val="0"/>
          <w:w w:val="100"/>
          <w:position w:val="0"/>
        </w:rPr>
        <w:t>年</w:t>
      </w:r>
      <w:r>
        <w:rPr>
          <w:color w:val="auto"/>
          <w:u w:val="single"/>
        </w:rPr>
        <w:t xml:space="preserve"> </w:t>
      </w:r>
      <w:r>
        <w:rPr>
          <w:color w:val="auto"/>
          <w:u w:val="single"/>
        </w:rPr>
        <w:tab/>
      </w:r>
      <w:r>
        <w:rPr>
          <w:color w:val="auto"/>
          <w:spacing w:val="0"/>
          <w:w w:val="100"/>
          <w:position w:val="0"/>
        </w:rPr>
        <w:t>月</w:t>
      </w:r>
      <w:r>
        <w:rPr>
          <w:color w:val="auto"/>
          <w:u w:val="single"/>
        </w:rPr>
        <w:t xml:space="preserve"> </w:t>
      </w:r>
      <w:r>
        <w:rPr>
          <w:color w:val="auto"/>
          <w:u w:val="single"/>
        </w:rPr>
        <w:tab/>
      </w:r>
      <w:r>
        <w:rPr>
          <w:color w:val="auto"/>
          <w:spacing w:val="0"/>
          <w:w w:val="100"/>
          <w:position w:val="0"/>
        </w:rPr>
        <w:t>日</w:t>
      </w:r>
    </w:p>
    <w:p>
      <w:pPr>
        <w:pStyle w:val="77"/>
        <w:keepNext w:val="0"/>
        <w:keepLines w:val="0"/>
        <w:widowControl w:val="0"/>
        <w:numPr>
          <w:ilvl w:val="0"/>
          <w:numId w:val="15"/>
        </w:numPr>
        <w:shd w:val="clear" w:color="auto" w:fill="auto"/>
        <w:tabs>
          <w:tab w:val="left" w:pos="838"/>
        </w:tabs>
        <w:bidi w:val="0"/>
        <w:spacing w:before="0" w:after="0" w:line="382" w:lineRule="auto"/>
        <w:ind w:left="0" w:right="0" w:firstLine="480"/>
        <w:jc w:val="left"/>
        <w:rPr>
          <w:color w:val="auto"/>
        </w:rPr>
      </w:pPr>
      <w:bookmarkStart w:id="36" w:name="bookmark141"/>
      <w:bookmarkEnd w:id="36"/>
      <w:r>
        <w:rPr>
          <w:color w:val="auto"/>
          <w:spacing w:val="0"/>
          <w:w w:val="100"/>
          <w:position w:val="0"/>
        </w:rPr>
        <w:t>合同工期日历日。</w:t>
      </w:r>
    </w:p>
    <w:p>
      <w:pPr>
        <w:pStyle w:val="77"/>
        <w:keepNext w:val="0"/>
        <w:keepLines w:val="0"/>
        <w:widowControl w:val="0"/>
        <w:shd w:val="clear" w:color="auto" w:fill="auto"/>
        <w:tabs>
          <w:tab w:val="left" w:pos="972"/>
        </w:tabs>
        <w:bidi w:val="0"/>
        <w:spacing w:before="0" w:after="0" w:line="402" w:lineRule="exact"/>
        <w:ind w:left="0" w:right="0" w:firstLine="460"/>
        <w:jc w:val="both"/>
        <w:rPr>
          <w:color w:val="auto"/>
        </w:rPr>
      </w:pPr>
      <w:bookmarkStart w:id="37" w:name="bookmark142"/>
      <w:r>
        <w:rPr>
          <w:color w:val="auto"/>
          <w:spacing w:val="0"/>
          <w:w w:val="100"/>
          <w:position w:val="0"/>
        </w:rPr>
        <w:t>九</w:t>
      </w:r>
      <w:bookmarkEnd w:id="37"/>
      <w:r>
        <w:rPr>
          <w:color w:val="auto"/>
          <w:spacing w:val="0"/>
          <w:w w:val="100"/>
          <w:position w:val="0"/>
        </w:rPr>
        <w:t>、</w:t>
      </w:r>
      <w:r>
        <w:rPr>
          <w:color w:val="auto"/>
          <w:spacing w:val="0"/>
          <w:w w:val="100"/>
          <w:position w:val="0"/>
        </w:rPr>
        <w:tab/>
      </w:r>
      <w:r>
        <w:rPr>
          <w:color w:val="auto"/>
          <w:spacing w:val="0"/>
          <w:w w:val="100"/>
          <w:position w:val="0"/>
        </w:rPr>
        <w:t>合同生效</w:t>
      </w:r>
    </w:p>
    <w:p>
      <w:pPr>
        <w:pStyle w:val="77"/>
        <w:keepNext w:val="0"/>
        <w:keepLines w:val="0"/>
        <w:widowControl w:val="0"/>
        <w:shd w:val="clear" w:color="auto" w:fill="auto"/>
        <w:bidi w:val="0"/>
        <w:spacing w:before="0" w:after="0" w:line="402" w:lineRule="exact"/>
        <w:ind w:left="0" w:right="0" w:firstLine="460"/>
        <w:jc w:val="left"/>
        <w:rPr>
          <w:color w:val="auto"/>
        </w:rPr>
      </w:pPr>
      <w:r>
        <w:rPr>
          <w:color w:val="auto"/>
          <w:spacing w:val="0"/>
          <w:w w:val="100"/>
          <w:position w:val="0"/>
        </w:rPr>
        <w:t>本合同自经双方法定代表人或其授权代表签字并加盖双方合同章后生效。</w:t>
      </w:r>
    </w:p>
    <w:p>
      <w:pPr>
        <w:pStyle w:val="77"/>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十、合同保存</w:t>
      </w:r>
    </w:p>
    <w:p>
      <w:pPr>
        <w:pStyle w:val="77"/>
        <w:keepNext w:val="0"/>
        <w:keepLines w:val="0"/>
        <w:widowControl w:val="0"/>
        <w:shd w:val="clear" w:color="auto" w:fill="auto"/>
        <w:tabs>
          <w:tab w:val="left" w:pos="7982"/>
        </w:tabs>
        <w:bidi w:val="0"/>
        <w:spacing w:before="0" w:after="0" w:line="402" w:lineRule="exact"/>
        <w:ind w:left="0" w:right="0" w:firstLine="480"/>
        <w:jc w:val="both"/>
        <w:rPr>
          <w:color w:val="auto"/>
        </w:rPr>
      </w:pPr>
      <w:r>
        <w:rPr>
          <w:color w:val="auto"/>
          <w:spacing w:val="0"/>
          <w:w w:val="100"/>
          <w:position w:val="0"/>
        </w:rPr>
        <w:t>本合同一式</w:t>
      </w:r>
      <w:r>
        <w:rPr>
          <w:color w:val="auto"/>
          <w:spacing w:val="0"/>
          <w:w w:val="100"/>
          <w:position w:val="0"/>
          <w:lang w:val="zh-CN" w:eastAsia="zh-CN" w:bidi="zh-CN"/>
        </w:rPr>
        <w:t>—</w:t>
      </w:r>
      <w:r>
        <w:rPr>
          <w:color w:val="auto"/>
          <w:spacing w:val="0"/>
          <w:w w:val="100"/>
          <w:position w:val="0"/>
        </w:rPr>
        <w:t>份，均具有同等法律效力，发包人</w:t>
      </w:r>
      <w:r>
        <w:rPr>
          <w:color w:val="auto"/>
          <w:spacing w:val="0"/>
          <w:w w:val="100"/>
          <w:position w:val="0"/>
          <w:lang w:val="zh-CN" w:eastAsia="zh-CN" w:bidi="zh-CN"/>
        </w:rPr>
        <w:t>—</w:t>
      </w:r>
      <w:r>
        <w:rPr>
          <w:color w:val="auto"/>
          <w:spacing w:val="0"/>
          <w:w w:val="100"/>
          <w:position w:val="0"/>
        </w:rPr>
        <w:t>份，承包人</w:t>
      </w:r>
      <w:r>
        <w:rPr>
          <w:color w:val="auto"/>
          <w:u w:val="single"/>
        </w:rPr>
        <w:t xml:space="preserve"> </w:t>
      </w:r>
      <w:r>
        <w:rPr>
          <w:color w:val="auto"/>
          <w:u w:val="single"/>
        </w:rPr>
        <w:tab/>
      </w:r>
      <w:r>
        <w:rPr>
          <w:color w:val="auto"/>
          <w:spacing w:val="0"/>
          <w:w w:val="100"/>
          <w:position w:val="0"/>
        </w:rPr>
        <w:t>份， 代理机构</w:t>
      </w:r>
      <w:r>
        <w:rPr>
          <w:color w:val="auto"/>
          <w:spacing w:val="0"/>
          <w:w w:val="100"/>
          <w:position w:val="0"/>
          <w:lang w:val="zh-CN" w:eastAsia="zh-CN" w:bidi="zh-CN"/>
        </w:rPr>
        <w:t>—</w:t>
      </w:r>
      <w:r>
        <w:rPr>
          <w:color w:val="auto"/>
          <w:spacing w:val="0"/>
          <w:w w:val="100"/>
          <w:position w:val="0"/>
        </w:rPr>
        <w:t>份。</w:t>
      </w:r>
    </w:p>
    <w:p>
      <w:pPr>
        <w:pStyle w:val="77"/>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十一、关于政府釆购合同融资</w:t>
      </w:r>
    </w:p>
    <w:p>
      <w:pPr>
        <w:pStyle w:val="77"/>
        <w:keepNext w:val="0"/>
        <w:keepLines w:val="0"/>
        <w:widowControl w:val="0"/>
        <w:numPr>
          <w:ilvl w:val="0"/>
          <w:numId w:val="16"/>
        </w:numPr>
        <w:shd w:val="clear" w:color="auto" w:fill="auto"/>
        <w:tabs>
          <w:tab w:val="left" w:pos="829"/>
        </w:tabs>
        <w:bidi w:val="0"/>
        <w:spacing w:before="0" w:after="0" w:line="402" w:lineRule="exact"/>
        <w:ind w:left="0" w:right="0" w:firstLine="480"/>
        <w:jc w:val="both"/>
        <w:rPr>
          <w:color w:val="auto"/>
        </w:rPr>
      </w:pPr>
      <w:bookmarkStart w:id="38" w:name="bookmark143"/>
      <w:bookmarkEnd w:id="38"/>
      <w:r>
        <w:rPr>
          <w:color w:val="auto"/>
          <w:spacing w:val="0"/>
          <w:w w:val="100"/>
          <w:position w:val="0"/>
        </w:rPr>
        <w:t>政府釆购合同签订前开展融资业务的。成交供应商持政府采购成交通知书 提前与金融机构进行合同融资商洽，双方达成融资意向后，成交供应商与采购人 签订政府釆购合同，合同中供应商的银行账户要与合同融资的回款账户一致。成 交供应商和贷款金融机构要及时将政府采购合同作为融资质押的信息告知釆购 人。釆购人要从严加强合同付款账户管理，未经贷款银行同意，不随意更改合同 付款账户。</w:t>
      </w:r>
    </w:p>
    <w:p>
      <w:pPr>
        <w:pStyle w:val="77"/>
        <w:keepNext w:val="0"/>
        <w:keepLines w:val="0"/>
        <w:widowControl w:val="0"/>
        <w:numPr>
          <w:ilvl w:val="0"/>
          <w:numId w:val="16"/>
        </w:numPr>
        <w:shd w:val="clear" w:color="auto" w:fill="auto"/>
        <w:tabs>
          <w:tab w:val="left" w:pos="829"/>
        </w:tabs>
        <w:bidi w:val="0"/>
        <w:spacing w:before="0" w:after="0" w:line="402" w:lineRule="exact"/>
        <w:ind w:left="0" w:right="0" w:firstLine="480"/>
        <w:jc w:val="both"/>
        <w:rPr>
          <w:color w:val="auto"/>
        </w:rPr>
      </w:pPr>
      <w:bookmarkStart w:id="39" w:name="bookmark144"/>
      <w:bookmarkEnd w:id="39"/>
      <w:r>
        <w:rPr>
          <w:color w:val="auto"/>
          <w:spacing w:val="0"/>
          <w:w w:val="100"/>
          <w:position w:val="0"/>
        </w:rPr>
        <w:t>政府釆购合同签定后开展融资的账户管理。在合同履约期间，成交供应商 持已经签订的政府釆购合同向金融机构申请合同融资，可能出现政府采购合同中 供应商收款的银行账户与拟贷款银行回款账户不一致的情形。为支持供应商通过 政府釆购合同成功获得银行贷款，采购人应积极协助供应商及时变更政府采购合 同中的供应商收敖银行账户，保障供应商收款的银行账户与拟货款银行回款账户 一致。</w:t>
      </w:r>
    </w:p>
    <w:p>
      <w:pPr>
        <w:pStyle w:val="77"/>
        <w:keepNext w:val="0"/>
        <w:keepLines w:val="0"/>
        <w:widowControl w:val="0"/>
        <w:numPr>
          <w:ilvl w:val="0"/>
          <w:numId w:val="16"/>
        </w:numPr>
        <w:shd w:val="clear" w:color="auto" w:fill="auto"/>
        <w:tabs>
          <w:tab w:val="left" w:pos="738"/>
        </w:tabs>
        <w:bidi w:val="0"/>
        <w:spacing w:before="0" w:after="0" w:line="402" w:lineRule="exact"/>
        <w:ind w:left="0" w:right="0" w:firstLine="480"/>
        <w:jc w:val="both"/>
        <w:rPr>
          <w:color w:val="auto"/>
        </w:rPr>
      </w:pPr>
      <w:bookmarkStart w:id="40" w:name="bookmark145"/>
      <w:bookmarkEnd w:id="40"/>
      <w:r>
        <w:rPr>
          <w:color w:val="auto"/>
          <w:spacing w:val="0"/>
          <w:w w:val="100"/>
          <w:position w:val="0"/>
        </w:rPr>
        <w:t xml:space="preserve">当成交供应商成功获批银行贷款后，采购人还应根据信息公开平台推送的 </w:t>
      </w:r>
      <w:r>
        <w:rPr>
          <w:color w:val="auto"/>
          <w:spacing w:val="0"/>
          <w:w w:val="100"/>
          <w:position w:val="0"/>
          <w:lang w:val="zh-CN" w:eastAsia="zh-CN" w:bidi="zh-CN"/>
        </w:rPr>
        <w:t>“确</w:t>
      </w:r>
      <w:r>
        <w:rPr>
          <w:color w:val="auto"/>
          <w:spacing w:val="0"/>
          <w:w w:val="100"/>
          <w:position w:val="0"/>
        </w:rPr>
        <w:t>认单"信息，加强合同账户及资金支付管理，确保合同资金准确支付到贷款</w:t>
      </w:r>
    </w:p>
    <w:p>
      <w:pPr>
        <w:pStyle w:val="77"/>
        <w:keepNext w:val="0"/>
        <w:keepLines w:val="0"/>
        <w:widowControl w:val="0"/>
        <w:shd w:val="clear" w:color="auto" w:fill="auto"/>
        <w:bidi w:val="0"/>
        <w:spacing w:before="0" w:after="0" w:line="402" w:lineRule="exact"/>
        <w:ind w:left="0" w:right="0" w:firstLine="0"/>
        <w:jc w:val="both"/>
        <w:rPr>
          <w:color w:val="auto"/>
        </w:rPr>
      </w:pPr>
      <w:r>
        <w:rPr>
          <w:color w:val="auto"/>
          <w:spacing w:val="0"/>
          <w:w w:val="100"/>
          <w:position w:val="0"/>
        </w:rPr>
        <w:t>银行确认的回款账户。采购人不得以末看见</w:t>
      </w:r>
      <w:r>
        <w:rPr>
          <w:color w:val="auto"/>
          <w:spacing w:val="0"/>
          <w:w w:val="100"/>
          <w:position w:val="0"/>
          <w:lang w:val="zh-CN" w:eastAsia="zh-CN" w:bidi="zh-CN"/>
        </w:rPr>
        <w:t>“确</w:t>
      </w:r>
      <w:r>
        <w:rPr>
          <w:color w:val="auto"/>
          <w:spacing w:val="0"/>
          <w:w w:val="100"/>
          <w:position w:val="0"/>
        </w:rPr>
        <w:t>认单"信息为由，不经货款银行同意擅自更改合同账户、非法支付项目资金，造成不良后果的，将承担相应法律 责任。</w:t>
      </w:r>
    </w:p>
    <w:p>
      <w:pPr>
        <w:pStyle w:val="77"/>
        <w:keepNext w:val="0"/>
        <w:keepLines w:val="0"/>
        <w:widowControl w:val="0"/>
        <w:shd w:val="clear" w:color="auto" w:fill="auto"/>
        <w:bidi w:val="0"/>
        <w:spacing w:before="0" w:after="140" w:line="406" w:lineRule="exact"/>
        <w:ind w:left="0" w:right="0" w:firstLine="460"/>
        <w:jc w:val="left"/>
        <w:rPr>
          <w:color w:val="auto"/>
        </w:rPr>
      </w:pPr>
      <w:r>
        <w:rPr>
          <w:color w:val="auto"/>
          <w:spacing w:val="0"/>
          <w:w w:val="100"/>
          <w:position w:val="0"/>
        </w:rPr>
        <w:t>十二、</w:t>
      </w:r>
      <w:r>
        <w:rPr>
          <w:color w:val="auto"/>
          <w:spacing w:val="0"/>
          <w:w w:val="100"/>
          <w:position w:val="0"/>
        </w:rPr>
        <w:t>权利瑕疵担保</w:t>
      </w:r>
    </w:p>
    <w:p>
      <w:pPr>
        <w:pStyle w:val="77"/>
        <w:keepNext w:val="0"/>
        <w:keepLines w:val="0"/>
        <w:widowControl w:val="0"/>
        <w:shd w:val="clear" w:color="auto" w:fill="auto"/>
        <w:bidi w:val="0"/>
        <w:spacing w:before="0" w:after="0" w:line="386" w:lineRule="auto"/>
        <w:ind w:left="0" w:right="0" w:firstLine="0"/>
        <w:jc w:val="left"/>
        <w:rPr>
          <w:color w:val="auto"/>
        </w:rPr>
      </w:pPr>
      <w:r>
        <w:rPr>
          <w:rFonts w:ascii="Times New Roman" w:hAnsi="Times New Roman" w:eastAsia="Times New Roman" w:cs="Times New Roman"/>
          <w:color w:val="auto"/>
          <w:spacing w:val="0"/>
          <w:w w:val="100"/>
          <w:position w:val="0"/>
          <w:lang w:val="en-US" w:eastAsia="en-US" w:bidi="en-US"/>
        </w:rPr>
        <w:t>.</w:t>
      </w:r>
      <w:r>
        <w:rPr>
          <w:rFonts w:ascii="Times New Roman" w:hAnsi="Times New Roman" w:eastAsia="Times New Roman" w:cs="Times New Roman"/>
          <w:color w:val="auto"/>
          <w:spacing w:val="0"/>
          <w:w w:val="100"/>
          <w:position w:val="0"/>
        </w:rPr>
        <w:t>1</w:t>
      </w:r>
      <w:r>
        <w:rPr>
          <w:color w:val="auto"/>
          <w:spacing w:val="0"/>
          <w:w w:val="100"/>
          <w:position w:val="0"/>
        </w:rPr>
        <w:t>.乙方保证对其出售的标的物享有合法的权利；</w:t>
      </w:r>
    </w:p>
    <w:p>
      <w:pPr>
        <w:pStyle w:val="77"/>
        <w:keepNext w:val="0"/>
        <w:keepLines w:val="0"/>
        <w:widowControl w:val="0"/>
        <w:shd w:val="clear" w:color="auto" w:fill="auto"/>
        <w:bidi w:val="0"/>
        <w:spacing w:before="0" w:after="0" w:line="402" w:lineRule="exact"/>
        <w:ind w:left="0" w:right="0" w:firstLine="0"/>
        <w:jc w:val="both"/>
        <w:rPr>
          <w:color w:val="auto"/>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pPr>
        <w:pStyle w:val="77"/>
        <w:keepNext w:val="0"/>
        <w:keepLines w:val="0"/>
        <w:widowControl w:val="0"/>
        <w:numPr>
          <w:ilvl w:val="0"/>
          <w:numId w:val="17"/>
        </w:numPr>
        <w:shd w:val="clear" w:color="auto" w:fill="auto"/>
        <w:tabs>
          <w:tab w:val="left" w:pos="819"/>
        </w:tabs>
        <w:bidi w:val="0"/>
        <w:spacing w:before="0" w:after="0" w:line="406" w:lineRule="exact"/>
        <w:ind w:left="0" w:right="0" w:firstLine="480"/>
        <w:jc w:val="left"/>
        <w:rPr>
          <w:color w:val="auto"/>
        </w:rPr>
      </w:pPr>
      <w:bookmarkStart w:id="41" w:name="bookmark146"/>
      <w:bookmarkEnd w:id="41"/>
      <w:r>
        <w:rPr>
          <w:color w:val="auto"/>
          <w:spacing w:val="0"/>
          <w:w w:val="100"/>
          <w:position w:val="0"/>
        </w:rPr>
        <w:t>乙方应保证在其出售的标的物上不存在任何未曾向甲方透露的担保物杈， 如抵押权、质押权、留置权等；</w:t>
      </w:r>
    </w:p>
    <w:p>
      <w:pPr>
        <w:pStyle w:val="77"/>
        <w:keepNext w:val="0"/>
        <w:keepLines w:val="0"/>
        <w:widowControl w:val="0"/>
        <w:numPr>
          <w:ilvl w:val="0"/>
          <w:numId w:val="17"/>
        </w:numPr>
        <w:shd w:val="clear" w:color="auto" w:fill="auto"/>
        <w:tabs>
          <w:tab w:val="left" w:pos="819"/>
        </w:tabs>
        <w:bidi w:val="0"/>
        <w:spacing w:before="0" w:after="140" w:line="406" w:lineRule="exact"/>
        <w:ind w:left="0" w:right="0" w:firstLine="480"/>
        <w:jc w:val="left"/>
        <w:rPr>
          <w:color w:val="auto"/>
        </w:rPr>
      </w:pPr>
      <w:bookmarkStart w:id="42" w:name="bookmark147"/>
      <w:bookmarkEnd w:id="42"/>
      <w:r>
        <w:rPr>
          <w:color w:val="auto"/>
          <w:spacing w:val="0"/>
          <w:w w:val="100"/>
          <w:position w:val="0"/>
        </w:rPr>
        <w:t>乙方应保证其所出售的标的物没有侵犯任何第三人的知识产权和商业秘密 等权利；</w:t>
      </w:r>
    </w:p>
    <w:p>
      <w:pPr>
        <w:pStyle w:val="77"/>
        <w:keepNext w:val="0"/>
        <w:keepLines w:val="0"/>
        <w:widowControl w:val="0"/>
        <w:numPr>
          <w:ilvl w:val="0"/>
          <w:numId w:val="17"/>
        </w:numPr>
        <w:shd w:val="clear" w:color="auto" w:fill="auto"/>
        <w:tabs>
          <w:tab w:val="left" w:pos="814"/>
        </w:tabs>
        <w:bidi w:val="0"/>
        <w:spacing w:before="0" w:after="0" w:line="386" w:lineRule="auto"/>
        <w:ind w:left="0" w:right="0" w:firstLine="460"/>
        <w:jc w:val="left"/>
        <w:rPr>
          <w:color w:val="auto"/>
        </w:rPr>
      </w:pPr>
      <w:bookmarkStart w:id="43" w:name="bookmark148"/>
      <w:bookmarkEnd w:id="43"/>
      <w:r>
        <w:rPr>
          <w:color w:val="auto"/>
          <w:spacing w:val="0"/>
          <w:w w:val="100"/>
          <w:position w:val="0"/>
        </w:rPr>
        <w:t>如甲方使用该标的物构成上述侵权的，则由乙方承担全部责任。</w:t>
      </w:r>
    </w:p>
    <w:p>
      <w:pPr>
        <w:pStyle w:val="77"/>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color w:val="auto"/>
        </w:rPr>
      </w:pPr>
      <w:r>
        <w:rPr>
          <w:color w:val="auto"/>
          <w:spacing w:val="0"/>
          <w:w w:val="100"/>
          <w:position w:val="0"/>
        </w:rPr>
        <w:t>发包人：</w:t>
      </w:r>
      <w:r>
        <w:rPr>
          <w:color w:val="auto"/>
          <w:spacing w:val="0"/>
          <w:w w:val="100"/>
          <w:position w:val="0"/>
        </w:rPr>
        <w:tab/>
      </w:r>
      <w:r>
        <w:rPr>
          <w:color w:val="auto"/>
          <w:spacing w:val="0"/>
          <w:w w:val="100"/>
          <w:position w:val="0"/>
        </w:rPr>
        <w:t>（公章）</w:t>
      </w:r>
      <w:r>
        <w:rPr>
          <w:color w:val="auto"/>
          <w:spacing w:val="0"/>
          <w:w w:val="100"/>
          <w:position w:val="0"/>
        </w:rPr>
        <w:tab/>
      </w:r>
      <w:r>
        <w:rPr>
          <w:color w:val="auto"/>
          <w:spacing w:val="0"/>
          <w:w w:val="100"/>
          <w:position w:val="0"/>
        </w:rPr>
        <w:t>发包人：</w:t>
      </w:r>
      <w:r>
        <w:rPr>
          <w:color w:val="auto"/>
          <w:spacing w:val="0"/>
          <w:w w:val="100"/>
          <w:position w:val="0"/>
        </w:rPr>
        <w:tab/>
      </w:r>
      <w:r>
        <w:rPr>
          <w:color w:val="auto"/>
          <w:spacing w:val="0"/>
          <w:w w:val="100"/>
          <w:position w:val="0"/>
        </w:rPr>
        <w:t>（公章）</w:t>
      </w:r>
    </w:p>
    <w:p>
      <w:pPr>
        <w:pStyle w:val="77"/>
        <w:keepNext w:val="0"/>
        <w:keepLines w:val="0"/>
        <w:widowControl w:val="0"/>
        <w:shd w:val="clear" w:color="auto" w:fill="auto"/>
        <w:tabs>
          <w:tab w:val="left" w:pos="3652"/>
        </w:tabs>
        <w:bidi w:val="0"/>
        <w:spacing w:before="0" w:after="0" w:line="406" w:lineRule="exact"/>
        <w:ind w:left="0" w:right="0" w:firstLine="220"/>
        <w:jc w:val="left"/>
        <w:rPr>
          <w:color w:val="auto"/>
        </w:rPr>
      </w:pPr>
      <w:r>
        <w:rPr>
          <w:color w:val="auto"/>
          <w:spacing w:val="0"/>
          <w:w w:val="100"/>
          <w:position w:val="0"/>
        </w:rPr>
        <w:t>法定代表人或其委托代理人：</w:t>
      </w:r>
      <w:r>
        <w:rPr>
          <w:color w:val="auto"/>
          <w:spacing w:val="0"/>
          <w:w w:val="100"/>
          <w:position w:val="0"/>
        </w:rPr>
        <w:tab/>
      </w:r>
      <w:r>
        <w:rPr>
          <w:color w:val="auto"/>
          <w:spacing w:val="0"/>
          <w:w w:val="100"/>
          <w:position w:val="0"/>
        </w:rPr>
        <w:t>法定代表人或其委托代</w:t>
      </w:r>
      <w:r>
        <w:rPr>
          <w:color w:val="auto"/>
          <w:spacing w:val="0"/>
          <w:w w:val="100"/>
          <w:position w:val="0"/>
        </w:rPr>
        <w:t>理人：</w:t>
      </w:r>
    </w:p>
    <w:p>
      <w:pPr>
        <w:pStyle w:val="77"/>
        <w:keepNext w:val="0"/>
        <w:keepLines w:val="0"/>
        <w:widowControl w:val="0"/>
        <w:shd w:val="clear" w:color="auto" w:fill="auto"/>
        <w:tabs>
          <w:tab w:val="left" w:pos="3652"/>
        </w:tabs>
        <w:bidi w:val="0"/>
        <w:spacing w:before="0" w:after="0" w:line="406" w:lineRule="exact"/>
        <w:ind w:left="0" w:right="0" w:firstLine="360"/>
        <w:jc w:val="left"/>
        <w:rPr>
          <w:color w:val="auto"/>
        </w:rPr>
      </w:pPr>
      <w:r>
        <w:rPr>
          <w:color w:val="auto"/>
          <w:spacing w:val="0"/>
          <w:w w:val="100"/>
          <w:position w:val="0"/>
        </w:rPr>
        <w:t>（签字）</w:t>
      </w:r>
      <w:r>
        <w:rPr>
          <w:color w:val="auto"/>
          <w:spacing w:val="0"/>
          <w:w w:val="100"/>
          <w:position w:val="0"/>
        </w:rPr>
        <w:tab/>
      </w:r>
      <w:r>
        <w:rPr>
          <w:color w:val="auto"/>
          <w:spacing w:val="0"/>
          <w:w w:val="100"/>
          <w:position w:val="0"/>
        </w:rPr>
        <w:t>（签字）</w:t>
      </w:r>
    </w:p>
    <w:p>
      <w:pPr>
        <w:pStyle w:val="77"/>
        <w:keepNext w:val="0"/>
        <w:keepLines w:val="0"/>
        <w:widowControl w:val="0"/>
        <w:shd w:val="clear" w:color="auto" w:fill="auto"/>
        <w:tabs>
          <w:tab w:val="left" w:pos="3407"/>
          <w:tab w:val="left" w:pos="6969"/>
        </w:tabs>
        <w:bidi w:val="0"/>
        <w:spacing w:before="0" w:after="0" w:line="406" w:lineRule="exact"/>
        <w:ind w:left="0" w:right="0" w:firstLine="220"/>
        <w:jc w:val="both"/>
        <w:rPr>
          <w:color w:val="auto"/>
        </w:rPr>
      </w:pPr>
      <w:r>
        <w:rPr>
          <w:color w:val="auto"/>
          <w:spacing w:val="0"/>
          <w:w w:val="100"/>
          <w:position w:val="0"/>
        </w:rPr>
        <w:t>组织机构代码：</w:t>
      </w:r>
      <w:r>
        <w:rPr>
          <w:color w:val="auto"/>
          <w:u w:val="single"/>
        </w:rPr>
        <w:t xml:space="preserve"> </w:t>
      </w:r>
      <w:r>
        <w:rPr>
          <w:color w:val="auto"/>
          <w:u w:val="single"/>
        </w:rPr>
        <w:tab/>
      </w:r>
      <w:r>
        <w:rPr>
          <w:color w:val="auto"/>
          <w:spacing w:val="0"/>
          <w:w w:val="100"/>
          <w:position w:val="0"/>
        </w:rPr>
        <w:t>组织机构代码：</w:t>
      </w:r>
      <w:r>
        <w:rPr>
          <w:color w:val="auto"/>
          <w:u w:val="single"/>
        </w:rPr>
        <w:t xml:space="preserve"> </w:t>
      </w:r>
      <w:r>
        <w:rPr>
          <w:color w:val="auto"/>
          <w:u w:val="single"/>
        </w:rPr>
        <w:tab/>
      </w:r>
    </w:p>
    <w:p>
      <w:pPr>
        <w:pStyle w:val="77"/>
        <w:keepNext w:val="0"/>
        <w:keepLines w:val="0"/>
        <w:widowControl w:val="0"/>
        <w:shd w:val="clear" w:color="auto" w:fill="auto"/>
        <w:tabs>
          <w:tab w:val="left" w:pos="3407"/>
          <w:tab w:val="left" w:pos="6969"/>
        </w:tabs>
        <w:bidi w:val="0"/>
        <w:spacing w:before="0" w:after="0" w:line="406" w:lineRule="exact"/>
        <w:ind w:left="0" w:right="0" w:firstLine="220"/>
        <w:jc w:val="both"/>
        <w:rPr>
          <w:color w:val="auto"/>
        </w:rPr>
      </w:pPr>
      <w:r>
        <w:rPr>
          <w:color w:val="auto"/>
          <w:spacing w:val="0"/>
          <w:w w:val="100"/>
          <w:position w:val="0"/>
        </w:rPr>
        <w:t>地址：</w:t>
      </w:r>
      <w:r>
        <w:rPr>
          <w:color w:val="auto"/>
          <w:u w:val="single"/>
        </w:rPr>
        <w:t xml:space="preserve"> </w:t>
      </w:r>
      <w:r>
        <w:rPr>
          <w:color w:val="auto"/>
          <w:u w:val="single"/>
        </w:rPr>
        <w:tab/>
      </w:r>
      <w:r>
        <w:rPr>
          <w:color w:val="auto"/>
          <w:spacing w:val="0"/>
          <w:w w:val="100"/>
          <w:position w:val="0"/>
        </w:rPr>
        <w:t>地址：</w:t>
      </w:r>
      <w:r>
        <w:rPr>
          <w:color w:val="auto"/>
          <w:u w:val="single"/>
        </w:rPr>
        <w:t xml:space="preserve"> </w:t>
      </w:r>
      <w:r>
        <w:rPr>
          <w:color w:val="auto"/>
          <w:u w:val="single"/>
        </w:rPr>
        <w:tab/>
      </w:r>
    </w:p>
    <w:p>
      <w:pPr>
        <w:pStyle w:val="77"/>
        <w:keepNext w:val="0"/>
        <w:keepLines w:val="0"/>
        <w:widowControl w:val="0"/>
        <w:shd w:val="clear" w:color="auto" w:fill="auto"/>
        <w:tabs>
          <w:tab w:val="left" w:pos="3398"/>
          <w:tab w:val="left" w:pos="6954"/>
        </w:tabs>
        <w:bidi w:val="0"/>
        <w:spacing w:before="0" w:after="0" w:line="406" w:lineRule="exact"/>
        <w:ind w:left="0" w:right="0" w:firstLine="220"/>
        <w:jc w:val="both"/>
        <w:rPr>
          <w:color w:val="auto"/>
        </w:rPr>
      </w:pPr>
      <w:r>
        <w:rPr>
          <w:color w:val="auto"/>
          <w:spacing w:val="0"/>
          <w:w w:val="100"/>
          <w:position w:val="0"/>
        </w:rPr>
        <w:t>邮政编码：</w:t>
      </w:r>
      <w:r>
        <w:rPr>
          <w:color w:val="auto"/>
          <w:u w:val="single"/>
        </w:rPr>
        <w:t xml:space="preserve"> </w:t>
      </w:r>
      <w:r>
        <w:rPr>
          <w:color w:val="auto"/>
          <w:u w:val="single"/>
        </w:rPr>
        <w:tab/>
      </w:r>
      <w:r>
        <w:rPr>
          <w:color w:val="auto"/>
          <w:spacing w:val="0"/>
          <w:w w:val="100"/>
          <w:position w:val="0"/>
        </w:rPr>
        <w:t>邮政编码：</w:t>
      </w:r>
      <w:r>
        <w:rPr>
          <w:color w:val="auto"/>
          <w:u w:val="single"/>
        </w:rPr>
        <w:t xml:space="preserve"> </w:t>
      </w:r>
      <w:r>
        <w:rPr>
          <w:color w:val="auto"/>
          <w:u w:val="single"/>
        </w:rPr>
        <w:tab/>
      </w:r>
    </w:p>
    <w:p>
      <w:pPr>
        <w:pStyle w:val="77"/>
        <w:keepNext w:val="0"/>
        <w:keepLines w:val="0"/>
        <w:widowControl w:val="0"/>
        <w:shd w:val="clear" w:color="auto" w:fill="auto"/>
        <w:tabs>
          <w:tab w:val="left" w:pos="3398"/>
          <w:tab w:val="left" w:pos="6959"/>
        </w:tabs>
        <w:bidi w:val="0"/>
        <w:spacing w:before="0" w:after="0" w:line="406" w:lineRule="exact"/>
        <w:ind w:left="0" w:right="0" w:firstLine="220"/>
        <w:jc w:val="both"/>
        <w:rPr>
          <w:color w:val="auto"/>
        </w:rPr>
      </w:pPr>
      <w:r>
        <w:rPr>
          <w:color w:val="auto"/>
          <w:spacing w:val="0"/>
          <w:w w:val="100"/>
          <w:position w:val="0"/>
        </w:rPr>
        <w:t>法定代</w:t>
      </w:r>
      <w:r>
        <w:rPr>
          <w:color w:val="auto"/>
          <w:spacing w:val="0"/>
          <w:w w:val="100"/>
          <w:position w:val="0"/>
        </w:rPr>
        <w:t>表人：</w:t>
      </w:r>
      <w:r>
        <w:rPr>
          <w:color w:val="auto"/>
          <w:u w:val="single"/>
        </w:rPr>
        <w:t xml:space="preserve"> </w:t>
      </w:r>
      <w:r>
        <w:rPr>
          <w:color w:val="auto"/>
          <w:u w:val="single"/>
        </w:rPr>
        <w:tab/>
      </w:r>
      <w:r>
        <w:rPr>
          <w:color w:val="auto"/>
          <w:spacing w:val="0"/>
          <w:w w:val="100"/>
          <w:position w:val="0"/>
        </w:rPr>
        <w:t>法定代表人：</w:t>
      </w:r>
      <w:r>
        <w:rPr>
          <w:color w:val="auto"/>
          <w:u w:val="single"/>
        </w:rPr>
        <w:t xml:space="preserve"> </w:t>
      </w:r>
      <w:r>
        <w:rPr>
          <w:color w:val="auto"/>
          <w:u w:val="single"/>
        </w:rPr>
        <w:tab/>
      </w:r>
    </w:p>
    <w:p>
      <w:pPr>
        <w:pStyle w:val="77"/>
        <w:keepNext w:val="0"/>
        <w:keepLines w:val="0"/>
        <w:widowControl w:val="0"/>
        <w:shd w:val="clear" w:color="auto" w:fill="auto"/>
        <w:tabs>
          <w:tab w:val="left" w:pos="3398"/>
          <w:tab w:val="left" w:pos="6959"/>
        </w:tabs>
        <w:bidi w:val="0"/>
        <w:spacing w:before="0" w:after="0" w:line="406" w:lineRule="exact"/>
        <w:ind w:left="0" w:right="0" w:firstLine="220"/>
        <w:jc w:val="both"/>
        <w:rPr>
          <w:color w:val="auto"/>
        </w:rPr>
      </w:pPr>
      <w:r>
        <w:rPr>
          <w:color w:val="auto"/>
          <w:spacing w:val="0"/>
          <w:w w:val="100"/>
          <w:position w:val="0"/>
        </w:rPr>
        <w:t>委托代</w:t>
      </w:r>
      <w:r>
        <w:rPr>
          <w:color w:val="auto"/>
          <w:spacing w:val="0"/>
          <w:w w:val="100"/>
          <w:position w:val="0"/>
        </w:rPr>
        <w:t>理人：</w:t>
      </w:r>
      <w:r>
        <w:rPr>
          <w:color w:val="auto"/>
          <w:u w:val="single"/>
        </w:rPr>
        <w:t xml:space="preserve"> </w:t>
      </w:r>
      <w:r>
        <w:rPr>
          <w:color w:val="auto"/>
          <w:u w:val="single"/>
        </w:rPr>
        <w:tab/>
      </w:r>
      <w:r>
        <w:rPr>
          <w:color w:val="auto"/>
          <w:spacing w:val="0"/>
          <w:w w:val="100"/>
          <w:position w:val="0"/>
        </w:rPr>
        <w:t>委托代</w:t>
      </w:r>
      <w:r>
        <w:rPr>
          <w:color w:val="auto"/>
          <w:spacing w:val="0"/>
          <w:w w:val="100"/>
          <w:position w:val="0"/>
        </w:rPr>
        <w:t>理人：</w:t>
      </w:r>
      <w:r>
        <w:rPr>
          <w:color w:val="auto"/>
          <w:u w:val="single"/>
        </w:rPr>
        <w:t xml:space="preserve"> </w:t>
      </w:r>
      <w:r>
        <w:rPr>
          <w:color w:val="auto"/>
          <w:u w:val="single"/>
        </w:rPr>
        <w:tab/>
      </w:r>
    </w:p>
    <w:p>
      <w:pPr>
        <w:pStyle w:val="77"/>
        <w:keepNext w:val="0"/>
        <w:keepLines w:val="0"/>
        <w:widowControl w:val="0"/>
        <w:shd w:val="clear" w:color="auto" w:fill="auto"/>
        <w:tabs>
          <w:tab w:val="left" w:pos="3383"/>
          <w:tab w:val="left" w:pos="6940"/>
        </w:tabs>
        <w:bidi w:val="0"/>
        <w:spacing w:before="0" w:after="0" w:line="406" w:lineRule="exact"/>
        <w:ind w:left="0" w:right="0" w:firstLine="220"/>
        <w:jc w:val="both"/>
        <w:rPr>
          <w:color w:val="auto"/>
        </w:rPr>
      </w:pPr>
      <w:r>
        <w:rPr>
          <w:color w:val="auto"/>
          <w:spacing w:val="0"/>
          <w:w w:val="100"/>
          <w:position w:val="0"/>
        </w:rPr>
        <w:t>电话：</w:t>
      </w:r>
      <w:r>
        <w:rPr>
          <w:color w:val="auto"/>
          <w:u w:val="single"/>
        </w:rPr>
        <w:t xml:space="preserve"> </w:t>
      </w:r>
      <w:r>
        <w:rPr>
          <w:color w:val="auto"/>
          <w:u w:val="single"/>
        </w:rPr>
        <w:tab/>
      </w:r>
      <w:r>
        <w:rPr>
          <w:color w:val="auto"/>
          <w:spacing w:val="0"/>
          <w:w w:val="100"/>
          <w:position w:val="0"/>
        </w:rPr>
        <w:t>电话：</w:t>
      </w:r>
      <w:r>
        <w:rPr>
          <w:color w:val="auto"/>
          <w:u w:val="single"/>
        </w:rPr>
        <w:t xml:space="preserve"> </w:t>
      </w:r>
      <w:r>
        <w:rPr>
          <w:color w:val="auto"/>
          <w:u w:val="single"/>
        </w:rPr>
        <w:tab/>
      </w:r>
    </w:p>
    <w:p>
      <w:pPr>
        <w:pStyle w:val="77"/>
        <w:keepNext w:val="0"/>
        <w:keepLines w:val="0"/>
        <w:widowControl w:val="0"/>
        <w:shd w:val="clear" w:color="auto" w:fill="auto"/>
        <w:tabs>
          <w:tab w:val="left" w:pos="3407"/>
          <w:tab w:val="left" w:pos="6849"/>
        </w:tabs>
        <w:bidi w:val="0"/>
        <w:spacing w:before="0" w:after="0" w:line="406" w:lineRule="exact"/>
        <w:ind w:left="0" w:right="0" w:firstLine="220"/>
        <w:jc w:val="both"/>
        <w:rPr>
          <w:color w:val="auto"/>
        </w:rPr>
      </w:pPr>
      <w:r>
        <w:rPr>
          <w:color w:val="auto"/>
          <w:spacing w:val="0"/>
          <w:w w:val="100"/>
          <w:position w:val="0"/>
        </w:rPr>
        <w:t>传真：</w:t>
      </w:r>
      <w:r>
        <w:rPr>
          <w:color w:val="auto"/>
          <w:u w:val="single"/>
        </w:rPr>
        <w:t xml:space="preserve"> </w:t>
      </w:r>
      <w:r>
        <w:rPr>
          <w:color w:val="auto"/>
          <w:u w:val="single"/>
        </w:rPr>
        <w:tab/>
      </w:r>
      <w:r>
        <w:rPr>
          <w:color w:val="auto"/>
          <w:spacing w:val="0"/>
          <w:w w:val="100"/>
          <w:position w:val="0"/>
        </w:rPr>
        <w:t>传真：</w:t>
      </w:r>
      <w:r>
        <w:rPr>
          <w:color w:val="auto"/>
          <w:u w:val="single"/>
        </w:rPr>
        <w:t xml:space="preserve"> </w:t>
      </w:r>
      <w:r>
        <w:rPr>
          <w:color w:val="auto"/>
          <w:u w:val="single"/>
        </w:rPr>
        <w:tab/>
      </w:r>
    </w:p>
    <w:p>
      <w:pPr>
        <w:pStyle w:val="77"/>
        <w:keepNext w:val="0"/>
        <w:keepLines w:val="0"/>
        <w:widowControl w:val="0"/>
        <w:shd w:val="clear" w:color="auto" w:fill="auto"/>
        <w:tabs>
          <w:tab w:val="left" w:pos="3383"/>
          <w:tab w:val="left" w:pos="6940"/>
        </w:tabs>
        <w:bidi w:val="0"/>
        <w:spacing w:before="0" w:after="0" w:line="406" w:lineRule="exact"/>
        <w:ind w:left="0" w:right="0" w:firstLine="220"/>
        <w:jc w:val="both"/>
        <w:rPr>
          <w:color w:val="auto"/>
        </w:rPr>
      </w:pPr>
      <w:r>
        <w:rPr>
          <w:color w:val="auto"/>
          <w:spacing w:val="0"/>
          <w:w w:val="100"/>
          <w:position w:val="0"/>
        </w:rPr>
        <w:t>电子信箱：</w:t>
      </w:r>
      <w:r>
        <w:rPr>
          <w:color w:val="auto"/>
          <w:u w:val="single"/>
        </w:rPr>
        <w:t xml:space="preserve"> </w:t>
      </w:r>
      <w:r>
        <w:rPr>
          <w:color w:val="auto"/>
          <w:u w:val="single"/>
        </w:rPr>
        <w:tab/>
      </w:r>
      <w:r>
        <w:rPr>
          <w:color w:val="auto"/>
          <w:spacing w:val="0"/>
          <w:w w:val="100"/>
          <w:position w:val="0"/>
        </w:rPr>
        <w:t>电子</w:t>
      </w:r>
      <w:r>
        <w:rPr>
          <w:color w:val="auto"/>
          <w:spacing w:val="0"/>
          <w:w w:val="100"/>
          <w:position w:val="0"/>
        </w:rPr>
        <w:t>信箱：</w:t>
      </w:r>
      <w:r>
        <w:rPr>
          <w:color w:val="auto"/>
          <w:u w:val="single"/>
        </w:rPr>
        <w:t xml:space="preserve"> </w:t>
      </w:r>
      <w:r>
        <w:rPr>
          <w:color w:val="auto"/>
          <w:u w:val="single"/>
        </w:rPr>
        <w:tab/>
      </w:r>
    </w:p>
    <w:p>
      <w:pPr>
        <w:pStyle w:val="77"/>
        <w:keepNext w:val="0"/>
        <w:keepLines w:val="0"/>
        <w:widowControl w:val="0"/>
        <w:shd w:val="clear" w:color="auto" w:fill="auto"/>
        <w:tabs>
          <w:tab w:val="left" w:pos="3402"/>
          <w:tab w:val="left" w:pos="6959"/>
        </w:tabs>
        <w:bidi w:val="0"/>
        <w:spacing w:before="0" w:after="0" w:line="406" w:lineRule="exact"/>
        <w:ind w:left="0" w:right="0" w:firstLine="220"/>
        <w:jc w:val="both"/>
        <w:rPr>
          <w:color w:val="auto"/>
        </w:rPr>
      </w:pPr>
      <w:r>
        <w:rPr>
          <w:color w:val="auto"/>
          <w:spacing w:val="0"/>
          <w:w w:val="100"/>
          <w:position w:val="0"/>
        </w:rPr>
        <w:t>开户银行：</w:t>
      </w:r>
      <w:r>
        <w:rPr>
          <w:color w:val="auto"/>
          <w:u w:val="single"/>
        </w:rPr>
        <w:t xml:space="preserve"> </w:t>
      </w:r>
      <w:r>
        <w:rPr>
          <w:color w:val="auto"/>
          <w:u w:val="single"/>
        </w:rPr>
        <w:tab/>
      </w:r>
      <w:r>
        <w:rPr>
          <w:color w:val="auto"/>
          <w:spacing w:val="0"/>
          <w:w w:val="100"/>
          <w:position w:val="0"/>
        </w:rPr>
        <w:t>开户银行：</w:t>
      </w:r>
      <w:r>
        <w:rPr>
          <w:color w:val="auto"/>
          <w:u w:val="single"/>
        </w:rPr>
        <w:t xml:space="preserve"> </w:t>
      </w:r>
      <w:r>
        <w:rPr>
          <w:color w:val="auto"/>
          <w:u w:val="single"/>
        </w:rPr>
        <w:tab/>
      </w:r>
    </w:p>
    <w:p>
      <w:pPr>
        <w:pStyle w:val="77"/>
        <w:keepNext w:val="0"/>
        <w:keepLines w:val="0"/>
        <w:widowControl w:val="0"/>
        <w:shd w:val="clear" w:color="auto" w:fill="auto"/>
        <w:tabs>
          <w:tab w:val="left" w:pos="3407"/>
          <w:tab w:val="left" w:pos="6969"/>
        </w:tabs>
        <w:bidi w:val="0"/>
        <w:spacing w:before="0" w:after="400" w:line="406" w:lineRule="exact"/>
        <w:ind w:left="0" w:right="0" w:firstLine="220"/>
        <w:jc w:val="both"/>
        <w:rPr>
          <w:color w:val="auto"/>
        </w:rPr>
      </w:pPr>
      <w:r>
        <w:rPr>
          <w:color w:val="auto"/>
          <w:spacing w:val="0"/>
          <w:w w:val="100"/>
          <w:position w:val="0"/>
        </w:rPr>
        <w:t>账号：</w:t>
      </w:r>
      <w:r>
        <w:rPr>
          <w:color w:val="auto"/>
          <w:u w:val="single"/>
        </w:rPr>
        <w:t xml:space="preserve"> </w:t>
      </w:r>
      <w:r>
        <w:rPr>
          <w:color w:val="auto"/>
          <w:u w:val="single"/>
        </w:rPr>
        <w:tab/>
      </w:r>
      <w:r>
        <w:rPr>
          <w:color w:val="auto"/>
          <w:spacing w:val="0"/>
          <w:w w:val="100"/>
          <w:position w:val="0"/>
        </w:rPr>
        <w:t>账号：</w:t>
      </w:r>
      <w:r>
        <w:rPr>
          <w:color w:val="auto"/>
          <w:u w:val="single"/>
        </w:rPr>
        <w:t xml:space="preserve"> </w:t>
      </w:r>
      <w:r>
        <w:rPr>
          <w:color w:val="auto"/>
          <w:u w:val="single"/>
        </w:rPr>
        <w:tab/>
      </w:r>
    </w:p>
    <w:p>
      <w:pPr>
        <w:pStyle w:val="78"/>
        <w:keepNext/>
        <w:keepLines/>
        <w:widowControl w:val="0"/>
        <w:shd w:val="clear" w:color="auto" w:fill="auto"/>
        <w:bidi w:val="0"/>
        <w:spacing w:before="0" w:after="0" w:line="403" w:lineRule="exact"/>
        <w:ind w:left="0" w:right="0" w:firstLine="0"/>
        <w:jc w:val="center"/>
        <w:rPr>
          <w:color w:val="auto"/>
        </w:rPr>
      </w:pPr>
      <w:bookmarkStart w:id="44" w:name="bookmark149"/>
      <w:bookmarkStart w:id="45" w:name="bookmark150"/>
      <w:bookmarkStart w:id="46" w:name="bookmark151"/>
      <w:r>
        <w:rPr>
          <w:color w:val="auto"/>
          <w:spacing w:val="0"/>
          <w:w w:val="100"/>
          <w:position w:val="0"/>
        </w:rPr>
        <w:t>第二部分</w:t>
      </w:r>
      <w:r>
        <w:rPr>
          <w:color w:val="auto"/>
          <w:spacing w:val="0"/>
          <w:w w:val="100"/>
          <w:position w:val="0"/>
        </w:rPr>
        <w:t>通用条款</w:t>
      </w:r>
      <w:bookmarkEnd w:id="44"/>
      <w:bookmarkEnd w:id="45"/>
      <w:bookmarkEnd w:id="46"/>
    </w:p>
    <w:p>
      <w:pPr>
        <w:pStyle w:val="77"/>
        <w:keepNext w:val="0"/>
        <w:keepLines w:val="0"/>
        <w:widowControl w:val="0"/>
        <w:shd w:val="clear" w:color="auto" w:fill="auto"/>
        <w:bidi w:val="0"/>
        <w:spacing w:before="0" w:after="0" w:line="406" w:lineRule="exact"/>
        <w:ind w:left="0" w:right="0" w:firstLine="460"/>
        <w:jc w:val="left"/>
        <w:rPr>
          <w:color w:val="auto"/>
        </w:rPr>
      </w:pPr>
      <w:r>
        <w:rPr>
          <w:color w:val="auto"/>
          <w:spacing w:val="0"/>
          <w:w w:val="100"/>
          <w:position w:val="0"/>
        </w:rPr>
        <w:t>参照住房城乡建设部、国家工商行政管理总局制订的《建设工程施工合同》</w:t>
      </w:r>
    </w:p>
    <w:p>
      <w:pPr>
        <w:pStyle w:val="79"/>
        <w:keepNext w:val="0"/>
        <w:keepLines w:val="0"/>
        <w:widowControl w:val="0"/>
        <w:shd w:val="clear" w:color="auto" w:fill="auto"/>
        <w:bidi w:val="0"/>
        <w:spacing w:before="0" w:after="400" w:line="406" w:lineRule="exact"/>
        <w:ind w:left="0" w:right="0" w:firstLine="0"/>
        <w:jc w:val="left"/>
        <w:rPr>
          <w:color w:val="auto"/>
          <w:sz w:val="22"/>
          <w:szCs w:val="22"/>
        </w:rPr>
      </w:pPr>
      <w:r>
        <w:rPr>
          <w:rFonts w:ascii="宋体" w:hAnsi="宋体" w:eastAsia="宋体" w:cs="宋体"/>
          <w:color w:val="auto"/>
          <w:spacing w:val="0"/>
          <w:w w:val="100"/>
          <w:position w:val="0"/>
          <w:sz w:val="22"/>
          <w:szCs w:val="22"/>
          <w:lang w:val="zh-TW" w:eastAsia="zh-TW" w:bidi="zh-TW"/>
        </w:rPr>
        <w:t>示范文本</w:t>
      </w:r>
      <w:r>
        <w:rPr>
          <w:rFonts w:ascii="Times New Roman" w:hAnsi="Times New Roman" w:eastAsia="Times New Roman" w:cs="Times New Roman"/>
          <w:color w:val="auto"/>
          <w:spacing w:val="0"/>
          <w:w w:val="100"/>
          <w:position w:val="0"/>
          <w:sz w:val="22"/>
          <w:szCs w:val="22"/>
          <w:lang w:val="en-US" w:eastAsia="en-US" w:bidi="en-US"/>
        </w:rPr>
        <w:t>（GF-2017-0201）o</w:t>
      </w:r>
    </w:p>
    <w:p>
      <w:pPr>
        <w:pStyle w:val="78"/>
        <w:keepNext/>
        <w:keepLines/>
        <w:widowControl w:val="0"/>
        <w:shd w:val="clear" w:color="auto" w:fill="auto"/>
        <w:bidi w:val="0"/>
        <w:spacing w:before="0" w:after="140" w:line="403" w:lineRule="exact"/>
        <w:ind w:left="0" w:right="0" w:firstLine="0"/>
        <w:jc w:val="center"/>
        <w:rPr>
          <w:color w:val="auto"/>
        </w:rPr>
      </w:pPr>
      <w:bookmarkStart w:id="47" w:name="bookmark154"/>
      <w:bookmarkStart w:id="48" w:name="bookmark152"/>
      <w:bookmarkStart w:id="49" w:name="bookmark153"/>
      <w:r>
        <w:rPr>
          <w:color w:val="auto"/>
          <w:spacing w:val="0"/>
          <w:w w:val="100"/>
          <w:position w:val="0"/>
        </w:rPr>
        <w:t>第三部分专</w:t>
      </w:r>
      <w:r>
        <w:rPr>
          <w:color w:val="auto"/>
          <w:spacing w:val="0"/>
          <w:w w:val="100"/>
          <w:position w:val="0"/>
        </w:rPr>
        <w:t>用条款</w:t>
      </w:r>
      <w:bookmarkEnd w:id="47"/>
      <w:bookmarkEnd w:id="48"/>
      <w:bookmarkEnd w:id="49"/>
    </w:p>
    <w:p>
      <w:pPr>
        <w:pStyle w:val="77"/>
        <w:keepNext w:val="0"/>
        <w:keepLines w:val="0"/>
        <w:widowControl w:val="0"/>
        <w:shd w:val="clear" w:color="auto" w:fill="auto"/>
        <w:bidi w:val="0"/>
        <w:spacing w:before="0" w:after="0" w:line="384" w:lineRule="auto"/>
        <w:ind w:left="0" w:right="0" w:firstLine="480"/>
        <w:jc w:val="left"/>
        <w:rPr>
          <w:color w:val="auto"/>
        </w:rPr>
      </w:pPr>
      <w:r>
        <w:rPr>
          <w:rFonts w:ascii="Times New Roman" w:hAnsi="Times New Roman" w:eastAsia="Times New Roman" w:cs="Times New Roman"/>
          <w:color w:val="auto"/>
          <w:spacing w:val="0"/>
          <w:w w:val="100"/>
          <w:position w:val="0"/>
        </w:rPr>
        <w:t>1</w:t>
      </w:r>
      <w:r>
        <w:rPr>
          <w:color w:val="auto"/>
          <w:spacing w:val="0"/>
          <w:w w:val="100"/>
          <w:position w:val="0"/>
        </w:rPr>
        <w:t>.一</w:t>
      </w:r>
      <w:r>
        <w:rPr>
          <w:color w:val="auto"/>
          <w:spacing w:val="0"/>
          <w:w w:val="100"/>
          <w:position w:val="0"/>
        </w:rPr>
        <w:t>般约定</w:t>
      </w:r>
    </w:p>
    <w:p>
      <w:pPr>
        <w:pStyle w:val="77"/>
        <w:keepNext w:val="0"/>
        <w:keepLines w:val="0"/>
        <w:widowControl w:val="0"/>
        <w:shd w:val="clear" w:color="auto" w:fill="auto"/>
        <w:bidi w:val="0"/>
        <w:spacing w:before="0" w:after="0" w:line="384" w:lineRule="auto"/>
        <w:ind w:left="0" w:right="0" w:firstLine="480"/>
        <w:jc w:val="left"/>
        <w:rPr>
          <w:color w:val="auto"/>
        </w:rPr>
      </w:pPr>
      <w:r>
        <w:rPr>
          <w:rFonts w:ascii="Times New Roman" w:hAnsi="Times New Roman" w:eastAsia="Times New Roman" w:cs="Times New Roman"/>
          <w:color w:val="auto"/>
          <w:spacing w:val="0"/>
          <w:w w:val="100"/>
          <w:position w:val="0"/>
          <w:lang w:val="en-US" w:eastAsia="en-US" w:bidi="en-US"/>
        </w:rPr>
        <w:t>1.1</w:t>
      </w:r>
      <w:r>
        <w:rPr>
          <w:color w:val="auto"/>
          <w:spacing w:val="0"/>
          <w:w w:val="100"/>
          <w:position w:val="0"/>
        </w:rPr>
        <w:t>词语定义</w:t>
      </w:r>
    </w:p>
    <w:p>
      <w:pPr>
        <w:pStyle w:val="79"/>
        <w:keepNext w:val="0"/>
        <w:keepLines w:val="0"/>
        <w:widowControl w:val="0"/>
        <w:shd w:val="clear" w:color="auto" w:fill="auto"/>
        <w:bidi w:val="0"/>
        <w:spacing w:before="0" w:after="0" w:line="384" w:lineRule="auto"/>
        <w:ind w:left="0" w:right="0" w:firstLine="480"/>
        <w:jc w:val="left"/>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 xml:space="preserve">1. 1. </w:t>
      </w:r>
      <w:r>
        <w:rPr>
          <w:rFonts w:ascii="Times New Roman" w:hAnsi="Times New Roman" w:eastAsia="Times New Roman" w:cs="Times New Roman"/>
          <w:color w:val="auto"/>
          <w:spacing w:val="0"/>
          <w:w w:val="100"/>
          <w:position w:val="0"/>
          <w:sz w:val="22"/>
          <w:szCs w:val="22"/>
          <w:lang w:val="zh-TW" w:eastAsia="zh-TW" w:bidi="zh-TW"/>
        </w:rPr>
        <w:t>1</w:t>
      </w:r>
      <w:r>
        <w:rPr>
          <w:rFonts w:ascii="宋体" w:hAnsi="宋体" w:eastAsia="宋体" w:cs="宋体"/>
          <w:color w:val="auto"/>
          <w:spacing w:val="0"/>
          <w:w w:val="100"/>
          <w:position w:val="0"/>
          <w:sz w:val="22"/>
          <w:szCs w:val="22"/>
          <w:lang w:val="zh-TW" w:eastAsia="zh-TW" w:bidi="zh-TW"/>
        </w:rPr>
        <w:t>合同</w:t>
      </w:r>
    </w:p>
    <w:p>
      <w:pPr>
        <w:pStyle w:val="77"/>
        <w:keepNext w:val="0"/>
        <w:keepLines w:val="0"/>
        <w:widowControl w:val="0"/>
        <w:shd w:val="clear" w:color="auto" w:fill="auto"/>
        <w:bidi w:val="0"/>
        <w:spacing w:before="0" w:after="140" w:line="403" w:lineRule="exact"/>
        <w:ind w:left="0" w:right="0" w:firstLine="480"/>
        <w:jc w:val="left"/>
        <w:rPr>
          <w:color w:val="auto"/>
        </w:rPr>
      </w:pPr>
      <w:r>
        <w:rPr>
          <w:color w:val="auto"/>
          <w:spacing w:val="0"/>
          <w:w w:val="100"/>
          <w:position w:val="0"/>
        </w:rPr>
        <w:t>其他合同文件</w:t>
      </w:r>
      <w:r>
        <w:rPr>
          <w:color w:val="auto"/>
          <w:spacing w:val="0"/>
          <w:w w:val="100"/>
          <w:position w:val="0"/>
        </w:rPr>
        <w:t>包括：</w:t>
      </w:r>
      <w:r>
        <w:rPr>
          <w:color w:val="auto"/>
          <w:spacing w:val="0"/>
          <w:w w:val="100"/>
          <w:position w:val="0"/>
        </w:rPr>
        <w:t>合同履行过程中经发包人、承包人共同</w:t>
      </w:r>
      <w:r>
        <w:rPr>
          <w:color w:val="auto"/>
          <w:spacing w:val="0"/>
          <w:w w:val="100"/>
          <w:position w:val="0"/>
        </w:rPr>
        <w:t>书面确认的，与 工</w:t>
      </w:r>
      <w:r>
        <w:rPr>
          <w:color w:val="auto"/>
          <w:spacing w:val="0"/>
          <w:w w:val="100"/>
          <w:position w:val="0"/>
        </w:rPr>
        <w:t>程有关的补充协议、设计变更、工程签证等资料。</w:t>
      </w:r>
    </w:p>
    <w:p>
      <w:pPr>
        <w:pStyle w:val="77"/>
        <w:keepNext w:val="0"/>
        <w:keepLines w:val="0"/>
        <w:widowControl w:val="0"/>
        <w:shd w:val="clear" w:color="auto" w:fill="auto"/>
        <w:bidi w:val="0"/>
        <w:spacing w:before="0" w:after="140" w:line="240" w:lineRule="auto"/>
        <w:ind w:left="0" w:right="0" w:firstLine="480"/>
        <w:jc w:val="left"/>
        <w:rPr>
          <w:color w:val="auto"/>
        </w:rPr>
      </w:pPr>
      <w:r>
        <w:rPr>
          <w:rFonts w:ascii="Times New Roman" w:hAnsi="Times New Roman" w:eastAsia="Times New Roman" w:cs="Times New Roman"/>
          <w:color w:val="auto"/>
          <w:spacing w:val="0"/>
          <w:w w:val="100"/>
          <w:position w:val="0"/>
          <w:lang w:val="en-US" w:eastAsia="en-US" w:bidi="en-US"/>
        </w:rPr>
        <w:t>1. 1.2</w:t>
      </w:r>
      <w:r>
        <w:rPr>
          <w:color w:val="auto"/>
          <w:spacing w:val="0"/>
          <w:w w:val="100"/>
          <w:position w:val="0"/>
        </w:rPr>
        <w:t>合同当事人及其他相关方</w:t>
      </w:r>
    </w:p>
    <w:p>
      <w:pPr>
        <w:pStyle w:val="77"/>
        <w:keepNext w:val="0"/>
        <w:keepLines w:val="0"/>
        <w:widowControl w:val="0"/>
        <w:numPr>
          <w:ilvl w:val="0"/>
          <w:numId w:val="18"/>
        </w:numPr>
        <w:shd w:val="clear" w:color="auto" w:fill="auto"/>
        <w:tabs>
          <w:tab w:val="left" w:pos="904"/>
          <w:tab w:val="left" w:pos="4760"/>
        </w:tabs>
        <w:bidi w:val="0"/>
        <w:spacing w:before="0" w:after="0" w:line="399" w:lineRule="exact"/>
        <w:ind w:left="560" w:right="0" w:firstLine="20"/>
        <w:jc w:val="both"/>
        <w:rPr>
          <w:color w:val="auto"/>
        </w:rPr>
      </w:pPr>
      <w:bookmarkStart w:id="50" w:name="bookmark155"/>
      <w:bookmarkEnd w:id="50"/>
      <w:r>
        <w:rPr>
          <w:rFonts w:ascii="Times New Roman" w:hAnsi="Times New Roman" w:eastAsia="Times New Roman" w:cs="Times New Roman"/>
          <w:color w:val="auto"/>
          <w:spacing w:val="0"/>
          <w:w w:val="100"/>
          <w:position w:val="0"/>
          <w:lang w:val="en-US" w:eastAsia="en-US" w:bidi="en-US"/>
        </w:rPr>
        <w:t xml:space="preserve">1. 2. </w:t>
      </w:r>
      <w:r>
        <w:rPr>
          <w:rFonts w:ascii="Times New Roman" w:hAnsi="Times New Roman" w:eastAsia="Times New Roman" w:cs="Times New Roman"/>
          <w:color w:val="auto"/>
          <w:spacing w:val="0"/>
          <w:w w:val="100"/>
          <w:position w:val="0"/>
          <w:lang w:val="zh-CN" w:eastAsia="zh-CN" w:bidi="zh-CN"/>
        </w:rPr>
        <w:t>1</w:t>
      </w:r>
      <w:r>
        <w:rPr>
          <w:color w:val="auto"/>
          <w:spacing w:val="0"/>
          <w:w w:val="100"/>
          <w:position w:val="0"/>
        </w:rPr>
        <w:t>监理人： 名 称：</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资质类别和</w:t>
      </w:r>
      <w:r>
        <w:rPr>
          <w:color w:val="auto"/>
          <w:spacing w:val="0"/>
          <w:w w:val="100"/>
          <w:position w:val="0"/>
        </w:rPr>
        <w:t>等级：</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联系</w:t>
      </w:r>
      <w:r>
        <w:rPr>
          <w:color w:val="auto"/>
          <w:spacing w:val="0"/>
          <w:w w:val="100"/>
          <w:position w:val="0"/>
        </w:rPr>
        <w:t>电话：</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电子信箱：</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通信地</w:t>
      </w:r>
      <w:r>
        <w:rPr>
          <w:color w:val="auto"/>
          <w:spacing w:val="0"/>
          <w:w w:val="100"/>
          <w:position w:val="0"/>
        </w:rPr>
        <w:t>址：</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numPr>
          <w:ilvl w:val="0"/>
          <w:numId w:val="19"/>
        </w:numPr>
        <w:shd w:val="clear" w:color="auto" w:fill="auto"/>
        <w:tabs>
          <w:tab w:val="left" w:pos="909"/>
          <w:tab w:val="left" w:pos="4750"/>
          <w:tab w:val="left" w:pos="4755"/>
        </w:tabs>
        <w:bidi w:val="0"/>
        <w:spacing w:before="0" w:after="0" w:line="399" w:lineRule="exact"/>
        <w:ind w:left="560" w:right="0" w:firstLine="20"/>
        <w:jc w:val="both"/>
        <w:rPr>
          <w:color w:val="auto"/>
        </w:rPr>
      </w:pPr>
      <w:bookmarkStart w:id="51" w:name="bookmark156"/>
      <w:bookmarkEnd w:id="51"/>
      <w:r>
        <w:rPr>
          <w:rFonts w:ascii="Times New Roman" w:hAnsi="Times New Roman" w:eastAsia="Times New Roman" w:cs="Times New Roman"/>
          <w:color w:val="auto"/>
          <w:spacing w:val="0"/>
          <w:w w:val="100"/>
          <w:position w:val="0"/>
          <w:lang w:val="en-US" w:eastAsia="en-US" w:bidi="en-US"/>
        </w:rPr>
        <w:t xml:space="preserve">1. 2. </w:t>
      </w:r>
      <w:r>
        <w:rPr>
          <w:rFonts w:ascii="Times New Roman" w:hAnsi="Times New Roman" w:eastAsia="Times New Roman" w:cs="Times New Roman"/>
          <w:color w:val="auto"/>
          <w:spacing w:val="0"/>
          <w:w w:val="100"/>
          <w:position w:val="0"/>
        </w:rPr>
        <w:t>2</w:t>
      </w:r>
      <w:r>
        <w:rPr>
          <w:color w:val="auto"/>
          <w:spacing w:val="0"/>
          <w:w w:val="100"/>
          <w:position w:val="0"/>
        </w:rPr>
        <w:t>设</w:t>
      </w:r>
      <w:r>
        <w:rPr>
          <w:color w:val="auto"/>
          <w:spacing w:val="0"/>
          <w:w w:val="100"/>
          <w:position w:val="0"/>
        </w:rPr>
        <w:t xml:space="preserve">计人： </w:t>
      </w:r>
      <w:r>
        <w:rPr>
          <w:i/>
          <w:iCs/>
          <w:color w:val="auto"/>
          <w:spacing w:val="0"/>
          <w:w w:val="100"/>
          <w:position w:val="0"/>
        </w:rPr>
        <w:t>名</w:t>
      </w:r>
      <w:r>
        <w:rPr>
          <w:color w:val="auto"/>
          <w:spacing w:val="0"/>
          <w:w w:val="100"/>
          <w:position w:val="0"/>
        </w:rPr>
        <w:t xml:space="preserve"> 称：</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资质</w:t>
      </w:r>
      <w:r>
        <w:rPr>
          <w:color w:val="auto"/>
          <w:spacing w:val="0"/>
          <w:w w:val="100"/>
          <w:position w:val="0"/>
        </w:rPr>
        <w:t>类别和等级：</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联系电</w:t>
      </w:r>
      <w:r>
        <w:rPr>
          <w:color w:val="auto"/>
          <w:spacing w:val="0"/>
          <w:w w:val="100"/>
          <w:position w:val="0"/>
        </w:rPr>
        <w:t>话：</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电子信箱：</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通信地</w:t>
      </w:r>
      <w:r>
        <w:rPr>
          <w:color w:val="auto"/>
          <w:spacing w:val="0"/>
          <w:w w:val="100"/>
          <w:position w:val="0"/>
        </w:rPr>
        <w:t>址：</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numPr>
          <w:ilvl w:val="0"/>
          <w:numId w:val="20"/>
        </w:numPr>
        <w:shd w:val="clear" w:color="auto" w:fill="auto"/>
        <w:tabs>
          <w:tab w:val="left" w:pos="924"/>
        </w:tabs>
        <w:bidi w:val="0"/>
        <w:spacing w:before="0" w:after="0" w:line="399" w:lineRule="exact"/>
        <w:ind w:left="560" w:right="0" w:firstLine="20"/>
        <w:jc w:val="both"/>
        <w:rPr>
          <w:color w:val="auto"/>
        </w:rPr>
      </w:pPr>
      <w:bookmarkStart w:id="52" w:name="bookmark157"/>
      <w:bookmarkEnd w:id="52"/>
      <w:r>
        <w:rPr>
          <w:rFonts w:ascii="Times New Roman" w:hAnsi="Times New Roman" w:eastAsia="Times New Roman" w:cs="Times New Roman"/>
          <w:color w:val="auto"/>
          <w:spacing w:val="0"/>
          <w:w w:val="100"/>
          <w:position w:val="0"/>
          <w:lang w:val="en-US" w:eastAsia="en-US" w:bidi="en-US"/>
        </w:rPr>
        <w:t>1.3</w:t>
      </w:r>
      <w:r>
        <w:rPr>
          <w:color w:val="auto"/>
          <w:spacing w:val="0"/>
          <w:w w:val="100"/>
          <w:position w:val="0"/>
        </w:rPr>
        <w:t>工程和设备</w:t>
      </w:r>
    </w:p>
    <w:p>
      <w:pPr>
        <w:pStyle w:val="77"/>
        <w:keepNext w:val="0"/>
        <w:keepLines w:val="0"/>
        <w:widowControl w:val="0"/>
        <w:shd w:val="clear" w:color="auto" w:fill="auto"/>
        <w:tabs>
          <w:tab w:val="left" w:pos="6805"/>
        </w:tabs>
        <w:bidi w:val="0"/>
        <w:spacing w:before="0" w:after="0" w:line="399" w:lineRule="exact"/>
        <w:ind w:left="0" w:right="0" w:firstLine="560"/>
        <w:jc w:val="left"/>
        <w:rPr>
          <w:color w:val="auto"/>
        </w:rPr>
      </w:pPr>
      <w:r>
        <w:rPr>
          <w:rFonts w:ascii="Times New Roman" w:hAnsi="Times New Roman" w:eastAsia="Times New Roman" w:cs="Times New Roman"/>
          <w:color w:val="auto"/>
          <w:spacing w:val="0"/>
          <w:w w:val="100"/>
          <w:position w:val="0"/>
          <w:lang w:val="en-US" w:eastAsia="en-US" w:bidi="en-US"/>
        </w:rPr>
        <w:t xml:space="preserve">1.1.3. </w:t>
      </w:r>
      <w:r>
        <w:rPr>
          <w:rFonts w:ascii="Times New Roman" w:hAnsi="Times New Roman" w:eastAsia="Times New Roman" w:cs="Times New Roman"/>
          <w:color w:val="auto"/>
          <w:spacing w:val="0"/>
          <w:w w:val="100"/>
          <w:position w:val="0"/>
        </w:rPr>
        <w:t>1</w:t>
      </w:r>
      <w:r>
        <w:rPr>
          <w:color w:val="auto"/>
          <w:spacing w:val="0"/>
          <w:w w:val="100"/>
          <w:position w:val="0"/>
        </w:rPr>
        <w:t>作为施工现场组成部</w:t>
      </w:r>
      <w:r>
        <w:rPr>
          <w:color w:val="auto"/>
          <w:spacing w:val="0"/>
          <w:w w:val="100"/>
          <w:position w:val="0"/>
        </w:rPr>
        <w:t>分的其</w:t>
      </w:r>
      <w:r>
        <w:rPr>
          <w:color w:val="auto"/>
          <w:spacing w:val="0"/>
          <w:w w:val="100"/>
          <w:position w:val="0"/>
        </w:rPr>
        <w:t>他场所</w:t>
      </w:r>
      <w:r>
        <w:rPr>
          <w:color w:val="auto"/>
          <w:spacing w:val="0"/>
          <w:w w:val="100"/>
          <w:position w:val="0"/>
        </w:rPr>
        <w:t>包括：</w:t>
      </w:r>
      <w:r>
        <w:rPr>
          <w:color w:val="auto"/>
          <w:u w:val="single"/>
        </w:rPr>
        <w:t xml:space="preserve"> </w:t>
      </w:r>
      <w:r>
        <w:rPr>
          <w:color w:val="auto"/>
          <w:u w:val="single"/>
        </w:rPr>
        <w:tab/>
      </w:r>
    </w:p>
    <w:p>
      <w:pPr>
        <w:pStyle w:val="79"/>
        <w:keepNext w:val="0"/>
        <w:keepLines w:val="0"/>
        <w:widowControl w:val="0"/>
        <w:shd w:val="clear" w:color="auto" w:fill="auto"/>
        <w:tabs>
          <w:tab w:val="left" w:pos="5749"/>
        </w:tabs>
        <w:bidi w:val="0"/>
        <w:spacing w:before="0" w:after="0" w:line="399" w:lineRule="exact"/>
        <w:ind w:left="0" w:right="0" w:firstLine="560"/>
        <w:jc w:val="left"/>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 xml:space="preserve">1. </w:t>
      </w:r>
      <w:r>
        <w:rPr>
          <w:rFonts w:ascii="Times New Roman" w:hAnsi="Times New Roman" w:eastAsia="Times New Roman" w:cs="Times New Roman"/>
          <w:color w:val="auto"/>
          <w:spacing w:val="0"/>
          <w:w w:val="100"/>
          <w:position w:val="0"/>
          <w:sz w:val="22"/>
          <w:szCs w:val="22"/>
          <w:lang w:val="en-US" w:eastAsia="en-US" w:bidi="en-US"/>
        </w:rPr>
        <w:t xml:space="preserve">1. 3. </w:t>
      </w:r>
      <w:r>
        <w:rPr>
          <w:rFonts w:ascii="Times New Roman" w:hAnsi="Times New Roman" w:eastAsia="Times New Roman" w:cs="Times New Roman"/>
          <w:color w:val="auto"/>
          <w:spacing w:val="0"/>
          <w:w w:val="100"/>
          <w:position w:val="0"/>
          <w:sz w:val="22"/>
          <w:szCs w:val="22"/>
          <w:lang w:val="zh-TW" w:eastAsia="zh-TW" w:bidi="zh-TW"/>
        </w:rPr>
        <w:t>2</w:t>
      </w:r>
      <w:r>
        <w:rPr>
          <w:rFonts w:ascii="宋体" w:hAnsi="宋体" w:eastAsia="宋体" w:cs="宋体"/>
          <w:color w:val="auto"/>
          <w:spacing w:val="0"/>
          <w:w w:val="100"/>
          <w:position w:val="0"/>
          <w:sz w:val="22"/>
          <w:szCs w:val="22"/>
          <w:lang w:val="zh-TW" w:eastAsia="zh-TW" w:bidi="zh-TW"/>
        </w:rPr>
        <w:t>作永</w:t>
      </w:r>
      <w:r>
        <w:rPr>
          <w:rFonts w:ascii="宋体" w:hAnsi="宋体" w:eastAsia="宋体" w:cs="宋体"/>
          <w:color w:val="auto"/>
          <w:spacing w:val="0"/>
          <w:w w:val="100"/>
          <w:position w:val="0"/>
          <w:sz w:val="22"/>
          <w:szCs w:val="22"/>
          <w:lang w:val="zh-TW" w:eastAsia="zh-TW" w:bidi="zh-TW"/>
        </w:rPr>
        <w:t>久占地</w:t>
      </w:r>
      <w:r>
        <w:rPr>
          <w:rFonts w:ascii="宋体" w:hAnsi="宋体" w:eastAsia="宋体" w:cs="宋体"/>
          <w:color w:val="auto"/>
          <w:spacing w:val="0"/>
          <w:w w:val="100"/>
          <w:position w:val="0"/>
          <w:sz w:val="22"/>
          <w:szCs w:val="22"/>
          <w:lang w:val="zh-TW" w:eastAsia="zh-TW" w:bidi="zh-TW"/>
        </w:rPr>
        <w:t>包括：</w:t>
      </w:r>
      <w:r>
        <w:rPr>
          <w:color w:val="auto"/>
          <w:sz w:val="20"/>
          <w:szCs w:val="20"/>
          <w:u w:val="single"/>
        </w:rPr>
        <w:t xml:space="preserve"> </w:t>
      </w:r>
      <w:r>
        <w:rPr>
          <w:color w:val="auto"/>
          <w:sz w:val="20"/>
          <w:szCs w:val="20"/>
          <w:u w:val="single"/>
        </w:rPr>
        <w:tab/>
      </w:r>
      <w:r>
        <w:rPr>
          <w:rFonts w:ascii="宋体" w:hAnsi="宋体" w:eastAsia="宋体" w:cs="宋体"/>
          <w:color w:val="auto"/>
          <w:spacing w:val="0"/>
          <w:w w:val="100"/>
          <w:position w:val="0"/>
          <w:sz w:val="22"/>
          <w:szCs w:val="22"/>
          <w:lang w:val="en-US" w:eastAsia="en-US" w:bidi="en-US"/>
        </w:rPr>
        <w:t>-</w:t>
      </w:r>
    </w:p>
    <w:p>
      <w:pPr>
        <w:pStyle w:val="77"/>
        <w:keepNext w:val="0"/>
        <w:keepLines w:val="0"/>
        <w:widowControl w:val="0"/>
        <w:shd w:val="clear" w:color="auto" w:fill="auto"/>
        <w:tabs>
          <w:tab w:val="left" w:pos="5749"/>
        </w:tabs>
        <w:bidi w:val="0"/>
        <w:spacing w:before="0" w:after="140" w:line="399" w:lineRule="exact"/>
        <w:ind w:left="0" w:right="0" w:firstLine="560"/>
        <w:jc w:val="left"/>
        <w:rPr>
          <w:color w:val="auto"/>
        </w:rPr>
      </w:pP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lang w:val="en-US" w:eastAsia="en-US" w:bidi="en-US"/>
        </w:rPr>
        <w:t xml:space="preserve">1. 3. </w:t>
      </w:r>
      <w:r>
        <w:rPr>
          <w:rFonts w:ascii="Times New Roman" w:hAnsi="Times New Roman" w:eastAsia="Times New Roman" w:cs="Times New Roman"/>
          <w:color w:val="auto"/>
          <w:spacing w:val="0"/>
          <w:w w:val="100"/>
          <w:position w:val="0"/>
        </w:rPr>
        <w:t>2</w:t>
      </w:r>
      <w:r>
        <w:rPr>
          <w:color w:val="auto"/>
          <w:spacing w:val="0"/>
          <w:w w:val="100"/>
          <w:position w:val="0"/>
        </w:rPr>
        <w:t>作永久占地包括：</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bidi w:val="0"/>
        <w:spacing w:before="0" w:after="0"/>
        <w:ind w:left="0" w:right="0" w:firstLine="560"/>
        <w:jc w:val="left"/>
        <w:rPr>
          <w:color w:val="auto"/>
        </w:rPr>
      </w:pPr>
      <w:r>
        <w:rPr>
          <w:rFonts w:ascii="Times New Roman" w:hAnsi="Times New Roman" w:eastAsia="Times New Roman" w:cs="Times New Roman"/>
          <w:color w:val="auto"/>
          <w:spacing w:val="0"/>
          <w:w w:val="100"/>
          <w:position w:val="0"/>
          <w:lang w:val="en-US" w:eastAsia="en-US" w:bidi="en-US"/>
        </w:rPr>
        <w:t>1.3</w:t>
      </w:r>
      <w:r>
        <w:rPr>
          <w:color w:val="auto"/>
          <w:spacing w:val="0"/>
          <w:w w:val="100"/>
          <w:position w:val="0"/>
        </w:rPr>
        <w:t>法律</w:t>
      </w:r>
    </w:p>
    <w:p>
      <w:pPr>
        <w:pStyle w:val="77"/>
        <w:keepNext w:val="0"/>
        <w:keepLines w:val="0"/>
        <w:widowControl w:val="0"/>
        <w:shd w:val="clear" w:color="auto" w:fill="auto"/>
        <w:bidi w:val="0"/>
        <w:spacing w:before="0" w:after="140" w:line="399" w:lineRule="exact"/>
        <w:ind w:left="0" w:right="0" w:firstLine="560"/>
        <w:jc w:val="left"/>
        <w:rPr>
          <w:color w:val="auto"/>
        </w:rPr>
      </w:pPr>
      <w:r>
        <w:rPr>
          <w:color w:val="auto"/>
          <w:spacing w:val="0"/>
          <w:w w:val="100"/>
          <w:position w:val="0"/>
        </w:rPr>
        <w:t>适用</w:t>
      </w:r>
      <w:r>
        <w:rPr>
          <w:color w:val="auto"/>
          <w:spacing w:val="0"/>
          <w:w w:val="100"/>
          <w:position w:val="0"/>
        </w:rPr>
        <w:t>于合同的其他规范性</w:t>
      </w:r>
      <w:r>
        <w:rPr>
          <w:color w:val="auto"/>
          <w:spacing w:val="0"/>
          <w:w w:val="100"/>
          <w:position w:val="0"/>
        </w:rPr>
        <w:t>文件：</w:t>
      </w:r>
      <w:r>
        <w:rPr>
          <w:color w:val="auto"/>
          <w:spacing w:val="0"/>
          <w:w w:val="100"/>
          <w:position w:val="0"/>
        </w:rPr>
        <w:t>。</w:t>
      </w:r>
    </w:p>
    <w:p>
      <w:pPr>
        <w:pStyle w:val="77"/>
        <w:keepNext w:val="0"/>
        <w:keepLines w:val="0"/>
        <w:widowControl w:val="0"/>
        <w:shd w:val="clear" w:color="auto" w:fill="auto"/>
        <w:bidi w:val="0"/>
        <w:spacing w:before="0" w:after="0"/>
        <w:ind w:left="0" w:right="0" w:firstLine="560"/>
        <w:jc w:val="left"/>
        <w:rPr>
          <w:color w:val="auto"/>
        </w:rPr>
      </w:pP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4</w:t>
      </w:r>
      <w:r>
        <w:rPr>
          <w:color w:val="auto"/>
          <w:spacing w:val="0"/>
          <w:w w:val="100"/>
          <w:position w:val="0"/>
        </w:rPr>
        <w:t>标准和规范</w:t>
      </w:r>
    </w:p>
    <w:p>
      <w:pPr>
        <w:pStyle w:val="77"/>
        <w:keepNext w:val="0"/>
        <w:keepLines w:val="0"/>
        <w:widowControl w:val="0"/>
        <w:numPr>
          <w:ilvl w:val="1"/>
          <w:numId w:val="20"/>
        </w:numPr>
        <w:shd w:val="clear" w:color="auto" w:fill="auto"/>
        <w:tabs>
          <w:tab w:val="left" w:pos="1139"/>
        </w:tabs>
        <w:bidi w:val="0"/>
        <w:spacing w:before="0" w:after="0" w:line="399" w:lineRule="exact"/>
        <w:ind w:left="0" w:right="0" w:firstLine="560"/>
        <w:jc w:val="left"/>
        <w:rPr>
          <w:color w:val="auto"/>
        </w:rPr>
      </w:pPr>
      <w:bookmarkStart w:id="53" w:name="bookmark158"/>
      <w:bookmarkEnd w:id="53"/>
      <w:r>
        <w:rPr>
          <w:rFonts w:ascii="Times New Roman" w:hAnsi="Times New Roman" w:eastAsia="Times New Roman" w:cs="Times New Roman"/>
          <w:color w:val="auto"/>
          <w:spacing w:val="0"/>
          <w:w w:val="100"/>
          <w:position w:val="0"/>
        </w:rPr>
        <w:t>1</w:t>
      </w:r>
      <w:r>
        <w:rPr>
          <w:color w:val="auto"/>
          <w:spacing w:val="0"/>
          <w:w w:val="100"/>
          <w:position w:val="0"/>
        </w:rPr>
        <w:t>适用于工程的标准规范包括：</w:t>
      </w:r>
      <w:r>
        <w:rPr>
          <w:color w:val="auto"/>
          <w:spacing w:val="0"/>
          <w:w w:val="100"/>
          <w:position w:val="0"/>
        </w:rPr>
        <w:t>。</w:t>
      </w:r>
    </w:p>
    <w:p>
      <w:pPr>
        <w:pStyle w:val="80"/>
        <w:keepNext w:val="0"/>
        <w:keepLines w:val="0"/>
        <w:widowControl w:val="0"/>
        <w:shd w:val="clear" w:color="auto" w:fill="auto"/>
        <w:tabs>
          <w:tab w:val="left" w:pos="5941"/>
        </w:tabs>
        <w:bidi w:val="0"/>
        <w:spacing w:before="0" w:after="0"/>
        <w:ind w:left="0" w:right="0"/>
        <w:jc w:val="left"/>
        <w:rPr>
          <w:color w:val="auto"/>
        </w:rPr>
      </w:pPr>
      <w:r>
        <w:rPr>
          <w:color w:val="auto"/>
        </w:rPr>
        <w:fldChar w:fldCharType="begin"/>
      </w:r>
      <w:r>
        <w:rPr>
          <w:color w:val="auto"/>
        </w:rPr>
        <w:instrText xml:space="preserve"> TOC \o "1-5" \h \z </w:instrText>
      </w:r>
      <w:r>
        <w:rPr>
          <w:color w:val="auto"/>
        </w:rPr>
        <w:fldChar w:fldCharType="separate"/>
      </w:r>
      <w:r>
        <w:rPr>
          <w:rFonts w:ascii="Times New Roman" w:hAnsi="Times New Roman" w:eastAsia="Times New Roman" w:cs="Times New Roman"/>
          <w:color w:val="auto"/>
          <w:spacing w:val="0"/>
          <w:w w:val="100"/>
          <w:position w:val="0"/>
          <w:lang w:val="en-US" w:eastAsia="en-US" w:bidi="en-US"/>
        </w:rPr>
        <w:t>1.4.2</w:t>
      </w:r>
      <w:r>
        <w:rPr>
          <w:color w:val="auto"/>
          <w:spacing w:val="0"/>
          <w:w w:val="100"/>
          <w:position w:val="0"/>
        </w:rPr>
        <w:t xml:space="preserve">发包人提供国外标准、规范的名称： </w:t>
      </w:r>
      <w:r>
        <w:rPr>
          <w:color w:val="auto"/>
          <w:spacing w:val="0"/>
          <w:w w:val="100"/>
          <w:position w:val="0"/>
          <w:u w:val="single"/>
        </w:rPr>
        <w:t>/</w:t>
      </w:r>
      <w:r>
        <w:rPr>
          <w:color w:val="auto"/>
          <w:spacing w:val="0"/>
          <w:w w:val="100"/>
          <w:position w:val="0"/>
        </w:rPr>
        <w:tab/>
      </w:r>
      <w:r>
        <w:rPr>
          <w:color w:val="auto"/>
          <w:spacing w:val="0"/>
          <w:w w:val="100"/>
          <w:position w:val="0"/>
          <w:lang w:val="zh-CN" w:eastAsia="zh-CN" w:bidi="zh-CN"/>
        </w:rPr>
        <w:t>:</w:t>
      </w:r>
    </w:p>
    <w:p>
      <w:pPr>
        <w:pStyle w:val="80"/>
        <w:keepNext w:val="0"/>
        <w:keepLines w:val="0"/>
        <w:widowControl w:val="0"/>
        <w:shd w:val="clear" w:color="auto" w:fill="auto"/>
        <w:tabs>
          <w:tab w:val="left" w:pos="4707"/>
        </w:tabs>
        <w:bidi w:val="0"/>
        <w:spacing w:before="0" w:after="0"/>
        <w:ind w:left="0" w:right="0"/>
        <w:jc w:val="left"/>
        <w:rPr>
          <w:color w:val="auto"/>
        </w:rPr>
      </w:pPr>
      <w:r>
        <w:rPr>
          <w:color w:val="auto"/>
          <w:spacing w:val="0"/>
          <w:w w:val="100"/>
          <w:position w:val="0"/>
        </w:rPr>
        <w:t>发包人提供国外标准、</w:t>
      </w:r>
      <w:r>
        <w:rPr>
          <w:color w:val="auto"/>
          <w:spacing w:val="0"/>
          <w:w w:val="100"/>
          <w:position w:val="0"/>
        </w:rPr>
        <w:t>规范的份数：</w:t>
      </w:r>
      <w:r>
        <w:rPr>
          <w:color w:val="auto"/>
          <w:spacing w:val="0"/>
          <w:w w:val="100"/>
          <w:position w:val="0"/>
        </w:rPr>
        <w:tab/>
      </w:r>
      <w:r>
        <w:rPr>
          <w:color w:val="auto"/>
          <w:spacing w:val="0"/>
          <w:w w:val="100"/>
          <w:position w:val="0"/>
          <w:u w:val="single"/>
        </w:rPr>
        <w:t>/</w:t>
      </w:r>
      <w:r>
        <w:rPr>
          <w:color w:val="auto"/>
          <w:spacing w:val="0"/>
          <w:w w:val="100"/>
          <w:position w:val="0"/>
        </w:rPr>
        <w:t xml:space="preserve"> ;</w:t>
      </w:r>
    </w:p>
    <w:p>
      <w:pPr>
        <w:pStyle w:val="80"/>
        <w:keepNext w:val="0"/>
        <w:keepLines w:val="0"/>
        <w:widowControl w:val="0"/>
        <w:shd w:val="clear" w:color="auto" w:fill="auto"/>
        <w:tabs>
          <w:tab w:val="left" w:pos="4707"/>
        </w:tabs>
        <w:bidi w:val="0"/>
        <w:spacing w:before="0" w:after="0"/>
        <w:ind w:left="0" w:right="0"/>
        <w:jc w:val="left"/>
        <w:rPr>
          <w:color w:val="auto"/>
        </w:rPr>
      </w:pPr>
      <w:r>
        <w:rPr>
          <w:color w:val="auto"/>
          <w:spacing w:val="0"/>
          <w:w w:val="100"/>
          <w:position w:val="0"/>
        </w:rPr>
        <w:t>发包人提供国外标准、规范的</w:t>
      </w:r>
      <w:r>
        <w:rPr>
          <w:color w:val="auto"/>
          <w:spacing w:val="0"/>
          <w:w w:val="100"/>
          <w:position w:val="0"/>
        </w:rPr>
        <w:t>名称：</w:t>
      </w:r>
      <w:r>
        <w:rPr>
          <w:color w:val="auto"/>
          <w:spacing w:val="0"/>
          <w:w w:val="100"/>
          <w:position w:val="0"/>
        </w:rPr>
        <w:tab/>
      </w:r>
      <w:r>
        <w:rPr>
          <w:rFonts w:ascii="Times New Roman" w:hAnsi="Times New Roman" w:eastAsia="Times New Roman" w:cs="Times New Roman"/>
          <w:color w:val="auto"/>
          <w:spacing w:val="0"/>
          <w:w w:val="100"/>
          <w:position w:val="0"/>
          <w:u w:val="single"/>
        </w:rPr>
        <w:t>/</w:t>
      </w:r>
      <w:r>
        <w:rPr>
          <w:rFonts w:ascii="Times New Roman" w:hAnsi="Times New Roman" w:eastAsia="Times New Roman" w:cs="Times New Roman"/>
          <w:color w:val="auto"/>
          <w:spacing w:val="0"/>
          <w:w w:val="100"/>
          <w:position w:val="0"/>
        </w:rPr>
        <w:t xml:space="preserve"> </w:t>
      </w:r>
      <w:r>
        <w:rPr>
          <w:rFonts w:hint="eastAsia" w:ascii="Times New Roman" w:hAnsi="Times New Roman" w:eastAsia="宋体" w:cs="Times New Roman"/>
          <w:color w:val="auto"/>
          <w:spacing w:val="0"/>
          <w:w w:val="100"/>
          <w:position w:val="0"/>
          <w:lang w:val="en-US" w:eastAsia="zh-CN" w:bidi="en-US"/>
        </w:rPr>
        <w:t>。</w:t>
      </w:r>
      <w:r>
        <w:rPr>
          <w:color w:val="auto"/>
        </w:rPr>
        <w:fldChar w:fldCharType="end"/>
      </w:r>
    </w:p>
    <w:p>
      <w:pPr>
        <w:pStyle w:val="77"/>
        <w:keepNext w:val="0"/>
        <w:keepLines w:val="0"/>
        <w:widowControl w:val="0"/>
        <w:shd w:val="clear" w:color="auto" w:fill="auto"/>
        <w:bidi w:val="0"/>
        <w:spacing w:before="0" w:after="0" w:line="399" w:lineRule="exact"/>
        <w:ind w:left="0" w:right="0" w:firstLine="560"/>
        <w:jc w:val="left"/>
        <w:rPr>
          <w:color w:val="auto"/>
        </w:rPr>
      </w:pPr>
      <w:r>
        <w:rPr>
          <w:rFonts w:ascii="Times New Roman" w:hAnsi="Times New Roman" w:eastAsia="Times New Roman" w:cs="Times New Roman"/>
          <w:color w:val="auto"/>
          <w:spacing w:val="0"/>
          <w:w w:val="100"/>
          <w:position w:val="0"/>
          <w:lang w:val="en-US" w:eastAsia="en-US" w:bidi="en-US"/>
        </w:rPr>
        <w:t xml:space="preserve">1. 4. </w:t>
      </w:r>
      <w:r>
        <w:rPr>
          <w:rFonts w:ascii="Times New Roman" w:hAnsi="Times New Roman" w:eastAsia="Times New Roman" w:cs="Times New Roman"/>
          <w:color w:val="auto"/>
          <w:spacing w:val="0"/>
          <w:w w:val="100"/>
          <w:position w:val="0"/>
        </w:rPr>
        <w:t>3</w:t>
      </w:r>
      <w:r>
        <w:rPr>
          <w:color w:val="auto"/>
          <w:spacing w:val="0"/>
          <w:w w:val="100"/>
          <w:position w:val="0"/>
        </w:rPr>
        <w:t>发</w:t>
      </w:r>
      <w:r>
        <w:rPr>
          <w:color w:val="auto"/>
          <w:spacing w:val="0"/>
          <w:w w:val="100"/>
          <w:position w:val="0"/>
        </w:rPr>
        <w:t>包人对工程的技术标准和功能要求的特殊</w:t>
      </w:r>
      <w:r>
        <w:rPr>
          <w:color w:val="auto"/>
          <w:spacing w:val="0"/>
          <w:w w:val="100"/>
          <w:position w:val="0"/>
        </w:rPr>
        <w:t>要求：</w:t>
      </w:r>
      <w:r>
        <w:rPr>
          <w:color w:val="auto"/>
          <w:spacing w:val="0"/>
          <w:w w:val="100"/>
          <w:position w:val="0"/>
        </w:rPr>
        <w:t>。</w:t>
      </w:r>
    </w:p>
    <w:p>
      <w:pPr>
        <w:pStyle w:val="77"/>
        <w:keepNext w:val="0"/>
        <w:keepLines w:val="0"/>
        <w:widowControl w:val="0"/>
        <w:shd w:val="clear" w:color="auto" w:fill="auto"/>
        <w:bidi w:val="0"/>
        <w:spacing w:before="0" w:after="0" w:line="399" w:lineRule="exact"/>
        <w:ind w:left="0" w:right="0" w:firstLine="560"/>
        <w:jc w:val="left"/>
        <w:rPr>
          <w:color w:val="auto"/>
        </w:rPr>
      </w:pP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5</w:t>
      </w:r>
      <w:r>
        <w:rPr>
          <w:color w:val="auto"/>
          <w:spacing w:val="0"/>
          <w:w w:val="100"/>
          <w:position w:val="0"/>
        </w:rPr>
        <w:t>合同文件的优先顺序</w:t>
      </w:r>
    </w:p>
    <w:p>
      <w:pPr>
        <w:pStyle w:val="77"/>
        <w:keepNext w:val="0"/>
        <w:keepLines w:val="0"/>
        <w:widowControl w:val="0"/>
        <w:shd w:val="clear" w:color="auto" w:fill="auto"/>
        <w:bidi w:val="0"/>
        <w:spacing w:before="0" w:after="0" w:line="399" w:lineRule="exact"/>
        <w:ind w:left="0" w:right="0" w:firstLine="560"/>
        <w:jc w:val="left"/>
        <w:rPr>
          <w:color w:val="auto"/>
        </w:rPr>
      </w:pPr>
      <w:r>
        <w:rPr>
          <w:color w:val="auto"/>
          <w:spacing w:val="0"/>
          <w:w w:val="100"/>
          <w:position w:val="0"/>
        </w:rPr>
        <w:t>合</w:t>
      </w:r>
      <w:r>
        <w:rPr>
          <w:color w:val="auto"/>
          <w:spacing w:val="0"/>
          <w:w w:val="100"/>
          <w:position w:val="0"/>
        </w:rPr>
        <w:t>同文件组成及优先顺</w:t>
      </w:r>
      <w:r>
        <w:rPr>
          <w:color w:val="auto"/>
          <w:spacing w:val="0"/>
          <w:w w:val="100"/>
          <w:position w:val="0"/>
        </w:rPr>
        <w:t>序为：。</w:t>
      </w:r>
    </w:p>
    <w:p>
      <w:pPr>
        <w:pStyle w:val="77"/>
        <w:keepNext w:val="0"/>
        <w:keepLines w:val="0"/>
        <w:widowControl w:val="0"/>
        <w:shd w:val="clear" w:color="auto" w:fill="auto"/>
        <w:bidi w:val="0"/>
        <w:spacing w:before="0" w:after="0" w:line="399" w:lineRule="exact"/>
        <w:ind w:left="0" w:right="0" w:firstLine="560"/>
        <w:jc w:val="left"/>
        <w:rPr>
          <w:color w:val="auto"/>
        </w:rPr>
      </w:pPr>
      <w:r>
        <w:rPr>
          <w:rFonts w:ascii="Times New Roman" w:hAnsi="Times New Roman" w:eastAsia="Times New Roman" w:cs="Times New Roman"/>
          <w:color w:val="auto"/>
          <w:spacing w:val="0"/>
          <w:w w:val="100"/>
          <w:position w:val="0"/>
          <w:lang w:val="en-US" w:eastAsia="en-US" w:bidi="en-US"/>
        </w:rPr>
        <w:t>1.6</w:t>
      </w:r>
      <w:r>
        <w:rPr>
          <w:color w:val="auto"/>
          <w:spacing w:val="0"/>
          <w:w w:val="100"/>
          <w:position w:val="0"/>
        </w:rPr>
        <w:t>图纸和承包人文件</w:t>
      </w:r>
    </w:p>
    <w:p>
      <w:pPr>
        <w:pStyle w:val="77"/>
        <w:keepNext w:val="0"/>
        <w:keepLines w:val="0"/>
        <w:widowControl w:val="0"/>
        <w:shd w:val="clear" w:color="auto" w:fill="auto"/>
        <w:tabs>
          <w:tab w:val="left" w:pos="6267"/>
        </w:tabs>
        <w:bidi w:val="0"/>
        <w:spacing w:before="0" w:after="0" w:line="399" w:lineRule="exact"/>
        <w:ind w:left="560" w:right="0" w:firstLine="2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1.6.1</w:t>
      </w:r>
      <w:r>
        <w:rPr>
          <w:color w:val="auto"/>
          <w:spacing w:val="0"/>
          <w:w w:val="100"/>
          <w:position w:val="0"/>
        </w:rPr>
        <w:t>图纸的提供 发包人向承包人提供图纸的</w:t>
      </w:r>
      <w:r>
        <w:rPr>
          <w:color w:val="auto"/>
          <w:spacing w:val="0"/>
          <w:w w:val="100"/>
          <w:position w:val="0"/>
        </w:rPr>
        <w:t>期限：</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发包人向承包人提供图纸的数量：</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发包人向承包人提供图纸的</w:t>
      </w:r>
      <w:r>
        <w:rPr>
          <w:color w:val="auto"/>
          <w:spacing w:val="0"/>
          <w:w w:val="100"/>
          <w:position w:val="0"/>
        </w:rPr>
        <w:t>内容：</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9"/>
        <w:keepNext w:val="0"/>
        <w:keepLines w:val="0"/>
        <w:widowControl w:val="0"/>
        <w:shd w:val="clear" w:color="auto" w:fill="auto"/>
        <w:bidi w:val="0"/>
        <w:spacing w:before="0" w:after="0" w:line="399" w:lineRule="exact"/>
        <w:ind w:left="0" w:right="0" w:firstLine="560"/>
        <w:jc w:val="left"/>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 xml:space="preserve">1. 6. </w:t>
      </w:r>
      <w:r>
        <w:rPr>
          <w:rFonts w:ascii="Times New Roman" w:hAnsi="Times New Roman" w:eastAsia="Times New Roman" w:cs="Times New Roman"/>
          <w:color w:val="auto"/>
          <w:spacing w:val="0"/>
          <w:w w:val="100"/>
          <w:position w:val="0"/>
          <w:sz w:val="22"/>
          <w:szCs w:val="22"/>
          <w:lang w:val="zh-TW" w:eastAsia="zh-TW" w:bidi="zh-TW"/>
        </w:rPr>
        <w:t>4</w:t>
      </w:r>
      <w:r>
        <w:rPr>
          <w:rFonts w:ascii="宋体" w:hAnsi="宋体" w:eastAsia="宋体" w:cs="宋体"/>
          <w:color w:val="auto"/>
          <w:spacing w:val="0"/>
          <w:w w:val="100"/>
          <w:position w:val="0"/>
          <w:sz w:val="22"/>
          <w:szCs w:val="22"/>
          <w:lang w:val="zh-TW" w:eastAsia="zh-TW" w:bidi="zh-TW"/>
        </w:rPr>
        <w:t>承包人文件</w:t>
      </w:r>
    </w:p>
    <w:p>
      <w:pPr>
        <w:pStyle w:val="77"/>
        <w:keepNext w:val="0"/>
        <w:keepLines w:val="0"/>
        <w:widowControl w:val="0"/>
        <w:shd w:val="clear" w:color="auto" w:fill="auto"/>
        <w:tabs>
          <w:tab w:val="left" w:pos="5663"/>
        </w:tabs>
        <w:bidi w:val="0"/>
        <w:spacing w:before="0" w:after="0" w:line="396" w:lineRule="exact"/>
        <w:ind w:left="0" w:right="0" w:firstLine="460"/>
        <w:jc w:val="both"/>
        <w:rPr>
          <w:color w:val="auto"/>
          <w:spacing w:val="0"/>
          <w:w w:val="100"/>
          <w:position w:val="0"/>
        </w:rPr>
      </w:pPr>
      <w:r>
        <w:rPr>
          <w:color w:val="auto"/>
          <w:spacing w:val="0"/>
          <w:w w:val="100"/>
          <w:position w:val="0"/>
        </w:rPr>
        <w:t>需要由</w:t>
      </w:r>
      <w:r>
        <w:rPr>
          <w:color w:val="auto"/>
          <w:spacing w:val="0"/>
          <w:w w:val="100"/>
          <w:position w:val="0"/>
        </w:rPr>
        <w:t>承包人</w:t>
      </w:r>
      <w:r>
        <w:rPr>
          <w:color w:val="auto"/>
          <w:spacing w:val="0"/>
          <w:w w:val="100"/>
          <w:position w:val="0"/>
        </w:rPr>
        <w:t>提供的</w:t>
      </w:r>
      <w:r>
        <w:rPr>
          <w:color w:val="auto"/>
          <w:spacing w:val="0"/>
          <w:w w:val="100"/>
          <w:position w:val="0"/>
        </w:rPr>
        <w:t>文件，包括：</w:t>
      </w:r>
      <w:r>
        <w:rPr>
          <w:color w:val="auto"/>
          <w:u w:val="single"/>
        </w:rPr>
        <w:t xml:space="preserve"> </w:t>
      </w:r>
      <w:r>
        <w:rPr>
          <w:color w:val="auto"/>
          <w:u w:val="single"/>
        </w:rPr>
        <w:tab/>
      </w:r>
      <w:r>
        <w:rPr>
          <w:color w:val="auto"/>
          <w:spacing w:val="0"/>
          <w:w w:val="100"/>
          <w:position w:val="0"/>
        </w:rPr>
        <w:t>; 承包人提供的文件的期限为：</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663"/>
        </w:tabs>
        <w:bidi w:val="0"/>
        <w:spacing w:before="0" w:after="0" w:line="396" w:lineRule="exact"/>
        <w:ind w:left="0" w:right="0" w:firstLine="460"/>
        <w:jc w:val="both"/>
        <w:rPr>
          <w:color w:val="auto"/>
        </w:rPr>
      </w:pPr>
      <w:r>
        <w:rPr>
          <w:color w:val="auto"/>
          <w:spacing w:val="0"/>
          <w:w w:val="100"/>
          <w:position w:val="0"/>
        </w:rPr>
        <w:t>承包人提供的文件的数量为：</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658"/>
        </w:tabs>
        <w:bidi w:val="0"/>
        <w:spacing w:before="0" w:after="0" w:line="396" w:lineRule="exact"/>
        <w:ind w:left="0" w:right="0" w:firstLine="460"/>
        <w:jc w:val="both"/>
        <w:rPr>
          <w:color w:val="auto"/>
        </w:rPr>
      </w:pPr>
      <w:r>
        <w:rPr>
          <w:color w:val="auto"/>
          <w:spacing w:val="0"/>
          <w:w w:val="100"/>
          <w:position w:val="0"/>
        </w:rPr>
        <w:t>承包人提供的文件的形式为：</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654"/>
        </w:tabs>
        <w:bidi w:val="0"/>
        <w:spacing w:before="0" w:after="140" w:line="396" w:lineRule="exact"/>
        <w:ind w:left="0" w:right="0" w:firstLine="460"/>
        <w:jc w:val="both"/>
        <w:rPr>
          <w:color w:val="auto"/>
        </w:rPr>
      </w:pPr>
      <w:r>
        <w:rPr>
          <w:color w:val="auto"/>
          <w:spacing w:val="0"/>
          <w:w w:val="100"/>
          <w:position w:val="0"/>
        </w:rPr>
        <w:t>发包人审批承包人文件的</w:t>
      </w:r>
      <w:r>
        <w:rPr>
          <w:color w:val="auto"/>
          <w:spacing w:val="0"/>
          <w:w w:val="100"/>
          <w:position w:val="0"/>
        </w:rPr>
        <w:t>期限：</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bidi w:val="0"/>
        <w:spacing w:before="0" w:after="0" w:line="377" w:lineRule="auto"/>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1.6.5</w:t>
      </w:r>
      <w:r>
        <w:rPr>
          <w:color w:val="auto"/>
          <w:spacing w:val="0"/>
          <w:w w:val="100"/>
          <w:position w:val="0"/>
        </w:rPr>
        <w:t>现场图纸准备</w:t>
      </w:r>
    </w:p>
    <w:p>
      <w:pPr>
        <w:pStyle w:val="77"/>
        <w:keepNext w:val="0"/>
        <w:keepLines w:val="0"/>
        <w:widowControl w:val="0"/>
        <w:shd w:val="clear" w:color="auto" w:fill="auto"/>
        <w:tabs>
          <w:tab w:val="left" w:pos="5654"/>
        </w:tabs>
        <w:bidi w:val="0"/>
        <w:spacing w:before="0" w:after="140" w:line="396" w:lineRule="exact"/>
        <w:ind w:left="0" w:right="0" w:firstLine="460"/>
        <w:jc w:val="both"/>
        <w:rPr>
          <w:rFonts w:hint="eastAsia" w:eastAsia="宋体"/>
          <w:color w:val="auto"/>
          <w:lang w:eastAsia="zh-CN"/>
        </w:rPr>
      </w:pPr>
      <w:r>
        <w:rPr>
          <w:color w:val="auto"/>
          <w:spacing w:val="0"/>
          <w:w w:val="100"/>
          <w:position w:val="0"/>
        </w:rPr>
        <w:t>关于现</w:t>
      </w:r>
      <w:r>
        <w:rPr>
          <w:color w:val="auto"/>
          <w:spacing w:val="0"/>
          <w:w w:val="100"/>
          <w:position w:val="0"/>
        </w:rPr>
        <w:t>场图纸准备的</w:t>
      </w:r>
      <w:r>
        <w:rPr>
          <w:color w:val="auto"/>
          <w:spacing w:val="0"/>
          <w:w w:val="100"/>
          <w:position w:val="0"/>
        </w:rPr>
        <w:t>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86" w:lineRule="auto"/>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7</w:t>
      </w:r>
      <w:r>
        <w:rPr>
          <w:color w:val="auto"/>
          <w:spacing w:val="0"/>
          <w:w w:val="100"/>
          <w:position w:val="0"/>
        </w:rPr>
        <w:t>联络</w:t>
      </w:r>
    </w:p>
    <w:p>
      <w:pPr>
        <w:pStyle w:val="77"/>
        <w:keepNext w:val="0"/>
        <w:keepLines w:val="0"/>
        <w:widowControl w:val="0"/>
        <w:shd w:val="clear" w:color="auto" w:fill="auto"/>
        <w:bidi w:val="0"/>
        <w:spacing w:before="0" w:after="140" w:line="406" w:lineRule="exact"/>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1.7.1</w:t>
      </w:r>
      <w:r>
        <w:rPr>
          <w:color w:val="auto"/>
          <w:spacing w:val="0"/>
          <w:w w:val="100"/>
          <w:position w:val="0"/>
        </w:rPr>
        <w:t>发包人和</w:t>
      </w:r>
      <w:r>
        <w:rPr>
          <w:color w:val="auto"/>
          <w:spacing w:val="0"/>
          <w:w w:val="100"/>
          <w:position w:val="0"/>
        </w:rPr>
        <w:t>承包人应当在</w:t>
      </w:r>
      <w:r>
        <w:rPr>
          <w:rFonts w:ascii="Times New Roman" w:hAnsi="Times New Roman" w:eastAsia="Times New Roman" w:cs="Times New Roman"/>
          <w:color w:val="auto"/>
          <w:spacing w:val="0"/>
          <w:w w:val="100"/>
          <w:position w:val="0"/>
        </w:rPr>
        <w:t>7</w:t>
      </w:r>
      <w:r>
        <w:rPr>
          <w:color w:val="auto"/>
          <w:spacing w:val="0"/>
          <w:w w:val="100"/>
          <w:position w:val="0"/>
        </w:rPr>
        <w:t>天内将</w:t>
      </w:r>
      <w:r>
        <w:rPr>
          <w:color w:val="auto"/>
          <w:spacing w:val="0"/>
          <w:w w:val="100"/>
          <w:position w:val="0"/>
        </w:rPr>
        <w:t>与合同</w:t>
      </w:r>
      <w:r>
        <w:rPr>
          <w:color w:val="auto"/>
          <w:spacing w:val="0"/>
          <w:w w:val="100"/>
          <w:position w:val="0"/>
        </w:rPr>
        <w:t>有关的通知、</w:t>
      </w:r>
      <w:r>
        <w:rPr>
          <w:color w:val="auto"/>
          <w:spacing w:val="0"/>
          <w:w w:val="100"/>
          <w:position w:val="0"/>
        </w:rPr>
        <w:t>批准、证明</w:t>
      </w:r>
      <w:r>
        <w:rPr>
          <w:color w:val="auto"/>
          <w:spacing w:val="0"/>
          <w:w w:val="100"/>
          <w:position w:val="0"/>
        </w:rPr>
        <w:t>、证 书、指示、</w:t>
      </w:r>
      <w:r>
        <w:rPr>
          <w:color w:val="auto"/>
          <w:spacing w:val="0"/>
          <w:w w:val="100"/>
          <w:position w:val="0"/>
        </w:rPr>
        <w:t>指令、要求、请求、同意、意见、确定和决定等</w:t>
      </w:r>
      <w:r>
        <w:rPr>
          <w:color w:val="auto"/>
          <w:spacing w:val="0"/>
          <w:w w:val="100"/>
          <w:position w:val="0"/>
        </w:rPr>
        <w:t>书面函</w:t>
      </w:r>
      <w:r>
        <w:rPr>
          <w:color w:val="auto"/>
          <w:spacing w:val="0"/>
          <w:w w:val="100"/>
          <w:position w:val="0"/>
        </w:rPr>
        <w:t>件送达</w:t>
      </w:r>
      <w:r>
        <w:rPr>
          <w:color w:val="auto"/>
          <w:spacing w:val="0"/>
          <w:w w:val="100"/>
          <w:position w:val="0"/>
        </w:rPr>
        <w:t xml:space="preserve">对方当 </w:t>
      </w:r>
      <w:r>
        <w:rPr>
          <w:color w:val="auto"/>
          <w:spacing w:val="0"/>
          <w:w w:val="100"/>
          <w:position w:val="0"/>
        </w:rPr>
        <w:t>事人。</w:t>
      </w:r>
    </w:p>
    <w:p>
      <w:pPr>
        <w:pStyle w:val="77"/>
        <w:keepNext w:val="0"/>
        <w:keepLines w:val="0"/>
        <w:widowControl w:val="0"/>
        <w:shd w:val="clear" w:color="auto" w:fill="auto"/>
        <w:tabs>
          <w:tab w:val="left" w:pos="5889"/>
        </w:tabs>
        <w:bidi w:val="0"/>
        <w:spacing w:before="0" w:after="0" w:line="377" w:lineRule="auto"/>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1.7.2</w:t>
      </w:r>
      <w:r>
        <w:rPr>
          <w:color w:val="auto"/>
          <w:spacing w:val="0"/>
          <w:w w:val="100"/>
          <w:position w:val="0"/>
        </w:rPr>
        <w:t>发包人接收文件的地点：</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806"/>
          <w:tab w:val="left" w:pos="6272"/>
        </w:tabs>
        <w:bidi w:val="0"/>
        <w:spacing w:before="0" w:after="0" w:line="399" w:lineRule="exact"/>
        <w:ind w:left="560" w:right="0" w:firstLine="20"/>
        <w:jc w:val="left"/>
        <w:rPr>
          <w:color w:val="auto"/>
        </w:rPr>
        <w:sectPr>
          <w:footerReference r:id="rId6" w:type="first"/>
          <w:footerReference r:id="rId4" w:type="default"/>
          <w:footerReference r:id="rId5" w:type="even"/>
          <w:footnotePr>
            <w:numFmt w:val="decimal"/>
          </w:footnotePr>
          <w:pgSz w:w="11900" w:h="16840"/>
          <w:pgMar w:top="1609" w:right="1680" w:bottom="1365" w:left="1714" w:header="0" w:footer="1111" w:gutter="0"/>
          <w:cols w:space="720" w:num="1"/>
          <w:titlePg/>
          <w:rtlGutter w:val="0"/>
          <w:docGrid w:linePitch="360" w:charSpace="0"/>
        </w:sectPr>
      </w:pPr>
    </w:p>
    <w:p>
      <w:pPr>
        <w:pStyle w:val="77"/>
        <w:keepNext w:val="0"/>
        <w:keepLines w:val="0"/>
        <w:widowControl w:val="0"/>
        <w:shd w:val="clear" w:color="auto" w:fill="auto"/>
        <w:tabs>
          <w:tab w:val="left" w:pos="5174"/>
        </w:tabs>
        <w:bidi w:val="0"/>
        <w:spacing w:before="0" w:after="0" w:line="396" w:lineRule="exact"/>
        <w:ind w:left="0" w:right="0" w:firstLine="460"/>
        <w:jc w:val="both"/>
        <w:rPr>
          <w:color w:val="auto"/>
        </w:rPr>
      </w:pPr>
      <w:r>
        <w:rPr>
          <w:color w:val="auto"/>
          <w:spacing w:val="0"/>
          <w:w w:val="100"/>
          <w:position w:val="0"/>
        </w:rPr>
        <w:t>发包人指定的接收人为：</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183"/>
        </w:tabs>
        <w:bidi w:val="0"/>
        <w:spacing w:before="0" w:after="0" w:line="396" w:lineRule="exact"/>
        <w:ind w:left="0" w:right="0" w:firstLine="460"/>
        <w:jc w:val="both"/>
        <w:rPr>
          <w:color w:val="auto"/>
        </w:rPr>
      </w:pPr>
      <w:r>
        <w:rPr>
          <w:color w:val="auto"/>
          <w:spacing w:val="0"/>
          <w:w w:val="100"/>
          <w:position w:val="0"/>
        </w:rPr>
        <w:t>承包人接收文件的</w:t>
      </w:r>
      <w:r>
        <w:rPr>
          <w:color w:val="auto"/>
          <w:spacing w:val="0"/>
          <w:w w:val="100"/>
          <w:position w:val="0"/>
        </w:rPr>
        <w:t>地点：</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178"/>
        </w:tabs>
        <w:bidi w:val="0"/>
        <w:spacing w:before="0" w:after="0" w:line="396" w:lineRule="exact"/>
        <w:ind w:left="0" w:right="0" w:firstLine="460"/>
        <w:jc w:val="both"/>
        <w:rPr>
          <w:color w:val="auto"/>
        </w:rPr>
      </w:pPr>
      <w:r>
        <w:rPr>
          <w:color w:val="auto"/>
          <w:spacing w:val="0"/>
          <w:w w:val="100"/>
          <w:position w:val="0"/>
        </w:rPr>
        <w:t>承包人指定的接收人</w:t>
      </w:r>
      <w:r>
        <w:rPr>
          <w:color w:val="auto"/>
          <w:spacing w:val="0"/>
          <w:w w:val="100"/>
          <w:position w:val="0"/>
        </w:rPr>
        <w:t>为：</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174"/>
        </w:tabs>
        <w:bidi w:val="0"/>
        <w:spacing w:before="0" w:after="0" w:line="396" w:lineRule="exact"/>
        <w:ind w:left="0" w:right="0" w:firstLine="460"/>
        <w:jc w:val="both"/>
        <w:rPr>
          <w:color w:val="auto"/>
        </w:rPr>
      </w:pPr>
      <w:r>
        <w:rPr>
          <w:color w:val="auto"/>
          <w:spacing w:val="0"/>
          <w:w w:val="100"/>
          <w:position w:val="0"/>
        </w:rPr>
        <w:t>监理人接收文件的</w:t>
      </w:r>
      <w:r>
        <w:rPr>
          <w:color w:val="auto"/>
          <w:spacing w:val="0"/>
          <w:w w:val="100"/>
          <w:position w:val="0"/>
        </w:rPr>
        <w:t>地点：</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174"/>
        </w:tabs>
        <w:bidi w:val="0"/>
        <w:spacing w:before="0" w:after="140" w:line="396" w:lineRule="exact"/>
        <w:ind w:left="0" w:right="0" w:firstLine="460"/>
        <w:jc w:val="both"/>
        <w:rPr>
          <w:color w:val="auto"/>
        </w:rPr>
      </w:pPr>
      <w:r>
        <w:rPr>
          <w:color w:val="auto"/>
          <w:spacing w:val="0"/>
          <w:w w:val="100"/>
          <w:position w:val="0"/>
        </w:rPr>
        <w:t>监理人指定的接收</w:t>
      </w:r>
      <w:r>
        <w:rPr>
          <w:color w:val="auto"/>
          <w:spacing w:val="0"/>
          <w:w w:val="100"/>
          <w:position w:val="0"/>
        </w:rPr>
        <w:t>人为：</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bidi w:val="0"/>
        <w:spacing w:before="0" w:after="0" w:line="377" w:lineRule="auto"/>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1.8</w:t>
      </w:r>
      <w:r>
        <w:rPr>
          <w:color w:val="auto"/>
          <w:spacing w:val="0"/>
          <w:w w:val="100"/>
          <w:position w:val="0"/>
        </w:rPr>
        <w:t>交</w:t>
      </w:r>
      <w:r>
        <w:rPr>
          <w:color w:val="auto"/>
          <w:spacing w:val="0"/>
          <w:w w:val="100"/>
          <w:position w:val="0"/>
        </w:rPr>
        <w:t>通运输</w:t>
      </w:r>
    </w:p>
    <w:p>
      <w:pPr>
        <w:pStyle w:val="77"/>
        <w:keepNext w:val="0"/>
        <w:keepLines w:val="0"/>
        <w:widowControl w:val="0"/>
        <w:shd w:val="clear" w:color="auto" w:fill="auto"/>
        <w:bidi w:val="0"/>
        <w:spacing w:before="0" w:after="0" w:line="377" w:lineRule="auto"/>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 xml:space="preserve">1.8. </w:t>
      </w:r>
      <w:r>
        <w:rPr>
          <w:rFonts w:ascii="Times New Roman" w:hAnsi="Times New Roman" w:eastAsia="Times New Roman" w:cs="Times New Roman"/>
          <w:color w:val="auto"/>
          <w:spacing w:val="0"/>
          <w:w w:val="100"/>
          <w:position w:val="0"/>
        </w:rPr>
        <w:t>1</w:t>
      </w:r>
      <w:r>
        <w:rPr>
          <w:color w:val="auto"/>
          <w:spacing w:val="0"/>
          <w:w w:val="100"/>
          <w:position w:val="0"/>
        </w:rPr>
        <w:t>出入现场的权利</w:t>
      </w:r>
    </w:p>
    <w:p>
      <w:pPr>
        <w:pStyle w:val="77"/>
        <w:keepNext w:val="0"/>
        <w:keepLines w:val="0"/>
        <w:widowControl w:val="0"/>
        <w:shd w:val="clear" w:color="auto" w:fill="auto"/>
        <w:tabs>
          <w:tab w:val="left" w:pos="5644"/>
        </w:tabs>
        <w:bidi w:val="0"/>
        <w:spacing w:before="0" w:after="140" w:line="396" w:lineRule="exact"/>
        <w:ind w:left="0" w:right="0" w:firstLine="460"/>
        <w:jc w:val="both"/>
        <w:rPr>
          <w:color w:val="auto"/>
        </w:rPr>
      </w:pPr>
      <w:r>
        <w:rPr>
          <w:color w:val="auto"/>
          <w:spacing w:val="0"/>
          <w:w w:val="100"/>
          <w:position w:val="0"/>
        </w:rPr>
        <w:t>关于出入现场的权利的约定：</w:t>
      </w:r>
      <w:r>
        <w:rPr>
          <w:color w:val="auto"/>
          <w:u w:val="single"/>
        </w:rPr>
        <w:t xml:space="preserve"> </w:t>
      </w:r>
      <w:r>
        <w:rPr>
          <w:color w:val="auto"/>
          <w:u w:val="single"/>
        </w:rPr>
        <w:tab/>
      </w:r>
      <w:r>
        <w:rPr>
          <w:color w:val="auto"/>
          <w:spacing w:val="0"/>
          <w:w w:val="100"/>
          <w:position w:val="0"/>
        </w:rPr>
        <w:t>。</w:t>
      </w:r>
    </w:p>
    <w:p>
      <w:pPr>
        <w:pStyle w:val="79"/>
        <w:keepNext w:val="0"/>
        <w:keepLines w:val="0"/>
        <w:widowControl w:val="0"/>
        <w:shd w:val="clear" w:color="auto" w:fill="auto"/>
        <w:bidi w:val="0"/>
        <w:spacing w:before="0" w:after="0" w:line="377" w:lineRule="auto"/>
        <w:ind w:left="0" w:right="0" w:firstLine="460"/>
        <w:jc w:val="both"/>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1.8.2</w:t>
      </w:r>
      <w:r>
        <w:rPr>
          <w:rFonts w:ascii="宋体" w:hAnsi="宋体" w:eastAsia="宋体" w:cs="宋体"/>
          <w:color w:val="auto"/>
          <w:spacing w:val="0"/>
          <w:w w:val="100"/>
          <w:position w:val="0"/>
          <w:sz w:val="22"/>
          <w:szCs w:val="22"/>
          <w:lang w:val="zh-TW" w:eastAsia="zh-TW" w:bidi="zh-TW"/>
        </w:rPr>
        <w:t>场内交通</w:t>
      </w:r>
    </w:p>
    <w:p>
      <w:pPr>
        <w:pStyle w:val="77"/>
        <w:keepNext w:val="0"/>
        <w:keepLines w:val="0"/>
        <w:widowControl w:val="0"/>
        <w:shd w:val="clear" w:color="auto" w:fill="auto"/>
        <w:tabs>
          <w:tab w:val="left" w:pos="6830"/>
        </w:tabs>
        <w:bidi w:val="0"/>
        <w:spacing w:before="0" w:after="0" w:line="396" w:lineRule="exact"/>
        <w:ind w:left="0" w:right="0" w:firstLine="460"/>
        <w:jc w:val="both"/>
        <w:rPr>
          <w:rFonts w:hint="eastAsia" w:eastAsia="宋体"/>
          <w:color w:val="auto"/>
          <w:lang w:eastAsia="zh-CN"/>
        </w:rPr>
      </w:pPr>
      <w:r>
        <w:rPr>
          <w:color w:val="auto"/>
          <w:spacing w:val="0"/>
          <w:w w:val="100"/>
          <w:position w:val="0"/>
        </w:rPr>
        <w:t>关于场外交通和场内交通的边界的约定：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2582"/>
        </w:tabs>
        <w:bidi w:val="0"/>
        <w:spacing w:before="0" w:after="140" w:line="396" w:lineRule="exact"/>
        <w:ind w:left="0" w:right="0" w:firstLine="460"/>
        <w:jc w:val="both"/>
        <w:rPr>
          <w:rFonts w:hint="eastAsia" w:eastAsia="宋体"/>
          <w:color w:val="auto"/>
          <w:lang w:eastAsia="zh-CN"/>
        </w:rPr>
      </w:pPr>
      <w:r>
        <w:rPr>
          <w:color w:val="auto"/>
          <w:spacing w:val="0"/>
          <w:w w:val="100"/>
          <w:position w:val="0"/>
        </w:rPr>
        <w:t>关于发包人向承包人免费提供满足工程施工需要的场内道路和交通设施的约 定：</w:t>
      </w:r>
      <w:r>
        <w:rPr>
          <w:color w:val="auto"/>
          <w:u w:val="single"/>
        </w:rPr>
        <w:t xml:space="preserve"> </w:t>
      </w:r>
      <w:r>
        <w:rPr>
          <w:rFonts w:hint="eastAsia"/>
          <w:color w:val="auto"/>
          <w:u w:val="single"/>
          <w:lang w:eastAsia="zh-CN"/>
        </w:rPr>
        <w:t>。</w:t>
      </w:r>
    </w:p>
    <w:p>
      <w:pPr>
        <w:pStyle w:val="77"/>
        <w:keepNext w:val="0"/>
        <w:keepLines w:val="0"/>
        <w:widowControl w:val="0"/>
        <w:shd w:val="clear" w:color="auto" w:fill="auto"/>
        <w:bidi w:val="0"/>
        <w:spacing w:before="0" w:after="0" w:line="377" w:lineRule="auto"/>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1.8.3</w:t>
      </w:r>
      <w:r>
        <w:rPr>
          <w:color w:val="auto"/>
          <w:spacing w:val="0"/>
          <w:w w:val="100"/>
          <w:position w:val="0"/>
        </w:rPr>
        <w:t>超大件和超重件的运输</w:t>
      </w:r>
    </w:p>
    <w:p>
      <w:pPr>
        <w:pStyle w:val="77"/>
        <w:keepNext w:val="0"/>
        <w:keepLines w:val="0"/>
        <w:widowControl w:val="0"/>
        <w:shd w:val="clear" w:color="auto" w:fill="auto"/>
        <w:bidi w:val="0"/>
        <w:spacing w:before="0" w:after="140" w:line="396" w:lineRule="exact"/>
        <w:ind w:left="0" w:right="0" w:firstLine="460"/>
        <w:jc w:val="both"/>
        <w:rPr>
          <w:color w:val="auto"/>
        </w:rPr>
      </w:pPr>
      <w:r>
        <w:rPr>
          <w:color w:val="auto"/>
          <w:spacing w:val="0"/>
          <w:w w:val="100"/>
          <w:position w:val="0"/>
        </w:rPr>
        <w:t>运输超大件或超重件所需的道路和桥梁临时加固改造费用和其他有关费用由 承担。</w:t>
      </w:r>
    </w:p>
    <w:p>
      <w:pPr>
        <w:pStyle w:val="77"/>
        <w:keepNext w:val="0"/>
        <w:keepLines w:val="0"/>
        <w:widowControl w:val="0"/>
        <w:shd w:val="clear" w:color="auto" w:fill="auto"/>
        <w:bidi w:val="0"/>
        <w:spacing w:before="0" w:after="0" w:line="377" w:lineRule="auto"/>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1.9</w:t>
      </w:r>
      <w:r>
        <w:rPr>
          <w:color w:val="auto"/>
          <w:spacing w:val="0"/>
          <w:w w:val="100"/>
          <w:position w:val="0"/>
        </w:rPr>
        <w:t>知识产权</w:t>
      </w:r>
    </w:p>
    <w:p>
      <w:pPr>
        <w:pStyle w:val="77"/>
        <w:keepNext w:val="0"/>
        <w:keepLines w:val="0"/>
        <w:widowControl w:val="0"/>
        <w:shd w:val="clear" w:color="auto" w:fill="auto"/>
        <w:tabs>
          <w:tab w:val="left" w:pos="1987"/>
        </w:tabs>
        <w:bidi w:val="0"/>
        <w:spacing w:before="0" w:after="0" w:line="396" w:lineRule="exact"/>
        <w:ind w:left="0" w:right="0" w:firstLine="46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1.9.1</w:t>
      </w:r>
      <w:r>
        <w:rPr>
          <w:color w:val="auto"/>
          <w:spacing w:val="0"/>
          <w:w w:val="100"/>
          <w:position w:val="0"/>
        </w:rPr>
        <w:t>关于发包人提</w:t>
      </w:r>
      <w:r>
        <w:rPr>
          <w:color w:val="auto"/>
          <w:spacing w:val="0"/>
          <w:w w:val="100"/>
          <w:position w:val="0"/>
        </w:rPr>
        <w:t>供给承</w:t>
      </w:r>
      <w:r>
        <w:rPr>
          <w:color w:val="auto"/>
          <w:spacing w:val="0"/>
          <w:w w:val="100"/>
          <w:position w:val="0"/>
        </w:rPr>
        <w:t>包人的图纸、发包人为实施</w:t>
      </w:r>
      <w:r>
        <w:rPr>
          <w:color w:val="auto"/>
          <w:spacing w:val="0"/>
          <w:w w:val="100"/>
          <w:position w:val="0"/>
        </w:rPr>
        <w:t>工程自行编制</w:t>
      </w:r>
      <w:r>
        <w:rPr>
          <w:color w:val="auto"/>
          <w:spacing w:val="0"/>
          <w:w w:val="100"/>
          <w:position w:val="0"/>
        </w:rPr>
        <w:t>或委托 编制的技术</w:t>
      </w:r>
      <w:r>
        <w:rPr>
          <w:color w:val="auto"/>
          <w:spacing w:val="0"/>
          <w:w w:val="100"/>
          <w:position w:val="0"/>
        </w:rPr>
        <w:t>规范以</w:t>
      </w:r>
      <w:r>
        <w:rPr>
          <w:color w:val="auto"/>
          <w:spacing w:val="0"/>
          <w:w w:val="100"/>
          <w:position w:val="0"/>
        </w:rPr>
        <w:t>及反映发包人关于合同要求或其他类似性质的文件的著</w:t>
      </w:r>
      <w:r>
        <w:rPr>
          <w:color w:val="auto"/>
          <w:spacing w:val="0"/>
          <w:w w:val="100"/>
          <w:position w:val="0"/>
        </w:rPr>
        <w:t xml:space="preserve">作权的 </w:t>
      </w:r>
      <w:r>
        <w:rPr>
          <w:color w:val="auto"/>
          <w:spacing w:val="0"/>
          <w:w w:val="100"/>
          <w:position w:val="0"/>
        </w:rPr>
        <w:t>归属：</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590"/>
        </w:tabs>
        <w:bidi w:val="0"/>
        <w:spacing w:before="0" w:after="0" w:line="396" w:lineRule="exact"/>
        <w:ind w:left="0" w:right="0" w:firstLine="460"/>
        <w:jc w:val="both"/>
        <w:rPr>
          <w:color w:val="auto"/>
        </w:rPr>
      </w:pPr>
      <w:r>
        <w:rPr>
          <w:color w:val="auto"/>
          <w:spacing w:val="0"/>
          <w:w w:val="100"/>
          <w:position w:val="0"/>
        </w:rPr>
        <w:t>关于发</w:t>
      </w:r>
      <w:r>
        <w:rPr>
          <w:color w:val="auto"/>
          <w:spacing w:val="0"/>
          <w:w w:val="100"/>
          <w:position w:val="0"/>
        </w:rPr>
        <w:t>包人提供的上</w:t>
      </w:r>
      <w:r>
        <w:rPr>
          <w:color w:val="auto"/>
          <w:spacing w:val="0"/>
          <w:w w:val="100"/>
          <w:position w:val="0"/>
        </w:rPr>
        <w:t>述文件的使用</w:t>
      </w:r>
      <w:r>
        <w:rPr>
          <w:color w:val="auto"/>
          <w:spacing w:val="0"/>
          <w:w w:val="100"/>
          <w:position w:val="0"/>
        </w:rPr>
        <w:t>限制的要求：</w:t>
      </w:r>
      <w:r>
        <w:rPr>
          <w:color w:val="auto"/>
          <w:u w:val="single"/>
        </w:rPr>
        <w:t xml:space="preserve"> </w:t>
      </w:r>
      <w:r>
        <w:rPr>
          <w:color w:val="auto"/>
          <w:u w:val="single"/>
        </w:rPr>
        <w:tab/>
      </w:r>
      <w:r>
        <w:rPr>
          <w:i/>
          <w:iCs/>
          <w:color w:val="auto"/>
          <w:spacing w:val="0"/>
          <w:w w:val="100"/>
          <w:position w:val="0"/>
        </w:rPr>
        <w:t>。</w:t>
      </w:r>
    </w:p>
    <w:p>
      <w:pPr>
        <w:pStyle w:val="77"/>
        <w:keepNext w:val="0"/>
        <w:keepLines w:val="0"/>
        <w:widowControl w:val="0"/>
        <w:shd w:val="clear" w:color="auto" w:fill="auto"/>
        <w:tabs>
          <w:tab w:val="left" w:pos="7180"/>
        </w:tabs>
        <w:bidi w:val="0"/>
        <w:spacing w:before="0" w:after="0" w:line="396" w:lineRule="exact"/>
        <w:ind w:left="0" w:right="0" w:firstLine="460"/>
        <w:jc w:val="both"/>
        <w:rPr>
          <w:color w:val="auto"/>
        </w:rPr>
      </w:pPr>
      <w:r>
        <w:rPr>
          <w:i/>
          <w:iCs/>
          <w:color w:val="auto"/>
          <w:spacing w:val="0"/>
          <w:w w:val="100"/>
          <w:position w:val="0"/>
          <w:lang w:val="en-US" w:eastAsia="en-US" w:bidi="en-US"/>
        </w:rPr>
        <w:t>1.9.2</w:t>
      </w:r>
      <w:r>
        <w:rPr>
          <w:color w:val="auto"/>
          <w:spacing w:val="0"/>
          <w:w w:val="100"/>
          <w:position w:val="0"/>
        </w:rPr>
        <w:t>关于承包人为实施工程所编制文件的著作权的归属：</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6359"/>
        </w:tabs>
        <w:bidi w:val="0"/>
        <w:spacing w:before="0" w:after="140" w:line="396" w:lineRule="exact"/>
        <w:ind w:left="0" w:right="0" w:firstLine="460"/>
        <w:jc w:val="both"/>
        <w:rPr>
          <w:rFonts w:hint="eastAsia" w:eastAsia="宋体"/>
          <w:color w:val="auto"/>
          <w:lang w:eastAsia="zh-CN"/>
        </w:rPr>
      </w:pPr>
      <w:r>
        <w:rPr>
          <w:color w:val="auto"/>
          <w:spacing w:val="0"/>
          <w:w w:val="100"/>
          <w:position w:val="0"/>
        </w:rPr>
        <w:t>关于承包人提供的上述文件的使用限制的</w:t>
      </w:r>
      <w:r>
        <w:rPr>
          <w:color w:val="auto"/>
          <w:spacing w:val="0"/>
          <w:w w:val="100"/>
          <w:position w:val="0"/>
        </w:rPr>
        <w:t>要求：</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77" w:lineRule="auto"/>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lang w:val="en-US" w:eastAsia="en-US" w:bidi="en-US"/>
        </w:rPr>
        <w:t xml:space="preserve">9. </w:t>
      </w:r>
      <w:r>
        <w:rPr>
          <w:rFonts w:ascii="Times New Roman" w:hAnsi="Times New Roman" w:eastAsia="Times New Roman" w:cs="Times New Roman"/>
          <w:color w:val="auto"/>
          <w:spacing w:val="0"/>
          <w:w w:val="100"/>
          <w:position w:val="0"/>
        </w:rPr>
        <w:t>3</w:t>
      </w:r>
      <w:r>
        <w:rPr>
          <w:color w:val="auto"/>
          <w:spacing w:val="0"/>
          <w:w w:val="100"/>
          <w:position w:val="0"/>
        </w:rPr>
        <w:t>承</w:t>
      </w:r>
      <w:r>
        <w:rPr>
          <w:color w:val="auto"/>
          <w:spacing w:val="0"/>
          <w:w w:val="100"/>
          <w:position w:val="0"/>
        </w:rPr>
        <w:t>包人在施工过程中所</w:t>
      </w:r>
      <w:r>
        <w:rPr>
          <w:color w:val="auto"/>
          <w:spacing w:val="0"/>
          <w:w w:val="100"/>
          <w:position w:val="0"/>
        </w:rPr>
        <w:t>釆用的专利、专有技术、技术</w:t>
      </w:r>
    </w:p>
    <w:p>
      <w:pPr>
        <w:pStyle w:val="77"/>
        <w:keepNext w:val="0"/>
        <w:keepLines w:val="0"/>
        <w:widowControl w:val="0"/>
        <w:shd w:val="clear" w:color="auto" w:fill="auto"/>
        <w:tabs>
          <w:tab w:val="left" w:pos="6369"/>
        </w:tabs>
        <w:bidi w:val="0"/>
        <w:spacing w:before="0" w:after="140" w:line="396" w:lineRule="exact"/>
        <w:ind w:left="0" w:right="0" w:firstLine="460"/>
        <w:jc w:val="both"/>
        <w:rPr>
          <w:rFonts w:hint="eastAsia" w:eastAsia="宋体"/>
          <w:color w:val="auto"/>
          <w:lang w:eastAsia="zh-CN"/>
        </w:rPr>
      </w:pPr>
      <w:r>
        <w:rPr>
          <w:color w:val="auto"/>
          <w:spacing w:val="0"/>
          <w:w w:val="100"/>
          <w:position w:val="0"/>
        </w:rPr>
        <w:t>秘密的</w:t>
      </w:r>
      <w:r>
        <w:rPr>
          <w:color w:val="auto"/>
          <w:spacing w:val="0"/>
          <w:w w:val="100"/>
          <w:position w:val="0"/>
        </w:rPr>
        <w:t>使用费</w:t>
      </w:r>
      <w:r>
        <w:rPr>
          <w:color w:val="auto"/>
          <w:spacing w:val="0"/>
          <w:w w:val="100"/>
          <w:position w:val="0"/>
        </w:rPr>
        <w:t>的承担方式：</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96" w:lineRule="exact"/>
        <w:ind w:left="0" w:right="0" w:firstLine="500"/>
        <w:jc w:val="left"/>
        <w:rPr>
          <w:color w:val="auto"/>
        </w:rPr>
      </w:pPr>
      <w:r>
        <w:rPr>
          <w:rFonts w:ascii="Times New Roman" w:hAnsi="Times New Roman" w:eastAsia="Times New Roman" w:cs="Times New Roman"/>
          <w:color w:val="auto"/>
          <w:spacing w:val="0"/>
          <w:w w:val="100"/>
          <w:position w:val="0"/>
          <w:lang w:val="en-US" w:eastAsia="en-US" w:bidi="en-US"/>
        </w:rPr>
        <w:t>1.10</w:t>
      </w:r>
      <w:r>
        <w:rPr>
          <w:color w:val="auto"/>
          <w:spacing w:val="0"/>
          <w:w w:val="100"/>
          <w:position w:val="0"/>
        </w:rPr>
        <w:t>工程量清单错误的修正</w:t>
      </w:r>
    </w:p>
    <w:p>
      <w:pPr>
        <w:pStyle w:val="77"/>
        <w:keepNext w:val="0"/>
        <w:keepLines w:val="0"/>
        <w:widowControl w:val="0"/>
        <w:shd w:val="clear" w:color="auto" w:fill="auto"/>
        <w:tabs>
          <w:tab w:val="left" w:pos="6327"/>
        </w:tabs>
        <w:bidi w:val="0"/>
        <w:spacing w:before="0" w:after="0" w:line="396" w:lineRule="exact"/>
        <w:ind w:left="0" w:right="0" w:firstLine="500"/>
        <w:jc w:val="left"/>
        <w:rPr>
          <w:color w:val="auto"/>
        </w:rPr>
      </w:pPr>
      <w:r>
        <w:rPr>
          <w:color w:val="auto"/>
          <w:spacing w:val="0"/>
          <w:w w:val="100"/>
          <w:position w:val="0"/>
        </w:rPr>
        <w:t>出现工程量清单错误时，是否调整合同价格：</w:t>
      </w:r>
      <w:r>
        <w:rPr>
          <w:color w:val="auto"/>
          <w:u w:val="single"/>
        </w:rPr>
        <w:t xml:space="preserve"> </w:t>
      </w:r>
      <w:r>
        <w:rPr>
          <w:color w:val="auto"/>
          <w:u w:val="single"/>
        </w:rPr>
        <w:tab/>
      </w:r>
      <w:r>
        <w:rPr>
          <w:i/>
          <w:iCs/>
          <w:color w:val="auto"/>
          <w:spacing w:val="0"/>
          <w:w w:val="100"/>
          <w:position w:val="0"/>
        </w:rPr>
        <w:t>。</w:t>
      </w:r>
    </w:p>
    <w:p>
      <w:pPr>
        <w:pStyle w:val="77"/>
        <w:keepNext w:val="0"/>
        <w:keepLines w:val="0"/>
        <w:widowControl w:val="0"/>
        <w:shd w:val="clear" w:color="auto" w:fill="auto"/>
        <w:tabs>
          <w:tab w:val="left" w:pos="5756"/>
        </w:tabs>
        <w:bidi w:val="0"/>
        <w:spacing w:before="0" w:after="0" w:line="396" w:lineRule="exact"/>
        <w:ind w:left="0" w:right="0" w:firstLine="500"/>
        <w:jc w:val="left"/>
        <w:rPr>
          <w:rFonts w:hint="eastAsia" w:eastAsia="宋体"/>
          <w:color w:val="auto"/>
          <w:lang w:eastAsia="zh-CN"/>
        </w:rPr>
      </w:pPr>
      <w:r>
        <w:rPr>
          <w:color w:val="auto"/>
          <w:spacing w:val="0"/>
          <w:w w:val="100"/>
          <w:position w:val="0"/>
        </w:rPr>
        <w:t>允许调整合同价格的工程量偏差范围：</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eastAsia="zh-CN"/>
        </w:rPr>
        <w:t>。</w:t>
      </w:r>
    </w:p>
    <w:p>
      <w:pPr>
        <w:pStyle w:val="77"/>
        <w:keepNext w:val="0"/>
        <w:keepLines w:val="0"/>
        <w:widowControl w:val="0"/>
        <w:numPr>
          <w:ilvl w:val="0"/>
          <w:numId w:val="20"/>
        </w:numPr>
        <w:shd w:val="clear" w:color="auto" w:fill="auto"/>
        <w:bidi w:val="0"/>
        <w:spacing w:before="0" w:after="0" w:line="396" w:lineRule="exact"/>
        <w:ind w:left="500" w:right="0" w:firstLine="20"/>
        <w:jc w:val="both"/>
        <w:rPr>
          <w:color w:val="auto"/>
        </w:rPr>
      </w:pPr>
      <w:bookmarkStart w:id="54" w:name="bookmark159"/>
      <w:bookmarkEnd w:id="54"/>
      <w:r>
        <w:rPr>
          <w:color w:val="auto"/>
          <w:spacing w:val="0"/>
          <w:w w:val="100"/>
          <w:position w:val="0"/>
        </w:rPr>
        <w:t>发包人</w:t>
      </w:r>
    </w:p>
    <w:p>
      <w:pPr>
        <w:pStyle w:val="77"/>
        <w:keepNext w:val="0"/>
        <w:keepLines w:val="0"/>
        <w:widowControl w:val="0"/>
        <w:numPr>
          <w:ilvl w:val="0"/>
          <w:numId w:val="19"/>
        </w:numPr>
        <w:shd w:val="clear" w:color="auto" w:fill="auto"/>
        <w:tabs>
          <w:tab w:val="left" w:pos="883"/>
        </w:tabs>
        <w:bidi w:val="0"/>
        <w:spacing w:before="0" w:after="0" w:line="396" w:lineRule="exact"/>
        <w:ind w:left="500" w:right="0" w:firstLine="20"/>
        <w:jc w:val="both"/>
        <w:rPr>
          <w:color w:val="auto"/>
        </w:rPr>
      </w:pPr>
      <w:bookmarkStart w:id="55" w:name="bookmark160"/>
      <w:bookmarkEnd w:id="55"/>
      <w:r>
        <w:rPr>
          <w:rFonts w:ascii="Times New Roman" w:hAnsi="Times New Roman" w:eastAsia="Times New Roman" w:cs="Times New Roman"/>
          <w:color w:val="auto"/>
          <w:spacing w:val="0"/>
          <w:w w:val="100"/>
          <w:position w:val="0"/>
        </w:rPr>
        <w:t>1</w:t>
      </w:r>
      <w:r>
        <w:rPr>
          <w:color w:val="auto"/>
          <w:spacing w:val="0"/>
          <w:w w:val="100"/>
          <w:position w:val="0"/>
        </w:rPr>
        <w:t>发包人代表</w:t>
      </w:r>
    </w:p>
    <w:p>
      <w:pPr>
        <w:pStyle w:val="77"/>
        <w:keepNext w:val="0"/>
        <w:keepLines w:val="0"/>
        <w:widowControl w:val="0"/>
        <w:shd w:val="clear" w:color="auto" w:fill="auto"/>
        <w:tabs>
          <w:tab w:val="left" w:pos="4106"/>
        </w:tabs>
        <w:bidi w:val="0"/>
        <w:spacing w:before="0" w:after="0" w:line="396" w:lineRule="exact"/>
        <w:ind w:left="500" w:right="0" w:firstLine="20"/>
        <w:jc w:val="both"/>
        <w:rPr>
          <w:color w:val="auto"/>
        </w:rPr>
      </w:pPr>
      <w:r>
        <w:rPr>
          <w:color w:val="auto"/>
          <w:spacing w:val="0"/>
          <w:w w:val="100"/>
          <w:position w:val="0"/>
        </w:rPr>
        <w:t>发包人代表：</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4095"/>
        </w:tabs>
        <w:bidi w:val="0"/>
        <w:spacing w:before="0" w:after="0" w:line="396" w:lineRule="exact"/>
        <w:ind w:left="500" w:right="0" w:firstLine="20"/>
        <w:jc w:val="both"/>
        <w:rPr>
          <w:color w:val="auto"/>
        </w:rPr>
      </w:pPr>
      <w:r>
        <w:rPr>
          <w:color w:val="auto"/>
          <w:spacing w:val="0"/>
          <w:w w:val="100"/>
          <w:position w:val="0"/>
        </w:rPr>
        <w:t>姓 名：</w:t>
      </w:r>
      <w:r>
        <w:rPr>
          <w:color w:val="auto"/>
          <w:u w:val="single"/>
        </w:rPr>
        <w:t xml:space="preserve"> </w:t>
      </w:r>
      <w:r>
        <w:rPr>
          <w:color w:val="auto"/>
          <w:u w:val="single"/>
        </w:rPr>
        <w:tab/>
      </w:r>
      <w:r>
        <w:rPr>
          <w:color w:val="auto"/>
          <w:spacing w:val="0"/>
          <w:w w:val="100"/>
          <w:position w:val="0"/>
        </w:rPr>
        <w:t>; 身份证号：</w:t>
      </w:r>
      <w:r>
        <w:rPr>
          <w:color w:val="auto"/>
          <w:u w:val="single"/>
        </w:rPr>
        <w:t xml:space="preserve"> </w:t>
      </w:r>
      <w:r>
        <w:rPr>
          <w:color w:val="auto"/>
          <w:u w:val="single"/>
        </w:rPr>
        <w:tab/>
      </w:r>
      <w:r>
        <w:rPr>
          <w:color w:val="auto"/>
          <w:spacing w:val="0"/>
          <w:w w:val="100"/>
          <w:position w:val="0"/>
        </w:rPr>
        <w:t>; 职 务：</w:t>
      </w:r>
      <w:r>
        <w:rPr>
          <w:color w:val="auto"/>
          <w:u w:val="single"/>
        </w:rPr>
        <w:t xml:space="preserve"> </w:t>
      </w:r>
      <w:r>
        <w:rPr>
          <w:color w:val="auto"/>
          <w:u w:val="single"/>
        </w:rPr>
        <w:tab/>
      </w:r>
      <w:r>
        <w:rPr>
          <w:color w:val="auto"/>
          <w:spacing w:val="0"/>
          <w:w w:val="100"/>
          <w:position w:val="0"/>
        </w:rPr>
        <w:t>; 联系电话：</w:t>
      </w:r>
      <w:r>
        <w:rPr>
          <w:color w:val="auto"/>
          <w:u w:val="single"/>
        </w:rPr>
        <w:t xml:space="preserve"> </w:t>
      </w:r>
      <w:r>
        <w:rPr>
          <w:color w:val="auto"/>
          <w:u w:val="single"/>
        </w:rPr>
        <w:tab/>
      </w:r>
      <w:r>
        <w:rPr>
          <w:color w:val="auto"/>
          <w:spacing w:val="0"/>
          <w:w w:val="100"/>
          <w:position w:val="0"/>
        </w:rPr>
        <w:t>; 电子邮箱：</w:t>
      </w:r>
      <w:r>
        <w:rPr>
          <w:color w:val="auto"/>
          <w:u w:val="single"/>
        </w:rPr>
        <w:t xml:space="preserve"> </w:t>
      </w:r>
      <w:r>
        <w:rPr>
          <w:color w:val="auto"/>
          <w:u w:val="single"/>
        </w:rPr>
        <w:tab/>
      </w:r>
      <w:r>
        <w:rPr>
          <w:color w:val="auto"/>
          <w:spacing w:val="0"/>
          <w:w w:val="100"/>
          <w:position w:val="0"/>
        </w:rPr>
        <w:t>; 通信地址：</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6332"/>
        </w:tabs>
        <w:bidi w:val="0"/>
        <w:spacing w:before="0" w:after="0" w:line="396" w:lineRule="exact"/>
        <w:ind w:left="0" w:right="0" w:firstLine="500"/>
        <w:jc w:val="left"/>
        <w:rPr>
          <w:color w:val="auto"/>
        </w:rPr>
      </w:pPr>
      <w:r>
        <w:rPr>
          <w:color w:val="auto"/>
          <w:spacing w:val="0"/>
          <w:w w:val="100"/>
          <w:position w:val="0"/>
        </w:rPr>
        <w:t xml:space="preserve">发包人对发包人代表的授权范围如下： </w:t>
      </w:r>
      <w:r>
        <w:rPr>
          <w:i/>
          <w:iCs/>
          <w:color w:val="auto"/>
          <w:spacing w:val="0"/>
          <w:w w:val="100"/>
          <w:position w:val="0"/>
        </w:rPr>
        <w:t>。</w:t>
      </w:r>
      <w:r>
        <w:rPr>
          <w:i/>
          <w:iCs/>
          <w:color w:val="auto"/>
          <w:u w:val="single"/>
        </w:rPr>
        <w:t xml:space="preserve"> </w:t>
      </w:r>
      <w:r>
        <w:rPr>
          <w:i/>
          <w:iCs/>
          <w:color w:val="auto"/>
          <w:u w:val="single"/>
        </w:rPr>
        <w:tab/>
      </w:r>
    </w:p>
    <w:p>
      <w:pPr>
        <w:pStyle w:val="77"/>
        <w:keepNext w:val="0"/>
        <w:keepLines w:val="0"/>
        <w:widowControl w:val="0"/>
        <w:shd w:val="clear" w:color="auto" w:fill="auto"/>
        <w:bidi w:val="0"/>
        <w:spacing w:before="0" w:after="140" w:line="396" w:lineRule="exact"/>
        <w:ind w:left="0" w:right="0" w:firstLine="500"/>
        <w:jc w:val="left"/>
        <w:rPr>
          <w:color w:val="auto"/>
        </w:rPr>
      </w:pPr>
      <w:r>
        <w:rPr>
          <w:rFonts w:ascii="Times New Roman" w:hAnsi="Times New Roman" w:eastAsia="Times New Roman" w:cs="Times New Roman"/>
          <w:color w:val="auto"/>
          <w:spacing w:val="0"/>
          <w:w w:val="100"/>
          <w:position w:val="0"/>
          <w:lang w:val="en-US" w:eastAsia="en-US" w:bidi="en-US"/>
        </w:rPr>
        <w:t>2.2</w:t>
      </w:r>
      <w:r>
        <w:rPr>
          <w:color w:val="auto"/>
          <w:spacing w:val="0"/>
          <w:w w:val="100"/>
          <w:position w:val="0"/>
        </w:rPr>
        <w:t>施工现场、施工条件和基础资料的提供</w:t>
      </w:r>
    </w:p>
    <w:p>
      <w:pPr>
        <w:pStyle w:val="77"/>
        <w:keepNext w:val="0"/>
        <w:keepLines w:val="0"/>
        <w:widowControl w:val="0"/>
        <w:numPr>
          <w:ilvl w:val="1"/>
          <w:numId w:val="19"/>
        </w:numPr>
        <w:shd w:val="clear" w:color="auto" w:fill="auto"/>
        <w:tabs>
          <w:tab w:val="left" w:pos="1098"/>
        </w:tabs>
        <w:bidi w:val="0"/>
        <w:spacing w:before="0" w:after="0" w:line="377" w:lineRule="auto"/>
        <w:ind w:left="0" w:right="0" w:firstLine="500"/>
        <w:jc w:val="left"/>
        <w:rPr>
          <w:color w:val="auto"/>
        </w:rPr>
      </w:pPr>
      <w:bookmarkStart w:id="56" w:name="bookmark161"/>
      <w:bookmarkEnd w:id="56"/>
      <w:r>
        <w:rPr>
          <w:rFonts w:ascii="Times New Roman" w:hAnsi="Times New Roman" w:eastAsia="Times New Roman" w:cs="Times New Roman"/>
          <w:color w:val="auto"/>
          <w:spacing w:val="0"/>
          <w:w w:val="100"/>
          <w:position w:val="0"/>
        </w:rPr>
        <w:t>1</w:t>
      </w:r>
      <w:r>
        <w:rPr>
          <w:color w:val="auto"/>
          <w:spacing w:val="0"/>
          <w:w w:val="100"/>
          <w:position w:val="0"/>
        </w:rPr>
        <w:t>提供施工现场</w:t>
      </w:r>
    </w:p>
    <w:p>
      <w:pPr>
        <w:pStyle w:val="77"/>
        <w:keepNext w:val="0"/>
        <w:keepLines w:val="0"/>
        <w:widowControl w:val="0"/>
        <w:shd w:val="clear" w:color="auto" w:fill="auto"/>
        <w:tabs>
          <w:tab w:val="left" w:pos="6567"/>
        </w:tabs>
        <w:bidi w:val="0"/>
        <w:spacing w:before="0" w:after="140" w:line="396" w:lineRule="exact"/>
        <w:ind w:left="0" w:right="0" w:firstLine="500"/>
        <w:jc w:val="left"/>
        <w:rPr>
          <w:color w:val="auto"/>
        </w:rPr>
      </w:pPr>
      <w:r>
        <w:rPr>
          <w:color w:val="auto"/>
          <w:spacing w:val="0"/>
          <w:w w:val="100"/>
          <w:position w:val="0"/>
        </w:rPr>
        <w:t>关于</w:t>
      </w:r>
      <w:r>
        <w:rPr>
          <w:color w:val="auto"/>
          <w:spacing w:val="0"/>
          <w:w w:val="100"/>
          <w:position w:val="0"/>
        </w:rPr>
        <w:t>发包人移交施工现场的期限要求：</w:t>
      </w:r>
      <w:r>
        <w:rPr>
          <w:color w:val="auto"/>
          <w:u w:val="single"/>
        </w:rPr>
        <w:t xml:space="preserve"> </w:t>
      </w:r>
      <w:r>
        <w:rPr>
          <w:color w:val="auto"/>
          <w:u w:val="single"/>
        </w:rPr>
        <w:tab/>
      </w:r>
    </w:p>
    <w:p>
      <w:pPr>
        <w:pStyle w:val="77"/>
        <w:keepNext w:val="0"/>
        <w:keepLines w:val="0"/>
        <w:widowControl w:val="0"/>
        <w:numPr>
          <w:ilvl w:val="0"/>
          <w:numId w:val="18"/>
        </w:numPr>
        <w:shd w:val="clear" w:color="auto" w:fill="auto"/>
        <w:tabs>
          <w:tab w:val="left" w:pos="858"/>
        </w:tabs>
        <w:bidi w:val="0"/>
        <w:spacing w:before="0" w:after="0" w:line="377" w:lineRule="auto"/>
        <w:ind w:left="0" w:right="0" w:firstLine="500"/>
        <w:jc w:val="left"/>
        <w:rPr>
          <w:color w:val="auto"/>
        </w:rPr>
      </w:pPr>
      <w:bookmarkStart w:id="57" w:name="bookmark162"/>
      <w:bookmarkEnd w:id="57"/>
      <w:r>
        <w:rPr>
          <w:rFonts w:ascii="Times New Roman" w:hAnsi="Times New Roman" w:eastAsia="Times New Roman" w:cs="Times New Roman"/>
          <w:color w:val="auto"/>
          <w:spacing w:val="0"/>
          <w:w w:val="100"/>
          <w:position w:val="0"/>
          <w:lang w:val="en-US" w:eastAsia="en-US" w:bidi="en-US"/>
        </w:rPr>
        <w:t>2.2</w:t>
      </w:r>
      <w:r>
        <w:rPr>
          <w:color w:val="auto"/>
          <w:spacing w:val="0"/>
          <w:w w:val="100"/>
          <w:position w:val="0"/>
        </w:rPr>
        <w:t>提供施工条件</w:t>
      </w:r>
    </w:p>
    <w:p>
      <w:pPr>
        <w:pStyle w:val="77"/>
        <w:keepNext w:val="0"/>
        <w:keepLines w:val="0"/>
        <w:widowControl w:val="0"/>
        <w:shd w:val="clear" w:color="auto" w:fill="auto"/>
        <w:tabs>
          <w:tab w:val="left" w:pos="6567"/>
        </w:tabs>
        <w:bidi w:val="0"/>
        <w:spacing w:before="0" w:after="0" w:line="396" w:lineRule="exact"/>
        <w:ind w:left="0" w:right="0" w:firstLine="500"/>
        <w:jc w:val="left"/>
        <w:rPr>
          <w:color w:val="auto"/>
        </w:rPr>
      </w:pPr>
      <w:r>
        <w:rPr>
          <w:color w:val="auto"/>
          <w:spacing w:val="0"/>
          <w:w w:val="100"/>
          <w:position w:val="0"/>
        </w:rPr>
        <w:t>关于发包人应负责提供施工所需要的</w:t>
      </w:r>
      <w:r>
        <w:rPr>
          <w:color w:val="auto"/>
          <w:spacing w:val="0"/>
          <w:w w:val="100"/>
          <w:position w:val="0"/>
        </w:rPr>
        <w:t>条件，</w:t>
      </w:r>
      <w:r>
        <w:rPr>
          <w:color w:val="auto"/>
          <w:spacing w:val="0"/>
          <w:w w:val="100"/>
          <w:position w:val="0"/>
        </w:rPr>
        <w:t>包括：</w:t>
      </w:r>
      <w:r>
        <w:rPr>
          <w:color w:val="auto"/>
          <w:u w:val="single"/>
        </w:rPr>
        <w:t xml:space="preserve"> </w:t>
      </w:r>
      <w:r>
        <w:rPr>
          <w:color w:val="auto"/>
          <w:u w:val="single"/>
        </w:rPr>
        <w:tab/>
      </w:r>
    </w:p>
    <w:p>
      <w:pPr>
        <w:pStyle w:val="77"/>
        <w:keepNext w:val="0"/>
        <w:keepLines w:val="0"/>
        <w:widowControl w:val="0"/>
        <w:shd w:val="clear" w:color="auto" w:fill="auto"/>
        <w:bidi w:val="0"/>
        <w:spacing w:before="0" w:after="0" w:line="396" w:lineRule="exact"/>
        <w:ind w:left="0" w:right="0" w:firstLine="500"/>
        <w:jc w:val="left"/>
        <w:rPr>
          <w:color w:val="auto"/>
        </w:rPr>
      </w:pPr>
      <w:r>
        <w:rPr>
          <w:rFonts w:ascii="Times New Roman" w:hAnsi="Times New Roman" w:eastAsia="Times New Roman" w:cs="Times New Roman"/>
          <w:color w:val="auto"/>
          <w:spacing w:val="0"/>
          <w:w w:val="100"/>
          <w:position w:val="0"/>
          <w:lang w:val="en-US" w:eastAsia="en-US" w:bidi="en-US"/>
        </w:rPr>
        <w:t>2.3</w:t>
      </w:r>
      <w:r>
        <w:rPr>
          <w:color w:val="auto"/>
          <w:spacing w:val="0"/>
          <w:w w:val="100"/>
          <w:position w:val="0"/>
        </w:rPr>
        <w:t>资金来源证明及支付担保</w:t>
      </w:r>
    </w:p>
    <w:p>
      <w:pPr>
        <w:pStyle w:val="77"/>
        <w:keepNext w:val="0"/>
        <w:keepLines w:val="0"/>
        <w:widowControl w:val="0"/>
        <w:shd w:val="clear" w:color="auto" w:fill="auto"/>
        <w:bidi w:val="0"/>
        <w:spacing w:before="0" w:after="0" w:line="396" w:lineRule="exact"/>
        <w:ind w:left="0" w:right="0" w:firstLine="500"/>
        <w:jc w:val="left"/>
        <w:rPr>
          <w:rFonts w:hint="eastAsia" w:eastAsia="宋体"/>
          <w:color w:val="auto"/>
          <w:lang w:eastAsia="zh-CN"/>
        </w:rPr>
      </w:pPr>
      <w:r>
        <w:rPr>
          <w:color w:val="auto"/>
          <w:spacing w:val="0"/>
          <w:w w:val="100"/>
          <w:position w:val="0"/>
        </w:rPr>
        <w:t>发包人提供资金来源证明的期限要求：</w:t>
      </w:r>
      <w:r>
        <w:rPr>
          <w:rFonts w:ascii="Times New Roman" w:hAnsi="Times New Roman" w:eastAsia="Times New Roman" w:cs="Times New Roman"/>
          <w:color w:val="auto"/>
          <w:spacing w:val="0"/>
          <w:w w:val="100"/>
          <w:position w:val="0"/>
          <w:lang w:val="en-US" w:eastAsia="en-US" w:bidi="en-US"/>
        </w:rPr>
        <w:t>/</w:t>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96" w:lineRule="exact"/>
        <w:ind w:left="0" w:right="0" w:firstLine="500"/>
        <w:jc w:val="left"/>
        <w:rPr>
          <w:rFonts w:hint="eastAsia" w:eastAsia="宋体"/>
          <w:color w:val="auto"/>
          <w:lang w:eastAsia="zh-CN"/>
        </w:rPr>
      </w:pPr>
      <w:r>
        <w:rPr>
          <w:color w:val="auto"/>
          <w:spacing w:val="0"/>
          <w:w w:val="100"/>
          <w:position w:val="0"/>
        </w:rPr>
        <w:t>发包人是否提供支付担保：</w:t>
      </w:r>
      <w:r>
        <w:rPr>
          <w:rFonts w:ascii="Times New Roman" w:hAnsi="Times New Roman" w:eastAsia="Times New Roman" w:cs="Times New Roman"/>
          <w:color w:val="auto"/>
          <w:spacing w:val="0"/>
          <w:w w:val="100"/>
          <w:position w:val="0"/>
          <w:lang w:val="en-US" w:eastAsia="en-US" w:bidi="en-US"/>
        </w:rPr>
        <w:t>/</w:t>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96" w:lineRule="exact"/>
        <w:ind w:left="0" w:right="0" w:firstLine="500"/>
        <w:jc w:val="left"/>
        <w:rPr>
          <w:color w:val="auto"/>
        </w:rPr>
      </w:pPr>
      <w:r>
        <w:rPr>
          <w:color w:val="auto"/>
          <w:spacing w:val="0"/>
          <w:w w:val="100"/>
          <w:position w:val="0"/>
        </w:rPr>
        <w:t>发包人提供支付担保的形式：/。</w:t>
      </w:r>
    </w:p>
    <w:p>
      <w:pPr>
        <w:pStyle w:val="77"/>
        <w:keepNext w:val="0"/>
        <w:keepLines w:val="0"/>
        <w:widowControl w:val="0"/>
        <w:numPr>
          <w:ilvl w:val="0"/>
          <w:numId w:val="18"/>
        </w:numPr>
        <w:shd w:val="clear" w:color="auto" w:fill="auto"/>
        <w:tabs>
          <w:tab w:val="left" w:pos="863"/>
        </w:tabs>
        <w:bidi w:val="0"/>
        <w:spacing w:before="0" w:after="0" w:line="396" w:lineRule="exact"/>
        <w:ind w:left="0" w:right="0" w:firstLine="500"/>
        <w:jc w:val="left"/>
        <w:rPr>
          <w:color w:val="auto"/>
        </w:rPr>
      </w:pPr>
      <w:bookmarkStart w:id="58" w:name="bookmark163"/>
      <w:bookmarkEnd w:id="58"/>
      <w:r>
        <w:rPr>
          <w:color w:val="auto"/>
          <w:spacing w:val="0"/>
          <w:w w:val="100"/>
          <w:position w:val="0"/>
        </w:rPr>
        <w:t>承包人</w:t>
      </w:r>
    </w:p>
    <w:p>
      <w:pPr>
        <w:pStyle w:val="77"/>
        <w:keepNext w:val="0"/>
        <w:keepLines w:val="0"/>
        <w:widowControl w:val="0"/>
        <w:numPr>
          <w:ilvl w:val="0"/>
          <w:numId w:val="19"/>
        </w:numPr>
        <w:shd w:val="clear" w:color="auto" w:fill="auto"/>
        <w:tabs>
          <w:tab w:val="left" w:pos="858"/>
        </w:tabs>
        <w:bidi w:val="0"/>
        <w:spacing w:before="0" w:after="0" w:line="396" w:lineRule="exact"/>
        <w:ind w:left="0" w:right="0" w:firstLine="500"/>
        <w:jc w:val="left"/>
        <w:rPr>
          <w:color w:val="auto"/>
        </w:rPr>
      </w:pPr>
      <w:bookmarkStart w:id="59" w:name="bookmark164"/>
      <w:bookmarkEnd w:id="59"/>
      <w:r>
        <w:rPr>
          <w:rFonts w:ascii="Times New Roman" w:hAnsi="Times New Roman" w:eastAsia="Times New Roman" w:cs="Times New Roman"/>
          <w:color w:val="auto"/>
          <w:spacing w:val="0"/>
          <w:w w:val="100"/>
          <w:position w:val="0"/>
        </w:rPr>
        <w:t>1</w:t>
      </w:r>
      <w:r>
        <w:rPr>
          <w:color w:val="auto"/>
          <w:spacing w:val="0"/>
          <w:w w:val="100"/>
          <w:position w:val="0"/>
        </w:rPr>
        <w:t>承包人的一般义务</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ascii="Times New Roman" w:hAnsi="Times New Roman" w:eastAsia="Times New Roman" w:cs="Times New Roman"/>
          <w:color w:val="auto"/>
          <w:spacing w:val="0"/>
          <w:w w:val="100"/>
          <w:position w:val="0"/>
          <w:lang w:val="en-US" w:eastAsia="en-US" w:bidi="en-US"/>
        </w:rPr>
      </w:pPr>
      <w:r>
        <w:rPr>
          <w:color w:val="auto"/>
          <w:spacing w:val="0"/>
          <w:w w:val="100"/>
          <w:position w:val="0"/>
        </w:rPr>
        <w:t>承包人提交的竣工资料的内容：</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ascii="Times New Roman" w:hAnsi="Times New Roman" w:eastAsia="Times New Roman" w:cs="Times New Roman"/>
          <w:color w:val="auto"/>
          <w:spacing w:val="0"/>
          <w:w w:val="100"/>
          <w:position w:val="0"/>
          <w:lang w:val="en-US" w:eastAsia="en-US" w:bidi="en-US"/>
        </w:rPr>
      </w:pPr>
      <w:r>
        <w:rPr>
          <w:color w:val="auto"/>
          <w:spacing w:val="0"/>
          <w:w w:val="100"/>
          <w:position w:val="0"/>
        </w:rPr>
        <w:t>承包人需要提交的竣工资料套数：</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Times New Roman" w:hAnsi="Times New Roman" w:eastAsia="宋体" w:cs="Times New Roman"/>
          <w:color w:val="auto"/>
          <w:spacing w:val="0"/>
          <w:w w:val="100"/>
          <w:position w:val="0"/>
          <w:lang w:val="en-US" w:eastAsia="zh-CN" w:bidi="en-US"/>
        </w:rPr>
      </w:pPr>
      <w:r>
        <w:rPr>
          <w:color w:val="auto"/>
          <w:spacing w:val="0"/>
          <w:w w:val="100"/>
          <w:position w:val="0"/>
        </w:rPr>
        <w:t>承包人提交的竣工资料的费用承担：</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i/>
          <w:iCs/>
          <w:color w:val="auto"/>
          <w:spacing w:val="0"/>
          <w:w w:val="100"/>
          <w:position w:val="0"/>
        </w:rPr>
      </w:pPr>
      <w:r>
        <w:rPr>
          <w:color w:val="auto"/>
          <w:spacing w:val="0"/>
          <w:w w:val="100"/>
          <w:position w:val="0"/>
        </w:rPr>
        <w:t>承包人提交的竣工资料移交时间：</w:t>
      </w:r>
      <w:r>
        <w:rPr>
          <w:color w:val="auto"/>
          <w:u w:val="single"/>
        </w:rPr>
        <w:t xml:space="preserve"> </w:t>
      </w:r>
      <w:r>
        <w:rPr>
          <w:color w:val="auto"/>
          <w:u w:val="single"/>
        </w:rPr>
        <w:tab/>
      </w:r>
      <w:r>
        <w:rPr>
          <w:rFonts w:hint="eastAsia"/>
          <w:i/>
          <w:iCs/>
          <w:color w:val="auto"/>
          <w:spacing w:val="0"/>
          <w:w w:val="100"/>
          <w:position w:val="0"/>
          <w:lang w:eastAsia="zh-CN"/>
        </w:rPr>
        <w:t>。</w:t>
      </w:r>
      <w:r>
        <w:rPr>
          <w:i/>
          <w:iCs/>
          <w:color w:val="auto"/>
          <w:spacing w:val="0"/>
          <w:w w:val="100"/>
          <w:position w:val="0"/>
        </w:rPr>
        <w:t xml:space="preserve"> </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ascii="Times New Roman" w:hAnsi="Times New Roman" w:eastAsia="Times New Roman" w:cs="Times New Roman"/>
          <w:color w:val="auto"/>
          <w:spacing w:val="0"/>
          <w:w w:val="100"/>
          <w:position w:val="0"/>
          <w:lang w:val="en-US" w:eastAsia="en-US" w:bidi="en-US"/>
        </w:rPr>
      </w:pPr>
      <w:r>
        <w:rPr>
          <w:color w:val="auto"/>
          <w:spacing w:val="0"/>
          <w:w w:val="100"/>
          <w:position w:val="0"/>
        </w:rPr>
        <w:t>承包人提交的竣工资料形式要求：</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Times New Roman" w:hAnsi="Times New Roman" w:eastAsia="宋体" w:cs="Times New Roman"/>
          <w:color w:val="auto"/>
          <w:spacing w:val="0"/>
          <w:w w:val="100"/>
          <w:position w:val="0"/>
          <w:lang w:val="en-US" w:eastAsia="zh-CN" w:bidi="en-US"/>
        </w:rPr>
      </w:pPr>
      <w:r>
        <w:rPr>
          <w:color w:val="auto"/>
          <w:spacing w:val="0"/>
          <w:w w:val="100"/>
          <w:position w:val="0"/>
        </w:rPr>
        <w:t>承包人应履行的其他义务：</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452"/>
          <w:tab w:val="left" w:pos="6457"/>
        </w:tabs>
        <w:bidi w:val="0"/>
        <w:spacing w:before="0" w:after="140" w:line="396" w:lineRule="exact"/>
        <w:ind w:left="500" w:right="0" w:firstLine="20"/>
        <w:jc w:val="both"/>
        <w:rPr>
          <w:color w:val="auto"/>
        </w:rPr>
      </w:pPr>
      <w:r>
        <w:rPr>
          <w:rFonts w:ascii="Times New Roman" w:hAnsi="Times New Roman" w:eastAsia="Times New Roman" w:cs="Times New Roman"/>
          <w:color w:val="auto"/>
          <w:spacing w:val="0"/>
          <w:w w:val="100"/>
          <w:position w:val="0"/>
          <w:lang w:val="en-US" w:eastAsia="en-US" w:bidi="en-US"/>
        </w:rPr>
        <w:t xml:space="preserve"> 3.2</w:t>
      </w:r>
      <w:r>
        <w:rPr>
          <w:color w:val="auto"/>
          <w:spacing w:val="0"/>
          <w:w w:val="100"/>
          <w:position w:val="0"/>
        </w:rPr>
        <w:t>项目经理</w:t>
      </w:r>
    </w:p>
    <w:p>
      <w:pPr>
        <w:pStyle w:val="77"/>
        <w:keepNext w:val="0"/>
        <w:keepLines w:val="0"/>
        <w:widowControl w:val="0"/>
        <w:numPr>
          <w:ilvl w:val="1"/>
          <w:numId w:val="19"/>
        </w:numPr>
        <w:shd w:val="clear" w:color="auto" w:fill="auto"/>
        <w:tabs>
          <w:tab w:val="left" w:pos="1098"/>
          <w:tab w:val="left" w:pos="4383"/>
        </w:tabs>
        <w:bidi w:val="0"/>
        <w:spacing w:before="0" w:after="0" w:line="377" w:lineRule="auto"/>
        <w:ind w:left="0" w:right="0" w:firstLine="500"/>
        <w:jc w:val="left"/>
        <w:rPr>
          <w:color w:val="auto"/>
        </w:rPr>
      </w:pPr>
      <w:bookmarkStart w:id="60" w:name="bookmark165"/>
      <w:bookmarkEnd w:id="60"/>
      <w:r>
        <w:rPr>
          <w:rFonts w:ascii="Times New Roman" w:hAnsi="Times New Roman" w:eastAsia="Times New Roman" w:cs="Times New Roman"/>
          <w:color w:val="auto"/>
          <w:spacing w:val="0"/>
          <w:w w:val="100"/>
          <w:position w:val="0"/>
        </w:rPr>
        <w:t>1</w:t>
      </w:r>
      <w:r>
        <w:rPr>
          <w:color w:val="auto"/>
          <w:spacing w:val="0"/>
          <w:w w:val="100"/>
          <w:position w:val="0"/>
        </w:rPr>
        <w:t>项目经理：</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4877"/>
        </w:tabs>
        <w:bidi w:val="0"/>
        <w:spacing w:before="0" w:after="0" w:line="394" w:lineRule="exact"/>
        <w:ind w:left="0" w:right="0" w:firstLine="480"/>
        <w:jc w:val="both"/>
        <w:rPr>
          <w:color w:val="auto"/>
          <w:spacing w:val="0"/>
          <w:w w:val="100"/>
          <w:position w:val="0"/>
        </w:rPr>
      </w:pPr>
      <w:r>
        <w:rPr>
          <w:color w:val="auto"/>
          <w:spacing w:val="0"/>
          <w:w w:val="100"/>
          <w:position w:val="0"/>
        </w:rPr>
        <w:t xml:space="preserve">姓 </w:t>
      </w:r>
      <w:r>
        <w:rPr>
          <w:i/>
          <w:iCs/>
          <w:color w:val="auto"/>
          <w:spacing w:val="0"/>
          <w:w w:val="100"/>
          <w:position w:val="0"/>
        </w:rPr>
        <w:t>名:</w:t>
      </w:r>
      <w:r>
        <w:rPr>
          <w:i/>
          <w:iCs/>
          <w:color w:val="auto"/>
          <w:u w:val="single"/>
        </w:rPr>
        <w:t xml:space="preserve"> </w:t>
      </w:r>
      <w:r>
        <w:rPr>
          <w:i/>
          <w:iCs/>
          <w:color w:val="auto"/>
          <w:u w:val="single"/>
        </w:rPr>
        <w:tab/>
      </w:r>
      <w:r>
        <w:rPr>
          <w:i/>
          <w:iCs/>
          <w:color w:val="auto"/>
          <w:spacing w:val="0"/>
          <w:w w:val="100"/>
          <w:position w:val="0"/>
        </w:rPr>
        <w:t xml:space="preserve">; </w:t>
      </w:r>
      <w:r>
        <w:rPr>
          <w:color w:val="auto"/>
          <w:spacing w:val="0"/>
          <w:w w:val="100"/>
          <w:position w:val="0"/>
        </w:rPr>
        <w:t>身份证号：</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4877"/>
        </w:tabs>
        <w:bidi w:val="0"/>
        <w:spacing w:before="0" w:after="0" w:line="394" w:lineRule="exact"/>
        <w:ind w:left="0" w:right="0" w:firstLine="480"/>
        <w:jc w:val="both"/>
        <w:rPr>
          <w:color w:val="auto"/>
        </w:rPr>
      </w:pPr>
      <w:r>
        <w:rPr>
          <w:color w:val="auto"/>
          <w:spacing w:val="0"/>
          <w:w w:val="100"/>
          <w:position w:val="0"/>
        </w:rPr>
        <w:t>建造师执业资格等级：</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4877"/>
        </w:tabs>
        <w:bidi w:val="0"/>
        <w:spacing w:before="0" w:after="0" w:line="394" w:lineRule="exact"/>
        <w:ind w:left="0" w:right="0" w:firstLine="480"/>
        <w:jc w:val="both"/>
        <w:rPr>
          <w:color w:val="auto"/>
        </w:rPr>
      </w:pPr>
      <w:r>
        <w:rPr>
          <w:color w:val="auto"/>
          <w:spacing w:val="0"/>
          <w:w w:val="100"/>
          <w:position w:val="0"/>
        </w:rPr>
        <w:t>建造师注册证书号：</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4877"/>
        </w:tabs>
        <w:bidi w:val="0"/>
        <w:spacing w:before="0" w:after="0" w:line="394" w:lineRule="exact"/>
        <w:ind w:left="0" w:right="0" w:firstLine="480"/>
        <w:jc w:val="both"/>
        <w:rPr>
          <w:color w:val="auto"/>
        </w:rPr>
      </w:pPr>
      <w:r>
        <w:rPr>
          <w:color w:val="auto"/>
          <w:spacing w:val="0"/>
          <w:w w:val="100"/>
          <w:position w:val="0"/>
        </w:rPr>
        <w:t>建造师执业印章号：</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5352"/>
        </w:tabs>
        <w:bidi w:val="0"/>
        <w:spacing w:before="0" w:after="0" w:line="394" w:lineRule="exact"/>
        <w:ind w:left="0" w:right="0" w:firstLine="480"/>
        <w:jc w:val="both"/>
        <w:rPr>
          <w:color w:val="auto"/>
        </w:rPr>
      </w:pPr>
      <w:r>
        <w:rPr>
          <w:color w:val="auto"/>
          <w:spacing w:val="0"/>
          <w:w w:val="100"/>
          <w:position w:val="0"/>
        </w:rPr>
        <w:t>安全生产考核合格证书号：</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4032"/>
        </w:tabs>
        <w:bidi w:val="0"/>
        <w:spacing w:before="0" w:after="0" w:line="394" w:lineRule="exact"/>
        <w:ind w:left="0" w:right="0" w:firstLine="480"/>
        <w:jc w:val="both"/>
        <w:rPr>
          <w:color w:val="auto"/>
        </w:rPr>
      </w:pPr>
      <w:r>
        <w:rPr>
          <w:color w:val="auto"/>
          <w:spacing w:val="0"/>
          <w:w w:val="100"/>
          <w:position w:val="0"/>
        </w:rPr>
        <w:t>联系电话：</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3648"/>
        </w:tabs>
        <w:bidi w:val="0"/>
        <w:spacing w:before="0" w:after="0" w:line="394" w:lineRule="exact"/>
        <w:ind w:left="0" w:right="0" w:firstLine="480"/>
        <w:jc w:val="both"/>
        <w:rPr>
          <w:color w:val="auto"/>
        </w:rPr>
      </w:pPr>
      <w:r>
        <w:rPr>
          <w:color w:val="auto"/>
          <w:spacing w:val="0"/>
          <w:w w:val="100"/>
          <w:position w:val="0"/>
        </w:rPr>
        <w:t>电子信箱：</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3662"/>
        </w:tabs>
        <w:bidi w:val="0"/>
        <w:spacing w:before="0" w:after="0" w:line="394" w:lineRule="exact"/>
        <w:ind w:left="0" w:right="0" w:firstLine="480"/>
        <w:jc w:val="both"/>
        <w:rPr>
          <w:color w:val="auto"/>
        </w:rPr>
      </w:pPr>
      <w:r>
        <w:rPr>
          <w:color w:val="auto"/>
          <w:spacing w:val="0"/>
          <w:w w:val="100"/>
          <w:position w:val="0"/>
        </w:rPr>
        <w:t>通信地址：</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4373"/>
          <w:tab w:val="left" w:pos="6475"/>
        </w:tabs>
        <w:bidi w:val="0"/>
        <w:spacing w:before="0" w:after="140" w:line="394" w:lineRule="exact"/>
        <w:ind w:left="0" w:right="0" w:firstLine="480"/>
        <w:jc w:val="both"/>
        <w:rPr>
          <w:color w:val="auto"/>
        </w:rPr>
      </w:pPr>
      <w:r>
        <w:rPr>
          <w:color w:val="auto"/>
          <w:spacing w:val="0"/>
          <w:w w:val="100"/>
          <w:position w:val="0"/>
        </w:rPr>
        <w:t>承包人对项目经理的授权范围如下：</w:t>
      </w:r>
      <w:r>
        <w:rPr>
          <w:color w:val="auto"/>
          <w:u w:val="single"/>
        </w:rPr>
        <w:t xml:space="preserve"> </w:t>
      </w:r>
      <w:r>
        <w:rPr>
          <w:color w:val="auto"/>
          <w:u w:val="single"/>
        </w:rPr>
        <w:tab/>
      </w:r>
      <w:r>
        <w:rPr>
          <w:color w:val="auto"/>
          <w:spacing w:val="0"/>
          <w:w w:val="100"/>
          <w:position w:val="0"/>
        </w:rPr>
        <w:t>。关于项目经理每 月在施工现场的时间要求：</w:t>
      </w:r>
      <w:r>
        <w:rPr>
          <w:color w:val="auto"/>
          <w:u w:val="single"/>
        </w:rPr>
        <w:t xml:space="preserve"> </w:t>
      </w:r>
      <w:r>
        <w:rPr>
          <w:color w:val="auto"/>
          <w:u w:val="single"/>
        </w:rPr>
        <w:tab/>
      </w:r>
      <w:r>
        <w:rPr>
          <w:i/>
          <w:iCs/>
          <w:color w:val="auto"/>
          <w:spacing w:val="0"/>
          <w:w w:val="100"/>
          <w:position w:val="0"/>
        </w:rPr>
        <w:t>。</w:t>
      </w:r>
      <w:r>
        <w:rPr>
          <w:color w:val="auto"/>
          <w:spacing w:val="0"/>
          <w:w w:val="100"/>
          <w:position w:val="0"/>
        </w:rPr>
        <w:t>承包人未提交劳动合同，以及没有为 项目经理缴纳社会保险证明的违约责任：</w:t>
      </w:r>
      <w:r>
        <w:rPr>
          <w:rFonts w:hint="eastAsia"/>
          <w:color w:val="auto"/>
          <w:spacing w:val="0"/>
          <w:w w:val="100"/>
          <w:position w:val="0"/>
          <w:u w:val="single"/>
          <w:lang w:val="en-US" w:eastAsia="zh-CN" w:bidi="zh-CN"/>
        </w:rPr>
        <w:t xml:space="preserve">                    </w:t>
      </w:r>
      <w:r>
        <w:rPr>
          <w:color w:val="auto"/>
          <w:spacing w:val="0"/>
          <w:w w:val="100"/>
          <w:position w:val="0"/>
        </w:rPr>
        <w:t>。</w:t>
      </w:r>
    </w:p>
    <w:p>
      <w:pPr>
        <w:pStyle w:val="77"/>
        <w:keepNext w:val="0"/>
        <w:keepLines w:val="0"/>
        <w:widowControl w:val="0"/>
        <w:shd w:val="clear" w:color="auto" w:fill="auto"/>
        <w:tabs>
          <w:tab w:val="left" w:pos="4316"/>
        </w:tabs>
        <w:bidi w:val="0"/>
        <w:spacing w:before="0" w:after="0" w:line="396" w:lineRule="exact"/>
        <w:ind w:left="500" w:right="0" w:firstLine="20"/>
        <w:jc w:val="left"/>
        <w:rPr>
          <w:color w:val="auto"/>
        </w:rPr>
        <w:sectPr>
          <w:footerReference r:id="rId9" w:type="first"/>
          <w:footerReference r:id="rId7" w:type="default"/>
          <w:footerReference r:id="rId8" w:type="even"/>
          <w:footnotePr>
            <w:numFmt w:val="decimal"/>
          </w:footnotePr>
          <w:pgSz w:w="11900" w:h="16840"/>
          <w:pgMar w:top="1609" w:right="1680" w:bottom="1365" w:left="1714" w:header="0" w:footer="1111" w:gutter="0"/>
          <w:cols w:space="720" w:num="1"/>
          <w:titlePg/>
          <w:rtlGutter w:val="0"/>
          <w:docGrid w:linePitch="360" w:charSpace="0"/>
        </w:sectPr>
      </w:pPr>
    </w:p>
    <w:p>
      <w:pPr>
        <w:pStyle w:val="77"/>
        <w:keepNext w:val="0"/>
        <w:keepLines w:val="0"/>
        <w:widowControl w:val="0"/>
        <w:shd w:val="clear" w:color="auto" w:fill="auto"/>
        <w:bidi w:val="0"/>
        <w:spacing w:before="0" w:after="0" w:line="374" w:lineRule="auto"/>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3.2.2</w:t>
      </w:r>
      <w:r>
        <w:rPr>
          <w:color w:val="auto"/>
          <w:spacing w:val="0"/>
          <w:w w:val="100"/>
          <w:position w:val="0"/>
        </w:rPr>
        <w:t>承包人擅自更换项目经理的违约责任：</w:t>
      </w:r>
    </w:p>
    <w:p>
      <w:pPr>
        <w:pStyle w:val="77"/>
        <w:keepNext w:val="0"/>
        <w:keepLines w:val="0"/>
        <w:widowControl w:val="0"/>
        <w:shd w:val="clear" w:color="auto" w:fill="auto"/>
        <w:bidi w:val="0"/>
        <w:spacing w:before="0" w:after="140" w:line="394" w:lineRule="exact"/>
        <w:ind w:left="0" w:right="0" w:firstLine="480"/>
        <w:jc w:val="both"/>
        <w:rPr>
          <w:color w:val="auto"/>
        </w:rPr>
      </w:pPr>
      <w:r>
        <w:rPr>
          <w:color w:val="auto"/>
          <w:spacing w:val="0"/>
          <w:w w:val="100"/>
          <w:position w:val="0"/>
          <w:u w:val="single"/>
        </w:rPr>
        <w:t xml:space="preserve">发生一次扣减其合同价款 元，发生两次及以上，发包人有权单方面终止 </w:t>
      </w:r>
      <w:r>
        <w:rPr>
          <w:color w:val="auto"/>
          <w:spacing w:val="0"/>
          <w:w w:val="100"/>
          <w:position w:val="0"/>
        </w:rPr>
        <w:t>合同，因此造成的损失由承包人承担。</w:t>
      </w:r>
    </w:p>
    <w:p>
      <w:pPr>
        <w:pStyle w:val="77"/>
        <w:keepNext w:val="0"/>
        <w:keepLines w:val="0"/>
        <w:widowControl w:val="0"/>
        <w:shd w:val="clear" w:color="auto" w:fill="auto"/>
        <w:bidi w:val="0"/>
        <w:spacing w:before="0" w:after="0" w:line="374" w:lineRule="auto"/>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3.2.3</w:t>
      </w:r>
      <w:r>
        <w:rPr>
          <w:color w:val="auto"/>
          <w:spacing w:val="0"/>
          <w:w w:val="100"/>
          <w:position w:val="0"/>
        </w:rPr>
        <w:t>承包人无正当理由拒绝更换项目经理的违约责任：</w:t>
      </w:r>
    </w:p>
    <w:p>
      <w:pPr>
        <w:pStyle w:val="77"/>
        <w:keepNext w:val="0"/>
        <w:keepLines w:val="0"/>
        <w:widowControl w:val="0"/>
        <w:shd w:val="clear" w:color="auto" w:fill="auto"/>
        <w:tabs>
          <w:tab w:val="left" w:pos="3768"/>
        </w:tabs>
        <w:bidi w:val="0"/>
        <w:spacing w:before="0" w:after="0" w:line="394" w:lineRule="exact"/>
        <w:ind w:left="0" w:right="0" w:firstLine="480"/>
        <w:jc w:val="both"/>
        <w:rPr>
          <w:color w:val="auto"/>
        </w:rPr>
      </w:pPr>
      <w:r>
        <w:rPr>
          <w:color w:val="auto"/>
          <w:spacing w:val="0"/>
          <w:w w:val="100"/>
          <w:position w:val="0"/>
          <w:u w:val="single"/>
        </w:rPr>
        <w:t>发生一次性扣减其合同价款</w:t>
      </w:r>
      <w:r>
        <w:rPr>
          <w:color w:val="auto"/>
          <w:spacing w:val="0"/>
          <w:w w:val="100"/>
          <w:position w:val="0"/>
          <w:u w:val="single"/>
        </w:rPr>
        <w:tab/>
      </w:r>
      <w:r>
        <w:rPr>
          <w:color w:val="auto"/>
          <w:spacing w:val="0"/>
          <w:w w:val="100"/>
          <w:position w:val="0"/>
          <w:u w:val="single"/>
        </w:rPr>
        <w:t>元，发生两次及以上，发包人有权单方面终</w:t>
      </w:r>
    </w:p>
    <w:p>
      <w:pPr>
        <w:pStyle w:val="77"/>
        <w:keepNext w:val="0"/>
        <w:keepLines w:val="0"/>
        <w:widowControl w:val="0"/>
        <w:shd w:val="clear" w:color="auto" w:fill="auto"/>
        <w:bidi w:val="0"/>
        <w:spacing w:before="0" w:after="140" w:line="394" w:lineRule="exact"/>
        <w:ind w:left="0" w:right="0" w:firstLine="0"/>
        <w:jc w:val="both"/>
        <w:rPr>
          <w:color w:val="auto"/>
        </w:rPr>
      </w:pPr>
      <w:r>
        <w:rPr>
          <w:color w:val="auto"/>
          <w:spacing w:val="0"/>
          <w:w w:val="100"/>
          <w:position w:val="0"/>
          <w:u w:val="single"/>
        </w:rPr>
        <w:t>止合同，因此造成的损失由承包人承担</w:t>
      </w:r>
      <w:r>
        <w:rPr>
          <w:color w:val="auto"/>
          <w:spacing w:val="0"/>
          <w:w w:val="100"/>
          <w:position w:val="0"/>
        </w:rPr>
        <w:t>。</w:t>
      </w:r>
    </w:p>
    <w:p>
      <w:pPr>
        <w:pStyle w:val="77"/>
        <w:keepNext w:val="0"/>
        <w:keepLines w:val="0"/>
        <w:widowControl w:val="0"/>
        <w:numPr>
          <w:ilvl w:val="0"/>
          <w:numId w:val="20"/>
        </w:numPr>
        <w:shd w:val="clear" w:color="auto" w:fill="auto"/>
        <w:tabs>
          <w:tab w:val="left" w:pos="834"/>
        </w:tabs>
        <w:bidi w:val="0"/>
        <w:spacing w:before="0" w:after="0" w:line="374" w:lineRule="auto"/>
        <w:ind w:left="0" w:right="0" w:firstLine="480"/>
        <w:jc w:val="both"/>
        <w:rPr>
          <w:color w:val="auto"/>
        </w:rPr>
      </w:pPr>
      <w:bookmarkStart w:id="61" w:name="bookmark166"/>
      <w:bookmarkEnd w:id="61"/>
      <w:r>
        <w:rPr>
          <w:rFonts w:ascii="Times New Roman" w:hAnsi="Times New Roman" w:eastAsia="Times New Roman" w:cs="Times New Roman"/>
          <w:color w:val="auto"/>
          <w:spacing w:val="0"/>
          <w:w w:val="100"/>
          <w:position w:val="0"/>
        </w:rPr>
        <w:t>3</w:t>
      </w:r>
      <w:r>
        <w:rPr>
          <w:color w:val="auto"/>
          <w:spacing w:val="0"/>
          <w:w w:val="100"/>
          <w:position w:val="0"/>
        </w:rPr>
        <w:t>承包人人员</w:t>
      </w:r>
    </w:p>
    <w:p>
      <w:pPr>
        <w:pStyle w:val="77"/>
        <w:keepNext w:val="0"/>
        <w:keepLines w:val="0"/>
        <w:widowControl w:val="0"/>
        <w:shd w:val="clear" w:color="auto" w:fill="auto"/>
        <w:bidi w:val="0"/>
        <w:spacing w:before="0" w:after="0" w:line="374" w:lineRule="auto"/>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3.3.1</w:t>
      </w:r>
      <w:r>
        <w:rPr>
          <w:color w:val="auto"/>
          <w:spacing w:val="0"/>
          <w:w w:val="100"/>
          <w:position w:val="0"/>
        </w:rPr>
        <w:t>承包人提交项目管理机构及施工现场管理人员安排报告的期限：</w:t>
      </w:r>
      <w:r>
        <w:rPr>
          <w:color w:val="auto"/>
          <w:spacing w:val="0"/>
          <w:w w:val="100"/>
          <w:position w:val="0"/>
          <w:lang w:val="zh-CN" w:eastAsia="zh-CN" w:bidi="zh-CN"/>
        </w:rPr>
        <w:t>—</w:t>
      </w:r>
      <w:r>
        <w:rPr>
          <w:color w:val="auto"/>
          <w:spacing w:val="0"/>
          <w:w w:val="100"/>
          <w:position w:val="0"/>
        </w:rPr>
        <w:t>。</w:t>
      </w:r>
    </w:p>
    <w:p>
      <w:pPr>
        <w:pStyle w:val="77"/>
        <w:keepNext w:val="0"/>
        <w:keepLines w:val="0"/>
        <w:widowControl w:val="0"/>
        <w:shd w:val="clear" w:color="auto" w:fill="auto"/>
        <w:tabs>
          <w:tab w:val="left" w:pos="7939"/>
        </w:tabs>
        <w:bidi w:val="0"/>
        <w:spacing w:before="0" w:after="0" w:line="374" w:lineRule="auto"/>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3.3.2</w:t>
      </w:r>
      <w:r>
        <w:rPr>
          <w:color w:val="auto"/>
          <w:spacing w:val="0"/>
          <w:w w:val="100"/>
          <w:position w:val="0"/>
        </w:rPr>
        <w:t>承包人无正当理由拒绝撤换主要施工管理人员的违约责任：</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7704"/>
        </w:tabs>
        <w:bidi w:val="0"/>
        <w:spacing w:before="0" w:after="0" w:line="374" w:lineRule="auto"/>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3.3.3</w:t>
      </w:r>
      <w:r>
        <w:rPr>
          <w:color w:val="auto"/>
          <w:spacing w:val="0"/>
          <w:w w:val="100"/>
          <w:position w:val="0"/>
        </w:rPr>
        <w:t>承包人主要施工管理人员离开施工现场的批准要求：</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bidi w:val="0"/>
        <w:spacing w:before="0" w:after="0" w:line="374" w:lineRule="auto"/>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3.3.4</w:t>
      </w:r>
      <w:r>
        <w:rPr>
          <w:color w:val="auto"/>
          <w:spacing w:val="0"/>
          <w:w w:val="100"/>
          <w:position w:val="0"/>
        </w:rPr>
        <w:t>承包人擅自更换主要施工管理人员的违约责任：</w:t>
      </w:r>
    </w:p>
    <w:p>
      <w:pPr>
        <w:pStyle w:val="77"/>
        <w:keepNext w:val="0"/>
        <w:keepLines w:val="0"/>
        <w:widowControl w:val="0"/>
        <w:shd w:val="clear" w:color="auto" w:fill="auto"/>
        <w:bidi w:val="0"/>
        <w:spacing w:before="0" w:after="140" w:line="394" w:lineRule="exact"/>
        <w:ind w:left="0" w:right="0" w:firstLine="480"/>
        <w:jc w:val="both"/>
        <w:rPr>
          <w:color w:val="auto"/>
        </w:rPr>
      </w:pPr>
      <w:r>
        <w:rPr>
          <w:color w:val="auto"/>
          <w:spacing w:val="0"/>
          <w:w w:val="100"/>
          <w:position w:val="0"/>
        </w:rPr>
        <w:t>发生一人次扣减其合同价款</w:t>
      </w:r>
      <w:r>
        <w:rPr>
          <w:color w:val="auto"/>
          <w:spacing w:val="0"/>
          <w:w w:val="100"/>
          <w:position w:val="0"/>
          <w:lang w:val="zh-CN" w:eastAsia="zh-CN" w:bidi="zh-CN"/>
        </w:rPr>
        <w:t>―</w:t>
      </w:r>
      <w:r>
        <w:rPr>
          <w:color w:val="auto"/>
          <w:spacing w:val="0"/>
          <w:w w:val="100"/>
          <w:position w:val="0"/>
        </w:rPr>
        <w:t>元，承包人应立即提供符合发包人要求的 管理人员。发生两次及以上，发包人有权单方面解除合同，因此造成的损失由承 包人承担。</w:t>
      </w:r>
    </w:p>
    <w:p>
      <w:pPr>
        <w:pStyle w:val="79"/>
        <w:keepNext w:val="0"/>
        <w:keepLines w:val="0"/>
        <w:widowControl w:val="0"/>
        <w:shd w:val="clear" w:color="auto" w:fill="auto"/>
        <w:bidi w:val="0"/>
        <w:spacing w:before="0" w:after="0" w:line="374" w:lineRule="auto"/>
        <w:ind w:left="0" w:right="0" w:firstLine="480"/>
        <w:jc w:val="both"/>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 xml:space="preserve">3. </w:t>
      </w:r>
      <w:r>
        <w:rPr>
          <w:rFonts w:ascii="Times New Roman" w:hAnsi="Times New Roman" w:eastAsia="Times New Roman" w:cs="Times New Roman"/>
          <w:color w:val="auto"/>
          <w:spacing w:val="0"/>
          <w:w w:val="100"/>
          <w:position w:val="0"/>
          <w:sz w:val="22"/>
          <w:szCs w:val="22"/>
          <w:lang w:val="zh-TW" w:eastAsia="zh-TW" w:bidi="zh-TW"/>
        </w:rPr>
        <w:t>4</w:t>
      </w:r>
      <w:r>
        <w:rPr>
          <w:rFonts w:ascii="宋体" w:hAnsi="宋体" w:eastAsia="宋体" w:cs="宋体"/>
          <w:color w:val="auto"/>
          <w:spacing w:val="0"/>
          <w:w w:val="100"/>
          <w:position w:val="0"/>
          <w:sz w:val="22"/>
          <w:szCs w:val="22"/>
          <w:lang w:val="zh-TW" w:eastAsia="zh-TW" w:bidi="zh-TW"/>
        </w:rPr>
        <w:t>分包</w:t>
      </w:r>
    </w:p>
    <w:p>
      <w:pPr>
        <w:pStyle w:val="77"/>
        <w:keepNext w:val="0"/>
        <w:keepLines w:val="0"/>
        <w:widowControl w:val="0"/>
        <w:numPr>
          <w:ilvl w:val="1"/>
          <w:numId w:val="20"/>
        </w:numPr>
        <w:shd w:val="clear" w:color="auto" w:fill="auto"/>
        <w:tabs>
          <w:tab w:val="left" w:pos="1069"/>
        </w:tabs>
        <w:bidi w:val="0"/>
        <w:spacing w:before="0" w:after="0" w:line="374" w:lineRule="auto"/>
        <w:ind w:left="0" w:right="0" w:firstLine="480"/>
        <w:jc w:val="both"/>
        <w:rPr>
          <w:color w:val="auto"/>
        </w:rPr>
      </w:pPr>
      <w:bookmarkStart w:id="62" w:name="bookmark167"/>
      <w:bookmarkEnd w:id="62"/>
      <w:r>
        <w:rPr>
          <w:rFonts w:ascii="Times New Roman" w:hAnsi="Times New Roman" w:eastAsia="Times New Roman" w:cs="Times New Roman"/>
          <w:color w:val="auto"/>
          <w:spacing w:val="0"/>
          <w:w w:val="100"/>
          <w:position w:val="0"/>
        </w:rPr>
        <w:t>1</w:t>
      </w:r>
      <w:r>
        <w:rPr>
          <w:color w:val="auto"/>
          <w:spacing w:val="0"/>
          <w:w w:val="100"/>
          <w:position w:val="0"/>
        </w:rPr>
        <w:t>分包的一般约定</w:t>
      </w:r>
    </w:p>
    <w:p>
      <w:pPr>
        <w:pStyle w:val="77"/>
        <w:keepNext w:val="0"/>
        <w:keepLines w:val="0"/>
        <w:widowControl w:val="0"/>
        <w:shd w:val="clear" w:color="auto" w:fill="auto"/>
        <w:tabs>
          <w:tab w:val="left" w:pos="5554"/>
        </w:tabs>
        <w:bidi w:val="0"/>
        <w:spacing w:before="0" w:after="0" w:line="394" w:lineRule="exact"/>
        <w:ind w:left="0" w:right="0" w:firstLine="480"/>
        <w:jc w:val="both"/>
        <w:rPr>
          <w:rFonts w:hint="eastAsia" w:eastAsia="宋体"/>
          <w:color w:val="auto"/>
          <w:lang w:eastAsia="zh-CN"/>
        </w:rPr>
      </w:pPr>
      <w:r>
        <w:rPr>
          <w:color w:val="auto"/>
          <w:spacing w:val="0"/>
          <w:w w:val="100"/>
          <w:position w:val="0"/>
        </w:rPr>
        <w:t>禁止分包的工程包括：</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254"/>
        </w:tabs>
        <w:bidi w:val="0"/>
        <w:spacing w:before="0" w:after="140" w:line="394" w:lineRule="exact"/>
        <w:ind w:left="0" w:right="0" w:firstLine="480"/>
        <w:jc w:val="left"/>
        <w:rPr>
          <w:color w:val="auto"/>
        </w:rPr>
      </w:pPr>
      <w:r>
        <w:rPr>
          <w:color w:val="auto"/>
          <w:spacing w:val="0"/>
          <w:w w:val="100"/>
          <w:position w:val="0"/>
        </w:rPr>
        <w:t>主体结构、关键性工作的范围：</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bidi w:val="0"/>
        <w:spacing w:before="0" w:after="0" w:line="374" w:lineRule="auto"/>
        <w:ind w:left="0" w:right="0" w:firstLine="480"/>
        <w:jc w:val="left"/>
        <w:rPr>
          <w:color w:val="auto"/>
        </w:rPr>
      </w:pPr>
      <w:r>
        <w:rPr>
          <w:rFonts w:ascii="Times New Roman" w:hAnsi="Times New Roman" w:eastAsia="Times New Roman" w:cs="Times New Roman"/>
          <w:color w:val="auto"/>
          <w:spacing w:val="0"/>
          <w:w w:val="100"/>
          <w:position w:val="0"/>
          <w:lang w:val="en-US" w:eastAsia="en-US" w:bidi="en-US"/>
        </w:rPr>
        <w:t>3.4.2</w:t>
      </w:r>
      <w:r>
        <w:rPr>
          <w:color w:val="auto"/>
          <w:spacing w:val="0"/>
          <w:w w:val="100"/>
          <w:position w:val="0"/>
        </w:rPr>
        <w:t>分包的确定</w:t>
      </w:r>
    </w:p>
    <w:p>
      <w:pPr>
        <w:pStyle w:val="77"/>
        <w:keepNext w:val="0"/>
        <w:keepLines w:val="0"/>
        <w:widowControl w:val="0"/>
        <w:shd w:val="clear" w:color="auto" w:fill="auto"/>
        <w:tabs>
          <w:tab w:val="left" w:pos="6019"/>
        </w:tabs>
        <w:bidi w:val="0"/>
        <w:spacing w:before="0" w:after="0" w:line="394" w:lineRule="exact"/>
        <w:ind w:left="0" w:right="0" w:firstLine="480"/>
        <w:jc w:val="left"/>
        <w:rPr>
          <w:rFonts w:hint="eastAsia" w:eastAsia="宋体"/>
          <w:color w:val="auto"/>
          <w:lang w:eastAsia="zh-CN"/>
        </w:rPr>
      </w:pPr>
      <w:r>
        <w:rPr>
          <w:color w:val="auto"/>
          <w:spacing w:val="0"/>
          <w:w w:val="100"/>
          <w:position w:val="0"/>
        </w:rPr>
        <w:t>允许分包的专业工程包括：</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eastAsia="zh-CN"/>
        </w:rPr>
        <w:t>。</w:t>
      </w:r>
    </w:p>
    <w:p>
      <w:pPr>
        <w:pStyle w:val="77"/>
        <w:keepNext w:val="0"/>
        <w:keepLines w:val="0"/>
        <w:widowControl w:val="0"/>
        <w:shd w:val="clear" w:color="auto" w:fill="auto"/>
        <w:tabs>
          <w:tab w:val="left" w:pos="5318"/>
        </w:tabs>
        <w:bidi w:val="0"/>
        <w:spacing w:before="0" w:after="140" w:line="394" w:lineRule="exact"/>
        <w:ind w:left="0" w:right="0" w:firstLine="480"/>
        <w:jc w:val="left"/>
        <w:rPr>
          <w:rFonts w:hint="eastAsia" w:eastAsia="宋体"/>
          <w:color w:val="auto"/>
          <w:lang w:eastAsia="zh-CN"/>
        </w:rPr>
      </w:pPr>
      <w:r>
        <w:rPr>
          <w:color w:val="auto"/>
          <w:spacing w:val="0"/>
          <w:w w:val="100"/>
          <w:position w:val="0"/>
        </w:rPr>
        <w:t>其他关于分包的约定：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21"/>
        </w:numPr>
        <w:shd w:val="clear" w:color="auto" w:fill="auto"/>
        <w:tabs>
          <w:tab w:val="left" w:pos="1064"/>
        </w:tabs>
        <w:bidi w:val="0"/>
        <w:spacing w:before="0" w:after="0" w:line="374" w:lineRule="auto"/>
        <w:ind w:left="0" w:right="0" w:firstLine="480"/>
        <w:jc w:val="left"/>
        <w:rPr>
          <w:color w:val="auto"/>
        </w:rPr>
      </w:pPr>
      <w:bookmarkStart w:id="63" w:name="bookmark168"/>
      <w:bookmarkEnd w:id="63"/>
      <w:r>
        <w:rPr>
          <w:rFonts w:ascii="Times New Roman" w:hAnsi="Times New Roman" w:eastAsia="Times New Roman" w:cs="Times New Roman"/>
          <w:color w:val="auto"/>
          <w:spacing w:val="0"/>
          <w:w w:val="100"/>
          <w:position w:val="0"/>
        </w:rPr>
        <w:t>3</w:t>
      </w:r>
      <w:r>
        <w:rPr>
          <w:color w:val="auto"/>
          <w:spacing w:val="0"/>
          <w:w w:val="100"/>
          <w:position w:val="0"/>
        </w:rPr>
        <w:t>分包合同价款</w:t>
      </w:r>
    </w:p>
    <w:p>
      <w:pPr>
        <w:pStyle w:val="77"/>
        <w:keepNext w:val="0"/>
        <w:keepLines w:val="0"/>
        <w:widowControl w:val="0"/>
        <w:shd w:val="clear" w:color="auto" w:fill="auto"/>
        <w:tabs>
          <w:tab w:val="left" w:pos="6490"/>
        </w:tabs>
        <w:bidi w:val="0"/>
        <w:spacing w:before="0" w:after="140" w:line="394" w:lineRule="exact"/>
        <w:ind w:left="0" w:right="0" w:firstLine="480"/>
        <w:jc w:val="left"/>
        <w:rPr>
          <w:rFonts w:hint="eastAsia" w:eastAsia="宋体"/>
          <w:color w:val="auto"/>
          <w:lang w:eastAsia="zh-CN"/>
        </w:rPr>
      </w:pPr>
      <w:r>
        <w:rPr>
          <w:color w:val="auto"/>
          <w:spacing w:val="0"/>
          <w:w w:val="100"/>
          <w:position w:val="0"/>
        </w:rPr>
        <w:t>关于分包合同价款支付的约定：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74" w:lineRule="auto"/>
        <w:ind w:left="0" w:right="0" w:firstLine="480"/>
        <w:jc w:val="left"/>
        <w:rPr>
          <w:color w:val="auto"/>
        </w:rPr>
      </w:pPr>
      <w:r>
        <w:rPr>
          <w:rFonts w:ascii="Times New Roman" w:hAnsi="Times New Roman" w:eastAsia="Times New Roman" w:cs="Times New Roman"/>
          <w:color w:val="auto"/>
          <w:spacing w:val="0"/>
          <w:w w:val="100"/>
          <w:position w:val="0"/>
          <w:lang w:val="en-US" w:eastAsia="en-US" w:bidi="en-US"/>
        </w:rPr>
        <w:t>3.5</w:t>
      </w:r>
      <w:r>
        <w:rPr>
          <w:color w:val="auto"/>
          <w:spacing w:val="0"/>
          <w:w w:val="100"/>
          <w:position w:val="0"/>
        </w:rPr>
        <w:t>工程照管与成品、半成品保护</w:t>
      </w:r>
    </w:p>
    <w:p>
      <w:pPr>
        <w:pStyle w:val="77"/>
        <w:keepNext w:val="0"/>
        <w:keepLines w:val="0"/>
        <w:widowControl w:val="0"/>
        <w:shd w:val="clear" w:color="auto" w:fill="auto"/>
        <w:tabs>
          <w:tab w:val="left" w:pos="7967"/>
        </w:tabs>
        <w:bidi w:val="0"/>
        <w:spacing w:before="0" w:after="140" w:line="398" w:lineRule="exact"/>
        <w:ind w:left="0" w:right="0" w:firstLine="460"/>
        <w:jc w:val="left"/>
        <w:rPr>
          <w:rFonts w:hint="eastAsia" w:eastAsia="宋体"/>
          <w:color w:val="auto"/>
          <w:lang w:eastAsia="zh-CN"/>
        </w:rPr>
      </w:pPr>
      <w:r>
        <w:rPr>
          <w:color w:val="auto"/>
          <w:spacing w:val="0"/>
          <w:w w:val="100"/>
          <w:position w:val="0"/>
        </w:rPr>
        <w:t>承包人负责照管工程及工程相关的材料、</w:t>
      </w:r>
      <w:r>
        <w:rPr>
          <w:color w:val="auto"/>
          <w:spacing w:val="0"/>
          <w:w w:val="100"/>
          <w:position w:val="0"/>
        </w:rPr>
        <w:t>工</w:t>
      </w:r>
      <w:r>
        <w:rPr>
          <w:color w:val="auto"/>
          <w:spacing w:val="0"/>
          <w:w w:val="100"/>
          <w:position w:val="0"/>
        </w:rPr>
        <w:t>程设备的起始时间：</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ind w:left="460" w:right="0" w:firstLine="20"/>
        <w:jc w:val="left"/>
        <w:rPr>
          <w:color w:val="auto"/>
        </w:rPr>
      </w:pPr>
      <w:r>
        <w:rPr>
          <w:rFonts w:ascii="Times New Roman" w:hAnsi="Times New Roman" w:eastAsia="Times New Roman" w:cs="Times New Roman"/>
          <w:b/>
          <w:bCs/>
          <w:color w:val="auto"/>
          <w:spacing w:val="0"/>
          <w:w w:val="100"/>
          <w:position w:val="0"/>
        </w:rPr>
        <w:t>4</w:t>
      </w:r>
      <w:r>
        <w:rPr>
          <w:color w:val="auto"/>
          <w:spacing w:val="0"/>
          <w:w w:val="100"/>
          <w:position w:val="0"/>
        </w:rPr>
        <w:t>监理人</w:t>
      </w:r>
    </w:p>
    <w:p>
      <w:pPr>
        <w:pStyle w:val="77"/>
        <w:keepNext w:val="0"/>
        <w:keepLines w:val="0"/>
        <w:widowControl w:val="0"/>
        <w:shd w:val="clear" w:color="auto" w:fill="auto"/>
        <w:bidi w:val="0"/>
        <w:spacing w:before="0" w:after="0"/>
        <w:ind w:left="460" w:right="0" w:firstLine="20"/>
        <w:jc w:val="left"/>
        <w:rPr>
          <w:color w:val="auto"/>
        </w:rPr>
      </w:pPr>
      <w:r>
        <w:rPr>
          <w:rFonts w:ascii="Times New Roman" w:hAnsi="Times New Roman" w:eastAsia="Times New Roman" w:cs="Times New Roman"/>
          <w:b/>
          <w:bCs/>
          <w:color w:val="auto"/>
          <w:spacing w:val="0"/>
          <w:w w:val="100"/>
          <w:position w:val="0"/>
          <w:lang w:val="en-US" w:eastAsia="en-US" w:bidi="en-US"/>
        </w:rPr>
        <w:t>4.1</w:t>
      </w:r>
      <w:r>
        <w:rPr>
          <w:color w:val="auto"/>
          <w:spacing w:val="0"/>
          <w:w w:val="100"/>
          <w:position w:val="0"/>
        </w:rPr>
        <w:t>监理人的一般规定</w:t>
      </w:r>
    </w:p>
    <w:p>
      <w:pPr>
        <w:pStyle w:val="77"/>
        <w:keepNext w:val="0"/>
        <w:keepLines w:val="0"/>
        <w:widowControl w:val="0"/>
        <w:shd w:val="clear" w:color="auto" w:fill="auto"/>
        <w:tabs>
          <w:tab w:val="left" w:pos="5611"/>
        </w:tabs>
        <w:bidi w:val="0"/>
        <w:spacing w:before="0" w:after="0" w:line="398" w:lineRule="exact"/>
        <w:ind w:left="460" w:right="0" w:firstLine="20"/>
        <w:jc w:val="left"/>
        <w:rPr>
          <w:rFonts w:hint="eastAsia" w:eastAsia="宋体"/>
          <w:color w:val="auto"/>
          <w:lang w:eastAsia="zh-CN"/>
        </w:rPr>
      </w:pPr>
      <w:r>
        <w:rPr>
          <w:color w:val="auto"/>
          <w:spacing w:val="0"/>
          <w:w w:val="100"/>
          <w:position w:val="0"/>
        </w:rPr>
        <w:t>关于监理人的监理内容：</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5591"/>
        </w:tabs>
        <w:bidi w:val="0"/>
        <w:spacing w:before="0" w:after="140" w:line="398" w:lineRule="exact"/>
        <w:ind w:left="460" w:right="0" w:firstLine="20"/>
        <w:jc w:val="left"/>
        <w:rPr>
          <w:color w:val="auto"/>
        </w:rPr>
      </w:pPr>
      <w:r>
        <w:rPr>
          <w:color w:val="auto"/>
          <w:spacing w:val="0"/>
          <w:w w:val="100"/>
          <w:position w:val="0"/>
        </w:rPr>
        <w:t>关于监理人的监理权限：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r>
        <w:rPr>
          <w:color w:val="auto"/>
          <w:spacing w:val="0"/>
          <w:w w:val="100"/>
          <w:position w:val="0"/>
        </w:rPr>
        <w:t>关于监理人在施工现场的办公场所、生活场所的提供和费用承担的约定：</w:t>
      </w:r>
    </w:p>
    <w:p>
      <w:pPr>
        <w:pStyle w:val="77"/>
        <w:keepNext w:val="0"/>
        <w:keepLines w:val="0"/>
        <w:widowControl w:val="0"/>
        <w:shd w:val="clear" w:color="auto" w:fill="auto"/>
        <w:bidi w:val="0"/>
        <w:spacing w:before="0" w:after="0"/>
        <w:ind w:left="0" w:right="0" w:firstLine="460"/>
        <w:jc w:val="left"/>
        <w:rPr>
          <w:color w:val="auto"/>
        </w:rPr>
      </w:pPr>
      <w:r>
        <w:rPr>
          <w:rFonts w:ascii="Times New Roman" w:hAnsi="Times New Roman" w:eastAsia="Times New Roman" w:cs="Times New Roman"/>
          <w:b/>
          <w:bCs/>
          <w:color w:val="auto"/>
          <w:spacing w:val="0"/>
          <w:w w:val="100"/>
          <w:position w:val="0"/>
          <w:lang w:val="en-US" w:eastAsia="en-US" w:bidi="en-US"/>
        </w:rPr>
        <w:t>4.2</w:t>
      </w:r>
      <w:r>
        <w:rPr>
          <w:color w:val="auto"/>
          <w:spacing w:val="0"/>
          <w:w w:val="100"/>
          <w:position w:val="0"/>
        </w:rPr>
        <w:t>商定或确定</w:t>
      </w:r>
    </w:p>
    <w:p>
      <w:pPr>
        <w:pStyle w:val="77"/>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在发包人和承包人不能通过协商达成一致意见时，发包人授权监理人对以下 事项进行确定：</w:t>
      </w:r>
    </w:p>
    <w:p>
      <w:pPr>
        <w:pStyle w:val="79"/>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color w:val="auto"/>
          <w:sz w:val="22"/>
          <w:szCs w:val="22"/>
        </w:rPr>
      </w:pPr>
      <w:bookmarkStart w:id="64" w:name="bookmark169"/>
      <w:bookmarkEnd w:id="64"/>
      <w:r>
        <w:rPr>
          <w:rFonts w:hint="eastAsia"/>
          <w:color w:val="auto"/>
          <w:sz w:val="20"/>
          <w:szCs w:val="20"/>
          <w:u w:val="none"/>
          <w:lang w:eastAsia="zh-CN"/>
        </w:rPr>
        <w:t>（</w:t>
      </w:r>
      <w:r>
        <w:rPr>
          <w:rFonts w:hint="eastAsia"/>
          <w:color w:val="auto"/>
          <w:sz w:val="20"/>
          <w:szCs w:val="20"/>
          <w:u w:val="none"/>
          <w:lang w:val="en-US" w:eastAsia="zh-CN"/>
        </w:rPr>
        <w:t>1）</w:t>
      </w:r>
      <w:r>
        <w:rPr>
          <w:color w:val="auto"/>
          <w:sz w:val="20"/>
          <w:szCs w:val="20"/>
          <w:u w:val="none"/>
        </w:rPr>
        <w:t xml:space="preserve"> </w:t>
      </w:r>
      <w:r>
        <w:rPr>
          <w:color w:val="auto"/>
          <w:sz w:val="20"/>
          <w:szCs w:val="20"/>
          <w:u w:val="single"/>
        </w:rPr>
        <w:tab/>
      </w:r>
      <w:r>
        <w:rPr>
          <w:rFonts w:ascii="Times New Roman" w:hAnsi="Times New Roman" w:eastAsia="Times New Roman" w:cs="Times New Roman"/>
          <w:color w:val="auto"/>
          <w:spacing w:val="0"/>
          <w:w w:val="100"/>
          <w:position w:val="0"/>
          <w:sz w:val="22"/>
          <w:szCs w:val="22"/>
          <w:lang w:val="zh-TW" w:eastAsia="zh-TW" w:bidi="zh-TW"/>
        </w:rPr>
        <w:t>;</w:t>
      </w:r>
    </w:p>
    <w:p>
      <w:pPr>
        <w:pStyle w:val="79"/>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color w:val="auto"/>
          <w:sz w:val="22"/>
          <w:szCs w:val="22"/>
        </w:rPr>
      </w:pPr>
      <w:bookmarkStart w:id="65" w:name="bookmark170"/>
      <w:bookmarkEnd w:id="65"/>
      <w:r>
        <w:rPr>
          <w:rFonts w:hint="eastAsia"/>
          <w:color w:val="auto"/>
          <w:sz w:val="20"/>
          <w:szCs w:val="20"/>
          <w:u w:val="none"/>
          <w:lang w:eastAsia="zh-CN"/>
        </w:rPr>
        <w:t>（</w:t>
      </w:r>
      <w:r>
        <w:rPr>
          <w:rFonts w:hint="eastAsia"/>
          <w:color w:val="auto"/>
          <w:sz w:val="20"/>
          <w:szCs w:val="20"/>
          <w:u w:val="none"/>
          <w:lang w:val="en-US" w:eastAsia="zh-CN"/>
        </w:rPr>
        <w:t>2）</w:t>
      </w:r>
      <w:r>
        <w:rPr>
          <w:color w:val="auto"/>
          <w:sz w:val="20"/>
          <w:szCs w:val="20"/>
          <w:u w:val="single"/>
        </w:rPr>
        <w:t xml:space="preserve"> </w:t>
      </w:r>
      <w:r>
        <w:rPr>
          <w:color w:val="auto"/>
          <w:sz w:val="20"/>
          <w:szCs w:val="20"/>
          <w:u w:val="single"/>
        </w:rPr>
        <w:tab/>
      </w:r>
      <w:r>
        <w:rPr>
          <w:rFonts w:ascii="宋体" w:hAnsi="宋体" w:eastAsia="宋体" w:cs="宋体"/>
          <w:color w:val="auto"/>
          <w:spacing w:val="0"/>
          <w:w w:val="100"/>
          <w:position w:val="0"/>
          <w:sz w:val="22"/>
          <w:szCs w:val="22"/>
          <w:lang w:val="zh-TW" w:eastAsia="zh-TW" w:bidi="zh-TW"/>
        </w:rPr>
        <w:t>；</w:t>
      </w:r>
    </w:p>
    <w:p>
      <w:pPr>
        <w:pStyle w:val="79"/>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color w:val="auto"/>
          <w:sz w:val="22"/>
          <w:szCs w:val="22"/>
        </w:rPr>
      </w:pPr>
      <w:bookmarkStart w:id="66" w:name="bookmark171"/>
      <w:bookmarkEnd w:id="66"/>
      <w:r>
        <w:rPr>
          <w:rFonts w:hint="eastAsia"/>
          <w:color w:val="auto"/>
          <w:sz w:val="20"/>
          <w:szCs w:val="20"/>
          <w:u w:val="none"/>
          <w:lang w:eastAsia="zh-CN"/>
        </w:rPr>
        <w:t>（</w:t>
      </w:r>
      <w:r>
        <w:rPr>
          <w:rFonts w:hint="eastAsia"/>
          <w:color w:val="auto"/>
          <w:sz w:val="20"/>
          <w:szCs w:val="20"/>
          <w:u w:val="none"/>
          <w:lang w:val="en-US" w:eastAsia="zh-CN"/>
        </w:rPr>
        <w:t>3）</w:t>
      </w:r>
      <w:r>
        <w:rPr>
          <w:color w:val="auto"/>
          <w:sz w:val="20"/>
          <w:szCs w:val="20"/>
          <w:u w:val="none"/>
        </w:rPr>
        <w:t xml:space="preserve"> </w:t>
      </w:r>
      <w:r>
        <w:rPr>
          <w:color w:val="auto"/>
          <w:sz w:val="20"/>
          <w:szCs w:val="20"/>
          <w:u w:val="single"/>
        </w:rPr>
        <w:tab/>
      </w:r>
    </w:p>
    <w:p>
      <w:pPr>
        <w:pStyle w:val="77"/>
        <w:keepNext w:val="0"/>
        <w:keepLines w:val="0"/>
        <w:widowControl w:val="0"/>
        <w:numPr>
          <w:ilvl w:val="0"/>
          <w:numId w:val="22"/>
        </w:numPr>
        <w:shd w:val="clear" w:color="auto" w:fill="auto"/>
        <w:bidi w:val="0"/>
        <w:spacing w:before="0" w:after="0"/>
        <w:ind w:left="0" w:right="0" w:firstLine="460"/>
        <w:jc w:val="left"/>
        <w:rPr>
          <w:color w:val="auto"/>
        </w:rPr>
      </w:pPr>
      <w:bookmarkStart w:id="67" w:name="bookmark172"/>
      <w:bookmarkEnd w:id="67"/>
      <w:r>
        <w:rPr>
          <w:color w:val="auto"/>
          <w:spacing w:val="0"/>
          <w:w w:val="100"/>
          <w:position w:val="0"/>
        </w:rPr>
        <w:t>工程质量</w:t>
      </w:r>
    </w:p>
    <w:p>
      <w:pPr>
        <w:pStyle w:val="77"/>
        <w:keepNext w:val="0"/>
        <w:keepLines w:val="0"/>
        <w:widowControl w:val="0"/>
        <w:shd w:val="clear" w:color="auto" w:fill="auto"/>
        <w:bidi w:val="0"/>
        <w:spacing w:before="0" w:after="0"/>
        <w:ind w:left="0" w:right="0" w:firstLine="460"/>
        <w:jc w:val="left"/>
        <w:rPr>
          <w:color w:val="auto"/>
        </w:rPr>
      </w:pPr>
      <w:r>
        <w:rPr>
          <w:rFonts w:ascii="Times New Roman" w:hAnsi="Times New Roman" w:eastAsia="Times New Roman" w:cs="Times New Roman"/>
          <w:b/>
          <w:bCs/>
          <w:color w:val="auto"/>
          <w:spacing w:val="0"/>
          <w:w w:val="100"/>
          <w:position w:val="0"/>
          <w:lang w:val="en-US" w:eastAsia="en-US" w:bidi="en-US"/>
        </w:rPr>
        <w:t xml:space="preserve">5. </w:t>
      </w:r>
      <w:r>
        <w:rPr>
          <w:rFonts w:ascii="Times New Roman" w:hAnsi="Times New Roman" w:eastAsia="Times New Roman" w:cs="Times New Roman"/>
          <w:b/>
          <w:bCs/>
          <w:color w:val="auto"/>
          <w:spacing w:val="0"/>
          <w:w w:val="100"/>
          <w:position w:val="0"/>
        </w:rPr>
        <w:t>1</w:t>
      </w:r>
      <w:r>
        <w:rPr>
          <w:color w:val="auto"/>
          <w:spacing w:val="0"/>
          <w:w w:val="100"/>
          <w:position w:val="0"/>
        </w:rPr>
        <w:t>质量要求</w:t>
      </w:r>
    </w:p>
    <w:p>
      <w:pPr>
        <w:pStyle w:val="77"/>
        <w:keepNext w:val="0"/>
        <w:keepLines w:val="0"/>
        <w:widowControl w:val="0"/>
        <w:numPr>
          <w:ilvl w:val="0"/>
          <w:numId w:val="23"/>
        </w:numPr>
        <w:shd w:val="clear" w:color="auto" w:fill="auto"/>
        <w:tabs>
          <w:tab w:val="left" w:pos="814"/>
          <w:tab w:val="left" w:pos="6129"/>
        </w:tabs>
        <w:bidi w:val="0"/>
        <w:spacing w:before="0" w:after="0"/>
        <w:ind w:left="0" w:right="0" w:firstLine="460"/>
        <w:jc w:val="left"/>
        <w:rPr>
          <w:color w:val="auto"/>
        </w:rPr>
      </w:pPr>
      <w:bookmarkStart w:id="68" w:name="bookmark173"/>
      <w:bookmarkEnd w:id="68"/>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特殊质量标准和要求：</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6057"/>
        </w:tabs>
        <w:bidi w:val="0"/>
        <w:spacing w:before="0" w:after="140" w:line="398" w:lineRule="exact"/>
        <w:ind w:left="0" w:right="0" w:firstLine="460"/>
        <w:jc w:val="left"/>
        <w:rPr>
          <w:rFonts w:hint="eastAsia" w:eastAsia="宋体"/>
          <w:color w:val="auto"/>
          <w:lang w:eastAsia="zh-CN"/>
        </w:rPr>
      </w:pPr>
      <w:r>
        <w:rPr>
          <w:color w:val="auto"/>
          <w:spacing w:val="0"/>
          <w:w w:val="100"/>
          <w:position w:val="0"/>
        </w:rPr>
        <w:t>关于工程奖励的约定：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24"/>
        </w:numPr>
        <w:shd w:val="clear" w:color="auto" w:fill="auto"/>
        <w:tabs>
          <w:tab w:val="left" w:pos="814"/>
        </w:tabs>
        <w:bidi w:val="0"/>
        <w:spacing w:before="0" w:after="0" w:line="386" w:lineRule="auto"/>
        <w:ind w:left="0" w:right="0" w:firstLine="460"/>
        <w:jc w:val="left"/>
        <w:rPr>
          <w:color w:val="auto"/>
        </w:rPr>
      </w:pPr>
      <w:bookmarkStart w:id="69" w:name="bookmark174"/>
      <w:bookmarkEnd w:id="69"/>
      <w:r>
        <w:rPr>
          <w:rFonts w:ascii="Times New Roman" w:hAnsi="Times New Roman" w:eastAsia="Times New Roman" w:cs="Times New Roman"/>
          <w:color w:val="auto"/>
          <w:spacing w:val="0"/>
          <w:w w:val="100"/>
          <w:position w:val="0"/>
        </w:rPr>
        <w:t>2</w:t>
      </w:r>
      <w:r>
        <w:rPr>
          <w:color w:val="auto"/>
          <w:spacing w:val="0"/>
          <w:w w:val="100"/>
          <w:position w:val="0"/>
        </w:rPr>
        <w:t>隐蔽工程检查</w:t>
      </w:r>
    </w:p>
    <w:p>
      <w:pPr>
        <w:pStyle w:val="77"/>
        <w:keepNext w:val="0"/>
        <w:keepLines w:val="0"/>
        <w:widowControl w:val="0"/>
        <w:numPr>
          <w:ilvl w:val="0"/>
          <w:numId w:val="25"/>
        </w:numPr>
        <w:shd w:val="clear" w:color="auto" w:fill="auto"/>
        <w:tabs>
          <w:tab w:val="left" w:pos="814"/>
        </w:tabs>
        <w:bidi w:val="0"/>
        <w:spacing w:before="0" w:after="0" w:line="406" w:lineRule="exact"/>
        <w:ind w:left="0" w:right="0" w:firstLine="460"/>
        <w:jc w:val="left"/>
        <w:rPr>
          <w:color w:val="auto"/>
        </w:rPr>
      </w:pPr>
      <w:bookmarkStart w:id="70" w:name="bookmark175"/>
      <w:bookmarkEnd w:id="70"/>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承包人提前通知监理人隐蔽工程检查的期限约定：</w:t>
      </w:r>
    </w:p>
    <w:p>
      <w:pPr>
        <w:pStyle w:val="77"/>
        <w:keepNext w:val="0"/>
        <w:keepLines w:val="0"/>
        <w:widowControl w:val="0"/>
        <w:shd w:val="clear" w:color="auto" w:fill="auto"/>
        <w:tabs>
          <w:tab w:val="left" w:pos="4871"/>
        </w:tabs>
        <w:bidi w:val="0"/>
        <w:spacing w:before="0" w:after="0" w:line="406" w:lineRule="exact"/>
        <w:ind w:left="0" w:right="0" w:firstLine="460"/>
        <w:jc w:val="left"/>
        <w:rPr>
          <w:color w:val="auto"/>
        </w:rPr>
      </w:pPr>
      <w:r>
        <w:rPr>
          <w:color w:val="auto"/>
          <w:spacing w:val="0"/>
          <w:w w:val="100"/>
          <w:position w:val="0"/>
        </w:rPr>
        <w:t>监理人不能按时进行检查时，应提前</w:t>
      </w:r>
      <w:r>
        <w:rPr>
          <w:color w:val="auto"/>
          <w:u w:val="single"/>
        </w:rPr>
        <w:t xml:space="preserve"> </w:t>
      </w:r>
      <w:r>
        <w:rPr>
          <w:color w:val="auto"/>
          <w:u w:val="single"/>
        </w:rPr>
        <w:tab/>
      </w:r>
      <w:r>
        <w:rPr>
          <w:color w:val="auto"/>
          <w:spacing w:val="0"/>
          <w:w w:val="100"/>
          <w:position w:val="0"/>
        </w:rPr>
        <w:t>小时提交书面延期要求；</w:t>
      </w:r>
    </w:p>
    <w:p>
      <w:pPr>
        <w:pStyle w:val="77"/>
        <w:keepNext w:val="0"/>
        <w:keepLines w:val="0"/>
        <w:widowControl w:val="0"/>
        <w:shd w:val="clear" w:color="auto" w:fill="auto"/>
        <w:tabs>
          <w:tab w:val="left" w:pos="3801"/>
        </w:tabs>
        <w:bidi w:val="0"/>
        <w:spacing w:before="0" w:after="140" w:line="406" w:lineRule="exact"/>
        <w:ind w:left="0" w:right="0" w:firstLine="460"/>
        <w:jc w:val="left"/>
        <w:rPr>
          <w:color w:val="auto"/>
        </w:rPr>
      </w:pPr>
      <w:r>
        <w:rPr>
          <w:color w:val="auto"/>
          <w:spacing w:val="0"/>
          <w:w w:val="100"/>
          <w:position w:val="0"/>
        </w:rPr>
        <w:t>关于延期最长不得超过：</w:t>
      </w:r>
      <w:r>
        <w:rPr>
          <w:color w:val="auto"/>
          <w:u w:val="single"/>
        </w:rPr>
        <w:t xml:space="preserve"> </w:t>
      </w:r>
      <w:r>
        <w:rPr>
          <w:color w:val="auto"/>
          <w:u w:val="single"/>
        </w:rPr>
        <w:tab/>
      </w:r>
      <w:r>
        <w:rPr>
          <w:color w:val="auto"/>
          <w:spacing w:val="0"/>
          <w:w w:val="100"/>
          <w:position w:val="0"/>
        </w:rPr>
        <w:t>小时。</w:t>
      </w:r>
    </w:p>
    <w:p>
      <w:pPr>
        <w:pStyle w:val="77"/>
        <w:keepNext w:val="0"/>
        <w:keepLines w:val="0"/>
        <w:widowControl w:val="0"/>
        <w:shd w:val="clear" w:color="auto" w:fill="auto"/>
        <w:bidi w:val="0"/>
        <w:spacing w:before="0" w:after="0" w:line="386" w:lineRule="auto"/>
        <w:ind w:left="0" w:right="0" w:firstLine="460"/>
        <w:jc w:val="left"/>
        <w:rPr>
          <w:color w:val="auto"/>
        </w:rPr>
      </w:pPr>
      <w:r>
        <w:rPr>
          <w:rFonts w:ascii="Times New Roman" w:hAnsi="Times New Roman" w:eastAsia="Times New Roman" w:cs="Times New Roman"/>
          <w:b/>
          <w:bCs/>
          <w:color w:val="auto"/>
          <w:spacing w:val="0"/>
          <w:w w:val="100"/>
          <w:position w:val="0"/>
        </w:rPr>
        <w:t>6</w:t>
      </w:r>
      <w:r>
        <w:rPr>
          <w:color w:val="auto"/>
          <w:spacing w:val="0"/>
          <w:w w:val="100"/>
          <w:position w:val="0"/>
        </w:rPr>
        <w:t>安全文明施工与环境保护：</w:t>
      </w:r>
    </w:p>
    <w:p>
      <w:pPr>
        <w:pStyle w:val="77"/>
        <w:keepNext w:val="0"/>
        <w:keepLines w:val="0"/>
        <w:widowControl w:val="0"/>
        <w:numPr>
          <w:ilvl w:val="0"/>
          <w:numId w:val="25"/>
        </w:numPr>
        <w:shd w:val="clear" w:color="auto" w:fill="auto"/>
        <w:tabs>
          <w:tab w:val="left" w:pos="823"/>
        </w:tabs>
        <w:bidi w:val="0"/>
        <w:spacing w:before="0" w:after="0" w:line="386" w:lineRule="auto"/>
        <w:ind w:left="0" w:right="0" w:firstLine="460"/>
        <w:jc w:val="left"/>
        <w:rPr>
          <w:color w:val="auto"/>
        </w:rPr>
      </w:pPr>
      <w:bookmarkStart w:id="71" w:name="bookmark176"/>
      <w:bookmarkEnd w:id="71"/>
      <w:r>
        <w:rPr>
          <w:rFonts w:ascii="Times New Roman" w:hAnsi="Times New Roman" w:eastAsia="Times New Roman" w:cs="Times New Roman"/>
          <w:b/>
          <w:bCs/>
          <w:color w:val="auto"/>
          <w:spacing w:val="0"/>
          <w:w w:val="100"/>
          <w:position w:val="0"/>
        </w:rPr>
        <w:t>1</w:t>
      </w:r>
      <w:r>
        <w:rPr>
          <w:color w:val="auto"/>
          <w:spacing w:val="0"/>
          <w:w w:val="100"/>
          <w:position w:val="0"/>
        </w:rPr>
        <w:t>安全文明施工</w:t>
      </w:r>
    </w:p>
    <w:p>
      <w:pPr>
        <w:pStyle w:val="77"/>
        <w:keepNext w:val="0"/>
        <w:keepLines w:val="0"/>
        <w:widowControl w:val="0"/>
        <w:numPr>
          <w:ilvl w:val="0"/>
          <w:numId w:val="24"/>
        </w:numPr>
        <w:shd w:val="clear" w:color="auto" w:fill="auto"/>
        <w:tabs>
          <w:tab w:val="left" w:pos="823"/>
          <w:tab w:val="left" w:pos="7204"/>
        </w:tabs>
        <w:bidi w:val="0"/>
        <w:spacing w:before="0" w:after="0" w:line="386" w:lineRule="auto"/>
        <w:ind w:left="0" w:right="0" w:firstLine="460"/>
        <w:jc w:val="left"/>
        <w:rPr>
          <w:color w:val="auto"/>
        </w:rPr>
      </w:pPr>
      <w:bookmarkStart w:id="72" w:name="bookmark177"/>
      <w:bookmarkEnd w:id="72"/>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项目安全生产的达标目标及相应事项的约定：</w:t>
      </w:r>
      <w:r>
        <w:rPr>
          <w:color w:val="auto"/>
          <w:u w:val="single"/>
        </w:rPr>
        <w:t xml:space="preserve"> </w:t>
      </w:r>
      <w:r>
        <w:rPr>
          <w:color w:val="auto"/>
          <w:u w:val="single"/>
        </w:rPr>
        <w:tab/>
      </w:r>
      <w:r>
        <w:rPr>
          <w:rFonts w:ascii="Times New Roman" w:hAnsi="Times New Roman" w:eastAsia="Times New Roman" w:cs="Times New Roman"/>
          <w:color w:val="auto"/>
          <w:spacing w:val="0"/>
          <w:w w:val="100"/>
          <w:position w:val="0"/>
          <w:lang w:val="en-US" w:eastAsia="en-US" w:bidi="en-US"/>
        </w:rPr>
        <w:t>o</w:t>
      </w:r>
    </w:p>
    <w:p>
      <w:pPr>
        <w:pStyle w:val="77"/>
        <w:keepNext w:val="0"/>
        <w:keepLines w:val="0"/>
        <w:widowControl w:val="0"/>
        <w:numPr>
          <w:ilvl w:val="0"/>
          <w:numId w:val="23"/>
        </w:numPr>
        <w:shd w:val="clear" w:color="auto" w:fill="auto"/>
        <w:tabs>
          <w:tab w:val="left" w:pos="823"/>
          <w:tab w:val="left" w:pos="6134"/>
        </w:tabs>
        <w:bidi w:val="0"/>
        <w:spacing w:before="0" w:after="0" w:line="386" w:lineRule="auto"/>
        <w:ind w:left="0" w:right="0" w:firstLine="460"/>
        <w:jc w:val="left"/>
        <w:rPr>
          <w:color w:val="auto"/>
        </w:rPr>
      </w:pPr>
      <w:bookmarkStart w:id="73" w:name="bookmark178"/>
      <w:bookmarkEnd w:id="73"/>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2</w:t>
      </w:r>
      <w:r>
        <w:rPr>
          <w:color w:val="auto"/>
          <w:spacing w:val="0"/>
          <w:w w:val="100"/>
          <w:position w:val="0"/>
        </w:rPr>
        <w:t>关于治安保卫的特别约定：</w:t>
      </w:r>
      <w:r>
        <w:rPr>
          <w:color w:val="auto"/>
          <w:u w:val="single"/>
        </w:rPr>
        <w:t xml:space="preserve"> </w:t>
      </w:r>
      <w:r>
        <w:rPr>
          <w:color w:val="auto"/>
          <w:u w:val="single"/>
        </w:rPr>
        <w:tab/>
      </w:r>
      <w:r>
        <w:rPr>
          <w:rFonts w:ascii="Times New Roman" w:hAnsi="Times New Roman" w:eastAsia="Times New Roman" w:cs="Times New Roman"/>
          <w:color w:val="auto"/>
          <w:spacing w:val="0"/>
          <w:w w:val="100"/>
          <w:position w:val="0"/>
          <w:lang w:val="en-US" w:eastAsia="en-US" w:bidi="en-US"/>
        </w:rPr>
        <w:t>o</w:t>
      </w:r>
    </w:p>
    <w:p>
      <w:pPr>
        <w:pStyle w:val="77"/>
        <w:keepNext w:val="0"/>
        <w:keepLines w:val="0"/>
        <w:widowControl w:val="0"/>
        <w:numPr>
          <w:ilvl w:val="0"/>
          <w:numId w:val="22"/>
        </w:numPr>
        <w:shd w:val="clear" w:color="auto" w:fill="auto"/>
        <w:tabs>
          <w:tab w:val="left" w:pos="818"/>
          <w:tab w:val="left" w:pos="7790"/>
        </w:tabs>
        <w:bidi w:val="0"/>
        <w:spacing w:before="0" w:after="0" w:line="386" w:lineRule="auto"/>
        <w:ind w:left="0" w:right="0" w:firstLine="460"/>
        <w:jc w:val="left"/>
        <w:rPr>
          <w:color w:val="auto"/>
        </w:rPr>
      </w:pPr>
      <w:bookmarkStart w:id="74" w:name="bookmark179"/>
      <w:bookmarkEnd w:id="74"/>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3</w:t>
      </w:r>
      <w:r>
        <w:rPr>
          <w:color w:val="auto"/>
          <w:spacing w:val="0"/>
          <w:w w:val="100"/>
          <w:position w:val="0"/>
        </w:rPr>
        <w:t>关于编制施工场地治安管理计划的约定：</w:t>
      </w:r>
      <w:r>
        <w:rPr>
          <w:color w:val="auto"/>
          <w:u w:val="single"/>
        </w:rPr>
        <w:t xml:space="preserve"> </w:t>
      </w:r>
      <w:r>
        <w:rPr>
          <w:color w:val="auto"/>
          <w:u w:val="single"/>
        </w:rPr>
        <w:tab/>
      </w:r>
      <w:r>
        <w:rPr>
          <w:rFonts w:ascii="Times New Roman" w:hAnsi="Times New Roman" w:eastAsia="Times New Roman" w:cs="Times New Roman"/>
          <w:color w:val="auto"/>
          <w:spacing w:val="0"/>
          <w:w w:val="100"/>
          <w:position w:val="0"/>
          <w:lang w:val="en-US" w:eastAsia="en-US" w:bidi="en-US"/>
        </w:rPr>
        <w:t>o</w:t>
      </w:r>
    </w:p>
    <w:p>
      <w:pPr>
        <w:pStyle w:val="79"/>
        <w:keepNext w:val="0"/>
        <w:keepLines w:val="0"/>
        <w:widowControl w:val="0"/>
        <w:numPr>
          <w:ilvl w:val="0"/>
          <w:numId w:val="26"/>
        </w:numPr>
        <w:shd w:val="clear" w:color="auto" w:fill="auto"/>
        <w:tabs>
          <w:tab w:val="left" w:pos="818"/>
        </w:tabs>
        <w:bidi w:val="0"/>
        <w:spacing w:before="0" w:after="0" w:line="386" w:lineRule="auto"/>
        <w:ind w:left="0" w:right="0" w:firstLine="460"/>
        <w:jc w:val="left"/>
        <w:rPr>
          <w:color w:val="auto"/>
          <w:sz w:val="22"/>
          <w:szCs w:val="22"/>
        </w:rPr>
      </w:pPr>
      <w:bookmarkStart w:id="75" w:name="bookmark180"/>
      <w:bookmarkEnd w:id="75"/>
      <w:r>
        <w:rPr>
          <w:rFonts w:ascii="Times New Roman" w:hAnsi="Times New Roman" w:eastAsia="Times New Roman" w:cs="Times New Roman"/>
          <w:color w:val="auto"/>
          <w:spacing w:val="0"/>
          <w:w w:val="100"/>
          <w:position w:val="0"/>
          <w:sz w:val="22"/>
          <w:szCs w:val="22"/>
          <w:lang w:val="en-US" w:eastAsia="en-US" w:bidi="en-US"/>
        </w:rPr>
        <w:t>1.4</w:t>
      </w:r>
      <w:r>
        <w:rPr>
          <w:rFonts w:ascii="宋体" w:hAnsi="宋体" w:eastAsia="宋体" w:cs="宋体"/>
          <w:color w:val="auto"/>
          <w:spacing w:val="0"/>
          <w:w w:val="100"/>
          <w:position w:val="0"/>
          <w:sz w:val="22"/>
          <w:szCs w:val="22"/>
          <w:lang w:val="zh-TW" w:eastAsia="zh-TW" w:bidi="zh-TW"/>
        </w:rPr>
        <w:t>文明施工</w:t>
      </w:r>
    </w:p>
    <w:p>
      <w:pPr>
        <w:pStyle w:val="77"/>
        <w:keepNext w:val="0"/>
        <w:keepLines w:val="0"/>
        <w:widowControl w:val="0"/>
        <w:shd w:val="clear" w:color="auto" w:fill="auto"/>
        <w:tabs>
          <w:tab w:val="left" w:pos="5966"/>
        </w:tabs>
        <w:bidi w:val="0"/>
        <w:spacing w:before="0" w:after="140" w:line="406" w:lineRule="exact"/>
        <w:ind w:left="0" w:right="0" w:firstLine="460"/>
        <w:jc w:val="left"/>
        <w:rPr>
          <w:color w:val="auto"/>
        </w:rPr>
      </w:pPr>
      <w:r>
        <w:rPr>
          <w:color w:val="auto"/>
          <w:spacing w:val="0"/>
          <w:w w:val="100"/>
          <w:position w:val="0"/>
        </w:rPr>
        <w:t>合同当事人对文明施工的要求：</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7550"/>
        </w:tabs>
        <w:bidi w:val="0"/>
        <w:spacing w:before="0" w:after="0" w:line="386" w:lineRule="auto"/>
        <w:ind w:left="0" w:right="0" w:firstLine="460"/>
        <w:jc w:val="left"/>
        <w:rPr>
          <w:color w:val="auto"/>
        </w:rPr>
      </w:pPr>
      <w:r>
        <w:rPr>
          <w:rFonts w:ascii="Times New Roman" w:hAnsi="Times New Roman" w:eastAsia="Times New Roman" w:cs="Times New Roman"/>
          <w:color w:val="auto"/>
          <w:spacing w:val="0"/>
          <w:w w:val="100"/>
          <w:position w:val="0"/>
          <w:lang w:val="en-US" w:eastAsia="en-US" w:bidi="en-US"/>
        </w:rPr>
        <w:t>6.1.5</w:t>
      </w:r>
      <w:r>
        <w:rPr>
          <w:color w:val="auto"/>
          <w:spacing w:val="0"/>
          <w:w w:val="100"/>
          <w:position w:val="0"/>
        </w:rPr>
        <w:t xml:space="preserve">关于安全文明施工费支付比例和支付期限的约定： </w:t>
      </w:r>
      <w:r>
        <w:rPr>
          <w:rFonts w:ascii="Times New Roman" w:hAnsi="Times New Roman" w:eastAsia="Times New Roman" w:cs="Times New Roman"/>
          <w:color w:val="auto"/>
          <w:spacing w:val="0"/>
          <w:w w:val="100"/>
          <w:position w:val="0"/>
          <w:lang w:val="en-US" w:eastAsia="en-US" w:bidi="en-US"/>
        </w:rPr>
        <w:t>o</w:t>
      </w:r>
      <w:r>
        <w:rPr>
          <w:color w:val="auto"/>
          <w:u w:val="single"/>
        </w:rPr>
        <w:t xml:space="preserve"> </w:t>
      </w:r>
      <w:r>
        <w:rPr>
          <w:color w:val="auto"/>
          <w:u w:val="single"/>
        </w:rPr>
        <w:tab/>
      </w:r>
    </w:p>
    <w:p>
      <w:pPr>
        <w:pStyle w:val="77"/>
        <w:keepNext w:val="0"/>
        <w:keepLines w:val="0"/>
        <w:widowControl w:val="0"/>
        <w:numPr>
          <w:ilvl w:val="0"/>
          <w:numId w:val="26"/>
        </w:numPr>
        <w:shd w:val="clear" w:color="auto" w:fill="auto"/>
        <w:tabs>
          <w:tab w:val="left" w:pos="838"/>
        </w:tabs>
        <w:bidi w:val="0"/>
        <w:spacing w:before="0" w:after="0" w:line="386" w:lineRule="auto"/>
        <w:ind w:left="0" w:right="0" w:firstLine="480"/>
        <w:jc w:val="left"/>
        <w:rPr>
          <w:color w:val="auto"/>
        </w:rPr>
      </w:pPr>
      <w:bookmarkStart w:id="76" w:name="bookmark181"/>
      <w:bookmarkEnd w:id="76"/>
      <w:r>
        <w:rPr>
          <w:color w:val="auto"/>
          <w:spacing w:val="0"/>
          <w:w w:val="100"/>
          <w:position w:val="0"/>
        </w:rPr>
        <w:t>工期和进度</w:t>
      </w:r>
    </w:p>
    <w:p>
      <w:pPr>
        <w:pStyle w:val="77"/>
        <w:keepNext w:val="0"/>
        <w:keepLines w:val="0"/>
        <w:widowControl w:val="0"/>
        <w:shd w:val="clear" w:color="auto" w:fill="auto"/>
        <w:bidi w:val="0"/>
        <w:spacing w:before="0" w:after="0" w:line="386" w:lineRule="auto"/>
        <w:ind w:left="0" w:right="0" w:firstLine="480"/>
        <w:jc w:val="left"/>
        <w:rPr>
          <w:color w:val="auto"/>
        </w:rPr>
      </w:pPr>
      <w:r>
        <w:rPr>
          <w:rFonts w:ascii="Times New Roman" w:hAnsi="Times New Roman" w:eastAsia="Times New Roman" w:cs="Times New Roman"/>
          <w:b/>
          <w:bCs/>
          <w:color w:val="auto"/>
          <w:spacing w:val="0"/>
          <w:w w:val="100"/>
          <w:position w:val="0"/>
          <w:lang w:val="en-US" w:eastAsia="en-US" w:bidi="en-US"/>
        </w:rPr>
        <w:t xml:space="preserve">7. </w:t>
      </w:r>
      <w:r>
        <w:rPr>
          <w:rFonts w:ascii="Times New Roman" w:hAnsi="Times New Roman" w:eastAsia="Times New Roman" w:cs="Times New Roman"/>
          <w:b/>
          <w:bCs/>
          <w:color w:val="auto"/>
          <w:spacing w:val="0"/>
          <w:w w:val="100"/>
          <w:position w:val="0"/>
        </w:rPr>
        <w:t>1</w:t>
      </w:r>
      <w:r>
        <w:rPr>
          <w:color w:val="auto"/>
          <w:spacing w:val="0"/>
          <w:w w:val="100"/>
          <w:position w:val="0"/>
        </w:rPr>
        <w:t>施工组织设计</w:t>
      </w:r>
    </w:p>
    <w:p>
      <w:pPr>
        <w:pStyle w:val="77"/>
        <w:keepNext w:val="0"/>
        <w:keepLines w:val="0"/>
        <w:widowControl w:val="0"/>
        <w:numPr>
          <w:ilvl w:val="0"/>
          <w:numId w:val="22"/>
        </w:numPr>
        <w:shd w:val="clear" w:color="auto" w:fill="auto"/>
        <w:tabs>
          <w:tab w:val="left" w:pos="834"/>
        </w:tabs>
        <w:bidi w:val="0"/>
        <w:spacing w:before="0" w:after="0" w:line="406" w:lineRule="exact"/>
        <w:ind w:left="0" w:right="0" w:firstLine="480"/>
        <w:jc w:val="left"/>
        <w:rPr>
          <w:color w:val="auto"/>
        </w:rPr>
      </w:pPr>
      <w:bookmarkStart w:id="77" w:name="bookmark182"/>
      <w:bookmarkEnd w:id="77"/>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合同当事人约定的施工组织设计应包括的其他内容：</w:t>
      </w:r>
    </w:p>
    <w:p>
      <w:pPr>
        <w:pStyle w:val="77"/>
        <w:keepNext w:val="0"/>
        <w:keepLines w:val="0"/>
        <w:widowControl w:val="0"/>
        <w:shd w:val="clear" w:color="auto" w:fill="auto"/>
        <w:bidi w:val="0"/>
        <w:spacing w:before="0" w:after="140" w:line="406" w:lineRule="exact"/>
        <w:ind w:left="0" w:right="0" w:firstLine="480"/>
        <w:jc w:val="left"/>
        <w:rPr>
          <w:rFonts w:hint="eastAsia" w:eastAsia="宋体"/>
          <w:color w:val="auto"/>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cols w:space="720" w:num="1"/>
          <w:titlePg/>
          <w:rtlGutter w:val="0"/>
          <w:docGrid w:linePitch="360" w:charSpace="0"/>
        </w:sectPr>
      </w:pPr>
      <w:r>
        <w:rPr>
          <w:color w:val="auto"/>
          <w:spacing w:val="0"/>
          <w:w w:val="100"/>
          <w:position w:val="0"/>
        </w:rPr>
        <w:t>承包人根据工程实际情况编制施工组织设计：</w:t>
      </w:r>
      <w:r>
        <w:rPr>
          <w:rFonts w:ascii="Times New Roman" w:hAnsi="Times New Roman" w:eastAsia="Times New Roman" w:cs="Times New Roman"/>
          <w:color w:val="auto"/>
          <w:spacing w:val="0"/>
          <w:w w:val="100"/>
          <w:position w:val="0"/>
        </w:rPr>
        <w:t>1</w:t>
      </w:r>
      <w:r>
        <w:rPr>
          <w:color w:val="auto"/>
          <w:spacing w:val="0"/>
          <w:w w:val="100"/>
          <w:position w:val="0"/>
        </w:rPr>
        <w:t>.根据现场和承包人人员、设 备等编制详细的施工进度计划和施工方案；不得突破总工期和阶段性验收计划， 进度计划和方案作为实施和验收的依据，施工方案不得作为增加费用的理由；</w:t>
      </w:r>
    </w:p>
    <w:p>
      <w:pPr>
        <w:pStyle w:val="77"/>
        <w:keepNext w:val="0"/>
        <w:keepLines w:val="0"/>
        <w:widowControl w:val="0"/>
        <w:shd w:val="clear" w:color="auto" w:fill="auto"/>
        <w:bidi w:val="0"/>
        <w:spacing w:before="0" w:after="140" w:line="406" w:lineRule="exact"/>
        <w:ind w:left="0" w:right="0" w:firstLine="440" w:firstLineChars="200"/>
        <w:jc w:val="left"/>
        <w:rPr>
          <w:color w:val="auto"/>
        </w:rPr>
      </w:pPr>
      <w:r>
        <w:rPr>
          <w:rFonts w:hint="eastAsia"/>
          <w:color w:val="auto"/>
          <w:spacing w:val="0"/>
          <w:w w:val="100"/>
          <w:position w:val="0"/>
          <w:lang w:val="en-US" w:eastAsia="zh-CN"/>
        </w:rPr>
        <w:t>2.</w:t>
      </w:r>
      <w:r>
        <w:rPr>
          <w:color w:val="auto"/>
          <w:spacing w:val="0"/>
          <w:w w:val="100"/>
          <w:position w:val="0"/>
        </w:rPr>
        <w:t xml:space="preserve">承包人应在施工组织中釆取可靠的措施减少对相邻工程施工的干扰影响和确保工 程施工安全，并在施工组织中采取可靠的措施防止对施工现场周边地区的污染影 </w:t>
      </w:r>
      <w:r>
        <w:rPr>
          <w:color w:val="auto"/>
          <w:spacing w:val="0"/>
          <w:w w:val="100"/>
          <w:position w:val="0"/>
        </w:rPr>
        <w:t>响；</w:t>
      </w:r>
      <w:r>
        <w:rPr>
          <w:rFonts w:ascii="Times New Roman" w:hAnsi="Times New Roman" w:eastAsia="Times New Roman" w:cs="Times New Roman"/>
          <w:color w:val="auto"/>
          <w:spacing w:val="0"/>
          <w:w w:val="100"/>
          <w:position w:val="0"/>
        </w:rPr>
        <w:t>3</w:t>
      </w:r>
      <w:r>
        <w:rPr>
          <w:color w:val="auto"/>
          <w:spacing w:val="0"/>
          <w:w w:val="100"/>
          <w:position w:val="0"/>
        </w:rPr>
        <w:t>.施工单位要对本工程的施工工作和安排充分重视，科学组织、管理到位， 劳力资源</w:t>
      </w:r>
      <w:r>
        <w:rPr>
          <w:color w:val="auto"/>
          <w:spacing w:val="0"/>
          <w:w w:val="100"/>
          <w:position w:val="0"/>
        </w:rPr>
        <w:t>充足，</w:t>
      </w:r>
      <w:r>
        <w:rPr>
          <w:color w:val="auto"/>
          <w:spacing w:val="0"/>
          <w:w w:val="100"/>
          <w:position w:val="0"/>
        </w:rPr>
        <w:t>农忙及节假日承包人要保证人员投入，并提前上报农忙时劳力保 证措施，否则发包人有权采取措施；</w:t>
      </w:r>
      <w:r>
        <w:rPr>
          <w:rFonts w:ascii="Times New Roman" w:hAnsi="Times New Roman" w:eastAsia="Times New Roman" w:cs="Times New Roman"/>
          <w:color w:val="auto"/>
          <w:spacing w:val="0"/>
          <w:w w:val="100"/>
          <w:position w:val="0"/>
        </w:rPr>
        <w:t>4</w:t>
      </w:r>
      <w:r>
        <w:rPr>
          <w:color w:val="auto"/>
          <w:spacing w:val="0"/>
          <w:w w:val="100"/>
          <w:position w:val="0"/>
        </w:rPr>
        <w:t>.项目实施过程中都应配备的机械设备、监 测设备和仪器；</w:t>
      </w:r>
      <w:r>
        <w:rPr>
          <w:rFonts w:ascii="Times New Roman" w:hAnsi="Times New Roman" w:eastAsia="Times New Roman" w:cs="Times New Roman"/>
          <w:color w:val="auto"/>
          <w:spacing w:val="0"/>
          <w:w w:val="100"/>
          <w:position w:val="0"/>
        </w:rPr>
        <w:t>5</w:t>
      </w:r>
      <w:r>
        <w:rPr>
          <w:color w:val="auto"/>
          <w:spacing w:val="0"/>
          <w:w w:val="100"/>
          <w:position w:val="0"/>
        </w:rPr>
        <w:t>.施工组织设计的编制包含上述内容但不限</w:t>
      </w:r>
      <w:r>
        <w:rPr>
          <w:color w:val="auto"/>
          <w:spacing w:val="0"/>
          <w:w w:val="100"/>
          <w:position w:val="0"/>
        </w:rPr>
        <w:t>于上述内容，其他未 明确的内</w:t>
      </w:r>
      <w:r>
        <w:rPr>
          <w:color w:val="auto"/>
          <w:spacing w:val="0"/>
          <w:w w:val="100"/>
          <w:position w:val="0"/>
        </w:rPr>
        <w:t>容承包人结合项目概</w:t>
      </w:r>
      <w:r>
        <w:rPr>
          <w:color w:val="auto"/>
          <w:spacing w:val="0"/>
          <w:w w:val="100"/>
          <w:position w:val="0"/>
        </w:rPr>
        <w:t>况自行</w:t>
      </w:r>
      <w:r>
        <w:rPr>
          <w:color w:val="auto"/>
          <w:spacing w:val="0"/>
          <w:w w:val="100"/>
          <w:position w:val="0"/>
        </w:rPr>
        <w:t>编制。</w:t>
      </w:r>
    </w:p>
    <w:p>
      <w:pPr>
        <w:pStyle w:val="77"/>
        <w:keepNext w:val="0"/>
        <w:keepLines w:val="0"/>
        <w:widowControl w:val="0"/>
        <w:numPr>
          <w:ilvl w:val="1"/>
          <w:numId w:val="22"/>
        </w:numPr>
        <w:shd w:val="clear" w:color="auto" w:fill="auto"/>
        <w:tabs>
          <w:tab w:val="left" w:pos="1049"/>
          <w:tab w:val="left" w:pos="8106"/>
        </w:tabs>
        <w:bidi w:val="0"/>
        <w:spacing w:before="0" w:after="0"/>
        <w:ind w:left="0" w:right="0" w:firstLine="460"/>
        <w:jc w:val="both"/>
        <w:rPr>
          <w:color w:val="auto"/>
        </w:rPr>
      </w:pPr>
      <w:bookmarkStart w:id="78" w:name="bookmark183"/>
      <w:bookmarkEnd w:id="78"/>
      <w:r>
        <w:rPr>
          <w:rFonts w:ascii="Times New Roman" w:hAnsi="Times New Roman" w:eastAsia="Times New Roman" w:cs="Times New Roman"/>
          <w:color w:val="auto"/>
          <w:spacing w:val="0"/>
          <w:w w:val="100"/>
          <w:position w:val="0"/>
        </w:rPr>
        <w:t>2</w:t>
      </w:r>
      <w:r>
        <w:rPr>
          <w:color w:val="auto"/>
          <w:spacing w:val="0"/>
          <w:w w:val="100"/>
          <w:position w:val="0"/>
        </w:rPr>
        <w:t>施工组织设计的提交和修改</w:t>
      </w:r>
      <w:r>
        <w:rPr>
          <w:color w:val="auto"/>
          <w:spacing w:val="0"/>
          <w:w w:val="100"/>
          <w:position w:val="0"/>
        </w:rPr>
        <w:tab/>
      </w:r>
      <w:r>
        <w:rPr>
          <w:color w:val="auto"/>
          <w:spacing w:val="0"/>
          <w:w w:val="100"/>
          <w:position w:val="0"/>
          <w:lang w:val="en-US" w:eastAsia="en-US" w:bidi="en-US"/>
        </w:rPr>
        <w:t>.</w:t>
      </w:r>
    </w:p>
    <w:p>
      <w:pPr>
        <w:pStyle w:val="77"/>
        <w:keepNext w:val="0"/>
        <w:keepLines w:val="0"/>
        <w:widowControl w:val="0"/>
        <w:shd w:val="clear" w:color="auto" w:fill="auto"/>
        <w:tabs>
          <w:tab w:val="left" w:pos="7156"/>
        </w:tabs>
        <w:bidi w:val="0"/>
        <w:spacing w:before="0" w:after="140" w:line="399" w:lineRule="exact"/>
        <w:ind w:left="460" w:right="0" w:firstLine="20"/>
        <w:jc w:val="left"/>
        <w:rPr>
          <w:color w:val="auto"/>
        </w:rPr>
      </w:pPr>
      <w:r>
        <w:rPr>
          <w:color w:val="auto"/>
          <w:spacing w:val="0"/>
          <w:w w:val="100"/>
          <w:position w:val="0"/>
        </w:rPr>
        <w:t>承包人提交详细施工组织设计的期限</w:t>
      </w:r>
      <w:r>
        <w:rPr>
          <w:color w:val="auto"/>
          <w:spacing w:val="0"/>
          <w:w w:val="100"/>
          <w:position w:val="0"/>
        </w:rPr>
        <w:t>约定：</w:t>
      </w:r>
      <w:r>
        <w:rPr>
          <w:color w:val="auto"/>
          <w:u w:val="single"/>
        </w:rPr>
        <w:t xml:space="preserve"> </w:t>
      </w:r>
      <w:r>
        <w:rPr>
          <w:color w:val="auto"/>
          <w:u w:val="single"/>
        </w:rPr>
        <w:tab/>
      </w:r>
      <w:r>
        <w:rPr>
          <w:color w:val="auto"/>
          <w:spacing w:val="0"/>
          <w:w w:val="100"/>
          <w:position w:val="0"/>
        </w:rPr>
        <w:t xml:space="preserve"> </w:t>
      </w:r>
      <w:r>
        <w:rPr>
          <w:rFonts w:hint="eastAsia" w:ascii="Times New Roman" w:hAnsi="Times New Roman" w:eastAsia="宋体"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r>
        <w:rPr>
          <w:color w:val="auto"/>
          <w:spacing w:val="0"/>
          <w:w w:val="100"/>
          <w:position w:val="0"/>
        </w:rPr>
        <w:t>发包人</w:t>
      </w:r>
      <w:r>
        <w:rPr>
          <w:color w:val="auto"/>
          <w:spacing w:val="0"/>
          <w:w w:val="100"/>
          <w:position w:val="0"/>
        </w:rPr>
        <w:t>和监理</w:t>
      </w:r>
      <w:r>
        <w:rPr>
          <w:color w:val="auto"/>
          <w:spacing w:val="0"/>
          <w:w w:val="100"/>
          <w:position w:val="0"/>
        </w:rPr>
        <w:t>人在收</w:t>
      </w:r>
      <w:r>
        <w:rPr>
          <w:color w:val="auto"/>
          <w:spacing w:val="0"/>
          <w:w w:val="100"/>
          <w:position w:val="0"/>
        </w:rPr>
        <w:t>到详细</w:t>
      </w:r>
      <w:r>
        <w:rPr>
          <w:color w:val="auto"/>
          <w:spacing w:val="0"/>
          <w:w w:val="100"/>
          <w:position w:val="0"/>
        </w:rPr>
        <w:t>的施工组织设计后确认或提出修改意见的期限。</w:t>
      </w:r>
    </w:p>
    <w:p>
      <w:pPr>
        <w:pStyle w:val="77"/>
        <w:keepNext w:val="0"/>
        <w:keepLines w:val="0"/>
        <w:widowControl w:val="0"/>
        <w:numPr>
          <w:ilvl w:val="0"/>
          <w:numId w:val="23"/>
        </w:numPr>
        <w:shd w:val="clear" w:color="auto" w:fill="auto"/>
        <w:tabs>
          <w:tab w:val="left" w:pos="818"/>
        </w:tabs>
        <w:bidi w:val="0"/>
        <w:spacing w:before="0" w:after="0"/>
        <w:ind w:left="0" w:right="0" w:firstLine="460"/>
        <w:jc w:val="both"/>
        <w:rPr>
          <w:color w:val="auto"/>
        </w:rPr>
      </w:pPr>
      <w:bookmarkStart w:id="79" w:name="bookmark184"/>
      <w:bookmarkEnd w:id="79"/>
      <w:r>
        <w:rPr>
          <w:rFonts w:ascii="Times New Roman" w:hAnsi="Times New Roman" w:eastAsia="Times New Roman" w:cs="Times New Roman"/>
          <w:color w:val="auto"/>
          <w:spacing w:val="0"/>
          <w:w w:val="100"/>
          <w:position w:val="0"/>
        </w:rPr>
        <w:t>2</w:t>
      </w:r>
      <w:r>
        <w:rPr>
          <w:color w:val="auto"/>
          <w:spacing w:val="0"/>
          <w:w w:val="100"/>
          <w:position w:val="0"/>
        </w:rPr>
        <w:t>施工进</w:t>
      </w:r>
      <w:r>
        <w:rPr>
          <w:color w:val="auto"/>
          <w:spacing w:val="0"/>
          <w:w w:val="100"/>
          <w:position w:val="0"/>
        </w:rPr>
        <w:t>度计划</w:t>
      </w:r>
    </w:p>
    <w:p>
      <w:pPr>
        <w:pStyle w:val="77"/>
        <w:keepNext w:val="0"/>
        <w:keepLines w:val="0"/>
        <w:widowControl w:val="0"/>
        <w:numPr>
          <w:ilvl w:val="1"/>
          <w:numId w:val="23"/>
        </w:numPr>
        <w:shd w:val="clear" w:color="auto" w:fill="auto"/>
        <w:tabs>
          <w:tab w:val="left" w:pos="1049"/>
        </w:tabs>
        <w:bidi w:val="0"/>
        <w:spacing w:before="0" w:after="0"/>
        <w:ind w:left="0" w:right="0" w:firstLine="460"/>
        <w:jc w:val="both"/>
        <w:rPr>
          <w:color w:val="auto"/>
        </w:rPr>
      </w:pPr>
      <w:bookmarkStart w:id="80" w:name="bookmark185"/>
      <w:bookmarkEnd w:id="80"/>
      <w:r>
        <w:rPr>
          <w:rFonts w:ascii="Times New Roman" w:hAnsi="Times New Roman" w:eastAsia="Times New Roman" w:cs="Times New Roman"/>
          <w:color w:val="auto"/>
          <w:spacing w:val="0"/>
          <w:w w:val="100"/>
          <w:position w:val="0"/>
        </w:rPr>
        <w:t>1</w:t>
      </w:r>
      <w:r>
        <w:rPr>
          <w:color w:val="auto"/>
          <w:spacing w:val="0"/>
          <w:w w:val="100"/>
          <w:position w:val="0"/>
        </w:rPr>
        <w:t>施工进度计划的修订</w:t>
      </w:r>
    </w:p>
    <w:p>
      <w:pPr>
        <w:pStyle w:val="77"/>
        <w:keepNext w:val="0"/>
        <w:keepLines w:val="0"/>
        <w:widowControl w:val="0"/>
        <w:shd w:val="clear" w:color="auto" w:fill="auto"/>
        <w:bidi w:val="0"/>
        <w:spacing w:before="0" w:after="140" w:line="399" w:lineRule="exact"/>
        <w:ind w:left="0" w:right="0" w:firstLine="460"/>
        <w:jc w:val="both"/>
        <w:rPr>
          <w:color w:val="auto"/>
        </w:rPr>
      </w:pPr>
      <w:r>
        <w:rPr>
          <w:color w:val="auto"/>
          <w:spacing w:val="0"/>
          <w:w w:val="100"/>
          <w:position w:val="0"/>
        </w:rPr>
        <w:t>发包人和监理人在收到修订的施工</w:t>
      </w:r>
      <w:r>
        <w:rPr>
          <w:color w:val="auto"/>
          <w:spacing w:val="0"/>
          <w:w w:val="100"/>
          <w:position w:val="0"/>
        </w:rPr>
        <w:t>进度计</w:t>
      </w:r>
      <w:r>
        <w:rPr>
          <w:color w:val="auto"/>
          <w:spacing w:val="0"/>
          <w:w w:val="100"/>
          <w:position w:val="0"/>
        </w:rPr>
        <w:t>划后确</w:t>
      </w:r>
      <w:r>
        <w:rPr>
          <w:color w:val="auto"/>
          <w:spacing w:val="0"/>
          <w:w w:val="100"/>
          <w:position w:val="0"/>
        </w:rPr>
        <w:t>认或提</w:t>
      </w:r>
      <w:r>
        <w:rPr>
          <w:color w:val="auto"/>
          <w:spacing w:val="0"/>
          <w:w w:val="100"/>
          <w:position w:val="0"/>
        </w:rPr>
        <w:t>出修改意见的</w:t>
      </w:r>
      <w:r>
        <w:rPr>
          <w:color w:val="auto"/>
          <w:spacing w:val="0"/>
          <w:w w:val="100"/>
          <w:position w:val="0"/>
        </w:rPr>
        <w:t>期限。</w:t>
      </w:r>
    </w:p>
    <w:p>
      <w:pPr>
        <w:pStyle w:val="77"/>
        <w:keepNext w:val="0"/>
        <w:keepLines w:val="0"/>
        <w:widowControl w:val="0"/>
        <w:numPr>
          <w:ilvl w:val="0"/>
          <w:numId w:val="24"/>
        </w:numPr>
        <w:shd w:val="clear" w:color="auto" w:fill="auto"/>
        <w:tabs>
          <w:tab w:val="left" w:pos="838"/>
        </w:tabs>
        <w:bidi w:val="0"/>
        <w:spacing w:before="0" w:after="0"/>
        <w:ind w:left="0" w:right="0" w:firstLine="480"/>
        <w:jc w:val="both"/>
        <w:rPr>
          <w:color w:val="auto"/>
        </w:rPr>
      </w:pPr>
      <w:bookmarkStart w:id="81" w:name="bookmark186"/>
      <w:bookmarkEnd w:id="81"/>
      <w:r>
        <w:rPr>
          <w:rFonts w:ascii="Times New Roman" w:hAnsi="Times New Roman" w:eastAsia="Times New Roman" w:cs="Times New Roman"/>
          <w:color w:val="auto"/>
          <w:spacing w:val="0"/>
          <w:w w:val="100"/>
          <w:position w:val="0"/>
        </w:rPr>
        <w:t>3</w:t>
      </w:r>
      <w:r>
        <w:rPr>
          <w:color w:val="auto"/>
          <w:spacing w:val="0"/>
          <w:w w:val="100"/>
          <w:position w:val="0"/>
        </w:rPr>
        <w:t>开工</w:t>
      </w:r>
    </w:p>
    <w:p>
      <w:pPr>
        <w:pStyle w:val="77"/>
        <w:keepNext w:val="0"/>
        <w:keepLines w:val="0"/>
        <w:widowControl w:val="0"/>
        <w:numPr>
          <w:ilvl w:val="0"/>
          <w:numId w:val="25"/>
        </w:numPr>
        <w:shd w:val="clear" w:color="auto" w:fill="auto"/>
        <w:tabs>
          <w:tab w:val="left" w:pos="838"/>
        </w:tabs>
        <w:bidi w:val="0"/>
        <w:spacing w:before="0" w:after="0"/>
        <w:ind w:left="0" w:right="0" w:firstLine="480"/>
        <w:jc w:val="both"/>
        <w:rPr>
          <w:color w:val="auto"/>
        </w:rPr>
      </w:pPr>
      <w:bookmarkStart w:id="82" w:name="bookmark187"/>
      <w:bookmarkEnd w:id="82"/>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开</w:t>
      </w:r>
      <w:r>
        <w:rPr>
          <w:color w:val="auto"/>
          <w:spacing w:val="0"/>
          <w:w w:val="100"/>
          <w:position w:val="0"/>
        </w:rPr>
        <w:t>工准备</w:t>
      </w:r>
    </w:p>
    <w:p>
      <w:pPr>
        <w:pStyle w:val="77"/>
        <w:keepNext w:val="0"/>
        <w:keepLines w:val="0"/>
        <w:widowControl w:val="0"/>
        <w:shd w:val="clear" w:color="auto" w:fill="auto"/>
        <w:tabs>
          <w:tab w:val="left" w:pos="6144"/>
        </w:tabs>
        <w:bidi w:val="0"/>
        <w:spacing w:before="0" w:after="0" w:line="399" w:lineRule="exact"/>
        <w:ind w:left="0" w:right="0" w:firstLine="480"/>
        <w:jc w:val="both"/>
        <w:rPr>
          <w:color w:val="auto"/>
        </w:rPr>
      </w:pPr>
      <w:r>
        <w:rPr>
          <w:color w:val="auto"/>
          <w:spacing w:val="0"/>
          <w:w w:val="100"/>
          <w:position w:val="0"/>
        </w:rPr>
        <w:t>关于承</w:t>
      </w:r>
      <w:r>
        <w:rPr>
          <w:color w:val="auto"/>
          <w:spacing w:val="0"/>
          <w:w w:val="100"/>
          <w:position w:val="0"/>
        </w:rPr>
        <w:t>包人提</w:t>
      </w:r>
      <w:r>
        <w:rPr>
          <w:color w:val="auto"/>
          <w:spacing w:val="0"/>
          <w:w w:val="100"/>
          <w:position w:val="0"/>
        </w:rPr>
        <w:t>交工程</w:t>
      </w:r>
      <w:r>
        <w:rPr>
          <w:color w:val="auto"/>
          <w:spacing w:val="0"/>
          <w:w w:val="100"/>
          <w:position w:val="0"/>
        </w:rPr>
        <w:t>开工报</w:t>
      </w:r>
      <w:r>
        <w:rPr>
          <w:color w:val="auto"/>
          <w:spacing w:val="0"/>
          <w:w w:val="100"/>
          <w:position w:val="0"/>
        </w:rPr>
        <w:t>审表的期限：</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7334"/>
        </w:tabs>
        <w:bidi w:val="0"/>
        <w:spacing w:before="0" w:after="0" w:line="399" w:lineRule="exact"/>
        <w:ind w:left="0" w:right="0" w:firstLine="480"/>
        <w:jc w:val="both"/>
        <w:rPr>
          <w:rFonts w:hint="eastAsia" w:eastAsia="宋体"/>
          <w:color w:val="auto"/>
          <w:lang w:eastAsia="zh-CN"/>
        </w:rPr>
      </w:pPr>
      <w:r>
        <w:rPr>
          <w:color w:val="auto"/>
          <w:spacing w:val="0"/>
          <w:w w:val="100"/>
          <w:position w:val="0"/>
        </w:rPr>
        <w:t>关于发包人应完成的其他开</w:t>
      </w:r>
      <w:r>
        <w:rPr>
          <w:color w:val="auto"/>
          <w:spacing w:val="0"/>
          <w:w w:val="100"/>
          <w:position w:val="0"/>
        </w:rPr>
        <w:t>工准备</w:t>
      </w:r>
      <w:r>
        <w:rPr>
          <w:color w:val="auto"/>
          <w:spacing w:val="0"/>
          <w:w w:val="100"/>
          <w:position w:val="0"/>
        </w:rPr>
        <w:t>工作及</w:t>
      </w:r>
      <w:r>
        <w:rPr>
          <w:color w:val="auto"/>
          <w:spacing w:val="0"/>
          <w:w w:val="100"/>
          <w:position w:val="0"/>
        </w:rPr>
        <w:t>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859"/>
        </w:tabs>
        <w:bidi w:val="0"/>
        <w:spacing w:before="0" w:after="140" w:line="399" w:lineRule="exact"/>
        <w:ind w:left="0" w:right="0" w:firstLine="480"/>
        <w:jc w:val="both"/>
        <w:rPr>
          <w:rFonts w:hint="eastAsia" w:eastAsia="宋体"/>
          <w:color w:val="auto"/>
          <w:lang w:eastAsia="zh-CN"/>
        </w:rPr>
      </w:pPr>
      <w:r>
        <w:rPr>
          <w:color w:val="auto"/>
          <w:spacing w:val="0"/>
          <w:w w:val="100"/>
          <w:position w:val="0"/>
        </w:rPr>
        <w:t>关于承包人应</w:t>
      </w:r>
      <w:r>
        <w:rPr>
          <w:color w:val="auto"/>
          <w:spacing w:val="0"/>
          <w:w w:val="100"/>
          <w:position w:val="0"/>
        </w:rPr>
        <w:t>完成的</w:t>
      </w:r>
      <w:r>
        <w:rPr>
          <w:color w:val="auto"/>
          <w:spacing w:val="0"/>
          <w:w w:val="100"/>
          <w:position w:val="0"/>
        </w:rPr>
        <w:t>其他开</w:t>
      </w:r>
      <w:r>
        <w:rPr>
          <w:color w:val="auto"/>
          <w:spacing w:val="0"/>
          <w:w w:val="100"/>
          <w:position w:val="0"/>
        </w:rPr>
        <w:t>工准备工作及期限：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7.3.2</w:t>
      </w:r>
      <w:r>
        <w:rPr>
          <w:color w:val="auto"/>
          <w:spacing w:val="0"/>
          <w:w w:val="100"/>
          <w:position w:val="0"/>
        </w:rPr>
        <w:t>开工通知</w:t>
      </w:r>
    </w:p>
    <w:p>
      <w:pPr>
        <w:pStyle w:val="77"/>
        <w:keepNext w:val="0"/>
        <w:keepLines w:val="0"/>
        <w:widowControl w:val="0"/>
        <w:shd w:val="clear" w:color="auto" w:fill="auto"/>
        <w:tabs>
          <w:tab w:val="left" w:pos="6461"/>
        </w:tabs>
        <w:bidi w:val="0"/>
        <w:spacing w:before="0" w:after="140" w:line="399" w:lineRule="exact"/>
        <w:ind w:left="0" w:right="0" w:firstLine="480"/>
        <w:jc w:val="both"/>
        <w:rPr>
          <w:color w:val="auto"/>
        </w:rPr>
      </w:pPr>
      <w:r>
        <w:rPr>
          <w:color w:val="auto"/>
          <w:spacing w:val="0"/>
          <w:w w:val="100"/>
          <w:position w:val="0"/>
        </w:rPr>
        <w:t>因发包人原因造成监理人未能在计划开工日期之日起</w:t>
      </w:r>
      <w:r>
        <w:rPr>
          <w:color w:val="auto"/>
          <w:u w:val="single"/>
        </w:rPr>
        <w:t xml:space="preserve"> </w:t>
      </w:r>
      <w:r>
        <w:rPr>
          <w:color w:val="auto"/>
          <w:u w:val="single"/>
        </w:rPr>
        <w:tab/>
      </w:r>
      <w:r>
        <w:rPr>
          <w:color w:val="auto"/>
          <w:spacing w:val="0"/>
          <w:w w:val="100"/>
          <w:position w:val="0"/>
        </w:rPr>
        <w:t>天内发出开工通知 的，承包人有权提出价格调整协商要求，协商不成的，双方均有权解除合同，双 方互不追究违约责任。</w:t>
      </w:r>
    </w:p>
    <w:p>
      <w:pPr>
        <w:pStyle w:val="77"/>
        <w:keepNext w:val="0"/>
        <w:keepLines w:val="0"/>
        <w:widowControl w:val="0"/>
        <w:shd w:val="clear" w:color="auto" w:fill="auto"/>
        <w:bidi w:val="0"/>
        <w:spacing w:before="0" w:after="0"/>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rPr>
        <w:t>4</w:t>
      </w:r>
      <w:r>
        <w:rPr>
          <w:color w:val="auto"/>
          <w:spacing w:val="0"/>
          <w:w w:val="100"/>
          <w:position w:val="0"/>
        </w:rPr>
        <w:t>测</w:t>
      </w:r>
      <w:r>
        <w:rPr>
          <w:color w:val="auto"/>
          <w:spacing w:val="0"/>
          <w:w w:val="100"/>
          <w:position w:val="0"/>
        </w:rPr>
        <w:t>量放线</w:t>
      </w:r>
    </w:p>
    <w:p>
      <w:pPr>
        <w:pStyle w:val="77"/>
        <w:keepNext w:val="0"/>
        <w:keepLines w:val="0"/>
        <w:widowControl w:val="0"/>
        <w:shd w:val="clear" w:color="auto" w:fill="auto"/>
        <w:bidi w:val="0"/>
        <w:spacing w:before="0" w:after="140" w:line="399"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 xml:space="preserve">7.4. </w:t>
      </w:r>
      <w:r>
        <w:rPr>
          <w:rFonts w:ascii="Times New Roman" w:hAnsi="Times New Roman" w:eastAsia="Times New Roman" w:cs="Times New Roman"/>
          <w:color w:val="auto"/>
          <w:spacing w:val="0"/>
          <w:w w:val="100"/>
          <w:position w:val="0"/>
        </w:rPr>
        <w:t>1</w:t>
      </w:r>
      <w:r>
        <w:rPr>
          <w:color w:val="auto"/>
          <w:spacing w:val="0"/>
          <w:w w:val="100"/>
          <w:position w:val="0"/>
        </w:rPr>
        <w:t>发包人通知监理人向承包人提供测量基准点</w:t>
      </w:r>
      <w:r>
        <w:rPr>
          <w:color w:val="auto"/>
          <w:spacing w:val="0"/>
          <w:w w:val="100"/>
          <w:position w:val="0"/>
        </w:rPr>
        <w:t>、基准</w:t>
      </w:r>
      <w:r>
        <w:rPr>
          <w:color w:val="auto"/>
          <w:spacing w:val="0"/>
          <w:w w:val="100"/>
          <w:position w:val="0"/>
        </w:rPr>
        <w:t>线和水准线及</w:t>
      </w:r>
      <w:r>
        <w:rPr>
          <w:color w:val="auto"/>
          <w:spacing w:val="0"/>
          <w:w w:val="100"/>
          <w:position w:val="0"/>
        </w:rPr>
        <w:t xml:space="preserve">其书面 </w:t>
      </w:r>
      <w:r>
        <w:rPr>
          <w:color w:val="auto"/>
          <w:spacing w:val="0"/>
          <w:w w:val="100"/>
          <w:position w:val="0"/>
        </w:rPr>
        <w:t>资料的期限：</w:t>
      </w:r>
    </w:p>
    <w:p>
      <w:pPr>
        <w:pStyle w:val="77"/>
        <w:keepNext w:val="0"/>
        <w:keepLines w:val="0"/>
        <w:widowControl w:val="0"/>
        <w:shd w:val="clear" w:color="auto" w:fill="auto"/>
        <w:bidi w:val="0"/>
        <w:spacing w:before="0" w:after="0"/>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rPr>
        <w:t>5</w:t>
      </w:r>
      <w:r>
        <w:rPr>
          <w:color w:val="auto"/>
          <w:spacing w:val="0"/>
          <w:w w:val="100"/>
          <w:position w:val="0"/>
        </w:rPr>
        <w:t>工</w:t>
      </w:r>
      <w:r>
        <w:rPr>
          <w:color w:val="auto"/>
          <w:spacing w:val="0"/>
          <w:w w:val="100"/>
          <w:position w:val="0"/>
        </w:rPr>
        <w:t>期延误</w:t>
      </w:r>
    </w:p>
    <w:p>
      <w:pPr>
        <w:pStyle w:val="77"/>
        <w:keepNext w:val="0"/>
        <w:keepLines w:val="0"/>
        <w:widowControl w:val="0"/>
        <w:shd w:val="clear" w:color="auto" w:fill="auto"/>
        <w:bidi w:val="0"/>
        <w:spacing w:before="0" w:after="0"/>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lang w:val="en-US" w:eastAsia="en-US" w:bidi="en-US"/>
        </w:rPr>
        <w:t>5.1</w:t>
      </w:r>
      <w:r>
        <w:rPr>
          <w:color w:val="auto"/>
          <w:spacing w:val="0"/>
          <w:w w:val="100"/>
          <w:position w:val="0"/>
        </w:rPr>
        <w:t>因发包人原因</w:t>
      </w:r>
      <w:r>
        <w:rPr>
          <w:color w:val="auto"/>
          <w:spacing w:val="0"/>
          <w:w w:val="100"/>
          <w:position w:val="0"/>
        </w:rPr>
        <w:t>导致工</w:t>
      </w:r>
      <w:r>
        <w:rPr>
          <w:color w:val="auto"/>
          <w:spacing w:val="0"/>
          <w:w w:val="100"/>
          <w:position w:val="0"/>
        </w:rPr>
        <w:t>期延误</w:t>
      </w:r>
    </w:p>
    <w:p>
      <w:pPr>
        <w:pStyle w:val="77"/>
        <w:keepNext w:val="0"/>
        <w:keepLines w:val="0"/>
        <w:widowControl w:val="0"/>
        <w:shd w:val="clear" w:color="auto" w:fill="auto"/>
        <w:tabs>
          <w:tab w:val="left" w:pos="6370"/>
        </w:tabs>
        <w:bidi w:val="0"/>
        <w:spacing w:before="0" w:after="140" w:line="399" w:lineRule="exact"/>
        <w:ind w:left="0" w:right="0" w:firstLine="480"/>
        <w:jc w:val="both"/>
        <w:rPr>
          <w:rFonts w:hint="eastAsia" w:eastAsia="宋体"/>
          <w:color w:val="auto"/>
          <w:lang w:eastAsia="zh-CN"/>
        </w:rPr>
      </w:pPr>
      <w:r>
        <w:rPr>
          <w:color w:val="auto"/>
          <w:spacing w:val="0"/>
          <w:w w:val="100"/>
          <w:position w:val="0"/>
        </w:rPr>
        <w:t>因发包</w:t>
      </w:r>
      <w:r>
        <w:rPr>
          <w:color w:val="auto"/>
          <w:spacing w:val="0"/>
          <w:w w:val="100"/>
          <w:position w:val="0"/>
        </w:rPr>
        <w:t>人原因</w:t>
      </w:r>
      <w:r>
        <w:rPr>
          <w:color w:val="auto"/>
          <w:spacing w:val="0"/>
          <w:w w:val="100"/>
          <w:position w:val="0"/>
        </w:rPr>
        <w:t>导致工</w:t>
      </w:r>
      <w:r>
        <w:rPr>
          <w:color w:val="auto"/>
          <w:spacing w:val="0"/>
          <w:w w:val="100"/>
          <w:position w:val="0"/>
        </w:rPr>
        <w:t>期延误的其他情形：</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ind w:left="0" w:right="0" w:firstLine="460"/>
        <w:jc w:val="both"/>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lang w:val="en-US" w:eastAsia="en-US" w:bidi="en-US"/>
        </w:rPr>
        <w:t>5.2</w:t>
      </w:r>
      <w:r>
        <w:rPr>
          <w:color w:val="auto"/>
          <w:spacing w:val="0"/>
          <w:w w:val="100"/>
          <w:position w:val="0"/>
        </w:rPr>
        <w:t>因承包人原因导致工期延期，逾期</w:t>
      </w:r>
      <w:r>
        <w:rPr>
          <w:color w:val="auto"/>
          <w:spacing w:val="0"/>
          <w:w w:val="100"/>
          <w:position w:val="0"/>
        </w:rPr>
        <w:t>竣工违约金的技术方式为：</w:t>
      </w:r>
      <w:r>
        <w:rPr>
          <w:rFonts w:hint="eastAsia"/>
          <w:color w:val="auto"/>
          <w:spacing w:val="0"/>
          <w:w w:val="100"/>
          <w:position w:val="0"/>
          <w:u w:val="single"/>
          <w:lang w:val="en-US" w:eastAsia="zh-CN" w:bidi="zh-CN"/>
        </w:rPr>
        <w:t xml:space="preserve">     </w:t>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140" w:line="399" w:lineRule="exact"/>
        <w:ind w:left="0" w:right="0" w:firstLine="460"/>
        <w:jc w:val="both"/>
        <w:rPr>
          <w:rFonts w:hint="eastAsia" w:eastAsia="宋体"/>
          <w:color w:val="auto"/>
          <w:lang w:eastAsia="zh-CN"/>
        </w:rPr>
      </w:pPr>
      <w:r>
        <w:rPr>
          <w:color w:val="auto"/>
          <w:spacing w:val="0"/>
          <w:w w:val="100"/>
          <w:position w:val="0"/>
        </w:rPr>
        <w:t>因承包人原因造成工期延误，逾期竣工违约金上限</w:t>
      </w:r>
      <w:r>
        <w:rPr>
          <w:rFonts w:hint="eastAsia"/>
          <w:color w:val="auto"/>
          <w:spacing w:val="0"/>
          <w:w w:val="100"/>
          <w:position w:val="0"/>
          <w:u w:val="single"/>
          <w:lang w:val="en-US" w:eastAsia="zh-CN" w:bidi="zh-CN"/>
        </w:rPr>
        <w:t xml:space="preserve">     </w:t>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rPr>
        <w:t>6</w:t>
      </w:r>
      <w:r>
        <w:rPr>
          <w:color w:val="auto"/>
          <w:spacing w:val="0"/>
          <w:w w:val="100"/>
          <w:position w:val="0"/>
        </w:rPr>
        <w:t>不利物质条件</w:t>
      </w:r>
    </w:p>
    <w:p>
      <w:pPr>
        <w:pStyle w:val="77"/>
        <w:keepNext w:val="0"/>
        <w:keepLines w:val="0"/>
        <w:widowControl w:val="0"/>
        <w:shd w:val="clear" w:color="auto" w:fill="auto"/>
        <w:tabs>
          <w:tab w:val="left" w:pos="7430"/>
        </w:tabs>
        <w:bidi w:val="0"/>
        <w:spacing w:before="0" w:after="140" w:line="399" w:lineRule="exact"/>
        <w:ind w:left="0" w:right="0" w:firstLine="460"/>
        <w:jc w:val="both"/>
        <w:rPr>
          <w:rFonts w:hint="eastAsia" w:eastAsia="宋体"/>
          <w:color w:val="auto"/>
          <w:lang w:eastAsia="zh-CN"/>
        </w:rPr>
      </w:pPr>
      <w:r>
        <w:rPr>
          <w:color w:val="auto"/>
          <w:spacing w:val="0"/>
          <w:w w:val="100"/>
          <w:position w:val="0"/>
        </w:rPr>
        <w:t>不利物质条件的其他情形</w:t>
      </w:r>
      <w:r>
        <w:rPr>
          <w:color w:val="auto"/>
          <w:spacing w:val="0"/>
          <w:w w:val="100"/>
          <w:position w:val="0"/>
        </w:rPr>
        <w:t>和有关约定：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ind w:left="0" w:right="0" w:firstLine="460"/>
        <w:jc w:val="both"/>
        <w:rPr>
          <w:color w:val="auto"/>
        </w:rPr>
      </w:pPr>
      <w:r>
        <w:rPr>
          <w:rFonts w:ascii="Times New Roman" w:hAnsi="Times New Roman" w:eastAsia="Times New Roman" w:cs="Times New Roman"/>
          <w:color w:val="auto"/>
          <w:spacing w:val="0"/>
          <w:w w:val="100"/>
          <w:position w:val="0"/>
          <w:lang w:val="en-US" w:eastAsia="en-US" w:bidi="en-US"/>
        </w:rPr>
        <w:t xml:space="preserve">7. </w:t>
      </w:r>
      <w:r>
        <w:rPr>
          <w:rFonts w:ascii="Times New Roman" w:hAnsi="Times New Roman" w:eastAsia="Times New Roman" w:cs="Times New Roman"/>
          <w:color w:val="auto"/>
          <w:spacing w:val="0"/>
          <w:w w:val="100"/>
          <w:position w:val="0"/>
        </w:rPr>
        <w:t>7</w:t>
      </w:r>
      <w:r>
        <w:rPr>
          <w:color w:val="auto"/>
          <w:spacing w:val="0"/>
          <w:w w:val="100"/>
          <w:position w:val="0"/>
        </w:rPr>
        <w:t>异常恶劣的气</w:t>
      </w:r>
      <w:r>
        <w:rPr>
          <w:color w:val="auto"/>
          <w:spacing w:val="0"/>
          <w:w w:val="100"/>
          <w:position w:val="0"/>
        </w:rPr>
        <w:t>候条件</w:t>
      </w:r>
    </w:p>
    <w:p>
      <w:pPr>
        <w:pStyle w:val="77"/>
        <w:keepNext w:val="0"/>
        <w:keepLines w:val="0"/>
        <w:widowControl w:val="0"/>
        <w:shd w:val="clear" w:color="auto" w:fill="auto"/>
        <w:tabs>
          <w:tab w:val="left" w:pos="7545"/>
        </w:tabs>
        <w:bidi w:val="0"/>
        <w:spacing w:before="0" w:after="140" w:line="399" w:lineRule="exact"/>
        <w:ind w:left="0" w:right="0" w:firstLine="460"/>
        <w:jc w:val="both"/>
        <w:rPr>
          <w:color w:val="auto"/>
        </w:rPr>
      </w:pPr>
      <w:r>
        <w:rPr>
          <w:color w:val="auto"/>
          <w:spacing w:val="0"/>
          <w:w w:val="100"/>
          <w:position w:val="0"/>
        </w:rPr>
        <w:t>发包人和承包人同意以下情形视为异常恶劣的气候条件：</w:t>
      </w:r>
      <w:r>
        <w:rPr>
          <w:color w:val="auto"/>
          <w:u w:val="single"/>
        </w:rPr>
        <w:t xml:space="preserve"> </w:t>
      </w:r>
      <w:r>
        <w:rPr>
          <w:color w:val="auto"/>
          <w:u w:val="single"/>
        </w:rPr>
        <w:tab/>
      </w:r>
      <w:r>
        <w:rPr>
          <w:i/>
          <w:iCs/>
          <w:color w:val="auto"/>
          <w:spacing w:val="0"/>
          <w:w w:val="100"/>
          <w:position w:val="0"/>
        </w:rPr>
        <w:t>。</w:t>
      </w:r>
    </w:p>
    <w:p>
      <w:pPr>
        <w:pStyle w:val="77"/>
        <w:keepNext w:val="0"/>
        <w:keepLines w:val="0"/>
        <w:widowControl w:val="0"/>
        <w:numPr>
          <w:ilvl w:val="0"/>
          <w:numId w:val="27"/>
        </w:numPr>
        <w:shd w:val="clear" w:color="auto" w:fill="auto"/>
        <w:tabs>
          <w:tab w:val="left" w:pos="809"/>
          <w:tab w:val="left" w:pos="5543"/>
        </w:tabs>
        <w:bidi w:val="0"/>
        <w:spacing w:before="0" w:after="0" w:line="398" w:lineRule="exact"/>
        <w:ind w:left="0" w:right="0" w:firstLine="460"/>
        <w:jc w:val="left"/>
        <w:rPr>
          <w:color w:val="auto"/>
        </w:rPr>
      </w:pPr>
      <w:bookmarkStart w:id="83" w:name="bookmark188"/>
      <w:bookmarkEnd w:id="83"/>
      <w:r>
        <w:rPr>
          <w:rFonts w:ascii="Times New Roman" w:hAnsi="Times New Roman" w:eastAsia="Times New Roman" w:cs="Times New Roman"/>
          <w:color w:val="auto"/>
          <w:spacing w:val="0"/>
          <w:w w:val="100"/>
          <w:position w:val="0"/>
          <w:lang w:val="zh-CN" w:eastAsia="zh-CN" w:bidi="zh-CN"/>
        </w:rPr>
        <w:t>8</w:t>
      </w:r>
      <w:r>
        <w:rPr>
          <w:color w:val="auto"/>
          <w:spacing w:val="0"/>
          <w:w w:val="100"/>
          <w:position w:val="0"/>
        </w:rPr>
        <w:t>提前</w:t>
      </w:r>
      <w:r>
        <w:rPr>
          <w:color w:val="auto"/>
          <w:spacing w:val="0"/>
          <w:w w:val="100"/>
          <w:position w:val="0"/>
        </w:rPr>
        <w:t>竣工的奖励：</w:t>
      </w:r>
      <w:r>
        <w:rPr>
          <w:color w:val="auto"/>
          <w:u w:val="single"/>
        </w:rPr>
        <w:t xml:space="preserve"> </w:t>
      </w:r>
      <w:r>
        <w:rPr>
          <w:color w:val="auto"/>
          <w:u w:val="single"/>
        </w:rPr>
        <w:tab/>
      </w:r>
      <w:r>
        <w:rPr>
          <w:color w:val="auto"/>
          <w:spacing w:val="0"/>
          <w:w w:val="100"/>
          <w:position w:val="0"/>
          <w:lang w:val="en-US" w:eastAsia="en-US" w:bidi="en-US"/>
        </w:rPr>
        <w:t>-</w:t>
      </w:r>
    </w:p>
    <w:p>
      <w:pPr>
        <w:pStyle w:val="77"/>
        <w:keepNext w:val="0"/>
        <w:keepLines w:val="0"/>
        <w:widowControl w:val="0"/>
        <w:numPr>
          <w:ilvl w:val="0"/>
          <w:numId w:val="27"/>
        </w:numPr>
        <w:shd w:val="clear" w:color="auto" w:fill="auto"/>
        <w:tabs>
          <w:tab w:val="left" w:pos="818"/>
        </w:tabs>
        <w:bidi w:val="0"/>
        <w:spacing w:before="0" w:after="0" w:line="398" w:lineRule="exact"/>
        <w:ind w:left="0" w:right="0" w:firstLine="460"/>
        <w:jc w:val="left"/>
        <w:rPr>
          <w:color w:val="auto"/>
        </w:rPr>
      </w:pPr>
      <w:bookmarkStart w:id="84" w:name="bookmark189"/>
      <w:bookmarkEnd w:id="84"/>
      <w:r>
        <w:rPr>
          <w:color w:val="auto"/>
          <w:spacing w:val="0"/>
          <w:w w:val="100"/>
          <w:position w:val="0"/>
        </w:rPr>
        <w:t>材料与设备</w:t>
      </w:r>
    </w:p>
    <w:p>
      <w:pPr>
        <w:pStyle w:val="77"/>
        <w:keepNext w:val="0"/>
        <w:keepLines w:val="0"/>
        <w:widowControl w:val="0"/>
        <w:shd w:val="clear" w:color="auto" w:fill="auto"/>
        <w:bidi w:val="0"/>
        <w:spacing w:before="0" w:after="0" w:line="398" w:lineRule="exact"/>
        <w:ind w:left="0" w:right="0" w:firstLine="460"/>
        <w:jc w:val="left"/>
        <w:rPr>
          <w:color w:val="auto"/>
        </w:rPr>
      </w:pPr>
      <w:r>
        <w:rPr>
          <w:rFonts w:ascii="Times New Roman" w:hAnsi="Times New Roman" w:eastAsia="Times New Roman" w:cs="Times New Roman"/>
          <w:color w:val="auto"/>
          <w:spacing w:val="0"/>
          <w:w w:val="100"/>
          <w:position w:val="0"/>
          <w:lang w:val="en-US" w:eastAsia="en-US" w:bidi="en-US"/>
        </w:rPr>
        <w:t>8.1</w:t>
      </w:r>
      <w:r>
        <w:rPr>
          <w:color w:val="auto"/>
          <w:spacing w:val="0"/>
          <w:w w:val="100"/>
          <w:position w:val="0"/>
        </w:rPr>
        <w:t>材料与设备的保管与使用</w:t>
      </w:r>
    </w:p>
    <w:p>
      <w:pPr>
        <w:pStyle w:val="77"/>
        <w:keepNext w:val="0"/>
        <w:keepLines w:val="0"/>
        <w:widowControl w:val="0"/>
        <w:shd w:val="clear" w:color="auto" w:fill="auto"/>
        <w:tabs>
          <w:tab w:val="left" w:pos="7958"/>
        </w:tabs>
        <w:bidi w:val="0"/>
        <w:spacing w:before="0" w:after="0" w:line="398" w:lineRule="exact"/>
        <w:ind w:left="0" w:right="0" w:firstLine="460"/>
        <w:jc w:val="left"/>
        <w:rPr>
          <w:rFonts w:hint="eastAsia" w:eastAsia="宋体"/>
          <w:color w:val="auto"/>
          <w:lang w:eastAsia="zh-CN"/>
        </w:rPr>
      </w:pPr>
      <w:r>
        <w:rPr>
          <w:color w:val="auto"/>
          <w:spacing w:val="0"/>
          <w:w w:val="100"/>
          <w:position w:val="0"/>
        </w:rPr>
        <w:t>发包人供应的材料设备的保管费用的承担：</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25"/>
        </w:numPr>
        <w:shd w:val="clear" w:color="auto" w:fill="auto"/>
        <w:tabs>
          <w:tab w:val="left" w:pos="814"/>
        </w:tabs>
        <w:bidi w:val="0"/>
        <w:spacing w:before="0" w:after="0" w:line="398" w:lineRule="exact"/>
        <w:ind w:left="0" w:right="0" w:firstLine="460"/>
        <w:jc w:val="left"/>
        <w:rPr>
          <w:color w:val="auto"/>
        </w:rPr>
      </w:pPr>
      <w:bookmarkStart w:id="85" w:name="bookmark190"/>
      <w:bookmarkEnd w:id="85"/>
      <w:r>
        <w:rPr>
          <w:rFonts w:ascii="Times New Roman" w:hAnsi="Times New Roman" w:eastAsia="Times New Roman" w:cs="Times New Roman"/>
          <w:color w:val="auto"/>
          <w:spacing w:val="0"/>
          <w:w w:val="100"/>
          <w:position w:val="0"/>
        </w:rPr>
        <w:t>2</w:t>
      </w:r>
      <w:r>
        <w:rPr>
          <w:color w:val="auto"/>
          <w:spacing w:val="0"/>
          <w:w w:val="100"/>
          <w:position w:val="0"/>
        </w:rPr>
        <w:t>样品</w:t>
      </w:r>
    </w:p>
    <w:p>
      <w:pPr>
        <w:pStyle w:val="77"/>
        <w:keepNext w:val="0"/>
        <w:keepLines w:val="0"/>
        <w:widowControl w:val="0"/>
        <w:numPr>
          <w:ilvl w:val="0"/>
          <w:numId w:val="24"/>
        </w:numPr>
        <w:shd w:val="clear" w:color="auto" w:fill="auto"/>
        <w:tabs>
          <w:tab w:val="left" w:pos="814"/>
        </w:tabs>
        <w:bidi w:val="0"/>
        <w:spacing w:before="0" w:after="0" w:line="398" w:lineRule="exact"/>
        <w:ind w:left="0" w:right="0" w:firstLine="460"/>
        <w:jc w:val="left"/>
        <w:rPr>
          <w:color w:val="auto"/>
        </w:rPr>
      </w:pPr>
      <w:bookmarkStart w:id="86" w:name="bookmark191"/>
      <w:bookmarkEnd w:id="86"/>
      <w:r>
        <w:rPr>
          <w:rFonts w:ascii="Times New Roman" w:hAnsi="Times New Roman" w:eastAsia="Times New Roman" w:cs="Times New Roman"/>
          <w:color w:val="auto"/>
          <w:spacing w:val="0"/>
          <w:w w:val="100"/>
          <w:position w:val="0"/>
          <w:lang w:val="en-US" w:eastAsia="en-US" w:bidi="en-US"/>
        </w:rPr>
        <w:t xml:space="preserve">6. </w:t>
      </w:r>
      <w:r>
        <w:rPr>
          <w:rFonts w:ascii="Times New Roman" w:hAnsi="Times New Roman" w:eastAsia="Times New Roman" w:cs="Times New Roman"/>
          <w:color w:val="auto"/>
          <w:spacing w:val="0"/>
          <w:w w:val="100"/>
          <w:position w:val="0"/>
        </w:rPr>
        <w:t>1</w:t>
      </w:r>
      <w:r>
        <w:rPr>
          <w:color w:val="auto"/>
          <w:spacing w:val="0"/>
          <w:w w:val="100"/>
          <w:position w:val="0"/>
        </w:rPr>
        <w:t>样品的报送与封存</w:t>
      </w:r>
    </w:p>
    <w:p>
      <w:pPr>
        <w:pStyle w:val="77"/>
        <w:keepNext w:val="0"/>
        <w:keepLines w:val="0"/>
        <w:widowControl w:val="0"/>
        <w:shd w:val="clear" w:color="auto" w:fill="auto"/>
        <w:tabs>
          <w:tab w:val="left" w:pos="3811"/>
        </w:tabs>
        <w:bidi w:val="0"/>
        <w:spacing w:before="0" w:after="0" w:line="398" w:lineRule="exact"/>
        <w:ind w:left="0" w:right="0" w:firstLine="480"/>
        <w:jc w:val="left"/>
        <w:rPr>
          <w:rFonts w:hint="eastAsia" w:eastAsia="宋体"/>
          <w:color w:val="auto"/>
          <w:lang w:eastAsia="zh-CN"/>
        </w:rPr>
      </w:pPr>
      <w:r>
        <w:rPr>
          <w:color w:val="auto"/>
          <w:spacing w:val="0"/>
          <w:w w:val="100"/>
          <w:position w:val="0"/>
        </w:rPr>
        <w:t>需要承包人报送样品的材料或工程设备，样品的种类、名称、规格、数量要 求：</w:t>
      </w:r>
      <w:r>
        <w:rPr>
          <w:color w:val="auto"/>
          <w:u w:val="single"/>
        </w:rPr>
        <w:t xml:space="preserve"> </w:t>
      </w:r>
      <w:r>
        <w:rPr>
          <w:color w:val="auto"/>
          <w:u w:val="single"/>
        </w:rPr>
        <w:tab/>
      </w:r>
      <w:r>
        <w:rPr>
          <w:rFonts w:hint="eastAsia" w:ascii="Times New Roman" w:hAnsi="Times New Roman" w:eastAsia="宋体" w:cs="Times New Roman"/>
          <w:b/>
          <w:bCs/>
          <w:color w:val="auto"/>
          <w:spacing w:val="0"/>
          <w:w w:val="100"/>
          <w:position w:val="0"/>
          <w:lang w:eastAsia="zh-CN"/>
        </w:rPr>
        <w:t>。</w:t>
      </w:r>
    </w:p>
    <w:p>
      <w:pPr>
        <w:pStyle w:val="77"/>
        <w:keepNext w:val="0"/>
        <w:keepLines w:val="0"/>
        <w:widowControl w:val="0"/>
        <w:numPr>
          <w:ilvl w:val="0"/>
          <w:numId w:val="23"/>
        </w:numPr>
        <w:shd w:val="clear" w:color="auto" w:fill="auto"/>
        <w:tabs>
          <w:tab w:val="left" w:pos="814"/>
        </w:tabs>
        <w:bidi w:val="0"/>
        <w:spacing w:before="0" w:after="0" w:line="398" w:lineRule="exact"/>
        <w:ind w:left="0" w:right="0" w:firstLine="460"/>
        <w:jc w:val="left"/>
        <w:rPr>
          <w:color w:val="auto"/>
        </w:rPr>
      </w:pPr>
      <w:bookmarkStart w:id="87" w:name="bookmark192"/>
      <w:bookmarkEnd w:id="87"/>
      <w:r>
        <w:rPr>
          <w:rFonts w:ascii="Times New Roman" w:hAnsi="Times New Roman" w:eastAsia="Times New Roman" w:cs="Times New Roman"/>
          <w:color w:val="auto"/>
          <w:spacing w:val="0"/>
          <w:w w:val="100"/>
          <w:position w:val="0"/>
          <w:lang w:val="en-US" w:eastAsia="en-US" w:bidi="en-US"/>
        </w:rPr>
        <w:t>6.2</w:t>
      </w:r>
      <w:r>
        <w:rPr>
          <w:color w:val="auto"/>
          <w:spacing w:val="0"/>
          <w:w w:val="100"/>
          <w:position w:val="0"/>
        </w:rPr>
        <w:t>施工设备和临时设备</w:t>
      </w:r>
    </w:p>
    <w:p>
      <w:pPr>
        <w:pStyle w:val="77"/>
        <w:keepNext w:val="0"/>
        <w:keepLines w:val="0"/>
        <w:widowControl w:val="0"/>
        <w:shd w:val="clear" w:color="auto" w:fill="auto"/>
        <w:bidi w:val="0"/>
        <w:spacing w:before="0" w:after="0" w:line="398" w:lineRule="exact"/>
        <w:ind w:left="0" w:right="0" w:firstLine="460"/>
        <w:jc w:val="left"/>
        <w:rPr>
          <w:color w:val="auto"/>
        </w:rPr>
      </w:pPr>
      <w:r>
        <w:rPr>
          <w:color w:val="auto"/>
          <w:spacing w:val="0"/>
          <w:w w:val="100"/>
          <w:position w:val="0"/>
        </w:rPr>
        <w:t>承包人提供的施工设备和临时设备，关于修建临时设备费用承担的约定：</w:t>
      </w:r>
    </w:p>
    <w:p>
      <w:pPr>
        <w:pStyle w:val="77"/>
        <w:keepNext w:val="0"/>
        <w:keepLines w:val="0"/>
        <w:widowControl w:val="0"/>
        <w:numPr>
          <w:ilvl w:val="0"/>
          <w:numId w:val="23"/>
        </w:numPr>
        <w:shd w:val="clear" w:color="auto" w:fill="auto"/>
        <w:tabs>
          <w:tab w:val="left" w:pos="823"/>
        </w:tabs>
        <w:bidi w:val="0"/>
        <w:spacing w:before="0" w:after="0" w:line="398" w:lineRule="exact"/>
        <w:ind w:left="0" w:right="0" w:firstLine="460"/>
        <w:jc w:val="left"/>
        <w:rPr>
          <w:color w:val="auto"/>
        </w:rPr>
      </w:pPr>
      <w:bookmarkStart w:id="88" w:name="bookmark193"/>
      <w:bookmarkEnd w:id="88"/>
      <w:r>
        <w:rPr>
          <w:color w:val="auto"/>
          <w:spacing w:val="0"/>
          <w:w w:val="100"/>
          <w:position w:val="0"/>
        </w:rPr>
        <w:t>试验与检验</w:t>
      </w:r>
    </w:p>
    <w:p>
      <w:pPr>
        <w:pStyle w:val="77"/>
        <w:keepNext w:val="0"/>
        <w:keepLines w:val="0"/>
        <w:widowControl w:val="0"/>
        <w:shd w:val="clear" w:color="auto" w:fill="auto"/>
        <w:bidi w:val="0"/>
        <w:spacing w:before="0" w:after="0" w:line="398" w:lineRule="exact"/>
        <w:ind w:left="0" w:right="0" w:firstLine="460"/>
        <w:jc w:val="left"/>
        <w:rPr>
          <w:color w:val="auto"/>
        </w:rPr>
      </w:pPr>
      <w:r>
        <w:rPr>
          <w:rFonts w:ascii="Times New Roman" w:hAnsi="Times New Roman" w:eastAsia="Times New Roman" w:cs="Times New Roman"/>
          <w:b/>
          <w:bCs/>
          <w:color w:val="auto"/>
          <w:spacing w:val="0"/>
          <w:w w:val="100"/>
          <w:position w:val="0"/>
          <w:lang w:val="en-US" w:eastAsia="en-US" w:bidi="en-US"/>
        </w:rPr>
        <w:t>9.1</w:t>
      </w:r>
      <w:r>
        <w:rPr>
          <w:color w:val="auto"/>
          <w:spacing w:val="0"/>
          <w:w w:val="100"/>
          <w:position w:val="0"/>
        </w:rPr>
        <w:t>试验设备与试验人员</w:t>
      </w:r>
    </w:p>
    <w:p>
      <w:pPr>
        <w:pStyle w:val="77"/>
        <w:keepNext w:val="0"/>
        <w:keepLines w:val="0"/>
        <w:widowControl w:val="0"/>
        <w:shd w:val="clear" w:color="auto" w:fill="auto"/>
        <w:bidi w:val="0"/>
        <w:spacing w:before="0" w:after="0" w:line="398" w:lineRule="exact"/>
        <w:ind w:left="0" w:right="0" w:firstLine="460"/>
        <w:jc w:val="left"/>
        <w:rPr>
          <w:color w:val="auto"/>
        </w:rPr>
      </w:pPr>
      <w:r>
        <w:rPr>
          <w:color w:val="auto"/>
          <w:spacing w:val="0"/>
          <w:w w:val="100"/>
          <w:position w:val="0"/>
        </w:rPr>
        <w:t>试验设备</w:t>
      </w:r>
    </w:p>
    <w:p>
      <w:pPr>
        <w:pStyle w:val="77"/>
        <w:keepNext w:val="0"/>
        <w:keepLines w:val="0"/>
        <w:widowControl w:val="0"/>
        <w:shd w:val="clear" w:color="auto" w:fill="auto"/>
        <w:tabs>
          <w:tab w:val="left" w:pos="6887"/>
        </w:tabs>
        <w:bidi w:val="0"/>
        <w:spacing w:before="0" w:after="0" w:line="398" w:lineRule="exact"/>
        <w:ind w:left="0" w:right="0" w:firstLine="460"/>
        <w:jc w:val="left"/>
        <w:rPr>
          <w:rFonts w:hint="eastAsia" w:eastAsia="宋体"/>
          <w:color w:val="auto"/>
          <w:lang w:eastAsia="zh-CN"/>
        </w:rPr>
      </w:pPr>
      <w:r>
        <w:rPr>
          <w:color w:val="auto"/>
          <w:spacing w:val="0"/>
          <w:w w:val="100"/>
          <w:position w:val="0"/>
        </w:rPr>
        <w:t>施工现场需要配置的试验场所：</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887"/>
        </w:tabs>
        <w:bidi w:val="0"/>
        <w:spacing w:before="0" w:after="0" w:line="398" w:lineRule="exact"/>
        <w:ind w:left="0" w:right="0" w:firstLine="460"/>
        <w:jc w:val="left"/>
        <w:rPr>
          <w:rFonts w:hint="eastAsia" w:eastAsia="宋体"/>
          <w:color w:val="auto"/>
          <w:lang w:eastAsia="zh-CN"/>
        </w:rPr>
      </w:pPr>
      <w:r>
        <w:rPr>
          <w:color w:val="auto"/>
          <w:spacing w:val="0"/>
          <w:w w:val="100"/>
          <w:position w:val="0"/>
        </w:rPr>
        <w:t>施工现场需要配置的试验设备：</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882"/>
        </w:tabs>
        <w:bidi w:val="0"/>
        <w:spacing w:before="0" w:after="0" w:line="398" w:lineRule="exact"/>
        <w:ind w:left="0" w:right="0" w:firstLine="460"/>
        <w:jc w:val="left"/>
        <w:rPr>
          <w:rFonts w:hint="eastAsia" w:eastAsia="宋体"/>
          <w:color w:val="auto"/>
          <w:lang w:eastAsia="zh-CN"/>
        </w:rPr>
      </w:pPr>
      <w:r>
        <w:rPr>
          <w:color w:val="auto"/>
          <w:spacing w:val="0"/>
          <w:w w:val="100"/>
          <w:position w:val="0"/>
        </w:rPr>
        <w:t>施工现场需要具备的其他试验</w:t>
      </w:r>
      <w:r>
        <w:rPr>
          <w:color w:val="auto"/>
          <w:spacing w:val="0"/>
          <w:w w:val="100"/>
          <w:position w:val="0"/>
        </w:rPr>
        <w:t>条件：</w:t>
      </w:r>
      <w:r>
        <w:rPr>
          <w:color w:val="auto"/>
          <w:u w:val="single"/>
        </w:rPr>
        <w:t xml:space="preserve"> </w:t>
      </w:r>
      <w:r>
        <w:rPr>
          <w:color w:val="auto"/>
          <w:u w:val="single"/>
        </w:rPr>
        <w:tab/>
      </w:r>
      <w:r>
        <w:rPr>
          <w:rFonts w:hint="eastAsia"/>
          <w:color w:val="auto"/>
          <w:spacing w:val="0"/>
          <w:w w:val="100"/>
          <w:position w:val="0"/>
          <w:lang w:eastAsia="zh-CN"/>
        </w:rPr>
        <w:t>。</w:t>
      </w:r>
    </w:p>
    <w:p>
      <w:pPr>
        <w:pStyle w:val="77"/>
        <w:keepNext w:val="0"/>
        <w:keepLines w:val="0"/>
        <w:widowControl w:val="0"/>
        <w:numPr>
          <w:ilvl w:val="0"/>
          <w:numId w:val="24"/>
        </w:numPr>
        <w:shd w:val="clear" w:color="auto" w:fill="auto"/>
        <w:tabs>
          <w:tab w:val="left" w:pos="823"/>
        </w:tabs>
        <w:bidi w:val="0"/>
        <w:spacing w:before="0" w:after="0" w:line="398" w:lineRule="exact"/>
        <w:ind w:left="0" w:right="0" w:firstLine="460"/>
        <w:jc w:val="left"/>
        <w:rPr>
          <w:color w:val="auto"/>
        </w:rPr>
      </w:pPr>
      <w:bookmarkStart w:id="89" w:name="bookmark194"/>
      <w:bookmarkEnd w:id="89"/>
      <w:r>
        <w:rPr>
          <w:rFonts w:ascii="Times New Roman" w:hAnsi="Times New Roman" w:eastAsia="Times New Roman" w:cs="Times New Roman"/>
          <w:b/>
          <w:bCs/>
          <w:color w:val="auto"/>
          <w:spacing w:val="0"/>
          <w:w w:val="100"/>
          <w:position w:val="0"/>
        </w:rPr>
        <w:t>2</w:t>
      </w:r>
      <w:r>
        <w:rPr>
          <w:color w:val="auto"/>
          <w:spacing w:val="0"/>
          <w:w w:val="100"/>
          <w:position w:val="0"/>
        </w:rPr>
        <w:t>现场工艺试验</w:t>
      </w:r>
    </w:p>
    <w:p>
      <w:pPr>
        <w:pStyle w:val="77"/>
        <w:keepNext w:val="0"/>
        <w:keepLines w:val="0"/>
        <w:widowControl w:val="0"/>
        <w:shd w:val="clear" w:color="auto" w:fill="auto"/>
        <w:tabs>
          <w:tab w:val="left" w:pos="6412"/>
        </w:tabs>
        <w:bidi w:val="0"/>
        <w:spacing w:before="0" w:after="140" w:line="398" w:lineRule="exact"/>
        <w:ind w:left="0" w:right="0" w:firstLine="460"/>
        <w:jc w:val="left"/>
        <w:rPr>
          <w:rFonts w:hint="eastAsia" w:eastAsia="宋体"/>
          <w:color w:val="auto"/>
          <w:lang w:eastAsia="zh-CN"/>
        </w:rPr>
      </w:pPr>
      <w:r>
        <w:rPr>
          <w:color w:val="auto"/>
          <w:spacing w:val="0"/>
          <w:w w:val="100"/>
          <w:position w:val="0"/>
        </w:rPr>
        <w:t>现场工艺试验的有关</w:t>
      </w:r>
      <w:r>
        <w:rPr>
          <w:color w:val="auto"/>
          <w:spacing w:val="0"/>
          <w:w w:val="100"/>
          <w:position w:val="0"/>
        </w:rPr>
        <w:t>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9"/>
        <w:keepNext w:val="0"/>
        <w:keepLines w:val="0"/>
        <w:widowControl w:val="0"/>
        <w:numPr>
          <w:ilvl w:val="0"/>
          <w:numId w:val="24"/>
        </w:numPr>
        <w:shd w:val="clear" w:color="auto" w:fill="auto"/>
        <w:tabs>
          <w:tab w:val="left" w:pos="919"/>
        </w:tabs>
        <w:bidi w:val="0"/>
        <w:spacing w:before="0" w:after="0" w:line="240" w:lineRule="auto"/>
        <w:ind w:left="0" w:right="0" w:firstLine="460"/>
        <w:jc w:val="both"/>
        <w:rPr>
          <w:color w:val="auto"/>
          <w:sz w:val="22"/>
          <w:szCs w:val="22"/>
        </w:rPr>
      </w:pPr>
      <w:bookmarkStart w:id="90" w:name="bookmark195"/>
      <w:bookmarkEnd w:id="90"/>
      <w:r>
        <w:rPr>
          <w:rFonts w:ascii="宋体" w:hAnsi="宋体" w:eastAsia="宋体" w:cs="宋体"/>
          <w:color w:val="auto"/>
          <w:spacing w:val="0"/>
          <w:w w:val="100"/>
          <w:position w:val="0"/>
          <w:sz w:val="22"/>
          <w:szCs w:val="22"/>
          <w:lang w:val="zh-TW" w:eastAsia="zh-TW" w:bidi="zh-TW"/>
        </w:rPr>
        <w:t>变更</w:t>
      </w:r>
    </w:p>
    <w:p>
      <w:pPr>
        <w:pStyle w:val="77"/>
        <w:keepNext w:val="0"/>
        <w:keepLines w:val="0"/>
        <w:widowControl w:val="0"/>
        <w:shd w:val="clear" w:color="auto" w:fill="auto"/>
        <w:tabs>
          <w:tab w:val="left" w:pos="6595"/>
        </w:tabs>
        <w:bidi w:val="0"/>
        <w:spacing w:before="0" w:after="0" w:line="398" w:lineRule="exact"/>
        <w:ind w:left="0" w:right="0" w:firstLine="480"/>
        <w:jc w:val="left"/>
        <w:rPr>
          <w:rFonts w:hint="eastAsia" w:eastAsia="宋体"/>
          <w:color w:val="auto"/>
          <w:lang w:eastAsia="zh-CN"/>
        </w:rPr>
      </w:pPr>
      <w:r>
        <w:rPr>
          <w:rFonts w:ascii="Times New Roman" w:hAnsi="Times New Roman" w:eastAsia="Times New Roman" w:cs="Times New Roman"/>
          <w:color w:val="auto"/>
          <w:spacing w:val="0"/>
          <w:w w:val="100"/>
          <w:position w:val="0"/>
        </w:rPr>
        <w:t>]0.]</w:t>
      </w:r>
      <w:r>
        <w:rPr>
          <w:color w:val="auto"/>
          <w:spacing w:val="0"/>
          <w:w w:val="100"/>
          <w:position w:val="0"/>
        </w:rPr>
        <w:t>变更的范围</w:t>
      </w:r>
      <w:r>
        <w:rPr>
          <w:color w:val="auto"/>
          <w:spacing w:val="0"/>
          <w:w w:val="100"/>
          <w:position w:val="0"/>
        </w:rPr>
        <w:t>约定：</w:t>
      </w:r>
      <w:r>
        <w:rPr>
          <w:color w:val="auto"/>
          <w:u w:val="single"/>
        </w:rPr>
        <w:t xml:space="preserve"> </w:t>
      </w:r>
      <w:r>
        <w:rPr>
          <w:color w:val="auto"/>
          <w:u w:val="single"/>
        </w:rPr>
        <w:tab/>
      </w:r>
      <w:r>
        <w:rPr>
          <w:rFonts w:hint="eastAsia" w:ascii="Times New Roman" w:hAnsi="Times New Roman" w:eastAsia="宋体" w:cs="Times New Roman"/>
          <w:b/>
          <w:bCs/>
          <w:color w:val="auto"/>
          <w:spacing w:val="0"/>
          <w:w w:val="100"/>
          <w:position w:val="0"/>
          <w:lang w:val="en-US" w:eastAsia="zh-CN" w:bidi="en-US"/>
        </w:rPr>
        <w:t>。</w:t>
      </w:r>
    </w:p>
    <w:p>
      <w:pPr>
        <w:pStyle w:val="77"/>
        <w:keepNext w:val="0"/>
        <w:keepLines w:val="0"/>
        <w:widowControl w:val="0"/>
        <w:shd w:val="clear" w:color="auto" w:fill="auto"/>
        <w:bidi w:val="0"/>
        <w:spacing w:before="0" w:after="0" w:line="398" w:lineRule="exact"/>
        <w:ind w:left="0" w:right="0" w:firstLine="480"/>
        <w:jc w:val="left"/>
        <w:rPr>
          <w:color w:val="auto"/>
        </w:rPr>
      </w:pPr>
      <w:r>
        <w:rPr>
          <w:rFonts w:ascii="Times New Roman" w:hAnsi="Times New Roman" w:eastAsia="Times New Roman" w:cs="Times New Roman"/>
          <w:b/>
          <w:bCs/>
          <w:color w:val="auto"/>
          <w:spacing w:val="0"/>
          <w:w w:val="100"/>
          <w:position w:val="0"/>
          <w:lang w:val="en-US" w:eastAsia="en-US" w:bidi="en-US"/>
        </w:rPr>
        <w:t>10.2</w:t>
      </w:r>
      <w:r>
        <w:rPr>
          <w:color w:val="auto"/>
          <w:spacing w:val="0"/>
          <w:w w:val="100"/>
          <w:position w:val="0"/>
        </w:rPr>
        <w:t>变更估价</w:t>
      </w:r>
    </w:p>
    <w:p>
      <w:pPr>
        <w:pStyle w:val="77"/>
        <w:keepNext w:val="0"/>
        <w:keepLines w:val="0"/>
        <w:widowControl w:val="0"/>
        <w:shd w:val="clear" w:color="auto" w:fill="auto"/>
        <w:tabs>
          <w:tab w:val="left" w:pos="5952"/>
        </w:tabs>
        <w:bidi w:val="0"/>
        <w:spacing w:before="0" w:after="140" w:line="394" w:lineRule="exact"/>
        <w:ind w:left="0" w:right="0" w:firstLine="480"/>
        <w:jc w:val="left"/>
        <w:rPr>
          <w:rFonts w:hint="eastAsia" w:eastAsia="宋体"/>
          <w:color w:val="auto"/>
          <w:lang w:eastAsia="zh-CN"/>
        </w:rPr>
      </w:pPr>
      <w:r>
        <w:rPr>
          <w:color w:val="auto"/>
          <w:spacing w:val="0"/>
          <w:w w:val="100"/>
          <w:position w:val="0"/>
        </w:rPr>
        <w:t>关于变更估价的约定：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74" w:lineRule="auto"/>
        <w:ind w:left="0" w:right="0" w:firstLine="480"/>
        <w:jc w:val="left"/>
        <w:rPr>
          <w:color w:val="auto"/>
        </w:rPr>
      </w:pPr>
      <w:r>
        <w:rPr>
          <w:rFonts w:ascii="Times New Roman" w:hAnsi="Times New Roman" w:eastAsia="Times New Roman" w:cs="Times New Roman"/>
          <w:b/>
          <w:bCs/>
          <w:color w:val="auto"/>
          <w:spacing w:val="0"/>
          <w:w w:val="100"/>
          <w:position w:val="0"/>
          <w:lang w:val="en-US" w:eastAsia="en-US" w:bidi="en-US"/>
        </w:rPr>
        <w:t xml:space="preserve">10. </w:t>
      </w:r>
      <w:r>
        <w:rPr>
          <w:rFonts w:ascii="Times New Roman" w:hAnsi="Times New Roman" w:eastAsia="Times New Roman" w:cs="Times New Roman"/>
          <w:b/>
          <w:bCs/>
          <w:color w:val="auto"/>
          <w:spacing w:val="0"/>
          <w:w w:val="100"/>
          <w:position w:val="0"/>
        </w:rPr>
        <w:t>3</w:t>
      </w:r>
      <w:r>
        <w:rPr>
          <w:color w:val="auto"/>
          <w:spacing w:val="0"/>
          <w:w w:val="100"/>
          <w:position w:val="0"/>
        </w:rPr>
        <w:t>承包人的合理化建议</w:t>
      </w:r>
    </w:p>
    <w:p>
      <w:pPr>
        <w:pStyle w:val="77"/>
        <w:keepNext w:val="0"/>
        <w:keepLines w:val="0"/>
        <w:widowControl w:val="0"/>
        <w:shd w:val="clear" w:color="auto" w:fill="auto"/>
        <w:tabs>
          <w:tab w:val="left" w:pos="5472"/>
        </w:tabs>
        <w:bidi w:val="0"/>
        <w:spacing w:before="0" w:after="0" w:line="394" w:lineRule="exact"/>
        <w:ind w:left="0" w:right="0" w:firstLine="480"/>
        <w:jc w:val="left"/>
        <w:rPr>
          <w:rFonts w:hint="eastAsia" w:eastAsia="宋体"/>
          <w:color w:val="auto"/>
          <w:lang w:eastAsia="zh-CN"/>
        </w:rPr>
      </w:pPr>
      <w:r>
        <w:rPr>
          <w:color w:val="auto"/>
          <w:spacing w:val="0"/>
          <w:w w:val="100"/>
          <w:position w:val="0"/>
        </w:rPr>
        <w:t>监理人审查承包人合理化建议的期限：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5472"/>
        </w:tabs>
        <w:bidi w:val="0"/>
        <w:spacing w:before="0" w:after="0" w:line="394" w:lineRule="exact"/>
        <w:ind w:left="0" w:right="0" w:firstLine="480"/>
        <w:jc w:val="left"/>
        <w:rPr>
          <w:rFonts w:hint="eastAsia" w:eastAsia="宋体"/>
          <w:color w:val="auto"/>
          <w:lang w:eastAsia="zh-CN"/>
        </w:rPr>
      </w:pPr>
      <w:r>
        <w:rPr>
          <w:color w:val="auto"/>
          <w:spacing w:val="0"/>
          <w:w w:val="100"/>
          <w:position w:val="0"/>
        </w:rPr>
        <w:t>发包人审批承包人合理化建议的期限：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4402"/>
        </w:tabs>
        <w:bidi w:val="0"/>
        <w:spacing w:before="0" w:after="140" w:line="394" w:lineRule="exact"/>
        <w:ind w:left="0" w:right="0" w:firstLine="480"/>
        <w:jc w:val="left"/>
        <w:rPr>
          <w:rFonts w:hint="eastAsia" w:eastAsia="宋体"/>
          <w:color w:val="auto"/>
          <w:lang w:eastAsia="zh-CN"/>
        </w:rPr>
      </w:pPr>
      <w:r>
        <w:rPr>
          <w:color w:val="auto"/>
          <w:spacing w:val="0"/>
          <w:w w:val="100"/>
          <w:position w:val="0"/>
        </w:rPr>
        <w:t>承包人提岀的合理化建议降低了合同价格或者提高了工程经济效益的奖励的 方法和金额为：</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240" w:lineRule="auto"/>
        <w:ind w:left="0" w:right="0" w:firstLine="480"/>
        <w:jc w:val="left"/>
        <w:rPr>
          <w:color w:val="auto"/>
        </w:rPr>
      </w:pPr>
      <w:r>
        <w:rPr>
          <w:rFonts w:ascii="Times New Roman" w:hAnsi="Times New Roman" w:eastAsia="Times New Roman" w:cs="Times New Roman"/>
          <w:b/>
          <w:bCs/>
          <w:color w:val="auto"/>
          <w:spacing w:val="0"/>
          <w:w w:val="100"/>
          <w:position w:val="0"/>
          <w:lang w:val="en-US" w:eastAsia="en-US" w:bidi="en-US"/>
        </w:rPr>
        <w:t>10.4</w:t>
      </w:r>
      <w:r>
        <w:rPr>
          <w:color w:val="auto"/>
          <w:spacing w:val="0"/>
          <w:w w:val="100"/>
          <w:position w:val="0"/>
        </w:rPr>
        <w:t>暂估价</w:t>
      </w:r>
    </w:p>
    <w:p>
      <w:pPr>
        <w:pStyle w:val="77"/>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暂估价材料和工程设备的明细详见附件《暂估价一览表》</w:t>
      </w:r>
    </w:p>
    <w:p>
      <w:pPr>
        <w:pStyle w:val="77"/>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承包人直接实施的暂估价项目</w:t>
      </w:r>
    </w:p>
    <w:p>
      <w:pPr>
        <w:pStyle w:val="77"/>
        <w:keepNext w:val="0"/>
        <w:keepLines w:val="0"/>
        <w:widowControl w:val="0"/>
        <w:shd w:val="clear" w:color="auto" w:fill="auto"/>
        <w:tabs>
          <w:tab w:val="left" w:pos="6547"/>
        </w:tabs>
        <w:bidi w:val="0"/>
        <w:spacing w:before="0" w:after="140" w:line="398" w:lineRule="exact"/>
        <w:ind w:left="0" w:right="0" w:firstLine="480"/>
        <w:jc w:val="left"/>
        <w:rPr>
          <w:rFonts w:hint="eastAsia" w:eastAsia="宋体"/>
          <w:color w:val="auto"/>
          <w:lang w:eastAsia="zh-CN"/>
        </w:rPr>
      </w:pPr>
      <w:r>
        <w:rPr>
          <w:color w:val="auto"/>
          <w:spacing w:val="0"/>
          <w:w w:val="100"/>
          <w:position w:val="0"/>
        </w:rPr>
        <w:t>承包人直接实施的暂估价项目的约定：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23"/>
        </w:numPr>
        <w:shd w:val="clear" w:color="auto" w:fill="auto"/>
        <w:tabs>
          <w:tab w:val="left" w:pos="934"/>
        </w:tabs>
        <w:bidi w:val="0"/>
        <w:spacing w:before="0" w:after="0"/>
        <w:ind w:left="0" w:right="0" w:firstLine="480"/>
        <w:jc w:val="left"/>
        <w:rPr>
          <w:color w:val="auto"/>
        </w:rPr>
      </w:pPr>
      <w:bookmarkStart w:id="91" w:name="bookmark196"/>
      <w:bookmarkEnd w:id="91"/>
      <w:r>
        <w:rPr>
          <w:rFonts w:ascii="Times New Roman" w:hAnsi="Times New Roman" w:eastAsia="Times New Roman" w:cs="Times New Roman"/>
          <w:color w:val="auto"/>
          <w:spacing w:val="0"/>
          <w:w w:val="100"/>
          <w:position w:val="0"/>
        </w:rPr>
        <w:t>5</w:t>
      </w:r>
      <w:r>
        <w:rPr>
          <w:color w:val="auto"/>
          <w:spacing w:val="0"/>
          <w:w w:val="100"/>
          <w:position w:val="0"/>
        </w:rPr>
        <w:t>暂列金额</w:t>
      </w:r>
    </w:p>
    <w:p>
      <w:pPr>
        <w:pStyle w:val="77"/>
        <w:keepNext w:val="0"/>
        <w:keepLines w:val="0"/>
        <w:widowControl w:val="0"/>
        <w:shd w:val="clear" w:color="auto" w:fill="auto"/>
        <w:tabs>
          <w:tab w:val="left" w:pos="6547"/>
        </w:tabs>
        <w:bidi w:val="0"/>
        <w:spacing w:before="0" w:after="0" w:line="398" w:lineRule="exact"/>
        <w:ind w:left="0" w:right="0" w:firstLine="480"/>
        <w:jc w:val="left"/>
        <w:rPr>
          <w:rFonts w:hint="eastAsia" w:eastAsia="宋体"/>
          <w:color w:val="auto"/>
          <w:lang w:eastAsia="zh-CN"/>
        </w:rPr>
      </w:pPr>
      <w:r>
        <w:rPr>
          <w:color w:val="auto"/>
          <w:spacing w:val="0"/>
          <w:w w:val="100"/>
          <w:position w:val="0"/>
        </w:rPr>
        <w:t>合同当事人关于暂列金额使用的约定：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9"/>
        <w:keepNext w:val="0"/>
        <w:keepLines w:val="0"/>
        <w:widowControl w:val="0"/>
        <w:numPr>
          <w:ilvl w:val="0"/>
          <w:numId w:val="23"/>
        </w:numPr>
        <w:shd w:val="clear" w:color="auto" w:fill="auto"/>
        <w:tabs>
          <w:tab w:val="left" w:pos="934"/>
          <w:tab w:val="left" w:pos="6542"/>
        </w:tabs>
        <w:bidi w:val="0"/>
        <w:spacing w:before="0" w:after="0" w:line="398" w:lineRule="exact"/>
        <w:ind w:left="0" w:right="0" w:firstLine="480"/>
        <w:jc w:val="left"/>
        <w:rPr>
          <w:color w:val="auto"/>
          <w:sz w:val="22"/>
          <w:szCs w:val="22"/>
        </w:rPr>
      </w:pPr>
      <w:bookmarkStart w:id="92" w:name="bookmark197"/>
      <w:bookmarkEnd w:id="92"/>
      <w:r>
        <w:rPr>
          <w:rFonts w:ascii="宋体" w:hAnsi="宋体" w:eastAsia="宋体" w:cs="宋体"/>
          <w:color w:val="auto"/>
          <w:spacing w:val="0"/>
          <w:w w:val="100"/>
          <w:position w:val="0"/>
          <w:sz w:val="22"/>
          <w:szCs w:val="22"/>
          <w:lang w:val="zh-TW" w:eastAsia="zh-TW" w:bidi="zh-TW"/>
        </w:rPr>
        <w:t>价格调整</w:t>
      </w:r>
      <w:r>
        <w:rPr>
          <w:color w:val="auto"/>
          <w:sz w:val="20"/>
          <w:szCs w:val="20"/>
          <w:u w:val="single"/>
        </w:rPr>
        <w:t xml:space="preserve"> </w:t>
      </w:r>
      <w:r>
        <w:rPr>
          <w:color w:val="auto"/>
          <w:sz w:val="20"/>
          <w:szCs w:val="20"/>
          <w:u w:val="single"/>
        </w:rPr>
        <w:tab/>
      </w:r>
      <w:r>
        <w:rPr>
          <w:rFonts w:hint="eastAsia" w:ascii="Times New Roman" w:hAnsi="Times New Roman" w:eastAsia="宋体" w:cs="Times New Roman"/>
          <w:color w:val="auto"/>
          <w:spacing w:val="0"/>
          <w:w w:val="100"/>
          <w:position w:val="0"/>
          <w:sz w:val="22"/>
          <w:szCs w:val="22"/>
          <w:lang w:val="en-US" w:eastAsia="zh-CN" w:bidi="en-US"/>
        </w:rPr>
        <w:t>。</w:t>
      </w:r>
    </w:p>
    <w:p>
      <w:pPr>
        <w:pStyle w:val="77"/>
        <w:keepNext w:val="0"/>
        <w:keepLines w:val="0"/>
        <w:widowControl w:val="0"/>
        <w:numPr>
          <w:ilvl w:val="0"/>
          <w:numId w:val="23"/>
        </w:numPr>
        <w:shd w:val="clear" w:color="auto" w:fill="auto"/>
        <w:bidi w:val="0"/>
        <w:spacing w:before="0" w:after="140" w:line="398" w:lineRule="exact"/>
        <w:ind w:left="420" w:right="0" w:firstLine="40"/>
        <w:jc w:val="left"/>
        <w:rPr>
          <w:color w:val="auto"/>
        </w:rPr>
      </w:pPr>
      <w:bookmarkStart w:id="93" w:name="bookmark198"/>
      <w:bookmarkEnd w:id="93"/>
      <w:r>
        <w:rPr>
          <w:color w:val="auto"/>
          <w:spacing w:val="0"/>
          <w:w w:val="100"/>
          <w:position w:val="0"/>
        </w:rPr>
        <w:t>合同价格形式</w:t>
      </w:r>
    </w:p>
    <w:p>
      <w:pPr>
        <w:pStyle w:val="77"/>
        <w:keepNext w:val="0"/>
        <w:keepLines w:val="0"/>
        <w:widowControl w:val="0"/>
        <w:numPr>
          <w:ilvl w:val="0"/>
          <w:numId w:val="28"/>
        </w:numPr>
        <w:shd w:val="clear" w:color="auto" w:fill="auto"/>
        <w:tabs>
          <w:tab w:val="left" w:pos="799"/>
        </w:tabs>
        <w:bidi w:val="0"/>
        <w:spacing w:before="0" w:after="0"/>
        <w:ind w:left="420" w:right="0" w:firstLine="40"/>
        <w:jc w:val="left"/>
        <w:rPr>
          <w:color w:val="auto"/>
        </w:rPr>
      </w:pPr>
      <w:bookmarkStart w:id="94" w:name="bookmark199"/>
      <w:bookmarkEnd w:id="94"/>
      <w:r>
        <w:rPr>
          <w:color w:val="auto"/>
          <w:spacing w:val="0"/>
          <w:w w:val="100"/>
          <w:position w:val="0"/>
        </w:rPr>
        <w:t>单价合同：</w:t>
      </w:r>
    </w:p>
    <w:p>
      <w:pPr>
        <w:pStyle w:val="77"/>
        <w:keepNext w:val="0"/>
        <w:keepLines w:val="0"/>
        <w:widowControl w:val="0"/>
        <w:shd w:val="clear" w:color="auto" w:fill="auto"/>
        <w:tabs>
          <w:tab w:val="left" w:pos="6023"/>
        </w:tabs>
        <w:bidi w:val="0"/>
        <w:spacing w:before="0" w:after="0" w:line="398" w:lineRule="exact"/>
        <w:ind w:left="420" w:right="0" w:firstLine="40"/>
        <w:jc w:val="left"/>
        <w:rPr>
          <w:rFonts w:hint="eastAsia" w:eastAsia="宋体"/>
          <w:color w:val="auto"/>
          <w:lang w:eastAsia="zh-CN"/>
        </w:rPr>
      </w:pPr>
      <w:r>
        <w:rPr>
          <w:color w:val="auto"/>
          <w:spacing w:val="0"/>
          <w:w w:val="100"/>
          <w:position w:val="0"/>
        </w:rPr>
        <w:t>综合单价包含的风险</w:t>
      </w:r>
      <w:r>
        <w:rPr>
          <w:color w:val="auto"/>
          <w:spacing w:val="0"/>
          <w:w w:val="100"/>
          <w:position w:val="0"/>
        </w:rPr>
        <w:t>范围：</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5438"/>
        </w:tabs>
        <w:bidi w:val="0"/>
        <w:spacing w:before="0" w:after="0" w:line="398" w:lineRule="exact"/>
        <w:ind w:left="420" w:right="0" w:firstLine="40"/>
        <w:jc w:val="left"/>
        <w:rPr>
          <w:rFonts w:hint="eastAsia" w:eastAsia="宋体"/>
          <w:color w:val="auto"/>
          <w:lang w:eastAsia="zh-CN"/>
        </w:rPr>
      </w:pPr>
      <w:r>
        <w:rPr>
          <w:color w:val="auto"/>
          <w:spacing w:val="0"/>
          <w:w w:val="100"/>
          <w:position w:val="0"/>
        </w:rPr>
        <w:t>风</w:t>
      </w:r>
      <w:r>
        <w:rPr>
          <w:color w:val="auto"/>
          <w:spacing w:val="0"/>
          <w:w w:val="100"/>
          <w:position w:val="0"/>
        </w:rPr>
        <w:t>险费用的计算方法：</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258"/>
        </w:tabs>
        <w:bidi w:val="0"/>
        <w:spacing w:before="0" w:after="140" w:line="398" w:lineRule="exact"/>
        <w:ind w:left="420" w:right="0" w:firstLine="40"/>
        <w:jc w:val="left"/>
        <w:rPr>
          <w:rFonts w:hint="eastAsia" w:eastAsia="宋体"/>
          <w:color w:val="auto"/>
          <w:lang w:eastAsia="zh-CN"/>
        </w:rPr>
      </w:pPr>
      <w:r>
        <w:rPr>
          <w:color w:val="auto"/>
          <w:spacing w:val="0"/>
          <w:w w:val="100"/>
          <w:position w:val="0"/>
        </w:rPr>
        <w:t>风险范围以外合同价格的调整</w:t>
      </w:r>
      <w:r>
        <w:rPr>
          <w:color w:val="auto"/>
          <w:spacing w:val="0"/>
          <w:w w:val="100"/>
          <w:position w:val="0"/>
        </w:rPr>
        <w:t>方法：</w:t>
      </w:r>
      <w:r>
        <w:rPr>
          <w:color w:val="auto"/>
          <w:u w:val="single"/>
        </w:rPr>
        <w:t xml:space="preserve"> </w:t>
      </w:r>
      <w:r>
        <w:rPr>
          <w:color w:val="auto"/>
          <w:u w:val="single"/>
        </w:rPr>
        <w:tab/>
      </w:r>
      <w:r>
        <w:rPr>
          <w:rFonts w:hint="eastAsia"/>
          <w:color w:val="auto"/>
          <w:spacing w:val="0"/>
          <w:w w:val="100"/>
          <w:position w:val="0"/>
          <w:lang w:val="en-US" w:eastAsia="zh-CN" w:bidi="en-US"/>
        </w:rPr>
        <w:t>。</w:t>
      </w:r>
    </w:p>
    <w:p>
      <w:pPr>
        <w:pStyle w:val="77"/>
        <w:keepNext w:val="0"/>
        <w:keepLines w:val="0"/>
        <w:widowControl w:val="0"/>
        <w:numPr>
          <w:ilvl w:val="0"/>
          <w:numId w:val="28"/>
        </w:numPr>
        <w:shd w:val="clear" w:color="auto" w:fill="auto"/>
        <w:tabs>
          <w:tab w:val="left" w:pos="818"/>
        </w:tabs>
        <w:bidi w:val="0"/>
        <w:spacing w:before="0" w:after="0"/>
        <w:ind w:left="420" w:right="0" w:firstLine="40"/>
        <w:jc w:val="left"/>
        <w:rPr>
          <w:color w:val="auto"/>
        </w:rPr>
      </w:pPr>
      <w:bookmarkStart w:id="95" w:name="bookmark200"/>
      <w:bookmarkEnd w:id="95"/>
      <w:r>
        <w:rPr>
          <w:color w:val="auto"/>
          <w:spacing w:val="0"/>
          <w:w w:val="100"/>
          <w:position w:val="0"/>
        </w:rPr>
        <w:t>总价合同</w:t>
      </w:r>
    </w:p>
    <w:p>
      <w:pPr>
        <w:pStyle w:val="77"/>
        <w:keepNext w:val="0"/>
        <w:keepLines w:val="0"/>
        <w:widowControl w:val="0"/>
        <w:shd w:val="clear" w:color="auto" w:fill="auto"/>
        <w:tabs>
          <w:tab w:val="left" w:pos="5188"/>
        </w:tabs>
        <w:bidi w:val="0"/>
        <w:spacing w:before="0" w:after="0" w:line="398" w:lineRule="exact"/>
        <w:ind w:left="420" w:right="0" w:firstLine="40"/>
        <w:jc w:val="left"/>
        <w:rPr>
          <w:rFonts w:hint="eastAsia" w:eastAsia="宋体"/>
          <w:color w:val="auto"/>
          <w:lang w:eastAsia="zh-CN"/>
        </w:rPr>
      </w:pPr>
      <w:r>
        <w:rPr>
          <w:color w:val="auto"/>
          <w:spacing w:val="0"/>
          <w:w w:val="100"/>
          <w:position w:val="0"/>
        </w:rPr>
        <w:t>总</w:t>
      </w:r>
      <w:r>
        <w:rPr>
          <w:color w:val="auto"/>
          <w:spacing w:val="0"/>
          <w:w w:val="100"/>
          <w:position w:val="0"/>
        </w:rPr>
        <w:t>价合同的风险</w:t>
      </w:r>
      <w:r>
        <w:rPr>
          <w:color w:val="auto"/>
          <w:spacing w:val="0"/>
          <w:w w:val="100"/>
          <w:position w:val="0"/>
        </w:rPr>
        <w:t>范围：</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5313"/>
        </w:tabs>
        <w:bidi w:val="0"/>
        <w:spacing w:before="0" w:after="0" w:line="398" w:lineRule="exact"/>
        <w:ind w:left="420" w:right="0" w:firstLine="40"/>
        <w:jc w:val="left"/>
        <w:rPr>
          <w:rFonts w:hint="eastAsia" w:eastAsia="宋体"/>
          <w:color w:val="auto"/>
          <w:lang w:eastAsia="zh-CN"/>
        </w:rPr>
      </w:pPr>
      <w:r>
        <w:rPr>
          <w:color w:val="auto"/>
          <w:spacing w:val="0"/>
          <w:w w:val="100"/>
          <w:position w:val="0"/>
        </w:rPr>
        <w:t>风险费用的计算</w:t>
      </w:r>
      <w:r>
        <w:rPr>
          <w:color w:val="auto"/>
          <w:spacing w:val="0"/>
          <w:w w:val="100"/>
          <w:position w:val="0"/>
        </w:rPr>
        <w:t>方法：</w:t>
      </w:r>
      <w:r>
        <w:rPr>
          <w:color w:val="auto"/>
          <w:u w:val="single"/>
        </w:rPr>
        <w:t xml:space="preserve"> </w:t>
      </w:r>
      <w:r>
        <w:rPr>
          <w:color w:val="auto"/>
          <w:u w:val="single"/>
        </w:rPr>
        <w:tab/>
      </w:r>
      <w:r>
        <w:rPr>
          <w:rFonts w:hint="eastAsia"/>
          <w:i/>
          <w:iCs/>
          <w:color w:val="auto"/>
          <w:spacing w:val="0"/>
          <w:w w:val="100"/>
          <w:position w:val="0"/>
          <w:lang w:eastAsia="zh-CN"/>
        </w:rPr>
        <w:t>。</w:t>
      </w:r>
    </w:p>
    <w:p>
      <w:pPr>
        <w:pStyle w:val="77"/>
        <w:keepNext w:val="0"/>
        <w:keepLines w:val="0"/>
        <w:widowControl w:val="0"/>
        <w:shd w:val="clear" w:color="auto" w:fill="auto"/>
        <w:tabs>
          <w:tab w:val="left" w:pos="5548"/>
        </w:tabs>
        <w:bidi w:val="0"/>
        <w:spacing w:before="0" w:after="0" w:line="398" w:lineRule="exact"/>
        <w:ind w:left="420" w:right="0" w:firstLine="40"/>
        <w:jc w:val="left"/>
        <w:rPr>
          <w:rFonts w:hint="eastAsia" w:eastAsia="宋体"/>
          <w:color w:val="auto"/>
          <w:lang w:eastAsia="zh-CN"/>
        </w:rPr>
      </w:pPr>
      <w:r>
        <w:rPr>
          <w:color w:val="auto"/>
          <w:spacing w:val="0"/>
          <w:w w:val="100"/>
          <w:position w:val="0"/>
        </w:rPr>
        <w:t>风险范围</w:t>
      </w:r>
      <w:r>
        <w:rPr>
          <w:color w:val="auto"/>
          <w:spacing w:val="0"/>
          <w:w w:val="100"/>
          <w:position w:val="0"/>
        </w:rPr>
        <w:t>以外合</w:t>
      </w:r>
      <w:r>
        <w:rPr>
          <w:color w:val="auto"/>
          <w:spacing w:val="0"/>
          <w:w w:val="100"/>
          <w:position w:val="0"/>
        </w:rPr>
        <w:t>同价格的调整</w:t>
      </w:r>
      <w:r>
        <w:rPr>
          <w:color w:val="auto"/>
          <w:spacing w:val="0"/>
          <w:w w:val="100"/>
          <w:position w:val="0"/>
        </w:rPr>
        <w:t>方法：</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28"/>
        </w:numPr>
        <w:shd w:val="clear" w:color="auto" w:fill="auto"/>
        <w:tabs>
          <w:tab w:val="left" w:pos="818"/>
          <w:tab w:val="left" w:pos="4487"/>
        </w:tabs>
        <w:bidi w:val="0"/>
        <w:spacing w:before="0" w:after="140" w:line="398" w:lineRule="exact"/>
        <w:ind w:left="420" w:right="0" w:firstLine="40"/>
        <w:jc w:val="left"/>
        <w:rPr>
          <w:color w:val="auto"/>
        </w:rPr>
      </w:pPr>
      <w:bookmarkStart w:id="96" w:name="bookmark201"/>
      <w:bookmarkEnd w:id="96"/>
      <w:r>
        <w:rPr>
          <w:color w:val="auto"/>
          <w:spacing w:val="0"/>
          <w:w w:val="100"/>
          <w:position w:val="0"/>
        </w:rPr>
        <w:t>其他价格方式：</w:t>
      </w:r>
      <w:r>
        <w:rPr>
          <w:color w:val="auto"/>
          <w:u w:val="single"/>
        </w:rPr>
        <w:t xml:space="preserve"> </w:t>
      </w:r>
      <w:r>
        <w:rPr>
          <w:color w:val="auto"/>
          <w:u w:val="single"/>
        </w:rPr>
        <w:tab/>
      </w:r>
      <w:r>
        <w:rPr>
          <w:i/>
          <w:iCs/>
          <w:color w:val="auto"/>
          <w:spacing w:val="0"/>
          <w:w w:val="100"/>
          <w:position w:val="0"/>
        </w:rPr>
        <w:t>。</w:t>
      </w:r>
    </w:p>
    <w:p>
      <w:pPr>
        <w:pStyle w:val="79"/>
        <w:keepNext w:val="0"/>
        <w:keepLines w:val="0"/>
        <w:widowControl w:val="0"/>
        <w:shd w:val="clear" w:color="auto" w:fill="auto"/>
        <w:bidi w:val="0"/>
        <w:spacing w:before="0" w:after="0" w:line="379" w:lineRule="auto"/>
        <w:ind w:left="420" w:right="0" w:firstLine="40"/>
        <w:jc w:val="left"/>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 xml:space="preserve">12. </w:t>
      </w:r>
      <w:r>
        <w:rPr>
          <w:rFonts w:ascii="Times New Roman" w:hAnsi="Times New Roman" w:eastAsia="Times New Roman" w:cs="Times New Roman"/>
          <w:color w:val="auto"/>
          <w:spacing w:val="0"/>
          <w:w w:val="100"/>
          <w:position w:val="0"/>
          <w:sz w:val="22"/>
          <w:szCs w:val="22"/>
          <w:lang w:val="zh-TW" w:eastAsia="zh-TW" w:bidi="zh-TW"/>
        </w:rPr>
        <w:t>2</w:t>
      </w:r>
      <w:r>
        <w:rPr>
          <w:rFonts w:ascii="宋体" w:hAnsi="宋体" w:eastAsia="宋体" w:cs="宋体"/>
          <w:color w:val="auto"/>
          <w:spacing w:val="0"/>
          <w:w w:val="100"/>
          <w:position w:val="0"/>
          <w:sz w:val="22"/>
          <w:szCs w:val="22"/>
          <w:lang w:val="zh-TW" w:eastAsia="zh-TW" w:bidi="zh-TW"/>
        </w:rPr>
        <w:t>预付款</w:t>
      </w:r>
    </w:p>
    <w:p>
      <w:pPr>
        <w:pStyle w:val="79"/>
        <w:keepNext w:val="0"/>
        <w:keepLines w:val="0"/>
        <w:widowControl w:val="0"/>
        <w:shd w:val="clear" w:color="auto" w:fill="auto"/>
        <w:bidi w:val="0"/>
        <w:spacing w:before="0" w:after="0" w:line="398" w:lineRule="exact"/>
        <w:ind w:left="420" w:right="0" w:firstLine="40"/>
        <w:jc w:val="left"/>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 xml:space="preserve">12. 2. </w:t>
      </w:r>
      <w:r>
        <w:rPr>
          <w:rFonts w:ascii="Times New Roman" w:hAnsi="Times New Roman" w:eastAsia="Times New Roman" w:cs="Times New Roman"/>
          <w:color w:val="auto"/>
          <w:spacing w:val="0"/>
          <w:w w:val="100"/>
          <w:position w:val="0"/>
          <w:sz w:val="22"/>
          <w:szCs w:val="22"/>
          <w:lang w:val="zh-TW" w:eastAsia="zh-TW" w:bidi="zh-TW"/>
        </w:rPr>
        <w:t>1</w:t>
      </w:r>
      <w:r>
        <w:rPr>
          <w:rFonts w:ascii="宋体" w:hAnsi="宋体" w:eastAsia="宋体" w:cs="宋体"/>
          <w:color w:val="auto"/>
          <w:spacing w:val="0"/>
          <w:w w:val="100"/>
          <w:position w:val="0"/>
          <w:sz w:val="22"/>
          <w:szCs w:val="22"/>
          <w:lang w:val="zh-TW" w:eastAsia="zh-TW" w:bidi="zh-TW"/>
        </w:rPr>
        <w:t>预付款的支付</w:t>
      </w:r>
    </w:p>
    <w:p>
      <w:pPr>
        <w:pStyle w:val="77"/>
        <w:keepNext w:val="0"/>
        <w:keepLines w:val="0"/>
        <w:widowControl w:val="0"/>
        <w:shd w:val="clear" w:color="auto" w:fill="auto"/>
        <w:tabs>
          <w:tab w:val="left" w:pos="4948"/>
        </w:tabs>
        <w:bidi w:val="0"/>
        <w:spacing w:before="0" w:after="0" w:line="398" w:lineRule="exact"/>
        <w:ind w:left="420" w:right="0" w:firstLine="40"/>
        <w:jc w:val="left"/>
        <w:rPr>
          <w:color w:val="auto"/>
        </w:rPr>
      </w:pPr>
      <w:r>
        <w:rPr>
          <w:color w:val="auto"/>
          <w:spacing w:val="0"/>
          <w:w w:val="100"/>
          <w:position w:val="0"/>
        </w:rPr>
        <w:t>预付款支付比例或金额：</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tabs>
          <w:tab w:val="left" w:pos="4118"/>
        </w:tabs>
        <w:bidi w:val="0"/>
        <w:spacing w:before="0" w:after="0" w:line="398" w:lineRule="exact"/>
        <w:ind w:left="420" w:right="0" w:firstLine="40"/>
        <w:jc w:val="left"/>
        <w:rPr>
          <w:rFonts w:hint="eastAsia" w:eastAsia="宋体"/>
          <w:color w:val="auto"/>
          <w:lang w:eastAsia="zh-CN"/>
        </w:rPr>
      </w:pPr>
      <w:r>
        <w:rPr>
          <w:color w:val="auto"/>
          <w:spacing w:val="0"/>
          <w:w w:val="100"/>
          <w:position w:val="0"/>
        </w:rPr>
        <w:t>预付</w:t>
      </w:r>
      <w:r>
        <w:rPr>
          <w:color w:val="auto"/>
          <w:spacing w:val="0"/>
          <w:w w:val="100"/>
          <w:position w:val="0"/>
        </w:rPr>
        <w:t>款支付</w:t>
      </w:r>
      <w:r>
        <w:rPr>
          <w:color w:val="auto"/>
          <w:spacing w:val="0"/>
          <w:w w:val="100"/>
          <w:position w:val="0"/>
        </w:rPr>
        <w:t>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4353"/>
        </w:tabs>
        <w:bidi w:val="0"/>
        <w:spacing w:before="0" w:after="140" w:line="398" w:lineRule="exact"/>
        <w:ind w:left="420" w:right="0" w:firstLine="40"/>
        <w:jc w:val="left"/>
        <w:rPr>
          <w:rFonts w:hint="eastAsia" w:eastAsia="宋体"/>
          <w:color w:val="auto"/>
          <w:lang w:eastAsia="zh-CN"/>
        </w:rPr>
      </w:pPr>
      <w:r>
        <w:rPr>
          <w:color w:val="auto"/>
          <w:spacing w:val="0"/>
          <w:w w:val="100"/>
          <w:position w:val="0"/>
        </w:rPr>
        <w:t>预付款扣回的</w:t>
      </w:r>
      <w:r>
        <w:rPr>
          <w:color w:val="auto"/>
          <w:spacing w:val="0"/>
          <w:w w:val="100"/>
          <w:position w:val="0"/>
        </w:rPr>
        <w:t>方式：</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9"/>
        <w:keepNext w:val="0"/>
        <w:keepLines w:val="0"/>
        <w:widowControl w:val="0"/>
        <w:shd w:val="clear" w:color="auto" w:fill="auto"/>
        <w:bidi w:val="0"/>
        <w:spacing w:before="0" w:after="0" w:line="379" w:lineRule="auto"/>
        <w:ind w:left="420" w:right="0" w:firstLine="40"/>
        <w:jc w:val="left"/>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 xml:space="preserve">12. </w:t>
      </w:r>
      <w:r>
        <w:rPr>
          <w:rFonts w:ascii="Times New Roman" w:hAnsi="Times New Roman" w:eastAsia="Times New Roman" w:cs="Times New Roman"/>
          <w:color w:val="auto"/>
          <w:spacing w:val="0"/>
          <w:w w:val="100"/>
          <w:position w:val="0"/>
          <w:sz w:val="22"/>
          <w:szCs w:val="22"/>
          <w:lang w:val="zh-TW" w:eastAsia="zh-TW" w:bidi="zh-TW"/>
        </w:rPr>
        <w:t>2</w:t>
      </w:r>
      <w:r>
        <w:rPr>
          <w:rFonts w:ascii="宋体" w:hAnsi="宋体" w:eastAsia="宋体" w:cs="宋体"/>
          <w:color w:val="auto"/>
          <w:spacing w:val="0"/>
          <w:w w:val="100"/>
          <w:position w:val="0"/>
          <w:sz w:val="22"/>
          <w:szCs w:val="22"/>
          <w:lang w:val="zh-TW" w:eastAsia="zh-TW" w:bidi="zh-TW"/>
        </w:rPr>
        <w:t>计量</w:t>
      </w:r>
    </w:p>
    <w:p>
      <w:pPr>
        <w:pStyle w:val="77"/>
        <w:keepNext w:val="0"/>
        <w:keepLines w:val="0"/>
        <w:widowControl w:val="0"/>
        <w:shd w:val="clear" w:color="auto" w:fill="auto"/>
        <w:bidi w:val="0"/>
        <w:spacing w:before="0" w:after="0" w:line="398" w:lineRule="exact"/>
        <w:ind w:left="420" w:right="0" w:firstLine="40"/>
        <w:jc w:val="left"/>
        <w:rPr>
          <w:color w:val="auto"/>
        </w:rPr>
      </w:pPr>
      <w:r>
        <w:rPr>
          <w:color w:val="auto"/>
          <w:spacing w:val="0"/>
          <w:w w:val="100"/>
          <w:position w:val="0"/>
        </w:rPr>
        <w:t>计</w:t>
      </w:r>
      <w:r>
        <w:rPr>
          <w:color w:val="auto"/>
          <w:spacing w:val="0"/>
          <w:w w:val="100"/>
          <w:position w:val="0"/>
        </w:rPr>
        <w:t>量原则</w:t>
      </w:r>
    </w:p>
    <w:p>
      <w:pPr>
        <w:pStyle w:val="77"/>
        <w:keepNext w:val="0"/>
        <w:keepLines w:val="0"/>
        <w:widowControl w:val="0"/>
        <w:shd w:val="clear" w:color="auto" w:fill="auto"/>
        <w:tabs>
          <w:tab w:val="left" w:pos="4583"/>
        </w:tabs>
        <w:bidi w:val="0"/>
        <w:spacing w:before="0" w:after="0" w:line="398" w:lineRule="exact"/>
        <w:ind w:left="420" w:right="0" w:firstLine="40"/>
        <w:jc w:val="left"/>
        <w:rPr>
          <w:rFonts w:hint="eastAsia" w:eastAsia="宋体"/>
          <w:color w:val="auto"/>
          <w:lang w:eastAsia="zh-CN"/>
        </w:rPr>
      </w:pPr>
      <w:r>
        <w:rPr>
          <w:color w:val="auto"/>
          <w:spacing w:val="0"/>
          <w:w w:val="100"/>
          <w:position w:val="0"/>
        </w:rPr>
        <w:t>工程量计算规则：</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98" w:lineRule="exact"/>
        <w:ind w:left="420" w:right="0" w:firstLine="40"/>
        <w:jc w:val="left"/>
        <w:rPr>
          <w:color w:val="auto"/>
        </w:rPr>
      </w:pPr>
      <w:r>
        <w:rPr>
          <w:color w:val="auto"/>
          <w:spacing w:val="0"/>
          <w:w w:val="100"/>
          <w:position w:val="0"/>
        </w:rPr>
        <w:t>计量周期</w:t>
      </w:r>
    </w:p>
    <w:p>
      <w:pPr>
        <w:pStyle w:val="77"/>
        <w:keepNext w:val="0"/>
        <w:keepLines w:val="0"/>
        <w:widowControl w:val="0"/>
        <w:shd w:val="clear" w:color="auto" w:fill="auto"/>
        <w:tabs>
          <w:tab w:val="left" w:pos="5174"/>
        </w:tabs>
        <w:bidi w:val="0"/>
        <w:spacing w:before="0" w:after="0" w:line="398" w:lineRule="exact"/>
        <w:ind w:left="420" w:right="0" w:firstLine="40"/>
        <w:jc w:val="left"/>
        <w:rPr>
          <w:rFonts w:hint="eastAsia" w:eastAsia="宋体"/>
          <w:color w:val="auto"/>
          <w:lang w:eastAsia="zh-CN"/>
        </w:rPr>
      </w:pPr>
      <w:r>
        <w:rPr>
          <w:color w:val="auto"/>
          <w:spacing w:val="0"/>
          <w:w w:val="100"/>
          <w:position w:val="0"/>
        </w:rPr>
        <w:t>关于计量周期的约定：</w:t>
      </w:r>
      <w:r>
        <w:rPr>
          <w:color w:val="auto"/>
          <w:u w:val="single"/>
        </w:rPr>
        <w:t xml:space="preserve"> </w:t>
      </w:r>
      <w:r>
        <w:rPr>
          <w:color w:val="auto"/>
          <w:u w:val="single"/>
        </w:rPr>
        <w:tab/>
      </w:r>
      <w:r>
        <w:rPr>
          <w:rFonts w:hint="eastAsia"/>
          <w:color w:val="auto"/>
          <w:spacing w:val="0"/>
          <w:w w:val="100"/>
          <w:position w:val="0"/>
          <w:lang w:eastAsia="zh-CN"/>
        </w:rPr>
        <w:t>。</w:t>
      </w:r>
    </w:p>
    <w:p>
      <w:pPr>
        <w:pStyle w:val="77"/>
        <w:keepNext w:val="0"/>
        <w:keepLines w:val="0"/>
        <w:widowControl w:val="0"/>
        <w:shd w:val="clear" w:color="auto" w:fill="auto"/>
        <w:bidi w:val="0"/>
        <w:spacing w:before="0" w:after="0" w:line="398" w:lineRule="exact"/>
        <w:ind w:left="420" w:right="0" w:firstLine="40"/>
        <w:jc w:val="left"/>
        <w:rPr>
          <w:color w:val="auto"/>
        </w:rPr>
      </w:pPr>
      <w:r>
        <w:rPr>
          <w:color w:val="auto"/>
          <w:spacing w:val="0"/>
          <w:w w:val="100"/>
          <w:position w:val="0"/>
        </w:rPr>
        <w:t>单</w:t>
      </w:r>
      <w:r>
        <w:rPr>
          <w:color w:val="auto"/>
          <w:spacing w:val="0"/>
          <w:w w:val="100"/>
          <w:position w:val="0"/>
        </w:rPr>
        <w:t>价合同</w:t>
      </w:r>
      <w:r>
        <w:rPr>
          <w:color w:val="auto"/>
          <w:spacing w:val="0"/>
          <w:w w:val="100"/>
          <w:position w:val="0"/>
        </w:rPr>
        <w:t>的计量</w:t>
      </w:r>
    </w:p>
    <w:p>
      <w:pPr>
        <w:pStyle w:val="77"/>
        <w:keepNext w:val="0"/>
        <w:keepLines w:val="0"/>
        <w:widowControl w:val="0"/>
        <w:shd w:val="clear" w:color="auto" w:fill="auto"/>
        <w:tabs>
          <w:tab w:val="left" w:pos="5884"/>
        </w:tabs>
        <w:bidi w:val="0"/>
        <w:spacing w:before="0" w:after="0" w:line="398" w:lineRule="exact"/>
        <w:ind w:left="420" w:right="0" w:firstLine="40"/>
        <w:jc w:val="left"/>
        <w:rPr>
          <w:rFonts w:hint="eastAsia" w:eastAsia="宋体"/>
          <w:color w:val="auto"/>
          <w:lang w:eastAsia="zh-CN"/>
        </w:rPr>
      </w:pPr>
      <w:r>
        <w:rPr>
          <w:color w:val="auto"/>
          <w:spacing w:val="0"/>
          <w:w w:val="100"/>
          <w:position w:val="0"/>
        </w:rPr>
        <w:t>关于单价合同计量的</w:t>
      </w:r>
      <w:r>
        <w:rPr>
          <w:color w:val="auto"/>
          <w:spacing w:val="0"/>
          <w:w w:val="100"/>
          <w:position w:val="0"/>
        </w:rPr>
        <w:t>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98" w:lineRule="exact"/>
        <w:ind w:left="420" w:right="0" w:firstLine="40"/>
        <w:jc w:val="left"/>
        <w:rPr>
          <w:color w:val="auto"/>
        </w:rPr>
      </w:pPr>
      <w:r>
        <w:rPr>
          <w:color w:val="auto"/>
          <w:spacing w:val="0"/>
          <w:w w:val="100"/>
          <w:position w:val="0"/>
        </w:rPr>
        <w:t>总价合同的计量</w:t>
      </w:r>
    </w:p>
    <w:p>
      <w:pPr>
        <w:pStyle w:val="77"/>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color w:val="auto"/>
        </w:rPr>
      </w:pPr>
      <w:r>
        <w:rPr>
          <w:color w:val="auto"/>
          <w:spacing w:val="0"/>
          <w:w w:val="100"/>
          <w:position w:val="0"/>
        </w:rPr>
        <w:t>关于总</w:t>
      </w:r>
      <w:r>
        <w:rPr>
          <w:color w:val="auto"/>
          <w:spacing w:val="0"/>
          <w:w w:val="100"/>
          <w:position w:val="0"/>
        </w:rPr>
        <w:t>价合同计量的</w:t>
      </w:r>
      <w:r>
        <w:rPr>
          <w:color w:val="auto"/>
          <w:spacing w:val="0"/>
          <w:w w:val="100"/>
          <w:position w:val="0"/>
        </w:rPr>
        <w:t>约定：</w:t>
      </w:r>
      <w:r>
        <w:rPr>
          <w:color w:val="auto"/>
          <w:spacing w:val="0"/>
          <w:w w:val="100"/>
          <w:position w:val="0"/>
        </w:rPr>
        <w:tab/>
      </w:r>
      <w:r>
        <w:rPr>
          <w:color w:val="auto"/>
          <w:u w:val="single"/>
        </w:rPr>
        <w:t xml:space="preserve"> </w:t>
      </w:r>
      <w:r>
        <w:rPr>
          <w:color w:val="auto"/>
          <w:u w:val="single"/>
        </w:rPr>
        <w:tab/>
      </w:r>
      <w:r>
        <w:rPr>
          <w:i/>
          <w:iCs/>
          <w:color w:val="auto"/>
          <w:spacing w:val="0"/>
          <w:w w:val="100"/>
          <w:position w:val="0"/>
        </w:rPr>
        <w:t>。</w:t>
      </w:r>
    </w:p>
    <w:p>
      <w:pPr>
        <w:pStyle w:val="77"/>
        <w:keepNext w:val="0"/>
        <w:keepLines w:val="0"/>
        <w:widowControl w:val="0"/>
        <w:shd w:val="clear" w:color="auto" w:fill="auto"/>
        <w:bidi w:val="0"/>
        <w:spacing w:before="0" w:after="0" w:line="398" w:lineRule="exact"/>
        <w:ind w:left="420" w:right="0" w:firstLine="40"/>
        <w:jc w:val="left"/>
        <w:rPr>
          <w:color w:val="auto"/>
        </w:rPr>
      </w:pPr>
      <w:r>
        <w:rPr>
          <w:color w:val="auto"/>
          <w:spacing w:val="0"/>
          <w:w w:val="100"/>
          <w:position w:val="0"/>
        </w:rPr>
        <w:t>总价合同釆</w:t>
      </w:r>
      <w:r>
        <w:rPr>
          <w:color w:val="auto"/>
          <w:spacing w:val="0"/>
          <w:w w:val="100"/>
          <w:position w:val="0"/>
        </w:rPr>
        <w:t xml:space="preserve">用支付分解表计量支付的，是否适用项《总价合同的计量》约定: </w:t>
      </w:r>
      <w:r>
        <w:rPr>
          <w:color w:val="auto"/>
          <w:spacing w:val="0"/>
          <w:w w:val="100"/>
          <w:position w:val="0"/>
        </w:rPr>
        <w:t>其他价格形</w:t>
      </w:r>
      <w:r>
        <w:rPr>
          <w:color w:val="auto"/>
          <w:spacing w:val="0"/>
          <w:w w:val="100"/>
          <w:position w:val="0"/>
        </w:rPr>
        <w:t>式合同</w:t>
      </w:r>
      <w:r>
        <w:rPr>
          <w:color w:val="auto"/>
          <w:spacing w:val="0"/>
          <w:w w:val="100"/>
          <w:position w:val="0"/>
        </w:rPr>
        <w:t>的计量</w:t>
      </w:r>
    </w:p>
    <w:p>
      <w:pPr>
        <w:pStyle w:val="77"/>
        <w:keepNext w:val="0"/>
        <w:keepLines w:val="0"/>
        <w:widowControl w:val="0"/>
        <w:shd w:val="clear" w:color="auto" w:fill="auto"/>
        <w:tabs>
          <w:tab w:val="left" w:pos="6594"/>
        </w:tabs>
        <w:bidi w:val="0"/>
        <w:spacing w:before="0" w:after="0" w:line="398" w:lineRule="exact"/>
        <w:ind w:left="420" w:right="0" w:firstLine="40"/>
        <w:jc w:val="left"/>
        <w:rPr>
          <w:rFonts w:hint="eastAsia" w:eastAsia="宋体"/>
          <w:color w:val="auto"/>
          <w:lang w:eastAsia="zh-CN"/>
        </w:rPr>
      </w:pPr>
      <w:r>
        <w:rPr>
          <w:color w:val="auto"/>
          <w:spacing w:val="0"/>
          <w:w w:val="100"/>
          <w:position w:val="0"/>
        </w:rPr>
        <w:t>其他价格形式的计量方式和</w:t>
      </w:r>
      <w:r>
        <w:rPr>
          <w:color w:val="auto"/>
          <w:spacing w:val="0"/>
          <w:w w:val="100"/>
          <w:position w:val="0"/>
        </w:rPr>
        <w:t>程序：</w:t>
      </w:r>
      <w:r>
        <w:rPr>
          <w:color w:val="auto"/>
          <w:u w:val="single"/>
        </w:rPr>
        <w:t xml:space="preserve"> </w:t>
      </w:r>
      <w:r>
        <w:rPr>
          <w:color w:val="auto"/>
          <w:u w:val="single"/>
        </w:rPr>
        <w:tab/>
      </w:r>
      <w:r>
        <w:rPr>
          <w:rFonts w:hint="eastAsia"/>
          <w:i/>
          <w:iCs/>
          <w:color w:val="auto"/>
          <w:spacing w:val="0"/>
          <w:w w:val="100"/>
          <w:position w:val="0"/>
          <w:lang w:eastAsia="zh-CN"/>
        </w:rPr>
        <w:t>。</w:t>
      </w:r>
    </w:p>
    <w:p>
      <w:pPr>
        <w:pStyle w:val="77"/>
        <w:keepNext w:val="0"/>
        <w:keepLines w:val="0"/>
        <w:widowControl w:val="0"/>
        <w:shd w:val="clear" w:color="auto" w:fill="auto"/>
        <w:bidi w:val="0"/>
        <w:spacing w:before="0" w:after="0" w:line="398" w:lineRule="exact"/>
        <w:ind w:left="420" w:right="0" w:firstLine="40"/>
        <w:jc w:val="left"/>
        <w:rPr>
          <w:color w:val="auto"/>
        </w:rPr>
      </w:pPr>
      <w:r>
        <w:rPr>
          <w:rFonts w:ascii="Times New Roman" w:hAnsi="Times New Roman" w:eastAsia="Times New Roman" w:cs="Times New Roman"/>
          <w:color w:val="auto"/>
          <w:spacing w:val="0"/>
          <w:w w:val="100"/>
          <w:position w:val="0"/>
          <w:lang w:val="en-US" w:eastAsia="en-US" w:bidi="en-US"/>
        </w:rPr>
        <w:t xml:space="preserve">12. </w:t>
      </w:r>
      <w:r>
        <w:rPr>
          <w:rFonts w:ascii="Times New Roman" w:hAnsi="Times New Roman" w:eastAsia="Times New Roman" w:cs="Times New Roman"/>
          <w:color w:val="auto"/>
          <w:spacing w:val="0"/>
          <w:w w:val="100"/>
          <w:position w:val="0"/>
        </w:rPr>
        <w:t>3</w:t>
      </w:r>
      <w:r>
        <w:rPr>
          <w:color w:val="auto"/>
          <w:spacing w:val="0"/>
          <w:w w:val="100"/>
          <w:position w:val="0"/>
        </w:rPr>
        <w:t>工</w:t>
      </w:r>
      <w:r>
        <w:rPr>
          <w:color w:val="auto"/>
          <w:spacing w:val="0"/>
          <w:w w:val="100"/>
          <w:position w:val="0"/>
        </w:rPr>
        <w:t>程进度款支付</w:t>
      </w:r>
    </w:p>
    <w:p>
      <w:pPr>
        <w:pStyle w:val="77"/>
        <w:keepNext w:val="0"/>
        <w:keepLines w:val="0"/>
        <w:widowControl w:val="0"/>
        <w:shd w:val="clear" w:color="auto" w:fill="auto"/>
        <w:bidi w:val="0"/>
        <w:spacing w:before="0" w:after="0" w:line="398" w:lineRule="exact"/>
        <w:ind w:left="420" w:right="0" w:firstLine="40"/>
        <w:jc w:val="left"/>
        <w:rPr>
          <w:color w:val="auto"/>
        </w:rPr>
      </w:pPr>
      <w:r>
        <w:rPr>
          <w:color w:val="auto"/>
          <w:spacing w:val="0"/>
          <w:w w:val="100"/>
          <w:position w:val="0"/>
        </w:rPr>
        <w:t>付款周期</w:t>
      </w:r>
    </w:p>
    <w:p>
      <w:pPr>
        <w:pStyle w:val="77"/>
        <w:keepNext w:val="0"/>
        <w:keepLines w:val="0"/>
        <w:widowControl w:val="0"/>
        <w:shd w:val="clear" w:color="auto" w:fill="auto"/>
        <w:tabs>
          <w:tab w:val="left" w:pos="6537"/>
        </w:tabs>
        <w:bidi w:val="0"/>
        <w:spacing w:before="0" w:after="0" w:line="398" w:lineRule="exact"/>
        <w:ind w:left="420" w:right="0" w:firstLine="40"/>
        <w:jc w:val="left"/>
        <w:rPr>
          <w:rFonts w:hint="eastAsia" w:eastAsia="宋体"/>
          <w:color w:val="auto"/>
          <w:lang w:eastAsia="zh-CN"/>
        </w:rPr>
      </w:pPr>
      <w:r>
        <w:rPr>
          <w:rFonts w:ascii="Times New Roman" w:hAnsi="Times New Roman" w:eastAsia="Times New Roman" w:cs="Times New Roman"/>
          <w:color w:val="auto"/>
          <w:spacing w:val="0"/>
          <w:w w:val="100"/>
          <w:position w:val="0"/>
          <w:lang w:val="en-US" w:eastAsia="en-US" w:bidi="en-US"/>
        </w:rPr>
        <w:t xml:space="preserve">12. 3. </w:t>
      </w:r>
      <w:r>
        <w:rPr>
          <w:rFonts w:ascii="Times New Roman" w:hAnsi="Times New Roman" w:eastAsia="Times New Roman" w:cs="Times New Roman"/>
          <w:color w:val="auto"/>
          <w:spacing w:val="0"/>
          <w:w w:val="100"/>
          <w:position w:val="0"/>
        </w:rPr>
        <w:t>1</w:t>
      </w:r>
      <w:r>
        <w:rPr>
          <w:color w:val="auto"/>
          <w:spacing w:val="0"/>
          <w:w w:val="100"/>
          <w:position w:val="0"/>
        </w:rPr>
        <w:t>关于付款</w:t>
      </w:r>
      <w:r>
        <w:rPr>
          <w:color w:val="auto"/>
          <w:spacing w:val="0"/>
          <w:w w:val="100"/>
          <w:position w:val="0"/>
        </w:rPr>
        <w:t>周期的</w:t>
      </w:r>
      <w:r>
        <w:rPr>
          <w:color w:val="auto"/>
          <w:spacing w:val="0"/>
          <w:w w:val="100"/>
          <w:position w:val="0"/>
        </w:rPr>
        <w:t>约定：</w:t>
      </w:r>
      <w:r>
        <w:rPr>
          <w:color w:val="auto"/>
          <w:u w:val="single"/>
        </w:rPr>
        <w:t xml:space="preserve"> </w:t>
      </w:r>
      <w:r>
        <w:rPr>
          <w:color w:val="auto"/>
          <w:u w:val="single"/>
        </w:rPr>
        <w:tab/>
      </w:r>
      <w:r>
        <w:rPr>
          <w:rFonts w:hint="eastAsia"/>
          <w:color w:val="auto"/>
          <w:spacing w:val="0"/>
          <w:w w:val="100"/>
          <w:position w:val="0"/>
          <w:lang w:val="en-US" w:eastAsia="zh-CN" w:bidi="en-US"/>
        </w:rPr>
        <w:t>。</w:t>
      </w:r>
    </w:p>
    <w:p>
      <w:pPr>
        <w:pStyle w:val="77"/>
        <w:keepNext w:val="0"/>
        <w:keepLines w:val="0"/>
        <w:widowControl w:val="0"/>
        <w:shd w:val="clear" w:color="auto" w:fill="auto"/>
        <w:bidi w:val="0"/>
        <w:spacing w:before="0" w:after="0" w:line="398" w:lineRule="exact"/>
        <w:ind w:left="420" w:right="0" w:firstLine="40"/>
        <w:jc w:val="left"/>
        <w:rPr>
          <w:color w:val="auto"/>
        </w:rPr>
      </w:pPr>
      <w:r>
        <w:rPr>
          <w:rFonts w:ascii="Times New Roman" w:hAnsi="Times New Roman" w:eastAsia="Times New Roman" w:cs="Times New Roman"/>
          <w:color w:val="auto"/>
          <w:spacing w:val="0"/>
          <w:w w:val="100"/>
          <w:position w:val="0"/>
          <w:lang w:val="en-US" w:eastAsia="en-US" w:bidi="en-US"/>
        </w:rPr>
        <w:t xml:space="preserve">12. 3. </w:t>
      </w:r>
      <w:r>
        <w:rPr>
          <w:rFonts w:ascii="Times New Roman" w:hAnsi="Times New Roman" w:eastAsia="Times New Roman" w:cs="Times New Roman"/>
          <w:color w:val="auto"/>
          <w:spacing w:val="0"/>
          <w:w w:val="100"/>
          <w:position w:val="0"/>
        </w:rPr>
        <w:t>2</w:t>
      </w:r>
      <w:r>
        <w:rPr>
          <w:color w:val="auto"/>
          <w:spacing w:val="0"/>
          <w:w w:val="100"/>
          <w:position w:val="0"/>
        </w:rPr>
        <w:t>进</w:t>
      </w:r>
      <w:r>
        <w:rPr>
          <w:color w:val="auto"/>
          <w:spacing w:val="0"/>
          <w:w w:val="100"/>
          <w:position w:val="0"/>
        </w:rPr>
        <w:t>度付款</w:t>
      </w:r>
      <w:r>
        <w:rPr>
          <w:color w:val="auto"/>
          <w:spacing w:val="0"/>
          <w:w w:val="100"/>
          <w:position w:val="0"/>
        </w:rPr>
        <w:t>申请单</w:t>
      </w:r>
      <w:r>
        <w:rPr>
          <w:color w:val="auto"/>
          <w:spacing w:val="0"/>
          <w:w w:val="100"/>
          <w:position w:val="0"/>
        </w:rPr>
        <w:t>的编制</w:t>
      </w:r>
    </w:p>
    <w:p>
      <w:pPr>
        <w:pStyle w:val="77"/>
        <w:keepNext w:val="0"/>
        <w:keepLines w:val="0"/>
        <w:widowControl w:val="0"/>
        <w:shd w:val="clear" w:color="auto" w:fill="auto"/>
        <w:tabs>
          <w:tab w:val="left" w:pos="5284"/>
        </w:tabs>
        <w:bidi w:val="0"/>
        <w:spacing w:before="0" w:after="0" w:line="398" w:lineRule="exact"/>
        <w:ind w:left="420" w:right="0" w:firstLine="40"/>
        <w:jc w:val="left"/>
        <w:rPr>
          <w:color w:val="auto"/>
        </w:rPr>
      </w:pPr>
      <w:r>
        <w:rPr>
          <w:color w:val="auto"/>
          <w:spacing w:val="0"/>
          <w:w w:val="100"/>
          <w:position w:val="0"/>
        </w:rPr>
        <w:t>关于付</w:t>
      </w:r>
      <w:r>
        <w:rPr>
          <w:color w:val="auto"/>
          <w:spacing w:val="0"/>
          <w:w w:val="100"/>
          <w:position w:val="0"/>
        </w:rPr>
        <w:t>款进度申请单编制的</w:t>
      </w:r>
      <w:r>
        <w:rPr>
          <w:color w:val="auto"/>
          <w:spacing w:val="0"/>
          <w:w w:val="100"/>
          <w:position w:val="0"/>
        </w:rPr>
        <w:t>约定：</w:t>
      </w:r>
      <w:r>
        <w:rPr>
          <w:color w:val="auto"/>
          <w:u w:val="single"/>
        </w:rPr>
        <w:t xml:space="preserve"> </w:t>
      </w:r>
      <w:r>
        <w:rPr>
          <w:color w:val="auto"/>
          <w:u w:val="single"/>
        </w:rPr>
        <w:tab/>
      </w:r>
      <w:r>
        <w:rPr>
          <w:i/>
          <w:iCs/>
          <w:color w:val="auto"/>
          <w:spacing w:val="0"/>
          <w:w w:val="100"/>
          <w:position w:val="0"/>
        </w:rPr>
        <w:t>。</w:t>
      </w:r>
    </w:p>
    <w:p>
      <w:pPr>
        <w:pStyle w:val="77"/>
        <w:keepNext w:val="0"/>
        <w:keepLines w:val="0"/>
        <w:widowControl w:val="0"/>
        <w:shd w:val="clear" w:color="auto" w:fill="auto"/>
        <w:bidi w:val="0"/>
        <w:spacing w:before="0" w:after="0" w:line="398" w:lineRule="exact"/>
        <w:ind w:left="420" w:right="0" w:firstLine="40"/>
        <w:jc w:val="left"/>
        <w:rPr>
          <w:color w:val="auto"/>
        </w:rPr>
      </w:pPr>
      <w:r>
        <w:rPr>
          <w:rFonts w:ascii="Times New Roman" w:hAnsi="Times New Roman" w:eastAsia="Times New Roman" w:cs="Times New Roman"/>
          <w:color w:val="auto"/>
          <w:spacing w:val="0"/>
          <w:w w:val="100"/>
          <w:position w:val="0"/>
          <w:lang w:val="en-US" w:eastAsia="en-US" w:bidi="en-US"/>
        </w:rPr>
        <w:t>12.3.3</w:t>
      </w:r>
      <w:r>
        <w:rPr>
          <w:color w:val="auto"/>
          <w:spacing w:val="0"/>
          <w:w w:val="100"/>
          <w:position w:val="0"/>
        </w:rPr>
        <w:t>进度付款申请的提交</w:t>
      </w:r>
    </w:p>
    <w:p>
      <w:pPr>
        <w:pStyle w:val="77"/>
        <w:keepNext w:val="0"/>
        <w:keepLines w:val="0"/>
        <w:widowControl w:val="0"/>
        <w:shd w:val="clear" w:color="auto" w:fill="auto"/>
        <w:tabs>
          <w:tab w:val="left" w:pos="6239"/>
        </w:tabs>
        <w:bidi w:val="0"/>
        <w:spacing w:before="0" w:after="0" w:line="398" w:lineRule="exact"/>
        <w:ind w:left="420" w:right="0" w:firstLine="40"/>
        <w:jc w:val="left"/>
        <w:rPr>
          <w:rFonts w:hint="eastAsia" w:eastAsia="宋体"/>
          <w:color w:val="auto"/>
          <w:lang w:eastAsia="zh-CN"/>
        </w:rPr>
        <w:sectPr>
          <w:footerReference r:id="rId13" w:type="default"/>
          <w:footerReference r:id="rId14" w:type="even"/>
          <w:footnotePr>
            <w:numFmt w:val="decimal"/>
          </w:footnotePr>
          <w:type w:val="continuous"/>
          <w:pgSz w:w="11900" w:h="16840"/>
          <w:pgMar w:top="1609" w:right="1680" w:bottom="1365" w:left="1714" w:header="1181" w:footer="1111" w:gutter="0"/>
          <w:cols w:space="720" w:num="1"/>
          <w:rtlGutter w:val="0"/>
          <w:docGrid w:linePitch="360" w:charSpace="0"/>
        </w:sectPr>
      </w:pPr>
      <w:r>
        <w:rPr>
          <w:color w:val="auto"/>
          <w:spacing w:val="0"/>
          <w:w w:val="100"/>
          <w:position w:val="0"/>
        </w:rPr>
        <w:t>单价</w:t>
      </w:r>
      <w:r>
        <w:rPr>
          <w:color w:val="auto"/>
          <w:spacing w:val="0"/>
          <w:w w:val="100"/>
          <w:position w:val="0"/>
        </w:rPr>
        <w:t>合同进</w:t>
      </w:r>
      <w:r>
        <w:rPr>
          <w:color w:val="auto"/>
          <w:spacing w:val="0"/>
          <w:w w:val="100"/>
          <w:position w:val="0"/>
        </w:rPr>
        <w:t>度付款</w:t>
      </w:r>
      <w:r>
        <w:rPr>
          <w:color w:val="auto"/>
          <w:spacing w:val="0"/>
          <w:w w:val="100"/>
          <w:position w:val="0"/>
        </w:rPr>
        <w:t>申请单</w:t>
      </w:r>
      <w:r>
        <w:rPr>
          <w:color w:val="auto"/>
          <w:spacing w:val="0"/>
          <w:w w:val="100"/>
          <w:position w:val="0"/>
        </w:rPr>
        <w:t>提交的约定：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29"/>
        </w:numPr>
        <w:shd w:val="clear" w:color="auto" w:fill="auto"/>
        <w:tabs>
          <w:tab w:val="left" w:pos="944"/>
        </w:tabs>
        <w:bidi w:val="0"/>
        <w:spacing w:before="0" w:after="0" w:line="394" w:lineRule="exact"/>
        <w:ind w:left="0" w:right="0" w:firstLine="480"/>
        <w:jc w:val="left"/>
        <w:rPr>
          <w:color w:val="auto"/>
        </w:rPr>
      </w:pPr>
      <w:bookmarkStart w:id="97" w:name="bookmark207"/>
      <w:bookmarkEnd w:id="97"/>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2</w:t>
      </w:r>
      <w:r>
        <w:rPr>
          <w:color w:val="auto"/>
          <w:spacing w:val="0"/>
          <w:w w:val="100"/>
          <w:position w:val="0"/>
        </w:rPr>
        <w:t>移交、接收全部与部分工程</w:t>
      </w:r>
    </w:p>
    <w:p>
      <w:pPr>
        <w:pStyle w:val="77"/>
        <w:keepNext w:val="0"/>
        <w:keepLines w:val="0"/>
        <w:widowControl w:val="0"/>
        <w:shd w:val="clear" w:color="auto" w:fill="auto"/>
        <w:tabs>
          <w:tab w:val="left" w:pos="5962"/>
        </w:tabs>
        <w:bidi w:val="0"/>
        <w:spacing w:before="0" w:after="0" w:line="394" w:lineRule="exact"/>
        <w:ind w:left="0" w:right="0" w:firstLine="480"/>
        <w:jc w:val="left"/>
        <w:rPr>
          <w:rFonts w:hint="eastAsia" w:eastAsia="宋体"/>
          <w:color w:val="auto"/>
          <w:lang w:eastAsia="zh-CN"/>
        </w:rPr>
      </w:pPr>
      <w:r>
        <w:rPr>
          <w:color w:val="auto"/>
          <w:spacing w:val="0"/>
          <w:w w:val="100"/>
          <w:position w:val="0"/>
        </w:rPr>
        <w:t>承包人向发包人移交工期的期限：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8222"/>
        </w:tabs>
        <w:bidi w:val="0"/>
        <w:spacing w:before="0" w:after="0" w:line="394" w:lineRule="exact"/>
        <w:ind w:left="0" w:right="0" w:firstLine="480"/>
        <w:jc w:val="left"/>
        <w:rPr>
          <w:rFonts w:hint="eastAsia" w:eastAsia="宋体"/>
          <w:color w:val="auto"/>
          <w:lang w:eastAsia="zh-CN"/>
        </w:rPr>
      </w:pPr>
      <w:r>
        <w:rPr>
          <w:color w:val="auto"/>
          <w:spacing w:val="0"/>
          <w:w w:val="100"/>
          <w:position w:val="0"/>
        </w:rPr>
        <w:t>发包人未按本合同约定接收全部或部分工程的，违约金计算</w:t>
      </w:r>
      <w:r>
        <w:rPr>
          <w:color w:val="auto"/>
          <w:spacing w:val="0"/>
          <w:w w:val="100"/>
          <w:position w:val="0"/>
        </w:rPr>
        <w:t>方式：</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6437"/>
        </w:tabs>
        <w:bidi w:val="0"/>
        <w:spacing w:before="0" w:after="140" w:line="394" w:lineRule="exact"/>
        <w:ind w:left="0" w:right="0" w:firstLine="480"/>
        <w:jc w:val="left"/>
        <w:rPr>
          <w:rFonts w:hint="eastAsia" w:eastAsia="宋体"/>
          <w:color w:val="auto"/>
          <w:lang w:eastAsia="zh-CN"/>
        </w:rPr>
      </w:pPr>
      <w:r>
        <w:rPr>
          <w:color w:val="auto"/>
          <w:spacing w:val="0"/>
          <w:w w:val="100"/>
          <w:position w:val="0"/>
        </w:rPr>
        <w:t>承包人未按时移交工程的，违约金计算方式：</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30"/>
        </w:numPr>
        <w:shd w:val="clear" w:color="auto" w:fill="auto"/>
        <w:tabs>
          <w:tab w:val="left" w:pos="944"/>
        </w:tabs>
        <w:bidi w:val="0"/>
        <w:spacing w:before="0" w:after="0" w:line="374" w:lineRule="auto"/>
        <w:ind w:left="0" w:right="0" w:firstLine="480"/>
        <w:jc w:val="left"/>
        <w:rPr>
          <w:color w:val="auto"/>
        </w:rPr>
      </w:pPr>
      <w:bookmarkStart w:id="98" w:name="bookmark208"/>
      <w:bookmarkEnd w:id="98"/>
      <w:r>
        <w:rPr>
          <w:rFonts w:ascii="Times New Roman" w:hAnsi="Times New Roman" w:eastAsia="Times New Roman" w:cs="Times New Roman"/>
          <w:color w:val="auto"/>
          <w:spacing w:val="0"/>
          <w:w w:val="100"/>
          <w:position w:val="0"/>
        </w:rPr>
        <w:t>3</w:t>
      </w:r>
      <w:r>
        <w:rPr>
          <w:color w:val="auto"/>
          <w:spacing w:val="0"/>
          <w:w w:val="100"/>
          <w:position w:val="0"/>
        </w:rPr>
        <w:t>工</w:t>
      </w:r>
      <w:r>
        <w:rPr>
          <w:color w:val="auto"/>
          <w:spacing w:val="0"/>
          <w:w w:val="100"/>
          <w:position w:val="0"/>
        </w:rPr>
        <w:t>程试车</w:t>
      </w:r>
    </w:p>
    <w:p>
      <w:pPr>
        <w:pStyle w:val="79"/>
        <w:keepNext w:val="0"/>
        <w:keepLines w:val="0"/>
        <w:widowControl w:val="0"/>
        <w:shd w:val="clear" w:color="auto" w:fill="auto"/>
        <w:bidi w:val="0"/>
        <w:spacing w:before="0" w:after="0" w:line="374" w:lineRule="auto"/>
        <w:ind w:left="0" w:right="0" w:firstLine="480"/>
        <w:jc w:val="left"/>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13. 1.1</w:t>
      </w:r>
      <w:r>
        <w:rPr>
          <w:rFonts w:ascii="宋体" w:hAnsi="宋体" w:eastAsia="宋体" w:cs="宋体"/>
          <w:color w:val="auto"/>
          <w:spacing w:val="0"/>
          <w:w w:val="100"/>
          <w:position w:val="0"/>
          <w:sz w:val="22"/>
          <w:szCs w:val="22"/>
          <w:lang w:val="zh-TW" w:eastAsia="zh-TW" w:bidi="zh-TW"/>
        </w:rPr>
        <w:t>试车程序</w:t>
      </w:r>
    </w:p>
    <w:p>
      <w:pPr>
        <w:pStyle w:val="77"/>
        <w:keepNext w:val="0"/>
        <w:keepLines w:val="0"/>
        <w:widowControl w:val="0"/>
        <w:shd w:val="clear" w:color="auto" w:fill="auto"/>
        <w:tabs>
          <w:tab w:val="left" w:pos="4776"/>
        </w:tabs>
        <w:bidi w:val="0"/>
        <w:spacing w:before="0" w:after="140" w:line="394" w:lineRule="exact"/>
        <w:ind w:left="0" w:right="0" w:firstLine="480"/>
        <w:jc w:val="left"/>
        <w:rPr>
          <w:rFonts w:hint="eastAsia" w:eastAsia="宋体"/>
          <w:color w:val="auto"/>
          <w:lang w:eastAsia="zh-CN"/>
        </w:rPr>
      </w:pPr>
      <w:r>
        <w:rPr>
          <w:color w:val="auto"/>
          <w:spacing w:val="0"/>
          <w:w w:val="100"/>
          <w:position w:val="0"/>
        </w:rPr>
        <w:t>工程试车内容：</w:t>
      </w:r>
      <w:r>
        <w:rPr>
          <w:color w:val="auto"/>
          <w:spacing w:val="0"/>
          <w:w w:val="100"/>
          <w:position w:val="0"/>
        </w:rPr>
        <w:t xml:space="preserve"> </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74" w:lineRule="auto"/>
        <w:ind w:left="0" w:right="0" w:firstLine="480"/>
        <w:jc w:val="left"/>
        <w:rPr>
          <w:color w:val="auto"/>
        </w:rPr>
      </w:pPr>
      <w:r>
        <w:rPr>
          <w:rFonts w:ascii="Times New Roman" w:hAnsi="Times New Roman" w:eastAsia="Times New Roman" w:cs="Times New Roman"/>
          <w:color w:val="auto"/>
          <w:spacing w:val="0"/>
          <w:w w:val="100"/>
          <w:position w:val="0"/>
        </w:rPr>
        <w:t>1</w:t>
      </w:r>
      <w:r>
        <w:rPr>
          <w:color w:val="auto"/>
          <w:spacing w:val="0"/>
          <w:w w:val="100"/>
          <w:position w:val="0"/>
        </w:rPr>
        <w:t>单机无负荷试车费用由承担</w:t>
      </w:r>
    </w:p>
    <w:p>
      <w:pPr>
        <w:pStyle w:val="77"/>
        <w:keepNext w:val="0"/>
        <w:keepLines w:val="0"/>
        <w:widowControl w:val="0"/>
        <w:shd w:val="clear" w:color="auto" w:fill="auto"/>
        <w:bidi w:val="0"/>
        <w:spacing w:before="0" w:after="0" w:line="374" w:lineRule="auto"/>
        <w:ind w:left="0" w:right="0" w:firstLine="480"/>
        <w:jc w:val="left"/>
        <w:rPr>
          <w:color w:val="auto"/>
        </w:rPr>
      </w:pPr>
      <w:r>
        <w:rPr>
          <w:rFonts w:ascii="Times New Roman" w:hAnsi="Times New Roman" w:eastAsia="Times New Roman" w:cs="Times New Roman"/>
          <w:color w:val="auto"/>
          <w:spacing w:val="0"/>
          <w:w w:val="100"/>
          <w:position w:val="0"/>
        </w:rPr>
        <w:t>2</w:t>
      </w:r>
      <w:r>
        <w:rPr>
          <w:color w:val="auto"/>
          <w:spacing w:val="0"/>
          <w:w w:val="100"/>
          <w:position w:val="0"/>
        </w:rPr>
        <w:t>无负荷联动试车费用由承担</w:t>
      </w:r>
    </w:p>
    <w:p>
      <w:pPr>
        <w:pStyle w:val="79"/>
        <w:keepNext w:val="0"/>
        <w:keepLines w:val="0"/>
        <w:widowControl w:val="0"/>
        <w:shd w:val="clear" w:color="auto" w:fill="auto"/>
        <w:bidi w:val="0"/>
        <w:spacing w:before="0" w:after="0" w:line="374" w:lineRule="auto"/>
        <w:ind w:left="0" w:right="0" w:firstLine="480"/>
        <w:jc w:val="left"/>
        <w:rPr>
          <w:color w:val="auto"/>
          <w:sz w:val="22"/>
          <w:szCs w:val="22"/>
        </w:rPr>
      </w:pPr>
      <w:r>
        <w:rPr>
          <w:rFonts w:ascii="Times New Roman" w:hAnsi="Times New Roman" w:eastAsia="Times New Roman" w:cs="Times New Roman"/>
          <w:color w:val="auto"/>
          <w:spacing w:val="0"/>
          <w:w w:val="100"/>
          <w:position w:val="0"/>
          <w:sz w:val="22"/>
          <w:szCs w:val="22"/>
          <w:lang w:val="en-US" w:eastAsia="en-US" w:bidi="en-US"/>
        </w:rPr>
        <w:t xml:space="preserve">13. 3. </w:t>
      </w:r>
      <w:r>
        <w:rPr>
          <w:rFonts w:ascii="Times New Roman" w:hAnsi="Times New Roman" w:eastAsia="Times New Roman" w:cs="Times New Roman"/>
          <w:color w:val="auto"/>
          <w:spacing w:val="0"/>
          <w:w w:val="100"/>
          <w:position w:val="0"/>
          <w:sz w:val="22"/>
          <w:szCs w:val="22"/>
          <w:lang w:val="zh-TW" w:eastAsia="zh-TW" w:bidi="zh-TW"/>
        </w:rPr>
        <w:t>2</w:t>
      </w:r>
      <w:r>
        <w:rPr>
          <w:rFonts w:ascii="宋体" w:hAnsi="宋体" w:eastAsia="宋体" w:cs="宋体"/>
          <w:color w:val="auto"/>
          <w:spacing w:val="0"/>
          <w:w w:val="100"/>
          <w:position w:val="0"/>
          <w:sz w:val="22"/>
          <w:szCs w:val="22"/>
          <w:lang w:val="zh-TW" w:eastAsia="zh-TW" w:bidi="zh-TW"/>
        </w:rPr>
        <w:t>投料试车</w:t>
      </w:r>
    </w:p>
    <w:p>
      <w:pPr>
        <w:pStyle w:val="77"/>
        <w:keepNext w:val="0"/>
        <w:keepLines w:val="0"/>
        <w:widowControl w:val="0"/>
        <w:shd w:val="clear" w:color="auto" w:fill="auto"/>
        <w:tabs>
          <w:tab w:val="left" w:pos="5722"/>
        </w:tabs>
        <w:bidi w:val="0"/>
        <w:spacing w:before="0" w:after="140" w:line="394" w:lineRule="exact"/>
        <w:ind w:left="0" w:right="0" w:firstLine="480"/>
        <w:jc w:val="left"/>
        <w:rPr>
          <w:color w:val="auto"/>
        </w:rPr>
      </w:pPr>
      <w:r>
        <w:rPr>
          <w:color w:val="auto"/>
          <w:spacing w:val="0"/>
          <w:w w:val="100"/>
          <w:position w:val="0"/>
        </w:rPr>
        <w:t>关于投料试车相关事项的约定：</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numPr>
          <w:ilvl w:val="0"/>
          <w:numId w:val="31"/>
        </w:numPr>
        <w:shd w:val="clear" w:color="auto" w:fill="auto"/>
        <w:tabs>
          <w:tab w:val="left" w:pos="934"/>
        </w:tabs>
        <w:bidi w:val="0"/>
        <w:spacing w:before="0" w:after="0" w:line="391" w:lineRule="auto"/>
        <w:ind w:left="0" w:right="0" w:firstLine="480"/>
        <w:jc w:val="left"/>
        <w:rPr>
          <w:color w:val="auto"/>
        </w:rPr>
      </w:pPr>
      <w:bookmarkStart w:id="99" w:name="bookmark209"/>
      <w:bookmarkEnd w:id="99"/>
      <w:r>
        <w:rPr>
          <w:rFonts w:ascii="Times New Roman" w:hAnsi="Times New Roman" w:eastAsia="Times New Roman" w:cs="Times New Roman"/>
          <w:color w:val="auto"/>
          <w:spacing w:val="0"/>
          <w:w w:val="100"/>
          <w:position w:val="0"/>
        </w:rPr>
        <w:t>4</w:t>
      </w:r>
      <w:r>
        <w:rPr>
          <w:color w:val="auto"/>
          <w:spacing w:val="0"/>
          <w:w w:val="100"/>
          <w:position w:val="0"/>
        </w:rPr>
        <w:t>竣工退场</w:t>
      </w:r>
    </w:p>
    <w:p>
      <w:pPr>
        <w:pStyle w:val="77"/>
        <w:keepNext w:val="0"/>
        <w:keepLines w:val="0"/>
        <w:widowControl w:val="0"/>
        <w:shd w:val="clear" w:color="auto" w:fill="auto"/>
        <w:tabs>
          <w:tab w:val="left" w:pos="4171"/>
        </w:tabs>
        <w:bidi w:val="0"/>
        <w:spacing w:before="0" w:after="140" w:line="413" w:lineRule="exact"/>
        <w:ind w:left="0" w:right="0" w:firstLine="480"/>
        <w:jc w:val="left"/>
        <w:rPr>
          <w:color w:val="auto"/>
        </w:rPr>
      </w:pPr>
      <w:r>
        <w:rPr>
          <w:color w:val="auto"/>
          <w:spacing w:val="0"/>
          <w:w w:val="100"/>
          <w:position w:val="0"/>
        </w:rPr>
        <w:t>承包人完成竣工退场的期限：发包人在接收过程中所发生的建筑垃圾清运费、 搬迁费等实际损失由承包人按照</w:t>
      </w:r>
      <w:r>
        <w:rPr>
          <w:color w:val="auto"/>
          <w:u w:val="single"/>
        </w:rPr>
        <w:t xml:space="preserve"> </w:t>
      </w:r>
      <w:r>
        <w:rPr>
          <w:color w:val="auto"/>
          <w:u w:val="single"/>
        </w:rPr>
        <w:tab/>
      </w:r>
      <w:r>
        <w:rPr>
          <w:color w:val="auto"/>
          <w:spacing w:val="0"/>
          <w:w w:val="100"/>
          <w:position w:val="0"/>
        </w:rPr>
        <w:t>%承担。</w:t>
      </w:r>
    </w:p>
    <w:p>
      <w:pPr>
        <w:pStyle w:val="77"/>
        <w:keepNext w:val="0"/>
        <w:keepLines w:val="0"/>
        <w:widowControl w:val="0"/>
        <w:numPr>
          <w:ilvl w:val="0"/>
          <w:numId w:val="31"/>
        </w:numPr>
        <w:shd w:val="clear" w:color="auto" w:fill="auto"/>
        <w:tabs>
          <w:tab w:val="left" w:pos="939"/>
        </w:tabs>
        <w:bidi w:val="0"/>
        <w:spacing w:before="0" w:after="0" w:line="374" w:lineRule="auto"/>
        <w:ind w:left="0" w:right="0" w:firstLine="480"/>
        <w:jc w:val="left"/>
        <w:rPr>
          <w:color w:val="auto"/>
        </w:rPr>
      </w:pPr>
      <w:bookmarkStart w:id="100" w:name="bookmark210"/>
      <w:bookmarkEnd w:id="100"/>
      <w:r>
        <w:rPr>
          <w:color w:val="auto"/>
          <w:spacing w:val="0"/>
          <w:w w:val="100"/>
          <w:position w:val="0"/>
        </w:rPr>
        <w:t>竣工结算</w:t>
      </w:r>
    </w:p>
    <w:p>
      <w:pPr>
        <w:pStyle w:val="77"/>
        <w:keepNext w:val="0"/>
        <w:keepLines w:val="0"/>
        <w:widowControl w:val="0"/>
        <w:numPr>
          <w:ilvl w:val="0"/>
          <w:numId w:val="30"/>
        </w:numPr>
        <w:shd w:val="clear" w:color="auto" w:fill="auto"/>
        <w:tabs>
          <w:tab w:val="left" w:pos="939"/>
        </w:tabs>
        <w:bidi w:val="0"/>
        <w:spacing w:before="0" w:after="0" w:line="374" w:lineRule="auto"/>
        <w:ind w:left="0" w:right="0" w:firstLine="480"/>
        <w:jc w:val="left"/>
        <w:rPr>
          <w:color w:val="auto"/>
        </w:rPr>
      </w:pPr>
      <w:bookmarkStart w:id="101" w:name="bookmark211"/>
      <w:bookmarkEnd w:id="101"/>
      <w:r>
        <w:rPr>
          <w:rFonts w:ascii="Times New Roman" w:hAnsi="Times New Roman" w:eastAsia="Times New Roman" w:cs="Times New Roman"/>
          <w:color w:val="auto"/>
          <w:spacing w:val="0"/>
          <w:w w:val="100"/>
          <w:position w:val="0"/>
        </w:rPr>
        <w:t>1</w:t>
      </w:r>
      <w:r>
        <w:rPr>
          <w:color w:val="auto"/>
          <w:spacing w:val="0"/>
          <w:w w:val="100"/>
          <w:position w:val="0"/>
        </w:rPr>
        <w:t>竣工结算申请</w:t>
      </w:r>
    </w:p>
    <w:p>
      <w:pPr>
        <w:pStyle w:val="77"/>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eastAsia="宋体"/>
          <w:color w:val="auto"/>
          <w:lang w:eastAsia="zh-CN"/>
        </w:rPr>
      </w:pPr>
      <w:r>
        <w:rPr>
          <w:color w:val="auto"/>
          <w:spacing w:val="0"/>
          <w:w w:val="100"/>
          <w:position w:val="0"/>
        </w:rPr>
        <w:t>承包人提交竣工结算申请单的期限：</w:t>
      </w:r>
      <w:r>
        <w:rPr>
          <w:color w:val="auto"/>
          <w:u w:val="single"/>
        </w:rPr>
        <w:t xml:space="preserve"> </w:t>
      </w:r>
      <w:r>
        <w:rPr>
          <w:color w:val="auto"/>
          <w:u w:val="single"/>
        </w:rPr>
        <w:tab/>
      </w:r>
      <w:r>
        <w:rPr>
          <w:color w:val="auto"/>
          <w:spacing w:val="0"/>
          <w:w w:val="100"/>
          <w:position w:val="0"/>
        </w:rPr>
        <w:t>。 竣工结算申请单应包括的内容:</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29"/>
        </w:numPr>
        <w:shd w:val="clear" w:color="auto" w:fill="auto"/>
        <w:tabs>
          <w:tab w:val="left" w:pos="859"/>
        </w:tabs>
        <w:bidi w:val="0"/>
        <w:spacing w:before="0" w:after="0"/>
        <w:ind w:left="0" w:right="0"/>
        <w:jc w:val="left"/>
        <w:rPr>
          <w:color w:val="auto"/>
        </w:rPr>
      </w:pPr>
      <w:bookmarkStart w:id="102" w:name="bookmark212"/>
      <w:bookmarkEnd w:id="102"/>
      <w:r>
        <w:rPr>
          <w:rFonts w:ascii="Times New Roman" w:hAnsi="Times New Roman" w:eastAsia="Times New Roman" w:cs="Times New Roman"/>
          <w:color w:val="auto"/>
          <w:spacing w:val="0"/>
          <w:w w:val="100"/>
          <w:position w:val="0"/>
        </w:rPr>
        <w:t>2</w:t>
      </w:r>
      <w:r>
        <w:rPr>
          <w:color w:val="auto"/>
          <w:spacing w:val="0"/>
          <w:w w:val="100"/>
          <w:position w:val="0"/>
        </w:rPr>
        <w:t>竣工结算审核</w:t>
      </w:r>
    </w:p>
    <w:p>
      <w:pPr>
        <w:pStyle w:val="77"/>
        <w:keepNext w:val="0"/>
        <w:keepLines w:val="0"/>
        <w:widowControl w:val="0"/>
        <w:shd w:val="clear" w:color="auto" w:fill="auto"/>
        <w:tabs>
          <w:tab w:val="left" w:pos="5013"/>
          <w:tab w:val="left" w:pos="6078"/>
        </w:tabs>
        <w:bidi w:val="0"/>
        <w:spacing w:before="0" w:after="0" w:line="398" w:lineRule="exact"/>
        <w:ind w:left="400" w:right="0" w:firstLine="20"/>
        <w:jc w:val="left"/>
        <w:rPr>
          <w:color w:val="auto"/>
        </w:rPr>
      </w:pPr>
      <w:r>
        <w:rPr>
          <w:color w:val="auto"/>
          <w:spacing w:val="0"/>
          <w:w w:val="100"/>
          <w:position w:val="0"/>
        </w:rPr>
        <w:t>发包人审批竣工付款申请单的期限：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r>
        <w:rPr>
          <w:rFonts w:ascii="Times New Roman" w:hAnsi="Times New Roman" w:eastAsia="Times New Roman" w:cs="Times New Roman"/>
          <w:color w:val="auto"/>
          <w:spacing w:val="0"/>
          <w:w w:val="100"/>
          <w:position w:val="0"/>
          <w:lang w:val="en-US" w:eastAsia="en-US" w:bidi="en-US"/>
        </w:rPr>
        <w:t xml:space="preserve"> </w:t>
      </w:r>
      <w:r>
        <w:rPr>
          <w:color w:val="auto"/>
          <w:spacing w:val="0"/>
          <w:w w:val="100"/>
          <w:position w:val="0"/>
        </w:rPr>
        <w:t>发包人完成竣工付款的期限：</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shd w:val="clear" w:color="auto" w:fill="auto"/>
        <w:bidi w:val="0"/>
        <w:spacing w:before="0" w:after="140" w:line="398" w:lineRule="exact"/>
        <w:ind w:left="400" w:right="0" w:firstLine="20"/>
        <w:jc w:val="left"/>
        <w:rPr>
          <w:color w:val="auto"/>
        </w:rPr>
      </w:pPr>
      <w:r>
        <w:rPr>
          <w:color w:val="auto"/>
          <w:spacing w:val="0"/>
          <w:w w:val="100"/>
          <w:position w:val="0"/>
        </w:rPr>
        <w:t>关于竣工付款证书异议部分复核的方式和程序：</w:t>
      </w:r>
    </w:p>
    <w:p>
      <w:pPr>
        <w:pStyle w:val="77"/>
        <w:keepNext w:val="0"/>
        <w:keepLines w:val="0"/>
        <w:widowControl w:val="0"/>
        <w:numPr>
          <w:ilvl w:val="0"/>
          <w:numId w:val="32"/>
        </w:numPr>
        <w:shd w:val="clear" w:color="auto" w:fill="auto"/>
        <w:tabs>
          <w:tab w:val="left" w:pos="874"/>
        </w:tabs>
        <w:bidi w:val="0"/>
        <w:spacing w:before="0" w:after="0" w:line="382" w:lineRule="auto"/>
        <w:ind w:left="400" w:right="0" w:firstLine="20"/>
        <w:jc w:val="left"/>
        <w:rPr>
          <w:color w:val="auto"/>
        </w:rPr>
      </w:pPr>
      <w:bookmarkStart w:id="103" w:name="bookmark213"/>
      <w:bookmarkEnd w:id="103"/>
      <w:r>
        <w:rPr>
          <w:rFonts w:ascii="Times New Roman" w:hAnsi="Times New Roman" w:eastAsia="Times New Roman" w:cs="Times New Roman"/>
          <w:color w:val="auto"/>
          <w:spacing w:val="0"/>
          <w:w w:val="100"/>
          <w:position w:val="0"/>
        </w:rPr>
        <w:t>3</w:t>
      </w:r>
      <w:r>
        <w:rPr>
          <w:color w:val="auto"/>
          <w:spacing w:val="0"/>
          <w:w w:val="100"/>
          <w:position w:val="0"/>
        </w:rPr>
        <w:t>最终结清</w:t>
      </w:r>
    </w:p>
    <w:p>
      <w:pPr>
        <w:pStyle w:val="77"/>
        <w:keepNext w:val="0"/>
        <w:keepLines w:val="0"/>
        <w:widowControl w:val="0"/>
        <w:numPr>
          <w:ilvl w:val="0"/>
          <w:numId w:val="33"/>
        </w:numPr>
        <w:shd w:val="clear" w:color="auto" w:fill="auto"/>
        <w:tabs>
          <w:tab w:val="left" w:pos="874"/>
        </w:tabs>
        <w:bidi w:val="0"/>
        <w:spacing w:before="0" w:after="0" w:line="382" w:lineRule="auto"/>
        <w:ind w:left="400" w:right="0" w:firstLine="20"/>
        <w:jc w:val="left"/>
        <w:rPr>
          <w:color w:val="auto"/>
        </w:rPr>
      </w:pPr>
      <w:bookmarkStart w:id="104" w:name="bookmark214"/>
      <w:bookmarkEnd w:id="104"/>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最终结清申请单</w:t>
      </w:r>
    </w:p>
    <w:p>
      <w:pPr>
        <w:pStyle w:val="77"/>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eastAsia="宋体"/>
          <w:color w:val="auto"/>
          <w:lang w:eastAsia="zh-CN"/>
        </w:rPr>
      </w:pPr>
      <w:r>
        <w:rPr>
          <w:color w:val="auto"/>
          <w:spacing w:val="0"/>
          <w:w w:val="100"/>
          <w:position w:val="0"/>
        </w:rPr>
        <w:t>承包人提交最终结清申请单的份数：</w:t>
      </w:r>
      <w:r>
        <w:rPr>
          <w:color w:val="auto"/>
          <w:u w:val="single"/>
        </w:rPr>
        <w:t xml:space="preserve"> </w:t>
      </w:r>
      <w:r>
        <w:rPr>
          <w:color w:val="auto"/>
          <w:u w:val="single"/>
        </w:rPr>
        <w:tab/>
      </w:r>
      <w:r>
        <w:rPr>
          <w:color w:val="auto"/>
          <w:spacing w:val="0"/>
          <w:w w:val="100"/>
          <w:position w:val="0"/>
        </w:rPr>
        <w:t>。 承包人提交最终结束申请单的期限：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34"/>
        </w:numPr>
        <w:shd w:val="clear" w:color="auto" w:fill="auto"/>
        <w:tabs>
          <w:tab w:val="left" w:pos="874"/>
        </w:tabs>
        <w:bidi w:val="0"/>
        <w:spacing w:before="0" w:after="0" w:line="382" w:lineRule="auto"/>
        <w:ind w:left="400" w:right="0" w:firstLine="20"/>
        <w:jc w:val="left"/>
        <w:rPr>
          <w:color w:val="auto"/>
        </w:rPr>
      </w:pPr>
      <w:bookmarkStart w:id="105" w:name="bookmark215"/>
      <w:bookmarkEnd w:id="105"/>
      <w:r>
        <w:rPr>
          <w:rFonts w:ascii="Times New Roman" w:hAnsi="Times New Roman" w:eastAsia="Times New Roman" w:cs="Times New Roman"/>
          <w:color w:val="auto"/>
          <w:spacing w:val="0"/>
          <w:w w:val="100"/>
          <w:position w:val="0"/>
          <w:lang w:val="en-US" w:eastAsia="en-US" w:bidi="en-US"/>
        </w:rPr>
        <w:t>3.2</w:t>
      </w:r>
      <w:r>
        <w:rPr>
          <w:color w:val="auto"/>
          <w:spacing w:val="0"/>
          <w:w w:val="100"/>
          <w:position w:val="0"/>
        </w:rPr>
        <w:t>最终结清证书和支付</w:t>
      </w:r>
    </w:p>
    <w:p>
      <w:pPr>
        <w:pStyle w:val="77"/>
        <w:keepNext w:val="0"/>
        <w:keepLines w:val="0"/>
        <w:widowControl w:val="0"/>
        <w:shd w:val="clear" w:color="auto" w:fill="auto"/>
        <w:tabs>
          <w:tab w:val="left" w:pos="4523"/>
        </w:tabs>
        <w:bidi w:val="0"/>
        <w:spacing w:before="0" w:after="140" w:line="402" w:lineRule="exact"/>
        <w:ind w:left="400" w:right="0" w:firstLine="20"/>
        <w:jc w:val="left"/>
        <w:rPr>
          <w:rFonts w:hint="eastAsia" w:eastAsia="宋体"/>
          <w:color w:val="auto"/>
          <w:lang w:eastAsia="zh-CN"/>
        </w:rPr>
      </w:pPr>
      <w:r>
        <w:rPr>
          <w:color w:val="auto"/>
          <w:spacing w:val="0"/>
          <w:w w:val="100"/>
          <w:position w:val="0"/>
        </w:rPr>
        <w:t>发包人完成最终结清申请单的审批并颁发最终结清申请书的期限： 发包人完成支付的期限：</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34"/>
        </w:numPr>
        <w:shd w:val="clear" w:color="auto" w:fill="auto"/>
        <w:tabs>
          <w:tab w:val="left" w:pos="859"/>
        </w:tabs>
        <w:bidi w:val="0"/>
        <w:spacing w:before="0" w:after="0" w:line="382" w:lineRule="auto"/>
        <w:ind w:left="0" w:right="0"/>
        <w:jc w:val="left"/>
        <w:rPr>
          <w:color w:val="auto"/>
        </w:rPr>
      </w:pPr>
      <w:bookmarkStart w:id="106" w:name="bookmark216"/>
      <w:bookmarkEnd w:id="106"/>
      <w:r>
        <w:rPr>
          <w:color w:val="auto"/>
          <w:spacing w:val="0"/>
          <w:w w:val="100"/>
          <w:position w:val="0"/>
        </w:rPr>
        <w:t>缺陷责任期限与保修</w:t>
      </w:r>
    </w:p>
    <w:p>
      <w:pPr>
        <w:pStyle w:val="77"/>
        <w:keepNext w:val="0"/>
        <w:keepLines w:val="0"/>
        <w:widowControl w:val="0"/>
        <w:numPr>
          <w:ilvl w:val="0"/>
          <w:numId w:val="33"/>
        </w:numPr>
        <w:shd w:val="clear" w:color="auto" w:fill="auto"/>
        <w:tabs>
          <w:tab w:val="left" w:pos="850"/>
          <w:tab w:val="left" w:pos="6006"/>
        </w:tabs>
        <w:bidi w:val="0"/>
        <w:spacing w:before="0" w:after="0" w:line="382" w:lineRule="auto"/>
        <w:ind w:left="0" w:right="0"/>
        <w:jc w:val="left"/>
        <w:rPr>
          <w:color w:val="auto"/>
        </w:rPr>
      </w:pPr>
      <w:bookmarkStart w:id="107" w:name="bookmark217"/>
      <w:bookmarkEnd w:id="107"/>
      <w:r>
        <w:rPr>
          <w:rFonts w:ascii="Times New Roman" w:hAnsi="Times New Roman" w:eastAsia="Times New Roman" w:cs="Times New Roman"/>
          <w:color w:val="auto"/>
          <w:spacing w:val="0"/>
          <w:w w:val="100"/>
          <w:position w:val="0"/>
        </w:rPr>
        <w:t>1</w:t>
      </w:r>
      <w:r>
        <w:rPr>
          <w:color w:val="auto"/>
          <w:spacing w:val="0"/>
          <w:w w:val="100"/>
          <w:position w:val="0"/>
        </w:rPr>
        <w:t>缺陷责任期的具体日期：</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numPr>
          <w:ilvl w:val="0"/>
          <w:numId w:val="32"/>
        </w:numPr>
        <w:shd w:val="clear" w:color="auto" w:fill="auto"/>
        <w:tabs>
          <w:tab w:val="left" w:pos="854"/>
        </w:tabs>
        <w:bidi w:val="0"/>
        <w:spacing w:before="0" w:after="140" w:line="402" w:lineRule="exact"/>
        <w:ind w:left="0" w:right="0"/>
        <w:jc w:val="left"/>
        <w:rPr>
          <w:color w:val="auto"/>
        </w:rPr>
      </w:pPr>
      <w:bookmarkStart w:id="108" w:name="bookmark218"/>
      <w:bookmarkEnd w:id="108"/>
      <w:r>
        <w:rPr>
          <w:rFonts w:ascii="Times New Roman" w:hAnsi="Times New Roman" w:eastAsia="Times New Roman" w:cs="Times New Roman"/>
          <w:color w:val="auto"/>
          <w:spacing w:val="0"/>
          <w:w w:val="100"/>
          <w:position w:val="0"/>
        </w:rPr>
        <w:t>2</w:t>
      </w:r>
      <w:r>
        <w:rPr>
          <w:color w:val="auto"/>
          <w:spacing w:val="0"/>
          <w:w w:val="100"/>
          <w:position w:val="0"/>
        </w:rPr>
        <w:t>根据许昌优化政府采购营商环境要求，不能收取工程质量保证金。</w:t>
      </w:r>
    </w:p>
    <w:p>
      <w:pPr>
        <w:pStyle w:val="77"/>
        <w:keepNext w:val="0"/>
        <w:keepLines w:val="0"/>
        <w:widowControl w:val="0"/>
        <w:numPr>
          <w:ilvl w:val="0"/>
          <w:numId w:val="29"/>
        </w:numPr>
        <w:shd w:val="clear" w:color="auto" w:fill="auto"/>
        <w:tabs>
          <w:tab w:val="left" w:pos="854"/>
        </w:tabs>
        <w:bidi w:val="0"/>
        <w:spacing w:before="0" w:after="0" w:line="382" w:lineRule="auto"/>
        <w:ind w:left="0" w:right="0"/>
        <w:jc w:val="left"/>
        <w:rPr>
          <w:color w:val="auto"/>
        </w:rPr>
      </w:pPr>
      <w:bookmarkStart w:id="109" w:name="bookmark219"/>
      <w:bookmarkEnd w:id="109"/>
      <w:r>
        <w:rPr>
          <w:rFonts w:ascii="Times New Roman" w:hAnsi="Times New Roman" w:eastAsia="Times New Roman" w:cs="Times New Roman"/>
          <w:color w:val="auto"/>
          <w:spacing w:val="0"/>
          <w:w w:val="100"/>
          <w:position w:val="0"/>
        </w:rPr>
        <w:t>3</w:t>
      </w:r>
      <w:r>
        <w:rPr>
          <w:color w:val="auto"/>
          <w:spacing w:val="0"/>
          <w:w w:val="100"/>
          <w:position w:val="0"/>
        </w:rPr>
        <w:t>保修</w:t>
      </w:r>
    </w:p>
    <w:p>
      <w:pPr>
        <w:pStyle w:val="77"/>
        <w:keepNext w:val="0"/>
        <w:keepLines w:val="0"/>
        <w:widowControl w:val="0"/>
        <w:numPr>
          <w:ilvl w:val="0"/>
          <w:numId w:val="30"/>
        </w:numPr>
        <w:shd w:val="clear" w:color="auto" w:fill="auto"/>
        <w:tabs>
          <w:tab w:val="left" w:pos="859"/>
        </w:tabs>
        <w:bidi w:val="0"/>
        <w:spacing w:before="0" w:after="0" w:line="382" w:lineRule="auto"/>
        <w:ind w:left="0" w:right="0"/>
        <w:jc w:val="left"/>
        <w:rPr>
          <w:color w:val="auto"/>
        </w:rPr>
      </w:pPr>
      <w:bookmarkStart w:id="110" w:name="bookmark220"/>
      <w:bookmarkEnd w:id="110"/>
      <w:r>
        <w:rPr>
          <w:rFonts w:ascii="Times New Roman" w:hAnsi="Times New Roman" w:eastAsia="Times New Roman" w:cs="Times New Roman"/>
          <w:color w:val="auto"/>
          <w:spacing w:val="0"/>
          <w:w w:val="100"/>
          <w:position w:val="0"/>
          <w:lang w:val="en-US" w:eastAsia="en-US" w:bidi="en-US"/>
        </w:rPr>
        <w:t xml:space="preserve">3. </w:t>
      </w:r>
      <w:r>
        <w:rPr>
          <w:rFonts w:ascii="Times New Roman" w:hAnsi="Times New Roman" w:eastAsia="Times New Roman" w:cs="Times New Roman"/>
          <w:color w:val="auto"/>
          <w:spacing w:val="0"/>
          <w:w w:val="100"/>
          <w:position w:val="0"/>
        </w:rPr>
        <w:t>1</w:t>
      </w:r>
      <w:r>
        <w:rPr>
          <w:color w:val="auto"/>
          <w:spacing w:val="0"/>
          <w:w w:val="100"/>
          <w:position w:val="0"/>
        </w:rPr>
        <w:t>保修责任</w:t>
      </w:r>
    </w:p>
    <w:p>
      <w:pPr>
        <w:pStyle w:val="77"/>
        <w:keepNext w:val="0"/>
        <w:keepLines w:val="0"/>
        <w:widowControl w:val="0"/>
        <w:shd w:val="clear" w:color="auto" w:fill="auto"/>
        <w:tabs>
          <w:tab w:val="left" w:pos="4283"/>
        </w:tabs>
        <w:bidi w:val="0"/>
        <w:spacing w:before="0" w:after="140" w:line="402" w:lineRule="exact"/>
        <w:ind w:left="0" w:right="0"/>
        <w:jc w:val="left"/>
        <w:rPr>
          <w:rFonts w:hint="eastAsia" w:eastAsia="宋体"/>
          <w:color w:val="auto"/>
          <w:lang w:eastAsia="zh-CN"/>
        </w:rPr>
      </w:pPr>
      <w:r>
        <w:rPr>
          <w:color w:val="auto"/>
          <w:spacing w:val="0"/>
          <w:w w:val="100"/>
          <w:position w:val="0"/>
        </w:rPr>
        <w:t>工程保修期为：</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9"/>
        <w:keepNext w:val="0"/>
        <w:keepLines w:val="0"/>
        <w:widowControl w:val="0"/>
        <w:numPr>
          <w:ilvl w:val="0"/>
          <w:numId w:val="31"/>
        </w:numPr>
        <w:shd w:val="clear" w:color="auto" w:fill="auto"/>
        <w:tabs>
          <w:tab w:val="left" w:pos="850"/>
        </w:tabs>
        <w:bidi w:val="0"/>
        <w:spacing w:before="0" w:after="0" w:line="382" w:lineRule="auto"/>
        <w:ind w:left="0" w:right="0" w:firstLine="400"/>
        <w:jc w:val="left"/>
        <w:rPr>
          <w:color w:val="auto"/>
          <w:sz w:val="22"/>
          <w:szCs w:val="22"/>
        </w:rPr>
      </w:pPr>
      <w:bookmarkStart w:id="111" w:name="bookmark221"/>
      <w:bookmarkEnd w:id="111"/>
      <w:r>
        <w:rPr>
          <w:rFonts w:ascii="Times New Roman" w:hAnsi="Times New Roman" w:eastAsia="Times New Roman" w:cs="Times New Roman"/>
          <w:color w:val="auto"/>
          <w:spacing w:val="0"/>
          <w:w w:val="100"/>
          <w:position w:val="0"/>
          <w:sz w:val="22"/>
          <w:szCs w:val="22"/>
          <w:lang w:val="en-US" w:eastAsia="en-US" w:bidi="en-US"/>
        </w:rPr>
        <w:t xml:space="preserve">3. </w:t>
      </w:r>
      <w:r>
        <w:rPr>
          <w:rFonts w:ascii="Times New Roman" w:hAnsi="Times New Roman" w:eastAsia="Times New Roman" w:cs="Times New Roman"/>
          <w:color w:val="auto"/>
          <w:spacing w:val="0"/>
          <w:w w:val="100"/>
          <w:position w:val="0"/>
          <w:sz w:val="22"/>
          <w:szCs w:val="22"/>
          <w:lang w:val="zh-TW" w:eastAsia="zh-TW" w:bidi="zh-TW"/>
        </w:rPr>
        <w:t>2</w:t>
      </w:r>
      <w:r>
        <w:rPr>
          <w:rFonts w:ascii="宋体" w:hAnsi="宋体" w:eastAsia="宋体" w:cs="宋体"/>
          <w:color w:val="auto"/>
          <w:spacing w:val="0"/>
          <w:w w:val="100"/>
          <w:position w:val="0"/>
          <w:sz w:val="22"/>
          <w:szCs w:val="22"/>
          <w:lang w:val="zh-TW" w:eastAsia="zh-TW" w:bidi="zh-TW"/>
        </w:rPr>
        <w:t>修复通知</w:t>
      </w:r>
    </w:p>
    <w:p>
      <w:pPr>
        <w:pStyle w:val="77"/>
        <w:keepNext w:val="0"/>
        <w:keepLines w:val="0"/>
        <w:widowControl w:val="0"/>
        <w:shd w:val="clear" w:color="auto" w:fill="auto"/>
        <w:tabs>
          <w:tab w:val="left" w:pos="7374"/>
        </w:tabs>
        <w:bidi w:val="0"/>
        <w:spacing w:before="0" w:after="140" w:line="402" w:lineRule="exact"/>
        <w:ind w:left="0" w:right="0"/>
        <w:jc w:val="left"/>
        <w:rPr>
          <w:color w:val="auto"/>
        </w:rPr>
      </w:pPr>
      <w:r>
        <w:rPr>
          <w:color w:val="auto"/>
          <w:spacing w:val="0"/>
          <w:w w:val="100"/>
          <w:position w:val="0"/>
        </w:rPr>
        <w:t>承包人收到保修通知并到达工程现场的合理时间：</w:t>
      </w:r>
      <w:r>
        <w:rPr>
          <w:color w:val="auto"/>
          <w:u w:val="single"/>
        </w:rPr>
        <w:t xml:space="preserve"> </w:t>
      </w:r>
      <w:r>
        <w:rPr>
          <w:color w:val="auto"/>
          <w:u w:val="single"/>
        </w:rPr>
        <w:tab/>
      </w:r>
      <w:r>
        <w:rPr>
          <w:color w:val="auto"/>
          <w:spacing w:val="0"/>
          <w:w w:val="100"/>
          <w:position w:val="0"/>
        </w:rPr>
        <w:t>。</w:t>
      </w:r>
    </w:p>
    <w:p>
      <w:pPr>
        <w:pStyle w:val="79"/>
        <w:keepNext w:val="0"/>
        <w:keepLines w:val="0"/>
        <w:widowControl w:val="0"/>
        <w:numPr>
          <w:ilvl w:val="0"/>
          <w:numId w:val="31"/>
        </w:numPr>
        <w:shd w:val="clear" w:color="auto" w:fill="auto"/>
        <w:tabs>
          <w:tab w:val="left" w:pos="854"/>
        </w:tabs>
        <w:bidi w:val="0"/>
        <w:spacing w:before="0" w:after="0" w:line="382" w:lineRule="auto"/>
        <w:ind w:left="0" w:right="0" w:firstLine="400"/>
        <w:jc w:val="left"/>
        <w:rPr>
          <w:color w:val="auto"/>
          <w:sz w:val="22"/>
          <w:szCs w:val="22"/>
        </w:rPr>
      </w:pPr>
      <w:bookmarkStart w:id="112" w:name="bookmark222"/>
      <w:bookmarkEnd w:id="112"/>
      <w:r>
        <w:rPr>
          <w:rFonts w:ascii="宋体" w:hAnsi="宋体" w:eastAsia="宋体" w:cs="宋体"/>
          <w:color w:val="auto"/>
          <w:spacing w:val="0"/>
          <w:w w:val="100"/>
          <w:position w:val="0"/>
          <w:sz w:val="22"/>
          <w:szCs w:val="22"/>
          <w:lang w:val="zh-TW" w:eastAsia="zh-TW" w:bidi="zh-TW"/>
        </w:rPr>
        <w:t>违约</w:t>
      </w:r>
    </w:p>
    <w:p>
      <w:pPr>
        <w:pStyle w:val="77"/>
        <w:keepNext w:val="0"/>
        <w:keepLines w:val="0"/>
        <w:widowControl w:val="0"/>
        <w:numPr>
          <w:ilvl w:val="0"/>
          <w:numId w:val="30"/>
        </w:numPr>
        <w:shd w:val="clear" w:color="auto" w:fill="auto"/>
        <w:tabs>
          <w:tab w:val="left" w:pos="854"/>
        </w:tabs>
        <w:bidi w:val="0"/>
        <w:spacing w:before="0" w:after="0" w:line="382" w:lineRule="auto"/>
        <w:ind w:left="0" w:right="0"/>
        <w:jc w:val="left"/>
        <w:rPr>
          <w:color w:val="auto"/>
        </w:rPr>
      </w:pPr>
      <w:bookmarkStart w:id="113" w:name="bookmark223"/>
      <w:bookmarkEnd w:id="113"/>
      <w:r>
        <w:rPr>
          <w:rFonts w:ascii="Times New Roman" w:hAnsi="Times New Roman" w:eastAsia="Times New Roman" w:cs="Times New Roman"/>
          <w:color w:val="auto"/>
          <w:spacing w:val="0"/>
          <w:w w:val="100"/>
          <w:position w:val="0"/>
        </w:rPr>
        <w:t>1</w:t>
      </w:r>
      <w:r>
        <w:rPr>
          <w:color w:val="auto"/>
          <w:spacing w:val="0"/>
          <w:w w:val="100"/>
          <w:position w:val="0"/>
        </w:rPr>
        <w:t>发包人违约</w:t>
      </w:r>
    </w:p>
    <w:p>
      <w:pPr>
        <w:pStyle w:val="77"/>
        <w:keepNext w:val="0"/>
        <w:keepLines w:val="0"/>
        <w:widowControl w:val="0"/>
        <w:numPr>
          <w:ilvl w:val="0"/>
          <w:numId w:val="29"/>
        </w:numPr>
        <w:shd w:val="clear" w:color="auto" w:fill="auto"/>
        <w:tabs>
          <w:tab w:val="left" w:pos="850"/>
          <w:tab w:val="left" w:pos="4994"/>
          <w:tab w:val="left" w:pos="5766"/>
        </w:tabs>
        <w:bidi w:val="0"/>
        <w:spacing w:before="0" w:after="140" w:line="402" w:lineRule="exact"/>
        <w:ind w:left="400" w:right="0" w:firstLine="20"/>
        <w:jc w:val="left"/>
        <w:rPr>
          <w:color w:val="auto"/>
        </w:rPr>
      </w:pPr>
      <w:bookmarkStart w:id="114" w:name="bookmark224"/>
      <w:bookmarkEnd w:id="114"/>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 xml:space="preserve">发包人违约的情形： </w:t>
      </w:r>
      <w:r>
        <w:rPr>
          <w:color w:val="auto"/>
          <w:u w:val="single"/>
        </w:rPr>
        <w:t xml:space="preserve"> </w:t>
      </w:r>
      <w:r>
        <w:rPr>
          <w:color w:val="auto"/>
          <w:u w:val="single"/>
        </w:rPr>
        <w:tab/>
      </w:r>
      <w:r>
        <w:rPr>
          <w:color w:val="auto"/>
          <w:spacing w:val="0"/>
          <w:w w:val="100"/>
          <w:position w:val="0"/>
        </w:rPr>
        <w:t>。 发包人违约的其他情形：</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32"/>
        </w:numPr>
        <w:shd w:val="clear" w:color="auto" w:fill="auto"/>
        <w:tabs>
          <w:tab w:val="left" w:pos="854"/>
        </w:tabs>
        <w:bidi w:val="0"/>
        <w:spacing w:before="0" w:after="0" w:line="382" w:lineRule="auto"/>
        <w:ind w:left="0" w:right="0"/>
        <w:jc w:val="left"/>
        <w:rPr>
          <w:color w:val="auto"/>
        </w:rPr>
      </w:pPr>
      <w:bookmarkStart w:id="115" w:name="bookmark225"/>
      <w:bookmarkEnd w:id="115"/>
      <w:r>
        <w:rPr>
          <w:rFonts w:ascii="Times New Roman" w:hAnsi="Times New Roman" w:eastAsia="Times New Roman" w:cs="Times New Roman"/>
          <w:color w:val="auto"/>
          <w:spacing w:val="0"/>
          <w:w w:val="100"/>
          <w:position w:val="0"/>
          <w:lang w:val="en-US" w:eastAsia="en-US" w:bidi="en-US"/>
        </w:rPr>
        <w:t xml:space="preserve">L </w:t>
      </w:r>
      <w:r>
        <w:rPr>
          <w:rFonts w:ascii="Times New Roman" w:hAnsi="Times New Roman" w:eastAsia="Times New Roman" w:cs="Times New Roman"/>
          <w:color w:val="auto"/>
          <w:spacing w:val="0"/>
          <w:w w:val="100"/>
          <w:position w:val="0"/>
        </w:rPr>
        <w:t>2</w:t>
      </w:r>
      <w:r>
        <w:rPr>
          <w:color w:val="auto"/>
          <w:spacing w:val="0"/>
          <w:w w:val="100"/>
          <w:position w:val="0"/>
        </w:rPr>
        <w:t>发包人违约的责任</w:t>
      </w:r>
    </w:p>
    <w:p>
      <w:pPr>
        <w:pStyle w:val="77"/>
        <w:keepNext w:val="0"/>
        <w:keepLines w:val="0"/>
        <w:widowControl w:val="0"/>
        <w:shd w:val="clear" w:color="auto" w:fill="auto"/>
        <w:bidi w:val="0"/>
        <w:spacing w:before="0" w:after="140" w:line="402" w:lineRule="exact"/>
        <w:ind w:left="0" w:right="0"/>
        <w:jc w:val="left"/>
        <w:rPr>
          <w:color w:val="auto"/>
        </w:rPr>
      </w:pPr>
      <w:r>
        <w:rPr>
          <w:color w:val="auto"/>
          <w:spacing w:val="0"/>
          <w:w w:val="100"/>
          <w:position w:val="0"/>
        </w:rPr>
        <w:t>发包人违约责任的承担方式和计算方法：</w:t>
      </w:r>
    </w:p>
    <w:p>
      <w:pPr>
        <w:pStyle w:val="77"/>
        <w:keepNext w:val="0"/>
        <w:keepLines w:val="0"/>
        <w:widowControl w:val="0"/>
        <w:shd w:val="clear" w:color="auto" w:fill="auto"/>
        <w:bidi w:val="0"/>
        <w:spacing w:before="0" w:after="0" w:line="382" w:lineRule="auto"/>
        <w:ind w:left="0" w:right="0"/>
        <w:jc w:val="left"/>
        <w:rPr>
          <w:color w:val="auto"/>
        </w:rPr>
      </w:pPr>
      <w:r>
        <w:rPr>
          <w:rFonts w:ascii="Times New Roman" w:hAnsi="Times New Roman" w:eastAsia="Times New Roman" w:cs="Times New Roman"/>
          <w:color w:val="auto"/>
          <w:spacing w:val="0"/>
          <w:w w:val="100"/>
          <w:position w:val="0"/>
        </w:rPr>
        <w:t>1</w:t>
      </w:r>
      <w:r>
        <w:rPr>
          <w:color w:val="auto"/>
          <w:spacing w:val="0"/>
          <w:w w:val="100"/>
          <w:position w:val="0"/>
        </w:rPr>
        <w:t>因发包人原因未能在计划开工日期前</w:t>
      </w:r>
      <w:r>
        <w:rPr>
          <w:rFonts w:ascii="Times New Roman" w:hAnsi="Times New Roman" w:eastAsia="Times New Roman" w:cs="Times New Roman"/>
          <w:color w:val="auto"/>
          <w:spacing w:val="0"/>
          <w:w w:val="100"/>
          <w:position w:val="0"/>
        </w:rPr>
        <w:t>7</w:t>
      </w:r>
      <w:r>
        <w:rPr>
          <w:color w:val="auto"/>
          <w:spacing w:val="0"/>
          <w:w w:val="100"/>
          <w:position w:val="0"/>
        </w:rPr>
        <w:t>天内下达开工通知的违约责任：</w:t>
      </w:r>
    </w:p>
    <w:p>
      <w:pPr>
        <w:pStyle w:val="77"/>
        <w:keepNext w:val="0"/>
        <w:keepLines w:val="0"/>
        <w:widowControl w:val="0"/>
        <w:numPr>
          <w:ilvl w:val="0"/>
          <w:numId w:val="35"/>
        </w:numPr>
        <w:shd w:val="clear" w:color="auto" w:fill="auto"/>
        <w:tabs>
          <w:tab w:val="left" w:pos="749"/>
        </w:tabs>
        <w:bidi w:val="0"/>
        <w:spacing w:before="0" w:after="0" w:line="382" w:lineRule="auto"/>
        <w:ind w:left="0" w:right="0"/>
        <w:jc w:val="left"/>
        <w:rPr>
          <w:color w:val="auto"/>
        </w:rPr>
      </w:pPr>
      <w:bookmarkStart w:id="116" w:name="bookmark226"/>
      <w:bookmarkEnd w:id="116"/>
      <w:r>
        <w:rPr>
          <w:color w:val="auto"/>
          <w:spacing w:val="0"/>
          <w:w w:val="100"/>
          <w:position w:val="0"/>
        </w:rPr>
        <w:t>因发包人原因未能按合同约定支付合同价款的违约责任：</w:t>
      </w:r>
    </w:p>
    <w:p>
      <w:pPr>
        <w:pStyle w:val="77"/>
        <w:keepNext w:val="0"/>
        <w:keepLines w:val="0"/>
        <w:widowControl w:val="0"/>
        <w:numPr>
          <w:ilvl w:val="0"/>
          <w:numId w:val="35"/>
        </w:numPr>
        <w:shd w:val="clear" w:color="auto" w:fill="auto"/>
        <w:tabs>
          <w:tab w:val="left" w:pos="749"/>
        </w:tabs>
        <w:bidi w:val="0"/>
        <w:spacing w:before="0" w:after="0" w:line="402" w:lineRule="exact"/>
        <w:ind w:left="0" w:right="0"/>
        <w:jc w:val="left"/>
        <w:rPr>
          <w:color w:val="auto"/>
        </w:rPr>
      </w:pPr>
      <w:bookmarkStart w:id="117" w:name="bookmark227"/>
      <w:bookmarkEnd w:id="117"/>
      <w:r>
        <w:rPr>
          <w:color w:val="auto"/>
          <w:spacing w:val="0"/>
          <w:w w:val="100"/>
          <w:position w:val="0"/>
        </w:rPr>
        <w:t>发包人违法变更范围，自行实施被取消的工作或转由他人实施的违约责任:</w:t>
      </w:r>
    </w:p>
    <w:p>
      <w:pPr>
        <w:pStyle w:val="77"/>
        <w:keepNext w:val="0"/>
        <w:keepLines w:val="0"/>
        <w:widowControl w:val="0"/>
        <w:numPr>
          <w:ilvl w:val="0"/>
          <w:numId w:val="35"/>
        </w:numPr>
        <w:shd w:val="clear" w:color="auto" w:fill="auto"/>
        <w:tabs>
          <w:tab w:val="left" w:pos="769"/>
        </w:tabs>
        <w:bidi w:val="0"/>
        <w:spacing w:before="0" w:after="140" w:line="402" w:lineRule="exact"/>
        <w:ind w:left="640" w:right="0" w:hanging="220"/>
        <w:jc w:val="left"/>
        <w:rPr>
          <w:color w:val="auto"/>
        </w:rPr>
      </w:pPr>
      <w:bookmarkStart w:id="118" w:name="bookmark228"/>
      <w:bookmarkEnd w:id="118"/>
      <w:r>
        <w:rPr>
          <w:color w:val="auto"/>
          <w:spacing w:val="0"/>
          <w:w w:val="100"/>
          <w:position w:val="0"/>
        </w:rPr>
        <w:t>发包人提供的材料、工程设备的规格、数量或质量不符合合同约定，或因 发包人原因导致交货日期延误或交货地点变更等情况的违约责任：</w:t>
      </w:r>
    </w:p>
    <w:p>
      <w:pPr>
        <w:pStyle w:val="77"/>
        <w:keepNext w:val="0"/>
        <w:keepLines w:val="0"/>
        <w:widowControl w:val="0"/>
        <w:numPr>
          <w:ilvl w:val="0"/>
          <w:numId w:val="35"/>
        </w:numPr>
        <w:shd w:val="clear" w:color="auto" w:fill="auto"/>
        <w:tabs>
          <w:tab w:val="left" w:pos="749"/>
        </w:tabs>
        <w:bidi w:val="0"/>
        <w:spacing w:before="0" w:after="0" w:line="382" w:lineRule="auto"/>
        <w:ind w:left="0" w:right="0"/>
        <w:jc w:val="left"/>
        <w:rPr>
          <w:color w:val="auto"/>
        </w:rPr>
      </w:pPr>
      <w:bookmarkStart w:id="119" w:name="bookmark229"/>
      <w:bookmarkEnd w:id="119"/>
      <w:r>
        <w:rPr>
          <w:color w:val="auto"/>
          <w:spacing w:val="0"/>
          <w:w w:val="100"/>
          <w:position w:val="0"/>
        </w:rPr>
        <w:t>因发包人违法合同约定造成暂停施工的违约责任：</w:t>
      </w:r>
    </w:p>
    <w:p>
      <w:pPr>
        <w:pStyle w:val="77"/>
        <w:keepNext w:val="0"/>
        <w:keepLines w:val="0"/>
        <w:widowControl w:val="0"/>
        <w:numPr>
          <w:ilvl w:val="0"/>
          <w:numId w:val="35"/>
        </w:numPr>
        <w:shd w:val="clear" w:color="auto" w:fill="auto"/>
        <w:tabs>
          <w:tab w:val="left" w:pos="754"/>
        </w:tabs>
        <w:bidi w:val="0"/>
        <w:spacing w:before="0" w:after="140" w:line="402" w:lineRule="exact"/>
        <w:ind w:left="0" w:right="0"/>
        <w:jc w:val="left"/>
        <w:rPr>
          <w:color w:val="auto"/>
        </w:rPr>
        <w:sectPr>
          <w:footerReference r:id="rId17" w:type="first"/>
          <w:footerReference r:id="rId15" w:type="default"/>
          <w:footerReference r:id="rId16" w:type="even"/>
          <w:footnotePr>
            <w:numFmt w:val="decimal"/>
          </w:footnotePr>
          <w:pgSz w:w="11900" w:h="16840"/>
          <w:pgMar w:top="1609" w:right="1680" w:bottom="1365" w:left="1714" w:header="0" w:footer="1111" w:gutter="0"/>
          <w:cols w:space="720" w:num="1"/>
          <w:titlePg/>
          <w:rtlGutter w:val="0"/>
          <w:docGrid w:linePitch="360" w:charSpace="0"/>
        </w:sectPr>
      </w:pPr>
      <w:bookmarkStart w:id="120" w:name="bookmark230"/>
      <w:bookmarkEnd w:id="120"/>
      <w:r>
        <w:rPr>
          <w:color w:val="auto"/>
          <w:spacing w:val="0"/>
          <w:w w:val="100"/>
          <w:position w:val="0"/>
        </w:rPr>
        <w:t>发包人无正当理由没有在约定期限内发出复工指示，导致承包人无法复工</w:t>
      </w:r>
    </w:p>
    <w:p>
      <w:pPr>
        <w:pStyle w:val="77"/>
        <w:keepNext w:val="0"/>
        <w:keepLines w:val="0"/>
        <w:widowControl w:val="0"/>
        <w:shd w:val="clear" w:color="auto" w:fill="auto"/>
        <w:bidi w:val="0"/>
        <w:spacing w:before="0" w:after="0" w:line="404" w:lineRule="exact"/>
        <w:ind w:left="0" w:right="0" w:firstLine="700"/>
        <w:jc w:val="left"/>
        <w:rPr>
          <w:color w:val="auto"/>
        </w:rPr>
      </w:pPr>
      <w:r>
        <w:rPr>
          <w:color w:val="auto"/>
          <w:spacing w:val="0"/>
          <w:w w:val="100"/>
          <w:position w:val="0"/>
        </w:rPr>
        <w:t>的违约责任。</w:t>
      </w:r>
    </w:p>
    <w:p>
      <w:pPr>
        <w:pStyle w:val="77"/>
        <w:keepNext w:val="0"/>
        <w:keepLines w:val="0"/>
        <w:widowControl w:val="0"/>
        <w:numPr>
          <w:ilvl w:val="0"/>
          <w:numId w:val="33"/>
        </w:numPr>
        <w:shd w:val="clear" w:color="auto" w:fill="auto"/>
        <w:tabs>
          <w:tab w:val="left" w:pos="960"/>
        </w:tabs>
        <w:bidi w:val="0"/>
        <w:spacing w:before="0" w:after="0" w:line="404" w:lineRule="exact"/>
        <w:ind w:left="0" w:right="0" w:firstLine="460"/>
        <w:jc w:val="left"/>
        <w:rPr>
          <w:color w:val="auto"/>
        </w:rPr>
      </w:pPr>
      <w:bookmarkStart w:id="121" w:name="bookmark231"/>
      <w:bookmarkEnd w:id="121"/>
      <w:r>
        <w:rPr>
          <w:rFonts w:ascii="Times New Roman" w:hAnsi="Times New Roman" w:eastAsia="Times New Roman" w:cs="Times New Roman"/>
          <w:color w:val="auto"/>
          <w:spacing w:val="0"/>
          <w:w w:val="100"/>
          <w:position w:val="0"/>
        </w:rPr>
        <w:t>2</w:t>
      </w:r>
      <w:r>
        <w:rPr>
          <w:color w:val="auto"/>
          <w:spacing w:val="0"/>
          <w:w w:val="100"/>
          <w:position w:val="0"/>
        </w:rPr>
        <w:t>承包人违约</w:t>
      </w:r>
    </w:p>
    <w:p>
      <w:pPr>
        <w:pStyle w:val="77"/>
        <w:keepNext w:val="0"/>
        <w:keepLines w:val="0"/>
        <w:widowControl w:val="0"/>
        <w:numPr>
          <w:ilvl w:val="0"/>
          <w:numId w:val="34"/>
        </w:numPr>
        <w:shd w:val="clear" w:color="auto" w:fill="auto"/>
        <w:tabs>
          <w:tab w:val="left" w:pos="960"/>
        </w:tabs>
        <w:bidi w:val="0"/>
        <w:spacing w:before="0" w:after="0" w:line="404" w:lineRule="exact"/>
        <w:ind w:left="0" w:right="0" w:firstLine="460"/>
        <w:jc w:val="left"/>
        <w:rPr>
          <w:color w:val="auto"/>
        </w:rPr>
      </w:pPr>
      <w:bookmarkStart w:id="122" w:name="bookmark232"/>
      <w:bookmarkEnd w:id="122"/>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承包人违约的情形</w:t>
      </w:r>
    </w:p>
    <w:p>
      <w:pPr>
        <w:pStyle w:val="77"/>
        <w:keepNext w:val="0"/>
        <w:keepLines w:val="0"/>
        <w:widowControl w:val="0"/>
        <w:shd w:val="clear" w:color="auto" w:fill="auto"/>
        <w:tabs>
          <w:tab w:val="left" w:pos="5716"/>
        </w:tabs>
        <w:bidi w:val="0"/>
        <w:spacing w:before="0" w:after="0" w:line="404" w:lineRule="exact"/>
        <w:ind w:left="0" w:right="0" w:firstLine="460"/>
        <w:jc w:val="left"/>
        <w:rPr>
          <w:color w:val="auto"/>
        </w:rPr>
      </w:pPr>
      <w:r>
        <w:rPr>
          <w:color w:val="auto"/>
          <w:spacing w:val="0"/>
          <w:w w:val="100"/>
          <w:position w:val="0"/>
        </w:rPr>
        <w:t>承包人违约的其他情形：</w:t>
      </w:r>
      <w:r>
        <w:rPr>
          <w:color w:val="auto"/>
          <w:u w:val="single"/>
        </w:rPr>
        <w:t xml:space="preserve"> </w:t>
      </w:r>
      <w:r>
        <w:rPr>
          <w:color w:val="auto"/>
          <w:u w:val="single"/>
        </w:rPr>
        <w:tab/>
      </w:r>
      <w:r>
        <w:rPr>
          <w:i/>
          <w:iCs/>
          <w:color w:val="auto"/>
          <w:spacing w:val="0"/>
          <w:w w:val="100"/>
          <w:position w:val="0"/>
        </w:rPr>
        <w:t>。</w:t>
      </w:r>
    </w:p>
    <w:p>
      <w:pPr>
        <w:pStyle w:val="77"/>
        <w:keepNext w:val="0"/>
        <w:keepLines w:val="0"/>
        <w:widowControl w:val="0"/>
        <w:shd w:val="clear" w:color="auto" w:fill="auto"/>
        <w:tabs>
          <w:tab w:val="left" w:pos="6446"/>
        </w:tabs>
        <w:bidi w:val="0"/>
        <w:spacing w:before="0" w:after="0" w:line="404" w:lineRule="exact"/>
        <w:ind w:left="600" w:right="0" w:firstLine="40"/>
        <w:jc w:val="left"/>
        <w:rPr>
          <w:color w:val="auto"/>
        </w:rPr>
      </w:pPr>
      <w:r>
        <w:rPr>
          <w:rFonts w:ascii="Times New Roman" w:hAnsi="Times New Roman" w:eastAsia="Times New Roman" w:cs="Times New Roman"/>
          <w:color w:val="auto"/>
          <w:spacing w:val="0"/>
          <w:w w:val="100"/>
          <w:position w:val="0"/>
          <w:lang w:val="en-US" w:eastAsia="en-US" w:bidi="en-US"/>
        </w:rPr>
        <w:t xml:space="preserve">16. 2. </w:t>
      </w:r>
      <w:r>
        <w:rPr>
          <w:rFonts w:ascii="Times New Roman" w:hAnsi="Times New Roman" w:eastAsia="Times New Roman" w:cs="Times New Roman"/>
          <w:color w:val="auto"/>
          <w:spacing w:val="0"/>
          <w:w w:val="100"/>
          <w:position w:val="0"/>
        </w:rPr>
        <w:t>2</w:t>
      </w:r>
      <w:r>
        <w:rPr>
          <w:color w:val="auto"/>
          <w:spacing w:val="0"/>
          <w:w w:val="100"/>
          <w:position w:val="0"/>
        </w:rPr>
        <w:t>承包人违约的责任 承包人违约责任的承担方式和计算方法：</w:t>
      </w:r>
      <w:r>
        <w:rPr>
          <w:color w:val="auto"/>
          <w:u w:val="single"/>
        </w:rPr>
        <w:t xml:space="preserve"> </w:t>
      </w:r>
      <w:r>
        <w:rPr>
          <w:color w:val="auto"/>
          <w:u w:val="single"/>
        </w:rPr>
        <w:tab/>
      </w:r>
      <w:r>
        <w:rPr>
          <w:i/>
          <w:iCs/>
          <w:color w:val="auto"/>
          <w:spacing w:val="0"/>
          <w:w w:val="100"/>
          <w:position w:val="0"/>
        </w:rPr>
        <w:t>。</w:t>
      </w:r>
    </w:p>
    <w:p>
      <w:pPr>
        <w:pStyle w:val="77"/>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color w:val="auto"/>
        </w:rPr>
      </w:pPr>
      <w:bookmarkStart w:id="123" w:name="bookmark233"/>
      <w:bookmarkEnd w:id="123"/>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3</w:t>
      </w:r>
      <w:r>
        <w:rPr>
          <w:color w:val="auto"/>
          <w:spacing w:val="0"/>
          <w:w w:val="100"/>
          <w:position w:val="0"/>
        </w:rPr>
        <w:t>因承包人违约解除合同</w:t>
      </w:r>
    </w:p>
    <w:p>
      <w:pPr>
        <w:pStyle w:val="77"/>
        <w:keepNext w:val="0"/>
        <w:keepLines w:val="0"/>
        <w:widowControl w:val="0"/>
        <w:shd w:val="clear" w:color="auto" w:fill="auto"/>
        <w:tabs>
          <w:tab w:val="left" w:pos="6437"/>
        </w:tabs>
        <w:bidi w:val="0"/>
        <w:spacing w:before="0" w:after="0" w:line="404" w:lineRule="exact"/>
        <w:ind w:left="0" w:right="0" w:firstLine="600"/>
        <w:jc w:val="left"/>
        <w:rPr>
          <w:rFonts w:hint="eastAsia" w:eastAsia="宋体"/>
          <w:color w:val="auto"/>
          <w:lang w:eastAsia="zh-CN"/>
        </w:rPr>
      </w:pPr>
      <w:r>
        <w:rPr>
          <w:color w:val="auto"/>
          <w:spacing w:val="0"/>
          <w:w w:val="100"/>
          <w:position w:val="0"/>
        </w:rPr>
        <w:t>关于承包人违约解除合同的特别约定：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7723"/>
        </w:tabs>
        <w:bidi w:val="0"/>
        <w:spacing w:before="0" w:after="0" w:line="404" w:lineRule="exact"/>
        <w:ind w:left="0" w:right="0" w:firstLine="460"/>
        <w:jc w:val="left"/>
        <w:rPr>
          <w:color w:val="auto"/>
        </w:rPr>
      </w:pPr>
      <w:r>
        <w:rPr>
          <w:color w:val="auto"/>
          <w:spacing w:val="0"/>
          <w:w w:val="100"/>
          <w:position w:val="0"/>
        </w:rPr>
        <w:t>发包人继续使用承包人在施工现场的材料、设备、临时工程、承包人文件和 由承包人或以其名义编制的其他文件的费用承担方式：</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numPr>
          <w:ilvl w:val="0"/>
          <w:numId w:val="36"/>
        </w:numPr>
        <w:shd w:val="clear" w:color="auto" w:fill="auto"/>
        <w:tabs>
          <w:tab w:val="left" w:pos="1075"/>
        </w:tabs>
        <w:bidi w:val="0"/>
        <w:spacing w:before="0" w:after="0" w:line="404" w:lineRule="exact"/>
        <w:ind w:left="0" w:right="0" w:firstLine="600"/>
        <w:jc w:val="left"/>
        <w:rPr>
          <w:color w:val="auto"/>
        </w:rPr>
      </w:pPr>
      <w:bookmarkStart w:id="124" w:name="bookmark234"/>
      <w:bookmarkEnd w:id="124"/>
      <w:r>
        <w:rPr>
          <w:color w:val="auto"/>
          <w:spacing w:val="0"/>
          <w:w w:val="100"/>
          <w:position w:val="0"/>
        </w:rPr>
        <w:t>不可抗力</w:t>
      </w:r>
    </w:p>
    <w:p>
      <w:pPr>
        <w:pStyle w:val="77"/>
        <w:keepNext w:val="0"/>
        <w:keepLines w:val="0"/>
        <w:widowControl w:val="0"/>
        <w:numPr>
          <w:ilvl w:val="0"/>
          <w:numId w:val="34"/>
        </w:numPr>
        <w:shd w:val="clear" w:color="auto" w:fill="auto"/>
        <w:tabs>
          <w:tab w:val="left" w:pos="1064"/>
        </w:tabs>
        <w:bidi w:val="0"/>
        <w:spacing w:before="0" w:after="0" w:line="404" w:lineRule="exact"/>
        <w:ind w:left="0" w:right="0" w:firstLine="600"/>
        <w:jc w:val="left"/>
        <w:rPr>
          <w:color w:val="auto"/>
        </w:rPr>
      </w:pPr>
      <w:bookmarkStart w:id="125" w:name="bookmark235"/>
      <w:bookmarkEnd w:id="125"/>
      <w:r>
        <w:rPr>
          <w:rFonts w:ascii="Times New Roman" w:hAnsi="Times New Roman" w:eastAsia="Times New Roman" w:cs="Times New Roman"/>
          <w:color w:val="auto"/>
          <w:spacing w:val="0"/>
          <w:w w:val="100"/>
          <w:position w:val="0"/>
        </w:rPr>
        <w:t>1</w:t>
      </w:r>
      <w:r>
        <w:rPr>
          <w:color w:val="auto"/>
          <w:spacing w:val="0"/>
          <w:w w:val="100"/>
          <w:position w:val="0"/>
        </w:rPr>
        <w:t>不可抗力的确认</w:t>
      </w:r>
    </w:p>
    <w:p>
      <w:pPr>
        <w:pStyle w:val="77"/>
        <w:keepNext w:val="0"/>
        <w:keepLines w:val="0"/>
        <w:widowControl w:val="0"/>
        <w:shd w:val="clear" w:color="auto" w:fill="auto"/>
        <w:tabs>
          <w:tab w:val="left" w:pos="3821"/>
        </w:tabs>
        <w:bidi w:val="0"/>
        <w:spacing w:before="0" w:after="0" w:line="404" w:lineRule="exact"/>
        <w:ind w:left="0" w:right="0" w:firstLine="460"/>
        <w:jc w:val="left"/>
        <w:rPr>
          <w:rFonts w:hint="eastAsia" w:eastAsia="宋体"/>
          <w:color w:val="auto"/>
          <w:lang w:eastAsia="zh-CN"/>
        </w:rPr>
      </w:pPr>
      <w:r>
        <w:rPr>
          <w:color w:val="auto"/>
          <w:spacing w:val="0"/>
          <w:w w:val="100"/>
          <w:position w:val="0"/>
        </w:rPr>
        <w:t>除通用合同条款约定的不可抗力事件之外，视为不可抗力的 其他情形：</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140" w:line="404" w:lineRule="exact"/>
        <w:ind w:left="300" w:right="0" w:firstLine="340"/>
        <w:jc w:val="left"/>
        <w:rPr>
          <w:color w:val="auto"/>
        </w:rPr>
      </w:pPr>
      <w:r>
        <w:rPr>
          <w:rFonts w:ascii="Times New Roman" w:hAnsi="Times New Roman" w:eastAsia="Times New Roman" w:cs="Times New Roman"/>
          <w:color w:val="auto"/>
          <w:spacing w:val="0"/>
          <w:w w:val="100"/>
          <w:position w:val="0"/>
          <w:lang w:val="en-US" w:eastAsia="en-US" w:bidi="en-US"/>
        </w:rPr>
        <w:t>17.2</w:t>
      </w:r>
      <w:r>
        <w:rPr>
          <w:color w:val="auto"/>
          <w:spacing w:val="0"/>
          <w:w w:val="100"/>
          <w:position w:val="0"/>
        </w:rPr>
        <w:t>因不可抗力解除合同 合同解除后，发包人应在商定或确定发包人应支付款</w:t>
      </w:r>
      <w:r>
        <w:rPr>
          <w:color w:val="auto"/>
          <w:spacing w:val="0"/>
          <w:w w:val="100"/>
          <w:position w:val="0"/>
        </w:rPr>
        <w:t xml:space="preserve">项后— </w:t>
      </w:r>
      <w:r>
        <w:rPr>
          <w:color w:val="auto"/>
          <w:spacing w:val="0"/>
          <w:w w:val="100"/>
          <w:position w:val="0"/>
        </w:rPr>
        <w:t>天内完成款项的支付。</w:t>
      </w:r>
    </w:p>
    <w:p>
      <w:pPr>
        <w:pStyle w:val="79"/>
        <w:keepNext w:val="0"/>
        <w:keepLines w:val="0"/>
        <w:widowControl w:val="0"/>
        <w:numPr>
          <w:ilvl w:val="0"/>
          <w:numId w:val="37"/>
        </w:numPr>
        <w:shd w:val="clear" w:color="auto" w:fill="auto"/>
        <w:tabs>
          <w:tab w:val="left" w:pos="1075"/>
        </w:tabs>
        <w:bidi w:val="0"/>
        <w:spacing w:before="0" w:after="0" w:line="384" w:lineRule="auto"/>
        <w:ind w:left="0" w:right="0" w:firstLine="600"/>
        <w:jc w:val="left"/>
        <w:rPr>
          <w:color w:val="auto"/>
          <w:sz w:val="22"/>
          <w:szCs w:val="22"/>
        </w:rPr>
      </w:pPr>
      <w:bookmarkStart w:id="126" w:name="bookmark236"/>
      <w:bookmarkEnd w:id="126"/>
      <w:r>
        <w:rPr>
          <w:rFonts w:ascii="宋体" w:hAnsi="宋体" w:eastAsia="宋体" w:cs="宋体"/>
          <w:color w:val="auto"/>
          <w:spacing w:val="0"/>
          <w:w w:val="100"/>
          <w:position w:val="0"/>
          <w:sz w:val="22"/>
          <w:szCs w:val="22"/>
          <w:lang w:val="zh-TW" w:eastAsia="zh-TW" w:bidi="zh-TW"/>
        </w:rPr>
        <w:t>保险</w:t>
      </w:r>
    </w:p>
    <w:p>
      <w:pPr>
        <w:pStyle w:val="77"/>
        <w:keepNext w:val="0"/>
        <w:keepLines w:val="0"/>
        <w:widowControl w:val="0"/>
        <w:numPr>
          <w:ilvl w:val="0"/>
          <w:numId w:val="34"/>
        </w:numPr>
        <w:shd w:val="clear" w:color="auto" w:fill="auto"/>
        <w:tabs>
          <w:tab w:val="left" w:pos="1054"/>
        </w:tabs>
        <w:bidi w:val="0"/>
        <w:spacing w:before="0" w:after="0" w:line="404" w:lineRule="exact"/>
        <w:ind w:left="0" w:right="0" w:firstLine="600"/>
        <w:jc w:val="left"/>
        <w:rPr>
          <w:color w:val="auto"/>
        </w:rPr>
      </w:pPr>
      <w:bookmarkStart w:id="127" w:name="bookmark237"/>
      <w:bookmarkEnd w:id="127"/>
      <w:r>
        <w:rPr>
          <w:rFonts w:ascii="Times New Roman" w:hAnsi="Times New Roman" w:eastAsia="Times New Roman" w:cs="Times New Roman"/>
          <w:color w:val="auto"/>
          <w:spacing w:val="0"/>
          <w:w w:val="100"/>
          <w:position w:val="0"/>
        </w:rPr>
        <w:t>1</w:t>
      </w:r>
      <w:r>
        <w:rPr>
          <w:color w:val="auto"/>
          <w:spacing w:val="0"/>
          <w:w w:val="100"/>
          <w:position w:val="0"/>
        </w:rPr>
        <w:t>工程保险</w:t>
      </w:r>
    </w:p>
    <w:p>
      <w:pPr>
        <w:pStyle w:val="77"/>
        <w:keepNext w:val="0"/>
        <w:keepLines w:val="0"/>
        <w:widowControl w:val="0"/>
        <w:shd w:val="clear" w:color="auto" w:fill="auto"/>
        <w:tabs>
          <w:tab w:val="left" w:pos="5932"/>
        </w:tabs>
        <w:bidi w:val="0"/>
        <w:spacing w:before="0" w:after="0" w:line="404" w:lineRule="exact"/>
        <w:ind w:left="0" w:right="0" w:firstLine="460"/>
        <w:jc w:val="left"/>
        <w:rPr>
          <w:rFonts w:hint="eastAsia" w:eastAsia="宋体"/>
          <w:color w:val="auto"/>
          <w:lang w:eastAsia="zh-CN"/>
        </w:rPr>
      </w:pPr>
      <w:r>
        <w:rPr>
          <w:color w:val="auto"/>
          <w:spacing w:val="0"/>
          <w:w w:val="100"/>
          <w:position w:val="0"/>
        </w:rPr>
        <w:t>关于工程保险的特别约定：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color w:val="auto"/>
        </w:rPr>
      </w:pPr>
      <w:bookmarkStart w:id="128" w:name="bookmark238"/>
      <w:bookmarkEnd w:id="128"/>
      <w:r>
        <w:rPr>
          <w:rFonts w:ascii="Times New Roman" w:hAnsi="Times New Roman" w:eastAsia="Times New Roman" w:cs="Times New Roman"/>
          <w:color w:val="auto"/>
          <w:spacing w:val="0"/>
          <w:w w:val="100"/>
          <w:position w:val="0"/>
        </w:rPr>
        <w:t>2</w:t>
      </w:r>
      <w:r>
        <w:rPr>
          <w:color w:val="auto"/>
          <w:spacing w:val="0"/>
          <w:w w:val="100"/>
          <w:position w:val="0"/>
        </w:rPr>
        <w:t>其他保险</w:t>
      </w:r>
    </w:p>
    <w:p>
      <w:pPr>
        <w:pStyle w:val="77"/>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Times New Roman" w:hAnsi="Times New Roman" w:eastAsia="宋体" w:cs="Times New Roman"/>
          <w:color w:val="auto"/>
          <w:spacing w:val="0"/>
          <w:w w:val="100"/>
          <w:position w:val="0"/>
          <w:lang w:val="en-US" w:eastAsia="zh-CN" w:bidi="en-US"/>
        </w:rPr>
      </w:pPr>
      <w:r>
        <w:rPr>
          <w:color w:val="auto"/>
          <w:spacing w:val="0"/>
          <w:w w:val="100"/>
          <w:position w:val="0"/>
        </w:rPr>
        <w:t>关于其他保险的约定：</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Times New Roman" w:hAnsi="Times New Roman" w:eastAsia="宋体" w:cs="Times New Roman"/>
          <w:color w:val="auto"/>
          <w:spacing w:val="0"/>
          <w:w w:val="100"/>
          <w:position w:val="0"/>
          <w:lang w:val="en-US" w:eastAsia="zh-CN" w:bidi="en-US"/>
        </w:rPr>
      </w:pPr>
      <w:r>
        <w:rPr>
          <w:color w:val="auto"/>
          <w:spacing w:val="0"/>
          <w:w w:val="100"/>
          <w:position w:val="0"/>
        </w:rPr>
        <w:t>承包人是否应为其施工设备等办理财产保险：</w:t>
      </w:r>
      <w:r>
        <w:rPr>
          <w:color w:val="auto"/>
          <w:u w:val="single"/>
        </w:rPr>
        <w:t xml:space="preserve"> </w:t>
      </w:r>
      <w:r>
        <w:rPr>
          <w:color w:val="auto"/>
          <w:u w:val="single"/>
        </w:rPr>
        <w:tab/>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tabs>
          <w:tab w:val="left" w:pos="5602"/>
          <w:tab w:val="left" w:pos="6552"/>
        </w:tabs>
        <w:bidi w:val="0"/>
        <w:spacing w:before="0" w:after="0" w:line="404" w:lineRule="exact"/>
        <w:ind w:left="600" w:right="0" w:firstLine="40"/>
        <w:jc w:val="left"/>
        <w:rPr>
          <w:color w:val="auto"/>
        </w:rPr>
      </w:pPr>
      <w:r>
        <w:rPr>
          <w:rFonts w:ascii="Times New Roman" w:hAnsi="Times New Roman" w:eastAsia="Times New Roman" w:cs="Times New Roman"/>
          <w:color w:val="auto"/>
          <w:spacing w:val="0"/>
          <w:w w:val="100"/>
          <w:position w:val="0"/>
          <w:lang w:val="en-US" w:eastAsia="en-US" w:bidi="en-US"/>
        </w:rPr>
        <w:t>18.3</w:t>
      </w:r>
      <w:r>
        <w:rPr>
          <w:color w:val="auto"/>
          <w:spacing w:val="0"/>
          <w:w w:val="100"/>
          <w:position w:val="0"/>
        </w:rPr>
        <w:t>通知义务</w:t>
      </w:r>
    </w:p>
    <w:p>
      <w:pPr>
        <w:pStyle w:val="77"/>
        <w:keepNext w:val="0"/>
        <w:keepLines w:val="0"/>
        <w:widowControl w:val="0"/>
        <w:shd w:val="clear" w:color="auto" w:fill="auto"/>
        <w:tabs>
          <w:tab w:val="left" w:pos="6227"/>
        </w:tabs>
        <w:bidi w:val="0"/>
        <w:spacing w:before="0" w:after="0" w:line="404" w:lineRule="exact"/>
        <w:ind w:left="600" w:right="0" w:firstLine="40"/>
        <w:jc w:val="left"/>
        <w:rPr>
          <w:color w:val="auto"/>
        </w:rPr>
      </w:pPr>
      <w:r>
        <w:rPr>
          <w:color w:val="auto"/>
          <w:spacing w:val="0"/>
          <w:w w:val="100"/>
          <w:position w:val="0"/>
        </w:rPr>
        <w:t>关于变更保险合同时的通知义务的约定：</w:t>
      </w:r>
      <w:r>
        <w:rPr>
          <w:color w:val="auto"/>
          <w:u w:val="single"/>
        </w:rPr>
        <w:t xml:space="preserve"> </w:t>
      </w:r>
      <w:r>
        <w:rPr>
          <w:color w:val="auto"/>
          <w:u w:val="single"/>
        </w:rPr>
        <w:tab/>
      </w:r>
      <w:r>
        <w:rPr>
          <w:color w:val="auto"/>
          <w:spacing w:val="0"/>
          <w:w w:val="100"/>
          <w:position w:val="0"/>
        </w:rPr>
        <w:t>。</w:t>
      </w:r>
    </w:p>
    <w:p>
      <w:pPr>
        <w:pStyle w:val="77"/>
        <w:keepNext w:val="0"/>
        <w:keepLines w:val="0"/>
        <w:widowControl w:val="0"/>
        <w:numPr>
          <w:ilvl w:val="0"/>
          <w:numId w:val="36"/>
        </w:numPr>
        <w:shd w:val="clear" w:color="auto" w:fill="auto"/>
        <w:tabs>
          <w:tab w:val="left" w:pos="1109"/>
        </w:tabs>
        <w:bidi w:val="0"/>
        <w:spacing w:before="0" w:after="0" w:line="404" w:lineRule="exact"/>
        <w:ind w:left="600" w:right="0" w:firstLine="40"/>
        <w:jc w:val="left"/>
        <w:rPr>
          <w:color w:val="auto"/>
        </w:rPr>
      </w:pPr>
      <w:bookmarkStart w:id="129" w:name="bookmark239"/>
      <w:bookmarkEnd w:id="129"/>
      <w:r>
        <w:rPr>
          <w:color w:val="auto"/>
          <w:spacing w:val="0"/>
          <w:w w:val="100"/>
          <w:position w:val="0"/>
        </w:rPr>
        <w:t>争议解决</w:t>
      </w:r>
    </w:p>
    <w:p>
      <w:pPr>
        <w:pStyle w:val="77"/>
        <w:keepNext w:val="0"/>
        <w:keepLines w:val="0"/>
        <w:widowControl w:val="0"/>
        <w:numPr>
          <w:ilvl w:val="0"/>
          <w:numId w:val="34"/>
        </w:numPr>
        <w:shd w:val="clear" w:color="auto" w:fill="auto"/>
        <w:tabs>
          <w:tab w:val="left" w:pos="1104"/>
        </w:tabs>
        <w:bidi w:val="0"/>
        <w:spacing w:before="0" w:after="0" w:line="404" w:lineRule="exact"/>
        <w:ind w:left="600" w:right="0" w:firstLine="40"/>
        <w:jc w:val="left"/>
        <w:rPr>
          <w:color w:val="auto"/>
        </w:rPr>
      </w:pPr>
      <w:bookmarkStart w:id="130" w:name="bookmark240"/>
      <w:bookmarkEnd w:id="130"/>
      <w:r>
        <w:rPr>
          <w:rFonts w:ascii="Times New Roman" w:hAnsi="Times New Roman" w:eastAsia="Times New Roman" w:cs="Times New Roman"/>
          <w:color w:val="auto"/>
          <w:spacing w:val="0"/>
          <w:w w:val="100"/>
          <w:position w:val="0"/>
        </w:rPr>
        <w:t>1</w:t>
      </w:r>
      <w:r>
        <w:rPr>
          <w:color w:val="auto"/>
          <w:spacing w:val="0"/>
          <w:w w:val="100"/>
          <w:position w:val="0"/>
        </w:rPr>
        <w:t>争议评审</w:t>
      </w:r>
    </w:p>
    <w:p>
      <w:pPr>
        <w:pStyle w:val="77"/>
        <w:keepNext w:val="0"/>
        <w:keepLines w:val="0"/>
        <w:widowControl w:val="0"/>
        <w:shd w:val="clear" w:color="auto" w:fill="auto"/>
        <w:bidi w:val="0"/>
        <w:spacing w:before="0" w:after="0" w:line="404" w:lineRule="exact"/>
        <w:ind w:left="600" w:right="0" w:firstLine="40"/>
        <w:jc w:val="left"/>
        <w:rPr>
          <w:color w:val="auto"/>
        </w:rPr>
      </w:pPr>
      <w:r>
        <w:rPr>
          <w:color w:val="auto"/>
          <w:spacing w:val="0"/>
          <w:w w:val="100"/>
          <w:position w:val="0"/>
        </w:rPr>
        <w:t>合同当事人是否同意将工程争议提交争议评审小组决定：/。</w:t>
      </w:r>
    </w:p>
    <w:p>
      <w:pPr>
        <w:pStyle w:val="77"/>
        <w:keepNext w:val="0"/>
        <w:keepLines w:val="0"/>
        <w:widowControl w:val="0"/>
        <w:numPr>
          <w:ilvl w:val="0"/>
          <w:numId w:val="38"/>
        </w:numPr>
        <w:shd w:val="clear" w:color="auto" w:fill="auto"/>
        <w:tabs>
          <w:tab w:val="left" w:pos="1059"/>
        </w:tabs>
        <w:bidi w:val="0"/>
        <w:spacing w:before="0" w:after="0" w:line="404" w:lineRule="exact"/>
        <w:ind w:left="600" w:right="0" w:firstLine="40"/>
        <w:jc w:val="left"/>
        <w:rPr>
          <w:color w:val="auto"/>
        </w:rPr>
      </w:pPr>
      <w:bookmarkStart w:id="131" w:name="bookmark241"/>
      <w:bookmarkEnd w:id="131"/>
      <w:r>
        <w:rPr>
          <w:rFonts w:ascii="Times New Roman" w:hAnsi="Times New Roman" w:eastAsia="Times New Roman" w:cs="Times New Roman"/>
          <w:color w:val="auto"/>
          <w:spacing w:val="0"/>
          <w:w w:val="100"/>
          <w:position w:val="0"/>
          <w:lang w:val="en-US" w:eastAsia="en-US" w:bidi="en-US"/>
        </w:rPr>
        <w:t xml:space="preserve">1. </w:t>
      </w:r>
      <w:r>
        <w:rPr>
          <w:rFonts w:ascii="Times New Roman" w:hAnsi="Times New Roman" w:eastAsia="Times New Roman" w:cs="Times New Roman"/>
          <w:color w:val="auto"/>
          <w:spacing w:val="0"/>
          <w:w w:val="100"/>
          <w:position w:val="0"/>
        </w:rPr>
        <w:t>1</w:t>
      </w:r>
      <w:r>
        <w:rPr>
          <w:color w:val="auto"/>
          <w:spacing w:val="0"/>
          <w:w w:val="100"/>
          <w:position w:val="0"/>
        </w:rPr>
        <w:t>争议评审小组的确定 争议评审小组成员的确定：/。 选定争议评审员的期限：/。</w:t>
      </w:r>
    </w:p>
    <w:p>
      <w:pPr>
        <w:pStyle w:val="77"/>
        <w:keepNext w:val="0"/>
        <w:keepLines w:val="0"/>
        <w:widowControl w:val="0"/>
        <w:shd w:val="clear" w:color="auto" w:fill="auto"/>
        <w:bidi w:val="0"/>
        <w:spacing w:before="0" w:after="0" w:line="404" w:lineRule="exact"/>
        <w:ind w:left="600" w:right="0" w:firstLine="40"/>
        <w:jc w:val="left"/>
        <w:rPr>
          <w:rFonts w:hint="eastAsia" w:eastAsia="宋体"/>
          <w:color w:val="auto"/>
          <w:lang w:eastAsia="zh-CN"/>
        </w:rPr>
      </w:pPr>
      <w:r>
        <w:rPr>
          <w:color w:val="auto"/>
          <w:spacing w:val="0"/>
          <w:w w:val="100"/>
          <w:position w:val="0"/>
        </w:rPr>
        <w:t>争议评审小组成员的报酬承担方式：</w:t>
      </w:r>
      <w:r>
        <w:rPr>
          <w:rFonts w:ascii="Times New Roman" w:hAnsi="Times New Roman" w:eastAsia="Times New Roman" w:cs="Times New Roman"/>
          <w:color w:val="auto"/>
          <w:spacing w:val="0"/>
          <w:w w:val="100"/>
          <w:position w:val="0"/>
          <w:lang w:val="en-US" w:eastAsia="en-US" w:bidi="en-US"/>
        </w:rPr>
        <w:t>/</w:t>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404" w:lineRule="exact"/>
        <w:ind w:left="0" w:right="0" w:firstLine="600"/>
        <w:jc w:val="left"/>
        <w:rPr>
          <w:rFonts w:hint="eastAsia" w:eastAsia="宋体"/>
          <w:color w:val="auto"/>
          <w:lang w:eastAsia="zh-CN"/>
        </w:rPr>
      </w:pPr>
      <w:r>
        <w:rPr>
          <w:color w:val="auto"/>
          <w:spacing w:val="0"/>
          <w:w w:val="100"/>
          <w:position w:val="0"/>
        </w:rPr>
        <w:t>其他事项的约定：</w:t>
      </w:r>
      <w:r>
        <w:rPr>
          <w:rFonts w:ascii="Times New Roman" w:hAnsi="Times New Roman" w:eastAsia="Times New Roman" w:cs="Times New Roman"/>
          <w:color w:val="auto"/>
          <w:spacing w:val="0"/>
          <w:w w:val="100"/>
          <w:position w:val="0"/>
          <w:lang w:val="en-US" w:eastAsia="en-US" w:bidi="en-US"/>
        </w:rPr>
        <w:t>/</w:t>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404" w:lineRule="exact"/>
        <w:ind w:left="0" w:right="0" w:firstLine="600"/>
        <w:jc w:val="left"/>
        <w:rPr>
          <w:color w:val="auto"/>
        </w:rPr>
      </w:pPr>
      <w:r>
        <w:rPr>
          <w:rFonts w:ascii="Times New Roman" w:hAnsi="Times New Roman" w:eastAsia="Times New Roman" w:cs="Times New Roman"/>
          <w:color w:val="auto"/>
          <w:spacing w:val="0"/>
          <w:w w:val="100"/>
          <w:position w:val="0"/>
          <w:lang w:val="en-US" w:eastAsia="en-US" w:bidi="en-US"/>
        </w:rPr>
        <w:t xml:space="preserve">19. 1. </w:t>
      </w:r>
      <w:r>
        <w:rPr>
          <w:rFonts w:ascii="Times New Roman" w:hAnsi="Times New Roman" w:eastAsia="Times New Roman" w:cs="Times New Roman"/>
          <w:color w:val="auto"/>
          <w:spacing w:val="0"/>
          <w:w w:val="100"/>
          <w:position w:val="0"/>
        </w:rPr>
        <w:t>2</w:t>
      </w:r>
      <w:r>
        <w:rPr>
          <w:color w:val="auto"/>
          <w:spacing w:val="0"/>
          <w:w w:val="100"/>
          <w:position w:val="0"/>
        </w:rPr>
        <w:t>争议评审小组的决定</w:t>
      </w:r>
    </w:p>
    <w:p>
      <w:pPr>
        <w:pStyle w:val="77"/>
        <w:keepNext w:val="0"/>
        <w:keepLines w:val="0"/>
        <w:widowControl w:val="0"/>
        <w:shd w:val="clear" w:color="auto" w:fill="auto"/>
        <w:bidi w:val="0"/>
        <w:spacing w:before="0" w:after="120" w:line="395" w:lineRule="exact"/>
        <w:ind w:left="0" w:right="0" w:firstLine="580"/>
        <w:jc w:val="left"/>
        <w:rPr>
          <w:rFonts w:hint="eastAsia" w:eastAsia="宋体"/>
          <w:color w:val="auto"/>
          <w:lang w:eastAsia="zh-CN"/>
        </w:rPr>
      </w:pPr>
      <w:r>
        <w:rPr>
          <w:color w:val="auto"/>
          <w:spacing w:val="0"/>
          <w:w w:val="100"/>
          <w:position w:val="0"/>
        </w:rPr>
        <w:t>合</w:t>
      </w:r>
      <w:r>
        <w:rPr>
          <w:color w:val="auto"/>
          <w:spacing w:val="0"/>
          <w:w w:val="100"/>
          <w:position w:val="0"/>
        </w:rPr>
        <w:t>同当事</w:t>
      </w:r>
      <w:r>
        <w:rPr>
          <w:color w:val="auto"/>
          <w:spacing w:val="0"/>
          <w:w w:val="100"/>
          <w:position w:val="0"/>
        </w:rPr>
        <w:t>人关于</w:t>
      </w:r>
      <w:r>
        <w:rPr>
          <w:color w:val="auto"/>
          <w:spacing w:val="0"/>
          <w:w w:val="100"/>
          <w:position w:val="0"/>
        </w:rPr>
        <w:t>本项的</w:t>
      </w:r>
      <w:r>
        <w:rPr>
          <w:color w:val="auto"/>
          <w:spacing w:val="0"/>
          <w:w w:val="100"/>
          <w:position w:val="0"/>
        </w:rPr>
        <w:t>约定：</w:t>
      </w:r>
      <w:r>
        <w:rPr>
          <w:rFonts w:ascii="Times New Roman" w:hAnsi="Times New Roman" w:eastAsia="Times New Roman" w:cs="Times New Roman"/>
          <w:color w:val="auto"/>
          <w:spacing w:val="0"/>
          <w:w w:val="100"/>
          <w:position w:val="0"/>
          <w:lang w:val="en-US" w:eastAsia="en-US" w:bidi="en-US"/>
        </w:rPr>
        <w:t>/</w:t>
      </w:r>
      <w:r>
        <w:rPr>
          <w:rFonts w:hint="eastAsia" w:ascii="Times New Roman" w:hAnsi="Times New Roman" w:eastAsia="宋体" w:cs="Times New Roman"/>
          <w:color w:val="auto"/>
          <w:spacing w:val="0"/>
          <w:w w:val="100"/>
          <w:position w:val="0"/>
          <w:lang w:val="en-US" w:eastAsia="zh-CN" w:bidi="en-US"/>
        </w:rPr>
        <w:t>。</w:t>
      </w:r>
    </w:p>
    <w:p>
      <w:pPr>
        <w:pStyle w:val="77"/>
        <w:keepNext w:val="0"/>
        <w:keepLines w:val="0"/>
        <w:widowControl w:val="0"/>
        <w:shd w:val="clear" w:color="auto" w:fill="auto"/>
        <w:bidi w:val="0"/>
        <w:spacing w:before="0" w:after="0" w:line="374" w:lineRule="auto"/>
        <w:ind w:left="0" w:right="0" w:firstLine="580"/>
        <w:jc w:val="left"/>
        <w:rPr>
          <w:color w:val="auto"/>
        </w:rPr>
      </w:pPr>
      <w:r>
        <w:rPr>
          <w:rFonts w:ascii="Times New Roman" w:hAnsi="Times New Roman" w:eastAsia="Times New Roman" w:cs="Times New Roman"/>
          <w:color w:val="auto"/>
          <w:spacing w:val="0"/>
          <w:w w:val="100"/>
          <w:position w:val="0"/>
          <w:lang w:val="en-US" w:eastAsia="en-US" w:bidi="en-US"/>
        </w:rPr>
        <w:t>19.2</w:t>
      </w:r>
      <w:r>
        <w:rPr>
          <w:color w:val="auto"/>
          <w:spacing w:val="0"/>
          <w:w w:val="100"/>
          <w:position w:val="0"/>
        </w:rPr>
        <w:t>仲裁或诉讼</w:t>
      </w:r>
    </w:p>
    <w:p>
      <w:pPr>
        <w:pStyle w:val="77"/>
        <w:keepNext w:val="0"/>
        <w:keepLines w:val="0"/>
        <w:widowControl w:val="0"/>
        <w:shd w:val="clear" w:color="auto" w:fill="auto"/>
        <w:bidi w:val="0"/>
        <w:spacing w:before="0" w:after="0" w:line="395" w:lineRule="exact"/>
        <w:ind w:left="0" w:right="0" w:firstLine="580"/>
        <w:jc w:val="left"/>
        <w:rPr>
          <w:color w:val="auto"/>
        </w:rPr>
      </w:pPr>
      <w:r>
        <w:rPr>
          <w:rFonts w:ascii="Times New Roman" w:hAnsi="Times New Roman" w:eastAsia="Times New Roman" w:cs="Times New Roman"/>
          <w:color w:val="auto"/>
          <w:spacing w:val="0"/>
          <w:w w:val="100"/>
          <w:position w:val="0"/>
          <w:lang w:val="en-US" w:eastAsia="en-US" w:bidi="en-US"/>
        </w:rPr>
        <w:t xml:space="preserve">19. </w:t>
      </w:r>
      <w:r>
        <w:rPr>
          <w:rFonts w:ascii="Times New Roman" w:hAnsi="Times New Roman" w:eastAsia="Times New Roman" w:cs="Times New Roman"/>
          <w:color w:val="auto"/>
          <w:spacing w:val="0"/>
          <w:w w:val="100"/>
          <w:position w:val="0"/>
          <w:lang w:val="en-US" w:eastAsia="en-US" w:bidi="en-US"/>
        </w:rPr>
        <w:t xml:space="preserve">2. </w:t>
      </w:r>
      <w:r>
        <w:rPr>
          <w:rFonts w:ascii="Times New Roman" w:hAnsi="Times New Roman" w:eastAsia="Times New Roman" w:cs="Times New Roman"/>
          <w:color w:val="auto"/>
          <w:spacing w:val="0"/>
          <w:w w:val="100"/>
          <w:position w:val="0"/>
        </w:rPr>
        <w:t>1</w:t>
      </w:r>
      <w:r>
        <w:rPr>
          <w:color w:val="auto"/>
          <w:spacing w:val="0"/>
          <w:w w:val="100"/>
          <w:position w:val="0"/>
        </w:rPr>
        <w:t>争议的解決程序</w:t>
      </w:r>
    </w:p>
    <w:p>
      <w:pPr>
        <w:pStyle w:val="77"/>
        <w:keepNext w:val="0"/>
        <w:keepLines w:val="0"/>
        <w:widowControl w:val="0"/>
        <w:shd w:val="clear" w:color="auto" w:fill="auto"/>
        <w:tabs>
          <w:tab w:val="left" w:pos="3787"/>
        </w:tabs>
        <w:bidi w:val="0"/>
        <w:spacing w:before="0" w:after="0" w:line="395" w:lineRule="exact"/>
        <w:ind w:left="0" w:right="0" w:firstLine="480"/>
        <w:jc w:val="both"/>
        <w:rPr>
          <w:color w:val="auto"/>
        </w:rPr>
      </w:pPr>
      <w:r>
        <w:rPr>
          <w:color w:val="auto"/>
          <w:spacing w:val="0"/>
          <w:w w:val="100"/>
          <w:position w:val="0"/>
        </w:rPr>
        <w:t>在争议提交调解之日起</w:t>
      </w:r>
      <w:r>
        <w:rPr>
          <w:rFonts w:ascii="Times New Roman" w:hAnsi="Times New Roman" w:eastAsia="Times New Roman" w:cs="Times New Roman"/>
          <w:color w:val="auto"/>
          <w:spacing w:val="0"/>
          <w:w w:val="100"/>
          <w:position w:val="0"/>
        </w:rPr>
        <w:t>30</w:t>
      </w:r>
      <w:r>
        <w:rPr>
          <w:color w:val="auto"/>
          <w:spacing w:val="0"/>
          <w:w w:val="100"/>
          <w:position w:val="0"/>
        </w:rPr>
        <w:t>日内，双方仍存有争议时，或合同任何一方不同意 调解的，在以下方式中选择</w:t>
      </w:r>
      <w:r>
        <w:rPr>
          <w:color w:val="auto"/>
          <w:u w:val="single"/>
        </w:rPr>
        <w:t xml:space="preserve"> </w:t>
      </w:r>
      <w:r>
        <w:rPr>
          <w:color w:val="auto"/>
          <w:u w:val="single"/>
        </w:rPr>
        <w:tab/>
      </w:r>
      <w:r>
        <w:rPr>
          <w:color w:val="auto"/>
          <w:spacing w:val="0"/>
          <w:w w:val="100"/>
          <w:position w:val="0"/>
        </w:rPr>
        <w:t>作为双方解决争议事项的约定。</w:t>
      </w:r>
    </w:p>
    <w:p>
      <w:pPr>
        <w:pStyle w:val="77"/>
        <w:keepNext w:val="0"/>
        <w:keepLines w:val="0"/>
        <w:widowControl w:val="0"/>
        <w:shd w:val="clear" w:color="auto" w:fill="auto"/>
        <w:tabs>
          <w:tab w:val="left" w:pos="1117"/>
        </w:tabs>
        <w:bidi w:val="0"/>
        <w:spacing w:before="0" w:after="0" w:line="395" w:lineRule="exact"/>
        <w:ind w:left="0" w:right="0" w:firstLine="620"/>
        <w:jc w:val="both"/>
        <w:rPr>
          <w:color w:val="auto"/>
          <w:spacing w:val="0"/>
          <w:w w:val="100"/>
          <w:position w:val="0"/>
        </w:rPr>
        <w:sectPr>
          <w:footerReference r:id="rId18" w:type="default"/>
          <w:pgSz w:w="11906" w:h="16838"/>
          <w:pgMar w:top="1270" w:right="1253" w:bottom="1270" w:left="1253" w:header="851" w:footer="1111" w:gutter="0"/>
          <w:pgNumType w:start="1"/>
          <w:cols w:space="0" w:num="1"/>
          <w:rtlGutter w:val="0"/>
          <w:docGrid w:type="lines" w:linePitch="312" w:charSpace="0"/>
        </w:sectPr>
      </w:pPr>
      <w:bookmarkStart w:id="132" w:name="bookmark242"/>
    </w:p>
    <w:p>
      <w:pPr>
        <w:pStyle w:val="77"/>
        <w:keepNext w:val="0"/>
        <w:keepLines w:val="0"/>
        <w:widowControl w:val="0"/>
        <w:shd w:val="clear" w:color="auto" w:fill="auto"/>
        <w:tabs>
          <w:tab w:val="left" w:pos="1117"/>
        </w:tabs>
        <w:bidi w:val="0"/>
        <w:spacing w:before="0" w:after="0" w:line="395" w:lineRule="exact"/>
        <w:ind w:left="0" w:right="0" w:firstLine="620"/>
        <w:jc w:val="both"/>
        <w:rPr>
          <w:color w:val="auto"/>
        </w:rPr>
      </w:pPr>
      <w:r>
        <w:rPr>
          <w:color w:val="auto"/>
          <w:spacing w:val="0"/>
          <w:w w:val="100"/>
          <w:position w:val="0"/>
        </w:rPr>
        <w:t>（</w:t>
      </w:r>
      <w:bookmarkEnd w:id="132"/>
      <w:r>
        <w:rPr>
          <w:rFonts w:ascii="Times New Roman" w:hAnsi="Times New Roman" w:eastAsia="Times New Roman" w:cs="Times New Roman"/>
          <w:color w:val="auto"/>
          <w:spacing w:val="0"/>
          <w:w w:val="100"/>
          <w:position w:val="0"/>
        </w:rPr>
        <w:t>1</w:t>
      </w:r>
      <w:r>
        <w:rPr>
          <w:color w:val="auto"/>
          <w:spacing w:val="0"/>
          <w:w w:val="100"/>
          <w:position w:val="0"/>
        </w:rPr>
        <w:t>）</w:t>
      </w:r>
      <w:r>
        <w:rPr>
          <w:rFonts w:ascii="Times New Roman" w:hAnsi="Times New Roman" w:eastAsia="Times New Roman" w:cs="Times New Roman"/>
          <w:color w:val="auto"/>
          <w:spacing w:val="0"/>
          <w:w w:val="100"/>
          <w:position w:val="0"/>
        </w:rPr>
        <w:tab/>
      </w:r>
      <w:r>
        <w:rPr>
          <w:color w:val="auto"/>
          <w:spacing w:val="0"/>
          <w:w w:val="100"/>
          <w:position w:val="0"/>
        </w:rPr>
        <w:t>提交许昌市仲裁委员会，按照申请仲裁时该会有效的仲裁规则进行仲裁。 仲裁裁决是终局的，</w:t>
      </w:r>
      <w:r>
        <w:rPr>
          <w:color w:val="auto"/>
          <w:spacing w:val="0"/>
          <w:w w:val="100"/>
          <w:position w:val="0"/>
        </w:rPr>
        <w:t>对双方</w:t>
      </w:r>
      <w:r>
        <w:rPr>
          <w:color w:val="auto"/>
          <w:spacing w:val="0"/>
          <w:w w:val="100"/>
          <w:position w:val="0"/>
        </w:rPr>
        <w:t>均有约束力。</w:t>
      </w:r>
    </w:p>
    <w:p>
      <w:pPr>
        <w:pStyle w:val="77"/>
        <w:keepNext w:val="0"/>
        <w:keepLines w:val="0"/>
        <w:widowControl w:val="0"/>
        <w:shd w:val="clear" w:color="auto" w:fill="auto"/>
        <w:tabs>
          <w:tab w:val="left" w:pos="1106"/>
        </w:tabs>
        <w:bidi w:val="0"/>
        <w:spacing w:before="0" w:after="0" w:line="395" w:lineRule="exact"/>
        <w:ind w:left="0" w:right="0" w:firstLine="580"/>
        <w:jc w:val="left"/>
        <w:rPr>
          <w:color w:val="auto"/>
        </w:rPr>
      </w:pPr>
      <w:bookmarkStart w:id="133" w:name="bookmark243"/>
      <w:r>
        <w:rPr>
          <w:color w:val="auto"/>
          <w:spacing w:val="0"/>
          <w:w w:val="100"/>
          <w:position w:val="0"/>
        </w:rPr>
        <w:t>（</w:t>
      </w:r>
      <w:bookmarkEnd w:id="133"/>
      <w:r>
        <w:rPr>
          <w:rFonts w:ascii="Times New Roman" w:hAnsi="Times New Roman" w:eastAsia="Times New Roman" w:cs="Times New Roman"/>
          <w:color w:val="auto"/>
          <w:spacing w:val="0"/>
          <w:w w:val="100"/>
          <w:position w:val="0"/>
        </w:rPr>
        <w:t>2）</w:t>
      </w:r>
      <w:r>
        <w:rPr>
          <w:rFonts w:ascii="Times New Roman" w:hAnsi="Times New Roman" w:eastAsia="Times New Roman" w:cs="Times New Roman"/>
          <w:color w:val="auto"/>
          <w:spacing w:val="0"/>
          <w:w w:val="100"/>
          <w:position w:val="0"/>
        </w:rPr>
        <w:tab/>
      </w:r>
      <w:r>
        <w:rPr>
          <w:color w:val="auto"/>
          <w:spacing w:val="0"/>
          <w:w w:val="100"/>
          <w:position w:val="0"/>
        </w:rPr>
        <w:t>向项目</w:t>
      </w:r>
      <w:r>
        <w:rPr>
          <w:color w:val="auto"/>
          <w:spacing w:val="0"/>
          <w:w w:val="100"/>
          <w:position w:val="0"/>
        </w:rPr>
        <w:t>所在地的具有管辖权所在地人民法院提起诉讼。</w:t>
      </w:r>
    </w:p>
    <w:p>
      <w:pPr>
        <w:pStyle w:val="17"/>
        <w:shd w:val="clear"/>
        <w:spacing w:line="360" w:lineRule="auto"/>
        <w:contextualSpacing/>
        <w:jc w:val="center"/>
        <w:rPr>
          <w:rFonts w:ascii="宋体" w:hAnsi="宋体" w:eastAsia="宋体" w:cs="宋体"/>
          <w:color w:val="auto"/>
          <w:spacing w:val="0"/>
          <w:w w:val="100"/>
          <w:kern w:val="2"/>
          <w:position w:val="0"/>
          <w:sz w:val="22"/>
          <w:szCs w:val="22"/>
          <w:u w:val="none"/>
          <w:shd w:val="clear" w:color="auto" w:fill="auto"/>
          <w:lang w:val="zh-TW" w:eastAsia="zh-TW" w:bidi="zh-TW"/>
        </w:rPr>
      </w:pPr>
      <w:r>
        <w:rPr>
          <w:rFonts w:hint="eastAsia" w:ascii="宋体" w:hAnsi="宋体" w:cs="宋体"/>
          <w:color w:val="auto"/>
          <w:spacing w:val="0"/>
          <w:w w:val="100"/>
          <w:kern w:val="2"/>
          <w:position w:val="0"/>
          <w:sz w:val="22"/>
          <w:szCs w:val="22"/>
          <w:u w:val="none"/>
          <w:shd w:val="clear" w:color="auto" w:fill="auto"/>
          <w:lang w:val="en-US" w:eastAsia="zh-CN" w:bidi="zh-TW"/>
        </w:rPr>
        <w:t xml:space="preserve">     </w:t>
      </w:r>
      <w:r>
        <w:rPr>
          <w:rFonts w:ascii="宋体" w:hAnsi="宋体" w:eastAsia="宋体" w:cs="宋体"/>
          <w:color w:val="auto"/>
          <w:spacing w:val="0"/>
          <w:w w:val="100"/>
          <w:kern w:val="2"/>
          <w:position w:val="0"/>
          <w:sz w:val="22"/>
          <w:szCs w:val="22"/>
          <w:u w:val="none"/>
          <w:shd w:val="clear" w:color="auto" w:fill="auto"/>
          <w:lang w:val="zh-TW" w:eastAsia="zh-TW" w:bidi="zh-TW"/>
        </w:rPr>
        <w:t>合同争议的最终解决方式，向项目所在地人民法院提起诉讼，作为双方解决 争议事</w:t>
      </w:r>
      <w:r>
        <w:rPr>
          <w:rFonts w:hint="eastAsia" w:ascii="宋体" w:hAnsi="宋体" w:eastAsia="宋体" w:cs="宋体"/>
          <w:color w:val="auto"/>
          <w:spacing w:val="0"/>
          <w:w w:val="100"/>
          <w:kern w:val="2"/>
          <w:position w:val="0"/>
          <w:sz w:val="22"/>
          <w:szCs w:val="22"/>
          <w:u w:val="none"/>
          <w:shd w:val="clear" w:color="auto" w:fill="auto"/>
          <w:lang w:val="zh-TW" w:eastAsia="zh-CN" w:bidi="zh-TW"/>
        </w:rPr>
        <w:t>项的约定。</w:t>
      </w: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widowControl/>
        <w:shd w:val="clear"/>
        <w:jc w:val="left"/>
        <w:rPr>
          <w:rFonts w:hint="eastAsia"/>
          <w:color w:val="auto"/>
          <w:highlight w:val="none"/>
          <w:lang w:val="zh-CN"/>
        </w:rPr>
      </w:pPr>
    </w:p>
    <w:p>
      <w:pPr>
        <w:pStyle w:val="31"/>
        <w:shd w:val="clear"/>
        <w:ind w:left="0" w:leftChars="0" w:firstLine="0" w:firstLineChars="0"/>
        <w:rPr>
          <w:color w:val="auto"/>
          <w:highlight w:val="none"/>
          <w:lang w:val="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3751" w:type="dxa"/>
            <w:gridSpan w:val="2"/>
            <w:vAlign w:val="center"/>
          </w:tcPr>
          <w:p>
            <w:pPr>
              <w:pStyle w:val="17"/>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3751" w:type="dxa"/>
            <w:gridSpan w:val="2"/>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1058"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1"/>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7"/>
        <w:shd w:val="clear"/>
        <w:spacing w:line="360" w:lineRule="auto"/>
        <w:jc w:val="center"/>
        <w:rPr>
          <w:rFonts w:asciiTheme="majorEastAsia" w:hAnsiTheme="majorEastAsia" w:eastAsiaTheme="majorEastAsia"/>
          <w:b/>
          <w:snapToGrid w:val="0"/>
          <w:color w:val="auto"/>
          <w:kern w:val="0"/>
          <w:szCs w:val="24"/>
          <w:highlight w:val="none"/>
        </w:rPr>
      </w:pP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w:t>
      </w:r>
      <w:r>
        <w:rPr>
          <w:rFonts w:hint="eastAsia" w:asciiTheme="minorEastAsia" w:hAnsiTheme="minorEastAsia" w:eastAsiaTheme="minorEastAsia"/>
          <w:snapToGrid w:val="0"/>
          <w:color w:val="auto"/>
          <w:kern w:val="0"/>
          <w:sz w:val="21"/>
          <w:szCs w:val="21"/>
          <w:highlight w:val="none"/>
          <w:lang w:eastAsia="zh-CN"/>
        </w:rPr>
        <w:t>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4"/>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5"/>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5"/>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w:t>
      </w:r>
      <w:r>
        <w:rPr>
          <w:rFonts w:hint="eastAsia" w:asciiTheme="minorEastAsia" w:hAnsiTheme="minorEastAsia"/>
          <w:color w:val="auto"/>
          <w:sz w:val="21"/>
          <w:szCs w:val="21"/>
          <w:highlight w:val="none"/>
        </w:rPr>
        <w:t>责人）</w:t>
      </w:r>
      <w:r>
        <w:rPr>
          <w:rFonts w:hint="eastAsia" w:asciiTheme="minorEastAsia" w:hAnsiTheme="minorEastAsia"/>
          <w:color w:val="auto"/>
          <w:sz w:val="21"/>
          <w:szCs w:val="21"/>
          <w:highlight w:val="none"/>
          <w:lang w:eastAsia="zh-CN"/>
        </w:rPr>
        <w:t>签字：</w:t>
      </w:r>
      <w:r>
        <w:rPr>
          <w:rFonts w:hint="eastAsia" w:asciiTheme="minorEastAsia" w:hAnsiTheme="minorEastAsia"/>
          <w:color w:val="auto"/>
          <w:sz w:val="21"/>
          <w:szCs w:val="21"/>
          <w:highlight w:val="none"/>
          <w:lang w:val="en-US" w:eastAsia="zh-CN"/>
        </w:rPr>
        <w:t xml:space="preserve"> </w:t>
      </w:r>
      <w:r>
        <w:rPr>
          <w:rFonts w:hint="eastAsia" w:asciiTheme="minorEastAsia" w:hAnsiTheme="minorEastAsia"/>
          <w:color w:val="auto"/>
          <w:sz w:val="21"/>
          <w:szCs w:val="21"/>
          <w:highlight w:val="none"/>
        </w:rPr>
        <w:t>联系电话（手机）：</w:t>
      </w:r>
    </w:p>
    <w:p>
      <w:pPr>
        <w:pStyle w:val="55"/>
        <w:shd w:val="clear"/>
        <w:spacing w:line="480" w:lineRule="auto"/>
        <w:ind w:firstLine="472" w:firstLineChars="225"/>
        <w:jc w:val="left"/>
        <w:rPr>
          <w:rFonts w:asciiTheme="minorEastAsia" w:hAnsiTheme="minorEastAsia"/>
          <w:color w:val="auto"/>
          <w:sz w:val="21"/>
          <w:szCs w:val="21"/>
          <w:highlight w:val="none"/>
        </w:rPr>
      </w:pPr>
    </w:p>
    <w:p>
      <w:pPr>
        <w:pStyle w:val="55"/>
        <w:shd w:val="clear"/>
        <w:spacing w:line="480" w:lineRule="auto"/>
        <w:ind w:firstLine="472" w:firstLineChars="225"/>
        <w:jc w:val="left"/>
        <w:rPr>
          <w:rFonts w:asciiTheme="minorEastAsia" w:hAnsiTheme="minorEastAsia"/>
          <w:color w:val="auto"/>
          <w:sz w:val="21"/>
          <w:szCs w:val="21"/>
          <w:highlight w:val="none"/>
        </w:rPr>
      </w:pPr>
    </w:p>
    <w:p>
      <w:pPr>
        <w:pStyle w:val="55"/>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5"/>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8"/>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7"/>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eastAsia="zh-CN"/>
        </w:rPr>
        <w:t>和</w:t>
      </w:r>
      <w:r>
        <w:rPr>
          <w:rFonts w:hint="eastAsia" w:cs="Arial" w:asciiTheme="minorEastAsia" w:hAnsiTheme="minorEastAsia"/>
          <w:color w:val="auto"/>
          <w:szCs w:val="21"/>
          <w:highlight w:val="none"/>
        </w:rPr>
        <w:t>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和</w:t>
      </w:r>
      <w:r>
        <w:rPr>
          <w:rFonts w:hint="eastAsia" w:asciiTheme="minorEastAsia" w:hAnsiTheme="minorEastAsia"/>
          <w:color w:val="auto"/>
          <w:szCs w:val="21"/>
          <w:highlight w:val="none"/>
        </w:rPr>
        <w:t>加盖</w:t>
      </w:r>
      <w:r>
        <w:rPr>
          <w:rFonts w:hint="eastAsia" w:asciiTheme="minorEastAsia" w:hAnsiTheme="minorEastAsia"/>
          <w:color w:val="auto"/>
          <w:szCs w:val="21"/>
          <w:highlight w:val="none"/>
        </w:rPr>
        <w:t>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both"/>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致  (采购人或采购代理机构)</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统一社会信用代码(身份证号码)</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单位名称(自然人姓名)</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法定代表人(负责人)</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color w:val="auto"/>
          <w:lang w:val="zh-CN"/>
        </w:rPr>
      </w:pPr>
    </w:p>
    <w:p>
      <w:pPr>
        <w:pStyle w:val="3"/>
        <w:shd w:val="clear"/>
        <w:rPr>
          <w:color w:val="auto"/>
          <w:highlight w:val="none"/>
          <w:lang w:val="zh-CN"/>
        </w:rPr>
      </w:pPr>
    </w:p>
    <w:p>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32"/>
        <w:shd w:val="clear"/>
        <w:rPr>
          <w:color w:val="auto"/>
          <w:highlight w:val="none"/>
          <w:lang w:val="zh-CN"/>
        </w:rPr>
      </w:pPr>
    </w:p>
    <w:p>
      <w:pPr>
        <w:pStyle w:val="33"/>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 xml:space="preserve">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1"/>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rPr>
        <w:t>已标价的工程量清单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1"/>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13"/>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13"/>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1"/>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2"/>
        <w:rPr>
          <w:rFonts w:ascii="宋体" w:hAnsi="宋体"/>
          <w:b/>
          <w:bCs/>
          <w:color w:val="auto"/>
          <w:sz w:val="24"/>
          <w:szCs w:val="24"/>
          <w:highlight w:val="none"/>
        </w:rPr>
      </w:pPr>
      <w:r>
        <w:rPr>
          <w:rFonts w:hint="eastAsia" w:cs="黑体" w:asciiTheme="minorEastAsia" w:hAnsiTheme="minorEastAsia"/>
          <w:b/>
          <w:bCs/>
          <w:color w:val="auto"/>
          <w:sz w:val="28"/>
          <w:szCs w:val="28"/>
          <w:highlight w:val="none"/>
          <w:lang w:val="zh-CN"/>
        </w:rPr>
        <w:br w:type="page"/>
      </w:r>
    </w:p>
    <w:p>
      <w:pPr>
        <w:pStyle w:val="31"/>
        <w:shd w:val="clear"/>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6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pStyle w:val="2"/>
        <w:rPr>
          <w:rFonts w:hint="eastAsia"/>
          <w:lang w:val="en-US" w:eastAsia="zh-CN"/>
        </w:rPr>
      </w:pPr>
      <w:bookmarkStart w:id="134" w:name="_GoBack"/>
      <w:bookmarkEnd w:id="134"/>
    </w:p>
    <w:p>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4.7拟派项目班组成员（格式自拟）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rPr>
          <w:rFonts w:ascii="宋体" w:hAnsi="宋体" w:cs="黑体"/>
          <w:b/>
          <w:bCs/>
          <w:color w:val="auto"/>
          <w:sz w:val="44"/>
          <w:szCs w:val="44"/>
          <w:highlight w:val="none"/>
          <w:lang w:val="zh-CN"/>
        </w:rPr>
      </w:pPr>
    </w:p>
    <w:p>
      <w:pPr>
        <w:shd w:val="clear"/>
        <w:rPr>
          <w:rFonts w:ascii="宋体" w:hAnsi="宋体" w:cs="黑体"/>
          <w:b/>
          <w:bCs/>
          <w:color w:val="auto"/>
          <w:sz w:val="44"/>
          <w:szCs w:val="44"/>
          <w:highlight w:val="none"/>
          <w:lang w:val="zh-CN"/>
        </w:rPr>
      </w:pPr>
    </w:p>
    <w:p>
      <w:pPr>
        <w:pStyle w:val="31"/>
        <w:shd w:val="clear"/>
        <w:rPr>
          <w:color w:val="auto"/>
          <w:highlight w:val="none"/>
          <w:lang w:val="zh-CN"/>
        </w:rPr>
      </w:pPr>
    </w:p>
    <w:p>
      <w:pPr>
        <w:pStyle w:val="31"/>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sectPr>
      <w:footerReference r:id="rId19" w:type="default"/>
      <w:pgSz w:w="11906" w:h="16838"/>
      <w:pgMar w:top="1270" w:right="1253" w:bottom="1270" w:left="1253" w:header="851" w:footer="1111" w:gutter="0"/>
      <w:pgNumType w:fmt="decimal" w:start="5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sz w:val="21"/>
      </w:rPr>
      <w:pict>
        <v:shape id="文本框 14" o:spid="_x0000_s103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1</w:t>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12" o:spid="_x0000_s104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49</w:t>
                </w:r>
                <w:r>
                  <w:fldChar w:fldCharType="end"/>
                </w:r>
              </w:p>
            </w:txbxContent>
          </v:textbox>
        </v:shape>
      </w:pict>
    </w:r>
    <w:r>
      <w:pict>
        <v:shape id="Shape 50" o:spid="_x0000_s1044"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w5iCi1gAAAA0B&#10;AAAPAAAAAAAAAAEAIAAAACIAAABkcnMvZG93bnJldi54bWxQSwECFAAUAAAACACHTuJAlY2hIasB&#10;AABwAwAADgAAAAAAAAABACAAAAAlAQAAZHJzL2Uyb0RvYy54bWxQSwUGAAAAAAYABgBZAQAAQgUA&#10;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2" o:spid="_x0000_s1031" o:spt="202" type="#_x0000_t202" style="position:absolute;left:0pt;margin-top:0pt;height:6pt;width:18.25pt;mso-position-horizontal:center;mso-position-horizontal-relative:margin;mso-wrap-style:none;z-index:251659264;mso-width-relative:page;mso-height-relative:page;" filled="f" stroked="f" coordsize="21600,21600" o:gfxdata="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pc0d0QAAAAMBAAAP&#10;AAAAAAAAAAEAIAAAACIAAABkcnMvZG93bnJldi54bWxQSwECFAAUAAAACACHTuJAyhaws60BAABw&#10;AwAADgAAAAAAAAABACAAAAAgAQAAZHJzL2Uyb0RvYy54bWxQSwUGAAAAAAYABgBZAQAAPwU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4" o:spid="_x0000_s1030"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ONBlnZ&#10;AAAADQEAAA8AAAAAAAAAAQAgAAAAIgAAAGRycy9kb3ducmV2LnhtbFBLAQIUABQAAAAIAIdO4kBE&#10;cJuPrQEAAHADAAAOAAAAAAAAAAEAIAAAACgBAABkcnMvZTJvRG9jLnhtbFBLBQYAAAAABgAGAFkB&#10;AABH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6" o:spid="_x0000_s1028"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1QAS0AAAAAMBAAAPAAAA&#10;AAAAAAEAIAAAACIAAABkcnMvZG93bnJldi54bWxQSwECFAAUAAAACACHTuJAG+uKHasBAABwAwAA&#10;DgAAAAAAAAABACAAAAAfAQAAZHJzL2Uyb0RvYy54bWxQSwUGAAAAAAYABgBZAQAAPAU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8" o:spid="_x0000_s1027"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upAsXYAAAA&#10;DQEAAA8AAAAAAAAAAQAgAAAAIgAAAGRycy9kb3ducmV2LnhtbFBLAQIUABQAAAAIAIdO4kB9BMVx&#10;qwEAAHADAAAOAAAAAAAAAAEAIAAAACcBAABkcnMvZTJvRG9jLnhtbFBLBQYAAAAABgAGAFkBAABE&#10;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60" o:spid="_x0000_s1029" o:spt="202" type="#_x0000_t202" style="position:absolute;left:0pt;margin-top:0pt;height:6.25pt;width:18.5pt;mso-position-horizontal:center;mso-position-horizontal-relative:margin;mso-wrap-style:none;z-index:251659264;mso-width-relative:page;mso-height-relative:page;" filled="f" stroked="f" coordsize="21600,21600" o:gfxdata="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lPy3QAAAAAwEAAA8A&#10;AAAAAAAAAQAgAAAAIgAAAGRycy9kb3ducmV2LnhtbFBLAQIUABQAAAAIAIdO4kB4VQfdrQEAAHAD&#10;AAAOAAAAAAAAAAEAIAAAAB8BAABkcnMvZTJvRG9jLnhtbFBLBQYAAAAABgAGAFkBAAA+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58646D"/>
                    <w:spacing w:val="0"/>
                    <w:w w:val="100"/>
                    <w:position w:val="0"/>
                    <w:lang w:val="zh-TW" w:eastAsia="zh-TW" w:bidi="zh-TW"/>
                  </w:rPr>
                  <w:t>-</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eastAsiaTheme="minorEastAsia"/>
        <w:lang w:val="en-US" w:eastAsia="zh-CN"/>
      </w:rPr>
    </w:pPr>
    <w:r>
      <w:rPr>
        <w:rFonts w:hint="eastAsia"/>
        <w:lang w:val="en-US" w:eastAsia="zh-CN"/>
      </w:rPr>
      <w:t>50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eastAsia="zh-CN"/>
      </w:rPr>
    </w:pPr>
    <w:r>
      <w:rPr>
        <w:sz w:val="18"/>
      </w:rPr>
      <w:pict>
        <v:shape id="_x0000_s1047" o:spid="_x0000_s104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8" o:spid="_x0000_s103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46</w:t>
                </w:r>
                <w:r>
                  <w:fldChar w:fldCharType="end"/>
                </w:r>
              </w:p>
            </w:txbxContent>
          </v:textbox>
        </v:shape>
      </w:pict>
    </w:r>
    <w:r>
      <w:pict>
        <v:shape id="Shape 34" o:spid="_x0000_s1033"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v+nq2AAA&#10;AA0BAAAPAAAAAAAAAAEAIAAAACIAAABkcnMvZG93bnJldi54bWxQSwECFAAUAAAACACHTuJAIEyv&#10;A6wBAABwAwAADgAAAAAAAAABACAAAAAnAQAAZHJzL2Uyb0RvYy54bWxQSwUGAAAAAAYABgBZAQAA&#10;RQU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36" o:spid="_x0000_s1032"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6erYAAAA&#10;DQEAAA8AAAAAAAAAAQAgAAAAIgAAAGRycy9kb3ducmV2LnhtbFBLAQIUABQAAAAIAIdO4kBabrYX&#10;qwEAAHADAAAOAAAAAAAAAAEAIAAAACcBAABkcnMvZTJvRG9jLnhtbFBLBQYAAAAABgAGAFkBAABE&#10;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38" o:spid="_x0000_s1036" o:spt="202" type="#_x0000_t202" style="position:absolute;left:0pt;margin-top:0pt;height:6pt;width:18.25pt;mso-position-horizontal:center;mso-position-horizontal-relative:margin;mso-wrap-style:none;z-index:251659264;mso-width-relative:page;mso-height-relative:page;" filled="f" stroked="f" coordsize="21600,21600" o:gfxdata="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ylzR3RAAAAAwEAAA8A&#10;AAAAAAAAAQAgAAAAIgAAAGRycy9kb3ducmV2LnhtbFBLAQIUABQAAAAIAIdO4kAZOPH9rAEAAHAD&#10;AAAOAAAAAAAAAAEAIAAAACABAABkcnMvZTJvRG9jLnhtbFBLBQYAAAAABgAGAFkBAAA+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9" o:spid="_x0000_s103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48</w:t>
                </w:r>
                <w:r>
                  <w:fldChar w:fldCharType="end"/>
                </w:r>
              </w:p>
            </w:txbxContent>
          </v:textbox>
        </v:shape>
      </w:pict>
    </w:r>
    <w:r>
      <w:pict>
        <v:shape id="Shape 40" o:spid="_x0000_s1041"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qPcNgA&#10;AAANAQAADwAAAAAAAAABACAAAAAiAAAAZHJzL2Rvd25yZXYueG1sUEsBAhQAFAAAAAgAh07iQHUn&#10;h42tAQAAcAMAAA4AAAAAAAAAAQAgAAAAJwEAAGRycy9lMm9Eb2MueG1sUEsFBgAAAAAGAAYAWQEA&#10;AEYFA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2" o:spid="_x0000_s1043"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qPcNgA&#10;AAANAQAADwAAAAAAAAABACAAAAAiAAAAZHJzL2Rvd25yZXYueG1sUEsBAhQAFAAAAAgAh07iQA8F&#10;npmtAQAAcAMAAA4AAAAAAAAAAQAgAAAAJwEAAGRycy9lMm9Eb2MueG1sUEsFBgAAAAAGAAYAWQEA&#10;AEYFA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11" o:spid="_x0000_s103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6" o:spid="_x0000_s1040"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1QAS0AAAAAMBAAAPAAAA&#10;AAAAAAEAIAAAACIAAABkcnMvZG93bnJldi54bWxQSwECFAAUAAAACACHTuJAm6voRasBAABwAwAA&#10;DgAAAAAAAAABACAAAAAfAQAAZHJzL2Uyb0RvYy54bWxQSwUGAAAAAAYABgBZAQAAPAU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8" o:spid="_x0000_s1042"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efDfTYAAAA&#10;DQEAAA8AAAAAAAAAAQAgAAAAIgAAAGRycy9kb3ducmV2LnhtbFBLAQIUABQAAAAIAIdO4kD9RKcp&#10;qwEAAHADAAAOAAAAAAAAAAEAIAAAACcBAABkcnMvZTJvRG9jLnhtbFBLBQYAAAAABgAGAFkBAABE&#10;BQAAAAA=&#10;">
          <v:path/>
          <v:fill on="f" focussize="0,0"/>
          <v:stroke on="f"/>
          <v:imagedata o:title=""/>
          <o:lock v:ext="edit" aspectratio="f"/>
          <v:textbox inset="0mm,0mm,0mm,0mm" style="mso-fit-shape-to-text:t;">
            <w:txbxContent>
              <w:p>
                <w:pPr>
                  <w:pStyle w:val="8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3">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5">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6">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7">
    <w:nsid w:val="FEC2EA36"/>
    <w:multiLevelType w:val="singleLevel"/>
    <w:tmpl w:val="FEC2EA36"/>
    <w:lvl w:ilvl="0" w:tentative="0">
      <w:start w:val="18"/>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8F74015"/>
    <w:multiLevelType w:val="singleLevel"/>
    <w:tmpl w:val="18F74015"/>
    <w:lvl w:ilvl="0" w:tentative="0">
      <w:start w:val="19"/>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7">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8">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2C7A7622"/>
    <w:multiLevelType w:val="singleLevel"/>
    <w:tmpl w:val="2C7A7622"/>
    <w:lvl w:ilvl="0" w:tentative="0">
      <w:start w:val="1"/>
      <w:numFmt w:val="chineseCounting"/>
      <w:suff w:val="space"/>
      <w:lvlText w:val="第%1章"/>
      <w:lvlJc w:val="left"/>
      <w:rPr>
        <w:rFonts w:hint="eastAsia"/>
      </w:rPr>
    </w:lvl>
  </w:abstractNum>
  <w:abstractNum w:abstractNumId="22">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4">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7">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0">
    <w:nsid w:val="59F817E8"/>
    <w:multiLevelType w:val="singleLevel"/>
    <w:tmpl w:val="59F817E8"/>
    <w:lvl w:ilvl="0" w:tentative="0">
      <w:start w:val="1"/>
      <w:numFmt w:val="chineseCounting"/>
      <w:pStyle w:val="63"/>
      <w:suff w:val="nothing"/>
      <w:lvlText w:val="%1、"/>
      <w:lvlJc w:val="left"/>
    </w:lvl>
  </w:abstractNum>
  <w:abstractNum w:abstractNumId="31">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2">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7">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30"/>
  </w:num>
  <w:num w:numId="4">
    <w:abstractNumId w:val="21"/>
  </w:num>
  <w:num w:numId="5">
    <w:abstractNumId w:val="37"/>
  </w:num>
  <w:num w:numId="6">
    <w:abstractNumId w:val="35"/>
  </w:num>
  <w:num w:numId="7">
    <w:abstractNumId w:val="10"/>
  </w:num>
  <w:num w:numId="8">
    <w:abstractNumId w:val="33"/>
  </w:num>
  <w:num w:numId="9">
    <w:abstractNumId w:val="34"/>
  </w:num>
  <w:num w:numId="10">
    <w:abstractNumId w:val="25"/>
  </w:num>
  <w:num w:numId="11">
    <w:abstractNumId w:val="19"/>
  </w:num>
  <w:num w:numId="12">
    <w:abstractNumId w:val="28"/>
  </w:num>
  <w:num w:numId="13">
    <w:abstractNumId w:val="20"/>
  </w:num>
  <w:num w:numId="14">
    <w:abstractNumId w:val="0"/>
  </w:num>
  <w:num w:numId="15">
    <w:abstractNumId w:val="31"/>
  </w:num>
  <w:num w:numId="16">
    <w:abstractNumId w:val="36"/>
  </w:num>
  <w:num w:numId="17">
    <w:abstractNumId w:val="29"/>
  </w:num>
  <w:num w:numId="18">
    <w:abstractNumId w:val="23"/>
  </w:num>
  <w:num w:numId="19">
    <w:abstractNumId w:val="32"/>
  </w:num>
  <w:num w:numId="20">
    <w:abstractNumId w:val="12"/>
  </w:num>
  <w:num w:numId="21">
    <w:abstractNumId w:val="13"/>
  </w:num>
  <w:num w:numId="22">
    <w:abstractNumId w:val="24"/>
  </w:num>
  <w:num w:numId="23">
    <w:abstractNumId w:val="17"/>
  </w:num>
  <w:num w:numId="24">
    <w:abstractNumId w:val="5"/>
  </w:num>
  <w:num w:numId="25">
    <w:abstractNumId w:val="18"/>
  </w:num>
  <w:num w:numId="26">
    <w:abstractNumId w:val="3"/>
  </w:num>
  <w:num w:numId="27">
    <w:abstractNumId w:val="27"/>
  </w:num>
  <w:num w:numId="28">
    <w:abstractNumId w:val="14"/>
  </w:num>
  <w:num w:numId="29">
    <w:abstractNumId w:val="2"/>
  </w:num>
  <w:num w:numId="30">
    <w:abstractNumId w:val="26"/>
  </w:num>
  <w:num w:numId="31">
    <w:abstractNumId w:val="1"/>
  </w:num>
  <w:num w:numId="32">
    <w:abstractNumId w:val="15"/>
  </w:num>
  <w:num w:numId="33">
    <w:abstractNumId w:val="4"/>
  </w:num>
  <w:num w:numId="34">
    <w:abstractNumId w:val="11"/>
  </w:num>
  <w:num w:numId="35">
    <w:abstractNumId w:val="6"/>
  </w:num>
  <w:num w:numId="36">
    <w:abstractNumId w:val="22"/>
  </w:num>
  <w:num w:numId="37">
    <w:abstractNumId w:val="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A57CA4"/>
    <w:rsid w:val="00191199"/>
    <w:rsid w:val="00283685"/>
    <w:rsid w:val="0032527A"/>
    <w:rsid w:val="00374888"/>
    <w:rsid w:val="003D6AC5"/>
    <w:rsid w:val="00473ABB"/>
    <w:rsid w:val="00491FA9"/>
    <w:rsid w:val="00571ED4"/>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2007362"/>
    <w:rsid w:val="02150A22"/>
    <w:rsid w:val="02C32B75"/>
    <w:rsid w:val="033E4BBF"/>
    <w:rsid w:val="04BB7EC7"/>
    <w:rsid w:val="05987807"/>
    <w:rsid w:val="065B7727"/>
    <w:rsid w:val="066418E1"/>
    <w:rsid w:val="083B6D3D"/>
    <w:rsid w:val="0B2A5572"/>
    <w:rsid w:val="0B416FFB"/>
    <w:rsid w:val="0B4C51A5"/>
    <w:rsid w:val="0EB75826"/>
    <w:rsid w:val="0F05765B"/>
    <w:rsid w:val="0FFF74D0"/>
    <w:rsid w:val="109B7D33"/>
    <w:rsid w:val="10AE4129"/>
    <w:rsid w:val="1182454F"/>
    <w:rsid w:val="13233D76"/>
    <w:rsid w:val="13EA5A86"/>
    <w:rsid w:val="14A430C2"/>
    <w:rsid w:val="1516608A"/>
    <w:rsid w:val="15694931"/>
    <w:rsid w:val="15AC6FF2"/>
    <w:rsid w:val="15C13983"/>
    <w:rsid w:val="162D27B7"/>
    <w:rsid w:val="18C02D78"/>
    <w:rsid w:val="1941040C"/>
    <w:rsid w:val="19A769EE"/>
    <w:rsid w:val="1A77487F"/>
    <w:rsid w:val="1AB844B7"/>
    <w:rsid w:val="1B336EF5"/>
    <w:rsid w:val="1B3C17AB"/>
    <w:rsid w:val="1BB84AA8"/>
    <w:rsid w:val="1C36515C"/>
    <w:rsid w:val="1D3D48A7"/>
    <w:rsid w:val="1D6F0793"/>
    <w:rsid w:val="1DE97560"/>
    <w:rsid w:val="1E8734E0"/>
    <w:rsid w:val="1ED80607"/>
    <w:rsid w:val="1F4E25CE"/>
    <w:rsid w:val="1FAA4FD0"/>
    <w:rsid w:val="20EC630A"/>
    <w:rsid w:val="21E62252"/>
    <w:rsid w:val="22F00487"/>
    <w:rsid w:val="23736DCC"/>
    <w:rsid w:val="23D762F6"/>
    <w:rsid w:val="25036FC4"/>
    <w:rsid w:val="27167136"/>
    <w:rsid w:val="27D03E77"/>
    <w:rsid w:val="28986434"/>
    <w:rsid w:val="29296A11"/>
    <w:rsid w:val="29C25C3D"/>
    <w:rsid w:val="2A00446B"/>
    <w:rsid w:val="2B872D8F"/>
    <w:rsid w:val="2E90270F"/>
    <w:rsid w:val="2ECC7429"/>
    <w:rsid w:val="310C50EA"/>
    <w:rsid w:val="31304599"/>
    <w:rsid w:val="3229169D"/>
    <w:rsid w:val="32807B59"/>
    <w:rsid w:val="32E45C0F"/>
    <w:rsid w:val="32F817CE"/>
    <w:rsid w:val="332F2CAD"/>
    <w:rsid w:val="333B59DD"/>
    <w:rsid w:val="33914702"/>
    <w:rsid w:val="35FD3A62"/>
    <w:rsid w:val="37A531A4"/>
    <w:rsid w:val="39102AA0"/>
    <w:rsid w:val="3AD82AB0"/>
    <w:rsid w:val="3BBD1927"/>
    <w:rsid w:val="3BD5243D"/>
    <w:rsid w:val="3C0F6D5B"/>
    <w:rsid w:val="3C443376"/>
    <w:rsid w:val="3E0E7BD8"/>
    <w:rsid w:val="3EEA117C"/>
    <w:rsid w:val="3EF0564E"/>
    <w:rsid w:val="3F44662E"/>
    <w:rsid w:val="40520D87"/>
    <w:rsid w:val="40AE2CD8"/>
    <w:rsid w:val="40D02864"/>
    <w:rsid w:val="42482ED2"/>
    <w:rsid w:val="42EA41FA"/>
    <w:rsid w:val="43A833B4"/>
    <w:rsid w:val="446948B9"/>
    <w:rsid w:val="44923CB7"/>
    <w:rsid w:val="44B74D3D"/>
    <w:rsid w:val="44E53716"/>
    <w:rsid w:val="45950CEA"/>
    <w:rsid w:val="480C1846"/>
    <w:rsid w:val="4871195C"/>
    <w:rsid w:val="48D93187"/>
    <w:rsid w:val="49402FC0"/>
    <w:rsid w:val="4A430580"/>
    <w:rsid w:val="4A7D6231"/>
    <w:rsid w:val="4C106FFF"/>
    <w:rsid w:val="4C58602B"/>
    <w:rsid w:val="4D0349F6"/>
    <w:rsid w:val="4D275349"/>
    <w:rsid w:val="4DA266A7"/>
    <w:rsid w:val="4DF46FDA"/>
    <w:rsid w:val="4E1C620B"/>
    <w:rsid w:val="4ED3511D"/>
    <w:rsid w:val="500C0071"/>
    <w:rsid w:val="50D5753F"/>
    <w:rsid w:val="51611D81"/>
    <w:rsid w:val="52C60B43"/>
    <w:rsid w:val="52DB4C0C"/>
    <w:rsid w:val="53254EE5"/>
    <w:rsid w:val="535036A2"/>
    <w:rsid w:val="53B740A0"/>
    <w:rsid w:val="54294154"/>
    <w:rsid w:val="5461663C"/>
    <w:rsid w:val="555927B5"/>
    <w:rsid w:val="558833E1"/>
    <w:rsid w:val="55E0043E"/>
    <w:rsid w:val="56460406"/>
    <w:rsid w:val="572B451F"/>
    <w:rsid w:val="579D4F00"/>
    <w:rsid w:val="57AF0E9E"/>
    <w:rsid w:val="587F280E"/>
    <w:rsid w:val="58E62BC3"/>
    <w:rsid w:val="59AE24E7"/>
    <w:rsid w:val="59DD731B"/>
    <w:rsid w:val="5A3C696A"/>
    <w:rsid w:val="5AD15B34"/>
    <w:rsid w:val="5B162D7D"/>
    <w:rsid w:val="5BDF1604"/>
    <w:rsid w:val="5C7B0D56"/>
    <w:rsid w:val="5C861130"/>
    <w:rsid w:val="5C9F6BCD"/>
    <w:rsid w:val="5CA47F1B"/>
    <w:rsid w:val="5D2F321C"/>
    <w:rsid w:val="5DE856F2"/>
    <w:rsid w:val="5E0E2A89"/>
    <w:rsid w:val="5E4341C8"/>
    <w:rsid w:val="5E6829AE"/>
    <w:rsid w:val="5F785962"/>
    <w:rsid w:val="5FD41CEA"/>
    <w:rsid w:val="614222FA"/>
    <w:rsid w:val="62645721"/>
    <w:rsid w:val="628430EB"/>
    <w:rsid w:val="62CE0B28"/>
    <w:rsid w:val="63676257"/>
    <w:rsid w:val="6388560B"/>
    <w:rsid w:val="63C4349A"/>
    <w:rsid w:val="65547A1D"/>
    <w:rsid w:val="6559752E"/>
    <w:rsid w:val="66BF5C89"/>
    <w:rsid w:val="66F53DAB"/>
    <w:rsid w:val="67BA514F"/>
    <w:rsid w:val="699268E2"/>
    <w:rsid w:val="6A13578D"/>
    <w:rsid w:val="6A6255CE"/>
    <w:rsid w:val="6B21102D"/>
    <w:rsid w:val="6B2314FC"/>
    <w:rsid w:val="6B4942B9"/>
    <w:rsid w:val="6C6E48EB"/>
    <w:rsid w:val="6CE757D2"/>
    <w:rsid w:val="6DA06F88"/>
    <w:rsid w:val="6E3E62A8"/>
    <w:rsid w:val="6EAA1FFD"/>
    <w:rsid w:val="714257AE"/>
    <w:rsid w:val="733F2D51"/>
    <w:rsid w:val="73666701"/>
    <w:rsid w:val="7480258F"/>
    <w:rsid w:val="75F763EB"/>
    <w:rsid w:val="76465ABE"/>
    <w:rsid w:val="773226E3"/>
    <w:rsid w:val="778D3F3B"/>
    <w:rsid w:val="77CD76B1"/>
    <w:rsid w:val="7870676D"/>
    <w:rsid w:val="795E72F1"/>
    <w:rsid w:val="7A8F5D28"/>
    <w:rsid w:val="7AD30342"/>
    <w:rsid w:val="7ADC2AE9"/>
    <w:rsid w:val="7AEE00A7"/>
    <w:rsid w:val="7B0519FE"/>
    <w:rsid w:val="7B5C1871"/>
    <w:rsid w:val="7BA767DA"/>
    <w:rsid w:val="7BC645D3"/>
    <w:rsid w:val="7CB225D2"/>
    <w:rsid w:val="7CE06DD8"/>
    <w:rsid w:val="7D1714C6"/>
    <w:rsid w:val="7D303040"/>
    <w:rsid w:val="7D405219"/>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3"/>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0"/>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0"/>
    <w:rPr>
      <w:rFonts w:eastAsia="宋体"/>
      <w:sz w:val="24"/>
    </w:rPr>
  </w:style>
  <w:style w:type="paragraph" w:styleId="18">
    <w:name w:val="Date"/>
    <w:basedOn w:val="1"/>
    <w:next w:val="1"/>
    <w:link w:val="45"/>
    <w:unhideWhenUsed/>
    <w:qFormat/>
    <w:uiPriority w:val="99"/>
    <w:pPr>
      <w:ind w:left="100" w:leftChars="2500"/>
    </w:pPr>
  </w:style>
  <w:style w:type="paragraph" w:styleId="19">
    <w:name w:val="Balloon Text"/>
    <w:basedOn w:val="1"/>
    <w:link w:val="47"/>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列出段落1"/>
    <w:basedOn w:val="1"/>
    <w:qFormat/>
    <w:uiPriority w:val="34"/>
    <w:pPr>
      <w:ind w:firstLine="420" w:firstLineChars="200"/>
    </w:p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4">
    <w:name w:val="标题 1 Char"/>
    <w:basedOn w:val="26"/>
    <w:link w:val="8"/>
    <w:qFormat/>
    <w:uiPriority w:val="0"/>
    <w:rPr>
      <w:rFonts w:ascii="Calibri" w:hAnsi="Calibri" w:eastAsia="宋体" w:cs="Times New Roman"/>
      <w:b/>
      <w:bCs/>
      <w:kern w:val="44"/>
      <w:sz w:val="44"/>
      <w:szCs w:val="44"/>
    </w:rPr>
  </w:style>
  <w:style w:type="character" w:customStyle="1" w:styleId="35">
    <w:name w:val="标题 2 Char"/>
    <w:basedOn w:val="26"/>
    <w:link w:val="9"/>
    <w:qFormat/>
    <w:uiPriority w:val="0"/>
    <w:rPr>
      <w:rFonts w:ascii="Arial" w:hAnsi="Arial" w:eastAsia="黑体" w:cs="Times New Roman"/>
      <w:b/>
      <w:bCs/>
      <w:kern w:val="0"/>
      <w:sz w:val="32"/>
      <w:szCs w:val="32"/>
    </w:rPr>
  </w:style>
  <w:style w:type="character" w:customStyle="1" w:styleId="36">
    <w:name w:val="标题 3 Char"/>
    <w:basedOn w:val="26"/>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11"/>
    <w:qFormat/>
    <w:uiPriority w:val="0"/>
    <w:rPr>
      <w:rFonts w:ascii="Arial" w:hAnsi="Arial" w:eastAsia="黑体" w:cs="Times New Roman"/>
      <w:b/>
      <w:bCs/>
      <w:kern w:val="0"/>
      <w:sz w:val="28"/>
      <w:szCs w:val="28"/>
    </w:rPr>
  </w:style>
  <w:style w:type="character" w:customStyle="1" w:styleId="38">
    <w:name w:val="页眉 Char"/>
    <w:basedOn w:val="26"/>
    <w:link w:val="21"/>
    <w:qFormat/>
    <w:uiPriority w:val="99"/>
    <w:rPr>
      <w:sz w:val="18"/>
      <w:szCs w:val="18"/>
    </w:rPr>
  </w:style>
  <w:style w:type="character" w:customStyle="1" w:styleId="39">
    <w:name w:val="页脚 Char"/>
    <w:basedOn w:val="26"/>
    <w:link w:val="20"/>
    <w:qFormat/>
    <w:uiPriority w:val="99"/>
    <w:rPr>
      <w:sz w:val="18"/>
      <w:szCs w:val="18"/>
    </w:rPr>
  </w:style>
  <w:style w:type="character" w:customStyle="1" w:styleId="40">
    <w:name w:val="正文文本 3 Char"/>
    <w:basedOn w:val="26"/>
    <w:link w:val="14"/>
    <w:qFormat/>
    <w:uiPriority w:val="0"/>
    <w:rPr>
      <w:rFonts w:ascii="Times New Roman" w:hAnsi="Times New Roman" w:eastAsia="宋体" w:cs="Times New Roman"/>
      <w:color w:val="FF0000"/>
      <w:sz w:val="24"/>
      <w:szCs w:val="24"/>
    </w:rPr>
  </w:style>
  <w:style w:type="character" w:customStyle="1" w:styleId="41">
    <w:name w:val="正文文本 Char"/>
    <w:basedOn w:val="26"/>
    <w:link w:val="3"/>
    <w:qFormat/>
    <w:uiPriority w:val="99"/>
  </w:style>
  <w:style w:type="character" w:customStyle="1" w:styleId="42">
    <w:name w:val="正文文本缩进 Char1"/>
    <w:basedOn w:val="26"/>
    <w:link w:val="6"/>
    <w:qFormat/>
    <w:uiPriority w:val="0"/>
    <w:rPr>
      <w:kern w:val="0"/>
      <w:sz w:val="24"/>
      <w:szCs w:val="20"/>
    </w:rPr>
  </w:style>
  <w:style w:type="character" w:customStyle="1" w:styleId="43">
    <w:name w:val="正文文本缩进 Char"/>
    <w:basedOn w:val="26"/>
    <w:link w:val="6"/>
    <w:qFormat/>
    <w:uiPriority w:val="0"/>
  </w:style>
  <w:style w:type="character" w:customStyle="1" w:styleId="44">
    <w:name w:val="纯文本 Char"/>
    <w:basedOn w:val="26"/>
    <w:link w:val="17"/>
    <w:qFormat/>
    <w:uiPriority w:val="0"/>
    <w:rPr>
      <w:rFonts w:eastAsia="宋体"/>
      <w:sz w:val="24"/>
    </w:rPr>
  </w:style>
  <w:style w:type="character" w:customStyle="1" w:styleId="45">
    <w:name w:val="日期 Char"/>
    <w:basedOn w:val="26"/>
    <w:link w:val="18"/>
    <w:qFormat/>
    <w:uiPriority w:val="99"/>
  </w:style>
  <w:style w:type="character" w:customStyle="1" w:styleId="46">
    <w:name w:val="批注框文本 Char1"/>
    <w:basedOn w:val="26"/>
    <w:link w:val="19"/>
    <w:semiHidden/>
    <w:qFormat/>
    <w:uiPriority w:val="99"/>
    <w:rPr>
      <w:sz w:val="18"/>
      <w:szCs w:val="18"/>
    </w:rPr>
  </w:style>
  <w:style w:type="character" w:customStyle="1" w:styleId="47">
    <w:name w:val="批注框文本 Char"/>
    <w:basedOn w:val="26"/>
    <w:link w:val="19"/>
    <w:semiHidden/>
    <w:qFormat/>
    <w:uiPriority w:val="99"/>
    <w:rPr>
      <w:sz w:val="18"/>
      <w:szCs w:val="18"/>
    </w:rPr>
  </w:style>
  <w:style w:type="character" w:customStyle="1" w:styleId="48">
    <w:name w:val="HTML 预设格式 Char1"/>
    <w:basedOn w:val="26"/>
    <w:link w:val="23"/>
    <w:semiHidden/>
    <w:qFormat/>
    <w:uiPriority w:val="99"/>
    <w:rPr>
      <w:rFonts w:ascii="宋体" w:hAnsi="宋体" w:eastAsia="宋体" w:cs="宋体"/>
      <w:kern w:val="0"/>
      <w:sz w:val="24"/>
      <w:szCs w:val="24"/>
    </w:rPr>
  </w:style>
  <w:style w:type="character" w:customStyle="1" w:styleId="49">
    <w:name w:val="HTML 预设格式 Char"/>
    <w:basedOn w:val="26"/>
    <w:link w:val="23"/>
    <w:semiHidden/>
    <w:qFormat/>
    <w:uiPriority w:val="99"/>
    <w:rPr>
      <w:rFonts w:ascii="Courier New" w:hAnsi="Courier New" w:cs="Courier New"/>
      <w:sz w:val="20"/>
      <w:szCs w:val="20"/>
    </w:rPr>
  </w:style>
  <w:style w:type="character" w:customStyle="1" w:styleId="50">
    <w:name w:val="正文首行缩进 Char"/>
    <w:basedOn w:val="41"/>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qFormat/>
    <w:uiPriority w:val="0"/>
  </w:style>
  <w:style w:type="paragraph" w:customStyle="1" w:styleId="62">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qFormat/>
    <w:uiPriority w:val="0"/>
  </w:style>
  <w:style w:type="character" w:customStyle="1" w:styleId="65">
    <w:name w:val="active"/>
    <w:basedOn w:val="26"/>
    <w:qFormat/>
    <w:uiPriority w:val="0"/>
    <w:rPr>
      <w:color w:val="FFFFFF"/>
      <w:shd w:val="clear" w:fill="2B7AFC"/>
    </w:rPr>
  </w:style>
  <w:style w:type="character" w:customStyle="1" w:styleId="66">
    <w:name w:val="red"/>
    <w:basedOn w:val="26"/>
    <w:qFormat/>
    <w:uiPriority w:val="0"/>
    <w:rPr>
      <w:color w:val="FF0000"/>
      <w:sz w:val="18"/>
      <w:szCs w:val="18"/>
    </w:rPr>
  </w:style>
  <w:style w:type="character" w:customStyle="1" w:styleId="67">
    <w:name w:val="red1"/>
    <w:basedOn w:val="26"/>
    <w:qFormat/>
    <w:uiPriority w:val="0"/>
    <w:rPr>
      <w:color w:val="FF0000"/>
      <w:sz w:val="18"/>
      <w:szCs w:val="18"/>
    </w:rPr>
  </w:style>
  <w:style w:type="character" w:customStyle="1" w:styleId="68">
    <w:name w:val="red2"/>
    <w:basedOn w:val="26"/>
    <w:qFormat/>
    <w:uiPriority w:val="0"/>
    <w:rPr>
      <w:color w:val="CC0000"/>
    </w:rPr>
  </w:style>
  <w:style w:type="character" w:customStyle="1" w:styleId="69">
    <w:name w:val="red3"/>
    <w:basedOn w:val="26"/>
    <w:qFormat/>
    <w:uiPriority w:val="0"/>
    <w:rPr>
      <w:color w:val="FF0000"/>
    </w:rPr>
  </w:style>
  <w:style w:type="character" w:customStyle="1" w:styleId="70">
    <w:name w:val="green"/>
    <w:basedOn w:val="26"/>
    <w:qFormat/>
    <w:uiPriority w:val="0"/>
    <w:rPr>
      <w:color w:val="66AE00"/>
      <w:sz w:val="18"/>
      <w:szCs w:val="18"/>
    </w:rPr>
  </w:style>
  <w:style w:type="character" w:customStyle="1" w:styleId="71">
    <w:name w:val="green1"/>
    <w:basedOn w:val="26"/>
    <w:qFormat/>
    <w:uiPriority w:val="0"/>
    <w:rPr>
      <w:color w:val="66AE00"/>
      <w:sz w:val="18"/>
      <w:szCs w:val="18"/>
    </w:rPr>
  </w:style>
  <w:style w:type="character" w:customStyle="1" w:styleId="72">
    <w:name w:val="gb-jt"/>
    <w:basedOn w:val="26"/>
    <w:qFormat/>
    <w:uiPriority w:val="0"/>
  </w:style>
  <w:style w:type="character" w:customStyle="1" w:styleId="73">
    <w:name w:val="blue"/>
    <w:basedOn w:val="26"/>
    <w:qFormat/>
    <w:uiPriority w:val="0"/>
    <w:rPr>
      <w:color w:val="0371C6"/>
      <w:sz w:val="21"/>
      <w:szCs w:val="21"/>
    </w:rPr>
  </w:style>
  <w:style w:type="character" w:customStyle="1" w:styleId="74">
    <w:name w:val="right"/>
    <w:basedOn w:val="26"/>
    <w:qFormat/>
    <w:uiPriority w:val="0"/>
    <w:rPr>
      <w:color w:val="999999"/>
      <w:sz w:val="18"/>
      <w:szCs w:val="18"/>
    </w:rPr>
  </w:style>
  <w:style w:type="character" w:customStyle="1" w:styleId="75">
    <w:name w:val="active4"/>
    <w:basedOn w:val="26"/>
    <w:qFormat/>
    <w:uiPriority w:val="0"/>
    <w:rPr>
      <w:color w:val="FFFFFF"/>
      <w:shd w:val="clear" w:fill="2B7AFC"/>
    </w:rPr>
  </w:style>
  <w:style w:type="paragraph" w:customStyle="1" w:styleId="76">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7">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8">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79">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0">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1">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4" textRotate="1"/>
    <customShpInfo spid="_x0000_s1035" textRotate="1"/>
    <customShpInfo spid="_x0000_s1033"/>
    <customShpInfo spid="_x0000_s1032"/>
    <customShpInfo spid="_x0000_s1036"/>
    <customShpInfo spid="_x0000_s1039" textRotate="1"/>
    <customShpInfo spid="_x0000_s1041"/>
    <customShpInfo spid="_x0000_s1043"/>
    <customShpInfo spid="_x0000_s1037" textRotate="1"/>
    <customShpInfo spid="_x0000_s1040"/>
    <customShpInfo spid="_x0000_s1042"/>
    <customShpInfo spid="_x0000_s1045" textRotate="1"/>
    <customShpInfo spid="_x0000_s1044"/>
    <customShpInfo spid="_x0000_s1031"/>
    <customShpInfo spid="_x0000_s1030"/>
    <customShpInfo spid="_x0000_s1028"/>
    <customShpInfo spid="_x0000_s1027"/>
    <customShpInfo spid="_x0000_s1029"/>
    <customShpInfo spid="_x0000_s104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34974</Words>
  <Characters>37243</Characters>
  <Lines>229</Lines>
  <Paragraphs>64</Paragraphs>
  <TotalTime>6</TotalTime>
  <ScaleCrop>false</ScaleCrop>
  <LinksUpToDate>false</LinksUpToDate>
  <CharactersWithSpaces>39276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许昌丰元咨询管理有限公司:连丹丹</cp:lastModifiedBy>
  <cp:lastPrinted>2022-10-18T07:44:00Z</cp:lastPrinted>
  <dcterms:modified xsi:type="dcterms:W3CDTF">2023-07-10T01:22:28Z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CA6FA945221147F1A1A381A1433A2809</vt:lpwstr>
  </property>
</Properties>
</file>