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禹州市民政局禹州市智慧养老管理和服务平台建设项目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（不见面开标）成交公告</w:t>
      </w:r>
    </w:p>
    <w:p>
      <w:pPr>
        <w:spacing w:line="480" w:lineRule="exact"/>
        <w:rPr>
          <w:b/>
          <w:bCs/>
        </w:rPr>
      </w:pPr>
      <w:r>
        <w:rPr>
          <w:rFonts w:hint="eastAsia"/>
          <w:b/>
          <w:bCs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1、采购项目编号：禹财磋商-2023-</w:t>
      </w:r>
      <w:r>
        <w:rPr>
          <w:rFonts w:hint="eastAsia"/>
          <w:lang w:val="en-US" w:eastAsia="zh-CN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/>
        </w:rPr>
        <w:t>2、采购项目名称：</w:t>
      </w:r>
      <w:r>
        <w:rPr>
          <w:rFonts w:hint="eastAsia" w:ascii="宋体" w:hAnsi="宋体" w:cs="宋体"/>
          <w:lang w:eastAsia="zh-CN"/>
        </w:rPr>
        <w:t>禹州市民政局</w:t>
      </w:r>
      <w:r>
        <w:rPr>
          <w:rFonts w:hint="eastAsia" w:ascii="宋体" w:hAnsi="宋体" w:eastAsia="宋体" w:cs="仿宋_GB2312"/>
          <w:color w:val="000000"/>
          <w:szCs w:val="21"/>
          <w:lang w:eastAsia="zh-CN"/>
        </w:rPr>
        <w:t>禹州市智慧养老</w:t>
      </w:r>
      <w:r>
        <w:rPr>
          <w:rFonts w:hint="eastAsia" w:ascii="宋体" w:hAnsi="宋体" w:eastAsia="宋体" w:cs="仿宋_GB2312"/>
          <w:color w:val="000000"/>
          <w:szCs w:val="21"/>
          <w:lang w:val="en-US" w:eastAsia="zh-CN"/>
        </w:rPr>
        <w:t>管理和服务</w:t>
      </w:r>
      <w:r>
        <w:rPr>
          <w:rFonts w:hint="eastAsia" w:ascii="宋体" w:hAnsi="宋体" w:eastAsia="宋体" w:cs="仿宋_GB2312"/>
          <w:color w:val="000000"/>
          <w:szCs w:val="21"/>
          <w:lang w:eastAsia="zh-CN"/>
        </w:rPr>
        <w:t>平台建设项目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3、采购方式：竞争性磋商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4、招标公告发布日期： 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>月</w:t>
      </w:r>
      <w:r>
        <w:rPr>
          <w:rFonts w:hint="eastAsia"/>
          <w:color w:val="auto"/>
          <w:lang w:val="en-US" w:eastAsia="zh-CN"/>
        </w:rPr>
        <w:t>21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、评审日期：202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>
      <w:pPr>
        <w:spacing w:line="480" w:lineRule="exact"/>
      </w:pPr>
      <w:r>
        <w:rPr>
          <w:rFonts w:hint="eastAsia"/>
          <w:b/>
          <w:bCs/>
        </w:rPr>
        <w:t xml:space="preserve">二、成交情况 </w:t>
      </w:r>
      <w:r>
        <w:rPr>
          <w:rFonts w:hint="eastAsia"/>
        </w:rPr>
        <w:t xml:space="preserve">  </w:t>
      </w:r>
    </w:p>
    <w:tbl>
      <w:tblPr>
        <w:tblStyle w:val="14"/>
        <w:tblW w:w="499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642"/>
        <w:gridCol w:w="1563"/>
        <w:gridCol w:w="1547"/>
        <w:gridCol w:w="1784"/>
        <w:gridCol w:w="152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1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YZCG-DLC20230</w: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lang w:eastAsia="zh-CN"/>
              </w:rPr>
              <w:t>禹州市民政局</w:t>
            </w:r>
            <w:r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  <w:t>禹州市智慧养老</w:t>
            </w:r>
            <w:r>
              <w:rPr>
                <w:rFonts w:hint="eastAsia" w:ascii="宋体" w:hAnsi="宋体" w:eastAsia="宋体" w:cs="仿宋_GB2312"/>
                <w:color w:val="000000"/>
                <w:szCs w:val="21"/>
                <w:lang w:val="en-US" w:eastAsia="zh-CN"/>
              </w:rPr>
              <w:t>管理和服务</w:t>
            </w:r>
            <w:r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  <w:t>平台建设项目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禹州信息产业投资有限公司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禹州市钧台街道办智汇街区连洛湾路中原云都数字港11 楼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1085450.00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lang w:eastAsia="zh-CN"/>
              </w:rPr>
              <w:t>禹州市民政局</w:t>
            </w:r>
            <w:r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  <w:t>禹州市智慧养老</w:t>
            </w:r>
            <w:r>
              <w:rPr>
                <w:rFonts w:hint="eastAsia" w:ascii="宋体" w:hAnsi="宋体" w:eastAsia="宋体" w:cs="仿宋_GB2312"/>
                <w:color w:val="000000"/>
                <w:szCs w:val="21"/>
                <w:lang w:val="en-US" w:eastAsia="zh-CN"/>
              </w:rPr>
              <w:t>管理和服务</w:t>
            </w:r>
            <w:r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  <w:t>平台建设项目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  <w:b/>
          <w:bCs/>
        </w:rPr>
        <w:t>三、评审专家</w:t>
      </w:r>
      <w:r>
        <w:tab/>
      </w:r>
    </w:p>
    <w:p>
      <w:pPr>
        <w:spacing w:line="360" w:lineRule="auto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王豪    郑晓娜    宋京铎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四、代理服务收费标准及金额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  <w:color w:val="000000"/>
          <w:kern w:val="0"/>
          <w:szCs w:val="21"/>
        </w:rPr>
        <w:t>招标代理服务费由中标人支付，按照豫招协[2023]002&lt;河南省招标代理服务收费指导意见》收取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收费金额：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18025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元</w:t>
      </w:r>
      <w:bookmarkStart w:id="0" w:name="_GoBack"/>
      <w:bookmarkEnd w:id="0"/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本次中标公告在《河南省政府采购网》《全国公共资源交易平台（河南省·许昌市）》上发布。成交公告期限为1个工作日。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  <w:rPr>
          <w:b/>
          <w:bCs/>
        </w:rPr>
      </w:pPr>
      <w:r>
        <w:rPr>
          <w:b/>
          <w:bCs/>
        </w:rPr>
        <w:t>凡对本次公告内容提出询问，请按以下方式联系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采购单位：禹州市</w:t>
      </w:r>
      <w:r>
        <w:rPr>
          <w:rFonts w:hint="eastAsia"/>
          <w:lang w:eastAsia="zh-CN"/>
        </w:rPr>
        <w:t>民政局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 w:ascii="宋体" w:hAnsi="宋体" w:eastAsia="宋体" w:cs="宋体"/>
          <w:lang w:eastAsia="zh-CN"/>
        </w:rPr>
        <w:t>禹州市钧台路</w:t>
      </w:r>
      <w:r>
        <w:rPr>
          <w:rFonts w:hint="eastAsia" w:ascii="宋体" w:hAnsi="宋体" w:eastAsia="宋体" w:cs="宋体"/>
          <w:lang w:val="en-US" w:eastAsia="zh-CN"/>
        </w:rPr>
        <w:t xml:space="preserve">26号 </w:t>
      </w:r>
    </w:p>
    <w:p>
      <w:pPr>
        <w:spacing w:line="48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李女士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15993609533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代理机构：河南建标工程管理有限公司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联系人：张女士         联系电话：17630325131</w:t>
      </w:r>
    </w:p>
    <w:p>
      <w:pPr>
        <w:spacing w:line="480" w:lineRule="exact"/>
        <w:ind w:firstLine="420" w:firstLineChars="200"/>
      </w:pPr>
      <w:r>
        <w:rPr>
          <w:rFonts w:hint="eastAsia"/>
        </w:rPr>
        <w:t>行政监督部门：禹州市政府采购监督管理办公室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2YxNzJlNDE1ZTYxYjQ0ZTI3N2VjYmM5MTBmNGY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5B727A5"/>
    <w:rsid w:val="095F0BC7"/>
    <w:rsid w:val="096A51DD"/>
    <w:rsid w:val="096D2D05"/>
    <w:rsid w:val="09BB0D18"/>
    <w:rsid w:val="0A7D59D2"/>
    <w:rsid w:val="0D081DE0"/>
    <w:rsid w:val="0F4C001D"/>
    <w:rsid w:val="0F7F6E00"/>
    <w:rsid w:val="1279748D"/>
    <w:rsid w:val="141F7105"/>
    <w:rsid w:val="14B354EC"/>
    <w:rsid w:val="16366B13"/>
    <w:rsid w:val="16F03942"/>
    <w:rsid w:val="19C013D1"/>
    <w:rsid w:val="1F3233D2"/>
    <w:rsid w:val="23443FCE"/>
    <w:rsid w:val="236A5949"/>
    <w:rsid w:val="23DA7B95"/>
    <w:rsid w:val="25F30EB4"/>
    <w:rsid w:val="26B446CD"/>
    <w:rsid w:val="298D42FE"/>
    <w:rsid w:val="2D9C7600"/>
    <w:rsid w:val="2EE56853"/>
    <w:rsid w:val="2EF63F6F"/>
    <w:rsid w:val="2F205362"/>
    <w:rsid w:val="31992107"/>
    <w:rsid w:val="31FC4012"/>
    <w:rsid w:val="32A97E26"/>
    <w:rsid w:val="33490467"/>
    <w:rsid w:val="347E456C"/>
    <w:rsid w:val="34E34213"/>
    <w:rsid w:val="35852745"/>
    <w:rsid w:val="37E719AC"/>
    <w:rsid w:val="3D3B18DD"/>
    <w:rsid w:val="3D5F1FC8"/>
    <w:rsid w:val="3F724CCD"/>
    <w:rsid w:val="3F952657"/>
    <w:rsid w:val="3FF62135"/>
    <w:rsid w:val="40A1724E"/>
    <w:rsid w:val="44BD15A4"/>
    <w:rsid w:val="45356CB8"/>
    <w:rsid w:val="458E5671"/>
    <w:rsid w:val="47FB6FC1"/>
    <w:rsid w:val="48B13A68"/>
    <w:rsid w:val="4A1553E1"/>
    <w:rsid w:val="4B1C4B8C"/>
    <w:rsid w:val="4DC813D8"/>
    <w:rsid w:val="50F90AAD"/>
    <w:rsid w:val="51861ACE"/>
    <w:rsid w:val="55817685"/>
    <w:rsid w:val="575B74ED"/>
    <w:rsid w:val="594D3DC8"/>
    <w:rsid w:val="59C94EF3"/>
    <w:rsid w:val="5CC76201"/>
    <w:rsid w:val="5DA03565"/>
    <w:rsid w:val="5F530220"/>
    <w:rsid w:val="61BE7257"/>
    <w:rsid w:val="62EE3135"/>
    <w:rsid w:val="66856E25"/>
    <w:rsid w:val="69CA434C"/>
    <w:rsid w:val="6ACF058B"/>
    <w:rsid w:val="6BF54F73"/>
    <w:rsid w:val="6CB06CB1"/>
    <w:rsid w:val="6D5338E5"/>
    <w:rsid w:val="6D9F6078"/>
    <w:rsid w:val="6E623FDB"/>
    <w:rsid w:val="70BC6AB9"/>
    <w:rsid w:val="740D49E9"/>
    <w:rsid w:val="74412AB4"/>
    <w:rsid w:val="745D0C66"/>
    <w:rsid w:val="78626662"/>
    <w:rsid w:val="78C149FA"/>
    <w:rsid w:val="793F7BCE"/>
    <w:rsid w:val="799B1C8A"/>
    <w:rsid w:val="7D527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next w:val="1"/>
    <w:qFormat/>
    <w:uiPriority w:val="99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8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"/>
    <w:basedOn w:val="3"/>
    <w:next w:val="13"/>
    <w:qFormat/>
    <w:uiPriority w:val="0"/>
    <w:pPr>
      <w:ind w:firstLine="420" w:firstLineChars="100"/>
    </w:pPr>
  </w:style>
  <w:style w:type="paragraph" w:styleId="13">
    <w:name w:val="Body Text First Indent 2"/>
    <w:basedOn w:val="5"/>
    <w:next w:val="7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Emphasis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00"/>
      <w:u w:val="non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24">
    <w:name w:val="hover"/>
    <w:basedOn w:val="16"/>
    <w:qFormat/>
    <w:uiPriority w:val="0"/>
  </w:style>
  <w:style w:type="character" w:customStyle="1" w:styleId="25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26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16"/>
    <w:qFormat/>
    <w:uiPriority w:val="0"/>
    <w:rPr>
      <w:color w:val="CC0000"/>
    </w:rPr>
  </w:style>
  <w:style w:type="character" w:customStyle="1" w:styleId="29">
    <w:name w:val="red3"/>
    <w:basedOn w:val="16"/>
    <w:qFormat/>
    <w:uiPriority w:val="0"/>
    <w:rPr>
      <w:color w:val="FF0000"/>
    </w:rPr>
  </w:style>
  <w:style w:type="character" w:customStyle="1" w:styleId="30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2">
    <w:name w:val="gb-jt"/>
    <w:basedOn w:val="16"/>
    <w:qFormat/>
    <w:uiPriority w:val="0"/>
  </w:style>
  <w:style w:type="character" w:customStyle="1" w:styleId="33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4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35">
    <w:name w:val="red5"/>
    <w:basedOn w:val="16"/>
    <w:qFormat/>
    <w:uiPriority w:val="0"/>
    <w:rPr>
      <w:color w:val="FF0000"/>
      <w:sz w:val="18"/>
      <w:szCs w:val="18"/>
    </w:rPr>
  </w:style>
  <w:style w:type="character" w:customStyle="1" w:styleId="36">
    <w:name w:val="red6"/>
    <w:basedOn w:val="16"/>
    <w:qFormat/>
    <w:uiPriority w:val="0"/>
    <w:rPr>
      <w:color w:val="CC0000"/>
    </w:rPr>
  </w:style>
  <w:style w:type="character" w:customStyle="1" w:styleId="37">
    <w:name w:val="red7"/>
    <w:basedOn w:val="16"/>
    <w:qFormat/>
    <w:uiPriority w:val="0"/>
    <w:rPr>
      <w:color w:val="FF0000"/>
    </w:rPr>
  </w:style>
  <w:style w:type="character" w:customStyle="1" w:styleId="38">
    <w:name w:val="hover25"/>
    <w:basedOn w:val="16"/>
    <w:qFormat/>
    <w:uiPriority w:val="0"/>
  </w:style>
  <w:style w:type="character" w:customStyle="1" w:styleId="39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40">
    <w:name w:val="font31"/>
    <w:basedOn w:val="1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1">
    <w:name w:val="页眉 字符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2">
    <w:name w:val="页脚 字符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3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4">
    <w:name w:val="hover24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659</Words>
  <Characters>765</Characters>
  <Lines>1</Lines>
  <Paragraphs>1</Paragraphs>
  <TotalTime>5</TotalTime>
  <ScaleCrop>false</ScaleCrop>
  <LinksUpToDate>false</LinksUpToDate>
  <CharactersWithSpaces>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Administrator</cp:lastModifiedBy>
  <cp:lastPrinted>2023-07-05T07:11:37Z</cp:lastPrinted>
  <dcterms:modified xsi:type="dcterms:W3CDTF">2023-07-05T07:34:46Z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9E82F0D9ED7044C79B51D92F6872CD56</vt:lpwstr>
  </property>
</Properties>
</file>