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ind w:firstLine="562" w:firstLineChars="200"/>
        <w:jc w:val="center"/>
        <w:rPr>
          <w:rFonts w:hint="eastAsia" w:ascii="宋体" w:hAnsi="宋体" w:cs="仿宋_GB2312"/>
          <w:b/>
          <w:bCs/>
          <w:sz w:val="28"/>
          <w:szCs w:val="28"/>
          <w:shd w:val="clear" w:color="auto" w:fill="FFFFFF"/>
          <w:lang w:eastAsia="zh-CN"/>
        </w:rPr>
      </w:pPr>
      <w:bookmarkStart w:id="0" w:name="OLE_LINK4"/>
      <w:bookmarkStart w:id="1" w:name="OLE_LINK3"/>
      <w:r>
        <w:rPr>
          <w:rFonts w:hint="eastAsia" w:ascii="宋体" w:hAnsi="宋体" w:cs="仿宋_GB2312"/>
          <w:b/>
          <w:bCs/>
          <w:sz w:val="28"/>
          <w:szCs w:val="28"/>
          <w:shd w:val="clear" w:color="auto" w:fill="FFFFFF"/>
          <w:lang w:eastAsia="zh-CN"/>
        </w:rPr>
        <w:t>禹州市2023年窨井设施专项整治项目（</w:t>
      </w:r>
      <w:r>
        <w:rPr>
          <w:rFonts w:hint="eastAsia" w:ascii="宋体" w:hAnsi="宋体" w:cs="仿宋_GB2312"/>
          <w:b/>
          <w:bCs/>
          <w:sz w:val="28"/>
          <w:szCs w:val="28"/>
          <w:shd w:val="clear" w:color="auto" w:fill="FFFFFF"/>
          <w:lang w:val="en-US" w:eastAsia="zh-CN"/>
        </w:rPr>
        <w:t>不见面开标</w:t>
      </w:r>
      <w:r>
        <w:rPr>
          <w:rFonts w:hint="eastAsia" w:ascii="宋体" w:hAnsi="宋体" w:cs="仿宋_GB2312"/>
          <w:b/>
          <w:bCs/>
          <w:sz w:val="28"/>
          <w:szCs w:val="28"/>
          <w:shd w:val="clear" w:color="auto" w:fill="FFFFFF"/>
          <w:lang w:eastAsia="zh-CN"/>
        </w:rPr>
        <w:t>）</w:t>
      </w:r>
    </w:p>
    <w:p>
      <w:pPr>
        <w:pStyle w:val="2"/>
        <w:jc w:val="center"/>
        <w:rPr>
          <w:rFonts w:hint="default"/>
          <w:b/>
          <w:bCs/>
          <w:sz w:val="28"/>
          <w:szCs w:val="32"/>
          <w:lang w:val="en-US" w:eastAsia="zh-CN"/>
        </w:rPr>
      </w:pPr>
      <w:r>
        <w:rPr>
          <w:rFonts w:hint="eastAsia" w:ascii="宋体" w:hAnsi="宋体" w:cs="仿宋_GB2312"/>
          <w:b/>
          <w:bCs/>
          <w:sz w:val="28"/>
          <w:szCs w:val="28"/>
          <w:shd w:val="clear" w:color="auto" w:fill="FFFFFF"/>
          <w:lang w:val="en-US" w:eastAsia="zh-CN"/>
        </w:rPr>
        <w:t>谈判公告</w:t>
      </w:r>
    </w:p>
    <w:p>
      <w:pPr>
        <w:wordWrap w:val="0"/>
        <w:spacing w:line="360" w:lineRule="auto"/>
        <w:ind w:firstLine="420" w:firstLineChars="200"/>
        <w:rPr>
          <w:rFonts w:ascii="宋体" w:hAnsi="宋体" w:eastAsia="宋体" w:cs="仿宋_GB2312"/>
          <w:color w:val="000000" w:themeColor="text1"/>
          <w:sz w:val="28"/>
          <w:szCs w:val="28"/>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建基工程咨询有限公司受禹州市城市排水管网工程建设管理局的委托，就“禹州市2023年窨井设施专项整治项目（不见面开标）”进行竞争性谈判，欢迎合格的投标商前来投标。</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一、项目基本情况</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1、采 购 人：禹州市城市排水管网工程建设管理局</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2、项目名称：禹州市2023年窨井设施专项整治项目（不见面开标）</w:t>
      </w:r>
    </w:p>
    <w:p>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3、采购编号：YZCG-DLT2023</w:t>
      </w:r>
      <w:r>
        <w:rPr>
          <w:rFonts w:hint="eastAsia" w:ascii="宋体" w:hAnsi="宋体" w:eastAsia="宋体" w:cs="仿宋_GB2312"/>
          <w:color w:val="000000" w:themeColor="text1"/>
          <w:szCs w:val="21"/>
          <w:lang w:val="en-US" w:eastAsia="zh-CN"/>
          <w14:textFill>
            <w14:solidFill>
              <w14:schemeClr w14:val="tx1"/>
            </w14:solidFill>
          </w14:textFill>
        </w:rPr>
        <w:t>058</w:t>
      </w:r>
      <w:r>
        <w:rPr>
          <w:rFonts w:hint="eastAsia" w:ascii="宋体" w:hAnsi="宋体" w:eastAsia="宋体" w:cs="仿宋_GB2312"/>
          <w:color w:val="000000" w:themeColor="text1"/>
          <w:szCs w:val="21"/>
          <w:lang w:val="zh-CN"/>
          <w14:textFill>
            <w14:solidFill>
              <w14:schemeClr w14:val="tx1"/>
            </w14:solidFill>
          </w14:textFill>
        </w:rPr>
        <w:t>；</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4、项目需求：禹州市2023年窨井设施专项整治项目，</w:t>
      </w:r>
      <w:r>
        <w:rPr>
          <w:rFonts w:hint="eastAsia" w:ascii="宋体" w:hAnsi="宋体" w:eastAsia="宋体" w:cs="仿宋_GB2312"/>
          <w:color w:val="000000" w:themeColor="text1"/>
          <w:szCs w:val="21"/>
          <w14:textFill>
            <w14:solidFill>
              <w14:schemeClr w14:val="tx1"/>
            </w14:solidFill>
          </w14:textFill>
        </w:rPr>
        <w:t>共划分一个标段（详见谈判文件第二章项目需求）；</w:t>
      </w:r>
    </w:p>
    <w:p>
      <w:pPr>
        <w:wordWrap w:val="0"/>
        <w:spacing w:line="360" w:lineRule="auto"/>
        <w:ind w:firstLine="420" w:firstLineChars="200"/>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5</w:t>
      </w:r>
      <w:r>
        <w:rPr>
          <w:rFonts w:hint="eastAsia" w:ascii="宋体" w:hAnsi="宋体" w:eastAsia="宋体" w:cs="仿宋_GB2312"/>
          <w:color w:val="000000" w:themeColor="text1"/>
          <w:szCs w:val="21"/>
          <w:lang w:val="zh-CN"/>
          <w14:textFill>
            <w14:solidFill>
              <w14:schemeClr w14:val="tx1"/>
            </w14:solidFill>
          </w14:textFill>
        </w:rPr>
        <w:t>、采购预算：</w:t>
      </w:r>
      <w:r>
        <w:rPr>
          <w:rFonts w:hint="eastAsia" w:ascii="宋体" w:hAnsi="宋体" w:eastAsia="宋体" w:cs="仿宋_GB2312"/>
          <w:color w:val="000000" w:themeColor="text1"/>
          <w:szCs w:val="21"/>
          <w:lang w:eastAsia="zh-CN"/>
          <w14:textFill>
            <w14:solidFill>
              <w14:schemeClr w14:val="tx1"/>
            </w14:solidFill>
          </w14:textFill>
        </w:rPr>
        <w:t>1515932.64</w:t>
      </w:r>
      <w:r>
        <w:rPr>
          <w:rFonts w:ascii="宋体" w:hAnsi="宋体" w:eastAsia="宋体" w:cs="仿宋_GB2312"/>
          <w:color w:val="000000" w:themeColor="text1"/>
          <w:szCs w:val="21"/>
          <w14:textFill>
            <w14:solidFill>
              <w14:schemeClr w14:val="tx1"/>
            </w14:solidFill>
          </w14:textFill>
        </w:rPr>
        <w:t>元</w:t>
      </w:r>
      <w:r>
        <w:rPr>
          <w:rFonts w:hint="eastAsia" w:ascii="宋体" w:hAnsi="宋体" w:eastAsia="宋体" w:cs="仿宋_GB2312"/>
          <w:color w:val="000000" w:themeColor="text1"/>
          <w:szCs w:val="21"/>
          <w14:textFill>
            <w14:solidFill>
              <w14:schemeClr w14:val="tx1"/>
            </w14:solidFill>
          </w14:textFill>
        </w:rPr>
        <w:t>；</w:t>
      </w:r>
      <w:r>
        <w:rPr>
          <w:rFonts w:ascii="宋体" w:hAnsi="宋体" w:eastAsia="宋体" w:cs="仿宋_GB2312"/>
          <w:color w:val="000000" w:themeColor="text1"/>
          <w:szCs w:val="21"/>
          <w14:textFill>
            <w14:solidFill>
              <w14:schemeClr w14:val="tx1"/>
            </w14:solidFill>
          </w14:textFill>
        </w:rPr>
        <w:t xml:space="preserve"> </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6</w:t>
      </w:r>
      <w:r>
        <w:rPr>
          <w:rFonts w:hint="eastAsia" w:ascii="宋体" w:hAnsi="宋体" w:eastAsia="宋体" w:cs="仿宋_GB2312"/>
          <w:color w:val="000000" w:themeColor="text1"/>
          <w:szCs w:val="21"/>
          <w:lang w:val="zh-CN"/>
          <w14:textFill>
            <w14:solidFill>
              <w14:schemeClr w14:val="tx1"/>
            </w14:solidFill>
          </w14:textFill>
        </w:rPr>
        <w:t>、合同履行期限：合同签订后</w:t>
      </w:r>
      <w:r>
        <w:rPr>
          <w:rFonts w:hint="eastAsia" w:ascii="宋体" w:hAnsi="宋体" w:eastAsia="宋体" w:cs="仿宋_GB2312"/>
          <w:color w:val="000000" w:themeColor="text1"/>
          <w:szCs w:val="21"/>
          <w:lang w:val="en-US" w:eastAsia="zh-CN"/>
          <w14:textFill>
            <w14:solidFill>
              <w14:schemeClr w14:val="tx1"/>
            </w14:solidFill>
          </w14:textFill>
        </w:rPr>
        <w:t>60</w:t>
      </w:r>
      <w:r>
        <w:rPr>
          <w:rFonts w:hint="eastAsia" w:ascii="宋体" w:hAnsi="宋体" w:eastAsia="宋体" w:cs="仿宋_GB2312"/>
          <w:color w:val="000000" w:themeColor="text1"/>
          <w:szCs w:val="21"/>
          <w:lang w:val="zh-CN"/>
          <w14:textFill>
            <w14:solidFill>
              <w14:schemeClr w14:val="tx1"/>
            </w14:solidFill>
          </w14:textFill>
        </w:rPr>
        <w:t>日历天。</w:t>
      </w:r>
      <w:r>
        <w:rPr>
          <w:rFonts w:ascii="宋体" w:hAnsi="宋体" w:eastAsia="宋体" w:cs="仿宋_GB2312"/>
          <w:color w:val="000000" w:themeColor="text1"/>
          <w:szCs w:val="21"/>
          <w:lang w:val="zh-CN"/>
          <w14:textFill>
            <w14:solidFill>
              <w14:schemeClr w14:val="tx1"/>
            </w14:solidFill>
          </w14:textFill>
        </w:rPr>
        <w:tab/>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1、符合《政府采购法》第二十二条之规定；</w:t>
      </w:r>
    </w:p>
    <w:p>
      <w:pPr>
        <w:wordWrap w:val="0"/>
        <w:spacing w:line="360" w:lineRule="auto"/>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2.本项目的特定资格要求</w:t>
      </w:r>
      <w:r>
        <w:rPr>
          <w:rFonts w:hint="eastAsia" w:ascii="宋体" w:hAnsi="宋体" w:eastAsia="宋体" w:cs="仿宋_GB2312"/>
          <w:color w:val="000000" w:themeColor="text1"/>
          <w:szCs w:val="21"/>
          <w:lang w:eastAsia="zh-CN"/>
          <w14:textFill>
            <w14:solidFill>
              <w14:schemeClr w14:val="tx1"/>
            </w14:solidFill>
          </w14:textFill>
        </w:rPr>
        <w:t>：投标人须具备市政公用工程施工总承包叁级及以上资质，且具有有效的安全生产许可证；拟派项目经理须为市政公用工程专业二级及以上注册建造师执业资格并具有有效的安全生产考核合格证（B类）,且未担任其他在施建设工程项目的项目经理。</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（一）持CA数字认证证书，登录《全国公共资源交易平台（河南省·许昌市）》“系统用户注册”入口</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"file:///C:\\Users\\xiaoai\\Desktop\\（一）持CA数字认证证书，登录《全国公共资源交易平台（河南省·许昌市）》"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21"/>
          <w:lang w:val="zh-CN"/>
          <w14:textFill>
            <w14:solidFill>
              <w14:schemeClr w14:val="tx1"/>
            </w14:solidFill>
          </w14:textFill>
        </w:rPr>
        <w:t>http://ggzy.xuchang.gov.cn:8088/ggzy/eps/public/RegistAllJcxx.html）</w:t>
      </w:r>
      <w:r>
        <w:rPr>
          <w:rFonts w:hint="eastAsia" w:ascii="宋体" w:hAnsi="宋体" w:eastAsia="宋体"/>
          <w:color w:val="000000" w:themeColor="text1"/>
          <w:szCs w:val="21"/>
          <w:lang w:val="zh-CN"/>
          <w14:textFill>
            <w14:solidFill>
              <w14:schemeClr w14:val="tx1"/>
            </w14:solidFill>
          </w14:textFill>
        </w:rPr>
        <w:fldChar w:fldCharType="end"/>
      </w:r>
      <w:r>
        <w:rPr>
          <w:rFonts w:hint="eastAsia" w:ascii="宋体" w:hAnsi="宋体" w:eastAsia="宋体" w:cs="仿宋_GB2312"/>
          <w:color w:val="000000" w:themeColor="text1"/>
          <w:szCs w:val="21"/>
          <w:lang w:val="zh-CN"/>
          <w14:textFill>
            <w14:solidFill>
              <w14:schemeClr w14:val="tx1"/>
            </w14:solidFill>
          </w14:textFill>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（二）在谈判响应截止时间前均可登录《全国公共资源交易平台（河南省·许昌市）》“投标人/供应商登录”入口</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"file:///C:\\Users\\xiaoai\\Desktop\\（一）持CA数字认证证书，登录《全国公共资源交易平台（河南省·许昌市）》"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21"/>
          <w:lang w:val="zh-CN"/>
          <w14:textFill>
            <w14:solidFill>
              <w14:schemeClr w14:val="tx1"/>
            </w14:solidFill>
          </w14:textFill>
        </w:rPr>
        <w:t>（http://ggzy.xuchang.gov.cn:8088/ggzy/）</w:t>
      </w:r>
      <w:r>
        <w:rPr>
          <w:rFonts w:hint="eastAsia" w:ascii="宋体" w:hAnsi="宋体" w:eastAsia="宋体"/>
          <w:color w:val="000000" w:themeColor="text1"/>
          <w:szCs w:val="21"/>
          <w:lang w:val="zh-CN"/>
          <w14:textFill>
            <w14:solidFill>
              <w14:schemeClr w14:val="tx1"/>
            </w14:solidFill>
          </w14:textFill>
        </w:rPr>
        <w:fldChar w:fldCharType="end"/>
      </w:r>
      <w:r>
        <w:rPr>
          <w:rFonts w:hint="eastAsia" w:ascii="宋体" w:hAnsi="宋体" w:eastAsia="宋体" w:cs="仿宋_GB2312"/>
          <w:color w:val="000000" w:themeColor="text1"/>
          <w:szCs w:val="21"/>
          <w:lang w:val="zh-CN"/>
          <w14:textFill>
            <w14:solidFill>
              <w14:schemeClr w14:val="tx1"/>
            </w14:solidFill>
          </w14:textFill>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五、响应文件提交截止时间及谈判响应截止时间、谈判时间</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1、响应文件提交截止时间及谈判响应截止时间、谈判时间：2023年</w:t>
      </w:r>
      <w:r>
        <w:rPr>
          <w:rFonts w:hint="eastAsia" w:ascii="宋体" w:hAnsi="宋体" w:eastAsia="宋体" w:cs="仿宋_GB2312"/>
          <w:color w:val="000000" w:themeColor="text1"/>
          <w:szCs w:val="21"/>
          <w:lang w:val="en-US" w:eastAsia="zh-CN"/>
          <w14:textFill>
            <w14:solidFill>
              <w14:schemeClr w14:val="tx1"/>
            </w14:solidFill>
          </w14:textFill>
        </w:rPr>
        <w:t>7</w:t>
      </w:r>
      <w:r>
        <w:rPr>
          <w:rFonts w:hint="eastAsia" w:ascii="宋体" w:hAnsi="宋体" w:eastAsia="宋体" w:cs="仿宋_GB2312"/>
          <w:color w:val="000000" w:themeColor="text1"/>
          <w:szCs w:val="21"/>
          <w:lang w:val="zh-CN"/>
          <w14:textFill>
            <w14:solidFill>
              <w14:schemeClr w14:val="tx1"/>
            </w14:solidFill>
          </w14:textFill>
        </w:rPr>
        <w:t>月</w:t>
      </w:r>
      <w:r>
        <w:rPr>
          <w:rFonts w:hint="eastAsia" w:ascii="宋体" w:hAnsi="宋体" w:eastAsia="宋体" w:cs="仿宋_GB2312"/>
          <w:color w:val="000000" w:themeColor="text1"/>
          <w:szCs w:val="21"/>
          <w:lang w:val="en-US" w:eastAsia="zh-CN"/>
          <w14:textFill>
            <w14:solidFill>
              <w14:schemeClr w14:val="tx1"/>
            </w14:solidFill>
          </w14:textFill>
        </w:rPr>
        <w:t>12</w:t>
      </w:r>
      <w:r>
        <w:rPr>
          <w:rFonts w:hint="eastAsia" w:ascii="宋体" w:hAnsi="宋体" w:eastAsia="宋体" w:cs="仿宋_GB2312"/>
          <w:color w:val="000000" w:themeColor="text1"/>
          <w:szCs w:val="21"/>
          <w:lang w:val="zh-CN"/>
          <w14:textFill>
            <w14:solidFill>
              <w14:schemeClr w14:val="tx1"/>
            </w14:solidFill>
          </w14:textFill>
        </w:rPr>
        <w:t>日</w:t>
      </w:r>
      <w:r>
        <w:rPr>
          <w:rFonts w:hint="eastAsia" w:ascii="宋体" w:hAnsi="宋体" w:eastAsia="宋体" w:cs="仿宋_GB2312"/>
          <w:color w:val="000000" w:themeColor="text1"/>
          <w:szCs w:val="21"/>
          <w:lang w:val="en-US" w:eastAsia="zh-CN"/>
          <w14:textFill>
            <w14:solidFill>
              <w14:schemeClr w14:val="tx1"/>
            </w14:solidFill>
          </w14:textFill>
        </w:rPr>
        <w:t xml:space="preserve">8 </w:t>
      </w:r>
      <w:r>
        <w:rPr>
          <w:rFonts w:hint="eastAsia" w:ascii="宋体" w:hAnsi="宋体" w:eastAsia="宋体" w:cs="仿宋_GB2312"/>
          <w:color w:val="000000" w:themeColor="text1"/>
          <w:szCs w:val="21"/>
          <w:lang w:val="zh-CN"/>
          <w14:textFill>
            <w14:solidFill>
              <w14:schemeClr w14:val="tx1"/>
            </w14:solidFill>
          </w14:textFill>
        </w:rPr>
        <w:t>：30  （北京时间），逾期送达或不符合规定的响应文件恕不接受。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2、响应文件开启时间：同响应文件提交截止时间。</w:t>
      </w:r>
      <w:r>
        <w:rPr>
          <w:rFonts w:ascii="宋体" w:hAnsi="宋体" w:eastAsia="宋体" w:cs="仿宋_GB2312"/>
          <w:color w:val="000000" w:themeColor="text1"/>
          <w:szCs w:val="21"/>
          <w:lang w:val="zh-CN"/>
          <w14:textFill>
            <w14:solidFill>
              <w14:schemeClr w14:val="tx1"/>
            </w14:solidFill>
          </w14:textFill>
        </w:rPr>
        <w:tab/>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六、谈判响应文件开启</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（一）谈判响应文件开启地点：禹州市公共资源交易中心九楼第</w:t>
      </w:r>
      <w:r>
        <w:rPr>
          <w:rFonts w:hint="eastAsia" w:ascii="宋体" w:hAnsi="宋体" w:eastAsia="宋体" w:cs="仿宋_GB2312"/>
          <w:color w:val="000000" w:themeColor="text1"/>
          <w:szCs w:val="21"/>
          <w:lang w:val="en-US" w:eastAsia="zh-CN"/>
          <w14:textFill>
            <w14:solidFill>
              <w14:schemeClr w14:val="tx1"/>
            </w14:solidFill>
          </w14:textFill>
        </w:rPr>
        <w:t>一</w:t>
      </w:r>
      <w:r>
        <w:rPr>
          <w:rFonts w:hint="eastAsia" w:ascii="宋体" w:hAnsi="宋体" w:eastAsia="宋体" w:cs="仿宋_GB2312"/>
          <w:color w:val="000000" w:themeColor="text1"/>
          <w:szCs w:val="21"/>
          <w:lang w:val="zh-CN"/>
          <w14:textFill>
            <w14:solidFill>
              <w14:schemeClr w14:val="tx1"/>
            </w14:solidFill>
          </w14:textFill>
        </w:rPr>
        <w:t>开标室。（本项目采用远程不见面谈判，供应商无须到达现场）。</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 本项目为全流程电子化交易项目，供应商须提交电子响应文件。</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1、加密电子响应文件（.file格式）须在响应文件提交截止时间（谈判响应截止时间）前通过《全国公共资源交易平台(河南省</w:t>
      </w:r>
      <w:r>
        <w:rPr>
          <w:rFonts w:ascii="Segoe UI Emoji" w:hAnsi="Segoe UI Emoji" w:eastAsia="宋体" w:cs="Segoe UI Emoji"/>
          <w:color w:val="000000" w:themeColor="text1"/>
          <w:szCs w:val="21"/>
          <w:lang w:val="zh-CN"/>
          <w14:textFill>
            <w14:solidFill>
              <w14:schemeClr w14:val="tx1"/>
            </w14:solidFill>
          </w14:textFill>
        </w:rPr>
        <w:t>▪</w:t>
      </w:r>
      <w:r>
        <w:rPr>
          <w:rFonts w:hint="eastAsia" w:ascii="宋体" w:hAnsi="宋体" w:eastAsia="宋体" w:cs="仿宋_GB2312"/>
          <w:color w:val="000000" w:themeColor="text1"/>
          <w:szCs w:val="21"/>
          <w:lang w:val="zh-CN"/>
          <w14:textFill>
            <w14:solidFill>
              <w14:schemeClr w14:val="tx1"/>
            </w14:solidFill>
          </w14:textFill>
        </w:rPr>
        <w:t>许昌市)》公共资源交易系统成功上传。</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3、不见面开标大厅登录：供应商使用CA数字证书登录全国公共资源交易平台（河南省·许昌市）——进入公共资源交易系统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"file:///C:\\Users\\xiaoai\\Desktop\\（一）持CA数字认证证书，登录《全国公共资源交易平台（河南省·许昌市）》" </w:instrText>
      </w:r>
      <w:r>
        <w:rPr>
          <w:color w:val="000000" w:themeColor="text1"/>
          <w14:textFill>
            <w14:solidFill>
              <w14:schemeClr w14:val="tx1"/>
            </w14:solidFill>
          </w14:textFill>
        </w:rPr>
        <w:fldChar w:fldCharType="separate"/>
      </w:r>
      <w:r>
        <w:rPr>
          <w:rFonts w:hint="eastAsia" w:ascii="宋体" w:hAnsi="宋体" w:eastAsia="宋体"/>
          <w:color w:val="000000" w:themeColor="text1"/>
          <w:szCs w:val="21"/>
          <w:lang w:val="zh-CN"/>
          <w14:textFill>
            <w14:solidFill>
              <w14:schemeClr w14:val="tx1"/>
            </w14:solidFill>
          </w14:textFill>
        </w:rPr>
        <w:t>（http://ggzy.xuchang.gov.cn:8088/ggzy/）</w:t>
      </w:r>
      <w:r>
        <w:rPr>
          <w:rFonts w:hint="eastAsia" w:ascii="宋体" w:hAnsi="宋体" w:eastAsia="宋体"/>
          <w:color w:val="000000" w:themeColor="text1"/>
          <w:szCs w:val="21"/>
          <w:lang w:val="zh-CN"/>
          <w14:textFill>
            <w14:solidFill>
              <w14:schemeClr w14:val="tx1"/>
            </w14:solidFill>
          </w14:textFill>
        </w:rPr>
        <w:fldChar w:fldCharType="end"/>
      </w:r>
      <w:r>
        <w:rPr>
          <w:rFonts w:hint="eastAsia" w:ascii="宋体" w:hAnsi="宋体" w:eastAsia="宋体" w:cs="仿宋_GB2312"/>
          <w:color w:val="000000" w:themeColor="text1"/>
          <w:szCs w:val="21"/>
          <w:lang w:val="zh-CN"/>
          <w14:textFill>
            <w14:solidFill>
              <w14:schemeClr w14:val="tx1"/>
            </w14:solidFill>
          </w14:textFill>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八、代理机构及采购单位地址、联系人、联系电话</w:t>
      </w:r>
    </w:p>
    <w:p>
      <w:pPr>
        <w:spacing w:line="44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w:t>
      </w:r>
      <w:r>
        <w:rPr>
          <w:rFonts w:hint="eastAsia" w:ascii="宋体" w:hAnsi="宋体"/>
          <w:color w:val="000000" w:themeColor="text1"/>
          <w:szCs w:val="21"/>
          <w:lang w:eastAsia="zh-CN"/>
          <w14:textFill>
            <w14:solidFill>
              <w14:schemeClr w14:val="tx1"/>
            </w14:solidFill>
          </w14:textFill>
        </w:rPr>
        <w:t>禹州市城市排水管网工程建设管理局</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地址：禹州市禹王大道</w:t>
      </w:r>
    </w:p>
    <w:p>
      <w:pPr>
        <w:widowControl/>
        <w:spacing w:line="440" w:lineRule="exact"/>
        <w:ind w:right="-105" w:rightChars="-50"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olor w:val="000000" w:themeColor="text1"/>
          <w:szCs w:val="21"/>
          <w:lang w:val="en-US" w:eastAsia="zh-CN"/>
          <w14:textFill>
            <w14:solidFill>
              <w14:schemeClr w14:val="tx1"/>
            </w14:solidFill>
          </w14:textFill>
        </w:rPr>
        <w:t>赵女士</w:t>
      </w:r>
    </w:p>
    <w:p>
      <w:pPr>
        <w:widowControl/>
        <w:spacing w:line="440" w:lineRule="exact"/>
        <w:ind w:right="-105" w:rightChars="-50"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eastAsia="宋体" w:cs="微软雅黑 ! important"/>
          <w:color w:val="000000" w:themeColor="text1"/>
          <w:kern w:val="0"/>
          <w:szCs w:val="21"/>
          <w:lang w:val="en-US" w:eastAsia="zh-CN" w:bidi="ar"/>
          <w14:textFill>
            <w14:solidFill>
              <w14:schemeClr w14:val="tx1"/>
            </w14:solidFill>
          </w14:textFill>
        </w:rPr>
        <w:t>0374-6068640</w:t>
      </w:r>
    </w:p>
    <w:p>
      <w:pPr>
        <w:spacing w:line="44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代理机构：</w:t>
      </w:r>
      <w:r>
        <w:rPr>
          <w:rFonts w:hint="eastAsia" w:ascii="宋体" w:hAnsi="宋体"/>
          <w:color w:val="000000" w:themeColor="text1"/>
          <w:szCs w:val="21"/>
          <w:lang w:eastAsia="zh-CN"/>
          <w14:textFill>
            <w14:solidFill>
              <w14:schemeClr w14:val="tx1"/>
            </w14:solidFill>
          </w14:textFill>
        </w:rPr>
        <w:t xml:space="preserve">建基工程咨询有限公司 </w:t>
      </w:r>
    </w:p>
    <w:p>
      <w:pPr>
        <w:spacing w:line="44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lang w:eastAsia="zh-CN"/>
          <w14:textFill>
            <w14:solidFill>
              <w14:schemeClr w14:val="tx1"/>
            </w14:solidFill>
          </w14:textFill>
        </w:rPr>
        <w:t>河南省郑州市管城回族区正商向阳广场a座1401</w:t>
      </w:r>
    </w:p>
    <w:p>
      <w:pPr>
        <w:spacing w:line="440" w:lineRule="exact"/>
        <w:ind w:firstLine="420" w:firstLineChars="200"/>
        <w:jc w:val="left"/>
        <w:rPr>
          <w:rFonts w:ascii="宋体" w:hAnsi="宋体" w:cs="宋体"/>
          <w:bCs/>
          <w:color w:val="000000" w:themeColor="text1"/>
          <w:szCs w:val="21"/>
          <w14:textFill>
            <w14:solidFill>
              <w14:schemeClr w14:val="tx1"/>
            </w14:solidFill>
          </w14:textFill>
        </w:rPr>
      </w:pPr>
      <w:bookmarkStart w:id="2" w:name="OLE_LINK23"/>
      <w:bookmarkStart w:id="3" w:name="OLE_LINK21"/>
      <w:bookmarkStart w:id="4" w:name="OLE_LINK20"/>
      <w:bookmarkStart w:id="5" w:name="OLE_LINK22"/>
      <w:r>
        <w:rPr>
          <w:rFonts w:hint="eastAsia" w:ascii="宋体" w:hAnsi="宋体" w:cs="宋体"/>
          <w:bCs/>
          <w:color w:val="000000" w:themeColor="text1"/>
          <w:szCs w:val="21"/>
          <w14:textFill>
            <w14:solidFill>
              <w14:schemeClr w14:val="tx1"/>
            </w14:solidFill>
          </w14:textFill>
        </w:rPr>
        <w:t>联系人：</w:t>
      </w:r>
      <w:r>
        <w:rPr>
          <w:rFonts w:hint="eastAsia" w:ascii="宋体" w:hAnsi="宋体" w:cs="宋体"/>
          <w:bCs/>
          <w:color w:val="000000" w:themeColor="text1"/>
          <w:szCs w:val="21"/>
          <w:lang w:val="en-US" w:eastAsia="zh-CN"/>
          <w14:textFill>
            <w14:solidFill>
              <w14:schemeClr w14:val="tx1"/>
            </w14:solidFill>
          </w14:textFill>
        </w:rPr>
        <w:t>刘</w:t>
      </w:r>
      <w:r>
        <w:rPr>
          <w:rFonts w:hint="eastAsia" w:ascii="宋体" w:hAnsi="宋体" w:cs="宋体"/>
          <w:bCs/>
          <w:color w:val="000000" w:themeColor="text1"/>
          <w:szCs w:val="21"/>
          <w14:textFill>
            <w14:solidFill>
              <w14:schemeClr w14:val="tx1"/>
            </w14:solidFill>
          </w14:textFill>
        </w:rPr>
        <w:t>女士</w:t>
      </w:r>
    </w:p>
    <w:p>
      <w:pPr>
        <w:spacing w:line="440" w:lineRule="exact"/>
        <w:ind w:firstLine="420" w:firstLineChars="200"/>
        <w:jc w:val="left"/>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r>
        <w:rPr>
          <w:rFonts w:hint="eastAsia" w:ascii="宋体" w:hAnsi="宋体" w:cs="微软雅黑 ! important"/>
          <w:color w:val="000000" w:themeColor="text1"/>
          <w:kern w:val="0"/>
          <w:szCs w:val="21"/>
          <w:lang w:val="en-US" w:eastAsia="zh-CN" w:bidi="ar"/>
          <w14:textFill>
            <w14:solidFill>
              <w14:schemeClr w14:val="tx1"/>
            </w14:solidFill>
          </w14:textFill>
        </w:rPr>
        <w:t>15303996356</w:t>
      </w:r>
    </w:p>
    <w:bookmarkEnd w:id="2"/>
    <w:bookmarkEnd w:id="3"/>
    <w:bookmarkEnd w:id="4"/>
    <w:bookmarkEnd w:id="5"/>
    <w:p>
      <w:pPr>
        <w:spacing w:line="440" w:lineRule="exact"/>
        <w:ind w:firstLine="420" w:firstLineChars="20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监督单位：禹州市政府采购监督管理办公室</w:t>
      </w:r>
    </w:p>
    <w:p>
      <w:pPr>
        <w:spacing w:line="440" w:lineRule="exact"/>
        <w:ind w:firstLine="420" w:firstLineChars="200"/>
        <w:rPr>
          <w:color w:val="000000" w:themeColor="text1"/>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联系电话：</w:t>
      </w:r>
      <w:r>
        <w:rPr>
          <w:rFonts w:ascii="宋体" w:hAnsi="宋体" w:cs="仿宋_GB2312"/>
          <w:color w:val="000000" w:themeColor="text1"/>
          <w:szCs w:val="21"/>
          <w:lang w:val="zh-CN"/>
          <w14:textFill>
            <w14:solidFill>
              <w14:schemeClr w14:val="tx1"/>
            </w14:solidFill>
          </w14:textFill>
        </w:rPr>
        <w:t>0374-8112523</w:t>
      </w:r>
    </w:p>
    <w:p>
      <w:pPr>
        <w:widowControl/>
        <w:jc w:val="left"/>
        <w:rPr>
          <w:rFonts w:ascii="宋体" w:hAnsi="宋体" w:eastAsia="宋体" w:cs="宋体"/>
          <w:b/>
          <w:color w:val="000000" w:themeColor="text1"/>
          <w:szCs w:val="21"/>
          <w14:textFill>
            <w14:solidFill>
              <w14:schemeClr w14:val="tx1"/>
            </w14:solidFill>
          </w14:textFill>
        </w:rPr>
      </w:pPr>
    </w:p>
    <w:p>
      <w:pPr>
        <w:widowControl/>
        <w:jc w:val="left"/>
        <w:rPr>
          <w:rFonts w:ascii="宋体" w:hAnsi="宋体" w:eastAsia="宋体" w:cs="宋体"/>
          <w:b/>
          <w:color w:val="000000" w:themeColor="text1"/>
          <w:szCs w:val="21"/>
          <w14:textFill>
            <w14:solidFill>
              <w14:schemeClr w14:val="tx1"/>
            </w14:solidFill>
          </w14:textFill>
        </w:rPr>
      </w:pPr>
    </w:p>
    <w:p>
      <w:pPr>
        <w:widowControl/>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温馨提示：</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本项目为全流程电子化交易项目，请注意以下事项。</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1.供应商参加本项目投标，需提前自行联系CA服务机构办理数字认证证书并进行电子签章。</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2</w:t>
      </w:r>
      <w:r>
        <w:rPr>
          <w:rFonts w:ascii="宋体" w:hAnsi="宋体" w:eastAsia="宋体" w:cs="Times New Roman"/>
          <w:b/>
          <w:bCs/>
          <w:color w:val="000000" w:themeColor="text1"/>
          <w14:textFill>
            <w14:solidFill>
              <w14:schemeClr w14:val="tx1"/>
            </w14:solidFill>
          </w14:textFill>
        </w:rPr>
        <w:t>.</w:t>
      </w:r>
      <w:r>
        <w:rPr>
          <w:rFonts w:hint="eastAsia" w:ascii="宋体" w:hAnsi="宋体" w:eastAsia="宋体" w:cs="Times New Roman"/>
          <w:b/>
          <w:bCs/>
          <w:color w:val="000000" w:themeColor="text1"/>
          <w14:textFill>
            <w14:solidFill>
              <w14:schemeClr w14:val="tx1"/>
            </w14:solidFill>
          </w14:textFill>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color w:val="000000" w:themeColor="text1"/>
          <w14:textFill>
            <w14:solidFill>
              <w14:schemeClr w14:val="tx1"/>
            </w14:solidFill>
          </w14:textFill>
        </w:rPr>
      </w:pPr>
      <w:r>
        <w:rPr>
          <w:rFonts w:ascii="宋体" w:hAnsi="宋体" w:eastAsia="宋体" w:cs="Times New Roman"/>
          <w:b/>
          <w:bCs/>
          <w:color w:val="000000" w:themeColor="text1"/>
          <w14:textFill>
            <w14:solidFill>
              <w14:schemeClr w14:val="tx1"/>
            </w14:solidFill>
          </w14:textFill>
        </w:rPr>
        <w:t>3</w:t>
      </w:r>
      <w:r>
        <w:rPr>
          <w:rFonts w:hint="eastAsia" w:ascii="宋体" w:hAnsi="宋体" w:eastAsia="宋体" w:cs="Times New Roman"/>
          <w:b/>
          <w:bCs/>
          <w:color w:val="000000" w:themeColor="text1"/>
          <w14:textFill>
            <w14:solidFill>
              <w14:schemeClr w14:val="tx1"/>
            </w14:solidFill>
          </w14:textFill>
        </w:rPr>
        <w:t>.电子响应文件的制作</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.1供应商登录《全国公共资源交易平台(河南省</w:t>
      </w:r>
      <w:r>
        <w:rPr>
          <w:rFonts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许昌市)》公共资源交易系统（</w:t>
      </w:r>
      <w:r>
        <w:rPr>
          <w:rFonts w:ascii="宋体" w:hAnsi="宋体" w:eastAsia="宋体" w:cs="Times New Roman"/>
          <w:color w:val="000000" w:themeColor="text1"/>
          <w14:textFill>
            <w14:solidFill>
              <w14:schemeClr w14:val="tx1"/>
            </w14:solidFill>
          </w14:textFill>
        </w:rPr>
        <w:t>http://ggzy.xuchang.gov.cn/</w:t>
      </w:r>
      <w:r>
        <w:rPr>
          <w:rFonts w:hint="eastAsia" w:ascii="宋体" w:hAnsi="宋体" w:eastAsia="宋体" w:cs="Times New Roman"/>
          <w:color w:val="000000" w:themeColor="text1"/>
          <w14:textFill>
            <w14:solidFill>
              <w14:schemeClr w14:val="tx1"/>
            </w14:solidFill>
          </w14:textFill>
        </w:rPr>
        <w:t>）下载“许昌投标文件制作系统SEARUN 最新版本”，按谈判文件要求制作电子响应文件。</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3.2</w:t>
      </w:r>
      <w:r>
        <w:rPr>
          <w:rFonts w:hint="eastAsia" w:ascii="宋体" w:hAnsi="宋体" w:eastAsia="宋体" w:cs="Times New Roman"/>
          <w:color w:val="000000" w:themeColor="text1"/>
          <w14:textFill>
            <w14:solidFill>
              <w14:schemeClr w14:val="tx1"/>
            </w14:solidFill>
          </w14:textFill>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color w:val="000000" w:themeColor="text1"/>
          <w14:textFill>
            <w14:solidFill>
              <w14:schemeClr w14:val="tx1"/>
            </w14:solidFill>
          </w14:textFill>
        </w:rPr>
      </w:pPr>
      <w:r>
        <w:rPr>
          <w:rFonts w:ascii="宋体" w:hAnsi="宋体" w:eastAsia="宋体" w:cs="Times New Roman"/>
          <w:b/>
          <w:bCs/>
          <w:color w:val="000000" w:themeColor="text1"/>
          <w14:textFill>
            <w14:solidFill>
              <w14:schemeClr w14:val="tx1"/>
            </w14:solidFill>
          </w14:textFill>
        </w:rPr>
        <w:t>4</w:t>
      </w:r>
      <w:r>
        <w:rPr>
          <w:rFonts w:hint="eastAsia" w:ascii="宋体" w:hAnsi="宋体" w:eastAsia="宋体" w:cs="Times New Roman"/>
          <w:b/>
          <w:bCs/>
          <w:color w:val="000000" w:themeColor="text1"/>
          <w14:textFill>
            <w14:solidFill>
              <w14:schemeClr w14:val="tx1"/>
            </w14:solidFill>
          </w14:textFill>
        </w:rPr>
        <w:t>.加密电子响应文件的提交</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.1加密电子响应文件应按规定在谈判响应截止时间（谈判时间）之前成功提交至《全国公共资源交易平台(河南省</w:t>
      </w:r>
      <w:r>
        <w:rPr>
          <w:rFonts w:hint="eastAsia" w:ascii="微软雅黑" w:hAnsi="微软雅黑" w:eastAsia="微软雅黑" w:cs="微软雅黑"/>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许昌市)》公共资源交易系统（</w:t>
      </w:r>
      <w:r>
        <w:rPr>
          <w:rFonts w:ascii="宋体" w:hAnsi="宋体" w:eastAsia="宋体" w:cs="Times New Roman"/>
          <w:color w:val="000000" w:themeColor="text1"/>
          <w14:textFill>
            <w14:solidFill>
              <w14:schemeClr w14:val="tx1"/>
            </w14:solidFill>
          </w14:textFill>
        </w:rPr>
        <w:t>http://ggzy.xuchang.gov.cn/</w:t>
      </w:r>
      <w:r>
        <w:rPr>
          <w:rFonts w:hint="eastAsia" w:ascii="宋体" w:hAnsi="宋体" w:eastAsia="宋体" w:cs="Times New Roman"/>
          <w:color w:val="000000" w:themeColor="text1"/>
          <w14:textFill>
            <w14:solidFill>
              <w14:schemeClr w14:val="tx1"/>
            </w14:solidFill>
          </w14:textFill>
        </w:rPr>
        <w:t>）。</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供应商应充分考虑并预留技术处理和上传数据所需时间。</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2 供应商对同一项目多个标段进行响应的，加密电子响应文件应按标段分别提交。</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w:t>
      </w:r>
      <w:r>
        <w:rPr>
          <w:rFonts w:ascii="宋体" w:hAnsi="宋体" w:eastAsia="宋体" w:cs="Times New Roman"/>
          <w:color w:val="000000" w:themeColor="text1"/>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 xml:space="preserve"> 加密电子响应文件成功提交后，《全国公共资源交易平台(河南省</w:t>
      </w:r>
      <w:r>
        <w:rPr>
          <w:rFonts w:hint="eastAsia" w:ascii="微软雅黑" w:hAnsi="微软雅黑" w:eastAsia="微软雅黑" w:cs="微软雅黑"/>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许昌市)》公共资源交易系统（</w:t>
      </w:r>
      <w:r>
        <w:rPr>
          <w:rFonts w:ascii="宋体" w:hAnsi="宋体" w:eastAsia="宋体" w:cs="Times New Roman"/>
          <w:color w:val="000000" w:themeColor="text1"/>
          <w14:textFill>
            <w14:solidFill>
              <w14:schemeClr w14:val="tx1"/>
            </w14:solidFill>
          </w14:textFill>
        </w:rPr>
        <w:t>http://ggzy.xuchang.gov.cn/</w:t>
      </w:r>
      <w:r>
        <w:rPr>
          <w:rFonts w:hint="eastAsia" w:ascii="宋体" w:hAnsi="宋体" w:eastAsia="宋体" w:cs="Times New Roman"/>
          <w:color w:val="000000" w:themeColor="text1"/>
          <w14:textFill>
            <w14:solidFill>
              <w14:schemeClr w14:val="tx1"/>
            </w14:solidFill>
          </w14:textFill>
        </w:rPr>
        <w:t>）生成“投标文件提交回执单”。</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5.远程不见面谈判（电子响应文件的解密）</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5</w:t>
      </w:r>
      <w:r>
        <w:rPr>
          <w:rFonts w:ascii="宋体" w:hAnsi="宋体" w:eastAsia="宋体" w:cs="Times New Roman"/>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5.2</w:t>
      </w:r>
      <w:r>
        <w:rPr>
          <w:rFonts w:hint="eastAsia" w:ascii="宋体" w:hAnsi="宋体" w:eastAsia="宋体" w:cs="Times New Roman"/>
          <w:color w:val="000000" w:themeColor="text1"/>
          <w14:textFill>
            <w14:solidFill>
              <w14:schemeClr w14:val="tx1"/>
            </w14:solidFill>
          </w14:textFill>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14:textFill>
            <w14:solidFill>
              <w14:schemeClr w14:val="tx1"/>
            </w14:solidFill>
          </w14:textFill>
        </w:rPr>
        <w:t>5.3</w:t>
      </w:r>
      <w:r>
        <w:rPr>
          <w:rFonts w:hint="eastAsia" w:ascii="宋体" w:hAnsi="宋体" w:eastAsia="宋体" w:cs="Times New Roman"/>
          <w:color w:val="000000" w:themeColor="text1"/>
          <w14:textFill>
            <w14:solidFill>
              <w14:schemeClr w14:val="tx1"/>
            </w14:solidFill>
          </w14:textFill>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color w:val="000000" w:themeColor="text1"/>
          <w14:textFill>
            <w14:solidFill>
              <w14:schemeClr w14:val="tx1"/>
            </w14:solidFill>
          </w14:textFill>
        </w:rPr>
        <w:t>120</w:t>
      </w:r>
      <w:r>
        <w:rPr>
          <w:rFonts w:hint="eastAsia" w:ascii="宋体" w:hAnsi="宋体" w:eastAsia="宋体" w:cs="Times New Roman"/>
          <w:color w:val="000000" w:themeColor="text1"/>
          <w14:textFill>
            <w14:solidFill>
              <w14:schemeClr w14:val="tx1"/>
            </w14:solidFill>
          </w14:textFill>
        </w:rPr>
        <w:t>分钟内完成）。供应商未解密或因供应商原因解密失败的，其响应文件将被拒绝。</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5</w:t>
      </w:r>
      <w:r>
        <w:rPr>
          <w:rFonts w:ascii="宋体" w:hAnsi="宋体" w:eastAsia="宋体"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开标活动结束时，供应商应在《开标记录表》上进行电子签章。供应商未签章的，视同认可开标结果。</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5</w:t>
      </w:r>
      <w:r>
        <w:rPr>
          <w:rFonts w:ascii="宋体" w:hAnsi="宋体" w:eastAsia="宋体" w:cs="Times New Roman"/>
          <w:color w:val="000000" w:themeColor="text1"/>
          <w14:textFill>
            <w14:solidFill>
              <w14:schemeClr w14:val="tx1"/>
            </w14:solidFill>
          </w14:textFill>
        </w:rPr>
        <w:t>.5</w:t>
      </w:r>
      <w:r>
        <w:rPr>
          <w:rFonts w:hint="eastAsia" w:ascii="宋体" w:hAnsi="宋体" w:eastAsia="宋体" w:cs="Times New Roman"/>
          <w:color w:val="000000" w:themeColor="text1"/>
          <w14:textFill>
            <w14:solidFill>
              <w14:schemeClr w14:val="tx1"/>
            </w14:solidFill>
          </w14:textFill>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color w:val="000000" w:themeColor="text1"/>
          <w14:textFill>
            <w14:solidFill>
              <w14:schemeClr w14:val="tx1"/>
            </w14:solidFill>
          </w14:textFill>
        </w:rPr>
      </w:pPr>
      <w:r>
        <w:rPr>
          <w:rFonts w:hint="eastAsia" w:ascii="宋体" w:hAnsi="宋体" w:eastAsia="宋体" w:cs="Times New Roman"/>
          <w:b/>
          <w:bCs/>
          <w:color w:val="000000" w:themeColor="text1"/>
          <w14:textFill>
            <w14:solidFill>
              <w14:schemeClr w14:val="tx1"/>
            </w14:solidFill>
          </w14:textFill>
        </w:rPr>
        <w:t>6.评审依据</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6.1全流程电子化交易（不见面谈判）项目，谈判小组以成功上传、解密的电子响应文件为依据评审。</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（1）最后报价（加盖公章，或者由法定代表人或其授权的代表签字）；</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提交方式：供应商须使用</w:t>
      </w:r>
      <w:r>
        <w:rPr>
          <w:rFonts w:ascii="宋体" w:hAnsi="宋体" w:eastAsia="宋体" w:cs="Times New Roman"/>
          <w:color w:val="000000" w:themeColor="text1"/>
          <w14:textFill>
            <w14:solidFill>
              <w14:schemeClr w14:val="tx1"/>
            </w14:solidFill>
          </w14:textFill>
        </w:rPr>
        <w:t>CA数字证书</w:t>
      </w:r>
      <w:r>
        <w:rPr>
          <w:rFonts w:hint="eastAsia" w:ascii="宋体" w:hAnsi="宋体" w:eastAsia="宋体" w:cs="Times New Roman"/>
          <w:color w:val="000000" w:themeColor="text1"/>
          <w14:textFill>
            <w14:solidFill>
              <w14:schemeClr w14:val="tx1"/>
            </w14:solidFill>
          </w14:textFill>
        </w:rPr>
        <w:t>登录《全国公共资源交易平台(河南省</w:t>
      </w:r>
      <w:r>
        <w:rPr>
          <w:rFonts w:ascii="微软雅黑" w:hAnsi="微软雅黑" w:eastAsia="微软雅黑" w:cs="微软雅黑"/>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许昌市)》公共资源交易系统（</w:t>
      </w:r>
      <w:r>
        <w:rPr>
          <w:rFonts w:ascii="宋体" w:hAnsi="宋体" w:eastAsia="宋体" w:cs="Times New Roman"/>
          <w:color w:val="000000" w:themeColor="text1"/>
          <w14:textFill>
            <w14:solidFill>
              <w14:schemeClr w14:val="tx1"/>
            </w14:solidFill>
          </w14:textFill>
        </w:rPr>
        <w:t>http://ggzy.xuchang.gov.cn:8088/ggzy/</w:t>
      </w:r>
      <w:r>
        <w:rPr>
          <w:rFonts w:hint="eastAsia" w:ascii="宋体" w:hAnsi="宋体" w:eastAsia="宋体" w:cs="Times New Roman"/>
          <w:color w:val="000000" w:themeColor="text1"/>
          <w14:textFill>
            <w14:solidFill>
              <w14:schemeClr w14:val="tx1"/>
            </w14:solidFill>
          </w14:textFill>
        </w:rPr>
        <w:t>）进行最后报价，最后报价应包括：①总报价②分项报价。</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②谈判文件第二章“采购需求”中“采购清单”以工程量清单提供的，供应商应以工程量清单方式提交最后报价。</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③请供应商根据项目情况，可提前准备分项报价。</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（2）谈判小组如要求供应商提供“澄清、说明或者更正”；“按照谈判文件的变动情况和谈判小组的要求重新提交响应文件”；“</w:t>
      </w:r>
      <w:r>
        <w:rPr>
          <w:rFonts w:ascii="宋体" w:hAnsi="宋体" w:eastAsia="宋体" w:cs="Times New Roman"/>
          <w:color w:val="000000" w:themeColor="text1"/>
          <w14:textFill>
            <w14:solidFill>
              <w14:schemeClr w14:val="tx1"/>
            </w14:solidFill>
          </w14:textFill>
        </w:rPr>
        <w:t>最终设计方案或解决方案</w:t>
      </w:r>
      <w:r>
        <w:rPr>
          <w:rFonts w:hint="eastAsia" w:ascii="宋体" w:hAnsi="宋体" w:eastAsia="宋体" w:cs="Times New Roman"/>
          <w:color w:val="000000" w:themeColor="text1"/>
          <w14:textFill>
            <w14:solidFill>
              <w14:schemeClr w14:val="tx1"/>
            </w14:solidFill>
          </w14:textFill>
        </w:rPr>
        <w:t>”的，供应商提供的书面材料应加盖公章，或者由法定代表人或其授权的代表签字后通过电子邮件形式提供。</w:t>
      </w:r>
    </w:p>
    <w:p>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autoSpaceDE w:val="0"/>
        <w:autoSpaceDN w:val="0"/>
        <w:adjustRightInd w:val="0"/>
        <w:spacing w:line="440" w:lineRule="exact"/>
        <w:rPr>
          <w:rFonts w:hint="eastAsia" w:hAnsi="宋体"/>
          <w:b/>
          <w:sz w:val="24"/>
          <w:szCs w:val="24"/>
        </w:rPr>
      </w:pPr>
      <w:bookmarkStart w:id="6" w:name="_GoBack"/>
      <w:bookmarkEnd w:id="6"/>
    </w:p>
    <w:bookmarkEnd w:id="0"/>
    <w:bookmarkEnd w:id="1"/>
    <w:p>
      <w:pPr>
        <w:wordWrap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 important">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DY0MzVlZWVjY2YxNzE4MWI5ZGY5NThlNDUxODMifQ=="/>
  </w:docVars>
  <w:rsids>
    <w:rsidRoot w:val="3E780F95"/>
    <w:rsid w:val="2DAA481D"/>
    <w:rsid w:val="3CDC32F6"/>
    <w:rsid w:val="3E780F95"/>
    <w:rsid w:val="7E25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after="120" w:line="480" w:lineRule="auto"/>
    </w:pPr>
  </w:style>
  <w:style w:type="paragraph" w:styleId="4">
    <w:name w:val="Normal (Web)"/>
    <w:basedOn w:val="1"/>
    <w:qFormat/>
    <w:uiPriority w:val="99"/>
    <w:rPr>
      <w:rFonts w:ascii="Calibri" w:hAnsi="Calibri" w:eastAsia="宋体" w:cs="Times New Roman"/>
      <w:sz w:val="24"/>
      <w:szCs w:val="24"/>
    </w:rPr>
  </w:style>
  <w:style w:type="paragraph" w:customStyle="1" w:styleId="7">
    <w:name w:val="style4"/>
    <w:basedOn w:val="1"/>
    <w:next w:val="8"/>
    <w:qFormat/>
    <w:uiPriority w:val="0"/>
    <w:pPr>
      <w:widowControl/>
      <w:spacing w:before="280" w:after="280"/>
    </w:pPr>
    <w:rPr>
      <w:rFonts w:ascii="宋体" w:hAnsi="Times New Roman" w:eastAsia="宋体" w:cs="Times New Roman"/>
      <w:sz w:val="18"/>
    </w:rPr>
  </w:style>
  <w:style w:type="paragraph" w:customStyle="1" w:styleId="8">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3022</Words>
  <Characters>3429</Characters>
  <Lines>0</Lines>
  <Paragraphs>0</Paragraphs>
  <TotalTime>0</TotalTime>
  <ScaleCrop>false</ScaleCrop>
  <LinksUpToDate>false</LinksUpToDate>
  <CharactersWithSpaces>3532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2023-06-26T03:28:00Z</dcterms:created>
  <dc:creator>.唯一 D.se彩</dc:creator>
  <cp:lastModifiedBy>.唯一 D.se彩</cp:lastModifiedBy>
  <dcterms:modified xsi:type="dcterms:W3CDTF">2023-07-04T07:47:00Z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CB8596824BEA413E8C0352CAD473E0EB_11</vt:lpwstr>
  </property>
</Properties>
</file>