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国土空间规划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2021年度变更调查项目费用项目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1、采购项目编号：禹财磋商-2023-</w:t>
      </w:r>
      <w:r>
        <w:rPr>
          <w:rFonts w:hint="eastAsia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eastAsia="宋体" w:cs="宋体"/>
        </w:rPr>
        <w:t>禹州市自然资源和规划局</w:t>
      </w:r>
      <w:r>
        <w:rPr>
          <w:rFonts w:hint="eastAsia" w:ascii="宋体" w:hAnsi="宋体" w:eastAsia="宋体" w:cs="宋体"/>
          <w:lang w:eastAsia="zh-CN"/>
        </w:rPr>
        <w:t>国土空间规划</w:t>
      </w:r>
      <w:r>
        <w:rPr>
          <w:rFonts w:hint="eastAsia" w:ascii="宋体" w:hAnsi="宋体" w:eastAsia="宋体" w:cs="宋体"/>
          <w:lang w:val="en-US" w:eastAsia="zh-CN"/>
        </w:rPr>
        <w:t>2021年度变更调查项目费用项目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15"/>
        <w:gridCol w:w="1534"/>
        <w:gridCol w:w="1404"/>
        <w:gridCol w:w="1759"/>
        <w:gridCol w:w="1243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YZCG-DLC20230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禹州市自然资源和规划局</w:t>
            </w: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国土空间规划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2021年度变更调查项目费用项目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河南省爱普尔信息科技有限公司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郑州市惠济区碧源睿谷创新中心二区 3 号楼 2 楼 201-203 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445850.00  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禹州市自然资源和规划局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国土空间规划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2021年度变更调查项目费用项目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  <w:b/>
          <w:bCs/>
          <w:color w:val="auto"/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任伟伟     杨  铮     方世擎    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收费金额：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7580.00</w:t>
      </w:r>
      <w:r>
        <w:rPr>
          <w:rFonts w:hint="eastAsia" w:asciiTheme="majorEastAsia" w:hAnsiTheme="majorEastAsia" w:eastAsiaTheme="majorEastAsia" w:cstheme="majorEastAsia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本次中标公告在《河南省政府采购网》《全国公共资源交易平台（河南省·许昌市）》上发布。成交公告期限为1个工作日。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采购单位：禹州市自然资源和规划局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地址：禹州市禹王大道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ascii="宋体" w:hAnsi="宋体" w:eastAsia="宋体" w:cs="宋体"/>
          <w:color w:val="auto"/>
          <w:lang w:eastAsia="zh-CN"/>
        </w:rPr>
        <w:t>张先生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lang w:val="en-US" w:eastAsia="zh-CN"/>
        </w:rPr>
        <w:t>17637950678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代理机构：河南建标工程管理有限公司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联系人：张女士         联系电话：17630325131</w:t>
      </w:r>
    </w:p>
    <w:p>
      <w:pPr>
        <w:spacing w:line="480" w:lineRule="exact"/>
        <w:ind w:firstLine="420" w:firstLineChars="200"/>
      </w:pPr>
      <w:r>
        <w:rPr>
          <w:rFonts w:hint="eastAsia"/>
        </w:rPr>
        <w:t>行政监督部门：禹州市政府采购监督管理办公室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Tc5MGRhYmNiNjY1MTUyZTZhMTYyMWQ3NTllZWU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D081DE0"/>
    <w:rsid w:val="0F4C001D"/>
    <w:rsid w:val="0F7F6E00"/>
    <w:rsid w:val="1279748D"/>
    <w:rsid w:val="141F7105"/>
    <w:rsid w:val="14B354EC"/>
    <w:rsid w:val="16366B13"/>
    <w:rsid w:val="16F03942"/>
    <w:rsid w:val="19C013D1"/>
    <w:rsid w:val="1ADA02D8"/>
    <w:rsid w:val="1F3233D2"/>
    <w:rsid w:val="20B30B3E"/>
    <w:rsid w:val="23443FCE"/>
    <w:rsid w:val="236A5949"/>
    <w:rsid w:val="23DA7B95"/>
    <w:rsid w:val="25F30EB4"/>
    <w:rsid w:val="26B446CD"/>
    <w:rsid w:val="298D42FE"/>
    <w:rsid w:val="2D9C7600"/>
    <w:rsid w:val="2EE56853"/>
    <w:rsid w:val="2EF63F6F"/>
    <w:rsid w:val="2F205362"/>
    <w:rsid w:val="31992107"/>
    <w:rsid w:val="31FC4012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F62135"/>
    <w:rsid w:val="40A1724E"/>
    <w:rsid w:val="44BD15A4"/>
    <w:rsid w:val="45356CB8"/>
    <w:rsid w:val="458E5671"/>
    <w:rsid w:val="47FB6FC1"/>
    <w:rsid w:val="48B13A68"/>
    <w:rsid w:val="4B1C4B8C"/>
    <w:rsid w:val="4DC813D8"/>
    <w:rsid w:val="4EC570E5"/>
    <w:rsid w:val="50F90AAD"/>
    <w:rsid w:val="51861ACE"/>
    <w:rsid w:val="55817685"/>
    <w:rsid w:val="575B74ED"/>
    <w:rsid w:val="594D3DC8"/>
    <w:rsid w:val="59C94EF3"/>
    <w:rsid w:val="5CC76201"/>
    <w:rsid w:val="5DA03565"/>
    <w:rsid w:val="5F530220"/>
    <w:rsid w:val="62EE3135"/>
    <w:rsid w:val="66856E25"/>
    <w:rsid w:val="671772AB"/>
    <w:rsid w:val="69CA434C"/>
    <w:rsid w:val="6ACF058B"/>
    <w:rsid w:val="6BF54F73"/>
    <w:rsid w:val="6CB06CB1"/>
    <w:rsid w:val="6D5338E5"/>
    <w:rsid w:val="6D9F6078"/>
    <w:rsid w:val="6E623FDB"/>
    <w:rsid w:val="70BC6AB9"/>
    <w:rsid w:val="72B55AFA"/>
    <w:rsid w:val="740D49E9"/>
    <w:rsid w:val="74412AB4"/>
    <w:rsid w:val="745D0C66"/>
    <w:rsid w:val="78626662"/>
    <w:rsid w:val="78C149FA"/>
    <w:rsid w:val="793F7BCE"/>
    <w:rsid w:val="799B1C8A"/>
    <w:rsid w:val="7EAB7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688</Words>
  <Characters>812</Characters>
  <Lines>1</Lines>
  <Paragraphs>1</Paragraphs>
  <TotalTime>0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Shao</cp:lastModifiedBy>
  <cp:lastPrinted>2022-09-18T23:19:00Z</cp:lastPrinted>
  <dcterms:modified xsi:type="dcterms:W3CDTF">2023-07-03T07:39:16Z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