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禹州市环境保护局大气环境执法能力提升项目（不见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面开标）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kern w:val="0"/>
          <w:szCs w:val="21"/>
        </w:rPr>
        <w:t>1、采购项目编号：</w:t>
      </w:r>
      <w:r>
        <w:rPr>
          <w:rFonts w:hint="eastAsia" w:hAnsi="宋体"/>
          <w:color w:val="auto"/>
          <w:szCs w:val="21"/>
        </w:rPr>
        <w:t>YZCG-DLT2023</w:t>
      </w:r>
      <w:r>
        <w:rPr>
          <w:rFonts w:hint="eastAsia" w:hAnsi="宋体"/>
          <w:color w:val="auto"/>
          <w:szCs w:val="21"/>
          <w:lang w:val="en-US" w:eastAsia="zh-CN"/>
        </w:rPr>
        <w:t>039</w:t>
      </w:r>
    </w:p>
    <w:p>
      <w:pPr>
        <w:widowControl/>
        <w:spacing w:line="360" w:lineRule="auto"/>
        <w:ind w:firstLine="420" w:firstLineChars="200"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2、采购项目名称：</w:t>
      </w:r>
      <w:r>
        <w:rPr>
          <w:rFonts w:hint="eastAsia" w:hAnsi="宋体"/>
          <w:color w:val="auto"/>
          <w:szCs w:val="21"/>
        </w:rPr>
        <w:t>禹州市环境保护局大气环境执法能力提升项目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4、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kern w:val="0"/>
          <w:szCs w:val="21"/>
        </w:rPr>
        <w:t>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Arial" w:asciiTheme="minorEastAsia" w:hAnsiTheme="minorEastAsia"/>
          <w:kern w:val="0"/>
          <w:szCs w:val="21"/>
        </w:rPr>
        <w:t>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14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pStyle w:val="5"/>
        <w:ind w:left="0" w:leftChars="0" w:firstLine="0" w:firstLineChars="0"/>
        <w:rPr>
          <w:rFonts w:cs="Arial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sz w:val="21"/>
          <w:szCs w:val="21"/>
          <w:lang w:eastAsia="zh-CN"/>
        </w:rPr>
        <w:t>情况</w:t>
      </w:r>
    </w:p>
    <w:tbl>
      <w:tblPr>
        <w:tblStyle w:val="14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YZCG-DLT2023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039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禹州市环境保护局大气环境执法能力提升项目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河南建长科技有限公司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河南自贸试验区郑州片区（经开）第八大街108号15层1509号.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476000.00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禹州市环境保护局大气环境执法能力提升项目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en-US" w:eastAsia="zh-CN"/>
        </w:rPr>
        <w:t>蒋玉环、桑福新、王国平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  <w:lang w:val="en-US" w:eastAsia="zh-CN"/>
        </w:rPr>
        <w:t>8092</w:t>
      </w:r>
      <w:r>
        <w:rPr>
          <w:rFonts w:hint="eastAsia" w:cs="Arial" w:asciiTheme="minorEastAsia" w:hAnsiTheme="minorEastAsia"/>
          <w:b w:val="0"/>
          <w:bCs w:val="0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  <w:lang w:eastAsia="zh-CN"/>
        </w:rPr>
        <w:t>五</w:t>
      </w:r>
      <w:bookmarkStart w:id="2" w:name="_GoBack"/>
      <w:bookmarkEnd w:id="2"/>
      <w:r>
        <w:rPr>
          <w:rFonts w:hint="eastAsia" w:cs="Arial" w:asciiTheme="minorEastAsia" w:hAnsiTheme="minorEastAsia"/>
          <w:b/>
          <w:bCs/>
          <w:kern w:val="0"/>
          <w:szCs w:val="21"/>
        </w:rPr>
        <w:t>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六</w:t>
      </w:r>
      <w:r>
        <w:rPr>
          <w:rFonts w:hint="eastAsia" w:ascii="宋体" w:hAnsi="宋体"/>
          <w:b/>
          <w:szCs w:val="21"/>
        </w:rPr>
        <w:t>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七</w:t>
      </w:r>
      <w:r>
        <w:rPr>
          <w:rFonts w:hint="eastAsia" w:ascii="宋体" w:hAnsi="宋体"/>
          <w:b/>
          <w:szCs w:val="21"/>
        </w:rPr>
        <w:t>、凡对本次公告内容提出询问，请按以下方式联系。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名称：禹州市</w:t>
      </w:r>
      <w:r>
        <w:rPr>
          <w:rFonts w:hint="eastAsia" w:ascii="宋体" w:hAnsi="宋体"/>
          <w:szCs w:val="21"/>
          <w:lang w:eastAsia="zh-CN"/>
        </w:rPr>
        <w:t>环境保护</w:t>
      </w:r>
      <w:r>
        <w:rPr>
          <w:rFonts w:hint="eastAsia" w:ascii="宋体" w:hAnsi="宋体"/>
          <w:szCs w:val="21"/>
        </w:rPr>
        <w:t>局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地址：禹州市行政北路2号创业大厦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联系人：焦女士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联系电话：0374-6066221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kern w:val="0"/>
          <w:szCs w:val="21"/>
        </w:rPr>
        <w:t>许昌丰元咨询管理有限公司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kern w:val="0"/>
          <w:szCs w:val="21"/>
        </w:rPr>
        <w:t>禹州市颍北大道6号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kern w:val="0"/>
          <w:szCs w:val="21"/>
        </w:rPr>
        <w:t>连女士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联系人：连女士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kern w:val="0"/>
          <w:szCs w:val="21"/>
        </w:rPr>
        <w:t>0374-8281999</w:t>
      </w:r>
    </w:p>
    <w:p>
      <w:pPr>
        <w:widowControl/>
        <w:spacing w:line="360" w:lineRule="auto"/>
        <w:ind w:firstLine="6300" w:firstLineChars="3000"/>
        <w:rPr>
          <w:rFonts w:ascii="宋体" w:hAnsi="宋体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8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7026D0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10920B2B"/>
    <w:rsid w:val="12B055CD"/>
    <w:rsid w:val="12E65B21"/>
    <w:rsid w:val="142D05E3"/>
    <w:rsid w:val="17513C1A"/>
    <w:rsid w:val="1B354FBC"/>
    <w:rsid w:val="1CBA1502"/>
    <w:rsid w:val="1D6B0436"/>
    <w:rsid w:val="1E06131C"/>
    <w:rsid w:val="1E6B0376"/>
    <w:rsid w:val="1FA7179E"/>
    <w:rsid w:val="220041CA"/>
    <w:rsid w:val="22D94F62"/>
    <w:rsid w:val="23C4489A"/>
    <w:rsid w:val="2449146F"/>
    <w:rsid w:val="262A13C3"/>
    <w:rsid w:val="26556956"/>
    <w:rsid w:val="27E568A2"/>
    <w:rsid w:val="28963E76"/>
    <w:rsid w:val="292A336C"/>
    <w:rsid w:val="2A832011"/>
    <w:rsid w:val="2B484BDC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7BE65AE"/>
    <w:rsid w:val="37EF2AB8"/>
    <w:rsid w:val="39A47A62"/>
    <w:rsid w:val="3A96260F"/>
    <w:rsid w:val="3A972E22"/>
    <w:rsid w:val="3BB149FB"/>
    <w:rsid w:val="3CA8487C"/>
    <w:rsid w:val="3EC741D8"/>
    <w:rsid w:val="3FA35937"/>
    <w:rsid w:val="42C27D1A"/>
    <w:rsid w:val="42F87E26"/>
    <w:rsid w:val="43081BD1"/>
    <w:rsid w:val="47A16BE1"/>
    <w:rsid w:val="47C87526"/>
    <w:rsid w:val="483F4B44"/>
    <w:rsid w:val="48C46F80"/>
    <w:rsid w:val="48E96000"/>
    <w:rsid w:val="4951787D"/>
    <w:rsid w:val="49E83C32"/>
    <w:rsid w:val="4A7D73E4"/>
    <w:rsid w:val="4EAC21A5"/>
    <w:rsid w:val="4EFD3DEB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6D34B2A"/>
    <w:rsid w:val="571D2E11"/>
    <w:rsid w:val="581A1553"/>
    <w:rsid w:val="58A722CB"/>
    <w:rsid w:val="5A2411E2"/>
    <w:rsid w:val="5AD1175C"/>
    <w:rsid w:val="5C443FAB"/>
    <w:rsid w:val="5D0A6E00"/>
    <w:rsid w:val="5E714676"/>
    <w:rsid w:val="616B1762"/>
    <w:rsid w:val="637E0CC9"/>
    <w:rsid w:val="640C5A8B"/>
    <w:rsid w:val="640D79CA"/>
    <w:rsid w:val="66501735"/>
    <w:rsid w:val="66873338"/>
    <w:rsid w:val="673D60BC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70F1146B"/>
    <w:rsid w:val="73405099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A8C2B0C"/>
    <w:rsid w:val="7B5036B1"/>
    <w:rsid w:val="7BA67BFD"/>
    <w:rsid w:val="7BB37628"/>
    <w:rsid w:val="7C06353E"/>
    <w:rsid w:val="7D4F6B14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4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5"/>
    <w:qFormat/>
    <w:uiPriority w:val="20"/>
    <w:rPr>
      <w:color w:val="0371C6"/>
      <w:u w:val="none"/>
    </w:rPr>
  </w:style>
  <w:style w:type="character" w:styleId="18">
    <w:name w:val="Hyperlink"/>
    <w:basedOn w:val="15"/>
    <w:unhideWhenUsed/>
    <w:qFormat/>
    <w:uiPriority w:val="99"/>
    <w:rPr>
      <w:color w:val="000000"/>
      <w:u w:val="none"/>
    </w:rPr>
  </w:style>
  <w:style w:type="paragraph" w:customStyle="1" w:styleId="19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0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1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3">
    <w:name w:val="正文首行缩进 Char"/>
    <w:basedOn w:val="24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4">
    <w:name w:val="正文文本 Char"/>
    <w:basedOn w:val="15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NormalCharacter"/>
    <w:qFormat/>
    <w:uiPriority w:val="0"/>
  </w:style>
  <w:style w:type="character" w:customStyle="1" w:styleId="27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5"/>
    <w:qFormat/>
    <w:uiPriority w:val="0"/>
    <w:rPr>
      <w:color w:val="CC0000"/>
    </w:rPr>
  </w:style>
  <w:style w:type="character" w:customStyle="1" w:styleId="30">
    <w:name w:val="red3"/>
    <w:basedOn w:val="15"/>
    <w:qFormat/>
    <w:uiPriority w:val="0"/>
    <w:rPr>
      <w:color w:val="FF0000"/>
    </w:rPr>
  </w:style>
  <w:style w:type="character" w:customStyle="1" w:styleId="31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32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3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4">
    <w:name w:val="gb-jt"/>
    <w:basedOn w:val="15"/>
    <w:qFormat/>
    <w:uiPriority w:val="0"/>
  </w:style>
  <w:style w:type="character" w:customStyle="1" w:styleId="35">
    <w:name w:val="hover24"/>
    <w:basedOn w:val="15"/>
    <w:qFormat/>
    <w:uiPriority w:val="0"/>
  </w:style>
  <w:style w:type="character" w:customStyle="1" w:styleId="36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7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8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9">
    <w:name w:val="hover25"/>
    <w:basedOn w:val="15"/>
    <w:qFormat/>
    <w:uiPriority w:val="0"/>
  </w:style>
  <w:style w:type="character" w:customStyle="1" w:styleId="40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41">
    <w:name w:val="red5"/>
    <w:basedOn w:val="15"/>
    <w:qFormat/>
    <w:uiPriority w:val="0"/>
    <w:rPr>
      <w:color w:val="CC0000"/>
    </w:rPr>
  </w:style>
  <w:style w:type="character" w:customStyle="1" w:styleId="42">
    <w:name w:val="red6"/>
    <w:basedOn w:val="15"/>
    <w:qFormat/>
    <w:uiPriority w:val="0"/>
    <w:rPr>
      <w:color w:val="FF0000"/>
    </w:rPr>
  </w:style>
  <w:style w:type="paragraph" w:customStyle="1" w:styleId="43">
    <w:name w:val="style4"/>
    <w:basedOn w:val="1"/>
    <w:next w:val="4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5">
    <w:name w:val="hover2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678</Words>
  <Characters>809</Characters>
  <Lines>8</Lines>
  <Paragraphs>2</Paragraphs>
  <TotalTime>6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河南省立源工程管理有限公司:雷甜甜</cp:lastModifiedBy>
  <cp:lastPrinted>2021-09-23T08:29:00Z</cp:lastPrinted>
  <dcterms:modified xsi:type="dcterms:W3CDTF">2023-06-14T05:18:53Z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8CFE9E83FD394F1B9E026D172CCA7D65</vt:lpwstr>
  </property>
</Properties>
</file>