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cs="仿宋_GB2312" w:asciiTheme="minorEastAsia" w:hAnsiTheme="minorEastAsia" w:eastAsiaTheme="minorEastAsia"/>
          <w:color w:val="auto"/>
          <w:sz w:val="72"/>
          <w:szCs w:val="72"/>
          <w:highlight w:val="none"/>
        </w:rPr>
      </w:pPr>
    </w:p>
    <w:p>
      <w:pPr>
        <w:tabs>
          <w:tab w:val="left" w:pos="3989"/>
        </w:tabs>
        <w:jc w:val="center"/>
        <w:rPr>
          <w:rFonts w:cs="仿宋_GB2312" w:asciiTheme="minorEastAsia" w:hAnsiTheme="minorEastAsia" w:eastAsiaTheme="minorEastAsia"/>
          <w:color w:val="auto"/>
          <w:sz w:val="72"/>
          <w:szCs w:val="72"/>
          <w:highlight w:val="none"/>
        </w:rPr>
      </w:pPr>
      <w:r>
        <w:rPr>
          <w:rFonts w:hint="eastAsia" w:cs="仿宋_GB2312" w:asciiTheme="minorEastAsia" w:hAnsiTheme="minorEastAsia" w:eastAsiaTheme="minorEastAsia"/>
          <w:color w:val="auto"/>
          <w:sz w:val="72"/>
          <w:szCs w:val="72"/>
          <w:highlight w:val="none"/>
        </w:rPr>
        <w:t>建安区政府采购</w:t>
      </w:r>
    </w:p>
    <w:p>
      <w:pPr>
        <w:pStyle w:val="4"/>
        <w:rPr>
          <w:rFonts w:asciiTheme="minorEastAsia" w:hAnsiTheme="minorEastAsia" w:eastAsiaTheme="minorEastAsia"/>
          <w:color w:val="auto"/>
          <w:highlight w:val="none"/>
        </w:rPr>
      </w:pPr>
    </w:p>
    <w:p>
      <w:pPr>
        <w:jc w:val="center"/>
        <w:rPr>
          <w:rFonts w:cs="仿宋_GB2312" w:asciiTheme="minorEastAsia" w:hAnsiTheme="minorEastAsia" w:eastAsiaTheme="minorEastAsia"/>
          <w:bCs/>
          <w:color w:val="auto"/>
          <w:sz w:val="72"/>
          <w:szCs w:val="72"/>
          <w:highlight w:val="none"/>
        </w:rPr>
      </w:pPr>
    </w:p>
    <w:p>
      <w:pPr>
        <w:jc w:val="center"/>
        <w:rPr>
          <w:rFonts w:cs="仿宋_GB2312" w:asciiTheme="minorEastAsia" w:hAnsiTheme="minorEastAsia" w:eastAsiaTheme="minorEastAsia"/>
          <w:bCs/>
          <w:color w:val="auto"/>
          <w:sz w:val="72"/>
          <w:szCs w:val="72"/>
          <w:highlight w:val="none"/>
        </w:rPr>
      </w:pPr>
      <w:r>
        <w:rPr>
          <w:rFonts w:hint="eastAsia" w:cs="仿宋_GB2312" w:asciiTheme="minorEastAsia" w:hAnsiTheme="minorEastAsia" w:eastAsiaTheme="minorEastAsia"/>
          <w:bCs/>
          <w:color w:val="auto"/>
          <w:sz w:val="72"/>
          <w:szCs w:val="72"/>
          <w:highlight w:val="none"/>
        </w:rPr>
        <w:t>招</w:t>
      </w:r>
    </w:p>
    <w:p>
      <w:pPr>
        <w:jc w:val="center"/>
        <w:rPr>
          <w:rFonts w:cs="仿宋_GB2312" w:asciiTheme="minorEastAsia" w:hAnsiTheme="minorEastAsia" w:eastAsiaTheme="minorEastAsia"/>
          <w:bCs/>
          <w:color w:val="auto"/>
          <w:sz w:val="72"/>
          <w:szCs w:val="72"/>
          <w:highlight w:val="none"/>
        </w:rPr>
      </w:pPr>
      <w:r>
        <w:rPr>
          <w:rFonts w:hint="eastAsia" w:cs="仿宋_GB2312" w:asciiTheme="minorEastAsia" w:hAnsiTheme="minorEastAsia" w:eastAsiaTheme="minorEastAsia"/>
          <w:bCs/>
          <w:color w:val="auto"/>
          <w:sz w:val="72"/>
          <w:szCs w:val="72"/>
          <w:highlight w:val="none"/>
        </w:rPr>
        <w:t>标</w:t>
      </w:r>
    </w:p>
    <w:p>
      <w:pPr>
        <w:jc w:val="center"/>
        <w:rPr>
          <w:rFonts w:cs="仿宋_GB2312" w:asciiTheme="minorEastAsia" w:hAnsiTheme="minorEastAsia" w:eastAsiaTheme="minorEastAsia"/>
          <w:bCs/>
          <w:color w:val="auto"/>
          <w:sz w:val="72"/>
          <w:szCs w:val="72"/>
          <w:highlight w:val="none"/>
        </w:rPr>
      </w:pPr>
      <w:r>
        <w:rPr>
          <w:rFonts w:hint="eastAsia" w:cs="仿宋_GB2312" w:asciiTheme="minorEastAsia" w:hAnsiTheme="minorEastAsia" w:eastAsiaTheme="minorEastAsia"/>
          <w:bCs/>
          <w:color w:val="auto"/>
          <w:sz w:val="72"/>
          <w:szCs w:val="72"/>
          <w:highlight w:val="none"/>
        </w:rPr>
        <w:t>文</w:t>
      </w:r>
    </w:p>
    <w:p>
      <w:pPr>
        <w:jc w:val="center"/>
        <w:rPr>
          <w:rFonts w:cs="仿宋_GB2312" w:asciiTheme="minorEastAsia" w:hAnsiTheme="minorEastAsia" w:eastAsiaTheme="minorEastAsia"/>
          <w:bCs/>
          <w:color w:val="auto"/>
          <w:sz w:val="72"/>
          <w:szCs w:val="72"/>
          <w:highlight w:val="none"/>
        </w:rPr>
      </w:pPr>
      <w:r>
        <w:rPr>
          <w:rFonts w:hint="eastAsia" w:cs="仿宋_GB2312" w:asciiTheme="minorEastAsia" w:hAnsiTheme="minorEastAsia" w:eastAsiaTheme="minorEastAsia"/>
          <w:bCs/>
          <w:color w:val="auto"/>
          <w:sz w:val="72"/>
          <w:szCs w:val="72"/>
          <w:highlight w:val="none"/>
        </w:rPr>
        <w:t>件</w:t>
      </w:r>
    </w:p>
    <w:p>
      <w:pPr>
        <w:rPr>
          <w:rFonts w:cs="仿宋_GB2312" w:asciiTheme="minorEastAsia" w:hAnsiTheme="minorEastAsia" w:eastAsiaTheme="minorEastAsia"/>
          <w:bCs/>
          <w:color w:val="auto"/>
          <w:sz w:val="36"/>
          <w:szCs w:val="36"/>
          <w:highlight w:val="none"/>
        </w:rPr>
      </w:pPr>
    </w:p>
    <w:p>
      <w:pPr>
        <w:rPr>
          <w:rFonts w:cs="仿宋_GB2312" w:asciiTheme="minorEastAsia" w:hAnsiTheme="minorEastAsia" w:eastAsiaTheme="minorEastAsia"/>
          <w:bCs/>
          <w:color w:val="auto"/>
          <w:sz w:val="36"/>
          <w:szCs w:val="36"/>
          <w:highlight w:val="none"/>
        </w:rPr>
      </w:pPr>
    </w:p>
    <w:p>
      <w:pPr>
        <w:pStyle w:val="7"/>
        <w:rPr>
          <w:rFonts w:asciiTheme="minorEastAsia" w:hAnsiTheme="minorEastAsia" w:eastAsiaTheme="minorEastAsia"/>
          <w:color w:val="auto"/>
          <w:highlight w:val="none"/>
        </w:rPr>
      </w:pPr>
    </w:p>
    <w:p>
      <w:pPr>
        <w:spacing w:line="640" w:lineRule="exact"/>
        <w:ind w:firstLine="320" w:firstLineChars="100"/>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项目编号：建安政采公字〔2023〕</w:t>
      </w:r>
      <w:r>
        <w:rPr>
          <w:rFonts w:hint="eastAsia" w:cs="仿宋_GB2312" w:asciiTheme="minorEastAsia" w:hAnsiTheme="minorEastAsia" w:eastAsiaTheme="minorEastAsia"/>
          <w:bCs/>
          <w:color w:val="auto"/>
          <w:sz w:val="32"/>
          <w:szCs w:val="32"/>
          <w:highlight w:val="none"/>
          <w:lang w:val="en-US" w:eastAsia="zh-CN"/>
        </w:rPr>
        <w:t>21</w:t>
      </w:r>
      <w:r>
        <w:rPr>
          <w:rFonts w:hint="eastAsia" w:cs="仿宋_GB2312" w:asciiTheme="minorEastAsia" w:hAnsiTheme="minorEastAsia" w:eastAsiaTheme="minorEastAsia"/>
          <w:bCs/>
          <w:color w:val="auto"/>
          <w:sz w:val="32"/>
          <w:szCs w:val="32"/>
          <w:highlight w:val="none"/>
        </w:rPr>
        <w:t>号</w:t>
      </w:r>
    </w:p>
    <w:p>
      <w:pPr>
        <w:spacing w:line="640" w:lineRule="exact"/>
        <w:ind w:firstLine="320" w:firstLineChars="100"/>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项目名称：许昌体育会展中心运营管理项目（不见面开标）</w:t>
      </w:r>
    </w:p>
    <w:p>
      <w:pPr>
        <w:spacing w:line="640" w:lineRule="exact"/>
        <w:ind w:firstLine="320" w:firstLineChars="100"/>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采购单位：许昌创兴城市建设开发有限责任公司</w:t>
      </w:r>
    </w:p>
    <w:p>
      <w:pPr>
        <w:spacing w:line="640" w:lineRule="exact"/>
        <w:ind w:firstLine="320" w:firstLineChars="100"/>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代理机构：河南省伟信招标管理咨询有限公司</w:t>
      </w:r>
    </w:p>
    <w:p>
      <w:pPr>
        <w:autoSpaceDE w:val="0"/>
        <w:autoSpaceDN w:val="0"/>
        <w:adjustRightInd w:val="0"/>
        <w:spacing w:line="700" w:lineRule="exact"/>
        <w:ind w:firstLine="551"/>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二〇二三年四月</w:t>
      </w:r>
    </w:p>
    <w:p>
      <w:pPr>
        <w:autoSpaceDE w:val="0"/>
        <w:autoSpaceDN w:val="0"/>
        <w:adjustRightInd w:val="0"/>
        <w:spacing w:line="700" w:lineRule="exact"/>
        <w:ind w:firstLine="551"/>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700" w:lineRule="exact"/>
        <w:ind w:firstLine="551"/>
        <w:jc w:val="center"/>
        <w:rPr>
          <w:rFonts w:cs="仿宋_GB2312" w:asciiTheme="minorEastAsia" w:hAnsiTheme="minorEastAsia" w:eastAsiaTheme="minorEastAsia"/>
          <w:b/>
          <w:bCs/>
          <w:color w:val="auto"/>
          <w:sz w:val="44"/>
          <w:szCs w:val="44"/>
          <w:highlight w:val="none"/>
          <w:lang w:val="zh-CN"/>
        </w:rPr>
      </w:pPr>
      <w:r>
        <w:rPr>
          <w:rFonts w:hint="eastAsia" w:cs="仿宋_GB2312" w:asciiTheme="minorEastAsia" w:hAnsiTheme="minorEastAsia" w:eastAsiaTheme="minorEastAsia"/>
          <w:b/>
          <w:bCs/>
          <w:color w:val="auto"/>
          <w:sz w:val="44"/>
          <w:szCs w:val="44"/>
          <w:highlight w:val="none"/>
          <w:lang w:val="zh-CN"/>
        </w:rPr>
        <w:t>招标文件目录</w:t>
      </w:r>
    </w:p>
    <w:p>
      <w:pPr>
        <w:autoSpaceDE w:val="0"/>
        <w:autoSpaceDN w:val="0"/>
        <w:adjustRightInd w:val="0"/>
        <w:spacing w:line="700" w:lineRule="exact"/>
        <w:ind w:firstLine="551"/>
        <w:rPr>
          <w:rFonts w:cs="仿宋_GB2312" w:asciiTheme="minorEastAsia" w:hAnsiTheme="minorEastAsia" w:eastAsiaTheme="minorEastAsia"/>
          <w:b/>
          <w:bCs/>
          <w:color w:val="auto"/>
          <w:sz w:val="32"/>
          <w:szCs w:val="32"/>
          <w:highlight w:val="none"/>
          <w:lang w:val="zh-CN"/>
        </w:rPr>
      </w:pPr>
    </w:p>
    <w:p>
      <w:pPr>
        <w:autoSpaceDE w:val="0"/>
        <w:autoSpaceDN w:val="0"/>
        <w:adjustRightInd w:val="0"/>
        <w:spacing w:line="700" w:lineRule="exact"/>
        <w:ind w:firstLine="551"/>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lang w:val="zh-CN"/>
        </w:rPr>
        <w:t>第一章投标邀请</w:t>
      </w:r>
    </w:p>
    <w:p>
      <w:pPr>
        <w:autoSpaceDE w:val="0"/>
        <w:autoSpaceDN w:val="0"/>
        <w:adjustRightInd w:val="0"/>
        <w:spacing w:line="700" w:lineRule="exact"/>
        <w:ind w:firstLine="551"/>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lang w:val="zh-CN"/>
        </w:rPr>
        <w:t>第二章项目需求</w:t>
      </w:r>
    </w:p>
    <w:p>
      <w:pPr>
        <w:autoSpaceDE w:val="0"/>
        <w:autoSpaceDN w:val="0"/>
        <w:adjustRightInd w:val="0"/>
        <w:spacing w:line="700" w:lineRule="exact"/>
        <w:ind w:firstLine="560"/>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bCs/>
          <w:color w:val="auto"/>
          <w:sz w:val="32"/>
          <w:szCs w:val="32"/>
          <w:highlight w:val="none"/>
          <w:lang w:val="zh-CN"/>
        </w:rPr>
        <w:t>第三章</w:t>
      </w:r>
      <w:r>
        <w:rPr>
          <w:rFonts w:hint="eastAsia" w:cs="仿宋_GB2312" w:asciiTheme="minorEastAsia" w:hAnsiTheme="minorEastAsia" w:eastAsiaTheme="minorEastAsia"/>
          <w:b/>
          <w:color w:val="auto"/>
          <w:kern w:val="0"/>
          <w:sz w:val="32"/>
          <w:szCs w:val="32"/>
          <w:highlight w:val="none"/>
        </w:rPr>
        <w:t>投标人须知前附表</w:t>
      </w:r>
    </w:p>
    <w:p>
      <w:pPr>
        <w:autoSpaceDE w:val="0"/>
        <w:autoSpaceDN w:val="0"/>
        <w:adjustRightInd w:val="0"/>
        <w:spacing w:line="700" w:lineRule="exact"/>
        <w:ind w:firstLine="560"/>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bCs/>
          <w:color w:val="auto"/>
          <w:sz w:val="32"/>
          <w:szCs w:val="32"/>
          <w:highlight w:val="none"/>
          <w:lang w:val="zh-CN"/>
        </w:rPr>
        <w:t>第四章</w:t>
      </w:r>
      <w:r>
        <w:rPr>
          <w:rFonts w:hint="eastAsia" w:cs="仿宋_GB2312" w:asciiTheme="minorEastAsia" w:hAnsiTheme="minorEastAsia" w:eastAsiaTheme="minorEastAsia"/>
          <w:b/>
          <w:color w:val="auto"/>
          <w:kern w:val="0"/>
          <w:sz w:val="32"/>
          <w:szCs w:val="32"/>
          <w:highlight w:val="none"/>
        </w:rPr>
        <w:t>投标人须知</w:t>
      </w:r>
    </w:p>
    <w:p>
      <w:pPr>
        <w:autoSpaceDE w:val="0"/>
        <w:autoSpaceDN w:val="0"/>
        <w:adjustRightInd w:val="0"/>
        <w:spacing w:line="700" w:lineRule="exact"/>
        <w:ind w:firstLine="560"/>
        <w:rPr>
          <w:rFonts w:cs="仿宋_GB2312" w:asciiTheme="minorEastAsia" w:hAnsiTheme="minorEastAsia" w:eastAsiaTheme="minorEastAsia"/>
          <w:color w:val="auto"/>
          <w:sz w:val="32"/>
          <w:szCs w:val="32"/>
          <w:highlight w:val="none"/>
          <w:lang w:val="zh-CN"/>
        </w:rPr>
      </w:pPr>
      <w:r>
        <w:rPr>
          <w:rFonts w:hint="eastAsia" w:cs="仿宋_GB2312" w:asciiTheme="minorEastAsia" w:hAnsiTheme="minorEastAsia" w:eastAsiaTheme="minorEastAsia"/>
          <w:color w:val="auto"/>
          <w:sz w:val="32"/>
          <w:szCs w:val="32"/>
          <w:highlight w:val="none"/>
          <w:lang w:val="zh-CN"/>
        </w:rPr>
        <w:t>一、概念释义</w:t>
      </w:r>
    </w:p>
    <w:p>
      <w:pPr>
        <w:autoSpaceDE w:val="0"/>
        <w:autoSpaceDN w:val="0"/>
        <w:adjustRightInd w:val="0"/>
        <w:spacing w:line="700" w:lineRule="exact"/>
        <w:ind w:firstLine="560"/>
        <w:rPr>
          <w:rFonts w:cs="仿宋_GB2312" w:asciiTheme="minorEastAsia" w:hAnsiTheme="minorEastAsia" w:eastAsiaTheme="minorEastAsia"/>
          <w:color w:val="auto"/>
          <w:sz w:val="32"/>
          <w:szCs w:val="32"/>
          <w:highlight w:val="none"/>
          <w:lang w:val="zh-CN"/>
        </w:rPr>
      </w:pPr>
      <w:r>
        <w:rPr>
          <w:rFonts w:hint="eastAsia" w:cs="仿宋_GB2312" w:asciiTheme="minorEastAsia" w:hAnsiTheme="minorEastAsia" w:eastAsiaTheme="minorEastAsia"/>
          <w:color w:val="auto"/>
          <w:sz w:val="32"/>
          <w:szCs w:val="32"/>
          <w:highlight w:val="none"/>
          <w:lang w:val="zh-CN"/>
        </w:rPr>
        <w:t>二、招标文件说明</w:t>
      </w:r>
    </w:p>
    <w:p>
      <w:pPr>
        <w:autoSpaceDE w:val="0"/>
        <w:autoSpaceDN w:val="0"/>
        <w:adjustRightInd w:val="0"/>
        <w:spacing w:line="700" w:lineRule="exact"/>
        <w:ind w:firstLine="560"/>
        <w:rPr>
          <w:rFonts w:cs="仿宋_GB2312" w:asciiTheme="minorEastAsia" w:hAnsiTheme="minorEastAsia" w:eastAsiaTheme="minorEastAsia"/>
          <w:color w:val="auto"/>
          <w:sz w:val="32"/>
          <w:szCs w:val="32"/>
          <w:highlight w:val="none"/>
          <w:lang w:val="zh-CN"/>
        </w:rPr>
      </w:pPr>
      <w:r>
        <w:rPr>
          <w:rFonts w:hint="eastAsia" w:cs="仿宋_GB2312" w:asciiTheme="minorEastAsia" w:hAnsiTheme="minorEastAsia" w:eastAsiaTheme="minorEastAsia"/>
          <w:color w:val="auto"/>
          <w:sz w:val="32"/>
          <w:szCs w:val="32"/>
          <w:highlight w:val="none"/>
          <w:lang w:val="zh-CN"/>
        </w:rPr>
        <w:t>三、投标文件的编制</w:t>
      </w:r>
    </w:p>
    <w:p>
      <w:pPr>
        <w:autoSpaceDE w:val="0"/>
        <w:autoSpaceDN w:val="0"/>
        <w:adjustRightInd w:val="0"/>
        <w:spacing w:line="700" w:lineRule="exact"/>
        <w:ind w:firstLine="560"/>
        <w:rPr>
          <w:rFonts w:cs="仿宋_GB2312" w:asciiTheme="minorEastAsia" w:hAnsiTheme="minorEastAsia" w:eastAsiaTheme="minorEastAsia"/>
          <w:color w:val="auto"/>
          <w:sz w:val="32"/>
          <w:szCs w:val="32"/>
          <w:highlight w:val="none"/>
          <w:lang w:val="zh-CN"/>
        </w:rPr>
      </w:pPr>
      <w:r>
        <w:rPr>
          <w:rFonts w:hint="eastAsia" w:cs="仿宋_GB2312" w:asciiTheme="minorEastAsia" w:hAnsiTheme="minorEastAsia" w:eastAsiaTheme="minorEastAsia"/>
          <w:color w:val="auto"/>
          <w:sz w:val="32"/>
          <w:szCs w:val="32"/>
          <w:highlight w:val="none"/>
          <w:lang w:val="zh-CN"/>
        </w:rPr>
        <w:t>四、投标文件的递交</w:t>
      </w:r>
    </w:p>
    <w:p>
      <w:pPr>
        <w:autoSpaceDE w:val="0"/>
        <w:autoSpaceDN w:val="0"/>
        <w:adjustRightInd w:val="0"/>
        <w:spacing w:line="700" w:lineRule="exact"/>
        <w:ind w:firstLine="560"/>
        <w:rPr>
          <w:rFonts w:cs="仿宋_GB2312" w:asciiTheme="minorEastAsia" w:hAnsiTheme="minorEastAsia" w:eastAsiaTheme="minorEastAsia"/>
          <w:color w:val="auto"/>
          <w:sz w:val="32"/>
          <w:szCs w:val="32"/>
          <w:highlight w:val="none"/>
          <w:lang w:val="zh-CN"/>
        </w:rPr>
      </w:pPr>
      <w:r>
        <w:rPr>
          <w:rFonts w:hint="eastAsia" w:cs="仿宋_GB2312" w:asciiTheme="minorEastAsia" w:hAnsiTheme="minorEastAsia" w:eastAsiaTheme="minorEastAsia"/>
          <w:color w:val="auto"/>
          <w:sz w:val="32"/>
          <w:szCs w:val="32"/>
          <w:highlight w:val="none"/>
          <w:lang w:val="zh-CN"/>
        </w:rPr>
        <w:t>五、开标和评标</w:t>
      </w:r>
    </w:p>
    <w:p>
      <w:pPr>
        <w:autoSpaceDE w:val="0"/>
        <w:autoSpaceDN w:val="0"/>
        <w:adjustRightInd w:val="0"/>
        <w:spacing w:line="700" w:lineRule="exact"/>
        <w:ind w:firstLine="551"/>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color w:val="auto"/>
          <w:sz w:val="32"/>
          <w:szCs w:val="32"/>
          <w:highlight w:val="none"/>
          <w:lang w:val="zh-CN"/>
        </w:rPr>
        <w:t>六、定标和授予合同</w:t>
      </w:r>
    </w:p>
    <w:p>
      <w:pPr>
        <w:autoSpaceDE w:val="0"/>
        <w:autoSpaceDN w:val="0"/>
        <w:adjustRightInd w:val="0"/>
        <w:spacing w:line="700" w:lineRule="exact"/>
        <w:ind w:firstLine="551"/>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lang w:val="zh-CN"/>
        </w:rPr>
        <w:t>第五章</w:t>
      </w:r>
      <w:r>
        <w:rPr>
          <w:rFonts w:hint="eastAsia" w:cs="仿宋_GB2312" w:asciiTheme="minorEastAsia" w:hAnsiTheme="minorEastAsia" w:eastAsiaTheme="minorEastAsia"/>
          <w:b/>
          <w:color w:val="auto"/>
          <w:kern w:val="0"/>
          <w:sz w:val="32"/>
          <w:szCs w:val="32"/>
          <w:highlight w:val="none"/>
        </w:rPr>
        <w:t>政府采购政策功能</w:t>
      </w:r>
    </w:p>
    <w:p>
      <w:pPr>
        <w:autoSpaceDE w:val="0"/>
        <w:autoSpaceDN w:val="0"/>
        <w:adjustRightInd w:val="0"/>
        <w:spacing w:line="700" w:lineRule="exact"/>
        <w:ind w:firstLine="551"/>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lang w:val="zh-CN"/>
        </w:rPr>
        <w:t>第六章</w:t>
      </w:r>
      <w:r>
        <w:rPr>
          <w:rFonts w:hint="eastAsia" w:cs="仿宋_GB2312" w:asciiTheme="minorEastAsia" w:hAnsiTheme="minorEastAsia" w:eastAsiaTheme="minorEastAsia"/>
          <w:b/>
          <w:color w:val="auto"/>
          <w:kern w:val="0"/>
          <w:sz w:val="32"/>
          <w:szCs w:val="32"/>
          <w:highlight w:val="none"/>
        </w:rPr>
        <w:t>资格审查与评标</w:t>
      </w:r>
    </w:p>
    <w:p>
      <w:pPr>
        <w:autoSpaceDE w:val="0"/>
        <w:autoSpaceDN w:val="0"/>
        <w:adjustRightInd w:val="0"/>
        <w:spacing w:line="700" w:lineRule="exact"/>
        <w:ind w:firstLine="551"/>
        <w:outlineLvl w:val="0"/>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lang w:val="zh-CN"/>
        </w:rPr>
        <w:t>第七章</w:t>
      </w:r>
      <w:r>
        <w:rPr>
          <w:rFonts w:hint="eastAsia" w:cs="仿宋_GB2312" w:asciiTheme="minorEastAsia" w:hAnsiTheme="minorEastAsia" w:eastAsiaTheme="minorEastAsia"/>
          <w:b/>
          <w:color w:val="auto"/>
          <w:kern w:val="0"/>
          <w:sz w:val="32"/>
          <w:szCs w:val="32"/>
          <w:highlight w:val="none"/>
        </w:rPr>
        <w:t>合同条款及格式</w:t>
      </w:r>
    </w:p>
    <w:p>
      <w:pPr>
        <w:autoSpaceDE w:val="0"/>
        <w:autoSpaceDN w:val="0"/>
        <w:adjustRightInd w:val="0"/>
        <w:spacing w:line="700" w:lineRule="exact"/>
        <w:ind w:firstLine="551"/>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bCs/>
          <w:color w:val="auto"/>
          <w:sz w:val="32"/>
          <w:szCs w:val="32"/>
          <w:highlight w:val="none"/>
          <w:lang w:val="zh-CN"/>
        </w:rPr>
        <w:t>第八章</w:t>
      </w:r>
      <w:r>
        <w:rPr>
          <w:rFonts w:hint="eastAsia" w:cs="仿宋_GB2312" w:asciiTheme="minorEastAsia" w:hAnsiTheme="minorEastAsia" w:eastAsiaTheme="minorEastAsia"/>
          <w:b/>
          <w:color w:val="auto"/>
          <w:kern w:val="0"/>
          <w:sz w:val="32"/>
          <w:szCs w:val="32"/>
          <w:highlight w:val="none"/>
        </w:rPr>
        <w:t>投标文件有关格式</w:t>
      </w:r>
    </w:p>
    <w:p>
      <w:pPr>
        <w:rPr>
          <w:rFonts w:cs="仿宋_GB2312" w:asciiTheme="minorEastAsia" w:hAnsiTheme="minorEastAsia" w:eastAsiaTheme="minorEastAsia"/>
          <w:color w:val="auto"/>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pStyle w:val="2"/>
        <w:ind w:left="420" w:firstLine="420"/>
        <w:rPr>
          <w:rFonts w:hint="default"/>
          <w:color w:val="auto"/>
          <w:highlight w:val="none"/>
        </w:rPr>
      </w:pPr>
    </w:p>
    <w:p>
      <w:pPr>
        <w:spacing w:line="600" w:lineRule="exact"/>
        <w:jc w:val="center"/>
        <w:rPr>
          <w:rFonts w:cs="宋体" w:asciiTheme="minorEastAsia" w:hAnsiTheme="minorEastAsia" w:eastAsiaTheme="minorEastAsia"/>
          <w:b/>
          <w:color w:val="auto"/>
          <w:sz w:val="36"/>
          <w:szCs w:val="36"/>
          <w:highlight w:val="none"/>
        </w:rPr>
      </w:pPr>
      <w:r>
        <w:rPr>
          <w:rFonts w:hint="eastAsia" w:cs="宋体" w:asciiTheme="minorEastAsia" w:hAnsiTheme="minorEastAsia" w:eastAsiaTheme="minorEastAsia"/>
          <w:b/>
          <w:color w:val="auto"/>
          <w:sz w:val="36"/>
          <w:szCs w:val="36"/>
          <w:highlight w:val="none"/>
        </w:rPr>
        <w:t>第一章投标邀请</w:t>
      </w:r>
      <w:bookmarkStart w:id="0" w:name="_Toc35393789"/>
      <w:bookmarkStart w:id="1" w:name="_Toc28359001"/>
    </w:p>
    <w:bookmarkEnd w:id="0"/>
    <w:bookmarkEnd w:id="1"/>
    <w:p>
      <w:pPr>
        <w:pStyle w:val="4"/>
        <w:tabs>
          <w:tab w:val="left" w:pos="0"/>
          <w:tab w:val="left" w:pos="3165"/>
          <w:tab w:val="center" w:pos="4153"/>
        </w:tabs>
        <w:autoSpaceDE w:val="0"/>
        <w:autoSpaceDN w:val="0"/>
        <w:adjustRightInd w:val="0"/>
        <w:spacing w:before="0" w:after="0" w:line="600" w:lineRule="exact"/>
        <w:jc w:val="center"/>
        <w:rPr>
          <w:rFonts w:cs="宋体" w:asciiTheme="minorEastAsia" w:hAnsiTheme="minorEastAsia" w:eastAsiaTheme="minorEastAsia"/>
          <w:color w:val="auto"/>
          <w:sz w:val="36"/>
          <w:szCs w:val="36"/>
          <w:highlight w:val="none"/>
        </w:rPr>
      </w:pPr>
      <w:r>
        <w:rPr>
          <w:rFonts w:hint="eastAsia" w:cs="宋体" w:asciiTheme="minorEastAsia" w:hAnsiTheme="minorEastAsia" w:eastAsiaTheme="minorEastAsia"/>
          <w:color w:val="auto"/>
          <w:sz w:val="36"/>
          <w:szCs w:val="36"/>
          <w:highlight w:val="none"/>
        </w:rPr>
        <w:t>建安政采公字〔2023〕</w:t>
      </w:r>
      <w:r>
        <w:rPr>
          <w:rFonts w:hint="eastAsia" w:cs="宋体" w:asciiTheme="minorEastAsia" w:hAnsiTheme="minorEastAsia" w:eastAsiaTheme="minorEastAsia"/>
          <w:color w:val="auto"/>
          <w:sz w:val="36"/>
          <w:szCs w:val="36"/>
          <w:highlight w:val="none"/>
          <w:lang w:val="en-US" w:eastAsia="zh-CN"/>
        </w:rPr>
        <w:t>21</w:t>
      </w:r>
      <w:r>
        <w:rPr>
          <w:rFonts w:hint="eastAsia" w:cs="宋体" w:asciiTheme="minorEastAsia" w:hAnsiTheme="minorEastAsia" w:eastAsiaTheme="minorEastAsia"/>
          <w:color w:val="auto"/>
          <w:sz w:val="36"/>
          <w:szCs w:val="36"/>
          <w:highlight w:val="none"/>
        </w:rPr>
        <w:t>号</w:t>
      </w:r>
    </w:p>
    <w:p>
      <w:pPr>
        <w:pStyle w:val="4"/>
        <w:tabs>
          <w:tab w:val="left" w:pos="0"/>
          <w:tab w:val="left" w:pos="3165"/>
          <w:tab w:val="center" w:pos="4153"/>
        </w:tabs>
        <w:autoSpaceDE w:val="0"/>
        <w:autoSpaceDN w:val="0"/>
        <w:adjustRightInd w:val="0"/>
        <w:spacing w:before="0" w:after="0" w:line="600" w:lineRule="exact"/>
        <w:jc w:val="center"/>
        <w:rPr>
          <w:rFonts w:cs="宋体" w:asciiTheme="minorEastAsia" w:hAnsiTheme="minorEastAsia" w:eastAsiaTheme="minorEastAsia"/>
          <w:color w:val="auto"/>
          <w:sz w:val="36"/>
          <w:szCs w:val="36"/>
          <w:highlight w:val="none"/>
        </w:rPr>
      </w:pPr>
      <w:r>
        <w:rPr>
          <w:rFonts w:hint="eastAsia" w:cs="宋体" w:asciiTheme="minorEastAsia" w:hAnsiTheme="minorEastAsia" w:eastAsiaTheme="minorEastAsia"/>
          <w:color w:val="auto"/>
          <w:sz w:val="36"/>
          <w:szCs w:val="36"/>
          <w:highlight w:val="none"/>
        </w:rPr>
        <w:t>许昌创兴城市建设开发有限责任公司</w:t>
      </w:r>
    </w:p>
    <w:p>
      <w:pPr>
        <w:pStyle w:val="4"/>
        <w:tabs>
          <w:tab w:val="left" w:pos="0"/>
          <w:tab w:val="left" w:pos="3165"/>
          <w:tab w:val="center" w:pos="4153"/>
        </w:tabs>
        <w:autoSpaceDE w:val="0"/>
        <w:autoSpaceDN w:val="0"/>
        <w:adjustRightInd w:val="0"/>
        <w:spacing w:before="0" w:after="0" w:line="600" w:lineRule="exact"/>
        <w:jc w:val="center"/>
        <w:rPr>
          <w:rFonts w:cs="宋体" w:asciiTheme="minorEastAsia" w:hAnsiTheme="minorEastAsia" w:eastAsiaTheme="minorEastAsia"/>
          <w:color w:val="auto"/>
          <w:sz w:val="36"/>
          <w:szCs w:val="36"/>
          <w:highlight w:val="none"/>
        </w:rPr>
      </w:pPr>
      <w:r>
        <w:rPr>
          <w:rFonts w:hint="eastAsia" w:cs="宋体" w:asciiTheme="minorEastAsia" w:hAnsiTheme="minorEastAsia" w:eastAsiaTheme="minorEastAsia"/>
          <w:color w:val="auto"/>
          <w:sz w:val="36"/>
          <w:szCs w:val="36"/>
          <w:highlight w:val="none"/>
        </w:rPr>
        <w:t>许昌体育会展中心运营管理项目（不见面开标）</w:t>
      </w:r>
    </w:p>
    <w:p>
      <w:pPr>
        <w:pStyle w:val="4"/>
        <w:tabs>
          <w:tab w:val="left" w:pos="0"/>
          <w:tab w:val="left" w:pos="3165"/>
          <w:tab w:val="center" w:pos="4153"/>
        </w:tabs>
        <w:autoSpaceDE w:val="0"/>
        <w:autoSpaceDN w:val="0"/>
        <w:adjustRightInd w:val="0"/>
        <w:spacing w:before="0" w:after="0" w:line="600" w:lineRule="exact"/>
        <w:jc w:val="center"/>
        <w:rPr>
          <w:rFonts w:cs="宋体" w:asciiTheme="minorEastAsia" w:hAnsiTheme="minorEastAsia" w:eastAsiaTheme="minorEastAsia"/>
          <w:color w:val="auto"/>
          <w:sz w:val="36"/>
          <w:szCs w:val="36"/>
          <w:highlight w:val="none"/>
        </w:rPr>
      </w:pPr>
      <w:r>
        <w:rPr>
          <w:rFonts w:hint="eastAsia" w:cs="宋体" w:asciiTheme="minorEastAsia" w:hAnsiTheme="minorEastAsia" w:eastAsiaTheme="minorEastAsia"/>
          <w:color w:val="auto"/>
          <w:sz w:val="36"/>
          <w:szCs w:val="36"/>
          <w:highlight w:val="none"/>
        </w:rPr>
        <w:t>公开招标公告</w:t>
      </w:r>
    </w:p>
    <w:p>
      <w:pPr>
        <w:ind w:firstLine="420" w:firstLineChars="200"/>
        <w:jc w:val="left"/>
        <w:rPr>
          <w:rFonts w:cs="仿宋_GB2312" w:asciiTheme="minorEastAsia" w:hAnsiTheme="minorEastAsia" w:eastAsiaTheme="minorEastAsia"/>
          <w:color w:val="auto"/>
          <w:highlight w:val="none"/>
        </w:rPr>
      </w:pPr>
    </w:p>
    <w:p>
      <w:pPr>
        <w:pBdr>
          <w:top w:val="single" w:color="auto" w:sz="4" w:space="1"/>
          <w:left w:val="single" w:color="auto" w:sz="4" w:space="4"/>
          <w:bottom w:val="single" w:color="auto" w:sz="4" w:space="1"/>
          <w:right w:val="single" w:color="auto" w:sz="4" w:space="0"/>
        </w:pBdr>
        <w:jc w:val="left"/>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8"/>
          <w:szCs w:val="28"/>
          <w:highlight w:val="none"/>
        </w:rPr>
        <w:t>项目概况</w:t>
      </w:r>
    </w:p>
    <w:p>
      <w:pPr>
        <w:pBdr>
          <w:top w:val="single" w:color="auto" w:sz="4" w:space="1"/>
          <w:left w:val="single" w:color="auto" w:sz="4" w:space="4"/>
          <w:bottom w:val="single" w:color="auto" w:sz="4" w:space="1"/>
          <w:right w:val="single" w:color="auto" w:sz="4" w:space="0"/>
        </w:pBdr>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许昌体育会展中心运营管理项目招标项目的潜在投标人应在《全国公共资源交易平台（河南省·许昌市）》（http://ggzy.xuchang.gov.cn/）获取招标文件，并于 2023年</w:t>
      </w:r>
      <w:r>
        <w:rPr>
          <w:rFonts w:hint="eastAsia" w:cs="仿宋_GB2312" w:asciiTheme="minorEastAsia" w:hAnsiTheme="minorEastAsia" w:eastAsiaTheme="minorEastAsia"/>
          <w:color w:val="auto"/>
          <w:sz w:val="28"/>
          <w:szCs w:val="28"/>
          <w:highlight w:val="none"/>
          <w:lang w:val="en-US" w:eastAsia="zh-CN"/>
        </w:rPr>
        <w:t>5</w:t>
      </w:r>
      <w:r>
        <w:rPr>
          <w:rFonts w:hint="eastAsia" w:cs="仿宋_GB2312" w:asciiTheme="minorEastAsia" w:hAnsiTheme="minorEastAsia" w:eastAsiaTheme="minorEastAsia"/>
          <w:color w:val="auto"/>
          <w:sz w:val="28"/>
          <w:szCs w:val="28"/>
          <w:highlight w:val="none"/>
        </w:rPr>
        <w:t>月</w:t>
      </w:r>
      <w:r>
        <w:rPr>
          <w:rFonts w:hint="eastAsia" w:cs="仿宋_GB2312" w:asciiTheme="minorEastAsia" w:hAnsiTheme="minorEastAsia" w:eastAsiaTheme="minorEastAsia"/>
          <w:color w:val="auto"/>
          <w:sz w:val="28"/>
          <w:szCs w:val="28"/>
          <w:highlight w:val="none"/>
          <w:lang w:val="en-US" w:eastAsia="zh-CN"/>
        </w:rPr>
        <w:t>11</w:t>
      </w:r>
      <w:r>
        <w:rPr>
          <w:rFonts w:hint="eastAsia" w:cs="仿宋_GB2312" w:asciiTheme="minorEastAsia" w:hAnsiTheme="minorEastAsia" w:eastAsiaTheme="minorEastAsia"/>
          <w:color w:val="auto"/>
          <w:sz w:val="28"/>
          <w:szCs w:val="28"/>
          <w:highlight w:val="none"/>
        </w:rPr>
        <w:t>日</w:t>
      </w:r>
      <w:r>
        <w:rPr>
          <w:rFonts w:hint="eastAsia" w:cs="仿宋_GB2312" w:asciiTheme="minorEastAsia" w:hAnsiTheme="minorEastAsia" w:eastAsiaTheme="minorEastAsia"/>
          <w:bCs/>
          <w:color w:val="auto"/>
          <w:sz w:val="28"/>
          <w:szCs w:val="28"/>
          <w:highlight w:val="none"/>
          <w:lang w:val="en-US" w:eastAsia="zh-CN"/>
        </w:rPr>
        <w:t>9</w:t>
      </w:r>
      <w:r>
        <w:rPr>
          <w:rFonts w:hint="eastAsia" w:cs="仿宋_GB2312" w:asciiTheme="minorEastAsia" w:hAnsiTheme="minorEastAsia" w:eastAsiaTheme="minorEastAsia"/>
          <w:bCs/>
          <w:color w:val="auto"/>
          <w:sz w:val="28"/>
          <w:szCs w:val="28"/>
          <w:highlight w:val="none"/>
        </w:rPr>
        <w:t>点</w:t>
      </w:r>
      <w:r>
        <w:rPr>
          <w:rFonts w:hint="eastAsia" w:cs="仿宋_GB2312" w:asciiTheme="minorEastAsia" w:hAnsiTheme="minorEastAsia" w:eastAsiaTheme="minorEastAsia"/>
          <w:bCs/>
          <w:color w:val="auto"/>
          <w:sz w:val="28"/>
          <w:szCs w:val="28"/>
          <w:highlight w:val="none"/>
          <w:lang w:val="en-US" w:eastAsia="zh-CN"/>
        </w:rPr>
        <w:t>30</w:t>
      </w:r>
      <w:r>
        <w:rPr>
          <w:rFonts w:hint="eastAsia" w:cs="仿宋_GB2312" w:asciiTheme="minorEastAsia" w:hAnsiTheme="minorEastAsia" w:eastAsiaTheme="minorEastAsia"/>
          <w:bCs/>
          <w:color w:val="auto"/>
          <w:sz w:val="28"/>
          <w:szCs w:val="28"/>
          <w:highlight w:val="none"/>
        </w:rPr>
        <w:t>分（北京时间）前提交（上传）投标文件</w:t>
      </w:r>
      <w:r>
        <w:rPr>
          <w:rFonts w:hint="eastAsia" w:cs="仿宋_GB2312" w:asciiTheme="minorEastAsia" w:hAnsiTheme="minorEastAsia" w:eastAsiaTheme="minorEastAsia"/>
          <w:color w:val="auto"/>
          <w:sz w:val="28"/>
          <w:szCs w:val="28"/>
          <w:highlight w:val="none"/>
        </w:rPr>
        <w:t>。</w:t>
      </w:r>
    </w:p>
    <w:p>
      <w:pPr>
        <w:pStyle w:val="5"/>
        <w:spacing w:before="0" w:after="0" w:line="520" w:lineRule="exact"/>
        <w:jc w:val="left"/>
        <w:rPr>
          <w:rFonts w:cs="仿宋_GB2312" w:asciiTheme="minorEastAsia" w:hAnsiTheme="minorEastAsia" w:eastAsiaTheme="minorEastAsia"/>
          <w:bCs w:val="0"/>
          <w:color w:val="auto"/>
          <w:sz w:val="28"/>
          <w:szCs w:val="28"/>
          <w:highlight w:val="none"/>
        </w:rPr>
      </w:pPr>
      <w:bookmarkStart w:id="2" w:name="_Toc35393621"/>
      <w:bookmarkStart w:id="3" w:name="_Toc35393790"/>
      <w:bookmarkStart w:id="4" w:name="_Toc28359002"/>
      <w:bookmarkStart w:id="5" w:name="_Toc28359079"/>
      <w:bookmarkStart w:id="6" w:name="_Hlk24379207"/>
      <w:r>
        <w:rPr>
          <w:rFonts w:hint="eastAsia" w:cs="仿宋_GB2312" w:asciiTheme="minorEastAsia" w:hAnsiTheme="minorEastAsia" w:eastAsiaTheme="minorEastAsia"/>
          <w:bCs w:val="0"/>
          <w:color w:val="auto"/>
          <w:sz w:val="28"/>
          <w:szCs w:val="28"/>
          <w:highlight w:val="none"/>
        </w:rPr>
        <w:t>一、项目基本情况</w:t>
      </w:r>
      <w:bookmarkEnd w:id="2"/>
      <w:bookmarkEnd w:id="3"/>
      <w:bookmarkEnd w:id="4"/>
      <w:bookmarkEnd w:id="5"/>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1.项目编号：建安政采公字〔2023〕</w:t>
      </w:r>
      <w:r>
        <w:rPr>
          <w:rFonts w:hint="eastAsia" w:cs="仿宋_GB2312" w:asciiTheme="minorEastAsia" w:hAnsiTheme="minorEastAsia" w:eastAsiaTheme="minorEastAsia"/>
          <w:color w:val="auto"/>
          <w:sz w:val="28"/>
          <w:szCs w:val="28"/>
          <w:highlight w:val="none"/>
          <w:lang w:val="en-US" w:eastAsia="zh-CN"/>
        </w:rPr>
        <w:t>21</w:t>
      </w:r>
      <w:r>
        <w:rPr>
          <w:rFonts w:hint="eastAsia" w:cs="仿宋_GB2312" w:asciiTheme="minorEastAsia" w:hAnsiTheme="minorEastAsia" w:eastAsiaTheme="minorEastAsia"/>
          <w:color w:val="auto"/>
          <w:sz w:val="28"/>
          <w:szCs w:val="28"/>
          <w:highlight w:val="none"/>
        </w:rPr>
        <w:t>号</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2.项目名称：</w:t>
      </w:r>
      <w:bookmarkEnd w:id="6"/>
      <w:r>
        <w:rPr>
          <w:rFonts w:hint="eastAsia" w:cs="仿宋_GB2312" w:asciiTheme="minorEastAsia" w:hAnsiTheme="minorEastAsia" w:eastAsiaTheme="minorEastAsia"/>
          <w:color w:val="auto"/>
          <w:sz w:val="28"/>
          <w:szCs w:val="28"/>
          <w:highlight w:val="none"/>
        </w:rPr>
        <w:t>许昌体育会展中心运营管理项目。</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3.采购方式：公开招标。</w:t>
      </w:r>
    </w:p>
    <w:p>
      <w:pPr>
        <w:spacing w:line="520" w:lineRule="exact"/>
        <w:ind w:firstLine="560" w:firstLineChars="200"/>
        <w:jc w:val="left"/>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color w:val="auto"/>
          <w:sz w:val="28"/>
          <w:szCs w:val="28"/>
          <w:highlight w:val="none"/>
        </w:rPr>
        <w:t>4.</w:t>
      </w:r>
      <w:r>
        <w:rPr>
          <w:rFonts w:hint="eastAsia" w:cs="仿宋_GB2312" w:asciiTheme="minorEastAsia" w:hAnsiTheme="minorEastAsia" w:eastAsiaTheme="minorEastAsia"/>
          <w:color w:val="auto"/>
          <w:sz w:val="28"/>
          <w:szCs w:val="28"/>
          <w:highlight w:val="none"/>
          <w:lang w:val="en-US" w:eastAsia="zh-CN"/>
        </w:rPr>
        <w:t>招标</w:t>
      </w:r>
      <w:r>
        <w:rPr>
          <w:rFonts w:hint="eastAsia" w:cs="仿宋_GB2312" w:asciiTheme="minorEastAsia" w:hAnsiTheme="minorEastAsia" w:eastAsiaTheme="minorEastAsia"/>
          <w:color w:val="auto"/>
          <w:sz w:val="28"/>
          <w:szCs w:val="28"/>
          <w:highlight w:val="none"/>
        </w:rPr>
        <w:t>控制价：38000000元</w:t>
      </w:r>
      <w:r>
        <w:rPr>
          <w:rFonts w:hint="eastAsia" w:cs="仿宋_GB2312" w:asciiTheme="minorEastAsia" w:hAnsiTheme="minorEastAsia" w:eastAsiaTheme="minorEastAsia"/>
          <w:color w:val="auto"/>
          <w:sz w:val="28"/>
          <w:szCs w:val="28"/>
          <w:highlight w:val="none"/>
          <w:lang w:eastAsia="zh-CN"/>
        </w:rPr>
        <w:t>（</w:t>
      </w:r>
      <w:r>
        <w:rPr>
          <w:rFonts w:hint="eastAsia" w:cs="仿宋_GB2312" w:asciiTheme="minorEastAsia" w:hAnsiTheme="minorEastAsia" w:eastAsiaTheme="minorEastAsia"/>
          <w:color w:val="auto"/>
          <w:sz w:val="28"/>
          <w:szCs w:val="28"/>
          <w:highlight w:val="none"/>
          <w:lang w:val="en-US" w:eastAsia="zh-CN"/>
        </w:rPr>
        <w:t>自筹资金</w:t>
      </w:r>
      <w:r>
        <w:rPr>
          <w:rFonts w:hint="eastAsia" w:cs="仿宋_GB2312" w:asciiTheme="minorEastAsia" w:hAnsiTheme="minorEastAsia" w:eastAsiaTheme="minorEastAsia"/>
          <w:color w:val="auto"/>
          <w:sz w:val="28"/>
          <w:szCs w:val="28"/>
          <w:highlight w:val="none"/>
          <w:lang w:eastAsia="zh-CN"/>
        </w:rPr>
        <w:t>）</w:t>
      </w:r>
      <w:r>
        <w:rPr>
          <w:rFonts w:hint="eastAsia" w:cs="仿宋_GB2312" w:asciiTheme="minorEastAsia" w:hAnsiTheme="minorEastAsia" w:eastAsiaTheme="minorEastAsia"/>
          <w:color w:val="auto"/>
          <w:sz w:val="28"/>
          <w:szCs w:val="28"/>
          <w:highlight w:val="none"/>
        </w:rPr>
        <w:t>，</w:t>
      </w:r>
      <w:r>
        <w:rPr>
          <w:rFonts w:hint="eastAsia" w:cs="仿宋_GB2312" w:asciiTheme="minorEastAsia" w:hAnsiTheme="minorEastAsia" w:eastAsiaTheme="minorEastAsia"/>
          <w:b/>
          <w:color w:val="auto"/>
          <w:sz w:val="28"/>
          <w:szCs w:val="28"/>
          <w:highlight w:val="none"/>
        </w:rPr>
        <w:t>本价格为固定价格不再下浮。</w:t>
      </w:r>
    </w:p>
    <w:p>
      <w:pPr>
        <w:spacing w:line="520" w:lineRule="exact"/>
        <w:ind w:firstLine="560" w:firstLineChars="200"/>
        <w:jc w:val="left"/>
        <w:rPr>
          <w:rFonts w:hint="eastAsia" w:cs="仿宋_GB2312" w:asciiTheme="minorEastAsia" w:hAnsiTheme="minorEastAsia" w:eastAsiaTheme="minorEastAsia"/>
          <w:color w:val="auto"/>
          <w:sz w:val="28"/>
          <w:szCs w:val="28"/>
          <w:highlight w:val="none"/>
          <w:lang w:eastAsia="zh-CN"/>
        </w:rPr>
      </w:pPr>
      <w:r>
        <w:rPr>
          <w:rFonts w:hint="eastAsia" w:cs="仿宋_GB2312" w:asciiTheme="minorEastAsia" w:hAnsiTheme="minorEastAsia" w:eastAsiaTheme="minorEastAsia"/>
          <w:color w:val="auto"/>
          <w:sz w:val="28"/>
          <w:szCs w:val="28"/>
          <w:highlight w:val="none"/>
        </w:rPr>
        <w:t>最高限价：38000000元</w:t>
      </w:r>
      <w:r>
        <w:rPr>
          <w:rFonts w:hint="eastAsia" w:cs="仿宋_GB2312" w:asciiTheme="minorEastAsia" w:hAnsiTheme="minorEastAsia" w:eastAsiaTheme="minorEastAsia"/>
          <w:color w:val="auto"/>
          <w:sz w:val="28"/>
          <w:szCs w:val="28"/>
          <w:highlight w:val="none"/>
          <w:lang w:eastAsia="zh-CN"/>
        </w:rPr>
        <w:t>。</w:t>
      </w:r>
    </w:p>
    <w:tbl>
      <w:tblPr>
        <w:tblStyle w:val="14"/>
        <w:tblW w:w="8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2551"/>
        <w:gridCol w:w="1276"/>
        <w:gridCol w:w="1843"/>
        <w:gridCol w:w="2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16" w:type="dxa"/>
            <w:vAlign w:val="center"/>
          </w:tcPr>
          <w:p>
            <w:pPr>
              <w:spacing w:line="360" w:lineRule="auto"/>
              <w:ind w:right="-512" w:rightChars="-244"/>
              <w:contextualSpacing/>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2551" w:type="dxa"/>
            <w:vAlign w:val="center"/>
          </w:tcPr>
          <w:p>
            <w:pPr>
              <w:spacing w:line="360" w:lineRule="auto"/>
              <w:ind w:right="-512" w:rightChars="-244" w:firstLine="720" w:firstLineChars="3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包号</w:t>
            </w:r>
          </w:p>
        </w:tc>
        <w:tc>
          <w:tcPr>
            <w:tcW w:w="1276" w:type="dxa"/>
            <w:vAlign w:val="center"/>
          </w:tcPr>
          <w:p>
            <w:pPr>
              <w:spacing w:line="360" w:lineRule="auto"/>
              <w:ind w:right="-512" w:rightChars="-244"/>
              <w:contextualSpacing/>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包的名称</w:t>
            </w:r>
          </w:p>
        </w:tc>
        <w:tc>
          <w:tcPr>
            <w:tcW w:w="1843" w:type="dxa"/>
            <w:vAlign w:val="center"/>
          </w:tcPr>
          <w:p>
            <w:pPr>
              <w:spacing w:line="360" w:lineRule="auto"/>
              <w:ind w:right="-512" w:rightChars="-244"/>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包预算（元）</w:t>
            </w:r>
          </w:p>
        </w:tc>
        <w:tc>
          <w:tcPr>
            <w:tcW w:w="2163" w:type="dxa"/>
            <w:vAlign w:val="center"/>
          </w:tcPr>
          <w:p>
            <w:pPr>
              <w:spacing w:line="360" w:lineRule="auto"/>
              <w:ind w:right="-512" w:rightChars="-244"/>
              <w:contextualSpacing/>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16" w:type="dxa"/>
            <w:vAlign w:val="center"/>
          </w:tcPr>
          <w:p>
            <w:pPr>
              <w:spacing w:line="360" w:lineRule="auto"/>
              <w:ind w:right="-512" w:rightChars="-244" w:firstLine="240" w:firstLineChars="1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2551" w:type="dxa"/>
            <w:vAlign w:val="center"/>
          </w:tcPr>
          <w:p>
            <w:pPr>
              <w:spacing w:line="360" w:lineRule="auto"/>
              <w:ind w:right="-512" w:rightChars="-244"/>
              <w:contextualSpacing/>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建安政采公字</w:t>
            </w:r>
          </w:p>
          <w:p>
            <w:pPr>
              <w:spacing w:line="360" w:lineRule="auto"/>
              <w:ind w:right="-512" w:rightChars="-244"/>
              <w:contextualSpacing/>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〔2023〕 号-1 </w:t>
            </w:r>
          </w:p>
        </w:tc>
        <w:tc>
          <w:tcPr>
            <w:tcW w:w="1276" w:type="dxa"/>
            <w:vAlign w:val="center"/>
          </w:tcPr>
          <w:p>
            <w:pPr>
              <w:spacing w:line="360" w:lineRule="auto"/>
              <w:ind w:right="-512" w:rightChars="-244"/>
              <w:contextualSpacing/>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第一标段</w:t>
            </w:r>
          </w:p>
        </w:tc>
        <w:tc>
          <w:tcPr>
            <w:tcW w:w="1843" w:type="dxa"/>
            <w:vAlign w:val="center"/>
          </w:tcPr>
          <w:p>
            <w:pPr>
              <w:spacing w:line="360" w:lineRule="auto"/>
              <w:ind w:right="-512" w:rightChars="-244"/>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38000000</w:t>
            </w:r>
          </w:p>
        </w:tc>
        <w:tc>
          <w:tcPr>
            <w:tcW w:w="2163" w:type="dxa"/>
            <w:vAlign w:val="center"/>
          </w:tcPr>
          <w:p>
            <w:pPr>
              <w:spacing w:line="360" w:lineRule="auto"/>
              <w:ind w:right="-512" w:rightChars="-244"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38000000</w:t>
            </w:r>
          </w:p>
        </w:tc>
      </w:tr>
    </w:tbl>
    <w:p>
      <w:pPr>
        <w:spacing w:line="560" w:lineRule="exact"/>
        <w:ind w:firstLine="560" w:firstLineChars="2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5.采购需求：</w:t>
      </w:r>
      <w:r>
        <w:rPr>
          <w:rFonts w:hint="eastAsia" w:ascii="宋体" w:hAnsi="宋体" w:cs="宋体"/>
          <w:color w:val="auto"/>
          <w:sz w:val="28"/>
          <w:szCs w:val="28"/>
          <w:highlight w:val="none"/>
        </w:rPr>
        <w:t>对项目及全部附属设施采用特许经营运作模式进行依法运营管理（详见采购文件采购需求）。</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6.合同履行期限：十五年（以合同签订为准）。</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bookmarkStart w:id="7" w:name="_Toc28359080"/>
      <w:bookmarkStart w:id="8" w:name="_Toc28359003"/>
      <w:bookmarkStart w:id="9" w:name="_Toc35393622"/>
      <w:bookmarkStart w:id="10" w:name="_Toc35393791"/>
      <w:r>
        <w:rPr>
          <w:rFonts w:hint="eastAsia" w:cs="仿宋_GB2312" w:asciiTheme="minorEastAsia" w:hAnsiTheme="minorEastAsia" w:eastAsiaTheme="minorEastAsia"/>
          <w:color w:val="auto"/>
          <w:sz w:val="28"/>
          <w:szCs w:val="28"/>
          <w:highlight w:val="none"/>
        </w:rPr>
        <w:t>7、分包：不允许。</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8、本项目是否接受联合体投标：否。</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9、是否接受进口产品：否。</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10、是否专门面向中小企业：否。</w:t>
      </w:r>
    </w:p>
    <w:p>
      <w:pPr>
        <w:spacing w:line="520" w:lineRule="exact"/>
        <w:jc w:val="left"/>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8"/>
          <w:szCs w:val="28"/>
          <w:highlight w:val="none"/>
        </w:rPr>
        <w:t>二、申请人的资格要求：</w:t>
      </w:r>
      <w:bookmarkEnd w:id="7"/>
      <w:bookmarkEnd w:id="8"/>
      <w:bookmarkEnd w:id="9"/>
      <w:bookmarkEnd w:id="10"/>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1、满足《中华人民共和国政府采购法》第二十二条规定；</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2、投标人须具有独立法人资格。</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bookmarkStart w:id="11" w:name="_Toc28359004"/>
      <w:bookmarkStart w:id="12" w:name="_Toc28359081"/>
      <w:r>
        <w:rPr>
          <w:rFonts w:hint="eastAsia" w:cs="仿宋_GB2312" w:asciiTheme="minorEastAsia" w:hAnsiTheme="minorEastAsia" w:eastAsiaTheme="minorEastAsia"/>
          <w:color w:val="auto"/>
          <w:sz w:val="28"/>
          <w:szCs w:val="28"/>
          <w:highlight w:val="none"/>
        </w:rPr>
        <w:t>3、落实政府采购政策满足的资格要求：无</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4、本项目的特定资格要求：无。</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5、未被列入“信用中国”网站(www.creditchina.gov.cn)失信被执行人、税收违法黑名单的投标人；“中国政府采购网”(www.ccgp.gov.cn)政府采购严重违法失信行为记录名单的投标人；“中国社会组织政务服务平台”网站（chinanpo.mca.gov.cn）严重违法失信名单的社会组织；</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6、不接受联合体参与。</w:t>
      </w:r>
    </w:p>
    <w:p>
      <w:pPr>
        <w:pStyle w:val="5"/>
        <w:spacing w:before="0" w:after="0" w:line="520" w:lineRule="exact"/>
        <w:jc w:val="left"/>
        <w:rPr>
          <w:rFonts w:cs="仿宋_GB2312" w:asciiTheme="minorEastAsia" w:hAnsiTheme="minorEastAsia" w:eastAsiaTheme="minorEastAsia"/>
          <w:color w:val="auto"/>
          <w:sz w:val="28"/>
          <w:szCs w:val="28"/>
          <w:highlight w:val="none"/>
        </w:rPr>
      </w:pPr>
      <w:bookmarkStart w:id="13" w:name="_Toc35393792"/>
      <w:bookmarkStart w:id="14" w:name="_Toc35393623"/>
      <w:r>
        <w:rPr>
          <w:rFonts w:hint="eastAsia" w:cs="仿宋_GB2312" w:asciiTheme="minorEastAsia" w:hAnsiTheme="minorEastAsia" w:eastAsiaTheme="minorEastAsia"/>
          <w:color w:val="auto"/>
          <w:sz w:val="28"/>
          <w:szCs w:val="28"/>
          <w:highlight w:val="none"/>
        </w:rPr>
        <w:t>三、获取招标文件</w:t>
      </w:r>
      <w:bookmarkEnd w:id="11"/>
      <w:bookmarkEnd w:id="12"/>
      <w:bookmarkEnd w:id="13"/>
      <w:bookmarkEnd w:id="14"/>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1.时间：即日起至投标截止时间止。</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2.地点：《全国公共资源交易平台（河南省·许昌市）》（http://ggzy.xuchang.gov.cn/）。</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3.方式：在线下载。</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4.售价：0元。</w:t>
      </w:r>
    </w:p>
    <w:p>
      <w:pPr>
        <w:spacing w:line="520" w:lineRule="exact"/>
        <w:jc w:val="left"/>
        <w:rPr>
          <w:rFonts w:cs="仿宋_GB2312" w:asciiTheme="minorEastAsia" w:hAnsiTheme="minorEastAsia" w:eastAsiaTheme="minorEastAsia"/>
          <w:b/>
          <w:bCs/>
          <w:color w:val="auto"/>
          <w:sz w:val="28"/>
          <w:szCs w:val="28"/>
          <w:highlight w:val="none"/>
          <w:lang w:val="zh-CN"/>
        </w:rPr>
      </w:pPr>
      <w:r>
        <w:rPr>
          <w:rFonts w:hint="eastAsia" w:cs="仿宋_GB2312" w:asciiTheme="minorEastAsia" w:hAnsiTheme="minorEastAsia" w:eastAsiaTheme="minorEastAsia"/>
          <w:b/>
          <w:bCs/>
          <w:color w:val="auto"/>
          <w:sz w:val="28"/>
          <w:szCs w:val="28"/>
          <w:highlight w:val="none"/>
          <w:lang w:val="zh-CN"/>
        </w:rPr>
        <w:t>四、投标截止时间及地点</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1.时间：2023年</w:t>
      </w:r>
      <w:r>
        <w:rPr>
          <w:rFonts w:hint="eastAsia" w:cs="仿宋_GB2312" w:asciiTheme="minorEastAsia" w:hAnsiTheme="minorEastAsia" w:eastAsiaTheme="minorEastAsia"/>
          <w:color w:val="auto"/>
          <w:sz w:val="28"/>
          <w:szCs w:val="28"/>
          <w:highlight w:val="none"/>
          <w:lang w:val="en-US" w:eastAsia="zh-CN"/>
        </w:rPr>
        <w:t>5</w:t>
      </w:r>
      <w:r>
        <w:rPr>
          <w:rFonts w:hint="eastAsia" w:cs="仿宋_GB2312" w:asciiTheme="minorEastAsia" w:hAnsiTheme="minorEastAsia" w:eastAsiaTheme="minorEastAsia"/>
          <w:color w:val="auto"/>
          <w:sz w:val="28"/>
          <w:szCs w:val="28"/>
          <w:highlight w:val="none"/>
        </w:rPr>
        <w:t>月</w:t>
      </w:r>
      <w:r>
        <w:rPr>
          <w:rFonts w:hint="eastAsia" w:cs="仿宋_GB2312" w:asciiTheme="minorEastAsia" w:hAnsiTheme="minorEastAsia" w:eastAsiaTheme="minorEastAsia"/>
          <w:color w:val="auto"/>
          <w:sz w:val="28"/>
          <w:szCs w:val="28"/>
          <w:highlight w:val="none"/>
          <w:lang w:val="en-US" w:eastAsia="zh-CN"/>
        </w:rPr>
        <w:t>11</w:t>
      </w:r>
      <w:r>
        <w:rPr>
          <w:rFonts w:hint="eastAsia" w:cs="仿宋_GB2312" w:asciiTheme="minorEastAsia" w:hAnsiTheme="minorEastAsia" w:eastAsiaTheme="minorEastAsia"/>
          <w:color w:val="auto"/>
          <w:sz w:val="28"/>
          <w:szCs w:val="28"/>
          <w:highlight w:val="none"/>
        </w:rPr>
        <w:t>日</w:t>
      </w:r>
      <w:r>
        <w:rPr>
          <w:rFonts w:hint="eastAsia" w:cs="仿宋_GB2312" w:asciiTheme="minorEastAsia" w:hAnsiTheme="minorEastAsia" w:eastAsiaTheme="minorEastAsia"/>
          <w:color w:val="auto"/>
          <w:sz w:val="28"/>
          <w:szCs w:val="28"/>
          <w:highlight w:val="none"/>
          <w:lang w:val="en-US" w:eastAsia="zh-CN"/>
        </w:rPr>
        <w:t>9</w:t>
      </w:r>
      <w:r>
        <w:rPr>
          <w:rFonts w:hint="eastAsia" w:cs="仿宋_GB2312" w:asciiTheme="minorEastAsia" w:hAnsiTheme="minorEastAsia" w:eastAsiaTheme="minorEastAsia"/>
          <w:color w:val="auto"/>
          <w:sz w:val="28"/>
          <w:szCs w:val="28"/>
          <w:highlight w:val="none"/>
        </w:rPr>
        <w:t>时</w:t>
      </w:r>
      <w:r>
        <w:rPr>
          <w:rFonts w:hint="eastAsia" w:cs="仿宋_GB2312" w:asciiTheme="minorEastAsia" w:hAnsiTheme="minorEastAsia" w:eastAsiaTheme="minorEastAsia"/>
          <w:color w:val="auto"/>
          <w:sz w:val="28"/>
          <w:szCs w:val="28"/>
          <w:highlight w:val="none"/>
          <w:lang w:val="en-US" w:eastAsia="zh-CN"/>
        </w:rPr>
        <w:t>30</w:t>
      </w:r>
      <w:r>
        <w:rPr>
          <w:rFonts w:hint="eastAsia" w:cs="仿宋_GB2312" w:asciiTheme="minorEastAsia" w:hAnsiTheme="minorEastAsia" w:eastAsiaTheme="minorEastAsia"/>
          <w:color w:val="auto"/>
          <w:sz w:val="28"/>
          <w:szCs w:val="28"/>
          <w:highlight w:val="none"/>
        </w:rPr>
        <w:t>分（北京时间）。</w:t>
      </w:r>
    </w:p>
    <w:p>
      <w:pPr>
        <w:spacing w:line="520" w:lineRule="exact"/>
        <w:ind w:firstLine="560" w:firstLineChars="200"/>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color w:val="auto"/>
          <w:sz w:val="28"/>
          <w:szCs w:val="28"/>
          <w:highlight w:val="none"/>
        </w:rPr>
        <w:t>2.地点：</w:t>
      </w:r>
      <w:r>
        <w:rPr>
          <w:rFonts w:hint="eastAsia" w:cs="仿宋_GB2312" w:asciiTheme="minorEastAsia" w:hAnsiTheme="minorEastAsia" w:eastAsiaTheme="minorEastAsia"/>
          <w:bCs/>
          <w:color w:val="auto"/>
          <w:sz w:val="28"/>
          <w:szCs w:val="28"/>
          <w:highlight w:val="none"/>
        </w:rPr>
        <w:t>加密电子投标文件（.file格式）须在投标截止时间（开标时间）前通过《全国公共资源交易平台（河南省·许昌市）公共资源交易系统成功上传。</w:t>
      </w:r>
    </w:p>
    <w:p>
      <w:pPr>
        <w:spacing w:line="520" w:lineRule="exact"/>
        <w:jc w:val="left"/>
        <w:rPr>
          <w:rFonts w:cs="仿宋_GB2312" w:asciiTheme="minorEastAsia" w:hAnsiTheme="minorEastAsia" w:eastAsiaTheme="minorEastAsia"/>
          <w:b/>
          <w:bCs/>
          <w:color w:val="auto"/>
          <w:sz w:val="28"/>
          <w:szCs w:val="28"/>
          <w:highlight w:val="none"/>
          <w:lang w:val="zh-CN"/>
        </w:rPr>
      </w:pPr>
      <w:r>
        <w:rPr>
          <w:rFonts w:hint="eastAsia" w:cs="仿宋_GB2312" w:asciiTheme="minorEastAsia" w:hAnsiTheme="minorEastAsia" w:eastAsiaTheme="minorEastAsia"/>
          <w:b/>
          <w:bCs/>
          <w:color w:val="auto"/>
          <w:sz w:val="28"/>
          <w:szCs w:val="28"/>
          <w:highlight w:val="none"/>
          <w:lang w:val="zh-CN"/>
        </w:rPr>
        <w:t>五、开标时间及地点</w:t>
      </w:r>
    </w:p>
    <w:p>
      <w:pPr>
        <w:spacing w:line="520" w:lineRule="exact"/>
        <w:ind w:firstLine="560" w:firstLineChars="200"/>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1.时间：</w:t>
      </w:r>
      <w:r>
        <w:rPr>
          <w:rFonts w:hint="eastAsia" w:cs="仿宋_GB2312" w:asciiTheme="minorEastAsia" w:hAnsiTheme="minorEastAsia" w:eastAsiaTheme="minorEastAsia"/>
          <w:color w:val="auto"/>
          <w:sz w:val="28"/>
          <w:szCs w:val="28"/>
          <w:highlight w:val="none"/>
        </w:rPr>
        <w:t>2023年</w:t>
      </w:r>
      <w:r>
        <w:rPr>
          <w:rFonts w:hint="eastAsia" w:cs="仿宋_GB2312" w:asciiTheme="minorEastAsia" w:hAnsiTheme="minorEastAsia" w:eastAsiaTheme="minorEastAsia"/>
          <w:color w:val="auto"/>
          <w:sz w:val="28"/>
          <w:szCs w:val="28"/>
          <w:highlight w:val="none"/>
          <w:lang w:val="en-US" w:eastAsia="zh-CN"/>
        </w:rPr>
        <w:t>5</w:t>
      </w:r>
      <w:r>
        <w:rPr>
          <w:rFonts w:hint="eastAsia" w:cs="仿宋_GB2312" w:asciiTheme="minorEastAsia" w:hAnsiTheme="minorEastAsia" w:eastAsiaTheme="minorEastAsia"/>
          <w:color w:val="auto"/>
          <w:sz w:val="28"/>
          <w:szCs w:val="28"/>
          <w:highlight w:val="none"/>
        </w:rPr>
        <w:t>月</w:t>
      </w:r>
      <w:r>
        <w:rPr>
          <w:rFonts w:hint="eastAsia" w:cs="仿宋_GB2312" w:asciiTheme="minorEastAsia" w:hAnsiTheme="minorEastAsia" w:eastAsiaTheme="minorEastAsia"/>
          <w:color w:val="auto"/>
          <w:sz w:val="28"/>
          <w:szCs w:val="28"/>
          <w:highlight w:val="none"/>
          <w:lang w:val="en-US" w:eastAsia="zh-CN"/>
        </w:rPr>
        <w:t>11</w:t>
      </w:r>
      <w:r>
        <w:rPr>
          <w:rFonts w:hint="eastAsia" w:cs="仿宋_GB2312" w:asciiTheme="minorEastAsia" w:hAnsiTheme="minorEastAsia" w:eastAsiaTheme="minorEastAsia"/>
          <w:color w:val="auto"/>
          <w:sz w:val="28"/>
          <w:szCs w:val="28"/>
          <w:highlight w:val="none"/>
        </w:rPr>
        <w:t>日</w:t>
      </w:r>
      <w:r>
        <w:rPr>
          <w:rFonts w:hint="eastAsia" w:cs="仿宋_GB2312" w:asciiTheme="minorEastAsia" w:hAnsiTheme="minorEastAsia" w:eastAsiaTheme="minorEastAsia"/>
          <w:color w:val="auto"/>
          <w:sz w:val="28"/>
          <w:szCs w:val="28"/>
          <w:highlight w:val="none"/>
          <w:lang w:val="en-US" w:eastAsia="zh-CN"/>
        </w:rPr>
        <w:t>9</w:t>
      </w:r>
      <w:r>
        <w:rPr>
          <w:rFonts w:hint="eastAsia" w:cs="仿宋_GB2312" w:asciiTheme="minorEastAsia" w:hAnsiTheme="minorEastAsia" w:eastAsiaTheme="minorEastAsia"/>
          <w:color w:val="auto"/>
          <w:sz w:val="28"/>
          <w:szCs w:val="28"/>
          <w:highlight w:val="none"/>
        </w:rPr>
        <w:t>时</w:t>
      </w:r>
      <w:r>
        <w:rPr>
          <w:rFonts w:hint="eastAsia" w:cs="仿宋_GB2312" w:asciiTheme="minorEastAsia" w:hAnsiTheme="minorEastAsia" w:eastAsiaTheme="minorEastAsia"/>
          <w:color w:val="auto"/>
          <w:sz w:val="28"/>
          <w:szCs w:val="28"/>
          <w:highlight w:val="none"/>
          <w:lang w:val="en-US" w:eastAsia="zh-CN"/>
        </w:rPr>
        <w:t>30</w:t>
      </w:r>
      <w:r>
        <w:rPr>
          <w:rFonts w:hint="eastAsia" w:cs="仿宋_GB2312" w:asciiTheme="minorEastAsia" w:hAnsiTheme="minorEastAsia" w:eastAsiaTheme="minorEastAsia"/>
          <w:color w:val="auto"/>
          <w:sz w:val="28"/>
          <w:szCs w:val="28"/>
          <w:highlight w:val="none"/>
        </w:rPr>
        <w:t>分</w:t>
      </w:r>
      <w:r>
        <w:rPr>
          <w:rFonts w:hint="eastAsia" w:cs="仿宋_GB2312" w:asciiTheme="minorEastAsia" w:hAnsiTheme="minorEastAsia" w:eastAsiaTheme="minorEastAsia"/>
          <w:bCs/>
          <w:color w:val="auto"/>
          <w:sz w:val="28"/>
          <w:szCs w:val="28"/>
          <w:highlight w:val="none"/>
        </w:rPr>
        <w:t>（北京时间）。</w:t>
      </w:r>
    </w:p>
    <w:p>
      <w:pPr>
        <w:spacing w:line="520" w:lineRule="exact"/>
        <w:ind w:firstLine="560" w:firstLineChars="200"/>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2.地点：建安区公共资源交易中心四楼开标</w:t>
      </w:r>
      <w:r>
        <w:rPr>
          <w:rFonts w:hint="eastAsia" w:cs="仿宋_GB2312" w:asciiTheme="minorEastAsia" w:hAnsiTheme="minorEastAsia" w:eastAsiaTheme="minorEastAsia"/>
          <w:bCs/>
          <w:color w:val="auto"/>
          <w:sz w:val="28"/>
          <w:szCs w:val="28"/>
          <w:highlight w:val="none"/>
          <w:lang w:val="en-US" w:eastAsia="zh-CN"/>
        </w:rPr>
        <w:t>一</w:t>
      </w:r>
      <w:r>
        <w:rPr>
          <w:rFonts w:hint="eastAsia" w:cs="仿宋_GB2312" w:asciiTheme="minorEastAsia" w:hAnsiTheme="minorEastAsia" w:eastAsiaTheme="minorEastAsia"/>
          <w:bCs/>
          <w:color w:val="auto"/>
          <w:sz w:val="28"/>
          <w:szCs w:val="28"/>
          <w:highlight w:val="none"/>
        </w:rPr>
        <w:t>室。（本项目采用远程不见面开标，投标人无须到现场）</w:t>
      </w:r>
    </w:p>
    <w:p>
      <w:pPr>
        <w:spacing w:line="520" w:lineRule="exact"/>
        <w:jc w:val="left"/>
        <w:rPr>
          <w:rFonts w:cs="仿宋_GB2312" w:asciiTheme="minorEastAsia" w:hAnsiTheme="minorEastAsia" w:eastAsiaTheme="minorEastAsia"/>
          <w:b/>
          <w:bCs/>
          <w:color w:val="auto"/>
          <w:sz w:val="28"/>
          <w:szCs w:val="28"/>
          <w:highlight w:val="none"/>
          <w:lang w:val="zh-CN"/>
        </w:rPr>
      </w:pPr>
      <w:r>
        <w:rPr>
          <w:rFonts w:hint="eastAsia" w:cs="仿宋_GB2312" w:asciiTheme="minorEastAsia" w:hAnsiTheme="minorEastAsia" w:eastAsiaTheme="minorEastAsia"/>
          <w:b/>
          <w:bCs/>
          <w:color w:val="auto"/>
          <w:sz w:val="28"/>
          <w:szCs w:val="28"/>
          <w:highlight w:val="none"/>
          <w:lang w:val="zh-CN"/>
        </w:rPr>
        <w:t>六、发布公告的媒介及招标公告期限</w:t>
      </w:r>
    </w:p>
    <w:p>
      <w:pPr>
        <w:pStyle w:val="5"/>
        <w:spacing w:before="0" w:after="0" w:line="520" w:lineRule="exact"/>
        <w:ind w:firstLine="560" w:firstLineChars="200"/>
        <w:jc w:val="left"/>
        <w:rPr>
          <w:rFonts w:cs="仿宋_GB2312" w:asciiTheme="minorEastAsia" w:hAnsiTheme="minorEastAsia" w:eastAsiaTheme="minorEastAsia"/>
          <w:b w:val="0"/>
          <w:color w:val="auto"/>
          <w:sz w:val="28"/>
          <w:szCs w:val="28"/>
          <w:highlight w:val="none"/>
          <w:lang w:val="en-US"/>
        </w:rPr>
      </w:pPr>
      <w:bookmarkStart w:id="15" w:name="_Toc28359084"/>
      <w:bookmarkStart w:id="16" w:name="_Toc35393794"/>
      <w:bookmarkStart w:id="17" w:name="_Toc35393625"/>
      <w:bookmarkStart w:id="18" w:name="_Toc28359007"/>
      <w:r>
        <w:rPr>
          <w:rFonts w:hint="eastAsia" w:cs="仿宋_GB2312" w:asciiTheme="minorEastAsia" w:hAnsiTheme="minorEastAsia" w:eastAsiaTheme="minorEastAsia"/>
          <w:b w:val="0"/>
          <w:color w:val="auto"/>
          <w:sz w:val="28"/>
          <w:szCs w:val="28"/>
          <w:highlight w:val="none"/>
          <w:lang w:val="en-US"/>
        </w:rPr>
        <w:t>本次招标公告在《河南省政府采购网》、《中国政府采购网》、《许昌市政府采购网》、《全国公共资源交易平台（河南省·许昌市）》、《许昌市建安区人民政府网》上发布，招标公告期限为五个工作日。</w:t>
      </w:r>
    </w:p>
    <w:bookmarkEnd w:id="15"/>
    <w:bookmarkEnd w:id="16"/>
    <w:bookmarkEnd w:id="17"/>
    <w:bookmarkEnd w:id="18"/>
    <w:p>
      <w:pPr>
        <w:numPr>
          <w:ilvl w:val="0"/>
          <w:numId w:val="1"/>
        </w:numPr>
        <w:spacing w:line="520" w:lineRule="exact"/>
        <w:jc w:val="left"/>
        <w:rPr>
          <w:rFonts w:cs="仿宋_GB2312" w:asciiTheme="minorEastAsia" w:hAnsiTheme="minorEastAsia" w:eastAsiaTheme="minorEastAsia"/>
          <w:b/>
          <w:bCs/>
          <w:color w:val="auto"/>
          <w:sz w:val="28"/>
          <w:szCs w:val="28"/>
          <w:highlight w:val="none"/>
          <w:lang w:val="zh-CN"/>
        </w:rPr>
      </w:pPr>
      <w:r>
        <w:rPr>
          <w:rFonts w:hint="eastAsia" w:cs="仿宋_GB2312" w:asciiTheme="minorEastAsia" w:hAnsiTheme="minorEastAsia" w:eastAsiaTheme="minorEastAsia"/>
          <w:b/>
          <w:bCs/>
          <w:color w:val="auto"/>
          <w:sz w:val="28"/>
          <w:szCs w:val="28"/>
          <w:highlight w:val="none"/>
          <w:lang w:val="zh-CN"/>
        </w:rPr>
        <w:t>其他补充事宜</w:t>
      </w:r>
    </w:p>
    <w:p>
      <w:pPr>
        <w:spacing w:line="520" w:lineRule="exact"/>
        <w:ind w:firstLine="560" w:firstLineChars="200"/>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1.本项目采用电子系统进行招投标，请在投标前详细阅读《全国公共资源交易平台（河南省·许昌市）》首页“资料下载”栏目的《交易系统全电子操作手册（投标人）》及其附件。</w:t>
      </w:r>
    </w:p>
    <w:p>
      <w:pPr>
        <w:spacing w:line="520" w:lineRule="exact"/>
        <w:ind w:firstLine="560" w:firstLineChars="200"/>
        <w:jc w:val="left"/>
        <w:rPr>
          <w:rFonts w:cs="仿宋_GB2312" w:asciiTheme="minorEastAsia" w:hAnsiTheme="minorEastAsia" w:eastAsiaTheme="minorEastAsia"/>
          <w:bCs/>
          <w:color w:val="auto"/>
          <w:sz w:val="28"/>
          <w:szCs w:val="28"/>
          <w:highlight w:val="none"/>
          <w:lang w:val="zh-CN"/>
        </w:rPr>
      </w:pPr>
      <w:r>
        <w:rPr>
          <w:rFonts w:hint="eastAsia" w:cs="仿宋_GB2312" w:asciiTheme="minorEastAsia" w:hAnsiTheme="minorEastAsia" w:eastAsiaTheme="minorEastAsia"/>
          <w:bCs/>
          <w:color w:val="auto"/>
          <w:sz w:val="28"/>
          <w:szCs w:val="28"/>
          <w:highlight w:val="none"/>
        </w:rPr>
        <w:t>2.投标供应商在电子系统使用过程中遇到涉及系统使用的问题，可致电0374-2961598进行咨询。</w:t>
      </w:r>
    </w:p>
    <w:p>
      <w:pPr>
        <w:pStyle w:val="5"/>
        <w:spacing w:before="0" w:after="0" w:line="520" w:lineRule="exact"/>
        <w:jc w:val="left"/>
        <w:rPr>
          <w:rFonts w:cs="仿宋_GB2312" w:asciiTheme="minorEastAsia" w:hAnsiTheme="minorEastAsia" w:eastAsiaTheme="minorEastAsia"/>
          <w:b w:val="0"/>
          <w:color w:val="auto"/>
          <w:sz w:val="28"/>
          <w:szCs w:val="28"/>
          <w:highlight w:val="none"/>
        </w:rPr>
      </w:pPr>
      <w:bookmarkStart w:id="19" w:name="_Toc28359085"/>
      <w:bookmarkStart w:id="20" w:name="_Toc35393627"/>
      <w:bookmarkStart w:id="21" w:name="_Toc35393796"/>
      <w:bookmarkStart w:id="22" w:name="_Toc28359008"/>
      <w:r>
        <w:rPr>
          <w:rFonts w:hint="eastAsia" w:cs="仿宋_GB2312" w:asciiTheme="minorEastAsia" w:hAnsiTheme="minorEastAsia" w:eastAsiaTheme="minorEastAsia"/>
          <w:color w:val="auto"/>
          <w:sz w:val="28"/>
          <w:szCs w:val="28"/>
          <w:highlight w:val="none"/>
          <w:lang w:val="en-US" w:eastAsia="zh-CN"/>
        </w:rPr>
        <w:t>八</w:t>
      </w:r>
      <w:r>
        <w:rPr>
          <w:rFonts w:hint="eastAsia" w:cs="仿宋_GB2312" w:asciiTheme="minorEastAsia" w:hAnsiTheme="minorEastAsia" w:eastAsiaTheme="minorEastAsia"/>
          <w:color w:val="auto"/>
          <w:sz w:val="28"/>
          <w:szCs w:val="28"/>
          <w:highlight w:val="none"/>
        </w:rPr>
        <w:t>、</w:t>
      </w:r>
      <w:bookmarkEnd w:id="19"/>
      <w:bookmarkEnd w:id="20"/>
      <w:bookmarkEnd w:id="21"/>
      <w:bookmarkEnd w:id="22"/>
      <w:r>
        <w:rPr>
          <w:rFonts w:hint="eastAsia" w:cs="仿宋_GB2312" w:asciiTheme="minorEastAsia" w:hAnsiTheme="minorEastAsia" w:eastAsiaTheme="minorEastAsia"/>
          <w:color w:val="auto"/>
          <w:sz w:val="28"/>
          <w:szCs w:val="28"/>
          <w:highlight w:val="none"/>
        </w:rPr>
        <w:t>凡对本次招标提出询问，请按照以下方式联系</w:t>
      </w:r>
    </w:p>
    <w:p>
      <w:pPr>
        <w:widowControl/>
        <w:spacing w:line="520" w:lineRule="exact"/>
        <w:ind w:firstLine="562" w:firstLineChars="200"/>
        <w:jc w:val="left"/>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8"/>
          <w:szCs w:val="28"/>
          <w:highlight w:val="none"/>
        </w:rPr>
        <w:t>1.采购人信息</w:t>
      </w:r>
    </w:p>
    <w:p>
      <w:pPr>
        <w:widowControl/>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名称：许昌创兴城市建设开发有限责任公司</w:t>
      </w:r>
    </w:p>
    <w:p>
      <w:pPr>
        <w:widowControl/>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地址：许昌市建安区兴业大厦</w:t>
      </w:r>
    </w:p>
    <w:p>
      <w:pPr>
        <w:widowControl/>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联系人：</w:t>
      </w:r>
      <w:bookmarkStart w:id="23" w:name="_Toc28359009"/>
      <w:bookmarkStart w:id="24" w:name="_Toc28359086"/>
      <w:r>
        <w:rPr>
          <w:rFonts w:hint="eastAsia" w:cs="仿宋_GB2312" w:asciiTheme="minorEastAsia" w:hAnsiTheme="minorEastAsia" w:eastAsiaTheme="minorEastAsia"/>
          <w:color w:val="auto"/>
          <w:sz w:val="28"/>
          <w:szCs w:val="28"/>
          <w:highlight w:val="none"/>
        </w:rPr>
        <w:t>郅向</w:t>
      </w:r>
    </w:p>
    <w:p>
      <w:pPr>
        <w:widowControl/>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联系方式：15237426798</w:t>
      </w:r>
    </w:p>
    <w:p>
      <w:pPr>
        <w:widowControl/>
        <w:spacing w:line="520" w:lineRule="exact"/>
        <w:ind w:firstLine="562" w:firstLineChars="200"/>
        <w:jc w:val="left"/>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8"/>
          <w:szCs w:val="28"/>
          <w:highlight w:val="none"/>
        </w:rPr>
        <w:t>2.采购代理机构信息</w:t>
      </w:r>
      <w:bookmarkEnd w:id="23"/>
      <w:bookmarkEnd w:id="24"/>
    </w:p>
    <w:p>
      <w:pPr>
        <w:widowControl/>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名称：河南省伟信招标管理咨询有限公司</w:t>
      </w:r>
    </w:p>
    <w:p>
      <w:pPr>
        <w:widowControl/>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地址：郑州市郑东新区绿地北塔16楼</w:t>
      </w:r>
      <w:bookmarkStart w:id="25" w:name="_Toc28359087"/>
      <w:bookmarkStart w:id="26" w:name="_Toc28359010"/>
    </w:p>
    <w:p>
      <w:pPr>
        <w:widowControl/>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联系人：廖艳</w:t>
      </w:r>
    </w:p>
    <w:p>
      <w:pPr>
        <w:spacing w:line="560" w:lineRule="exact"/>
        <w:ind w:firstLine="562"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b/>
          <w:color w:val="auto"/>
          <w:sz w:val="28"/>
          <w:szCs w:val="28"/>
          <w:highlight w:val="none"/>
        </w:rPr>
        <w:t>3.项目联系方式</w:t>
      </w:r>
      <w:bookmarkEnd w:id="25"/>
      <w:bookmarkEnd w:id="26"/>
    </w:p>
    <w:p>
      <w:pPr>
        <w:widowControl/>
        <w:spacing w:line="520" w:lineRule="exact"/>
        <w:ind w:firstLine="840" w:firstLineChars="3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联系人：廖艳</w:t>
      </w:r>
    </w:p>
    <w:p>
      <w:pPr>
        <w:widowControl/>
        <w:spacing w:line="520" w:lineRule="exact"/>
        <w:ind w:firstLine="840" w:firstLineChars="3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联系方式：0374-2121949   13949826253</w:t>
      </w:r>
    </w:p>
    <w:p>
      <w:pPr>
        <w:pStyle w:val="13"/>
        <w:spacing w:line="560" w:lineRule="exact"/>
        <w:ind w:firstLine="560" w:firstLineChars="200"/>
        <w:jc w:val="righ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许昌创兴城市建设开发有限责任公司</w:t>
      </w:r>
    </w:p>
    <w:p>
      <w:pPr>
        <w:spacing w:line="560" w:lineRule="exact"/>
        <w:ind w:right="600" w:firstLine="560" w:firstLineChars="200"/>
        <w:jc w:val="righ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                                    2023年</w:t>
      </w:r>
      <w:r>
        <w:rPr>
          <w:rFonts w:hint="eastAsia" w:cs="仿宋_GB2312" w:asciiTheme="minorEastAsia" w:hAnsiTheme="minorEastAsia" w:eastAsiaTheme="minorEastAsia"/>
          <w:color w:val="auto"/>
          <w:sz w:val="28"/>
          <w:szCs w:val="28"/>
          <w:highlight w:val="none"/>
          <w:lang w:val="en-US" w:eastAsia="zh-CN"/>
        </w:rPr>
        <w:t>4</w:t>
      </w:r>
      <w:r>
        <w:rPr>
          <w:rFonts w:hint="eastAsia" w:cs="仿宋_GB2312" w:asciiTheme="minorEastAsia" w:hAnsiTheme="minorEastAsia" w:eastAsiaTheme="minorEastAsia"/>
          <w:color w:val="auto"/>
          <w:sz w:val="28"/>
          <w:szCs w:val="28"/>
          <w:highlight w:val="none"/>
        </w:rPr>
        <w:t>月</w:t>
      </w:r>
      <w:r>
        <w:rPr>
          <w:rFonts w:hint="eastAsia" w:cs="仿宋_GB2312" w:asciiTheme="minorEastAsia" w:hAnsiTheme="minorEastAsia" w:eastAsiaTheme="minorEastAsia"/>
          <w:color w:val="auto"/>
          <w:sz w:val="28"/>
          <w:szCs w:val="28"/>
          <w:highlight w:val="none"/>
          <w:lang w:val="en-US" w:eastAsia="zh-CN"/>
        </w:rPr>
        <w:t>17</w:t>
      </w:r>
      <w:r>
        <w:rPr>
          <w:rFonts w:hint="eastAsia" w:cs="仿宋_GB2312" w:asciiTheme="minorEastAsia" w:hAnsiTheme="minorEastAsia" w:eastAsiaTheme="minorEastAsia"/>
          <w:color w:val="auto"/>
          <w:sz w:val="28"/>
          <w:szCs w:val="28"/>
          <w:highlight w:val="none"/>
        </w:rPr>
        <w:t>日</w:t>
      </w:r>
    </w:p>
    <w:p>
      <w:pPr>
        <w:spacing w:line="560" w:lineRule="exact"/>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温馨提示：</w:t>
      </w:r>
    </w:p>
    <w:p>
      <w:pPr>
        <w:adjustRightInd w:val="0"/>
        <w:spacing w:line="560" w:lineRule="exact"/>
        <w:ind w:firstLine="482" w:firstLineChars="200"/>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本项目为全流程电子化交易项目，请认真阅读招标文件，并注意以下事项。</w:t>
      </w:r>
    </w:p>
    <w:p>
      <w:pPr>
        <w:tabs>
          <w:tab w:val="left" w:pos="7095"/>
        </w:tabs>
        <w:adjustRightInd w:val="0"/>
        <w:spacing w:line="560" w:lineRule="exact"/>
        <w:ind w:firstLine="482" w:firstLineChars="200"/>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1.投标人应按招标文件规定编制、提交、解密电子投标文件。</w:t>
      </w:r>
    </w:p>
    <w:p>
      <w:pPr>
        <w:tabs>
          <w:tab w:val="left" w:pos="7095"/>
        </w:tabs>
        <w:adjustRightInd w:val="0"/>
        <w:spacing w:line="560" w:lineRule="exact"/>
        <w:ind w:firstLine="482" w:firstLineChars="200"/>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2.电子文件下载、制作、提交期间和远程不见面开标（电子投标文件的解密）环节，投标人须使用CA数字证书（证书须在有效期内并可正常使用）。</w:t>
      </w:r>
    </w:p>
    <w:p>
      <w:pPr>
        <w:tabs>
          <w:tab w:val="left" w:pos="7095"/>
        </w:tabs>
        <w:adjustRightInd w:val="0"/>
        <w:spacing w:line="560" w:lineRule="exact"/>
        <w:ind w:firstLine="482" w:firstLineChars="200"/>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3.电子投标文件的制作</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3.1 投标人登录《全国公共资源交易平台(河南省·许昌市)》公共资源交易系统（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16"/>
          <w:rFonts w:hint="eastAsia" w:cs="仿宋_GB2312" w:asciiTheme="minorEastAsia" w:hAnsiTheme="minorEastAsia" w:eastAsiaTheme="minorEastAsia"/>
          <w:color w:val="auto"/>
          <w:sz w:val="24"/>
          <w:szCs w:val="24"/>
          <w:highlight w:val="none"/>
        </w:rPr>
        <w:t>http://ggzy.xuchang.gov.cn:8088/ggzy/</w:t>
      </w:r>
      <w:r>
        <w:rPr>
          <w:rStyle w:val="16"/>
          <w:rFonts w:hint="eastAsia" w:cs="仿宋_GB2312" w:asciiTheme="minorEastAsia" w:hAnsiTheme="minorEastAsia" w:eastAsiaTheme="minorEastAsia"/>
          <w:color w:val="auto"/>
          <w:sz w:val="24"/>
          <w:szCs w:val="24"/>
          <w:highlight w:val="none"/>
        </w:rPr>
        <w:fldChar w:fldCharType="end"/>
      </w:r>
      <w:r>
        <w:rPr>
          <w:rFonts w:hint="eastAsia" w:cs="仿宋_GB2312" w:asciiTheme="minorEastAsia" w:hAnsiTheme="minorEastAsia" w:eastAsiaTheme="minorEastAsia"/>
          <w:color w:val="auto"/>
          <w:sz w:val="24"/>
          <w:szCs w:val="24"/>
          <w:highlight w:val="none"/>
        </w:rPr>
        <w:t>）下载“许昌投标文件制作系统SEARUN 最新版本”，按招标文件要求制作电子投标文件。</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3.2 投标人须将招标文件要求的资质、业绩、荣誉及相关人员证明材料等资料原件扫描件（或图片）制作到所提交的电子投标文件中。</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560" w:lineRule="exact"/>
        <w:ind w:firstLine="360" w:firstLineChars="15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一个标段对应生成一个文件夹（xxxx项目xx标段）, 其中包含2个文件和1个文件夹。后缀名为“.file”的文件用于电子投标使用。</w:t>
      </w:r>
    </w:p>
    <w:p>
      <w:pPr>
        <w:tabs>
          <w:tab w:val="left" w:pos="7095"/>
        </w:tabs>
        <w:adjustRightInd w:val="0"/>
        <w:spacing w:line="560" w:lineRule="exact"/>
        <w:ind w:firstLine="482" w:firstLineChars="200"/>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4.加密电子投标文件的提交</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4.1加密电子投标文件应在招标文件规定的投标截止时间（开标时间）之前成功提交至《全国公共资源交易平台(河南省·许昌市)》公共资源交易系统（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16"/>
          <w:rFonts w:hint="eastAsia" w:cs="仿宋_GB2312" w:asciiTheme="minorEastAsia" w:hAnsiTheme="minorEastAsia" w:eastAsiaTheme="minorEastAsia"/>
          <w:color w:val="auto"/>
          <w:sz w:val="24"/>
          <w:szCs w:val="24"/>
          <w:highlight w:val="none"/>
        </w:rPr>
        <w:t>http://ggzy.xuchang.gov.cn:8088/ggzy/</w:t>
      </w:r>
      <w:r>
        <w:rPr>
          <w:rStyle w:val="16"/>
          <w:rFonts w:hint="eastAsia" w:cs="仿宋_GB2312" w:asciiTheme="minorEastAsia" w:hAnsiTheme="minorEastAsia" w:eastAsiaTheme="minorEastAsia"/>
          <w:color w:val="auto"/>
          <w:sz w:val="24"/>
          <w:szCs w:val="24"/>
          <w:highlight w:val="none"/>
        </w:rPr>
        <w:fldChar w:fldCharType="end"/>
      </w:r>
      <w:r>
        <w:rPr>
          <w:rFonts w:hint="eastAsia" w:cs="仿宋_GB2312" w:asciiTheme="minorEastAsia" w:hAnsiTheme="minorEastAsia" w:eastAsiaTheme="minorEastAsia"/>
          <w:color w:val="auto"/>
          <w:sz w:val="24"/>
          <w:szCs w:val="24"/>
          <w:highlight w:val="none"/>
        </w:rPr>
        <w:t>）。</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投标人应充分考虑并预留技术处理和上传数据所需时间。</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4.2 投标人对同一项目多个标段进行投标的，加密电子投标文件应按标段分别提交。</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4.3 加密电子投标文件成功提交后，《全国公共资源交易平台（河南省·许昌市）》公共资源交易系统（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cs="仿宋_GB2312" w:asciiTheme="minorEastAsia" w:hAnsiTheme="minorEastAsia" w:eastAsiaTheme="minorEastAsia"/>
          <w:color w:val="auto"/>
          <w:sz w:val="24"/>
          <w:szCs w:val="24"/>
          <w:highlight w:val="none"/>
        </w:rPr>
        <w:t>http://ggzy.xuchang.gov.cn:8088/ggzy/</w:t>
      </w:r>
      <w:r>
        <w:rPr>
          <w:rFonts w:hint="eastAsia" w:cs="仿宋_GB2312" w:asciiTheme="minorEastAsia" w:hAnsiTheme="minorEastAsia" w:eastAsiaTheme="minorEastAsia"/>
          <w:color w:val="auto"/>
          <w:sz w:val="24"/>
          <w:szCs w:val="24"/>
          <w:highlight w:val="none"/>
        </w:rPr>
        <w:fldChar w:fldCharType="end"/>
      </w:r>
      <w:r>
        <w:rPr>
          <w:rFonts w:hint="eastAsia" w:cs="仿宋_GB2312" w:asciiTheme="minorEastAsia" w:hAnsiTheme="minorEastAsia" w:eastAsiaTheme="minorEastAsia"/>
          <w:color w:val="auto"/>
          <w:sz w:val="24"/>
          <w:szCs w:val="24"/>
          <w:highlight w:val="none"/>
        </w:rPr>
        <w:t>）生成“投标文件提交回执单”。</w:t>
      </w:r>
    </w:p>
    <w:p>
      <w:pPr>
        <w:tabs>
          <w:tab w:val="left" w:pos="7095"/>
        </w:tabs>
        <w:adjustRightInd w:val="0"/>
        <w:spacing w:line="560" w:lineRule="exact"/>
        <w:ind w:firstLine="482" w:firstLineChars="200"/>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5.远程不见面开标(电子投标文件的解密)</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5.1投标人应熟悉《许昌市不见面开标操作手册》，并提前设置不见面开标浏览器（设置流程详见《许昌市不见面开标操作手册》</w:t>
      </w:r>
      <w:bookmarkStart w:id="35" w:name="_GoBack"/>
      <w:bookmarkEnd w:id="35"/>
      <w:r>
        <w:rPr>
          <w:rFonts w:hint="eastAsia" w:cs="仿宋_GB2312" w:asciiTheme="minorEastAsia" w:hAnsiTheme="minorEastAsia" w:eastAsiaTheme="minorEastAsia"/>
          <w:color w:val="auto"/>
          <w:sz w:val="24"/>
          <w:szCs w:val="24"/>
          <w:highlight w:val="none"/>
        </w:rPr>
        <w:t>）。</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5.2. 《许昌市不见面开标操作手册》下载路径：全国公共资源交易平台（河南省·许昌市）—“资料下载”栏目。</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5.3 开标时间前投标人应登录本项目不见面开标大厅，按照招标文件确定的开标时间准时参加网上开标。</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5.4投标人对开标过程和开标记录如有异议（质疑），可在本项目不见面开标大厅“文字互动”对话框或“新增质疑”处在线提出询问。</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5.6 项目远程不见面开标活动结束时，投标人应在《开标记录表》上进行电子签章。投标人未签章的，视同认可开标结果。</w:t>
      </w:r>
    </w:p>
    <w:p>
      <w:pPr>
        <w:tabs>
          <w:tab w:val="left" w:pos="7095"/>
        </w:tabs>
        <w:adjustRightInd w:val="0"/>
        <w:spacing w:line="560" w:lineRule="exact"/>
        <w:ind w:firstLine="482" w:firstLineChars="200"/>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6.评标依据</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6.1全流程电子化交易（远程不见面开标）项目，评标委员会以成功上传、解密的电子投标文件为评标依据。</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560" w:lineRule="exact"/>
        <w:ind w:firstLine="480" w:firstLineChars="200"/>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投标人通过电子邮件提供的书面说明或相关证明材料应加盖公章，或者由法定代表人或其授权的代表签字。</w:t>
      </w:r>
    </w:p>
    <w:p>
      <w:pPr>
        <w:jc w:val="center"/>
        <w:rPr>
          <w:rFonts w:cs="仿宋_GB2312" w:asciiTheme="minorEastAsia" w:hAnsiTheme="minorEastAsia" w:eastAsiaTheme="minorEastAsia"/>
          <w:b/>
          <w:color w:val="auto"/>
          <w:kern w:val="0"/>
          <w:sz w:val="36"/>
          <w:szCs w:val="36"/>
          <w:highlight w:val="none"/>
        </w:rPr>
      </w:pPr>
    </w:p>
    <w:p>
      <w:pPr>
        <w:jc w:val="center"/>
        <w:rPr>
          <w:rFonts w:cs="仿宋_GB2312" w:asciiTheme="minorEastAsia" w:hAnsiTheme="minorEastAsia" w:eastAsiaTheme="minorEastAsia"/>
          <w:b/>
          <w:color w:val="auto"/>
          <w:kern w:val="0"/>
          <w:sz w:val="36"/>
          <w:szCs w:val="36"/>
          <w:highlight w:val="none"/>
        </w:rPr>
      </w:pPr>
    </w:p>
    <w:p>
      <w:pPr>
        <w:jc w:val="center"/>
        <w:rPr>
          <w:rFonts w:cs="仿宋_GB2312" w:asciiTheme="minorEastAsia" w:hAnsiTheme="minorEastAsia" w:eastAsiaTheme="minorEastAsia"/>
          <w:b/>
          <w:color w:val="auto"/>
          <w:kern w:val="0"/>
          <w:sz w:val="36"/>
          <w:szCs w:val="36"/>
          <w:highlight w:val="none"/>
        </w:rPr>
      </w:pPr>
    </w:p>
    <w:p>
      <w:pPr>
        <w:jc w:val="center"/>
        <w:rPr>
          <w:rFonts w:cs="仿宋_GB2312" w:asciiTheme="minorEastAsia" w:hAnsiTheme="minorEastAsia" w:eastAsiaTheme="minorEastAsia"/>
          <w:b/>
          <w:color w:val="auto"/>
          <w:kern w:val="0"/>
          <w:sz w:val="36"/>
          <w:szCs w:val="36"/>
          <w:highlight w:val="none"/>
        </w:rPr>
      </w:pPr>
    </w:p>
    <w:p>
      <w:pPr>
        <w:jc w:val="center"/>
        <w:rPr>
          <w:rFonts w:cs="仿宋_GB2312" w:asciiTheme="minorEastAsia" w:hAnsiTheme="minorEastAsia" w:eastAsiaTheme="minorEastAsia"/>
          <w:b/>
          <w:color w:val="auto"/>
          <w:kern w:val="0"/>
          <w:sz w:val="36"/>
          <w:szCs w:val="36"/>
          <w:highlight w:val="none"/>
        </w:rPr>
      </w:pPr>
    </w:p>
    <w:p>
      <w:pPr>
        <w:rPr>
          <w:rFonts w:cs="仿宋_GB2312" w:asciiTheme="minorEastAsia" w:hAnsiTheme="minorEastAsia" w:eastAsiaTheme="minorEastAsia"/>
          <w:b/>
          <w:color w:val="auto"/>
          <w:kern w:val="0"/>
          <w:sz w:val="36"/>
          <w:szCs w:val="36"/>
          <w:highlight w:val="none"/>
        </w:rPr>
      </w:pPr>
    </w:p>
    <w:p>
      <w:pPr>
        <w:pStyle w:val="13"/>
        <w:ind w:firstLine="361"/>
        <w:rPr>
          <w:rFonts w:cs="仿宋_GB2312" w:asciiTheme="minorEastAsia" w:hAnsiTheme="minorEastAsia" w:eastAsiaTheme="minorEastAsia"/>
          <w:b/>
          <w:color w:val="auto"/>
          <w:kern w:val="0"/>
          <w:sz w:val="36"/>
          <w:szCs w:val="36"/>
          <w:highlight w:val="none"/>
        </w:rPr>
      </w:pPr>
    </w:p>
    <w:p>
      <w:pPr>
        <w:pStyle w:val="2"/>
        <w:ind w:left="420" w:firstLine="420"/>
        <w:rPr>
          <w:rFonts w:hint="default" w:asciiTheme="minorEastAsia" w:hAnsiTheme="minorEastAsia" w:eastAsiaTheme="minorEastAsia"/>
          <w:color w:val="auto"/>
          <w:highlight w:val="none"/>
          <w:lang w:eastAsia="zh-CN"/>
        </w:rPr>
      </w:pPr>
    </w:p>
    <w:p>
      <w:pPr>
        <w:jc w:val="center"/>
        <w:rPr>
          <w:rFonts w:cs="仿宋_GB2312" w:asciiTheme="minorEastAsia" w:hAnsiTheme="minorEastAsia" w:eastAsiaTheme="minorEastAsia"/>
          <w:b/>
          <w:color w:val="auto"/>
          <w:kern w:val="0"/>
          <w:sz w:val="36"/>
          <w:szCs w:val="36"/>
          <w:highlight w:val="none"/>
        </w:rPr>
      </w:pPr>
    </w:p>
    <w:p>
      <w:pPr>
        <w:jc w:val="center"/>
        <w:rPr>
          <w:rFonts w:cs="仿宋_GB2312" w:asciiTheme="minorEastAsia" w:hAnsiTheme="minorEastAsia" w:eastAsiaTheme="minorEastAsia"/>
          <w:b/>
          <w:color w:val="auto"/>
          <w:kern w:val="0"/>
          <w:sz w:val="36"/>
          <w:szCs w:val="36"/>
          <w:highlight w:val="none"/>
        </w:rPr>
      </w:pPr>
    </w:p>
    <w:p>
      <w:pPr>
        <w:jc w:val="center"/>
        <w:rPr>
          <w:rFonts w:cs="仿宋_GB2312" w:asciiTheme="minorEastAsia" w:hAnsiTheme="minorEastAsia" w:eastAsiaTheme="minorEastAsia"/>
          <w:b/>
          <w:color w:val="auto"/>
          <w:kern w:val="0"/>
          <w:sz w:val="36"/>
          <w:szCs w:val="36"/>
          <w:highlight w:val="none"/>
        </w:rPr>
      </w:pPr>
    </w:p>
    <w:p>
      <w:pPr>
        <w:jc w:val="center"/>
        <w:rPr>
          <w:rFonts w:cs="仿宋_GB2312" w:asciiTheme="minorEastAsia" w:hAnsiTheme="minorEastAsia" w:eastAsiaTheme="minorEastAsia"/>
          <w:b/>
          <w:color w:val="auto"/>
          <w:kern w:val="0"/>
          <w:sz w:val="36"/>
          <w:szCs w:val="36"/>
          <w:highlight w:val="none"/>
        </w:rPr>
      </w:pPr>
    </w:p>
    <w:p>
      <w:pPr>
        <w:jc w:val="center"/>
        <w:rPr>
          <w:rFonts w:cs="仿宋_GB2312" w:asciiTheme="minorEastAsia" w:hAnsiTheme="minorEastAsia" w:eastAsiaTheme="minorEastAsia"/>
          <w:b/>
          <w:color w:val="auto"/>
          <w:kern w:val="0"/>
          <w:sz w:val="36"/>
          <w:szCs w:val="36"/>
          <w:highlight w:val="none"/>
        </w:rPr>
      </w:pPr>
    </w:p>
    <w:p>
      <w:pPr>
        <w:pStyle w:val="2"/>
        <w:ind w:left="420" w:firstLine="723"/>
        <w:rPr>
          <w:rFonts w:hint="default" w:cs="仿宋_GB2312" w:asciiTheme="minorEastAsia" w:hAnsiTheme="minorEastAsia" w:eastAsiaTheme="minorEastAsia"/>
          <w:b/>
          <w:color w:val="auto"/>
          <w:kern w:val="0"/>
          <w:sz w:val="36"/>
          <w:szCs w:val="36"/>
          <w:highlight w:val="none"/>
          <w:lang w:eastAsia="zh-CN"/>
        </w:rPr>
      </w:pPr>
    </w:p>
    <w:p>
      <w:pPr>
        <w:rPr>
          <w:color w:val="auto"/>
          <w:highlight w:val="none"/>
        </w:rPr>
      </w:pPr>
    </w:p>
    <w:p>
      <w:pPr>
        <w:pStyle w:val="2"/>
        <w:ind w:left="0" w:leftChars="0" w:firstLine="0" w:firstLineChars="0"/>
        <w:rPr>
          <w:rFonts w:hint="default"/>
          <w:color w:val="auto"/>
          <w:highlight w:val="none"/>
        </w:rPr>
      </w:pPr>
    </w:p>
    <w:p>
      <w:pPr>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第二章项目需求</w:t>
      </w:r>
    </w:p>
    <w:p>
      <w:pPr>
        <w:spacing w:line="520" w:lineRule="exact"/>
        <w:jc w:val="left"/>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8"/>
          <w:szCs w:val="28"/>
          <w:highlight w:val="none"/>
        </w:rPr>
        <w:t>一、本项目需实现的功能或者目标</w:t>
      </w:r>
    </w:p>
    <w:p>
      <w:pPr>
        <w:spacing w:line="560" w:lineRule="exact"/>
        <w:ind w:firstLine="560" w:firstLineChars="200"/>
        <w:rPr>
          <w:rFonts w:ascii="宋体" w:hAnsi="宋体" w:cs="宋体"/>
          <w:color w:val="auto"/>
          <w:szCs w:val="28"/>
          <w:highlight w:val="none"/>
        </w:rPr>
      </w:pPr>
      <w:r>
        <w:rPr>
          <w:rFonts w:hint="eastAsia" w:ascii="宋体" w:hAnsi="宋体" w:cs="宋体"/>
          <w:color w:val="auto"/>
          <w:sz w:val="28"/>
          <w:szCs w:val="28"/>
          <w:highlight w:val="none"/>
        </w:rPr>
        <w:t>项目位于许昌市魏武大道以东、许州路以西、新元大道以北、福盛街以南。总用地面积约506.48亩，建设“一场三馆一中心”，规划建设建筑物2栋，包括：32398座乙级体育场1栋；体育综合体1栋（包含游泳馆、体育馆、健身综合馆及运动管理中心），地上3层。另外建设室外运动场地、道路及广场硬化、绿化、给排水、电力、弱电、消防等工程。</w:t>
      </w:r>
    </w:p>
    <w:p>
      <w:pPr>
        <w:spacing w:line="560" w:lineRule="exact"/>
        <w:ind w:firstLine="560" w:firstLineChars="200"/>
        <w:rPr>
          <w:rFonts w:ascii="宋体" w:hAnsi="宋体" w:cs="宋体"/>
          <w:color w:val="auto"/>
          <w:szCs w:val="28"/>
          <w:highlight w:val="none"/>
        </w:rPr>
      </w:pPr>
      <w:r>
        <w:rPr>
          <w:rFonts w:hint="eastAsia" w:ascii="宋体" w:hAnsi="宋体" w:cs="宋体"/>
          <w:color w:val="auto"/>
          <w:sz w:val="28"/>
          <w:szCs w:val="28"/>
          <w:highlight w:val="none"/>
        </w:rPr>
        <w:t>体育会展中心一期：“一场”即体育场，规模为32398座看台、乙级，总建筑面积约50011㎡，建筑高度49.3米，主体育场面积26890.57㎡，室外平台面积22267.37㎡。建筑层数共三层。一层分为体育用房部分和辅助用房部分；二层、三层为观众入口层和观众集散室外平台，皆为混凝土框架剪力墙结构。看台上部屋面罩棚为空间钢桁架结构，外轮廓呈正圆形直径约270m，整个钢罩棚由18个造型相同的单元组成，每个单元由中间一榀主桁架和左右各一榀次桁架构成形似“花瓣”的形象，工程造型新颖。</w:t>
      </w:r>
    </w:p>
    <w:p>
      <w:pPr>
        <w:spacing w:line="5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体育会展中心二期：三馆一中心综合体，“三馆”即游泳馆、体育馆、健身综合馆，项目总占地面积 240.91亩，总建筑面积 13.9 万㎡，地上8.1万㎡，地下 5.8 万㎡，结构形式为框架+钢结构，建设内容包括游泳馆、体育馆、健身综合馆、运动管理中心及地下停车场、商业等配套设施。</w:t>
      </w:r>
    </w:p>
    <w:p>
      <w:pPr>
        <w:spacing w:line="560" w:lineRule="exact"/>
        <w:ind w:firstLine="560" w:firstLineChars="200"/>
        <w:rPr>
          <w:rFonts w:ascii="宋体" w:hAnsi="宋体" w:cs="宋体"/>
          <w:color w:val="auto"/>
          <w:szCs w:val="28"/>
          <w:highlight w:val="none"/>
        </w:rPr>
      </w:pPr>
      <w:r>
        <w:rPr>
          <w:rFonts w:hint="eastAsia" w:ascii="宋体" w:hAnsi="宋体" w:cs="宋体"/>
          <w:color w:val="auto"/>
          <w:sz w:val="28"/>
          <w:szCs w:val="28"/>
          <w:highlight w:val="none"/>
        </w:rPr>
        <w:t>（1）对项目及全部附属设施采用特许经营运作模式进行依法运营管理，引进国际国内先进的文化、体育场馆运营管理模式，充分发挥项目内文化、体育场馆及附属设施的功能作用，全面提高项目的社会效益和经济效益。</w:t>
      </w:r>
    </w:p>
    <w:p>
      <w:pPr>
        <w:spacing w:line="560" w:lineRule="exact"/>
        <w:ind w:firstLine="560" w:firstLineChars="200"/>
        <w:rPr>
          <w:rFonts w:ascii="宋体" w:hAnsi="宋体" w:cs="宋体"/>
          <w:color w:val="auto"/>
          <w:szCs w:val="28"/>
          <w:highlight w:val="none"/>
        </w:rPr>
      </w:pPr>
      <w:r>
        <w:rPr>
          <w:rFonts w:hint="eastAsia" w:ascii="宋体" w:hAnsi="宋体" w:cs="宋体"/>
          <w:color w:val="auto"/>
          <w:sz w:val="28"/>
          <w:szCs w:val="28"/>
          <w:highlight w:val="none"/>
        </w:rPr>
        <w:t>（2）以开展全民健身娱乐活动和举办体育赛事、大型文化娱乐活动为主，打造出具有许昌地方特色和一定影响力的国家、省、市级体育品牌赛事和体育交流活动。</w:t>
      </w:r>
    </w:p>
    <w:p>
      <w:pPr>
        <w:pStyle w:val="13"/>
        <w:ind w:firstLine="280"/>
        <w:rPr>
          <w:color w:val="auto"/>
          <w:highlight w:val="none"/>
        </w:rPr>
      </w:pPr>
      <w:r>
        <w:rPr>
          <w:rFonts w:hint="eastAsia" w:ascii="宋体" w:hAnsi="宋体" w:cs="宋体"/>
          <w:color w:val="auto"/>
          <w:sz w:val="28"/>
          <w:szCs w:val="28"/>
          <w:highlight w:val="none"/>
        </w:rPr>
        <w:t>（3）坚持构建社会化、专业化、产业化、独立完整的运营体系，通过文化体育商务培训、文化体育消费促进文化体育产业发展，聚集人气，进而提升项目可持续的自主良性运营能力。</w:t>
      </w:r>
    </w:p>
    <w:p>
      <w:pPr>
        <w:spacing w:line="520" w:lineRule="exact"/>
        <w:jc w:val="left"/>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8"/>
          <w:szCs w:val="28"/>
          <w:highlight w:val="none"/>
        </w:rPr>
        <w:t>★二、申请人的资格要求</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1、满足《中华人民共和国政府采购法》第二十二条规定；</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2、投标人须具有独立法人资格。</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3、落实政府采购政策满足的资格要求：无。</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4、本项目的特定资格要求：无。</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5、未被列入“信用中国”网站(www.creditchina.gov.cn)失信被执行人、</w:t>
      </w:r>
      <w:r>
        <w:rPr>
          <w:rFonts w:hint="eastAsia" w:cs="仿宋_GB2312" w:asciiTheme="minorEastAsia" w:hAnsiTheme="minorEastAsia" w:eastAsiaTheme="minorEastAsia"/>
          <w:color w:val="auto"/>
          <w:sz w:val="28"/>
          <w:szCs w:val="28"/>
          <w:highlight w:val="none"/>
          <w:lang w:eastAsia="zh-CN"/>
        </w:rPr>
        <w:t>税收违法黑名单</w:t>
      </w:r>
      <w:r>
        <w:rPr>
          <w:rFonts w:hint="eastAsia" w:cs="仿宋_GB2312" w:asciiTheme="minorEastAsia" w:hAnsiTheme="minorEastAsia" w:eastAsiaTheme="minorEastAsia"/>
          <w:color w:val="auto"/>
          <w:sz w:val="28"/>
          <w:szCs w:val="28"/>
          <w:highlight w:val="none"/>
        </w:rPr>
        <w:t>的投标人；“中国政府采购网” (www.ccgp.gov.cn)政府采购严重违法失信行为记录名单的投标人；“中国社会组织政务服务平台”网站（chinanpo.mca.gov.cn）严重违法失信名单的社会组织；</w:t>
      </w:r>
    </w:p>
    <w:p>
      <w:pPr>
        <w:spacing w:line="520" w:lineRule="exact"/>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6、不接受联合体参与。</w:t>
      </w:r>
    </w:p>
    <w:p>
      <w:pPr>
        <w:spacing w:line="520" w:lineRule="exact"/>
        <w:jc w:val="left"/>
        <w:rPr>
          <w:rFonts w:cs="仿宋_GB2312" w:asciiTheme="minorEastAsia" w:hAnsiTheme="minorEastAsia" w:eastAsiaTheme="minorEastAsia"/>
          <w:b/>
          <w:color w:val="auto"/>
          <w:sz w:val="28"/>
          <w:szCs w:val="28"/>
          <w:highlight w:val="none"/>
          <w:lang w:val="zh-CN"/>
        </w:rPr>
      </w:pPr>
      <w:r>
        <w:rPr>
          <w:rFonts w:hint="eastAsia" w:cs="仿宋_GB2312" w:asciiTheme="minorEastAsia" w:hAnsiTheme="minorEastAsia" w:eastAsiaTheme="minorEastAsia"/>
          <w:b/>
          <w:color w:val="auto"/>
          <w:sz w:val="28"/>
          <w:szCs w:val="28"/>
          <w:highlight w:val="none"/>
        </w:rPr>
        <w:t>★三</w:t>
      </w:r>
      <w:r>
        <w:rPr>
          <w:rFonts w:hint="eastAsia" w:cs="仿宋_GB2312" w:asciiTheme="minorEastAsia" w:hAnsiTheme="minorEastAsia" w:eastAsiaTheme="minorEastAsia"/>
          <w:b/>
          <w:color w:val="auto"/>
          <w:sz w:val="28"/>
          <w:szCs w:val="28"/>
          <w:highlight w:val="none"/>
          <w:lang w:val="zh-CN"/>
        </w:rPr>
        <w:t>、服务</w:t>
      </w:r>
      <w:r>
        <w:rPr>
          <w:rFonts w:hint="eastAsia" w:cs="仿宋_GB2312" w:asciiTheme="minorEastAsia" w:hAnsiTheme="minorEastAsia" w:eastAsiaTheme="minorEastAsia"/>
          <w:b/>
          <w:color w:val="auto"/>
          <w:sz w:val="28"/>
          <w:szCs w:val="28"/>
          <w:highlight w:val="none"/>
        </w:rPr>
        <w:t>标准</w:t>
      </w:r>
      <w:r>
        <w:rPr>
          <w:rFonts w:hint="eastAsia" w:cs="仿宋_GB2312" w:asciiTheme="minorEastAsia" w:hAnsiTheme="minorEastAsia" w:eastAsiaTheme="minorEastAsia"/>
          <w:b/>
          <w:color w:val="auto"/>
          <w:sz w:val="28"/>
          <w:szCs w:val="28"/>
          <w:highlight w:val="none"/>
          <w:lang w:val="zh-CN"/>
        </w:rPr>
        <w:t>、期限等要求</w:t>
      </w:r>
    </w:p>
    <w:p>
      <w:pPr>
        <w:spacing w:line="520" w:lineRule="exact"/>
        <w:ind w:firstLine="548" w:firstLineChars="196"/>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1、合同履行期限：十五年（以合同签订为准）。</w:t>
      </w:r>
    </w:p>
    <w:p>
      <w:pPr>
        <w:spacing w:line="520" w:lineRule="exact"/>
        <w:ind w:firstLine="548" w:firstLineChars="196"/>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2、履约地点：采购人指定地点。</w:t>
      </w:r>
    </w:p>
    <w:p>
      <w:pPr>
        <w:spacing w:line="520" w:lineRule="exact"/>
        <w:jc w:val="left"/>
        <w:rPr>
          <w:rFonts w:cs="仿宋_GB2312" w:asciiTheme="minorEastAsia" w:hAnsiTheme="minorEastAsia" w:eastAsiaTheme="minorEastAsia"/>
          <w:b/>
          <w:color w:val="auto"/>
          <w:sz w:val="28"/>
          <w:szCs w:val="28"/>
          <w:highlight w:val="none"/>
          <w:lang w:val="zh-CN"/>
        </w:rPr>
      </w:pPr>
      <w:r>
        <w:rPr>
          <w:rFonts w:hint="eastAsia" w:cs="仿宋_GB2312" w:asciiTheme="minorEastAsia" w:hAnsiTheme="minorEastAsia" w:eastAsiaTheme="minorEastAsia"/>
          <w:b/>
          <w:color w:val="auto"/>
          <w:sz w:val="28"/>
          <w:szCs w:val="28"/>
          <w:highlight w:val="none"/>
          <w:lang w:val="zh-CN"/>
        </w:rPr>
        <w:t>★四、采购标的的其他技术、服务等要求</w:t>
      </w:r>
    </w:p>
    <w:p>
      <w:pPr>
        <w:spacing w:line="520" w:lineRule="exact"/>
        <w:ind w:firstLine="548" w:firstLineChars="196"/>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1、投标人应就本项目（每包或者标段）完整投标，否则为无效投标。</w:t>
      </w:r>
    </w:p>
    <w:p>
      <w:pPr>
        <w:spacing w:line="520" w:lineRule="exact"/>
        <w:ind w:firstLine="548" w:firstLineChars="196"/>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2、投标文件中须有详细的服务方案，否则为无效投标。</w:t>
      </w:r>
    </w:p>
    <w:p>
      <w:pPr>
        <w:spacing w:line="520" w:lineRule="exact"/>
        <w:jc w:val="left"/>
        <w:rPr>
          <w:rFonts w:cs="仿宋_GB2312" w:asciiTheme="minorEastAsia" w:hAnsiTheme="minorEastAsia" w:eastAsiaTheme="minorEastAsia"/>
          <w:b/>
          <w:color w:val="auto"/>
          <w:sz w:val="28"/>
          <w:szCs w:val="28"/>
          <w:highlight w:val="none"/>
          <w:lang w:val="zh-CN"/>
        </w:rPr>
      </w:pPr>
      <w:r>
        <w:rPr>
          <w:rFonts w:hint="eastAsia" w:cs="仿宋_GB2312" w:asciiTheme="minorEastAsia" w:hAnsiTheme="minorEastAsia" w:eastAsiaTheme="minorEastAsia"/>
          <w:b/>
          <w:color w:val="auto"/>
          <w:sz w:val="28"/>
          <w:szCs w:val="28"/>
          <w:highlight w:val="none"/>
          <w:lang w:val="zh-CN"/>
        </w:rPr>
        <w:t>五、验收标准</w:t>
      </w:r>
    </w:p>
    <w:p>
      <w:pPr>
        <w:widowControl/>
        <w:shd w:val="clear" w:color="auto" w:fill="FFFFFF"/>
        <w:spacing w:line="520" w:lineRule="exact"/>
        <w:ind w:firstLine="600"/>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520" w:lineRule="exact"/>
        <w:ind w:firstLine="600"/>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2、按照国家相关标准、行业标准、地方标准或者其他标准、规范验收；</w:t>
      </w:r>
    </w:p>
    <w:p>
      <w:pPr>
        <w:widowControl/>
        <w:shd w:val="clear" w:color="auto" w:fill="FFFFFF"/>
        <w:spacing w:line="520" w:lineRule="exact"/>
        <w:ind w:firstLine="600"/>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3、按照招标文件要求、投标文件响应和承诺验收。</w:t>
      </w:r>
    </w:p>
    <w:p>
      <w:pPr>
        <w:spacing w:line="520" w:lineRule="exact"/>
        <w:jc w:val="left"/>
        <w:rPr>
          <w:rFonts w:cs="仿宋_GB2312" w:asciiTheme="minorEastAsia" w:hAnsiTheme="minorEastAsia" w:eastAsiaTheme="minorEastAsia"/>
          <w:b/>
          <w:color w:val="auto"/>
          <w:sz w:val="28"/>
          <w:szCs w:val="28"/>
          <w:highlight w:val="none"/>
          <w:lang w:val="zh-CN"/>
        </w:rPr>
      </w:pPr>
      <w:r>
        <w:rPr>
          <w:rFonts w:hint="eastAsia" w:cs="仿宋_GB2312" w:asciiTheme="minorEastAsia" w:hAnsiTheme="minorEastAsia" w:eastAsiaTheme="minorEastAsia"/>
          <w:b/>
          <w:color w:val="auto"/>
          <w:sz w:val="28"/>
          <w:szCs w:val="28"/>
          <w:highlight w:val="none"/>
        </w:rPr>
        <w:t>★</w:t>
      </w:r>
      <w:r>
        <w:rPr>
          <w:rFonts w:hint="eastAsia" w:cs="仿宋_GB2312" w:asciiTheme="minorEastAsia" w:hAnsiTheme="minorEastAsia" w:eastAsiaTheme="minorEastAsia"/>
          <w:b/>
          <w:color w:val="auto"/>
          <w:sz w:val="28"/>
          <w:szCs w:val="28"/>
          <w:highlight w:val="none"/>
          <w:lang w:val="zh-CN"/>
        </w:rPr>
        <w:t>六、本项目招标控制价</w:t>
      </w:r>
      <w:r>
        <w:rPr>
          <w:rFonts w:hint="eastAsia" w:cs="仿宋_GB2312" w:asciiTheme="minorEastAsia" w:hAnsiTheme="minorEastAsia" w:eastAsiaTheme="minorEastAsia"/>
          <w:bCs/>
          <w:color w:val="auto"/>
          <w:sz w:val="28"/>
          <w:szCs w:val="28"/>
          <w:highlight w:val="none"/>
        </w:rPr>
        <w:t>：</w:t>
      </w:r>
      <w:r>
        <w:rPr>
          <w:rFonts w:hint="eastAsia" w:cs="仿宋_GB2312" w:asciiTheme="minorEastAsia" w:hAnsiTheme="minorEastAsia" w:eastAsiaTheme="minorEastAsia"/>
          <w:color w:val="auto"/>
          <w:sz w:val="28"/>
          <w:szCs w:val="28"/>
          <w:highlight w:val="none"/>
        </w:rPr>
        <w:t>38000000元</w:t>
      </w:r>
      <w:r>
        <w:rPr>
          <w:rFonts w:hint="eastAsia" w:cs="仿宋_GB2312" w:asciiTheme="minorEastAsia" w:hAnsiTheme="minorEastAsia" w:eastAsiaTheme="minorEastAsia"/>
          <w:color w:val="auto"/>
          <w:sz w:val="28"/>
          <w:szCs w:val="28"/>
          <w:highlight w:val="none"/>
          <w:lang w:eastAsia="zh-CN"/>
        </w:rPr>
        <w:t>（</w:t>
      </w:r>
      <w:r>
        <w:rPr>
          <w:rFonts w:hint="eastAsia" w:cs="仿宋_GB2312" w:asciiTheme="minorEastAsia" w:hAnsiTheme="minorEastAsia" w:eastAsiaTheme="minorEastAsia"/>
          <w:color w:val="auto"/>
          <w:sz w:val="28"/>
          <w:szCs w:val="28"/>
          <w:highlight w:val="none"/>
          <w:lang w:val="en-US" w:eastAsia="zh-CN"/>
        </w:rPr>
        <w:t>自筹资金</w:t>
      </w:r>
      <w:r>
        <w:rPr>
          <w:rFonts w:hint="eastAsia" w:cs="仿宋_GB2312" w:asciiTheme="minorEastAsia" w:hAnsiTheme="minorEastAsia" w:eastAsiaTheme="minorEastAsia"/>
          <w:color w:val="auto"/>
          <w:sz w:val="28"/>
          <w:szCs w:val="28"/>
          <w:highlight w:val="none"/>
          <w:lang w:eastAsia="zh-CN"/>
        </w:rPr>
        <w:t>）</w:t>
      </w:r>
      <w:r>
        <w:rPr>
          <w:rFonts w:hint="eastAsia" w:cs="仿宋_GB2312" w:asciiTheme="minorEastAsia" w:hAnsiTheme="minorEastAsia" w:eastAsiaTheme="minorEastAsia"/>
          <w:color w:val="auto"/>
          <w:sz w:val="28"/>
          <w:szCs w:val="28"/>
          <w:highlight w:val="none"/>
        </w:rPr>
        <w:t>，</w:t>
      </w:r>
      <w:r>
        <w:rPr>
          <w:rFonts w:hint="eastAsia" w:cs="仿宋_GB2312" w:asciiTheme="minorEastAsia" w:hAnsiTheme="minorEastAsia" w:eastAsiaTheme="minorEastAsia"/>
          <w:b/>
          <w:color w:val="auto"/>
          <w:sz w:val="28"/>
          <w:szCs w:val="28"/>
          <w:highlight w:val="none"/>
        </w:rPr>
        <w:t>本价格为固定价格不再下浮。</w:t>
      </w:r>
    </w:p>
    <w:p>
      <w:pPr>
        <w:spacing w:line="520" w:lineRule="exact"/>
        <w:ind w:firstLine="138" w:firstLineChars="49"/>
        <w:jc w:val="left"/>
        <w:rPr>
          <w:rFonts w:cs="仿宋_GB2312" w:asciiTheme="minorEastAsia" w:hAnsiTheme="minorEastAsia" w:eastAsiaTheme="minorEastAsia"/>
          <w:b/>
          <w:color w:val="auto"/>
          <w:sz w:val="28"/>
          <w:szCs w:val="28"/>
          <w:highlight w:val="none"/>
          <w:lang w:val="zh-CN"/>
        </w:rPr>
      </w:pPr>
      <w:r>
        <w:rPr>
          <w:rFonts w:hint="eastAsia" w:cs="仿宋_GB2312" w:asciiTheme="minorEastAsia" w:hAnsiTheme="minorEastAsia" w:eastAsiaTheme="minorEastAsia"/>
          <w:b/>
          <w:color w:val="auto"/>
          <w:sz w:val="28"/>
          <w:szCs w:val="28"/>
          <w:highlight w:val="none"/>
          <w:lang w:val="zh-CN"/>
        </w:rPr>
        <w:t>七、采购资金支付</w:t>
      </w:r>
    </w:p>
    <w:p>
      <w:pPr>
        <w:widowControl/>
        <w:shd w:val="clear" w:color="auto" w:fill="FFFFFF"/>
        <w:spacing w:line="520" w:lineRule="exact"/>
        <w:ind w:firstLine="600"/>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（一）支付方式：按照合同约定。</w:t>
      </w:r>
    </w:p>
    <w:p>
      <w:pPr>
        <w:widowControl/>
        <w:shd w:val="clear" w:color="auto" w:fill="FFFFFF"/>
        <w:spacing w:line="520" w:lineRule="exact"/>
        <w:ind w:firstLine="600"/>
        <w:jc w:val="left"/>
        <w:rPr>
          <w:rFonts w:cs="仿宋_GB2312" w:asciiTheme="minorEastAsia" w:hAnsiTheme="minorEastAsia" w:eastAsiaTheme="minorEastAsia"/>
          <w:bCs/>
          <w:color w:val="auto"/>
          <w:sz w:val="28"/>
          <w:szCs w:val="28"/>
          <w:highlight w:val="none"/>
        </w:rPr>
      </w:pPr>
      <w:r>
        <w:rPr>
          <w:rFonts w:hint="eastAsia" w:cs="仿宋_GB2312" w:asciiTheme="minorEastAsia" w:hAnsiTheme="minorEastAsia" w:eastAsiaTheme="minorEastAsia"/>
          <w:bCs/>
          <w:color w:val="auto"/>
          <w:sz w:val="28"/>
          <w:szCs w:val="28"/>
          <w:highlight w:val="none"/>
        </w:rPr>
        <w:t>（二）支付时间及条件：按政府采购资金拨付程序执行。</w:t>
      </w:r>
    </w:p>
    <w:p>
      <w:pPr>
        <w:autoSpaceDE w:val="0"/>
        <w:autoSpaceDN w:val="0"/>
        <w:adjustRightInd w:val="0"/>
        <w:jc w:val="center"/>
        <w:rPr>
          <w:rFonts w:cs="仿宋_GB2312" w:asciiTheme="minorEastAsia" w:hAnsiTheme="minorEastAsia" w:eastAsiaTheme="minorEastAsia"/>
          <w:b/>
          <w:color w:val="auto"/>
          <w:kern w:val="0"/>
          <w:sz w:val="36"/>
          <w:szCs w:val="36"/>
          <w:highlight w:val="none"/>
        </w:rPr>
      </w:pPr>
    </w:p>
    <w:p>
      <w:pPr>
        <w:autoSpaceDE w:val="0"/>
        <w:autoSpaceDN w:val="0"/>
        <w:adjustRightInd w:val="0"/>
        <w:jc w:val="center"/>
        <w:rPr>
          <w:rFonts w:cs="仿宋_GB2312" w:asciiTheme="minorEastAsia" w:hAnsiTheme="minorEastAsia" w:eastAsiaTheme="minorEastAsia"/>
          <w:b/>
          <w:color w:val="auto"/>
          <w:kern w:val="0"/>
          <w:sz w:val="36"/>
          <w:szCs w:val="36"/>
          <w:highlight w:val="none"/>
        </w:rPr>
      </w:pPr>
    </w:p>
    <w:p>
      <w:pPr>
        <w:autoSpaceDE w:val="0"/>
        <w:autoSpaceDN w:val="0"/>
        <w:adjustRightInd w:val="0"/>
        <w:jc w:val="center"/>
        <w:rPr>
          <w:rFonts w:cs="仿宋_GB2312" w:asciiTheme="minorEastAsia" w:hAnsiTheme="minorEastAsia" w:eastAsiaTheme="minorEastAsia"/>
          <w:b/>
          <w:color w:val="auto"/>
          <w:kern w:val="0"/>
          <w:sz w:val="36"/>
          <w:szCs w:val="36"/>
          <w:highlight w:val="none"/>
        </w:rPr>
      </w:pPr>
    </w:p>
    <w:p>
      <w:pPr>
        <w:pStyle w:val="13"/>
        <w:ind w:firstLine="210"/>
        <w:rPr>
          <w:rFonts w:asciiTheme="minorEastAsia" w:hAnsiTheme="minorEastAsia" w:eastAsiaTheme="minorEastAsia"/>
          <w:color w:val="auto"/>
          <w:highlight w:val="none"/>
        </w:rPr>
      </w:pPr>
    </w:p>
    <w:p>
      <w:pPr>
        <w:pStyle w:val="2"/>
        <w:ind w:left="420" w:firstLine="420"/>
        <w:rPr>
          <w:rFonts w:hint="default" w:asciiTheme="minorEastAsia" w:hAnsiTheme="minorEastAsia" w:eastAsiaTheme="minorEastAsia"/>
          <w:color w:val="auto"/>
          <w:highlight w:val="none"/>
          <w:lang w:eastAsia="zh-CN"/>
        </w:rPr>
      </w:pPr>
    </w:p>
    <w:p>
      <w:pPr>
        <w:rPr>
          <w:rFonts w:asciiTheme="minorEastAsia" w:hAnsiTheme="minorEastAsia" w:eastAsiaTheme="minorEastAsia"/>
          <w:color w:val="auto"/>
          <w:highlight w:val="none"/>
        </w:rPr>
      </w:pPr>
    </w:p>
    <w:p>
      <w:pPr>
        <w:pStyle w:val="13"/>
        <w:ind w:firstLine="210"/>
        <w:rPr>
          <w:rFonts w:asciiTheme="minorEastAsia" w:hAnsiTheme="minorEastAsia" w:eastAsiaTheme="minorEastAsia"/>
          <w:color w:val="auto"/>
          <w:highlight w:val="none"/>
        </w:rPr>
      </w:pPr>
    </w:p>
    <w:p>
      <w:pPr>
        <w:pStyle w:val="2"/>
        <w:ind w:left="420" w:firstLine="420"/>
        <w:rPr>
          <w:rFonts w:hint="default"/>
          <w:color w:val="auto"/>
          <w:highlight w:val="none"/>
          <w:lang w:eastAsia="zh-CN"/>
        </w:rPr>
      </w:pPr>
    </w:p>
    <w:p>
      <w:pPr>
        <w:autoSpaceDE w:val="0"/>
        <w:autoSpaceDN w:val="0"/>
        <w:adjustRightInd w:val="0"/>
        <w:jc w:val="center"/>
        <w:rPr>
          <w:rFonts w:cs="仿宋_GB2312" w:asciiTheme="minorEastAsia" w:hAnsiTheme="minorEastAsia" w:eastAsiaTheme="minorEastAsia"/>
          <w:b/>
          <w:color w:val="auto"/>
          <w:kern w:val="0"/>
          <w:sz w:val="36"/>
          <w:szCs w:val="36"/>
          <w:highlight w:val="none"/>
        </w:rPr>
      </w:pPr>
    </w:p>
    <w:p>
      <w:pPr>
        <w:autoSpaceDE w:val="0"/>
        <w:autoSpaceDN w:val="0"/>
        <w:adjustRightInd w:val="0"/>
        <w:jc w:val="center"/>
        <w:rPr>
          <w:rFonts w:cs="仿宋_GB2312" w:asciiTheme="minorEastAsia" w:hAnsiTheme="minorEastAsia" w:eastAsiaTheme="minorEastAsia"/>
          <w:b/>
          <w:color w:val="auto"/>
          <w:kern w:val="0"/>
          <w:sz w:val="36"/>
          <w:szCs w:val="36"/>
          <w:highlight w:val="none"/>
        </w:rPr>
      </w:pPr>
    </w:p>
    <w:p>
      <w:pPr>
        <w:autoSpaceDE w:val="0"/>
        <w:autoSpaceDN w:val="0"/>
        <w:adjustRightInd w:val="0"/>
        <w:jc w:val="center"/>
        <w:rPr>
          <w:rFonts w:cs="仿宋_GB2312" w:asciiTheme="minorEastAsia" w:hAnsiTheme="minorEastAsia" w:eastAsiaTheme="minorEastAsia"/>
          <w:b/>
          <w:color w:val="auto"/>
          <w:kern w:val="0"/>
          <w:sz w:val="36"/>
          <w:szCs w:val="36"/>
          <w:highlight w:val="none"/>
        </w:rPr>
      </w:pPr>
    </w:p>
    <w:p>
      <w:pPr>
        <w:autoSpaceDE w:val="0"/>
        <w:autoSpaceDN w:val="0"/>
        <w:adjustRightInd w:val="0"/>
        <w:jc w:val="center"/>
        <w:rPr>
          <w:rFonts w:cs="仿宋_GB2312" w:asciiTheme="minorEastAsia" w:hAnsiTheme="minorEastAsia" w:eastAsiaTheme="minorEastAsia"/>
          <w:b/>
          <w:color w:val="auto"/>
          <w:kern w:val="0"/>
          <w:sz w:val="36"/>
          <w:szCs w:val="36"/>
          <w:highlight w:val="none"/>
        </w:rPr>
      </w:pPr>
    </w:p>
    <w:p>
      <w:pPr>
        <w:autoSpaceDE w:val="0"/>
        <w:autoSpaceDN w:val="0"/>
        <w:adjustRightInd w:val="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
          <w:color w:val="auto"/>
          <w:kern w:val="0"/>
          <w:sz w:val="36"/>
          <w:szCs w:val="36"/>
          <w:highlight w:val="none"/>
        </w:rPr>
        <w:t>第三章投标人须知前附表</w:t>
      </w:r>
    </w:p>
    <w:p>
      <w:pPr>
        <w:autoSpaceDE w:val="0"/>
        <w:autoSpaceDN w:val="0"/>
        <w:adjustRightInd w:val="0"/>
        <w:spacing w:line="360" w:lineRule="auto"/>
        <w:ind w:right="-11"/>
        <w:jc w:val="left"/>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sz w:val="24"/>
          <w:szCs w:val="24"/>
          <w:highlight w:val="none"/>
        </w:rPr>
        <w:t>招标文件中凡标有★条款均为实质性要求条款，投标文件须完全响应，未实质响应的，按照无效投标处理。</w:t>
      </w:r>
    </w:p>
    <w:tbl>
      <w:tblPr>
        <w:tblStyle w:val="1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0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序号</w:t>
            </w:r>
          </w:p>
        </w:tc>
        <w:tc>
          <w:tcPr>
            <w:tcW w:w="2002" w:type="dxa"/>
            <w:vAlign w:val="center"/>
          </w:tcPr>
          <w:p>
            <w:pPr>
              <w:autoSpaceDE w:val="0"/>
              <w:autoSpaceDN w:val="0"/>
              <w:adjustRightInd w:val="0"/>
              <w:spacing w:line="276"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条款名称</w:t>
            </w:r>
          </w:p>
        </w:tc>
        <w:tc>
          <w:tcPr>
            <w:tcW w:w="7427" w:type="dxa"/>
            <w:vAlign w:val="center"/>
          </w:tcPr>
          <w:p>
            <w:pPr>
              <w:autoSpaceDE w:val="0"/>
              <w:autoSpaceDN w:val="0"/>
              <w:adjustRightInd w:val="0"/>
              <w:spacing w:line="276"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5"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w:t>
            </w:r>
          </w:p>
        </w:tc>
        <w:tc>
          <w:tcPr>
            <w:tcW w:w="2002"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采购项目</w:t>
            </w:r>
          </w:p>
        </w:tc>
        <w:tc>
          <w:tcPr>
            <w:tcW w:w="7427" w:type="dxa"/>
          </w:tcPr>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项目名称：许昌体育会展中心运营管理项目</w:t>
            </w:r>
          </w:p>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项目编号：建安政采公字〔2023〕</w:t>
            </w:r>
            <w:r>
              <w:rPr>
                <w:rFonts w:hint="eastAsia" w:cs="仿宋_GB2312" w:asciiTheme="minorEastAsia" w:hAnsiTheme="minorEastAsia" w:eastAsiaTheme="minorEastAsia"/>
                <w:color w:val="auto"/>
                <w:sz w:val="24"/>
                <w:szCs w:val="24"/>
                <w:highlight w:val="none"/>
                <w:lang w:val="en-US" w:eastAsia="zh-CN"/>
              </w:rPr>
              <w:t>21</w:t>
            </w:r>
            <w:r>
              <w:rPr>
                <w:rFonts w:hint="eastAsia" w:cs="仿宋_GB2312" w:asciiTheme="minorEastAsia" w:hAnsiTheme="minorEastAsia" w:eastAsiaTheme="minorEastAsia"/>
                <w:color w:val="auto"/>
                <w:sz w:val="24"/>
                <w:szCs w:val="24"/>
                <w:highlight w:val="none"/>
              </w:rPr>
              <w:t>号</w:t>
            </w:r>
          </w:p>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项目内容：对项目及全部附属设施采用特许经营运作模式进行依法运营管理（详见采购文件采购需求）。</w:t>
            </w:r>
            <w:r>
              <w:rPr>
                <w:rFonts w:cs="仿宋_GB2312" w:asciiTheme="minorEastAsia" w:hAnsiTheme="minorEastAsia" w:eastAsiaTheme="minorEastAsia"/>
                <w:color w:val="auto"/>
                <w:sz w:val="24"/>
                <w:szCs w:val="24"/>
                <w:highlight w:val="none"/>
              </w:rPr>
              <w:t xml:space="preserve"> </w:t>
            </w:r>
          </w:p>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w:t>
            </w:r>
          </w:p>
        </w:tc>
        <w:tc>
          <w:tcPr>
            <w:tcW w:w="2002"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采购人</w:t>
            </w:r>
          </w:p>
        </w:tc>
        <w:tc>
          <w:tcPr>
            <w:tcW w:w="7427" w:type="dxa"/>
            <w:vAlign w:val="center"/>
          </w:tcPr>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名称：许昌创兴城市建设开发有限责任公司</w:t>
            </w:r>
          </w:p>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地址：许昌市建安区兴业大厦</w:t>
            </w:r>
          </w:p>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联系人：郅向</w:t>
            </w:r>
          </w:p>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联系方式：15237426798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w:t>
            </w:r>
          </w:p>
        </w:tc>
        <w:tc>
          <w:tcPr>
            <w:tcW w:w="2002"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代理机构</w:t>
            </w:r>
          </w:p>
        </w:tc>
        <w:tc>
          <w:tcPr>
            <w:tcW w:w="7427" w:type="dxa"/>
            <w:vAlign w:val="center"/>
          </w:tcPr>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名称：河南省伟信招标管理咨询有限公司</w:t>
            </w:r>
          </w:p>
          <w:p>
            <w:pPr>
              <w:autoSpaceDE w:val="0"/>
              <w:autoSpaceDN w:val="0"/>
              <w:adjustRightInd w:val="0"/>
              <w:spacing w:line="360" w:lineRule="auto"/>
              <w:jc w:val="left"/>
              <w:rPr>
                <w:rFonts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sz w:val="24"/>
                <w:szCs w:val="24"/>
                <w:highlight w:val="none"/>
              </w:rPr>
              <w:t>地址：许昌市建安区镜水路</w:t>
            </w:r>
          </w:p>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联系人：廖艳</w:t>
            </w:r>
          </w:p>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zh-CN"/>
              </w:rPr>
              <w:t>联系方式：0374-2121949    13949826253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w:t>
            </w:r>
          </w:p>
        </w:tc>
        <w:tc>
          <w:tcPr>
            <w:tcW w:w="2002"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w:t>
            </w:r>
            <w:r>
              <w:rPr>
                <w:rFonts w:hint="eastAsia" w:cs="仿宋_GB2312" w:asciiTheme="minorEastAsia" w:hAnsiTheme="minorEastAsia" w:eastAsiaTheme="minorEastAsia"/>
                <w:color w:val="auto"/>
                <w:sz w:val="24"/>
                <w:szCs w:val="24"/>
                <w:highlight w:val="none"/>
              </w:rPr>
              <w:t>投标人资格</w:t>
            </w:r>
          </w:p>
        </w:tc>
        <w:tc>
          <w:tcPr>
            <w:tcW w:w="7427" w:type="dxa"/>
            <w:vAlign w:val="center"/>
          </w:tcPr>
          <w:p>
            <w:pPr>
              <w:autoSpaceDE w:val="0"/>
              <w:autoSpaceDN w:val="0"/>
              <w:adjustRightInd w:val="0"/>
              <w:spacing w:line="360" w:lineRule="auto"/>
              <w:ind w:right="-11"/>
              <w:rPr>
                <w:rFonts w:cs="仿宋" w:asciiTheme="minorEastAsia" w:hAnsiTheme="minorEastAsia" w:eastAsiaTheme="minorEastAsia"/>
                <w:b/>
                <w:bCs/>
                <w:color w:val="auto"/>
                <w:sz w:val="24"/>
                <w:szCs w:val="24"/>
                <w:highlight w:val="none"/>
                <w:lang w:val="zh-CN"/>
              </w:rPr>
            </w:pPr>
            <w:r>
              <w:rPr>
                <w:rFonts w:hint="eastAsia" w:cs="仿宋" w:asciiTheme="minorEastAsia" w:hAnsiTheme="minorEastAsia" w:eastAsiaTheme="minorEastAsia"/>
                <w:b/>
                <w:bCs/>
                <w:color w:val="auto"/>
                <w:sz w:val="24"/>
                <w:szCs w:val="24"/>
                <w:highlight w:val="none"/>
                <w:lang w:val="zh-CN"/>
              </w:rPr>
              <w:t>符合《政府采购法》第二十二条规定</w:t>
            </w:r>
          </w:p>
          <w:p>
            <w:pPr>
              <w:autoSpaceDE w:val="0"/>
              <w:autoSpaceDN w:val="0"/>
              <w:adjustRightInd w:val="0"/>
              <w:spacing w:line="360" w:lineRule="auto"/>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1．具有独立承担民事责任的能力；</w:t>
            </w:r>
          </w:p>
          <w:p>
            <w:pPr>
              <w:autoSpaceDE w:val="0"/>
              <w:autoSpaceDN w:val="0"/>
              <w:adjustRightInd w:val="0"/>
              <w:spacing w:line="360" w:lineRule="auto"/>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2．具有良好的商业信誉和健全的财务会计制度；</w:t>
            </w:r>
          </w:p>
          <w:p>
            <w:pPr>
              <w:autoSpaceDE w:val="0"/>
              <w:autoSpaceDN w:val="0"/>
              <w:adjustRightInd w:val="0"/>
              <w:spacing w:line="360" w:lineRule="auto"/>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3．具有履行合同所必需的设备和专业技术能力；</w:t>
            </w:r>
          </w:p>
          <w:p>
            <w:pPr>
              <w:autoSpaceDE w:val="0"/>
              <w:autoSpaceDN w:val="0"/>
              <w:adjustRightInd w:val="0"/>
              <w:spacing w:line="360" w:lineRule="auto"/>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4．具有依法缴纳税收和社会保障资金的良好记录；</w:t>
            </w:r>
          </w:p>
          <w:p>
            <w:pPr>
              <w:autoSpaceDE w:val="0"/>
              <w:autoSpaceDN w:val="0"/>
              <w:adjustRightInd w:val="0"/>
              <w:spacing w:line="360" w:lineRule="auto"/>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5．参加政府采购活动前三年内，在经营活动中没有重大违法记录；</w:t>
            </w:r>
          </w:p>
          <w:p>
            <w:pPr>
              <w:autoSpaceDE w:val="0"/>
              <w:autoSpaceDN w:val="0"/>
              <w:adjustRightInd w:val="0"/>
              <w:spacing w:line="360" w:lineRule="auto"/>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注：</w:t>
            </w:r>
          </w:p>
          <w:p>
            <w:pPr>
              <w:autoSpaceDE w:val="0"/>
              <w:autoSpaceDN w:val="0"/>
              <w:adjustRightInd w:val="0"/>
              <w:spacing w:line="360" w:lineRule="auto"/>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1、供应商在投标时，提供《许昌市建安区政府采购供应商信用承诺函》（详见招标文件第八章3.</w:t>
            </w:r>
            <w:r>
              <w:rPr>
                <w:rFonts w:hint="eastAsia" w:cs="仿宋_GB2312" w:asciiTheme="minorEastAsia" w:hAnsiTheme="minorEastAsia" w:eastAsiaTheme="minorEastAsia"/>
                <w:b/>
                <w:color w:val="auto"/>
                <w:sz w:val="24"/>
                <w:szCs w:val="24"/>
                <w:highlight w:val="none"/>
                <w:lang w:val="en-US" w:eastAsia="zh-CN"/>
              </w:rPr>
              <w:t>5</w:t>
            </w:r>
            <w:r>
              <w:rPr>
                <w:rFonts w:hint="eastAsia" w:cs="仿宋_GB2312" w:asciiTheme="minorEastAsia" w:hAnsiTheme="minorEastAsia" w:eastAsiaTheme="minorEastAsia"/>
                <w:b/>
                <w:color w:val="auto"/>
                <w:sz w:val="24"/>
                <w:szCs w:val="24"/>
                <w:highlight w:val="none"/>
              </w:rPr>
              <w:t>格式），无需再提交上述证明材料。</w:t>
            </w:r>
          </w:p>
          <w:p>
            <w:pPr>
              <w:autoSpaceDE w:val="0"/>
              <w:autoSpaceDN w:val="0"/>
              <w:adjustRightInd w:val="0"/>
              <w:spacing w:line="360" w:lineRule="auto"/>
              <w:jc w:val="left"/>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2、采购人有权在签订合同前要求中标供应商提供相关证明材料以核实中标供应商承诺事项的真实性。</w:t>
            </w:r>
          </w:p>
          <w:p>
            <w:pPr>
              <w:autoSpaceDE w:val="0"/>
              <w:autoSpaceDN w:val="0"/>
              <w:adjustRightInd w:val="0"/>
              <w:spacing w:line="360" w:lineRule="auto"/>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w:t>
            </w:r>
          </w:p>
        </w:tc>
        <w:tc>
          <w:tcPr>
            <w:tcW w:w="2002" w:type="dxa"/>
            <w:vAlign w:val="center"/>
          </w:tcPr>
          <w:p>
            <w:pPr>
              <w:autoSpaceDE w:val="0"/>
              <w:autoSpaceDN w:val="0"/>
              <w:adjustRightInd w:val="0"/>
              <w:spacing w:line="276"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
                <w:color w:val="auto"/>
                <w:sz w:val="24"/>
                <w:szCs w:val="24"/>
                <w:highlight w:val="none"/>
              </w:rPr>
              <w:t>★</w:t>
            </w:r>
            <w:r>
              <w:rPr>
                <w:rFonts w:hint="eastAsia" w:cs="仿宋_GB2312" w:asciiTheme="minorEastAsia" w:hAnsiTheme="minorEastAsia" w:eastAsiaTheme="minorEastAsia"/>
                <w:bCs/>
                <w:color w:val="auto"/>
                <w:sz w:val="24"/>
                <w:szCs w:val="24"/>
                <w:highlight w:val="none"/>
                <w:lang w:val="zh-CN"/>
              </w:rPr>
              <w:t>联合体投标</w:t>
            </w:r>
          </w:p>
        </w:tc>
        <w:tc>
          <w:tcPr>
            <w:tcW w:w="7427" w:type="dxa"/>
            <w:vAlign w:val="center"/>
          </w:tcPr>
          <w:p>
            <w:pPr>
              <w:autoSpaceDE w:val="0"/>
              <w:autoSpaceDN w:val="0"/>
              <w:adjustRightInd w:val="0"/>
              <w:spacing w:line="276"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color w:val="auto"/>
                <w:kern w:val="0"/>
                <w:sz w:val="24"/>
                <w:szCs w:val="24"/>
                <w:highlight w:val="none"/>
              </w:rPr>
              <w:t>本项目</w:t>
            </w:r>
            <w:r>
              <w:rPr>
                <w:rFonts w:hint="eastAsia" w:cs="仿宋_GB2312" w:asciiTheme="minorEastAsia" w:hAnsiTheme="minorEastAsia" w:eastAsiaTheme="minorEastAsia"/>
                <w:b/>
                <w:color w:val="auto"/>
                <w:kern w:val="0"/>
                <w:sz w:val="24"/>
                <w:szCs w:val="24"/>
                <w:highlight w:val="none"/>
                <w:lang w:val="zh-CN"/>
              </w:rPr>
              <w:fldChar w:fldCharType="begin"/>
            </w:r>
            <w:r>
              <w:rPr>
                <w:rFonts w:hint="eastAsia" w:cs="仿宋_GB2312" w:asciiTheme="minorEastAsia" w:hAnsiTheme="minorEastAsia" w:eastAsiaTheme="minorEastAsia"/>
                <w:b/>
                <w:color w:val="auto"/>
                <w:kern w:val="0"/>
                <w:sz w:val="24"/>
                <w:szCs w:val="24"/>
                <w:highlight w:val="none"/>
                <w:lang w:val="zh-CN"/>
              </w:rPr>
              <w:instrText xml:space="preserve">eq \o\ac(□,</w:instrText>
            </w:r>
            <w:r>
              <w:rPr>
                <w:rFonts w:hint="eastAsia" w:cs="仿宋_GB2312" w:asciiTheme="minorEastAsia" w:hAnsiTheme="minorEastAsia" w:eastAsiaTheme="minorEastAsia"/>
                <w:b/>
                <w:color w:val="auto"/>
                <w:kern w:val="0"/>
                <w:position w:val="2"/>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fldChar w:fldCharType="end"/>
            </w:r>
            <w:r>
              <w:rPr>
                <w:rFonts w:hint="eastAsia" w:cs="仿宋_GB2312" w:asciiTheme="minorEastAsia" w:hAnsiTheme="minorEastAsia" w:eastAsiaTheme="minorEastAsia"/>
                <w:color w:val="auto"/>
                <w:kern w:val="0"/>
                <w:sz w:val="24"/>
                <w:szCs w:val="24"/>
                <w:highlight w:val="none"/>
              </w:rPr>
              <w:t>不接受</w:t>
            </w:r>
            <w:r>
              <w:rPr>
                <w:rFonts w:hint="eastAsia" w:cs="仿宋_GB2312" w:asciiTheme="minorEastAsia" w:hAnsiTheme="minorEastAsia" w:eastAsiaTheme="minorEastAsia"/>
                <w:bCs/>
                <w:color w:val="auto"/>
                <w:sz w:val="24"/>
                <w:szCs w:val="24"/>
                <w:highlight w:val="none"/>
                <w:lang w:val="zh-CN"/>
              </w:rPr>
              <w:t>□接受</w:t>
            </w:r>
            <w:r>
              <w:rPr>
                <w:rFonts w:hint="eastAsia" w:cs="仿宋_GB2312" w:asciiTheme="minorEastAsia" w:hAnsiTheme="minorEastAsia" w:eastAsiaTheme="minorEastAsia"/>
                <w:color w:val="auto"/>
                <w:kern w:val="0"/>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6</w:t>
            </w:r>
          </w:p>
        </w:tc>
        <w:tc>
          <w:tcPr>
            <w:tcW w:w="2002" w:type="dxa"/>
            <w:vAlign w:val="center"/>
          </w:tcPr>
          <w:p>
            <w:pPr>
              <w:autoSpaceDE w:val="0"/>
              <w:autoSpaceDN w:val="0"/>
              <w:adjustRightInd w:val="0"/>
              <w:spacing w:line="276"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
                <w:color w:val="auto"/>
                <w:sz w:val="24"/>
                <w:szCs w:val="24"/>
                <w:highlight w:val="none"/>
              </w:rPr>
              <w:t>★</w:t>
            </w:r>
            <w:r>
              <w:rPr>
                <w:rFonts w:hint="eastAsia" w:cs="仿宋_GB2312" w:asciiTheme="minorEastAsia" w:hAnsiTheme="minorEastAsia" w:eastAsiaTheme="minorEastAsia"/>
                <w:bCs/>
                <w:color w:val="auto"/>
                <w:sz w:val="24"/>
                <w:szCs w:val="24"/>
                <w:highlight w:val="none"/>
                <w:lang w:val="zh-CN"/>
              </w:rPr>
              <w:t>最高限价</w:t>
            </w:r>
          </w:p>
        </w:tc>
        <w:tc>
          <w:tcPr>
            <w:tcW w:w="7427" w:type="dxa"/>
            <w:vAlign w:val="center"/>
          </w:tcPr>
          <w:p>
            <w:pPr>
              <w:widowControl/>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38000000元</w:t>
            </w:r>
            <w:r>
              <w:rPr>
                <w:rFonts w:hint="eastAsia" w:cs="仿宋_GB2312" w:asciiTheme="minorEastAsia" w:hAnsiTheme="minorEastAsia" w:eastAsiaTheme="minorEastAsia"/>
                <w:b/>
                <w:color w:val="auto"/>
                <w:sz w:val="24"/>
                <w:szCs w:val="24"/>
                <w:highlight w:val="none"/>
                <w:lang w:val="zh-CN"/>
              </w:rPr>
              <w:t>，</w:t>
            </w:r>
            <w:r>
              <w:rPr>
                <w:rFonts w:hint="eastAsia" w:cs="仿宋_GB2312" w:asciiTheme="minorEastAsia" w:hAnsiTheme="minorEastAsia" w:eastAsiaTheme="minorEastAsia"/>
                <w:b/>
                <w:color w:val="auto"/>
                <w:sz w:val="24"/>
                <w:szCs w:val="24"/>
                <w:highlight w:val="none"/>
              </w:rPr>
              <w:t>本价格为固定价格不可竞争，否则为投标无效。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7</w:t>
            </w:r>
          </w:p>
        </w:tc>
        <w:tc>
          <w:tcPr>
            <w:tcW w:w="2002" w:type="dxa"/>
            <w:vAlign w:val="center"/>
          </w:tcPr>
          <w:p>
            <w:pPr>
              <w:autoSpaceDE w:val="0"/>
              <w:autoSpaceDN w:val="0"/>
              <w:adjustRightInd w:val="0"/>
              <w:spacing w:line="276"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现场考察</w:t>
            </w:r>
          </w:p>
        </w:tc>
        <w:tc>
          <w:tcPr>
            <w:tcW w:w="7427" w:type="dxa"/>
            <w:vAlign w:val="center"/>
          </w:tcPr>
          <w:p>
            <w:pPr>
              <w:autoSpaceDE w:val="0"/>
              <w:autoSpaceDN w:val="0"/>
              <w:adjustRightInd w:val="0"/>
              <w:spacing w:line="276" w:lineRule="auto"/>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b/>
                <w:color w:val="auto"/>
                <w:kern w:val="0"/>
                <w:sz w:val="24"/>
                <w:szCs w:val="24"/>
                <w:highlight w:val="none"/>
                <w:lang w:val="zh-CN"/>
              </w:rPr>
              <w:fldChar w:fldCharType="begin"/>
            </w:r>
            <w:r>
              <w:rPr>
                <w:rFonts w:hint="eastAsia" w:cs="仿宋_GB2312" w:asciiTheme="minorEastAsia" w:hAnsiTheme="minorEastAsia" w:eastAsiaTheme="minorEastAsia"/>
                <w:b/>
                <w:color w:val="auto"/>
                <w:kern w:val="0"/>
                <w:sz w:val="24"/>
                <w:szCs w:val="24"/>
                <w:highlight w:val="none"/>
                <w:lang w:val="zh-CN"/>
              </w:rPr>
              <w:instrText xml:space="preserve">eq \o\ac(□,</w:instrText>
            </w:r>
            <w:r>
              <w:rPr>
                <w:rFonts w:hint="eastAsia" w:cs="仿宋_GB2312" w:asciiTheme="minorEastAsia" w:hAnsiTheme="minorEastAsia" w:eastAsiaTheme="minorEastAsia"/>
                <w:b/>
                <w:color w:val="auto"/>
                <w:kern w:val="0"/>
                <w:position w:val="2"/>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fldChar w:fldCharType="end"/>
            </w:r>
            <w:r>
              <w:rPr>
                <w:rFonts w:hint="eastAsia" w:cs="仿宋_GB2312" w:asciiTheme="minorEastAsia" w:hAnsiTheme="minorEastAsia" w:eastAsiaTheme="minorEastAsia"/>
                <w:bCs/>
                <w:color w:val="auto"/>
                <w:sz w:val="24"/>
                <w:szCs w:val="24"/>
                <w:highlight w:val="none"/>
                <w:lang w:val="zh-CN"/>
              </w:rPr>
              <w:t>不组织</w:t>
            </w:r>
          </w:p>
          <w:p>
            <w:pPr>
              <w:autoSpaceDE w:val="0"/>
              <w:autoSpaceDN w:val="0"/>
              <w:adjustRightInd w:val="0"/>
              <w:spacing w:line="276"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
                <w:bCs/>
                <w:color w:val="auto"/>
                <w:sz w:val="24"/>
                <w:szCs w:val="24"/>
                <w:highlight w:val="none"/>
                <w:lang w:val="zh-CN"/>
              </w:rPr>
              <w:t>□</w:t>
            </w:r>
            <w:r>
              <w:rPr>
                <w:rFonts w:hint="eastAsia" w:cs="仿宋_GB2312" w:asciiTheme="minorEastAsia" w:hAnsiTheme="minorEastAsia" w:eastAsiaTheme="minorEastAsia"/>
                <w:bCs/>
                <w:color w:val="auto"/>
                <w:sz w:val="24"/>
                <w:szCs w:val="24"/>
                <w:highlight w:val="none"/>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8</w:t>
            </w:r>
          </w:p>
        </w:tc>
        <w:tc>
          <w:tcPr>
            <w:tcW w:w="2002" w:type="dxa"/>
            <w:vAlign w:val="center"/>
          </w:tcPr>
          <w:p>
            <w:pPr>
              <w:autoSpaceDE w:val="0"/>
              <w:autoSpaceDN w:val="0"/>
              <w:adjustRightInd w:val="0"/>
              <w:spacing w:line="276"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开标前答疑会</w:t>
            </w:r>
          </w:p>
        </w:tc>
        <w:tc>
          <w:tcPr>
            <w:tcW w:w="7427" w:type="dxa"/>
            <w:vAlign w:val="center"/>
          </w:tcPr>
          <w:p>
            <w:pPr>
              <w:autoSpaceDE w:val="0"/>
              <w:autoSpaceDN w:val="0"/>
              <w:adjustRightInd w:val="0"/>
              <w:spacing w:line="276" w:lineRule="auto"/>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b/>
                <w:color w:val="auto"/>
                <w:kern w:val="0"/>
                <w:sz w:val="24"/>
                <w:szCs w:val="24"/>
                <w:highlight w:val="none"/>
                <w:lang w:val="zh-CN"/>
              </w:rPr>
              <w:fldChar w:fldCharType="begin"/>
            </w:r>
            <w:r>
              <w:rPr>
                <w:rFonts w:hint="eastAsia" w:cs="仿宋_GB2312" w:asciiTheme="minorEastAsia" w:hAnsiTheme="minorEastAsia" w:eastAsiaTheme="minorEastAsia"/>
                <w:b/>
                <w:color w:val="auto"/>
                <w:kern w:val="0"/>
                <w:sz w:val="24"/>
                <w:szCs w:val="24"/>
                <w:highlight w:val="none"/>
                <w:lang w:val="zh-CN"/>
              </w:rPr>
              <w:instrText xml:space="preserve">eq \o\ac(□,</w:instrText>
            </w:r>
            <w:r>
              <w:rPr>
                <w:rFonts w:hint="eastAsia" w:cs="仿宋_GB2312" w:asciiTheme="minorEastAsia" w:hAnsiTheme="minorEastAsia" w:eastAsiaTheme="minorEastAsia"/>
                <w:b/>
                <w:color w:val="auto"/>
                <w:kern w:val="0"/>
                <w:position w:val="2"/>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fldChar w:fldCharType="end"/>
            </w:r>
            <w:r>
              <w:rPr>
                <w:rFonts w:hint="eastAsia" w:cs="仿宋_GB2312" w:asciiTheme="minorEastAsia" w:hAnsiTheme="minorEastAsia" w:eastAsiaTheme="minorEastAsia"/>
                <w:bCs/>
                <w:color w:val="auto"/>
                <w:sz w:val="24"/>
                <w:szCs w:val="24"/>
                <w:highlight w:val="none"/>
                <w:lang w:val="zh-CN"/>
              </w:rPr>
              <w:t>不召开</w:t>
            </w:r>
          </w:p>
          <w:p>
            <w:pPr>
              <w:autoSpaceDE w:val="0"/>
              <w:autoSpaceDN w:val="0"/>
              <w:adjustRightInd w:val="0"/>
              <w:spacing w:line="276"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9</w:t>
            </w:r>
          </w:p>
        </w:tc>
        <w:tc>
          <w:tcPr>
            <w:tcW w:w="2002"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进口产品参与</w:t>
            </w:r>
          </w:p>
        </w:tc>
        <w:tc>
          <w:tcPr>
            <w:tcW w:w="7427"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kern w:val="0"/>
                <w:sz w:val="24"/>
                <w:szCs w:val="24"/>
                <w:highlight w:val="none"/>
                <w:lang w:val="zh-CN"/>
              </w:rPr>
              <w:fldChar w:fldCharType="begin"/>
            </w:r>
            <w:r>
              <w:rPr>
                <w:rFonts w:hint="eastAsia" w:cs="仿宋_GB2312" w:asciiTheme="minorEastAsia" w:hAnsiTheme="minorEastAsia" w:eastAsiaTheme="minorEastAsia"/>
                <w:b/>
                <w:color w:val="auto"/>
                <w:kern w:val="0"/>
                <w:sz w:val="24"/>
                <w:szCs w:val="24"/>
                <w:highlight w:val="none"/>
                <w:lang w:val="zh-CN"/>
              </w:rPr>
              <w:instrText xml:space="preserve">eq \o\ac(□,</w:instrText>
            </w:r>
            <w:r>
              <w:rPr>
                <w:rFonts w:hint="eastAsia" w:cs="仿宋_GB2312" w:asciiTheme="minorEastAsia" w:hAnsiTheme="minorEastAsia" w:eastAsiaTheme="minorEastAsia"/>
                <w:b/>
                <w:color w:val="auto"/>
                <w:kern w:val="0"/>
                <w:position w:val="2"/>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fldChar w:fldCharType="end"/>
            </w:r>
            <w:r>
              <w:rPr>
                <w:rFonts w:hint="eastAsia" w:cs="仿宋_GB2312" w:asciiTheme="minorEastAsia" w:hAnsiTheme="minorEastAsia" w:eastAsiaTheme="minorEastAsia"/>
                <w:bCs/>
                <w:color w:val="auto"/>
                <w:sz w:val="24"/>
                <w:szCs w:val="24"/>
                <w:highlight w:val="none"/>
                <w:lang w:val="zh-CN"/>
              </w:rPr>
              <w:t>不允许</w:t>
            </w:r>
            <w:r>
              <w:rPr>
                <w:rFonts w:hint="eastAsia" w:cs="仿宋_GB2312" w:asciiTheme="minorEastAsia" w:hAnsiTheme="minorEastAsia" w:eastAsiaTheme="minorEastAsia"/>
                <w:b/>
                <w:bCs/>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10</w:t>
            </w:r>
          </w:p>
        </w:tc>
        <w:tc>
          <w:tcPr>
            <w:tcW w:w="2002"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w:t>
            </w:r>
            <w:r>
              <w:rPr>
                <w:rFonts w:hint="eastAsia" w:cs="仿宋_GB2312" w:asciiTheme="minorEastAsia" w:hAnsiTheme="minorEastAsia" w:eastAsiaTheme="minorEastAsia"/>
                <w:color w:val="auto"/>
                <w:sz w:val="24"/>
                <w:szCs w:val="24"/>
                <w:highlight w:val="none"/>
              </w:rPr>
              <w:t>投标有效期</w:t>
            </w:r>
          </w:p>
        </w:tc>
        <w:tc>
          <w:tcPr>
            <w:tcW w:w="7427"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90天（自</w:t>
            </w:r>
            <w:r>
              <w:rPr>
                <w:rFonts w:hint="eastAsia" w:cs="仿宋_GB2312" w:asciiTheme="minorEastAsia" w:hAnsiTheme="minorEastAsia" w:eastAsiaTheme="minorEastAsia"/>
                <w:color w:val="auto"/>
                <w:kern w:val="0"/>
                <w:sz w:val="24"/>
                <w:szCs w:val="24"/>
                <w:highlight w:val="none"/>
              </w:rPr>
              <w:t>提交投标文件的截止之日起算</w:t>
            </w:r>
            <w:r>
              <w:rPr>
                <w:rFonts w:hint="eastAsia" w:cs="仿宋_GB2312" w:asciiTheme="minorEastAsia" w:hAnsiTheme="minorEastAsia" w:eastAsiaTheme="minorEastAsia"/>
                <w:color w:val="auto"/>
                <w:sz w:val="24"/>
                <w:szCs w:val="24"/>
                <w:highlight w:val="none"/>
              </w:rPr>
              <w:t>）</w:t>
            </w:r>
          </w:p>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zh-CN"/>
              </w:rPr>
              <w:t>中标人投标有效期延至合同验收之日，</w:t>
            </w:r>
            <w:r>
              <w:rPr>
                <w:rFonts w:hint="eastAsia" w:cs="仿宋_GB2312" w:asciiTheme="minorEastAsia" w:hAnsiTheme="minorEastAsia" w:eastAsiaTheme="minorEastAsia"/>
                <w:color w:val="auto"/>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w:t>
            </w:r>
          </w:p>
        </w:tc>
        <w:tc>
          <w:tcPr>
            <w:tcW w:w="2002"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中标人将本项目的非主体、非关键性</w:t>
            </w:r>
          </w:p>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Cs/>
                <w:color w:val="auto"/>
                <w:sz w:val="24"/>
                <w:szCs w:val="24"/>
                <w:highlight w:val="none"/>
                <w:lang w:val="zh-CN"/>
              </w:rPr>
              <w:t>工作分包</w:t>
            </w:r>
          </w:p>
        </w:tc>
        <w:tc>
          <w:tcPr>
            <w:tcW w:w="7427"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ascii="宋体" w:hAnsi="宋体" w:cs="宋体"/>
                <w:b/>
                <w:color w:val="auto"/>
                <w:kern w:val="0"/>
                <w:szCs w:val="21"/>
                <w:highlight w:val="none"/>
                <w:lang w:val="zh-CN"/>
              </w:rPr>
              <w:fldChar w:fldCharType="begin"/>
            </w:r>
            <w:r>
              <w:rPr>
                <w:rFonts w:hint="eastAsia" w:ascii="宋体" w:hAnsi="宋体" w:cs="宋体"/>
                <w:b/>
                <w:color w:val="auto"/>
                <w:kern w:val="0"/>
                <w:szCs w:val="21"/>
                <w:highlight w:val="none"/>
                <w:lang w:val="zh-CN"/>
              </w:rPr>
              <w:instrText xml:space="preserve">eq \o\ac(□,</w:instrText>
            </w:r>
            <w:r>
              <w:rPr>
                <w:rFonts w:hint="eastAsia" w:ascii="宋体" w:hAnsi="宋体" w:cs="宋体"/>
                <w:b/>
                <w:color w:val="auto"/>
                <w:kern w:val="0"/>
                <w:position w:val="2"/>
                <w:szCs w:val="21"/>
                <w:highlight w:val="none"/>
                <w:lang w:val="zh-CN"/>
              </w:rPr>
              <w:instrText xml:space="preserve">√</w:instrText>
            </w:r>
            <w:r>
              <w:rPr>
                <w:rFonts w:hint="eastAsia" w:ascii="宋体" w:hAnsi="宋体" w:cs="宋体"/>
                <w:b/>
                <w:color w:val="auto"/>
                <w:kern w:val="0"/>
                <w:szCs w:val="21"/>
                <w:highlight w:val="none"/>
                <w:lang w:val="zh-CN"/>
              </w:rPr>
              <w:instrText xml:space="preserve">)</w:instrText>
            </w:r>
            <w:r>
              <w:rPr>
                <w:rFonts w:hint="eastAsia" w:ascii="宋体" w:hAnsi="宋体" w:cs="宋体"/>
                <w:b/>
                <w:color w:val="auto"/>
                <w:kern w:val="0"/>
                <w:szCs w:val="21"/>
                <w:highlight w:val="none"/>
                <w:lang w:val="zh-CN"/>
              </w:rPr>
              <w:fldChar w:fldCharType="end"/>
            </w:r>
            <w:r>
              <w:rPr>
                <w:rFonts w:hint="eastAsia" w:cs="仿宋_GB2312" w:asciiTheme="minorEastAsia" w:hAnsiTheme="minorEastAsia" w:eastAsiaTheme="minorEastAsia"/>
                <w:bCs/>
                <w:color w:val="auto"/>
                <w:sz w:val="24"/>
                <w:szCs w:val="24"/>
                <w:highlight w:val="none"/>
                <w:lang w:val="zh-CN"/>
              </w:rPr>
              <w:t>不允许</w:t>
            </w:r>
            <w:r>
              <w:rPr>
                <w:rFonts w:hint="eastAsia" w:ascii="宋体" w:hAnsi="宋体" w:cs="宋体"/>
                <w:b/>
                <w:bCs/>
                <w:color w:val="auto"/>
                <w:szCs w:val="21"/>
                <w:highlight w:val="none"/>
                <w:lang w:val="zh-CN"/>
              </w:rPr>
              <w:t>□</w:t>
            </w:r>
            <w:r>
              <w:rPr>
                <w:rFonts w:hint="eastAsia" w:cs="仿宋_GB2312" w:asciiTheme="minorEastAsia" w:hAnsiTheme="minorEastAsia" w:eastAsiaTheme="minorEastAsia"/>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w:t>
            </w:r>
          </w:p>
        </w:tc>
        <w:tc>
          <w:tcPr>
            <w:tcW w:w="2002" w:type="dxa"/>
            <w:vAlign w:val="center"/>
          </w:tcPr>
          <w:p>
            <w:pPr>
              <w:autoSpaceDE w:val="0"/>
              <w:autoSpaceDN w:val="0"/>
              <w:adjustRightInd w:val="0"/>
              <w:spacing w:line="420" w:lineRule="exact"/>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本项目是否采用不见面开标</w:t>
            </w:r>
          </w:p>
        </w:tc>
        <w:tc>
          <w:tcPr>
            <w:tcW w:w="7427"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13</w:t>
            </w:r>
          </w:p>
        </w:tc>
        <w:tc>
          <w:tcPr>
            <w:tcW w:w="2002" w:type="dxa"/>
            <w:vAlign w:val="center"/>
          </w:tcPr>
          <w:p>
            <w:pPr>
              <w:autoSpaceDE w:val="0"/>
              <w:autoSpaceDN w:val="0"/>
              <w:adjustRightInd w:val="0"/>
              <w:spacing w:line="360" w:lineRule="exact"/>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电子投标文件递交地点</w:t>
            </w:r>
          </w:p>
        </w:tc>
        <w:tc>
          <w:tcPr>
            <w:tcW w:w="7427" w:type="dxa"/>
            <w:vAlign w:val="center"/>
          </w:tcPr>
          <w:p>
            <w:pPr>
              <w:autoSpaceDE w:val="0"/>
              <w:autoSpaceDN w:val="0"/>
              <w:adjustRightInd w:val="0"/>
              <w:spacing w:line="420" w:lineRule="exac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电子投标文件应按规定在投标截止时间（开标时间）之前成功提交至【全国公共资源交易平台(河南省•许昌市)】公共资源交易系统（http://ggzy.xuchang.gov.cn:8088/ggzy/）。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14</w:t>
            </w:r>
          </w:p>
        </w:tc>
        <w:tc>
          <w:tcPr>
            <w:tcW w:w="2002" w:type="dxa"/>
            <w:vAlign w:val="center"/>
          </w:tcPr>
          <w:p>
            <w:pPr>
              <w:autoSpaceDE w:val="0"/>
              <w:autoSpaceDN w:val="0"/>
              <w:adjustRightInd w:val="0"/>
              <w:spacing w:line="360" w:lineRule="auto"/>
              <w:jc w:val="left"/>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投标截止及</w:t>
            </w:r>
          </w:p>
          <w:p>
            <w:pPr>
              <w:autoSpaceDE w:val="0"/>
              <w:autoSpaceDN w:val="0"/>
              <w:adjustRightInd w:val="0"/>
              <w:spacing w:line="360" w:lineRule="auto"/>
              <w:jc w:val="left"/>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开标时间</w:t>
            </w:r>
          </w:p>
        </w:tc>
        <w:tc>
          <w:tcPr>
            <w:tcW w:w="7427"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202</w:t>
            </w:r>
            <w:r>
              <w:rPr>
                <w:rFonts w:hint="eastAsia" w:cs="仿宋_GB2312" w:asciiTheme="minorEastAsia" w:hAnsiTheme="minorEastAsia" w:eastAsiaTheme="minorEastAsia"/>
                <w:bCs/>
                <w:color w:val="auto"/>
                <w:sz w:val="24"/>
                <w:szCs w:val="24"/>
                <w:highlight w:val="none"/>
              </w:rPr>
              <w:t>3</w:t>
            </w:r>
            <w:r>
              <w:rPr>
                <w:rFonts w:hint="eastAsia" w:cs="仿宋_GB2312" w:asciiTheme="minorEastAsia" w:hAnsiTheme="minorEastAsia" w:eastAsiaTheme="minorEastAsia"/>
                <w:bCs/>
                <w:color w:val="auto"/>
                <w:sz w:val="24"/>
                <w:szCs w:val="24"/>
                <w:highlight w:val="none"/>
                <w:lang w:val="zh-CN"/>
              </w:rPr>
              <w:t>年</w:t>
            </w:r>
            <w:r>
              <w:rPr>
                <w:rFonts w:hint="eastAsia" w:cs="仿宋_GB2312" w:asciiTheme="minorEastAsia" w:hAnsiTheme="minorEastAsia" w:eastAsiaTheme="minorEastAsia"/>
                <w:bCs/>
                <w:color w:val="auto"/>
                <w:sz w:val="24"/>
                <w:szCs w:val="24"/>
                <w:highlight w:val="none"/>
                <w:u w:val="single"/>
              </w:rPr>
              <w:t xml:space="preserve"> </w:t>
            </w:r>
            <w:r>
              <w:rPr>
                <w:rFonts w:hint="eastAsia" w:cs="仿宋_GB2312" w:asciiTheme="minorEastAsia" w:hAnsiTheme="minorEastAsia" w:eastAsiaTheme="minorEastAsia"/>
                <w:bCs/>
                <w:color w:val="auto"/>
                <w:sz w:val="24"/>
                <w:szCs w:val="24"/>
                <w:highlight w:val="none"/>
                <w:u w:val="single"/>
                <w:lang w:val="en-US" w:eastAsia="zh-CN"/>
              </w:rPr>
              <w:t>05</w:t>
            </w:r>
            <w:r>
              <w:rPr>
                <w:rFonts w:hint="eastAsia" w:cs="仿宋_GB2312" w:asciiTheme="minorEastAsia" w:hAnsiTheme="minorEastAsia" w:eastAsiaTheme="minorEastAsia"/>
                <w:bCs/>
                <w:color w:val="auto"/>
                <w:sz w:val="24"/>
                <w:szCs w:val="24"/>
                <w:highlight w:val="none"/>
                <w:u w:val="none"/>
              </w:rPr>
              <w:t>月</w:t>
            </w:r>
            <w:r>
              <w:rPr>
                <w:rFonts w:hint="eastAsia" w:cs="仿宋_GB2312" w:asciiTheme="minorEastAsia" w:hAnsiTheme="minorEastAsia" w:eastAsiaTheme="minorEastAsia"/>
                <w:bCs/>
                <w:color w:val="auto"/>
                <w:sz w:val="24"/>
                <w:szCs w:val="24"/>
                <w:highlight w:val="none"/>
                <w:u w:val="single"/>
                <w:lang w:val="en-US" w:eastAsia="zh-CN"/>
              </w:rPr>
              <w:t>11</w:t>
            </w:r>
            <w:r>
              <w:rPr>
                <w:rFonts w:hint="eastAsia" w:cs="仿宋_GB2312" w:asciiTheme="minorEastAsia" w:hAnsiTheme="minorEastAsia" w:eastAsiaTheme="minorEastAsia"/>
                <w:bCs/>
                <w:color w:val="auto"/>
                <w:sz w:val="24"/>
                <w:szCs w:val="24"/>
                <w:highlight w:val="none"/>
                <w:u w:val="single"/>
              </w:rPr>
              <w:t xml:space="preserve"> </w:t>
            </w:r>
            <w:r>
              <w:rPr>
                <w:rFonts w:hint="eastAsia" w:cs="仿宋_GB2312" w:asciiTheme="minorEastAsia" w:hAnsiTheme="minorEastAsia" w:eastAsiaTheme="minorEastAsia"/>
                <w:bCs/>
                <w:color w:val="auto"/>
                <w:sz w:val="24"/>
                <w:szCs w:val="24"/>
                <w:highlight w:val="none"/>
                <w:lang w:val="zh-CN"/>
              </w:rPr>
              <w:t>日</w:t>
            </w:r>
            <w:r>
              <w:rPr>
                <w:rFonts w:hint="eastAsia" w:cs="仿宋_GB2312" w:asciiTheme="minorEastAsia" w:hAnsiTheme="minorEastAsia" w:eastAsiaTheme="minorEastAsia"/>
                <w:bCs/>
                <w:color w:val="auto"/>
                <w:sz w:val="24"/>
                <w:szCs w:val="24"/>
                <w:highlight w:val="none"/>
                <w:u w:val="single"/>
                <w:lang w:val="zh-CN"/>
              </w:rPr>
              <w:t xml:space="preserve"> </w:t>
            </w:r>
            <w:r>
              <w:rPr>
                <w:rFonts w:hint="eastAsia" w:cs="仿宋_GB2312" w:asciiTheme="minorEastAsia" w:hAnsiTheme="minorEastAsia" w:eastAsiaTheme="minorEastAsia"/>
                <w:bCs/>
                <w:color w:val="auto"/>
                <w:sz w:val="24"/>
                <w:szCs w:val="24"/>
                <w:highlight w:val="none"/>
                <w:u w:val="single"/>
                <w:lang w:val="en-US" w:eastAsia="zh-CN"/>
              </w:rPr>
              <w:t>09</w:t>
            </w:r>
            <w:r>
              <w:rPr>
                <w:rFonts w:hint="eastAsia" w:cs="仿宋_GB2312" w:asciiTheme="minorEastAsia" w:hAnsiTheme="minorEastAsia" w:eastAsiaTheme="minorEastAsia"/>
                <w:bCs/>
                <w:color w:val="auto"/>
                <w:sz w:val="24"/>
                <w:szCs w:val="24"/>
                <w:highlight w:val="none"/>
                <w:u w:val="single"/>
                <w:lang w:val="zh-CN"/>
              </w:rPr>
              <w:t xml:space="preserve">  </w:t>
            </w:r>
            <w:r>
              <w:rPr>
                <w:rFonts w:hint="eastAsia" w:cs="仿宋_GB2312" w:asciiTheme="minorEastAsia" w:hAnsiTheme="minorEastAsia" w:eastAsiaTheme="minorEastAsia"/>
                <w:bCs/>
                <w:color w:val="auto"/>
                <w:sz w:val="24"/>
                <w:szCs w:val="24"/>
                <w:highlight w:val="none"/>
                <w:lang w:val="zh-CN"/>
              </w:rPr>
              <w:t>时</w:t>
            </w:r>
            <w:r>
              <w:rPr>
                <w:rFonts w:hint="eastAsia" w:cs="仿宋_GB2312" w:asciiTheme="minorEastAsia" w:hAnsiTheme="minorEastAsia" w:eastAsiaTheme="minorEastAsia"/>
                <w:bCs/>
                <w:color w:val="auto"/>
                <w:sz w:val="24"/>
                <w:szCs w:val="24"/>
                <w:highlight w:val="none"/>
                <w:u w:val="single"/>
              </w:rPr>
              <w:t xml:space="preserve"> </w:t>
            </w:r>
            <w:r>
              <w:rPr>
                <w:rFonts w:hint="eastAsia" w:cs="仿宋_GB2312" w:asciiTheme="minorEastAsia" w:hAnsiTheme="minorEastAsia" w:eastAsiaTheme="minorEastAsia"/>
                <w:bCs/>
                <w:color w:val="auto"/>
                <w:sz w:val="24"/>
                <w:szCs w:val="24"/>
                <w:highlight w:val="none"/>
                <w:u w:val="single"/>
                <w:lang w:val="en-US" w:eastAsia="zh-CN"/>
              </w:rPr>
              <w:t>30</w:t>
            </w:r>
            <w:r>
              <w:rPr>
                <w:rFonts w:hint="eastAsia" w:cs="仿宋_GB2312" w:asciiTheme="minorEastAsia" w:hAnsiTheme="minorEastAsia" w:eastAsiaTheme="minorEastAsia"/>
                <w:bCs/>
                <w:color w:val="auto"/>
                <w:sz w:val="24"/>
                <w:szCs w:val="24"/>
                <w:highlight w:val="none"/>
                <w:u w:val="single"/>
              </w:rPr>
              <w:t xml:space="preserve"> </w:t>
            </w:r>
            <w:r>
              <w:rPr>
                <w:rFonts w:hint="eastAsia" w:cs="仿宋_GB2312" w:asciiTheme="minorEastAsia" w:hAnsiTheme="minorEastAsia" w:eastAsiaTheme="minorEastAsia"/>
                <w:bCs/>
                <w:color w:val="auto"/>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15</w:t>
            </w:r>
          </w:p>
        </w:tc>
        <w:tc>
          <w:tcPr>
            <w:tcW w:w="2002"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招标人(代理机构)线上开标地点</w:t>
            </w:r>
          </w:p>
        </w:tc>
        <w:tc>
          <w:tcPr>
            <w:tcW w:w="7427"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许昌市建安区公共资源交易中心四楼开标</w:t>
            </w:r>
            <w:r>
              <w:rPr>
                <w:rFonts w:hint="eastAsia" w:cs="仿宋_GB2312" w:asciiTheme="minorEastAsia" w:hAnsiTheme="minorEastAsia" w:eastAsiaTheme="minorEastAsia"/>
                <w:bCs/>
                <w:color w:val="auto"/>
                <w:sz w:val="24"/>
                <w:szCs w:val="24"/>
                <w:highlight w:val="none"/>
                <w:u w:val="single"/>
                <w:lang w:val="zh-CN"/>
              </w:rPr>
              <w:t xml:space="preserve"> </w:t>
            </w:r>
            <w:r>
              <w:rPr>
                <w:rFonts w:hint="eastAsia" w:cs="仿宋_GB2312" w:asciiTheme="minorEastAsia" w:hAnsiTheme="minorEastAsia" w:eastAsiaTheme="minorEastAsia"/>
                <w:bCs/>
                <w:color w:val="auto"/>
                <w:sz w:val="24"/>
                <w:szCs w:val="24"/>
                <w:highlight w:val="none"/>
                <w:u w:val="single"/>
                <w:lang w:val="en-US" w:eastAsia="zh-CN"/>
              </w:rPr>
              <w:t>一</w:t>
            </w:r>
            <w:r>
              <w:rPr>
                <w:rFonts w:hint="eastAsia" w:cs="仿宋_GB2312" w:asciiTheme="minorEastAsia" w:hAnsiTheme="minorEastAsia" w:eastAsiaTheme="minorEastAsia"/>
                <w:bCs/>
                <w:color w:val="auto"/>
                <w:sz w:val="24"/>
                <w:szCs w:val="24"/>
                <w:highlight w:val="none"/>
                <w:u w:val="single"/>
                <w:lang w:val="zh-CN"/>
              </w:rPr>
              <w:t xml:space="preserve"> </w:t>
            </w:r>
            <w:r>
              <w:rPr>
                <w:rFonts w:hint="eastAsia" w:cs="仿宋_GB2312" w:asciiTheme="minorEastAsia" w:hAnsiTheme="minorEastAsia" w:eastAsiaTheme="minorEastAsia"/>
                <w:bCs/>
                <w:color w:val="auto"/>
                <w:sz w:val="24"/>
                <w:szCs w:val="24"/>
                <w:highlight w:val="none"/>
                <w:lang w:val="zh-CN"/>
              </w:rPr>
              <w:t>室（建安区新元大道兴业大厦北四楼</w:t>
            </w:r>
            <w:r>
              <w:rPr>
                <w:rFonts w:hint="eastAsia" w:cs="仿宋_GB2312" w:asciiTheme="minorEastAsia" w:hAnsiTheme="minorEastAsia" w:eastAsiaTheme="minorEastAsia"/>
                <w:bCs/>
                <w:color w:val="auto"/>
                <w:sz w:val="24"/>
                <w:szCs w:val="24"/>
                <w:highlight w:val="none"/>
                <w:u w:val="single"/>
              </w:rPr>
              <w:t xml:space="preserve"> </w:t>
            </w:r>
            <w:r>
              <w:rPr>
                <w:rFonts w:hint="eastAsia" w:cs="仿宋_GB2312" w:asciiTheme="minorEastAsia" w:hAnsiTheme="minorEastAsia" w:eastAsiaTheme="minorEastAsia"/>
                <w:bCs/>
                <w:color w:val="auto"/>
                <w:sz w:val="24"/>
                <w:szCs w:val="24"/>
                <w:highlight w:val="none"/>
                <w:u w:val="single"/>
                <w:lang w:val="en-US" w:eastAsia="zh-CN"/>
              </w:rPr>
              <w:t>4167</w:t>
            </w:r>
            <w:r>
              <w:rPr>
                <w:rFonts w:hint="eastAsia" w:cs="仿宋_GB2312" w:asciiTheme="minorEastAsia" w:hAnsiTheme="minorEastAsia" w:eastAsiaTheme="minorEastAsia"/>
                <w:bCs/>
                <w:color w:val="auto"/>
                <w:sz w:val="24"/>
                <w:szCs w:val="24"/>
                <w:highlight w:val="none"/>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16</w:t>
            </w:r>
          </w:p>
        </w:tc>
        <w:tc>
          <w:tcPr>
            <w:tcW w:w="2002" w:type="dxa"/>
            <w:vAlign w:val="center"/>
          </w:tcPr>
          <w:p>
            <w:pPr>
              <w:autoSpaceDE w:val="0"/>
              <w:autoSpaceDN w:val="0"/>
              <w:adjustRightInd w:val="0"/>
              <w:spacing w:line="276"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color w:val="auto"/>
                <w:kern w:val="0"/>
                <w:sz w:val="24"/>
                <w:szCs w:val="24"/>
                <w:highlight w:val="none"/>
              </w:rPr>
              <w:t>投标保证金</w:t>
            </w:r>
          </w:p>
        </w:tc>
        <w:tc>
          <w:tcPr>
            <w:tcW w:w="7427" w:type="dxa"/>
            <w:vAlign w:val="center"/>
          </w:tcPr>
          <w:p>
            <w:pPr>
              <w:tabs>
                <w:tab w:val="left" w:pos="1260"/>
              </w:tabs>
              <w:autoSpaceDE w:val="0"/>
              <w:autoSpaceDN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
                <w:color w:val="auto"/>
                <w:kern w:val="0"/>
                <w:sz w:val="24"/>
                <w:szCs w:val="24"/>
                <w:highlight w:val="none"/>
                <w:lang w:val="zh-CN"/>
              </w:rPr>
              <w:fldChar w:fldCharType="begin"/>
            </w:r>
            <w:r>
              <w:rPr>
                <w:rFonts w:hint="eastAsia" w:cs="仿宋_GB2312" w:asciiTheme="minorEastAsia" w:hAnsiTheme="minorEastAsia" w:eastAsiaTheme="minorEastAsia"/>
                <w:b/>
                <w:color w:val="auto"/>
                <w:kern w:val="0"/>
                <w:sz w:val="24"/>
                <w:szCs w:val="24"/>
                <w:highlight w:val="none"/>
                <w:lang w:val="zh-CN"/>
              </w:rPr>
              <w:instrText xml:space="preserve">eq \o\ac(□,</w:instrText>
            </w:r>
            <w:r>
              <w:rPr>
                <w:rFonts w:hint="eastAsia" w:cs="仿宋_GB2312" w:asciiTheme="minorEastAsia" w:hAnsiTheme="minorEastAsia" w:eastAsiaTheme="minorEastAsia"/>
                <w:b/>
                <w:color w:val="auto"/>
                <w:kern w:val="0"/>
                <w:position w:val="2"/>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fldChar w:fldCharType="end"/>
            </w:r>
            <w:r>
              <w:rPr>
                <w:rFonts w:hint="eastAsia" w:cs="仿宋_GB2312" w:asciiTheme="minorEastAsia" w:hAnsiTheme="minorEastAsia" w:eastAsiaTheme="minorEastAsia"/>
                <w:bCs/>
                <w:color w:val="auto"/>
                <w:sz w:val="24"/>
                <w:szCs w:val="24"/>
                <w:highlight w:val="none"/>
                <w:lang w:val="zh-CN"/>
              </w:rPr>
              <w:t>不收取。</w:t>
            </w:r>
          </w:p>
          <w:p>
            <w:pPr>
              <w:tabs>
                <w:tab w:val="left" w:pos="1260"/>
              </w:tabs>
              <w:autoSpaceDE w:val="0"/>
              <w:autoSpaceDN w:val="0"/>
              <w:spacing w:line="360" w:lineRule="auto"/>
              <w:contextualSpacing/>
              <w:rPr>
                <w:rFonts w:cs="仿宋_GB2312" w:asciiTheme="minorEastAsia" w:hAnsiTheme="minorEastAsia" w:eastAsiaTheme="minorEastAsia"/>
                <w:color w:val="auto"/>
                <w:spacing w:val="-2"/>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17</w:t>
            </w:r>
          </w:p>
        </w:tc>
        <w:tc>
          <w:tcPr>
            <w:tcW w:w="2002"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公告发布</w:t>
            </w:r>
          </w:p>
        </w:tc>
        <w:tc>
          <w:tcPr>
            <w:tcW w:w="7427" w:type="dxa"/>
            <w:tcBorders>
              <w:top w:val="single" w:color="auto" w:sz="4" w:space="0"/>
            </w:tcBorders>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color w:val="auto"/>
                <w:sz w:val="24"/>
                <w:szCs w:val="24"/>
                <w:highlight w:val="none"/>
              </w:rPr>
              <w:t>招标公告、中标公告、变更（更正）公告、现场勘察答复等相关信息同时在以下网站发布：《中国政府采购网》、《河南省政府采购网》、《许昌市政府采购网》、《全国公共资源交易平台（河南省·许昌市）》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rPr>
              <w:t>《许昌市建安区人民政府网》</w:t>
            </w:r>
            <w:r>
              <w:rPr>
                <w:rFonts w:hint="eastAsia" w:cs="仿宋_GB2312" w:asciiTheme="minorEastAsia" w:hAnsiTheme="minorEastAsia" w:eastAsia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18</w:t>
            </w:r>
          </w:p>
        </w:tc>
        <w:tc>
          <w:tcPr>
            <w:tcW w:w="2002"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采购人澄清或修改招标文件时间</w:t>
            </w:r>
          </w:p>
        </w:tc>
        <w:tc>
          <w:tcPr>
            <w:tcW w:w="7427"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投标截止时间15日前（</w:t>
            </w:r>
            <w:r>
              <w:rPr>
                <w:rFonts w:hint="eastAsia" w:cs="仿宋_GB2312" w:asciiTheme="minorEastAsia" w:hAnsiTheme="minorEastAsia" w:eastAsiaTheme="minorEastAsia"/>
                <w:color w:val="auto"/>
                <w:sz w:val="24"/>
                <w:szCs w:val="24"/>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19</w:t>
            </w:r>
          </w:p>
        </w:tc>
        <w:tc>
          <w:tcPr>
            <w:tcW w:w="2002"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投标人对采购文件质疑截止时间</w:t>
            </w:r>
          </w:p>
        </w:tc>
        <w:tc>
          <w:tcPr>
            <w:tcW w:w="7427"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20</w:t>
            </w:r>
          </w:p>
        </w:tc>
        <w:tc>
          <w:tcPr>
            <w:tcW w:w="2002"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投标文件份数</w:t>
            </w:r>
          </w:p>
        </w:tc>
        <w:tc>
          <w:tcPr>
            <w:tcW w:w="7427" w:type="dxa"/>
            <w:vAlign w:val="center"/>
          </w:tcPr>
          <w:p>
            <w:pPr>
              <w:autoSpaceDE w:val="0"/>
              <w:autoSpaceDN w:val="0"/>
              <w:adjustRightIn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电子投标文件</w:t>
            </w:r>
          </w:p>
          <w:p>
            <w:pPr>
              <w:autoSpaceDE w:val="0"/>
              <w:autoSpaceDN w:val="0"/>
              <w:adjustRightInd w:val="0"/>
              <w:spacing w:line="360" w:lineRule="auto"/>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rPr>
              <w:t>成功上传至《全国公共资源交易平台（河南省·许昌市）》公共资源交易系统加密电子投标文件1份</w:t>
            </w:r>
            <w:r>
              <w:rPr>
                <w:rFonts w:hint="eastAsia" w:cs="仿宋_GB2312" w:asciiTheme="minorEastAsia" w:hAnsiTheme="minorEastAsia" w:eastAsiaTheme="minorEastAsia"/>
                <w:color w:val="auto"/>
                <w:sz w:val="24"/>
                <w:highlight w:val="none"/>
                <w:lang w:val="zh-CN"/>
              </w:rPr>
              <w:t>（文件格式为： XXX公司XXX项目编号.file）。</w:t>
            </w:r>
          </w:p>
          <w:p>
            <w:pPr>
              <w:autoSpaceDE w:val="0"/>
              <w:autoSpaceDN w:val="0"/>
              <w:adjustRightInd w:val="0"/>
              <w:spacing w:line="360" w:lineRule="auto"/>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b/>
                <w:color w:val="auto"/>
                <w:sz w:val="24"/>
                <w:highlight w:val="none"/>
              </w:rPr>
              <w:t>注:投标人提交的电子投标文件，必须是通过“许昌投标文件制作系统SEARUN最新版”制作，并经过签章和加密后生成的电子投标文件。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21</w:t>
            </w:r>
          </w:p>
        </w:tc>
        <w:tc>
          <w:tcPr>
            <w:tcW w:w="2002"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投标文件的</w:t>
            </w:r>
          </w:p>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签署盖章</w:t>
            </w:r>
          </w:p>
        </w:tc>
        <w:tc>
          <w:tcPr>
            <w:tcW w:w="7427" w:type="dxa"/>
            <w:vAlign w:val="center"/>
          </w:tcPr>
          <w:p>
            <w:pPr>
              <w:autoSpaceDE w:val="0"/>
              <w:autoSpaceDN w:val="0"/>
              <w:adjustRightInd w:val="0"/>
              <w:spacing w:line="420" w:lineRule="exac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22</w:t>
            </w:r>
          </w:p>
        </w:tc>
        <w:tc>
          <w:tcPr>
            <w:tcW w:w="2002" w:type="dxa"/>
            <w:vAlign w:val="center"/>
          </w:tcPr>
          <w:p>
            <w:pPr>
              <w:autoSpaceDE w:val="0"/>
              <w:autoSpaceDN w:val="0"/>
              <w:adjustRightInd w:val="0"/>
              <w:spacing w:line="420" w:lineRule="exact"/>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开标程序</w:t>
            </w:r>
          </w:p>
        </w:tc>
        <w:tc>
          <w:tcPr>
            <w:tcW w:w="7427" w:type="dxa"/>
          </w:tcPr>
          <w:p>
            <w:pPr>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w:t>
            </w:r>
          </w:p>
        </w:tc>
        <w:tc>
          <w:tcPr>
            <w:tcW w:w="2002"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评标委员会组建</w:t>
            </w:r>
          </w:p>
        </w:tc>
        <w:tc>
          <w:tcPr>
            <w:tcW w:w="7427"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cs="仿宋_GB2312" w:asciiTheme="minorEastAsia" w:hAnsiTheme="minorEastAsia" w:eastAsiaTheme="minorEastAsia"/>
                <w:bCs/>
                <w:color w:val="auto"/>
                <w:sz w:val="24"/>
                <w:szCs w:val="24"/>
                <w:highlight w:val="none"/>
                <w:lang w:val="zh-CN"/>
              </w:rPr>
              <w:t>由采购人代表</w:t>
            </w:r>
            <w:r>
              <w:rPr>
                <w:rFonts w:hint="eastAsia" w:cs="仿宋_GB2312" w:asciiTheme="minorEastAsia" w:hAnsiTheme="minorEastAsia" w:eastAsiaTheme="minorEastAsia"/>
                <w:bCs/>
                <w:color w:val="auto"/>
                <w:sz w:val="24"/>
                <w:szCs w:val="24"/>
                <w:highlight w:val="none"/>
              </w:rPr>
              <w:t>2</w:t>
            </w:r>
            <w:r>
              <w:rPr>
                <w:rFonts w:cs="仿宋_GB2312" w:asciiTheme="minorEastAsia" w:hAnsiTheme="minorEastAsia" w:eastAsiaTheme="minorEastAsia"/>
                <w:bCs/>
                <w:color w:val="auto"/>
                <w:sz w:val="24"/>
                <w:szCs w:val="24"/>
                <w:highlight w:val="none"/>
                <w:lang w:val="zh-CN"/>
              </w:rPr>
              <w:t>人和评审专家</w:t>
            </w:r>
            <w:r>
              <w:rPr>
                <w:rFonts w:hint="eastAsia" w:cs="仿宋_GB2312" w:asciiTheme="minorEastAsia" w:hAnsiTheme="minorEastAsia" w:eastAsiaTheme="minorEastAsia"/>
                <w:bCs/>
                <w:color w:val="auto"/>
                <w:sz w:val="24"/>
                <w:szCs w:val="24"/>
                <w:highlight w:val="none"/>
              </w:rPr>
              <w:t>5</w:t>
            </w:r>
            <w:r>
              <w:rPr>
                <w:rFonts w:cs="仿宋_GB2312" w:asciiTheme="minorEastAsia" w:hAnsiTheme="minorEastAsia" w:eastAsiaTheme="minorEastAsia"/>
                <w:bCs/>
                <w:color w:val="auto"/>
                <w:sz w:val="24"/>
                <w:szCs w:val="24"/>
                <w:highlight w:val="none"/>
                <w:lang w:val="zh-CN"/>
              </w:rPr>
              <w:t>人组成，其中评审专家的人数不少于评标委员会成员总数的三分之二</w:t>
            </w:r>
            <w:r>
              <w:rPr>
                <w:rFonts w:hint="eastAsia" w:cs="仿宋_GB2312" w:asciiTheme="minorEastAsia" w:hAnsiTheme="minorEastAsia" w:eastAsiaTheme="minorEastAsia"/>
                <w:bCs/>
                <w:color w:val="auto"/>
                <w:sz w:val="24"/>
                <w:szCs w:val="24"/>
                <w:highlight w:val="none"/>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w:t>
            </w:r>
          </w:p>
        </w:tc>
        <w:tc>
          <w:tcPr>
            <w:tcW w:w="2002"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color w:val="auto"/>
                <w:sz w:val="24"/>
                <w:szCs w:val="24"/>
                <w:highlight w:val="none"/>
              </w:rPr>
              <w:t>评标方法</w:t>
            </w:r>
          </w:p>
        </w:tc>
        <w:tc>
          <w:tcPr>
            <w:tcW w:w="7427"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
                <w:color w:val="auto"/>
                <w:kern w:val="0"/>
                <w:sz w:val="24"/>
                <w:szCs w:val="24"/>
                <w:highlight w:val="none"/>
                <w:lang w:val="zh-CN"/>
              </w:rPr>
              <w:fldChar w:fldCharType="begin"/>
            </w:r>
            <w:r>
              <w:rPr>
                <w:rFonts w:hint="eastAsia" w:cs="仿宋_GB2312" w:asciiTheme="minorEastAsia" w:hAnsiTheme="minorEastAsia" w:eastAsiaTheme="minorEastAsia"/>
                <w:b/>
                <w:color w:val="auto"/>
                <w:kern w:val="0"/>
                <w:sz w:val="24"/>
                <w:szCs w:val="24"/>
                <w:highlight w:val="none"/>
                <w:lang w:val="zh-CN"/>
              </w:rPr>
              <w:instrText xml:space="preserve">eq \o\ac(□,</w:instrText>
            </w:r>
            <w:r>
              <w:rPr>
                <w:rFonts w:hint="eastAsia" w:cs="仿宋_GB2312" w:asciiTheme="minorEastAsia" w:hAnsiTheme="minorEastAsia" w:eastAsiaTheme="minorEastAsia"/>
                <w:b/>
                <w:color w:val="auto"/>
                <w:kern w:val="0"/>
                <w:position w:val="2"/>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fldChar w:fldCharType="end"/>
            </w:r>
            <w:r>
              <w:rPr>
                <w:rFonts w:hint="eastAsia" w:cs="仿宋_GB2312" w:asciiTheme="minorEastAsia" w:hAnsiTheme="minorEastAsia" w:eastAsiaTheme="minorEastAsia"/>
                <w:bCs/>
                <w:color w:val="auto"/>
                <w:sz w:val="24"/>
                <w:szCs w:val="24"/>
                <w:highlight w:val="none"/>
                <w:lang w:val="zh-CN"/>
              </w:rPr>
              <w:t>综合评分法</w:t>
            </w:r>
            <w:r>
              <w:rPr>
                <w:rFonts w:hint="eastAsia" w:cs="仿宋_GB2312" w:asciiTheme="minorEastAsia" w:hAnsiTheme="minorEastAsia" w:eastAsiaTheme="minorEastAsia"/>
                <w:b/>
                <w:bCs/>
                <w:color w:val="auto"/>
                <w:sz w:val="24"/>
                <w:szCs w:val="24"/>
                <w:highlight w:val="none"/>
                <w:lang w:val="zh-CN"/>
              </w:rPr>
              <w:t>□</w:t>
            </w:r>
            <w:r>
              <w:rPr>
                <w:rFonts w:hint="eastAsia" w:cs="仿宋_GB2312" w:asciiTheme="minorEastAsia" w:hAnsiTheme="minorEastAsia" w:eastAsiaTheme="minorEastAsia"/>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25</w:t>
            </w:r>
          </w:p>
        </w:tc>
        <w:tc>
          <w:tcPr>
            <w:tcW w:w="2002"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中小企业有关政策</w:t>
            </w:r>
          </w:p>
        </w:tc>
        <w:tc>
          <w:tcPr>
            <w:tcW w:w="7427"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2、本次采购标的对应的中小企业划分标准所属行业：其他未列明行业。</w:t>
            </w:r>
          </w:p>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26</w:t>
            </w:r>
          </w:p>
        </w:tc>
        <w:tc>
          <w:tcPr>
            <w:tcW w:w="2002"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节能环保要求</w:t>
            </w:r>
          </w:p>
        </w:tc>
        <w:tc>
          <w:tcPr>
            <w:tcW w:w="7427" w:type="dxa"/>
            <w:vAlign w:val="center"/>
          </w:tcPr>
          <w:p>
            <w:pPr>
              <w:autoSpaceDE w:val="0"/>
              <w:autoSpaceDN w:val="0"/>
              <w:adjustRightInd w:val="0"/>
              <w:spacing w:line="360" w:lineRule="auto"/>
              <w:rPr>
                <w:rFonts w:cs="仿宋_GB2312" w:asciiTheme="minorEastAsia" w:hAnsiTheme="minorEastAsia" w:eastAsiaTheme="minorEastAsia"/>
                <w:color w:val="auto"/>
                <w:spacing w:val="-2"/>
                <w:sz w:val="24"/>
                <w:szCs w:val="24"/>
                <w:highlight w:val="none"/>
                <w:lang w:val="zh-CN"/>
              </w:rPr>
            </w:pPr>
            <w:r>
              <w:rPr>
                <w:rFonts w:hint="eastAsia" w:cs="仿宋_GB2312" w:asciiTheme="minorEastAsia" w:hAnsiTheme="minorEastAsia" w:eastAsiaTheme="minorEastAsia"/>
                <w:color w:val="auto"/>
                <w:spacing w:val="-2"/>
                <w:sz w:val="24"/>
                <w:szCs w:val="24"/>
                <w:highlight w:val="none"/>
                <w:lang w:val="zh-CN"/>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27</w:t>
            </w:r>
          </w:p>
        </w:tc>
        <w:tc>
          <w:tcPr>
            <w:tcW w:w="2002" w:type="dxa"/>
            <w:vAlign w:val="center"/>
          </w:tcPr>
          <w:p>
            <w:pPr>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信息安全要求</w:t>
            </w:r>
          </w:p>
        </w:tc>
        <w:tc>
          <w:tcPr>
            <w:tcW w:w="7427" w:type="dxa"/>
            <w:vAlign w:val="center"/>
          </w:tcPr>
          <w:p>
            <w:pPr>
              <w:autoSpaceDE w:val="0"/>
              <w:autoSpaceDN w:val="0"/>
              <w:adjustRightInd w:val="0"/>
              <w:spacing w:line="360" w:lineRule="auto"/>
              <w:rPr>
                <w:rFonts w:cs="仿宋_GB2312" w:asciiTheme="minorEastAsia" w:hAnsiTheme="minorEastAsia" w:eastAsiaTheme="minorEastAsia"/>
                <w:color w:val="auto"/>
                <w:spacing w:val="-2"/>
                <w:sz w:val="24"/>
                <w:szCs w:val="24"/>
                <w:highlight w:val="none"/>
                <w:lang w:val="zh-CN"/>
              </w:rPr>
            </w:pPr>
            <w:r>
              <w:rPr>
                <w:rFonts w:hint="eastAsia" w:cs="仿宋_GB2312" w:asciiTheme="minorEastAsia" w:hAnsiTheme="minorEastAsia" w:eastAsiaTheme="minorEastAsia"/>
                <w:color w:val="auto"/>
                <w:spacing w:val="-2"/>
                <w:sz w:val="24"/>
                <w:szCs w:val="24"/>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28</w:t>
            </w:r>
          </w:p>
        </w:tc>
        <w:tc>
          <w:tcPr>
            <w:tcW w:w="2002"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履约保证金</w:t>
            </w:r>
          </w:p>
        </w:tc>
        <w:tc>
          <w:tcPr>
            <w:tcW w:w="7427" w:type="dxa"/>
            <w:vAlign w:val="center"/>
          </w:tcPr>
          <w:p>
            <w:pPr>
              <w:autoSpaceDE w:val="0"/>
              <w:autoSpaceDN w:val="0"/>
              <w:adjustRightInd w:val="0"/>
              <w:spacing w:line="360" w:lineRule="auto"/>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b/>
                <w:color w:val="auto"/>
                <w:kern w:val="0"/>
                <w:sz w:val="24"/>
                <w:szCs w:val="24"/>
                <w:highlight w:val="none"/>
                <w:lang w:val="zh-CN"/>
              </w:rPr>
              <w:fldChar w:fldCharType="begin"/>
            </w:r>
            <w:r>
              <w:rPr>
                <w:rFonts w:hint="eastAsia" w:cs="仿宋_GB2312" w:asciiTheme="minorEastAsia" w:hAnsiTheme="minorEastAsia" w:eastAsiaTheme="minorEastAsia"/>
                <w:b/>
                <w:color w:val="auto"/>
                <w:kern w:val="0"/>
                <w:sz w:val="24"/>
                <w:szCs w:val="24"/>
                <w:highlight w:val="none"/>
                <w:lang w:val="zh-CN"/>
              </w:rPr>
              <w:instrText xml:space="preserve">eq \o\ac(□,</w:instrText>
            </w:r>
            <w:r>
              <w:rPr>
                <w:rFonts w:hint="eastAsia" w:cs="仿宋_GB2312" w:asciiTheme="minorEastAsia" w:hAnsiTheme="minorEastAsia" w:eastAsiaTheme="minorEastAsia"/>
                <w:b/>
                <w:color w:val="auto"/>
                <w:kern w:val="0"/>
                <w:position w:val="2"/>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fldChar w:fldCharType="end"/>
            </w:r>
            <w:r>
              <w:rPr>
                <w:rFonts w:hint="eastAsia" w:cs="仿宋_GB2312" w:asciiTheme="minorEastAsia" w:hAnsiTheme="minorEastAsia" w:eastAsiaTheme="minorEastAsia"/>
                <w:bCs/>
                <w:color w:val="auto"/>
                <w:sz w:val="24"/>
                <w:szCs w:val="24"/>
                <w:highlight w:val="none"/>
                <w:lang w:val="zh-CN"/>
              </w:rPr>
              <w:t>无要求</w:t>
            </w:r>
          </w:p>
          <w:p>
            <w:pPr>
              <w:autoSpaceDE w:val="0"/>
              <w:autoSpaceDN w:val="0"/>
              <w:adjustRightInd w:val="0"/>
              <w:spacing w:line="360" w:lineRule="auto"/>
              <w:rPr>
                <w:rFonts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
                <w:bCs/>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29</w:t>
            </w:r>
          </w:p>
        </w:tc>
        <w:tc>
          <w:tcPr>
            <w:tcW w:w="2002"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代理服务费</w:t>
            </w:r>
          </w:p>
        </w:tc>
        <w:tc>
          <w:tcPr>
            <w:tcW w:w="7427" w:type="dxa"/>
            <w:vAlign w:val="center"/>
          </w:tcPr>
          <w:p>
            <w:pPr>
              <w:autoSpaceDE w:val="0"/>
              <w:autoSpaceDN w:val="0"/>
              <w:adjustRightIn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kern w:val="0"/>
                <w:sz w:val="24"/>
                <w:szCs w:val="24"/>
                <w:highlight w:val="none"/>
                <w:lang w:val="zh-CN"/>
              </w:rPr>
              <w:fldChar w:fldCharType="begin"/>
            </w:r>
            <w:r>
              <w:rPr>
                <w:rFonts w:hint="eastAsia" w:cs="仿宋_GB2312" w:asciiTheme="minorEastAsia" w:hAnsiTheme="minorEastAsia" w:eastAsiaTheme="minorEastAsia"/>
                <w:b/>
                <w:color w:val="auto"/>
                <w:kern w:val="0"/>
                <w:sz w:val="24"/>
                <w:szCs w:val="24"/>
                <w:highlight w:val="none"/>
                <w:lang w:val="zh-CN"/>
              </w:rPr>
              <w:instrText xml:space="preserve">eq \o\ac(□,</w:instrText>
            </w:r>
            <w:r>
              <w:rPr>
                <w:rFonts w:hint="eastAsia" w:cs="仿宋_GB2312" w:asciiTheme="minorEastAsia" w:hAnsiTheme="minorEastAsia" w:eastAsiaTheme="minorEastAsia"/>
                <w:b/>
                <w:color w:val="auto"/>
                <w:kern w:val="0"/>
                <w:position w:val="2"/>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instrText xml:space="preserve">)</w:instrText>
            </w:r>
            <w:r>
              <w:rPr>
                <w:rFonts w:hint="eastAsia" w:cs="仿宋_GB2312" w:asciiTheme="minorEastAsia" w:hAnsiTheme="minorEastAsia" w:eastAsiaTheme="minorEastAsia"/>
                <w:b/>
                <w:color w:val="auto"/>
                <w:kern w:val="0"/>
                <w:sz w:val="24"/>
                <w:szCs w:val="24"/>
                <w:highlight w:val="none"/>
                <w:lang w:val="zh-CN"/>
              </w:rPr>
              <w:fldChar w:fldCharType="end"/>
            </w:r>
            <w:r>
              <w:rPr>
                <w:rFonts w:hint="eastAsia" w:cs="仿宋_GB2312" w:asciiTheme="minorEastAsia" w:hAnsiTheme="minorEastAsia" w:eastAsiaTheme="minorEastAsia"/>
                <w:color w:val="auto"/>
                <w:sz w:val="24"/>
                <w:szCs w:val="24"/>
                <w:highlight w:val="none"/>
                <w:lang w:val="zh-CN"/>
              </w:rPr>
              <w:t>收取中标人。</w:t>
            </w:r>
          </w:p>
          <w:p>
            <w:pPr>
              <w:autoSpaceDE w:val="0"/>
              <w:autoSpaceDN w:val="0"/>
              <w:adjustRightInd w:val="0"/>
              <w:spacing w:line="36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rPr>
              <w:t>收取标准:收费标准按</w:t>
            </w:r>
            <w:r>
              <w:rPr>
                <w:rFonts w:hint="eastAsia" w:cs="仿宋_GB2312" w:asciiTheme="minorEastAsia" w:hAnsiTheme="minorEastAsia" w:eastAsiaTheme="minorEastAsia"/>
                <w:color w:val="auto"/>
                <w:sz w:val="24"/>
                <w:szCs w:val="24"/>
                <w:highlight w:val="none"/>
                <w:lang w:val="en-US" w:eastAsia="zh-CN"/>
              </w:rPr>
              <w:t>豫招协</w:t>
            </w:r>
            <w:r>
              <w:rPr>
                <w:rFonts w:hint="eastAsia" w:cs="仿宋_GB2312" w:asciiTheme="minorEastAsia" w:hAnsiTheme="minorEastAsia" w:eastAsiaTheme="minorEastAsia"/>
                <w:color w:val="auto"/>
                <w:sz w:val="24"/>
                <w:szCs w:val="24"/>
                <w:highlight w:val="none"/>
              </w:rPr>
              <w:t>［20</w:t>
            </w:r>
            <w:r>
              <w:rPr>
                <w:rFonts w:hint="eastAsia" w:cs="仿宋_GB2312" w:asciiTheme="minorEastAsia" w:hAnsiTheme="minorEastAsia" w:eastAsiaTheme="minorEastAsia"/>
                <w:color w:val="auto"/>
                <w:sz w:val="24"/>
                <w:szCs w:val="24"/>
                <w:highlight w:val="none"/>
                <w:lang w:val="en-US" w:eastAsia="zh-CN"/>
              </w:rPr>
              <w:t>23</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val="en-US" w:eastAsia="zh-CN"/>
              </w:rPr>
              <w:t>002</w:t>
            </w:r>
            <w:r>
              <w:rPr>
                <w:rFonts w:hint="eastAsia" w:cs="仿宋_GB2312" w:asciiTheme="minorEastAsia" w:hAnsiTheme="minorEastAsia" w:eastAsiaTheme="minorEastAsia"/>
                <w:color w:val="auto"/>
                <w:sz w:val="24"/>
                <w:szCs w:val="24"/>
                <w:highlight w:val="none"/>
              </w:rPr>
              <w:t>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30</w:t>
            </w:r>
          </w:p>
        </w:tc>
        <w:tc>
          <w:tcPr>
            <w:tcW w:w="2002"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授权函</w:t>
            </w:r>
          </w:p>
        </w:tc>
        <w:tc>
          <w:tcPr>
            <w:tcW w:w="7427" w:type="dxa"/>
            <w:vAlign w:val="center"/>
          </w:tcPr>
          <w:p>
            <w:pPr>
              <w:autoSpaceDE w:val="0"/>
              <w:autoSpaceDN w:val="0"/>
              <w:adjustRightInd w:val="0"/>
              <w:spacing w:line="360" w:lineRule="auto"/>
              <w:rPr>
                <w:rFonts w:cs="仿宋_GB2312" w:asciiTheme="minorEastAsia" w:hAnsiTheme="minorEastAsia" w:eastAsiaTheme="minorEastAsia"/>
                <w:bCs/>
                <w:color w:val="auto"/>
                <w:spacing w:val="-2"/>
                <w:sz w:val="24"/>
                <w:szCs w:val="24"/>
                <w:highlight w:val="none"/>
                <w:lang w:val="zh-CN"/>
              </w:rPr>
            </w:pPr>
            <w:r>
              <w:rPr>
                <w:rFonts w:hint="eastAsia" w:cs="仿宋_GB2312" w:asciiTheme="minorEastAsia" w:hAnsiTheme="minorEastAsia" w:eastAsiaTheme="minorEastAsia"/>
                <w:color w:val="auto"/>
                <w:spacing w:val="-2"/>
                <w:sz w:val="24"/>
                <w:szCs w:val="24"/>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31</w:t>
            </w:r>
          </w:p>
        </w:tc>
        <w:tc>
          <w:tcPr>
            <w:tcW w:w="2002"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中标人需提交</w:t>
            </w:r>
          </w:p>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的资料</w:t>
            </w:r>
          </w:p>
        </w:tc>
        <w:tc>
          <w:tcPr>
            <w:tcW w:w="7427"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color w:val="auto"/>
                <w:spacing w:val="-2"/>
                <w:sz w:val="24"/>
                <w:szCs w:val="24"/>
                <w:highlight w:val="none"/>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hnwxx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32</w:t>
            </w:r>
          </w:p>
        </w:tc>
        <w:tc>
          <w:tcPr>
            <w:tcW w:w="2002"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电子化采购模式</w:t>
            </w:r>
          </w:p>
        </w:tc>
        <w:tc>
          <w:tcPr>
            <w:tcW w:w="7427" w:type="dxa"/>
            <w:vAlign w:val="center"/>
          </w:tcPr>
          <w:p>
            <w:pPr>
              <w:autoSpaceDE w:val="0"/>
              <w:autoSpaceDN w:val="0"/>
              <w:adjustRightInd w:val="0"/>
              <w:spacing w:line="360" w:lineRule="auto"/>
              <w:contextualSpacing/>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lang w:val="zh-CN"/>
              </w:rPr>
              <w:t>本项目为全流程电子化交易（远程不见面开标）项目。</w:t>
            </w:r>
          </w:p>
          <w:p>
            <w:pPr>
              <w:autoSpaceDE w:val="0"/>
              <w:autoSpaceDN w:val="0"/>
              <w:adjustRightInd w:val="0"/>
              <w:spacing w:line="360" w:lineRule="auto"/>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33</w:t>
            </w:r>
          </w:p>
        </w:tc>
        <w:tc>
          <w:tcPr>
            <w:tcW w:w="2002"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特别提示</w:t>
            </w:r>
          </w:p>
        </w:tc>
        <w:tc>
          <w:tcPr>
            <w:tcW w:w="7427" w:type="dxa"/>
            <w:vAlign w:val="center"/>
          </w:tcPr>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按照《关于推进全流程电子化交易和在线监管工作有关问题的通知》（许公管办[2019]3号）规定：</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cs="仿宋_GB2312" w:asciiTheme="minorEastAsia" w:hAnsiTheme="minorEastAsia" w:eastAsiaTheme="minorEastAsia"/>
                <w:b/>
                <w:color w:val="auto"/>
                <w:kern w:val="0"/>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34</w:t>
            </w:r>
          </w:p>
        </w:tc>
        <w:tc>
          <w:tcPr>
            <w:tcW w:w="2002" w:type="dxa"/>
            <w:vAlign w:val="center"/>
          </w:tcPr>
          <w:p>
            <w:pPr>
              <w:autoSpaceDE w:val="0"/>
              <w:autoSpaceDN w:val="0"/>
              <w:adjustRightInd w:val="0"/>
              <w:spacing w:line="360" w:lineRule="auto"/>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投标人资格核验</w:t>
            </w:r>
          </w:p>
        </w:tc>
        <w:tc>
          <w:tcPr>
            <w:tcW w:w="7427" w:type="dxa"/>
            <w:vAlign w:val="center"/>
          </w:tcPr>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cs="仿宋_GB2312" w:asciiTheme="minorEastAsia" w:hAnsiTheme="minorEastAsia" w:eastAsiaTheme="minorEastAsia"/>
                <w:b/>
                <w:bCs/>
                <w:color w:val="auto"/>
                <w:sz w:val="24"/>
                <w:szCs w:val="24"/>
                <w:highlight w:val="none"/>
                <w:lang w:val="zh-CN"/>
              </w:rPr>
            </w:pPr>
            <w:r>
              <w:rPr>
                <w:rFonts w:hint="eastAsia" w:cs="仿宋_GB2312" w:asciiTheme="minorEastAsia" w:hAnsiTheme="minorEastAsia" w:eastAsiaTheme="minorEastAsia"/>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1、企业法人营业执照或营业执照。（企业投标提供）</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2、事业单位法人证书。（事业单位投标提供）</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3、执业许可证。（非企业专业服务机构投标提供）</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4、个体工商户营业执照。（个体工商户投标提供）</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5、自然人身份证明。（自然人投标提供）</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6、民办非企业单位登记证书。（民办非企业单位投标提供）</w:t>
            </w:r>
          </w:p>
          <w:p>
            <w:pPr>
              <w:autoSpaceDE w:val="0"/>
              <w:autoSpaceDN w:val="0"/>
              <w:adjustRightInd w:val="0"/>
              <w:spacing w:line="360" w:lineRule="auto"/>
              <w:contextualSpacing/>
              <w:rPr>
                <w:rFonts w:cs="仿宋_GB2312" w:asciiTheme="minorEastAsia" w:hAnsiTheme="minorEastAsia" w:eastAsiaTheme="minorEastAsia"/>
                <w:b/>
                <w:bCs/>
                <w:color w:val="auto"/>
                <w:sz w:val="24"/>
                <w:szCs w:val="24"/>
                <w:highlight w:val="none"/>
                <w:lang w:val="zh-CN"/>
              </w:rPr>
            </w:pPr>
            <w:r>
              <w:rPr>
                <w:rFonts w:hint="eastAsia" w:cs="仿宋_GB2312" w:asciiTheme="minorEastAsia" w:hAnsiTheme="minorEastAsia" w:eastAsiaTheme="minorEastAsia"/>
                <w:b/>
                <w:bCs/>
                <w:color w:val="auto"/>
                <w:sz w:val="24"/>
                <w:szCs w:val="24"/>
                <w:highlight w:val="none"/>
                <w:lang w:val="zh-CN"/>
              </w:rPr>
              <w:t>二、财务状况报告相关材料</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1、投标人是法人（法人包括企业法人、机关法人、事业单位法人和社会团体法人），提供本单位：</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②基本开户银行出具的资信证明；</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③财政部门认可的政府采购专业担保机构的证明文件和担保机构出具的投标担保函。</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注：仅需提供序号①～③其中之一即可。</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2、投标人（其他组织和自然人）提供本单位：</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②银行出具的资信证明；</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③财政部门认可的政府采购专业担保机构的证明文件和担保机构出具的投标担保函。</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注：仅需提供序号①～③其中之一即可。</w:t>
            </w:r>
          </w:p>
          <w:p>
            <w:pPr>
              <w:autoSpaceDE w:val="0"/>
              <w:autoSpaceDN w:val="0"/>
              <w:adjustRightInd w:val="0"/>
              <w:spacing w:line="360" w:lineRule="auto"/>
              <w:contextualSpacing/>
              <w:rPr>
                <w:rFonts w:cs="仿宋_GB2312" w:asciiTheme="minorEastAsia" w:hAnsiTheme="minorEastAsia" w:eastAsiaTheme="minorEastAsia"/>
                <w:b/>
                <w:bCs/>
                <w:color w:val="auto"/>
                <w:sz w:val="24"/>
                <w:szCs w:val="24"/>
                <w:highlight w:val="none"/>
                <w:lang w:val="zh-CN"/>
              </w:rPr>
            </w:pPr>
            <w:r>
              <w:rPr>
                <w:rFonts w:hint="eastAsia" w:cs="仿宋_GB2312" w:asciiTheme="minorEastAsia" w:hAnsiTheme="minorEastAsia" w:eastAsiaTheme="minorEastAsia"/>
                <w:b/>
                <w:bCs/>
                <w:color w:val="auto"/>
                <w:sz w:val="24"/>
                <w:szCs w:val="24"/>
                <w:highlight w:val="none"/>
                <w:lang w:val="zh-CN"/>
              </w:rPr>
              <w:t>三、依法缴纳税收相关材料</w:t>
            </w:r>
          </w:p>
          <w:p>
            <w:pPr>
              <w:autoSpaceDE w:val="0"/>
              <w:autoSpaceDN w:val="0"/>
              <w:adjustRightInd w:val="0"/>
              <w:spacing w:line="360" w:lineRule="auto"/>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参加本次政府采购项目投标截止时间前一年内任意一个月缴纳税收凭据。（依法免税的投标人，应提供相应文件证明依法免税）</w:t>
            </w:r>
          </w:p>
          <w:p>
            <w:pPr>
              <w:autoSpaceDE w:val="0"/>
              <w:autoSpaceDN w:val="0"/>
              <w:adjustRightInd w:val="0"/>
              <w:spacing w:line="460" w:lineRule="exact"/>
              <w:contextualSpacing/>
              <w:rPr>
                <w:rFonts w:cs="仿宋_GB2312" w:asciiTheme="minorEastAsia" w:hAnsiTheme="minorEastAsia" w:eastAsiaTheme="minorEastAsia"/>
                <w:b/>
                <w:bCs/>
                <w:color w:val="auto"/>
                <w:sz w:val="24"/>
                <w:szCs w:val="24"/>
                <w:highlight w:val="none"/>
                <w:lang w:val="zh-CN"/>
              </w:rPr>
            </w:pPr>
            <w:r>
              <w:rPr>
                <w:rFonts w:hint="eastAsia" w:cs="仿宋_GB2312" w:asciiTheme="minorEastAsia" w:hAnsiTheme="minorEastAsia" w:eastAsiaTheme="minorEastAsia"/>
                <w:b/>
                <w:bCs/>
                <w:color w:val="auto"/>
                <w:sz w:val="24"/>
                <w:szCs w:val="24"/>
                <w:highlight w:val="none"/>
                <w:lang w:val="zh-CN"/>
              </w:rPr>
              <w:t>四、依法缴纳社会保障资金的证明材料</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460" w:lineRule="exact"/>
              <w:contextualSpacing/>
              <w:rPr>
                <w:rFonts w:cs="仿宋_GB2312" w:asciiTheme="minorEastAsia" w:hAnsiTheme="minorEastAsia" w:eastAsiaTheme="minorEastAsia"/>
                <w:b/>
                <w:bCs/>
                <w:color w:val="auto"/>
                <w:sz w:val="24"/>
                <w:szCs w:val="24"/>
                <w:highlight w:val="none"/>
                <w:lang w:val="zh-CN"/>
              </w:rPr>
            </w:pPr>
            <w:r>
              <w:rPr>
                <w:rFonts w:hint="eastAsia" w:cs="仿宋_GB2312" w:asciiTheme="minorEastAsia" w:hAnsiTheme="minorEastAsia" w:eastAsiaTheme="minorEastAsia"/>
                <w:b/>
                <w:bCs/>
                <w:color w:val="auto"/>
                <w:sz w:val="24"/>
                <w:szCs w:val="24"/>
                <w:highlight w:val="none"/>
                <w:lang w:val="zh-CN"/>
              </w:rPr>
              <w:t>五、履行合同所必须的设备和专业技术能力的证明材料</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1、相关设备的购置发票、专业技术人员职称证书、用工合同等；</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2、投标人具备履行合同所必须的设备和专业技术能力承诺函或声明（承诺函或声明格式自拟）。</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注：仅需提供序号1～2其中之一即可。</w:t>
            </w:r>
          </w:p>
          <w:p>
            <w:pPr>
              <w:autoSpaceDE w:val="0"/>
              <w:autoSpaceDN w:val="0"/>
              <w:adjustRightInd w:val="0"/>
              <w:spacing w:line="460" w:lineRule="exact"/>
              <w:contextualSpacing/>
              <w:rPr>
                <w:rFonts w:cs="仿宋_GB2312" w:asciiTheme="minorEastAsia" w:hAnsiTheme="minorEastAsia" w:eastAsiaTheme="minorEastAsia"/>
                <w:b/>
                <w:bCs/>
                <w:color w:val="auto"/>
                <w:sz w:val="24"/>
                <w:szCs w:val="24"/>
                <w:highlight w:val="none"/>
                <w:lang w:val="zh-CN"/>
              </w:rPr>
            </w:pPr>
            <w:r>
              <w:rPr>
                <w:rFonts w:hint="eastAsia" w:cs="仿宋_GB2312" w:asciiTheme="minorEastAsia" w:hAnsiTheme="minorEastAsia" w:eastAsiaTheme="minorEastAsia"/>
                <w:b/>
                <w:bCs/>
                <w:color w:val="auto"/>
                <w:sz w:val="24"/>
                <w:szCs w:val="24"/>
                <w:highlight w:val="none"/>
                <w:lang w:val="zh-CN"/>
              </w:rPr>
              <w:t>六、参加政府采购活动前3年内在经营活动中没有重大违法记录的声明</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投标人“参加政府采购活动前3年内在经营活动中没有重大违法记录的书面声明”。重大违法记录，是指投标人因违法经营受到刑事处罚或者责令停产停业、吊销许可证或者执照、较大数额罚款等行政处罚。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460" w:lineRule="exact"/>
              <w:contextualSpacing/>
              <w:rPr>
                <w:rFonts w:cs="仿宋_GB2312" w:asciiTheme="minorEastAsia" w:hAnsiTheme="minorEastAsia" w:eastAsiaTheme="minorEastAsia"/>
                <w:b/>
                <w:bCs/>
                <w:color w:val="auto"/>
                <w:sz w:val="24"/>
                <w:szCs w:val="24"/>
                <w:highlight w:val="none"/>
                <w:lang w:val="zh-CN"/>
              </w:rPr>
            </w:pPr>
            <w:r>
              <w:rPr>
                <w:rFonts w:hint="eastAsia" w:cs="仿宋_GB2312" w:asciiTheme="minorEastAsia" w:hAnsiTheme="minorEastAsia" w:eastAsiaTheme="minorEastAsia"/>
                <w:b/>
                <w:bCs/>
                <w:color w:val="auto"/>
                <w:sz w:val="24"/>
                <w:szCs w:val="24"/>
                <w:highlight w:val="none"/>
                <w:lang w:val="zh-CN"/>
              </w:rPr>
              <w:t>七、未被列入“信用中国”网站(www.creditchina.gov.cn)失信被执行人、税收违法黑名单的投标人；“中国政府采购网” (www.ccgp.gov.cn) 政府采购严重违法失信行为记录名单的投标人；“中国社会组织政务服务平台”网站（chinanpo.mca.gov.cn）严重违法失信社会组织。</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（联合体形式投标的，联合体成员存在不良信用记录，视同联合体存在不良信用记录）。</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1、查询渠道：</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16"/>
                <w:rFonts w:hint="eastAsia" w:cs="仿宋_GB2312" w:asciiTheme="minorEastAsia" w:hAnsiTheme="minorEastAsia" w:eastAsiaTheme="minorEastAsia"/>
                <w:bCs/>
                <w:color w:val="auto"/>
                <w:sz w:val="24"/>
                <w:szCs w:val="24"/>
                <w:highlight w:val="none"/>
                <w:lang w:val="zh-CN"/>
              </w:rPr>
              <w:t>www.creditchina.gov.cn</w:t>
            </w:r>
            <w:r>
              <w:rPr>
                <w:rStyle w:val="16"/>
                <w:rFonts w:hint="eastAsia" w:cs="仿宋_GB2312" w:asciiTheme="minorEastAsia" w:hAnsiTheme="minorEastAsia" w:eastAsiaTheme="minorEastAsia"/>
                <w:bCs/>
                <w:color w:val="auto"/>
                <w:sz w:val="24"/>
                <w:szCs w:val="24"/>
                <w:highlight w:val="none"/>
                <w:lang w:val="zh-CN"/>
              </w:rPr>
              <w:fldChar w:fldCharType="end"/>
            </w:r>
            <w:r>
              <w:rPr>
                <w:rFonts w:hint="eastAsia" w:cs="仿宋_GB2312" w:asciiTheme="minorEastAsia" w:hAnsiTheme="minorEastAsia" w:eastAsiaTheme="minorEastAsia"/>
                <w:bCs/>
                <w:color w:val="auto"/>
                <w:sz w:val="24"/>
                <w:szCs w:val="24"/>
                <w:highlight w:val="none"/>
                <w:lang w:val="zh-CN"/>
              </w:rPr>
              <w:t>）</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②“中国政府采购网”（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16"/>
                <w:rFonts w:hint="eastAsia" w:cs="仿宋_GB2312" w:asciiTheme="minorEastAsia" w:hAnsiTheme="minorEastAsia" w:eastAsiaTheme="minorEastAsia"/>
                <w:bCs/>
                <w:color w:val="auto"/>
                <w:sz w:val="24"/>
                <w:szCs w:val="24"/>
                <w:highlight w:val="none"/>
                <w:lang w:val="zh-CN"/>
              </w:rPr>
              <w:t>www.ccgp.gov.cn</w:t>
            </w:r>
            <w:r>
              <w:rPr>
                <w:rStyle w:val="16"/>
                <w:rFonts w:hint="eastAsia" w:cs="仿宋_GB2312" w:asciiTheme="minorEastAsia" w:hAnsiTheme="minorEastAsia" w:eastAsiaTheme="minorEastAsia"/>
                <w:bCs/>
                <w:color w:val="auto"/>
                <w:sz w:val="24"/>
                <w:szCs w:val="24"/>
                <w:highlight w:val="none"/>
                <w:lang w:val="zh-CN"/>
              </w:rPr>
              <w:fldChar w:fldCharType="end"/>
            </w:r>
            <w:r>
              <w:rPr>
                <w:rFonts w:hint="eastAsia" w:cs="仿宋_GB2312" w:asciiTheme="minorEastAsia" w:hAnsiTheme="minorEastAsia" w:eastAsiaTheme="minorEastAsia"/>
                <w:bCs/>
                <w:color w:val="auto"/>
                <w:sz w:val="24"/>
                <w:szCs w:val="24"/>
                <w:highlight w:val="none"/>
                <w:lang w:val="zh-CN"/>
              </w:rPr>
              <w:t>）</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③“中国社会组织政务服务平台”网站（chinanpo.mca.gov.cn）（仅查询社会组织）；</w:t>
            </w:r>
          </w:p>
          <w:p>
            <w:pPr>
              <w:autoSpaceDE w:val="0"/>
              <w:autoSpaceDN w:val="0"/>
              <w:adjustRightInd w:val="0"/>
              <w:spacing w:line="460" w:lineRule="exact"/>
              <w:contextualSpacing/>
              <w:rPr>
                <w:rFonts w:cs="仿宋_GB2312" w:asciiTheme="minorEastAsia" w:hAnsiTheme="minorEastAsia" w:eastAsiaTheme="minorEastAsia"/>
                <w:bCs/>
                <w:color w:val="auto"/>
                <w:sz w:val="24"/>
                <w:szCs w:val="24"/>
                <w:highlight w:val="none"/>
                <w:lang w:val="zh-CN"/>
              </w:rPr>
            </w:pPr>
            <w:r>
              <w:rPr>
                <w:rFonts w:hint="eastAsia" w:cs="仿宋_GB2312" w:asciiTheme="minorEastAsia" w:hAnsiTheme="minorEastAsia" w:eastAsiaTheme="minorEastAsia"/>
                <w:bCs/>
                <w:color w:val="auto"/>
                <w:sz w:val="24"/>
                <w:szCs w:val="24"/>
                <w:highlight w:val="none"/>
                <w:lang w:val="zh-CN"/>
              </w:rPr>
              <w:t>2、截止时间：同投标截止时间；</w:t>
            </w:r>
          </w:p>
          <w:p>
            <w:pPr>
              <w:autoSpaceDE w:val="0"/>
              <w:autoSpaceDN w:val="0"/>
              <w:adjustRightInd w:val="0"/>
              <w:spacing w:line="460" w:lineRule="exact"/>
              <w:contextualSpacing/>
              <w:rPr>
                <w:rFonts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bCs/>
                <w:color w:val="auto"/>
                <w:sz w:val="24"/>
                <w:szCs w:val="24"/>
                <w:highlight w:val="none"/>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pStyle w:val="13"/>
        <w:ind w:firstLine="21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highlight w:val="none"/>
        </w:rPr>
        <w:br w:type="page"/>
      </w:r>
      <w:r>
        <w:rPr>
          <w:rFonts w:hint="eastAsia" w:cs="仿宋_GB2312" w:asciiTheme="minorEastAsia" w:hAnsiTheme="minorEastAsia" w:eastAsiaTheme="minorEastAsia"/>
          <w:b/>
          <w:color w:val="auto"/>
          <w:sz w:val="36"/>
          <w:szCs w:val="36"/>
          <w:highlight w:val="none"/>
        </w:rPr>
        <w:t>第四章 投标人须知</w:t>
      </w:r>
    </w:p>
    <w:p>
      <w:pPr>
        <w:tabs>
          <w:tab w:val="left" w:pos="1260"/>
        </w:tabs>
        <w:autoSpaceDE w:val="0"/>
        <w:autoSpaceDN w:val="0"/>
        <w:adjustRightInd w:val="0"/>
        <w:spacing w:line="360" w:lineRule="auto"/>
        <w:contextualSpacing/>
        <w:jc w:val="center"/>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一、概念释义</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1.适用范围</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1.1本招标文件仅适用于本次“投标邀请”中所述采购项目。</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1.2本招标文件解释权属于“投标邀请”所述的采购人。</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2.定义</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2.1“采购项目”：“投标人须知前附表”中所述的采购项目。</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2.2“招标人”：“投标人须知前附表”中所述的组织本次招标的代理机构和采购人。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2.4“代理机构”：接受采购人委托，代理采购项目的采购代理机构。代理机构名称、地址、电话、联系人见“投标人须知前附表”。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2.8 招标文件中凡标有“★”的条款均系实质性要求条款。</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3.合格的投标人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3.2符合本项目“投标邀请”和“投标人须知前附表”中规定的合格投标人所必须具备的条件。</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3.3按照财政部《关于在政府采购活动中查询及使用信用记录有关问题的通知》（财库〔2016〕125号）要求，政府采购活动中查询及使用投标人信用记录的具体要求为：投标人未被列入失信被执行人、</w:t>
      </w:r>
      <w:r>
        <w:rPr>
          <w:rFonts w:hint="eastAsia" w:cs="仿宋_GB2312" w:asciiTheme="minorEastAsia" w:hAnsiTheme="minorEastAsia" w:eastAsiaTheme="minorEastAsia"/>
          <w:color w:val="auto"/>
          <w:kern w:val="0"/>
          <w:sz w:val="24"/>
          <w:szCs w:val="24"/>
          <w:highlight w:val="none"/>
          <w:lang w:eastAsia="zh-CN"/>
        </w:rPr>
        <w:t>税收违法黑名单</w:t>
      </w:r>
      <w:r>
        <w:rPr>
          <w:rFonts w:hint="eastAsia" w:cs="仿宋_GB2312" w:asciiTheme="minorEastAsia" w:hAnsiTheme="minorEastAsia" w:eastAsiaTheme="minorEastAsia"/>
          <w:color w:val="auto"/>
          <w:kern w:val="0"/>
          <w:sz w:val="24"/>
          <w:szCs w:val="24"/>
          <w:highlight w:val="none"/>
        </w:rPr>
        <w:t>、政府采购严重违法失信行为记录名单、严重违法失信社会组织名单（联合体形式投标的，联合体成员存在不良信用记录，视同联合体存在不良信用记录）。</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16"/>
          <w:rFonts w:hint="eastAsia" w:cs="仿宋_GB2312" w:asciiTheme="minorEastAsia" w:hAnsiTheme="minorEastAsia" w:eastAsiaTheme="minorEastAsia"/>
          <w:color w:val="auto"/>
          <w:kern w:val="0"/>
          <w:sz w:val="24"/>
          <w:szCs w:val="24"/>
          <w:highlight w:val="none"/>
        </w:rPr>
        <w:t>www.ccgp.gov.cn</w:t>
      </w:r>
      <w:r>
        <w:rPr>
          <w:rStyle w:val="16"/>
          <w:rFonts w:hint="eastAsia" w:cs="仿宋_GB2312" w:asciiTheme="minorEastAsia" w:hAnsiTheme="minorEastAsia" w:eastAsiaTheme="minorEastAsia"/>
          <w:color w:val="auto"/>
          <w:kern w:val="0"/>
          <w:sz w:val="24"/>
          <w:szCs w:val="24"/>
          <w:highlight w:val="none"/>
        </w:rPr>
        <w:fldChar w:fldCharType="end"/>
      </w:r>
      <w:r>
        <w:rPr>
          <w:rFonts w:hint="eastAsia" w:cs="仿宋_GB2312" w:asciiTheme="minorEastAsia" w:hAnsiTheme="minorEastAsia" w:eastAsiaTheme="minorEastAsia"/>
          <w:color w:val="auto"/>
          <w:kern w:val="0"/>
          <w:sz w:val="24"/>
          <w:szCs w:val="24"/>
          <w:highlight w:val="none"/>
        </w:rPr>
        <w:t>）和“中国社会组织政务服务平台”网站（chinanpo.mca.gov.cn）；</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(2)截止时间：同投标截止时间；</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(4)信用信息的使用原则：经采购人认定的被列入失信被执行人、</w:t>
      </w:r>
      <w:r>
        <w:rPr>
          <w:rFonts w:hint="eastAsia" w:cs="仿宋_GB2312" w:asciiTheme="minorEastAsia" w:hAnsiTheme="minorEastAsia" w:eastAsiaTheme="minorEastAsia"/>
          <w:color w:val="auto"/>
          <w:kern w:val="0"/>
          <w:sz w:val="24"/>
          <w:szCs w:val="24"/>
          <w:highlight w:val="none"/>
          <w:lang w:eastAsia="zh-CN"/>
        </w:rPr>
        <w:t>税收违法黑名单</w:t>
      </w: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sz w:val="24"/>
          <w:szCs w:val="24"/>
          <w:highlight w:val="none"/>
          <w:shd w:val="clear" w:color="auto" w:fill="FFFFFF"/>
        </w:rPr>
        <w:t>政府采购严重违法失信名单</w:t>
      </w:r>
      <w:r>
        <w:rPr>
          <w:rFonts w:hint="eastAsia" w:cs="仿宋_GB2312" w:asciiTheme="minorEastAsia" w:hAnsiTheme="minorEastAsia" w:eastAsiaTheme="minorEastAsia"/>
          <w:color w:val="auto"/>
          <w:kern w:val="0"/>
          <w:sz w:val="24"/>
          <w:szCs w:val="24"/>
          <w:highlight w:val="none"/>
        </w:rPr>
        <w:t>、政府采购严重违法失信行为记录名单、严重违法失信社会组织名单的投标人，将拒绝其参与政府采购活动。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（1）在投标文件中向采购人提交联合体协议书，明确联合体各方承担的工作和义务；</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（4）联合体各方不得再单独参加或者与其他供应商另外组成联合体参加同一合同项下的政府采购活动。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（5）联合体各方应当共同与采购人签订采购合同，就采购合同约定的事项对采购人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cs="仿宋_GB2312" w:asciiTheme="minorEastAsia" w:hAnsiTheme="minorEastAsia" w:eastAsiaTheme="minorEastAsia"/>
          <w:color w:val="auto"/>
          <w:kern w:val="0"/>
          <w:sz w:val="24"/>
          <w:szCs w:val="24"/>
          <w:highlight w:val="none"/>
        </w:rPr>
        <w:t>承担连带责任</w:t>
      </w:r>
      <w:r>
        <w:rPr>
          <w:rFonts w:hint="eastAsia" w:cs="仿宋_GB2312" w:asciiTheme="minorEastAsia" w:hAnsiTheme="minorEastAsia" w:eastAsiaTheme="minorEastAsia"/>
          <w:color w:val="auto"/>
          <w:kern w:val="0"/>
          <w:sz w:val="24"/>
          <w:szCs w:val="24"/>
          <w:highlight w:val="none"/>
        </w:rPr>
        <w:fldChar w:fldCharType="end"/>
      </w:r>
      <w:r>
        <w:rPr>
          <w:rFonts w:hint="eastAsia" w:cs="仿宋_GB2312" w:asciiTheme="minorEastAsia" w:hAnsiTheme="minorEastAsia" w:eastAsiaTheme="minorEastAsia"/>
          <w:color w:val="auto"/>
          <w:kern w:val="0"/>
          <w:sz w:val="24"/>
          <w:szCs w:val="24"/>
          <w:highlight w:val="none"/>
        </w:rPr>
        <w:t>。</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3.7法律、行政法规规定的其他条件。</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4.合格的货物和服务</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4.2投标人所提供的服务应当没有侵犯任何第三方的知识产权、技术秘密等合法权利。</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4.4</w:t>
      </w:r>
      <w:r>
        <w:rPr>
          <w:rFonts w:hint="eastAsia" w:cs="仿宋_GB2312" w:asciiTheme="minorEastAsia" w:hAnsiTheme="minorEastAsia" w:eastAsiaTheme="minorEastAsia"/>
          <w:color w:val="auto"/>
          <w:sz w:val="24"/>
          <w:szCs w:val="24"/>
          <w:highlight w:val="none"/>
          <w:shd w:val="clear" w:color="auto" w:fill="FFFFFF"/>
        </w:rPr>
        <w:t>根据《强制性产品认证管理规定》（质检总局第117号令）要求，</w:t>
      </w:r>
      <w:r>
        <w:rPr>
          <w:rFonts w:hint="eastAsia" w:cs="仿宋_GB2312" w:asciiTheme="minorEastAsia" w:hAnsiTheme="minorEastAsia" w:eastAsiaTheme="minorEastAsia"/>
          <w:color w:val="auto"/>
          <w:kern w:val="0"/>
          <w:sz w:val="24"/>
          <w:szCs w:val="24"/>
          <w:highlight w:val="none"/>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4.5根据财政部、工业和信息化部、国家质检总局、国家认监委联合发布</w:t>
      </w:r>
      <w:bookmarkStart w:id="27" w:name="baidusnap0"/>
      <w:bookmarkEnd w:id="27"/>
      <w:r>
        <w:rPr>
          <w:rFonts w:hint="eastAsia" w:cs="仿宋_GB2312" w:asciiTheme="minorEastAsia" w:hAnsiTheme="minorEastAsia" w:eastAsiaTheme="minorEastAsia"/>
          <w:color w:val="auto"/>
          <w:kern w:val="0"/>
          <w:sz w:val="24"/>
          <w:szCs w:val="24"/>
          <w:highlight w:val="none"/>
        </w:rPr>
        <w:t>《关于信息安全产品实施政府采购的通知》（财库[2010]48号）要求，投标人所投产品如被列入《信息安全产品强制性认证目录》，则该产品应具备中国信息安全认证中心颁发的《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仿宋_GB2312" w:asciiTheme="minorEastAsia" w:hAnsiTheme="minorEastAsia" w:eastAsiaTheme="minorEastAsia"/>
          <w:color w:val="auto"/>
          <w:kern w:val="0"/>
          <w:sz w:val="24"/>
          <w:szCs w:val="24"/>
          <w:highlight w:val="none"/>
        </w:rPr>
        <w:t>中国国家信息安全产品认证证书</w:t>
      </w:r>
      <w:r>
        <w:rPr>
          <w:rFonts w:hint="eastAsia" w:cs="仿宋_GB2312" w:asciiTheme="minorEastAsia" w:hAnsiTheme="minorEastAsia" w:eastAsiaTheme="minorEastAsia"/>
          <w:color w:val="auto"/>
          <w:kern w:val="0"/>
          <w:sz w:val="24"/>
          <w:szCs w:val="24"/>
          <w:highlight w:val="none"/>
        </w:rPr>
        <w:fldChar w:fldCharType="end"/>
      </w:r>
      <w:r>
        <w:rPr>
          <w:rFonts w:hint="eastAsia" w:cs="仿宋_GB2312" w:asciiTheme="minorEastAsia" w:hAnsiTheme="minorEastAsia" w:eastAsiaTheme="minorEastAsia"/>
          <w:color w:val="auto"/>
          <w:kern w:val="0"/>
          <w:sz w:val="24"/>
          <w:szCs w:val="24"/>
          <w:highlight w:val="none"/>
        </w:rPr>
        <w:t>》。投标人不能提供超出此目录范畴外的替代品。</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5.投标费用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不论投标的结果如何，投标人均应自行承担所有与投标有关的全部费用，招标人在任何情况下均无义务和责任承担这些费用。</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6.信息发布</w:t>
      </w:r>
    </w:p>
    <w:p>
      <w:pPr>
        <w:autoSpaceDE w:val="0"/>
        <w:autoSpaceDN w:val="0"/>
        <w:adjustRightInd w:val="0"/>
        <w:snapToGrid w:val="0"/>
        <w:spacing w:line="360" w:lineRule="auto"/>
        <w:ind w:firstLine="468" w:firstLineChars="200"/>
        <w:rPr>
          <w:rFonts w:cs="仿宋_GB2312" w:asciiTheme="minorEastAsia" w:hAnsiTheme="minorEastAsia" w:eastAsiaTheme="minorEastAsia"/>
          <w:color w:val="auto"/>
          <w:spacing w:val="-3"/>
          <w:kern w:val="0"/>
          <w:sz w:val="24"/>
          <w:szCs w:val="24"/>
          <w:highlight w:val="none"/>
        </w:rPr>
      </w:pPr>
      <w:r>
        <w:rPr>
          <w:rFonts w:hint="eastAsia" w:cs="仿宋_GB2312" w:asciiTheme="minorEastAsia" w:hAnsiTheme="minorEastAsia" w:eastAsiaTheme="minorEastAsia"/>
          <w:color w:val="auto"/>
          <w:spacing w:val="-3"/>
          <w:kern w:val="0"/>
          <w:sz w:val="24"/>
          <w:szCs w:val="24"/>
          <w:highlight w:val="none"/>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w:t>
      </w:r>
      <w:r>
        <w:rPr>
          <w:rFonts w:hint="eastAsia" w:cs="仿宋_GB2312" w:asciiTheme="minorEastAsia" w:hAnsiTheme="minorEastAsia" w:eastAsiaTheme="minorEastAsia"/>
          <w:color w:val="auto"/>
          <w:spacing w:val="-3"/>
          <w:kern w:val="0"/>
          <w:sz w:val="24"/>
          <w:szCs w:val="24"/>
          <w:highlight w:val="none"/>
          <w:lang w:eastAsia="zh-CN"/>
        </w:rPr>
        <w:t>、</w:t>
      </w:r>
      <w:r>
        <w:rPr>
          <w:rFonts w:hint="eastAsia" w:cs="仿宋_GB2312" w:asciiTheme="minorEastAsia" w:hAnsiTheme="minorEastAsia" w:eastAsiaTheme="minorEastAsia"/>
          <w:color w:val="auto"/>
          <w:spacing w:val="-3"/>
          <w:kern w:val="0"/>
          <w:sz w:val="24"/>
          <w:szCs w:val="24"/>
          <w:highlight w:val="none"/>
          <w:lang w:val="en-US"/>
        </w:rPr>
        <w:t>《许昌市建安区人民政府网》</w:t>
      </w:r>
      <w:r>
        <w:rPr>
          <w:rFonts w:hint="eastAsia" w:cs="仿宋_GB2312" w:asciiTheme="minorEastAsia" w:hAnsiTheme="minorEastAsia" w:eastAsiaTheme="minorEastAsia"/>
          <w:color w:val="auto"/>
          <w:spacing w:val="-3"/>
          <w:kern w:val="0"/>
          <w:sz w:val="24"/>
          <w:szCs w:val="24"/>
          <w:highlight w:val="none"/>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7.采购代理机构代理费用收取标准和方式</w:t>
      </w:r>
    </w:p>
    <w:p>
      <w:pPr>
        <w:pStyle w:val="17"/>
        <w:autoSpaceDE w:val="0"/>
        <w:autoSpaceDN w:val="0"/>
        <w:adjustRightInd w:val="0"/>
        <w:snapToGrid w:val="0"/>
        <w:spacing w:line="360" w:lineRule="auto"/>
        <w:ind w:firstLine="468"/>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spacing w:val="-3"/>
          <w:kern w:val="0"/>
          <w:sz w:val="24"/>
          <w:szCs w:val="24"/>
          <w:highlight w:val="none"/>
        </w:rPr>
        <w:t>详见投标人须知前附表。</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8.其他</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二、招标文件说明</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9.招标文件构成</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9.1招标文件由以下部分组成：</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(1)投标邀请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(2)项目需求</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(3)投标人须知前附表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(4)投标人须知</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(5)政府采购政策功能</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(6)资格审查与评标</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(7)合同条款及格式</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(8)投标文件有关格式</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(9)本项目招标文件的澄清、答复、修改、补充内容（如有的话）</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10.现场考察、开标前答疑会</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10.4现场考察及参加开标前答疑会所发生的费用及一切责任由投标人自行承担。</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11.招标文件的澄清或修改</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11.4如果澄清或者修改发出的时间距规定的投标截止时间不足15日，招标人将顺延提交投标文件的截止时间。</w:t>
      </w:r>
    </w:p>
    <w:p>
      <w:pPr>
        <w:pStyle w:val="13"/>
        <w:ind w:firstLine="210"/>
        <w:rPr>
          <w:rFonts w:cs="仿宋_GB2312" w:asciiTheme="minorEastAsia" w:hAnsiTheme="minorEastAsia" w:eastAsiaTheme="minorEastAsia"/>
          <w:color w:val="auto"/>
          <w:highlight w:val="none"/>
        </w:rPr>
      </w:pPr>
    </w:p>
    <w:p>
      <w:pPr>
        <w:tabs>
          <w:tab w:val="left" w:pos="1260"/>
        </w:tabs>
        <w:autoSpaceDE w:val="0"/>
        <w:autoSpaceDN w:val="0"/>
        <w:adjustRightInd w:val="0"/>
        <w:snapToGrid w:val="0"/>
        <w:spacing w:line="360" w:lineRule="auto"/>
        <w:jc w:val="center"/>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三、投标文件的编制</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12.投标的语言及计量单位</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12.2投标计量单位，招标文件已有明确规定的，使用招标文件规定的计量单位；招标文件没有规定的，一律采用中华人民共和国法定计量单位。</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13.投标报价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13.1本次招标项目的投标均以</w:t>
      </w:r>
      <w:r>
        <w:rPr>
          <w:rFonts w:hint="eastAsia" w:cs="仿宋_GB2312" w:asciiTheme="minorEastAsia" w:hAnsiTheme="minorEastAsia" w:eastAsiaTheme="minorEastAsia"/>
          <w:b/>
          <w:color w:val="auto"/>
          <w:kern w:val="0"/>
          <w:sz w:val="24"/>
          <w:szCs w:val="24"/>
          <w:highlight w:val="none"/>
        </w:rPr>
        <w:t>人民币</w:t>
      </w:r>
      <w:r>
        <w:rPr>
          <w:rFonts w:hint="eastAsia" w:cs="仿宋_GB2312" w:asciiTheme="minorEastAsia" w:hAnsiTheme="minorEastAsia" w:eastAsiaTheme="minorEastAsia"/>
          <w:color w:val="auto"/>
          <w:kern w:val="0"/>
          <w:sz w:val="24"/>
          <w:szCs w:val="24"/>
          <w:highlight w:val="none"/>
        </w:rPr>
        <w:t>为计算单位。</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13.4本次招标不接受可选择或可调整的投标方案和报价，任何有选择的或可调整的投标方案和报价将被视为非实质性响应投标而作无效投标处理。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13.5本次招标实行“固定价格不可竞争，以财政评审中心出具的评审结论为准”,投标人的投标报价不响应固定价格的，该投标人的投标文件将被视为非实质性响应予以拒绝。</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13.6最低报价不能作为中标的保证。</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14.投标有效期</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14.2投标有效期内投标人撤销投标文件的，将依法自行承担不利后果。</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14.4中标人的投标文件作为项目合同的附件，其有效期至中标人全部合同义务履行完毕为止。</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15.投标文件构成</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15.1投标文件的构成应符合法律法规及招标文件的要求。</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15.3投标文件由资格证明材料、符合性证明材料、其它材料等组成。</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15.5投标人登录许昌公共资源交易系统下载“许昌投标文件制作系统SEARUN最新版”，按招标文件要求根据所投标段制作电子投标文件。一个标段对应生成一个文件夹（xxxx项目xx标段）,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电子投标文件制作技术咨询：</w:t>
      </w:r>
      <w:r>
        <w:rPr>
          <w:rFonts w:hint="eastAsia" w:cs="仿宋_GB2312" w:asciiTheme="minorEastAsia" w:hAnsiTheme="minorEastAsia" w:eastAsiaTheme="minorEastAsia"/>
          <w:b/>
          <w:color w:val="auto"/>
          <w:kern w:val="0"/>
          <w:sz w:val="24"/>
          <w:szCs w:val="24"/>
          <w:highlight w:val="none"/>
        </w:rPr>
        <w:t>0374-2961598</w:t>
      </w:r>
      <w:r>
        <w:rPr>
          <w:rFonts w:hint="eastAsia" w:cs="仿宋_GB2312" w:asciiTheme="minorEastAsia" w:hAnsiTheme="minorEastAsia" w:eastAsiaTheme="minorEastAsia"/>
          <w:color w:val="auto"/>
          <w:kern w:val="0"/>
          <w:sz w:val="24"/>
          <w:szCs w:val="24"/>
          <w:highlight w:val="none"/>
        </w:rPr>
        <w:t>。</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16.投标文件格式</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16.2投标人应按招标文件提供的格式编写投标文件。招标文件未提供标准格式的投标人可自行拟定。</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17.投标保证金</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kern w:val="0"/>
          <w:sz w:val="24"/>
          <w:szCs w:val="24"/>
          <w:highlight w:val="none"/>
        </w:rPr>
        <w:t>17.2供应商应按照招标文件要求，在投标文件中提供投标承诺函，明确所应当履行的责任和义务，诚信履约，并自觉接受行政监管部门的监督管理。</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18.投标文件的数量和签署盖章</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18.1投标人应提交投标文件份数见“投标人须知前附表”。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szCs w:val="24"/>
          <w:highlight w:val="none"/>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四、投标文件的递交</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19.本项目为全流程电子化交易项目，</w:t>
      </w:r>
      <w:r>
        <w:rPr>
          <w:rFonts w:hint="eastAsia" w:cs="仿宋_GB2312" w:asciiTheme="minorEastAsia" w:hAnsiTheme="minorEastAsia" w:eastAsiaTheme="minorEastAsia"/>
          <w:color w:val="auto"/>
          <w:kern w:val="0"/>
          <w:sz w:val="24"/>
          <w:szCs w:val="24"/>
          <w:highlight w:val="none"/>
        </w:rPr>
        <w:t>投标人应按规定在投标截止时间（同开标时间）前通过《全国公共资源交易平台(河南省•许昌市)》公共资源交易系统成功上传本项目加密电子投标文件。</w:t>
      </w:r>
    </w:p>
    <w:p>
      <w:pPr>
        <w:autoSpaceDE w:val="0"/>
        <w:autoSpaceDN w:val="0"/>
        <w:adjustRightInd w:val="0"/>
        <w:snapToGrid w:val="0"/>
        <w:spacing w:line="360" w:lineRule="auto"/>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20.本项目采用“远程不见面”开标方式，</w:t>
      </w:r>
      <w:r>
        <w:rPr>
          <w:rFonts w:hint="eastAsia" w:cs="仿宋_GB2312" w:asciiTheme="minorEastAsia" w:hAnsiTheme="minorEastAsia" w:eastAsiaTheme="minorEastAsia"/>
          <w:color w:val="auto"/>
          <w:kern w:val="0"/>
          <w:sz w:val="24"/>
          <w:szCs w:val="24"/>
          <w:highlight w:val="none"/>
        </w:rPr>
        <w:t>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21.投标截止时间</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22.迟交的投标文件</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投标截止时间之后上传的投标文件，招标人将拒绝接收。</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23.投标文件的修改和撤回</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23.1投标人在投标截止时间前，可以对所递交的投标文件进行补充、修改或者撤回。</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23.5投标人不得在投标有效期内撤销投标文件，否则将依法自行承担不利后果。</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24.投标文件的拒收</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 xml:space="preserve"> 24.1未成功上传的投标文件。</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24.2未进行解密或未按要求成功解密的投标文件。</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 w:val="24"/>
          <w:szCs w:val="24"/>
          <w:highlight w:val="none"/>
        </w:rPr>
        <w:t>25.除投标人须知前附表另有规定外，投标人所提交的电子投标文件不予退还。</w:t>
      </w:r>
    </w:p>
    <w:p>
      <w:pPr>
        <w:pStyle w:val="17"/>
        <w:numPr>
          <w:ilvl w:val="0"/>
          <w:numId w:val="2"/>
        </w:numPr>
        <w:tabs>
          <w:tab w:val="left" w:pos="1260"/>
        </w:tabs>
        <w:autoSpaceDE w:val="0"/>
        <w:autoSpaceDN w:val="0"/>
        <w:adjustRightInd w:val="0"/>
        <w:snapToGrid w:val="0"/>
        <w:spacing w:line="360" w:lineRule="auto"/>
        <w:ind w:firstLineChars="0"/>
        <w:jc w:val="center"/>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开标和评标</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26.开标</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26.1开标时间和地点</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招标人（代理机构）</w:t>
      </w:r>
      <w:r>
        <w:rPr>
          <w:rFonts w:hint="eastAsia" w:cs="仿宋_GB2312" w:asciiTheme="minorEastAsia" w:hAnsiTheme="minorEastAsia" w:eastAsiaTheme="minorEastAsia"/>
          <w:color w:val="auto"/>
          <w:sz w:val="24"/>
          <w:szCs w:val="24"/>
          <w:highlight w:val="none"/>
        </w:rPr>
        <w:t>、监督人员应在开标时间前到达指定开标地点开通远程不见面开标大厅及开启“文字互动”等功能，组织投标人（供应商）准时在网上参加投标、开标活动，投标人无须到现场。</w:t>
      </w:r>
      <w:r>
        <w:rPr>
          <w:rFonts w:hint="eastAsia" w:cs="仿宋_GB2312" w:asciiTheme="minorEastAsia" w:hAnsiTheme="minorEastAsia" w:eastAsiaTheme="minorEastAsia"/>
          <w:color w:val="auto"/>
          <w:sz w:val="24"/>
          <w:szCs w:val="24"/>
          <w:highlight w:val="none"/>
          <w:lang w:val="zh-CN"/>
        </w:rPr>
        <w:t>评标委员会成员不得参加开标活动。</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26.2开标程序</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（5）招标人（代理机构）保存最终《开标记录表》，不见面开标活动结束。</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kern w:val="0"/>
          <w:sz w:val="24"/>
          <w:szCs w:val="24"/>
          <w:highlight w:val="none"/>
        </w:rPr>
        <w:t>26.3招标人应当对开标、评标现场活动进行全程录音录像。录音录像应当清晰可辨，音像资料作为采购文件一并存档。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26.4投标人不足3家的，不得开标。</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26.5开标过程由采购代理机构负责记录，《开标记录表》经投标人进行电子签章、由参加开标的采购人和监督人签字确认后随采购文件一并存档。投标人未电子签章的，视同认可开标结果。</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27.资格审查</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开标结束后，采购人（采购代理机构）依法对投标人的资格进行审查。合格投标人不足3家的，不得评标。</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28.评标委员会的组成</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28.1.1采购项目符合下列情形之一的，评标委员会成员人数应当为7人以上单数：</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(1)采购预算金额在1000万元以上；</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(2)技术复杂；</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(3)社会影响较大。</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28.3评审专家与投标人存在下列利害关系之一的,应当回避:</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(3)与供应商有其他可能影响政府采购活动公平、公正进行的关系。</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28.5采购人不得担任评标小组长。</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28.7评标委员会成员名单在评标结果公告前应当保密。</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29.符合性审查</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29.2审查、评价投标文件是否符合招标文件的商务、技术等实质性要求。</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29.3可要求投标人对投标文件有关事项作出澄清或者说明。</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30.投标文件的澄清</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30.3投标人的澄清文件是其投标文件的组成部分。</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31.投标文件报价出现前后不一致的修正</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(2)大写金额和小写金额不一致的，以大写金额为准；</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(3)单价金额小数点或者百分比有明显错位的，以开标一览表的总价为准，并修改单价；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32.投标无效情形</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32.1投标文件属下列情况之一的，按照无效投标处理：</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(1)未按照招标文件的规定提交投标承诺函的；</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(2)投标文件未按招标文件要求签署、盖章的；</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(3)不具备招标文件中规定的资格要求的；</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(4)报价超过招标文件中规定的预算金额或者最高限价的；</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(5)投标文件含有采购人不能接受的附加条件的。</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32.2有下列情形之一的，视为投标人串通投标，其投标无效：</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(1)不同投标人的投标文件由同一单位或者个人编制；</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(2)不同投标人委托同一单位或者个人办理投标事宜；</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(3)不同投标人的投标文件载明的项目管理成员或者联系人员为同一人；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(4)不同投标人的投标文件异常一致或者投标报价呈规律性差异。</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32.4</w:t>
      </w:r>
      <w:r>
        <w:rPr>
          <w:rFonts w:hint="eastAsia" w:cs="仿宋_GB2312" w:asciiTheme="minorEastAsia" w:hAnsiTheme="minorEastAsia" w:eastAsiaTheme="minorEastAsia"/>
          <w:b/>
          <w:color w:val="auto"/>
          <w:kern w:val="0"/>
          <w:sz w:val="24"/>
          <w:szCs w:val="24"/>
          <w:highlight w:val="none"/>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72" w:firstLineChars="196"/>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32.5对投标文件进行一致性分析，分析投标文件是否有雷同现象，判定投标人是否有串通投标行为。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32.7法律、法规和招标文件规定的其他无效情形。</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33.相同品牌投标人的认定</w:t>
      </w:r>
      <w:r>
        <w:rPr>
          <w:rFonts w:hint="eastAsia" w:cs="仿宋_GB2312" w:asciiTheme="minorEastAsia" w:hAnsiTheme="minorEastAsia" w:eastAsiaTheme="minorEastAsia"/>
          <w:b/>
          <w:bCs/>
          <w:color w:val="auto"/>
          <w:sz w:val="24"/>
          <w:szCs w:val="24"/>
          <w:highlight w:val="none"/>
          <w:lang w:val="zh-CN"/>
        </w:rPr>
        <w:t>（服务类项目不适用本条款规定）</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34.投标文件的比较与评价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评标委员会按照招标文件中规定的评标方法和标准，对符合性审查合格的投标文件进行商务和技术评估，综合比较与评价。</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35.评标方法、评标标准</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35.1评标方法分为最低评标价法和综合评分法。</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（1）最低评标价法</w:t>
      </w:r>
    </w:p>
    <w:p>
      <w:pPr>
        <w:autoSpaceDE w:val="0"/>
        <w:autoSpaceDN w:val="0"/>
        <w:adjustRightInd w:val="0"/>
        <w:snapToGrid w:val="0"/>
        <w:spacing w:line="360" w:lineRule="auto"/>
        <w:ind w:firstLine="600" w:firstLineChars="25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600" w:firstLineChars="25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600" w:firstLineChars="25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35.2价格分</w:t>
      </w:r>
    </w:p>
    <w:p>
      <w:pPr>
        <w:autoSpaceDE w:val="0"/>
        <w:autoSpaceDN w:val="0"/>
        <w:adjustRightInd w:val="0"/>
        <w:snapToGrid w:val="0"/>
        <w:spacing w:line="360" w:lineRule="auto"/>
        <w:ind w:firstLine="600" w:firstLineChars="25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投标报价得分=(评标基准价/投标报价)×100</w:t>
      </w:r>
    </w:p>
    <w:p>
      <w:pPr>
        <w:autoSpaceDE w:val="0"/>
        <w:autoSpaceDN w:val="0"/>
        <w:adjustRightInd w:val="0"/>
        <w:snapToGrid w:val="0"/>
        <w:spacing w:line="360" w:lineRule="auto"/>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评标总得分=F1×A1+F2×A2+……+Fn×An</w:t>
      </w:r>
    </w:p>
    <w:p>
      <w:pPr>
        <w:autoSpaceDE w:val="0"/>
        <w:autoSpaceDN w:val="0"/>
        <w:adjustRightInd w:val="0"/>
        <w:snapToGrid w:val="0"/>
        <w:spacing w:line="360" w:lineRule="auto"/>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F1、F2……Fn分别为各项评审因素的得分;</w:t>
      </w:r>
    </w:p>
    <w:p>
      <w:pPr>
        <w:autoSpaceDE w:val="0"/>
        <w:autoSpaceDN w:val="0"/>
        <w:adjustRightInd w:val="0"/>
        <w:snapToGrid w:val="0"/>
        <w:spacing w:line="360" w:lineRule="auto"/>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A1、A2、……An 分别为各项评审因素所占的权重(A1+A2+……+An=1)。</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（2）评标过程中，不得去掉报价中的最高报价和最低报价。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35.3本次评标具体评标方法、评标标准见（第六章资格审查与评标）。</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36.推荐中标候选人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36.2采用综合评分法的，评标结果按评审后得分由高到低顺序排列。得分且投标报价相同的并列。投标文件满足招标文件全部实质性要求，且按照评审因素的量化指标评审得分最高的投标人为排名第一的中标候选人。</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37.评审意见无效情形</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评标委员会及其成员有下列行为之一的，其评审意见无效：</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(1)确定参与评标至评标结束前私自接触投标人；</w:t>
      </w:r>
    </w:p>
    <w:p>
      <w:pPr>
        <w:autoSpaceDE w:val="0"/>
        <w:autoSpaceDN w:val="0"/>
        <w:adjustRightInd w:val="0"/>
        <w:snapToGrid w:val="0"/>
        <w:spacing w:line="360" w:lineRule="auto"/>
        <w:ind w:firstLine="464" w:firstLineChars="200"/>
        <w:rPr>
          <w:rFonts w:cs="仿宋_GB2312" w:asciiTheme="minorEastAsia" w:hAnsiTheme="minorEastAsia" w:eastAsiaTheme="minorEastAsia"/>
          <w:color w:val="auto"/>
          <w:spacing w:val="-4"/>
          <w:kern w:val="0"/>
          <w:sz w:val="24"/>
          <w:szCs w:val="24"/>
          <w:highlight w:val="none"/>
        </w:rPr>
      </w:pPr>
      <w:r>
        <w:rPr>
          <w:rFonts w:hint="eastAsia" w:cs="仿宋_GB2312" w:asciiTheme="minorEastAsia" w:hAnsiTheme="minorEastAsia" w:eastAsiaTheme="minorEastAsia"/>
          <w:color w:val="auto"/>
          <w:spacing w:val="-4"/>
          <w:kern w:val="0"/>
          <w:sz w:val="24"/>
          <w:szCs w:val="24"/>
          <w:highlight w:val="none"/>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spacing w:val="-4"/>
          <w:kern w:val="0"/>
          <w:sz w:val="24"/>
          <w:szCs w:val="24"/>
          <w:highlight w:val="none"/>
        </w:rPr>
      </w:pPr>
      <w:r>
        <w:rPr>
          <w:rFonts w:hint="eastAsia" w:cs="仿宋_GB2312" w:asciiTheme="minorEastAsia" w:hAnsiTheme="minorEastAsia" w:eastAsiaTheme="minorEastAsia"/>
          <w:color w:val="auto"/>
          <w:kern w:val="0"/>
          <w:sz w:val="24"/>
          <w:szCs w:val="24"/>
          <w:highlight w:val="none"/>
        </w:rPr>
        <w:t>(3)违反评标纪律发表倾向性意见或者征询采购人的倾向性意见；</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spacing w:val="-4"/>
          <w:kern w:val="0"/>
          <w:sz w:val="24"/>
          <w:szCs w:val="24"/>
          <w:highlight w:val="none"/>
        </w:rPr>
      </w:pPr>
      <w:r>
        <w:rPr>
          <w:rFonts w:hint="eastAsia" w:cs="仿宋_GB2312" w:asciiTheme="minorEastAsia" w:hAnsiTheme="minorEastAsia" w:eastAsiaTheme="minorEastAsia"/>
          <w:color w:val="auto"/>
          <w:kern w:val="0"/>
          <w:sz w:val="24"/>
          <w:szCs w:val="24"/>
          <w:highlight w:val="none"/>
        </w:rPr>
        <w:t>(4)对需要专业判断的主观评审因素协商评分；</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spacing w:val="-4"/>
          <w:kern w:val="0"/>
          <w:sz w:val="24"/>
          <w:szCs w:val="24"/>
          <w:highlight w:val="none"/>
        </w:rPr>
      </w:pPr>
      <w:r>
        <w:rPr>
          <w:rFonts w:hint="eastAsia" w:cs="仿宋_GB2312" w:asciiTheme="minorEastAsia" w:hAnsiTheme="minorEastAsia" w:eastAsiaTheme="minorEastAsia"/>
          <w:color w:val="auto"/>
          <w:kern w:val="0"/>
          <w:sz w:val="24"/>
          <w:szCs w:val="24"/>
          <w:highlight w:val="none"/>
        </w:rPr>
        <w:t>(5)在评标过程中擅离职守，影响评标程序正常进行的；</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spacing w:val="-4"/>
          <w:kern w:val="0"/>
          <w:sz w:val="24"/>
          <w:szCs w:val="24"/>
          <w:highlight w:val="none"/>
        </w:rPr>
      </w:pPr>
      <w:r>
        <w:rPr>
          <w:rFonts w:hint="eastAsia" w:cs="仿宋_GB2312" w:asciiTheme="minorEastAsia" w:hAnsiTheme="minorEastAsia" w:eastAsiaTheme="minorEastAsia"/>
          <w:color w:val="auto"/>
          <w:kern w:val="0"/>
          <w:sz w:val="24"/>
          <w:szCs w:val="24"/>
          <w:highlight w:val="none"/>
        </w:rPr>
        <w:t>(6)记录、复制或者带走任何评标资料；</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spacing w:val="-4"/>
          <w:kern w:val="0"/>
          <w:sz w:val="24"/>
          <w:szCs w:val="24"/>
          <w:highlight w:val="none"/>
        </w:rPr>
      </w:pPr>
      <w:r>
        <w:rPr>
          <w:rFonts w:hint="eastAsia" w:cs="仿宋_GB2312" w:asciiTheme="minorEastAsia" w:hAnsiTheme="minorEastAsia" w:eastAsiaTheme="minorEastAsia"/>
          <w:color w:val="auto"/>
          <w:kern w:val="0"/>
          <w:sz w:val="24"/>
          <w:szCs w:val="24"/>
          <w:highlight w:val="none"/>
        </w:rPr>
        <w:t>(7)其他不遵守评标纪律的行为。</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38.保密</w:t>
      </w:r>
    </w:p>
    <w:p>
      <w:pPr>
        <w:autoSpaceDE w:val="0"/>
        <w:autoSpaceDN w:val="0"/>
        <w:adjustRightInd w:val="0"/>
        <w:snapToGrid w:val="0"/>
        <w:spacing w:line="360" w:lineRule="auto"/>
        <w:ind w:firstLine="472" w:firstLineChars="200"/>
        <w:rPr>
          <w:rFonts w:cs="仿宋_GB2312" w:asciiTheme="minorEastAsia" w:hAnsiTheme="minorEastAsia" w:eastAsiaTheme="minorEastAsia"/>
          <w:color w:val="auto"/>
          <w:spacing w:val="-2"/>
          <w:kern w:val="0"/>
          <w:sz w:val="24"/>
          <w:szCs w:val="24"/>
          <w:highlight w:val="none"/>
        </w:rPr>
      </w:pPr>
      <w:r>
        <w:rPr>
          <w:rFonts w:hint="eastAsia" w:cs="仿宋_GB2312" w:asciiTheme="minorEastAsia" w:hAnsiTheme="minorEastAsia" w:eastAsiaTheme="minorEastAsia"/>
          <w:color w:val="auto"/>
          <w:spacing w:val="-2"/>
          <w:kern w:val="0"/>
          <w:sz w:val="24"/>
          <w:szCs w:val="24"/>
          <w:highlight w:val="none"/>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 w:val="24"/>
          <w:szCs w:val="24"/>
          <w:highlight w:val="none"/>
        </w:rPr>
        <w:t>38.2采购人、采购代理机构应当采取必要措施，保证评标在严格保密的情况下进行。有关人员对评标情况以及在评标过程中获悉的国家秘密、商业秘密负有保密责任。</w:t>
      </w:r>
    </w:p>
    <w:p>
      <w:pPr>
        <w:numPr>
          <w:ilvl w:val="0"/>
          <w:numId w:val="2"/>
        </w:numPr>
        <w:tabs>
          <w:tab w:val="left" w:pos="1260"/>
        </w:tabs>
        <w:autoSpaceDE w:val="0"/>
        <w:autoSpaceDN w:val="0"/>
        <w:adjustRightInd w:val="0"/>
        <w:snapToGrid w:val="0"/>
        <w:spacing w:line="360" w:lineRule="auto"/>
        <w:jc w:val="center"/>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定标和授予合同</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39.确定中标人</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39.1采购人应当自收到评标报告之日起5个工作日内，在评标报告确定的中标候选人名单中按顺序确定中标人。中标候选人并列的，由采购人采取随机抽取的方式确定。</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40.中标公告、发出中标通知书</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40.1采购人确认中标人后，招标人在公告中标结果的同时，向中标人发出中标通知书。</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40.3中标人在接到中标通知时，须向代理机构发送投标报价及分项报价一览表（包含主要中标标的的名称、规格型号、数量、单价、服务要求等）电子文档，并同时通知代理机构联系人。</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41.质疑提出与答复</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41.1供应商认为采购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41.1.1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41.1.2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41.1.3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41.2.1对采购文件提出的质疑，依法通过澄清或者修改可以继续开展采购活动的，澄清或者修改采购文件后继续开展采购活动；否则应当修改采购文件后重新开展采购活动。</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41.2.2对采购过程、成交结果提出的质疑，合格供应商符合法定数量时，可以从合格的成交候选人中另行确定成交供应商的，应当依法另行确定成交供应商；否则应当重新开展采购活动。</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42.签订合同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43.履约保证金</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根据建安财购[2022]1号《许昌市建安区财政局关于加大政府采购支持中小企业力度有关事项的通知》要求，自2022年7月1日起，全面取消政府采购履约保证金。</w:t>
      </w:r>
    </w:p>
    <w:p>
      <w:pPr>
        <w:pStyle w:val="17"/>
        <w:autoSpaceDE w:val="0"/>
        <w:autoSpaceDN w:val="0"/>
        <w:adjustRightInd w:val="0"/>
        <w:snapToGrid w:val="0"/>
        <w:spacing w:line="360" w:lineRule="auto"/>
        <w:ind w:firstLine="0" w:firstLineChars="0"/>
        <w:rPr>
          <w:rFonts w:cs="仿宋_GB2312" w:asciiTheme="minorEastAsia" w:hAnsiTheme="minorEastAsia" w:eastAsiaTheme="minorEastAsia"/>
          <w:b/>
          <w:color w:val="auto"/>
          <w:kern w:val="0"/>
          <w:sz w:val="24"/>
          <w:szCs w:val="24"/>
          <w:highlight w:val="none"/>
        </w:rPr>
      </w:pPr>
      <w:r>
        <w:rPr>
          <w:rFonts w:hint="eastAsia" w:cs="仿宋_GB2312" w:asciiTheme="minorEastAsia" w:hAnsiTheme="minorEastAsia" w:eastAsiaTheme="minorEastAsia"/>
          <w:b/>
          <w:color w:val="auto"/>
          <w:kern w:val="0"/>
          <w:sz w:val="24"/>
          <w:szCs w:val="24"/>
          <w:highlight w:val="none"/>
        </w:rPr>
        <w:t>44. 政府采购合同融资</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44.1缓解中小企业融资难题</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44.2合作金融机构（排名不分先后）</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1）合作金融机构名称：中原银行许昌分行（小微金融部）</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联系人及电话：陈阳 13137407575 方金龙 15836539901</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地址：许昌市建安大道与紫云路交汇处中原银行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2）合作金融机构名称：浦发银行许昌分行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联系人及电话：赵勇 0374-7313569、7313502 18937459920</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地址：许昌市许继大道1163号许继花园</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3）合作金融机构名称：交通银行许昌分行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联系人：宋纪刚 0374-2369912 13733951305</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地址：许昌市莲城大道114号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4）合作金融机构名称：光大银行许昌分行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联系人：李东磊 0374-2928168 18569936868</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地址：许昌市魏都区八一路文峰路交叉口西北角</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5）合作金融机构名称：招商银行许昌分行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联系人及电话：崔星迪 0374-5376058 18839983051</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地址：许昌市建安大道中段新天下AB座</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6）合作金融机构名称：邮储银行许昌市分行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联系人及电话：张彦峰13839001972 武松涛18839902679</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徐亚爽15038297574</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地址：许昌市莲城大道邮储银行莲城支行二楼</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7）合作金融机构名称：中国银行许昌分行35</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联系人及电话：白炜 13938772680 刘晓飞 0374-3338596</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地址：许昌市魏都区建设路1488号</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8）合作金融机构名称：中信银行郑州红专路支行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联系人：韩晨 13253490679</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地址：郑州市金水区经三路北26号中信银行郑州红专路支行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9）合作金融机构名称：郑州银行许昌分行</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联系人：王晶 0374-2298011 18339062222</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地址：河南省许昌市魏都区莲城大道与魏文路交叉口西南角亨通君成国际大厦</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44.3 “许昌市政府采购合同融资金融产品推介名录”链接</w:t>
      </w:r>
    </w:p>
    <w:p>
      <w:pPr>
        <w:autoSpaceDE w:val="0"/>
        <w:autoSpaceDN w:val="0"/>
        <w:adjustRightInd w:val="0"/>
        <w:snapToGrid w:val="0"/>
        <w:spacing w:line="360" w:lineRule="auto"/>
        <w:ind w:firstLine="480" w:firstLineChars="200"/>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http://xuchang.hngp.gov.cn/xuchang/content?infoId=1606365368231095&amp;channelCode=H711001</w:t>
      </w: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sz w:val="36"/>
          <w:szCs w:val="36"/>
          <w:highlight w:val="none"/>
        </w:rPr>
        <w:t>第五章政府采购政策功能</w:t>
      </w:r>
    </w:p>
    <w:p>
      <w:pPr>
        <w:spacing w:line="440" w:lineRule="exact"/>
        <w:ind w:firstLine="480" w:firstLineChars="20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根据《中华人民共和国政府采购法》、《中华人民共和国政府采购法实施条例》、《政府采购货物和服务招标投标管理办法》等规定，</w:t>
      </w:r>
      <w:r>
        <w:rPr>
          <w:rFonts w:hint="eastAsia" w:cs="仿宋_GB2312" w:asciiTheme="minorEastAsia" w:hAnsiTheme="minorEastAsia" w:eastAsiaTheme="minorEastAsia"/>
          <w:color w:val="auto"/>
          <w:sz w:val="24"/>
          <w:szCs w:val="24"/>
          <w:highlight w:val="none"/>
          <w:lang w:val="zh-CN"/>
        </w:rPr>
        <w:t>政府采购项目应落实节约能源、保护环境、促进中小企业发展、支持监狱企业发展、促进残疾人就业、支持脱贫攻坚等政府采购政策。</w:t>
      </w:r>
    </w:p>
    <w:p>
      <w:pPr>
        <w:pStyle w:val="9"/>
        <w:spacing w:line="440" w:lineRule="exact"/>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一、节能能源、保护环境</w:t>
      </w:r>
    </w:p>
    <w:p>
      <w:pPr>
        <w:spacing w:line="440" w:lineRule="exact"/>
        <w:ind w:firstLine="470" w:firstLineChars="196"/>
        <w:contextualSpacing/>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color w:val="auto"/>
          <w:sz w:val="24"/>
          <w:szCs w:val="24"/>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4"/>
          <w:szCs w:val="24"/>
          <w:highlight w:val="none"/>
        </w:rPr>
        <w:t>财政部、生态环境部</w:t>
      </w:r>
      <w:r>
        <w:rPr>
          <w:rFonts w:hint="eastAsia" w:cs="仿宋_GB2312" w:asciiTheme="minorEastAsia" w:hAnsiTheme="minorEastAsia" w:eastAsiaTheme="minorEastAsia"/>
          <w:color w:val="auto"/>
          <w:sz w:val="24"/>
          <w:szCs w:val="24"/>
          <w:highlight w:val="none"/>
          <w:lang w:val="zh-CN"/>
        </w:rPr>
        <w:t>《关于印发环境标志产品政府采购品目清单的通知》</w:t>
      </w:r>
      <w:r>
        <w:rPr>
          <w:rFonts w:hint="eastAsia" w:cs="仿宋_GB2312" w:asciiTheme="minorEastAsia" w:hAnsiTheme="minorEastAsia" w:eastAsiaTheme="minorEastAsia"/>
          <w:color w:val="auto"/>
          <w:sz w:val="24"/>
          <w:szCs w:val="24"/>
          <w:highlight w:val="none"/>
        </w:rPr>
        <w:t>（财库[2019]18号）以及</w:t>
      </w:r>
      <w:r>
        <w:rPr>
          <w:rFonts w:hint="eastAsia" w:cs="仿宋_GB2312" w:asciiTheme="minorEastAsia" w:hAnsiTheme="minorEastAsia" w:eastAsiaTheme="minorEastAsia"/>
          <w:color w:val="auto"/>
          <w:sz w:val="24"/>
          <w:szCs w:val="24"/>
          <w:highlight w:val="none"/>
          <w:lang w:val="zh-CN"/>
        </w:rPr>
        <w:t>财政部、发展改革委</w:t>
      </w:r>
      <w:r>
        <w:rPr>
          <w:rFonts w:hint="eastAsia" w:cs="仿宋_GB2312" w:asciiTheme="minorEastAsia" w:hAnsiTheme="minorEastAsia" w:eastAsiaTheme="minorEastAsia"/>
          <w:color w:val="auto"/>
          <w:sz w:val="24"/>
          <w:szCs w:val="24"/>
          <w:highlight w:val="none"/>
        </w:rPr>
        <w:t>《关于印发节能产品政府采购品目清单的通知》（财库[2019]19号）</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采购属于政府强</w:t>
      </w:r>
      <w:r>
        <w:rPr>
          <w:rFonts w:hint="eastAsia" w:cs="仿宋_GB2312" w:asciiTheme="minorEastAsia" w:hAnsiTheme="minorEastAsia" w:eastAsiaTheme="minorEastAsia"/>
          <w:color w:val="auto"/>
          <w:sz w:val="24"/>
          <w:szCs w:val="24"/>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9"/>
        <w:spacing w:line="440" w:lineRule="exact"/>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二、促进中小企业发展（不含民办非企业）</w:t>
      </w:r>
    </w:p>
    <w:p>
      <w:pPr>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（一）非专门面向中小企业预留采购份额</w:t>
      </w:r>
    </w:p>
    <w:p>
      <w:pPr>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1、根据财政部、工业和信息化部《政府采购促进中小企业发展管理办法》（财库[2020]46 号）、《关于进一步加大政府采购支持中小企业力度的通知》（财库〔2022〕19 号）规定，对符合该办法规定的小型和微型企业报价给予 10%-20%的扣除，用扣除后的价格参与评审。</w:t>
      </w:r>
    </w:p>
    <w:p>
      <w:pPr>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2、在货物采购项目中，供应商提供的货物既有中小企业制造货物，也有大型企业制造货物的，不享受《政府采购促进中小企业发展管理办法》（财库[2020]46 号）规定的中小企业扶持政策。</w:t>
      </w:r>
    </w:p>
    <w:p>
      <w:pPr>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3、以联合体形式参加政府采购活动，联合体各方均为中小企业的，联合体视同中小企业。其中，联合体各方均为小微企业的，联合体视同小微企业。</w:t>
      </w:r>
    </w:p>
    <w:p>
      <w:pPr>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topLinePunct/>
        <w:spacing w:line="440" w:lineRule="exact"/>
        <w:ind w:firstLine="480" w:firstLineChars="20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zh-CN"/>
        </w:rPr>
        <w:t>5、按照本次采购标的所属行业的划型标准，符合条件的中小企业应按照招标文件格式要求提供《中小企业声明函》，否则不得享受相关中小企业扶持政策。</w:t>
      </w:r>
    </w:p>
    <w:p>
      <w:pPr>
        <w:topLinePunct/>
        <w:spacing w:line="440" w:lineRule="exact"/>
        <w:ind w:firstLine="482" w:firstLineChars="20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bCs/>
          <w:color w:val="auto"/>
          <w:sz w:val="24"/>
          <w:szCs w:val="24"/>
          <w:highlight w:val="none"/>
        </w:rPr>
        <w:t>三、支持监狱企业发展</w:t>
      </w:r>
    </w:p>
    <w:p>
      <w:pPr>
        <w:spacing w:line="440" w:lineRule="exact"/>
        <w:ind w:firstLine="480" w:firstLineChars="20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按照财政部、司法部发布的《关于政府采购支持监狱企业发展有关问题的通知》（</w:t>
      </w:r>
      <w:bookmarkStart w:id="28" w:name="OLE_LINK6"/>
      <w:r>
        <w:rPr>
          <w:rFonts w:hint="eastAsia" w:cs="仿宋_GB2312" w:asciiTheme="minorEastAsia" w:hAnsiTheme="minorEastAsia" w:eastAsiaTheme="minorEastAsia"/>
          <w:color w:val="auto"/>
          <w:sz w:val="24"/>
          <w:szCs w:val="24"/>
          <w:highlight w:val="none"/>
        </w:rPr>
        <w:t>财库[2014]68号</w:t>
      </w:r>
      <w:bookmarkEnd w:id="28"/>
      <w:r>
        <w:rPr>
          <w:rFonts w:hint="eastAsia" w:cs="仿宋_GB2312" w:asciiTheme="minorEastAsia" w:hAnsiTheme="minorEastAsia" w:eastAsiaTheme="minorEastAsia"/>
          <w:color w:val="auto"/>
          <w:sz w:val="24"/>
          <w:szCs w:val="24"/>
          <w:highlight w:val="none"/>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四、促进残疾人就业</w:t>
      </w:r>
    </w:p>
    <w:p>
      <w:pPr>
        <w:pStyle w:val="9"/>
        <w:spacing w:line="440" w:lineRule="exact"/>
        <w:ind w:firstLine="480" w:firstLineChars="200"/>
        <w:contextualSpacing/>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9"/>
        <w:spacing w:line="440" w:lineRule="exact"/>
        <w:ind w:firstLine="480" w:firstLineChars="200"/>
        <w:contextualSpacing/>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440" w:lineRule="exact"/>
        <w:ind w:firstLine="480" w:firstLineChars="200"/>
        <w:contextualSpacing/>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3、中标人为残疾人福利性单位的，招标人应当随中标结果同时公告其《残疾人福利性单位声明函》，接受社会监督。</w:t>
      </w:r>
    </w:p>
    <w:p>
      <w:pPr>
        <w:spacing w:line="440" w:lineRule="exact"/>
        <w:ind w:firstLine="482" w:firstLineChars="200"/>
        <w:contextualSpacing/>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五、支持脱贫攻坚（物业服务采购）</w:t>
      </w:r>
    </w:p>
    <w:p>
      <w:pPr>
        <w:topLinePunct/>
        <w:spacing w:line="440" w:lineRule="exact"/>
        <w:ind w:firstLine="480" w:firstLineChars="20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9"/>
        <w:spacing w:line="440" w:lineRule="exact"/>
        <w:ind w:firstLine="480" w:firstLineChars="200"/>
        <w:contextualSpacing/>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第六章资格审查与评标</w:t>
      </w:r>
    </w:p>
    <w:p>
      <w:pPr>
        <w:pStyle w:val="9"/>
        <w:spacing w:line="360" w:lineRule="auto"/>
        <w:ind w:firstLine="340"/>
        <w:contextualSpacing/>
        <w:rPr>
          <w:rFonts w:cs="仿宋_GB2312" w:asciiTheme="minorEastAsia" w:hAnsiTheme="minorEastAsia" w:eastAsiaTheme="minorEastAsia"/>
          <w:color w:val="auto"/>
          <w:highlight w:val="none"/>
          <w:lang w:val="zh-CN"/>
        </w:rPr>
      </w:pPr>
    </w:p>
    <w:p>
      <w:pPr>
        <w:pStyle w:val="9"/>
        <w:spacing w:line="360" w:lineRule="auto"/>
        <w:ind w:firstLine="211"/>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一、资格审查</w:t>
      </w:r>
    </w:p>
    <w:p>
      <w:pPr>
        <w:pStyle w:val="9"/>
        <w:spacing w:line="360" w:lineRule="auto"/>
        <w:ind w:firstLine="48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（一）开标结束后，采购人（采购代理机构）依法对投标人资格进行审查。确定符合资格的投标人不少于3 家的，将组织评标委员会进行评标。</w:t>
      </w:r>
      <w:r>
        <w:rPr>
          <w:rFonts w:hint="eastAsia" w:cs="仿宋_GB2312" w:asciiTheme="minorEastAsia" w:hAnsiTheme="minorEastAsia" w:eastAsiaTheme="minorEastAsia"/>
          <w:color w:val="auto"/>
          <w:szCs w:val="24"/>
          <w:highlight w:val="none"/>
          <w:lang w:val="zh-CN"/>
        </w:rPr>
        <w:cr/>
      </w:r>
      <w:r>
        <w:rPr>
          <w:rFonts w:hint="eastAsia" w:cs="仿宋_GB2312" w:asciiTheme="minorEastAsia" w:hAnsiTheme="minorEastAsia" w:eastAsiaTheme="minorEastAsia"/>
          <w:color w:val="auto"/>
          <w:szCs w:val="24"/>
          <w:highlight w:val="none"/>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 w:val="24"/>
          <w:szCs w:val="24"/>
          <w:highlight w:val="none"/>
          <w:lang w:val="zh-CN"/>
        </w:rPr>
        <w:t>（三）资格审查中所涉及到的证书及材料，均须在电子投标文件中提供原件扫描件（或图片）。</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17"/>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序号</w:t>
            </w:r>
          </w:p>
        </w:tc>
        <w:tc>
          <w:tcPr>
            <w:tcW w:w="2717" w:type="dxa"/>
            <w:vAlign w:val="center"/>
          </w:tcPr>
          <w:p>
            <w:pPr>
              <w:spacing w:line="360" w:lineRule="auto"/>
              <w:jc w:val="center"/>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资格审查因素</w:t>
            </w:r>
          </w:p>
        </w:tc>
        <w:tc>
          <w:tcPr>
            <w:tcW w:w="5829" w:type="dxa"/>
            <w:vAlign w:val="center"/>
          </w:tcPr>
          <w:p>
            <w:pPr>
              <w:spacing w:line="360" w:lineRule="auto"/>
              <w:jc w:val="center"/>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w:t>
            </w:r>
          </w:p>
        </w:tc>
        <w:tc>
          <w:tcPr>
            <w:tcW w:w="2717" w:type="dxa"/>
            <w:vAlign w:val="center"/>
          </w:tcPr>
          <w:p>
            <w:pPr>
              <w:spacing w:line="360" w:lineRule="auto"/>
              <w:jc w:val="center"/>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投标函</w:t>
            </w:r>
          </w:p>
        </w:tc>
        <w:tc>
          <w:tcPr>
            <w:tcW w:w="5829" w:type="dxa"/>
            <w:vAlign w:val="center"/>
          </w:tcPr>
          <w:p>
            <w:pPr>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Cs/>
                <w:color w:val="auto"/>
                <w:sz w:val="24"/>
                <w:szCs w:val="24"/>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spacing w:line="360" w:lineRule="auto"/>
              <w:jc w:val="center"/>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w:t>
            </w:r>
          </w:p>
        </w:tc>
        <w:tc>
          <w:tcPr>
            <w:tcW w:w="2717" w:type="dxa"/>
            <w:vAlign w:val="center"/>
          </w:tcPr>
          <w:p>
            <w:pPr>
              <w:spacing w:line="360" w:lineRule="auto"/>
              <w:jc w:val="center"/>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许昌市建安区政府采购</w:t>
            </w:r>
          </w:p>
          <w:p>
            <w:pPr>
              <w:spacing w:line="360" w:lineRule="auto"/>
              <w:jc w:val="center"/>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供应商信用承诺函</w:t>
            </w:r>
          </w:p>
        </w:tc>
        <w:tc>
          <w:tcPr>
            <w:tcW w:w="5829" w:type="dxa"/>
            <w:vAlign w:val="center"/>
          </w:tcPr>
          <w:p>
            <w:pPr>
              <w:spacing w:line="360" w:lineRule="auto"/>
              <w:rPr>
                <w:rFonts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color w:val="auto"/>
                <w:sz w:val="24"/>
                <w:szCs w:val="24"/>
                <w:highlight w:val="none"/>
              </w:rPr>
              <w:t>按照招标文件第八章 3.</w:t>
            </w:r>
            <w:r>
              <w:rPr>
                <w:rFonts w:hint="eastAsia" w:cs="仿宋_GB2312" w:asciiTheme="minorEastAsia" w:hAnsiTheme="minorEastAsia" w:eastAsiaTheme="minorEastAsia"/>
                <w:color w:val="auto"/>
                <w:sz w:val="24"/>
                <w:szCs w:val="24"/>
                <w:highlight w:val="none"/>
                <w:lang w:val="en-US" w:eastAsia="zh-CN"/>
              </w:rPr>
              <w:t>5</w:t>
            </w:r>
            <w:r>
              <w:rPr>
                <w:rFonts w:hint="eastAsia" w:cs="仿宋_GB2312" w:asciiTheme="minorEastAsia" w:hAnsiTheme="minorEastAsia" w:eastAsiaTheme="minorEastAsia"/>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3</w:t>
            </w:r>
          </w:p>
        </w:tc>
        <w:tc>
          <w:tcPr>
            <w:tcW w:w="2717"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color w:val="auto"/>
                <w:sz w:val="24"/>
                <w:szCs w:val="24"/>
                <w:highlight w:val="none"/>
              </w:rPr>
              <w:t>投标人须具备的特殊资质证书</w:t>
            </w:r>
          </w:p>
        </w:tc>
        <w:tc>
          <w:tcPr>
            <w:tcW w:w="5829" w:type="dxa"/>
            <w:vAlign w:val="center"/>
          </w:tcPr>
          <w:p>
            <w:pPr>
              <w:spacing w:line="360" w:lineRule="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Cs/>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3"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4</w:t>
            </w:r>
          </w:p>
        </w:tc>
        <w:tc>
          <w:tcPr>
            <w:tcW w:w="2717"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投标</w:t>
            </w:r>
            <w:r>
              <w:rPr>
                <w:rFonts w:hint="eastAsia" w:cs="仿宋_GB2312" w:asciiTheme="minorEastAsia" w:hAnsiTheme="minorEastAsia" w:eastAsiaTheme="minorEastAsia"/>
                <w:b/>
                <w:color w:val="auto"/>
                <w:sz w:val="24"/>
                <w:szCs w:val="24"/>
                <w:highlight w:val="none"/>
                <w:lang w:val="zh-CN"/>
              </w:rPr>
              <w:t>报价</w:t>
            </w:r>
          </w:p>
        </w:tc>
        <w:tc>
          <w:tcPr>
            <w:tcW w:w="5829" w:type="dxa"/>
          </w:tcPr>
          <w:p>
            <w:pPr>
              <w:spacing w:line="360" w:lineRule="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color w:val="auto"/>
                <w:sz w:val="24"/>
                <w:szCs w:val="24"/>
                <w:highlight w:val="none"/>
              </w:rPr>
              <w:t>本价格为固定价格不可竞争，以财政评审中心出具的评审结论为准。否则为投标无效。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5</w:t>
            </w:r>
          </w:p>
        </w:tc>
        <w:tc>
          <w:tcPr>
            <w:tcW w:w="2717" w:type="dxa"/>
            <w:vAlign w:val="center"/>
          </w:tcPr>
          <w:p>
            <w:pPr>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投标承诺函</w:t>
            </w:r>
          </w:p>
        </w:tc>
        <w:tc>
          <w:tcPr>
            <w:tcW w:w="5829" w:type="dxa"/>
            <w:vAlign w:val="center"/>
          </w:tcPr>
          <w:p>
            <w:pPr>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6</w:t>
            </w:r>
          </w:p>
        </w:tc>
        <w:tc>
          <w:tcPr>
            <w:tcW w:w="2717"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联合体协议</w:t>
            </w:r>
          </w:p>
        </w:tc>
        <w:tc>
          <w:tcPr>
            <w:tcW w:w="5829" w:type="dxa"/>
          </w:tcPr>
          <w:p>
            <w:pPr>
              <w:spacing w:line="360" w:lineRule="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Cs/>
                <w:color w:val="auto"/>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7</w:t>
            </w:r>
          </w:p>
        </w:tc>
        <w:tc>
          <w:tcPr>
            <w:tcW w:w="2717" w:type="dxa"/>
            <w:vAlign w:val="center"/>
          </w:tcPr>
          <w:p>
            <w:pPr>
              <w:spacing w:line="360" w:lineRule="auto"/>
              <w:contextualSpacing/>
              <w:jc w:val="center"/>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投标人身份证明及授权</w:t>
            </w:r>
          </w:p>
        </w:tc>
        <w:tc>
          <w:tcPr>
            <w:tcW w:w="5829" w:type="dxa"/>
          </w:tcPr>
          <w:p>
            <w:pPr>
              <w:spacing w:line="36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（1）法定代表人身份证明或提供法定代表人授权委托书及被授权人身份证明。（法人投标提供）</w:t>
            </w:r>
          </w:p>
          <w:p>
            <w:pPr>
              <w:spacing w:line="36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（2）单位负责人身份证明或提供单位负责人授权委托书及被授权人身份证明。（非法人投标提供）</w:t>
            </w:r>
          </w:p>
          <w:p>
            <w:pPr>
              <w:spacing w:line="360" w:lineRule="auto"/>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注：</w:t>
            </w:r>
          </w:p>
          <w:p>
            <w:pPr>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③</w:t>
            </w:r>
            <w:r>
              <w:rPr>
                <w:rFonts w:hint="eastAsia" w:cs="仿宋_GB2312" w:asciiTheme="minorEastAsia" w:hAnsiTheme="minorEastAsia" w:eastAsiaTheme="minorEastAsia"/>
                <w:color w:val="auto"/>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8</w:t>
            </w:r>
          </w:p>
        </w:tc>
        <w:tc>
          <w:tcPr>
            <w:tcW w:w="2717"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单位负责人为同一人或者存在直接控股、管理关系的不同供应商，不得参加同一合同项下的政府采购活动</w:t>
            </w:r>
          </w:p>
        </w:tc>
        <w:tc>
          <w:tcPr>
            <w:tcW w:w="5829" w:type="dxa"/>
          </w:tcPr>
          <w:p>
            <w:pPr>
              <w:spacing w:line="36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3"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9</w:t>
            </w:r>
          </w:p>
        </w:tc>
        <w:tc>
          <w:tcPr>
            <w:tcW w:w="2717" w:type="dxa"/>
            <w:vAlign w:val="center"/>
          </w:tcPr>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为本项目提供整体设计、规范编制或者项目管理、监理、检测等服务的供应商不得参加本项目投标</w:t>
            </w:r>
          </w:p>
        </w:tc>
        <w:tc>
          <w:tcPr>
            <w:tcW w:w="5829" w:type="dxa"/>
          </w:tcPr>
          <w:p>
            <w:pPr>
              <w:spacing w:line="36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投标人提供未为本项目提供整体设计、规范编制或者项目管理、监理、检测等服务承诺函（承诺函格式自拟）。</w:t>
            </w:r>
          </w:p>
        </w:tc>
      </w:tr>
    </w:tbl>
    <w:p>
      <w:pPr>
        <w:pStyle w:val="9"/>
        <w:spacing w:line="360" w:lineRule="auto"/>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二、评标</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（一）评标方法</w:t>
      </w:r>
    </w:p>
    <w:p>
      <w:pPr>
        <w:pStyle w:val="9"/>
        <w:spacing w:line="360" w:lineRule="auto"/>
        <w:ind w:firstLine="48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本项目采用综合评分法。总分为100分。</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（二）评标委员会负责具体评标事务，并独立履行下列职责</w:t>
      </w:r>
    </w:p>
    <w:p>
      <w:pPr>
        <w:pStyle w:val="9"/>
        <w:spacing w:line="360" w:lineRule="auto"/>
        <w:ind w:firstLine="482" w:firstLineChars="200"/>
        <w:contextualSpacing/>
        <w:jc w:val="left"/>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1、审查、评价投标文件是否符合招标文件的商务、技术等实质性要求；</w:t>
      </w:r>
    </w:p>
    <w:p>
      <w:pPr>
        <w:pStyle w:val="9"/>
        <w:spacing w:line="360" w:lineRule="auto"/>
        <w:ind w:firstLine="480" w:firstLineChars="200"/>
        <w:contextualSpacing/>
        <w:jc w:val="left"/>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评标委员会对符合资格的投标人的投标文件进行符合性审查，以确定其是否满足招标文件的商务、技术等实质性要求。</w:t>
      </w:r>
    </w:p>
    <w:p>
      <w:pPr>
        <w:pStyle w:val="9"/>
        <w:spacing w:line="360" w:lineRule="auto"/>
        <w:ind w:firstLine="480" w:firstLineChars="200"/>
        <w:contextualSpacing/>
        <w:jc w:val="left"/>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注：符合性审查中所涉及到的证书及材料，均应在电子投标文件中提供原件扫描件（或图片）。</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2、要求投标人对投标文件有关事项作出澄清或者说明；</w:t>
      </w:r>
    </w:p>
    <w:p>
      <w:pPr>
        <w:pStyle w:val="9"/>
        <w:spacing w:line="360" w:lineRule="auto"/>
        <w:ind w:firstLine="48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9"/>
        <w:spacing w:line="360" w:lineRule="auto"/>
        <w:ind w:firstLine="48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3、对投标文件进行比较和评价；</w:t>
      </w:r>
    </w:p>
    <w:p>
      <w:pPr>
        <w:pStyle w:val="9"/>
        <w:spacing w:line="360" w:lineRule="auto"/>
        <w:ind w:firstLine="48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9"/>
        <w:spacing w:line="360" w:lineRule="auto"/>
        <w:ind w:firstLine="48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注：评标标准中所涉及到的证书及材料，均应在电子投标文件中提供原件扫描件（或图片）。</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（1）价格分计算</w:t>
      </w:r>
    </w:p>
    <w:p>
      <w:pPr>
        <w:pStyle w:val="9"/>
        <w:spacing w:line="360" w:lineRule="auto"/>
        <w:ind w:firstLine="48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价格分采用</w:t>
      </w:r>
      <w:r>
        <w:rPr>
          <w:rFonts w:hint="eastAsia" w:cs="Arial"/>
          <w:b/>
          <w:bCs/>
          <w:color w:val="auto"/>
          <w:highlight w:val="none"/>
        </w:rPr>
        <w:t>固定价格不可竞争，以本招标文件中公布为准，响应招标文件的投标报价均得满分</w:t>
      </w:r>
      <w:r>
        <w:rPr>
          <w:rFonts w:hint="eastAsia" w:cs="仿宋_GB2312" w:asciiTheme="minorEastAsia" w:hAnsiTheme="minorEastAsia" w:eastAsiaTheme="minorEastAsia"/>
          <w:color w:val="auto"/>
          <w:szCs w:val="24"/>
          <w:highlight w:val="none"/>
          <w:lang w:val="zh-CN"/>
        </w:rPr>
        <w:t>。</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（2）关于相同品牌产品（服务类项目不适用本条款规定）</w:t>
      </w:r>
    </w:p>
    <w:p>
      <w:pPr>
        <w:pStyle w:val="9"/>
        <w:spacing w:line="360" w:lineRule="auto"/>
        <w:ind w:firstLine="465"/>
        <w:contextualSpacing/>
        <w:jc w:val="left"/>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9"/>
        <w:spacing w:line="360" w:lineRule="auto"/>
        <w:ind w:firstLine="465"/>
        <w:contextualSpacing/>
        <w:jc w:val="left"/>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（3）强制采购节能产品和优先采购节能产品、优先采购环保产品</w:t>
      </w:r>
    </w:p>
    <w:p>
      <w:pPr>
        <w:pStyle w:val="9"/>
        <w:spacing w:line="360" w:lineRule="auto"/>
        <w:ind w:firstLine="465"/>
        <w:contextualSpacing/>
        <w:jc w:val="left"/>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1）对《节能产品政府采购品目清单》所列的政府强制采购节能产品</w:t>
      </w:r>
      <w:r>
        <w:rPr>
          <w:rFonts w:hint="eastAsia" w:cs="仿宋_GB2312" w:asciiTheme="minorEastAsia" w:hAnsiTheme="minorEastAsia" w:eastAsiaTheme="minorEastAsia"/>
          <w:color w:val="auto"/>
          <w:szCs w:val="24"/>
          <w:highlight w:val="none"/>
        </w:rPr>
        <w:t>，</w:t>
      </w:r>
      <w:r>
        <w:rPr>
          <w:rFonts w:hint="eastAsia" w:cs="仿宋_GB2312" w:asciiTheme="minorEastAsia" w:hAnsiTheme="minorEastAsia" w:eastAsiaTheme="minorEastAsia"/>
          <w:color w:val="auto"/>
          <w:szCs w:val="24"/>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9"/>
        <w:spacing w:line="360" w:lineRule="auto"/>
        <w:ind w:firstLine="465"/>
        <w:contextualSpacing/>
        <w:jc w:val="left"/>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9"/>
        <w:spacing w:line="360" w:lineRule="auto"/>
        <w:ind w:firstLine="48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（4）关于强制性产品认证及信息产品要求</w:t>
      </w:r>
    </w:p>
    <w:p>
      <w:pPr>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sz w:val="24"/>
          <w:szCs w:val="24"/>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kern w:val="0"/>
          <w:sz w:val="24"/>
          <w:szCs w:val="24"/>
          <w:highlight w:val="none"/>
        </w:rPr>
        <w:t>2)投标人所投产品如被列入《信息安全产品强制性认证目录》，</w:t>
      </w:r>
      <w:r>
        <w:rPr>
          <w:rFonts w:hint="eastAsia" w:cs="仿宋_GB2312" w:asciiTheme="minorEastAsia" w:hAnsiTheme="minorEastAsia" w:eastAsiaTheme="minorEastAsia"/>
          <w:color w:val="auto"/>
          <w:sz w:val="24"/>
          <w:szCs w:val="24"/>
          <w:highlight w:val="none"/>
          <w:lang w:val="zh-CN"/>
        </w:rPr>
        <w:t>则投标文件中应根据本项目招标文件“第二章项目需求”提供：</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①中国信息安全认证中心官网（http://www.isccc.gov.cn/index.shtml）产品查询结果截图并加盖投标人公章；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kern w:val="0"/>
          <w:sz w:val="24"/>
          <w:szCs w:val="24"/>
          <w:highlight w:val="none"/>
        </w:rPr>
        <w:t>②中国信息安全认证中心</w:t>
      </w:r>
      <w:r>
        <w:rPr>
          <w:rFonts w:hint="eastAsia" w:cs="仿宋_GB2312" w:asciiTheme="minorEastAsia" w:hAnsiTheme="minorEastAsia" w:eastAsiaTheme="minorEastAsia"/>
          <w:color w:val="auto"/>
          <w:sz w:val="24"/>
          <w:szCs w:val="24"/>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zh-CN"/>
        </w:rPr>
        <w:t>注：仅需提供序号</w:t>
      </w:r>
      <w:r>
        <w:rPr>
          <w:rFonts w:hint="eastAsia" w:cs="仿宋_GB2312" w:asciiTheme="minorEastAsia" w:hAnsiTheme="minorEastAsia" w:eastAsiaTheme="minorEastAsia"/>
          <w:color w:val="auto"/>
          <w:sz w:val="24"/>
          <w:szCs w:val="24"/>
          <w:highlight w:val="none"/>
        </w:rPr>
        <w:t>①～②其中之一即可。</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（5）支持脱贫攻坚（物业服务项目）</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（6）投标无效情形</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d.不同投标人的投标文件异常一致或者投标报价呈规律性差异。</w:t>
      </w:r>
    </w:p>
    <w:p>
      <w:pPr>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lang w:val="zh-CN"/>
        </w:rPr>
        <w:t>5）</w:t>
      </w:r>
      <w:r>
        <w:rPr>
          <w:rFonts w:hint="eastAsia" w:cs="仿宋_GB2312" w:asciiTheme="minorEastAsia" w:hAnsiTheme="minorEastAsia" w:eastAsiaTheme="minorEastAsia"/>
          <w:b/>
          <w:color w:val="auto"/>
          <w:sz w:val="24"/>
          <w:szCs w:val="24"/>
          <w:highlight w:val="none"/>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sz w:val="24"/>
          <w:szCs w:val="24"/>
          <w:highlight w:val="none"/>
          <w:lang w:val="zh-CN"/>
        </w:rPr>
        <w:t>）法律、法规和招标文件规定的其他无效情形。</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7）不同供应商电子投标文件制作硬件特征码（网卡MAC地址、CPU序号、硬盘序列号）均一致时，视为“不同投标人的投标文件由同一单位或者个人编制”或“不同投标人委托同一单位或者个人办理投标事宜”，其投标无效。</w:t>
      </w:r>
    </w:p>
    <w:p>
      <w:pPr>
        <w:pStyle w:val="9"/>
        <w:spacing w:line="360" w:lineRule="auto"/>
        <w:ind w:firstLine="482"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b/>
          <w:color w:val="auto"/>
          <w:szCs w:val="24"/>
          <w:highlight w:val="none"/>
          <w:lang w:val="zh-CN"/>
        </w:rPr>
        <w:t>评标专家应严格按照招标文件要求查看“硬件特征码”相关信息并进行评审，在评标报告中显示“不同投标人电子投标文件制作硬件特征码”是否雷同的分析及判定结果。</w:t>
      </w:r>
    </w:p>
    <w:p>
      <w:pPr>
        <w:pStyle w:val="9"/>
        <w:spacing w:line="360" w:lineRule="auto"/>
        <w:ind w:firstLine="482" w:firstLineChars="200"/>
        <w:contextualSpacing/>
        <w:rPr>
          <w:rFonts w:cs="仿宋_GB2312" w:asciiTheme="minorEastAsia" w:hAnsiTheme="minorEastAsia" w:eastAsiaTheme="minorEastAsia"/>
          <w:b/>
          <w:color w:val="auto"/>
          <w:szCs w:val="24"/>
          <w:highlight w:val="none"/>
          <w:lang w:val="zh-CN"/>
        </w:rPr>
      </w:pPr>
      <w:r>
        <w:rPr>
          <w:rFonts w:hint="eastAsia" w:cs="仿宋_GB2312" w:asciiTheme="minorEastAsia" w:hAnsiTheme="minorEastAsia" w:eastAsiaTheme="minorEastAsia"/>
          <w:b/>
          <w:color w:val="auto"/>
          <w:szCs w:val="24"/>
          <w:highlight w:val="none"/>
          <w:lang w:val="zh-CN"/>
        </w:rPr>
        <w:t>（7）评标标准</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（一）评标方法：最低评标价法□综合评分法</w:t>
      </w:r>
      <w:r>
        <w:rPr>
          <w:rFonts w:ascii="Segoe UI Symbol" w:hAnsi="Segoe UI Symbol" w:cs="Segoe UI Symbol" w:eastAsiaTheme="minorEastAsia"/>
          <w:color w:val="auto"/>
          <w:sz w:val="24"/>
          <w:szCs w:val="24"/>
          <w:highlight w:val="none"/>
          <w:lang w:val="zh-CN"/>
        </w:rPr>
        <w:t>☑</w:t>
      </w:r>
    </w:p>
    <w:p>
      <w:pPr>
        <w:tabs>
          <w:tab w:val="left" w:pos="1260"/>
        </w:tabs>
        <w:autoSpaceDE w:val="0"/>
        <w:autoSpaceDN w:val="0"/>
        <w:spacing w:line="360" w:lineRule="auto"/>
        <w:ind w:firstLine="480" w:firstLineChars="200"/>
        <w:contextualSpacing/>
        <w:rPr>
          <w:rFonts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sz w:val="24"/>
          <w:szCs w:val="24"/>
          <w:highlight w:val="none"/>
          <w:lang w:val="zh-CN"/>
        </w:rPr>
        <w:t>（二）综合评分法评标标准：</w:t>
      </w:r>
    </w:p>
    <w:tbl>
      <w:tblPr>
        <w:tblStyle w:val="1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004"/>
        <w:gridCol w:w="5077"/>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341" w:type="dxa"/>
            <w:gridSpan w:val="2"/>
            <w:vAlign w:val="center"/>
          </w:tcPr>
          <w:p>
            <w:pPr>
              <w:tabs>
                <w:tab w:val="left" w:pos="1260"/>
              </w:tabs>
              <w:autoSpaceDE w:val="0"/>
              <w:autoSpaceDN w:val="0"/>
              <w:spacing w:line="360" w:lineRule="auto"/>
              <w:contextualSpacing/>
              <w:jc w:val="center"/>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分值构成</w:t>
            </w:r>
          </w:p>
          <w:p>
            <w:pPr>
              <w:tabs>
                <w:tab w:val="left" w:pos="1260"/>
              </w:tabs>
              <w:autoSpaceDE w:val="0"/>
              <w:autoSpaceDN w:val="0"/>
              <w:spacing w:line="360" w:lineRule="auto"/>
              <w:ind w:firstLine="240" w:firstLineChars="1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（总分100分）</w:t>
            </w:r>
          </w:p>
        </w:tc>
        <w:tc>
          <w:tcPr>
            <w:tcW w:w="6642" w:type="dxa"/>
            <w:gridSpan w:val="2"/>
            <w:vAlign w:val="center"/>
          </w:tcPr>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价格分值：</w:t>
            </w:r>
            <w:r>
              <w:rPr>
                <w:rFonts w:hint="eastAsia" w:cs="仿宋_GB2312" w:asciiTheme="minorEastAsia" w:hAnsiTheme="minorEastAsia" w:eastAsiaTheme="minorEastAsia"/>
                <w:color w:val="auto"/>
                <w:sz w:val="24"/>
                <w:szCs w:val="24"/>
                <w:highlight w:val="none"/>
              </w:rPr>
              <w:t>1</w:t>
            </w:r>
            <w:r>
              <w:rPr>
                <w:rFonts w:hint="eastAsia" w:cs="仿宋_GB2312" w:asciiTheme="minorEastAsia" w:hAnsiTheme="minorEastAsia" w:eastAsiaTheme="minorEastAsia"/>
                <w:color w:val="auto"/>
                <w:sz w:val="24"/>
                <w:szCs w:val="24"/>
                <w:highlight w:val="none"/>
                <w:lang w:val="zh-CN"/>
              </w:rPr>
              <w:t>0分</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商务部分：4</w:t>
            </w:r>
            <w:r>
              <w:rPr>
                <w:rFonts w:hint="eastAsia" w:cs="仿宋_GB2312" w:asciiTheme="minorEastAsia" w:hAnsiTheme="minorEastAsia" w:eastAsiaTheme="minorEastAsia"/>
                <w:color w:val="auto"/>
                <w:sz w:val="24"/>
                <w:szCs w:val="24"/>
                <w:highlight w:val="none"/>
              </w:rPr>
              <w:t>0</w:t>
            </w:r>
            <w:r>
              <w:rPr>
                <w:rFonts w:hint="eastAsia" w:cs="仿宋_GB2312" w:asciiTheme="minorEastAsia" w:hAnsiTheme="minorEastAsia" w:eastAsiaTheme="minorEastAsia"/>
                <w:color w:val="auto"/>
                <w:sz w:val="24"/>
                <w:szCs w:val="24"/>
                <w:highlight w:val="none"/>
                <w:lang w:val="zh-CN"/>
              </w:rPr>
              <w:t>分</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技术部分：</w:t>
            </w:r>
            <w:r>
              <w:rPr>
                <w:rFonts w:hint="eastAsia" w:cs="仿宋_GB2312" w:asciiTheme="minorEastAsia" w:hAnsiTheme="minorEastAsia" w:eastAsiaTheme="minorEastAsia"/>
                <w:color w:val="auto"/>
                <w:sz w:val="24"/>
                <w:szCs w:val="24"/>
                <w:highlight w:val="none"/>
              </w:rPr>
              <w:t>50</w:t>
            </w:r>
            <w:r>
              <w:rPr>
                <w:rFonts w:hint="eastAsia" w:cs="仿宋_GB2312" w:asciiTheme="minorEastAsia" w:hAnsiTheme="minorEastAsia" w:eastAsiaTheme="minorEastAsia"/>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83" w:type="dxa"/>
            <w:gridSpan w:val="4"/>
            <w:vAlign w:val="center"/>
          </w:tcPr>
          <w:p>
            <w:pPr>
              <w:spacing w:line="360" w:lineRule="atLeast"/>
              <w:ind w:firstLine="480"/>
              <w:jc w:val="center"/>
              <w:rPr>
                <w:rFonts w:cs="仿宋_GB2312" w:asciiTheme="minorEastAsia" w:hAnsiTheme="minorEastAsia" w:eastAsiaTheme="minorEastAsia"/>
                <w:b/>
                <w:color w:val="auto"/>
                <w:kern w:val="0"/>
                <w:sz w:val="22"/>
                <w:highlight w:val="none"/>
              </w:rPr>
            </w:pPr>
            <w:r>
              <w:rPr>
                <w:rFonts w:hint="eastAsia" w:cs="仿宋_GB2312" w:asciiTheme="minorEastAsia" w:hAnsiTheme="minorEastAsia" w:eastAsiaTheme="minorEastAsia"/>
                <w:b/>
                <w:color w:val="auto"/>
                <w:kern w:val="0"/>
                <w:sz w:val="22"/>
                <w:highlight w:val="none"/>
              </w:rPr>
              <w:t>一、价格部分（满分10分）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tcBorders>
              <w:bottom w:val="single" w:color="auto" w:sz="4" w:space="0"/>
            </w:tcBorders>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评分因素</w:t>
            </w:r>
          </w:p>
        </w:tc>
        <w:tc>
          <w:tcPr>
            <w:tcW w:w="6081" w:type="dxa"/>
            <w:gridSpan w:val="2"/>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评标标准</w:t>
            </w:r>
          </w:p>
        </w:tc>
        <w:tc>
          <w:tcPr>
            <w:tcW w:w="1565" w:type="dxa"/>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337" w:type="dxa"/>
            <w:vAlign w:val="center"/>
          </w:tcPr>
          <w:p>
            <w:pPr>
              <w:spacing w:line="330" w:lineRule="atLeast"/>
              <w:jc w:val="center"/>
              <w:rPr>
                <w:rFonts w:cs="仿宋_GB2312" w:asciiTheme="minorEastAsia" w:hAnsiTheme="minorEastAsia" w:eastAsiaTheme="minorEastAsia"/>
                <w:color w:val="auto"/>
                <w:kern w:val="0"/>
                <w:sz w:val="22"/>
                <w:highlight w:val="none"/>
              </w:rPr>
            </w:pPr>
            <w:r>
              <w:rPr>
                <w:rFonts w:hint="eastAsia" w:cs="仿宋_GB2312" w:asciiTheme="minorEastAsia" w:hAnsiTheme="minorEastAsia" w:eastAsiaTheme="minorEastAsia"/>
                <w:color w:val="auto"/>
                <w:kern w:val="0"/>
                <w:sz w:val="22"/>
                <w:highlight w:val="none"/>
              </w:rPr>
              <w:t>投标报价</w:t>
            </w:r>
          </w:p>
          <w:p>
            <w:pPr>
              <w:spacing w:line="240" w:lineRule="atLeast"/>
              <w:jc w:val="center"/>
              <w:rPr>
                <w:rFonts w:cs="仿宋_GB2312" w:asciiTheme="minorEastAsia" w:hAnsiTheme="minorEastAsia" w:eastAsiaTheme="minorEastAsia"/>
                <w:color w:val="auto"/>
                <w:kern w:val="0"/>
                <w:sz w:val="22"/>
                <w:highlight w:val="none"/>
              </w:rPr>
            </w:pPr>
            <w:r>
              <w:rPr>
                <w:rFonts w:hint="eastAsia" w:cs="仿宋_GB2312" w:asciiTheme="minorEastAsia" w:hAnsiTheme="minorEastAsia" w:eastAsiaTheme="minorEastAsia"/>
                <w:color w:val="auto"/>
                <w:kern w:val="0"/>
                <w:sz w:val="22"/>
                <w:highlight w:val="none"/>
              </w:rPr>
              <w:t>评分标准</w:t>
            </w:r>
          </w:p>
        </w:tc>
        <w:tc>
          <w:tcPr>
            <w:tcW w:w="6081" w:type="dxa"/>
            <w:gridSpan w:val="2"/>
            <w:vAlign w:val="center"/>
          </w:tcPr>
          <w:p>
            <w:pPr>
              <w:jc w:val="left"/>
              <w:rPr>
                <w:rFonts w:cs="仿宋_GB2312" w:asciiTheme="minorEastAsia" w:hAnsiTheme="minorEastAsia" w:eastAsiaTheme="minorEastAsia"/>
                <w:color w:val="auto"/>
                <w:kern w:val="0"/>
                <w:sz w:val="22"/>
                <w:highlight w:val="none"/>
                <w:u w:val="single"/>
              </w:rPr>
            </w:pPr>
            <w:r>
              <w:rPr>
                <w:rFonts w:hint="eastAsia" w:cs="Arial"/>
                <w:b/>
                <w:bCs/>
                <w:color w:val="auto"/>
                <w:highlight w:val="none"/>
              </w:rPr>
              <w:t>投标报价为固定价格不可竞争，以本招标文件中公布为准，响应招标文件的投标报价均得10分。</w:t>
            </w:r>
          </w:p>
        </w:tc>
        <w:tc>
          <w:tcPr>
            <w:tcW w:w="1565" w:type="dxa"/>
            <w:vAlign w:val="center"/>
          </w:tcPr>
          <w:p>
            <w:pPr>
              <w:spacing w:line="360" w:lineRule="auto"/>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983" w:type="dxa"/>
            <w:gridSpan w:val="4"/>
            <w:vAlign w:val="center"/>
          </w:tcPr>
          <w:p>
            <w:pPr>
              <w:spacing w:line="360" w:lineRule="auto"/>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b/>
                <w:color w:val="auto"/>
                <w:sz w:val="22"/>
                <w:highlight w:val="none"/>
              </w:rPr>
              <w:t>二、商务部分</w:t>
            </w:r>
            <w:r>
              <w:rPr>
                <w:rFonts w:hint="eastAsia" w:cs="仿宋_GB2312" w:asciiTheme="minorEastAsia" w:hAnsiTheme="minorEastAsia" w:eastAsiaTheme="minorEastAsia"/>
                <w:b/>
                <w:color w:val="auto"/>
                <w:kern w:val="0"/>
                <w:sz w:val="22"/>
                <w:highlight w:val="none"/>
              </w:rPr>
              <w:t>（满分40分）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7" w:type="dxa"/>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评分因素</w:t>
            </w:r>
          </w:p>
        </w:tc>
        <w:tc>
          <w:tcPr>
            <w:tcW w:w="6081" w:type="dxa"/>
            <w:gridSpan w:val="2"/>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评标标准</w:t>
            </w:r>
          </w:p>
        </w:tc>
        <w:tc>
          <w:tcPr>
            <w:tcW w:w="1565" w:type="dxa"/>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37"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企业业绩（14分）</w:t>
            </w:r>
          </w:p>
        </w:tc>
        <w:tc>
          <w:tcPr>
            <w:tcW w:w="6081" w:type="dxa"/>
            <w:gridSpan w:val="2"/>
            <w:vAlign w:val="center"/>
          </w:tcPr>
          <w:p>
            <w:pPr>
              <w:widowControl/>
              <w:jc w:val="left"/>
              <w:rPr>
                <w:color w:val="auto"/>
                <w:szCs w:val="21"/>
                <w:highlight w:val="none"/>
              </w:rPr>
            </w:pPr>
            <w:r>
              <w:rPr>
                <w:rFonts w:hint="eastAsia"/>
                <w:color w:val="auto"/>
                <w:szCs w:val="21"/>
                <w:highlight w:val="none"/>
              </w:rPr>
              <w:t>投标人正在运营的体育场馆且项目运营时间满两年及以上业绩（不含场馆顾问咨询及物业服务类业绩）：</w:t>
            </w:r>
          </w:p>
          <w:p>
            <w:pPr>
              <w:widowControl/>
              <w:jc w:val="left"/>
              <w:rPr>
                <w:color w:val="auto"/>
                <w:szCs w:val="21"/>
                <w:highlight w:val="none"/>
              </w:rPr>
            </w:pPr>
            <w:r>
              <w:rPr>
                <w:rFonts w:hint="eastAsia"/>
                <w:color w:val="auto"/>
                <w:szCs w:val="21"/>
                <w:highlight w:val="none"/>
              </w:rPr>
              <w:t>1.单一项目运营建筑面积在4万（含）平方米以上8万平方米以下的得2分，最高得2分；</w:t>
            </w:r>
          </w:p>
          <w:p>
            <w:pPr>
              <w:widowControl/>
              <w:jc w:val="left"/>
              <w:rPr>
                <w:color w:val="auto"/>
                <w:szCs w:val="21"/>
                <w:highlight w:val="none"/>
              </w:rPr>
            </w:pPr>
            <w:r>
              <w:rPr>
                <w:rFonts w:hint="eastAsia"/>
                <w:color w:val="auto"/>
                <w:szCs w:val="21"/>
                <w:highlight w:val="none"/>
              </w:rPr>
              <w:t>2.单一项目运营建筑面积在8万（含）平方米以上16万平方米以下的得4分，最高得4分；</w:t>
            </w:r>
          </w:p>
          <w:p>
            <w:pPr>
              <w:widowControl/>
              <w:jc w:val="left"/>
              <w:rPr>
                <w:color w:val="auto"/>
                <w:szCs w:val="21"/>
                <w:highlight w:val="none"/>
              </w:rPr>
            </w:pPr>
            <w:r>
              <w:rPr>
                <w:rFonts w:hint="eastAsia"/>
                <w:color w:val="auto"/>
                <w:szCs w:val="21"/>
                <w:highlight w:val="none"/>
              </w:rPr>
              <w:t>3.单一项目运营建筑面积在16万平方米（含）以上，且至少含一个1500座以上的室内标准游泳池或游泳跳水池的得4分，最高得8分；</w:t>
            </w:r>
          </w:p>
          <w:p>
            <w:pPr>
              <w:spacing w:line="276" w:lineRule="auto"/>
              <w:jc w:val="left"/>
              <w:rPr>
                <w:rFonts w:cs="仿宋_GB2312" w:asciiTheme="minorEastAsia" w:hAnsiTheme="minorEastAsia" w:eastAsiaTheme="minorEastAsia"/>
                <w:color w:val="auto"/>
                <w:sz w:val="22"/>
                <w:highlight w:val="none"/>
              </w:rPr>
            </w:pPr>
            <w:r>
              <w:rPr>
                <w:rFonts w:hint="eastAsia"/>
                <w:color w:val="auto"/>
                <w:szCs w:val="21"/>
                <w:highlight w:val="none"/>
              </w:rPr>
              <w:t>（注：须提供相关合同，建筑面积须在运营合同中体现，如运营合同不能体现建筑面积的，投标人还需提供由业主单位或政府主管部门盖章确认的有效业绩证明（包括但不限于场馆竣工验收文件、建筑工程规划许可证、开具证明文件等），业绩不重复计分。</w:t>
            </w:r>
          </w:p>
        </w:tc>
        <w:tc>
          <w:tcPr>
            <w:tcW w:w="1565"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37" w:type="dxa"/>
            <w:vAlign w:val="center"/>
          </w:tcPr>
          <w:p>
            <w:pPr>
              <w:widowControl/>
              <w:jc w:val="center"/>
              <w:rPr>
                <w:rFonts w:ascii="宋体" w:hAnsi="宋体" w:cs="宋体"/>
                <w:color w:val="auto"/>
                <w:szCs w:val="21"/>
                <w:highlight w:val="none"/>
                <w:lang w:bidi="zh-CN"/>
              </w:rPr>
            </w:pPr>
            <w:r>
              <w:rPr>
                <w:rFonts w:hint="eastAsia" w:ascii="宋体" w:hAnsi="宋体" w:cs="宋体"/>
                <w:color w:val="auto"/>
                <w:szCs w:val="21"/>
                <w:highlight w:val="none"/>
                <w:lang w:bidi="zh-CN"/>
              </w:rPr>
              <w:t>赛事服务保障经验（10分）</w:t>
            </w:r>
          </w:p>
        </w:tc>
        <w:tc>
          <w:tcPr>
            <w:tcW w:w="6081" w:type="dxa"/>
            <w:gridSpan w:val="2"/>
            <w:vAlign w:val="center"/>
          </w:tcPr>
          <w:p>
            <w:pPr>
              <w:pStyle w:val="23"/>
              <w:kinsoku w:val="0"/>
              <w:overflowPunct w:val="0"/>
              <w:spacing w:before="110"/>
              <w:rPr>
                <w:color w:val="auto"/>
                <w:szCs w:val="21"/>
                <w:highlight w:val="none"/>
                <w:lang w:val="en-US"/>
              </w:rPr>
            </w:pPr>
            <w:r>
              <w:rPr>
                <w:rFonts w:hint="eastAsia"/>
                <w:color w:val="auto"/>
                <w:szCs w:val="21"/>
                <w:highlight w:val="none"/>
                <w:lang w:val="en-US"/>
              </w:rPr>
              <w:t>1.投标人服务保障过国家级大型单项体育赛事：每一个得0.5分，本项最高1分；</w:t>
            </w:r>
          </w:p>
          <w:p>
            <w:pPr>
              <w:pStyle w:val="23"/>
              <w:kinsoku w:val="0"/>
              <w:overflowPunct w:val="0"/>
              <w:spacing w:before="110"/>
              <w:rPr>
                <w:color w:val="auto"/>
                <w:szCs w:val="21"/>
                <w:highlight w:val="none"/>
                <w:lang w:val="en-US"/>
              </w:rPr>
            </w:pPr>
            <w:r>
              <w:rPr>
                <w:rFonts w:hint="eastAsia"/>
                <w:color w:val="auto"/>
                <w:szCs w:val="21"/>
                <w:highlight w:val="none"/>
                <w:lang w:val="en-US"/>
              </w:rPr>
              <w:t>2.投标人服务保障过国际级大型单项体育赛事：每一个得1分，本项满分2分；</w:t>
            </w:r>
          </w:p>
          <w:p>
            <w:pPr>
              <w:pStyle w:val="23"/>
              <w:kinsoku w:val="0"/>
              <w:overflowPunct w:val="0"/>
              <w:spacing w:before="110"/>
              <w:rPr>
                <w:color w:val="auto"/>
                <w:szCs w:val="21"/>
                <w:highlight w:val="none"/>
                <w:lang w:val="en-US"/>
              </w:rPr>
            </w:pPr>
            <w:r>
              <w:rPr>
                <w:rFonts w:hint="eastAsia"/>
                <w:color w:val="auto"/>
                <w:szCs w:val="21"/>
                <w:highlight w:val="none"/>
                <w:lang w:val="en-US"/>
              </w:rPr>
              <w:t>3.投标人服务保障过国家级大型综合性体育赛事（全运会、城运会、残疾人运动会、全国农运会、少数民族运动会等国内大型综合性体育赛事）每一个得1.5分，本项满分3分；</w:t>
            </w:r>
          </w:p>
          <w:p>
            <w:pPr>
              <w:pStyle w:val="23"/>
              <w:kinsoku w:val="0"/>
              <w:overflowPunct w:val="0"/>
              <w:spacing w:before="110"/>
              <w:rPr>
                <w:color w:val="auto"/>
                <w:szCs w:val="21"/>
                <w:highlight w:val="none"/>
                <w:lang w:val="en-US"/>
              </w:rPr>
            </w:pPr>
            <w:r>
              <w:rPr>
                <w:rFonts w:hint="eastAsia"/>
                <w:color w:val="auto"/>
                <w:szCs w:val="21"/>
                <w:highlight w:val="none"/>
                <w:lang w:val="en-US"/>
              </w:rPr>
              <w:t>4.投标人服务保障过国际级大型综合性体育赛事（亚运会、奥运会、大运会、青奥会等大型综合性体育赛事）：每一个得2分，本项满分4分。</w:t>
            </w:r>
          </w:p>
          <w:p>
            <w:pPr>
              <w:pStyle w:val="23"/>
              <w:kinsoku w:val="0"/>
              <w:overflowPunct w:val="0"/>
              <w:spacing w:before="110"/>
              <w:rPr>
                <w:color w:val="auto"/>
                <w:szCs w:val="21"/>
                <w:highlight w:val="none"/>
                <w:lang w:val="en-US"/>
              </w:rPr>
            </w:pPr>
            <w:r>
              <w:rPr>
                <w:rFonts w:hint="eastAsia"/>
                <w:color w:val="auto"/>
                <w:szCs w:val="21"/>
                <w:highlight w:val="none"/>
                <w:lang w:val="en-US"/>
              </w:rPr>
              <w:t>（注：提供赛事保障顾问（服务）合同或政府主管部门或业主单位出具的证明材料或赛事组委会出具的相关材料等证明材料，否则不得分）</w:t>
            </w:r>
          </w:p>
        </w:tc>
        <w:tc>
          <w:tcPr>
            <w:tcW w:w="1565"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37" w:type="dxa"/>
            <w:vAlign w:val="center"/>
          </w:tcPr>
          <w:p>
            <w:pPr>
              <w:widowControl/>
              <w:jc w:val="center"/>
              <w:rPr>
                <w:rFonts w:ascii="宋体" w:hAnsi="宋体" w:cs="宋体"/>
                <w:color w:val="auto"/>
                <w:szCs w:val="21"/>
                <w:highlight w:val="none"/>
                <w:lang w:bidi="zh-CN"/>
              </w:rPr>
            </w:pPr>
            <w:r>
              <w:rPr>
                <w:rFonts w:hint="eastAsia" w:ascii="宋体" w:hAnsi="宋体" w:cs="宋体"/>
                <w:color w:val="auto"/>
                <w:szCs w:val="21"/>
                <w:highlight w:val="none"/>
                <w:lang w:bidi="zh-CN"/>
              </w:rPr>
              <w:t>智能化</w:t>
            </w:r>
            <w:r>
              <w:rPr>
                <w:rFonts w:ascii="宋体" w:hAnsi="宋体" w:cs="宋体"/>
                <w:color w:val="auto"/>
                <w:szCs w:val="21"/>
                <w:highlight w:val="none"/>
                <w:lang w:bidi="zh-CN"/>
              </w:rPr>
              <w:t>程度（3</w:t>
            </w:r>
            <w:r>
              <w:rPr>
                <w:rFonts w:hint="eastAsia" w:ascii="宋体" w:hAnsi="宋体" w:cs="宋体"/>
                <w:color w:val="auto"/>
                <w:szCs w:val="21"/>
                <w:highlight w:val="none"/>
                <w:lang w:bidi="zh-CN"/>
              </w:rPr>
              <w:t>分</w:t>
            </w:r>
            <w:r>
              <w:rPr>
                <w:rFonts w:ascii="宋体" w:hAnsi="宋体" w:cs="宋体"/>
                <w:color w:val="auto"/>
                <w:szCs w:val="21"/>
                <w:highlight w:val="none"/>
                <w:lang w:bidi="zh-CN"/>
              </w:rPr>
              <w:t>）</w:t>
            </w:r>
          </w:p>
        </w:tc>
        <w:tc>
          <w:tcPr>
            <w:tcW w:w="6081" w:type="dxa"/>
            <w:gridSpan w:val="2"/>
            <w:vAlign w:val="center"/>
          </w:tcPr>
          <w:p>
            <w:pPr>
              <w:widowControl/>
              <w:jc w:val="left"/>
              <w:rPr>
                <w:rFonts w:ascii="宋体" w:hAnsi="宋体" w:cs="宋体"/>
                <w:color w:val="auto"/>
                <w:szCs w:val="21"/>
                <w:highlight w:val="none"/>
                <w:lang w:bidi="zh-CN"/>
              </w:rPr>
            </w:pPr>
            <w:r>
              <w:rPr>
                <w:rFonts w:hint="eastAsia" w:ascii="宋体" w:hAnsi="宋体" w:cs="宋体"/>
                <w:color w:val="auto"/>
                <w:szCs w:val="21"/>
                <w:highlight w:val="none"/>
                <w:lang w:bidi="zh-CN"/>
              </w:rPr>
              <w:t>投标人拥有原始取得的智慧场馆系统软件得</w:t>
            </w:r>
            <w:r>
              <w:rPr>
                <w:rFonts w:ascii="宋体" w:hAnsi="宋体" w:cs="宋体"/>
                <w:color w:val="auto"/>
                <w:szCs w:val="21"/>
                <w:highlight w:val="none"/>
                <w:lang w:bidi="zh-CN"/>
              </w:rPr>
              <w:t>3</w:t>
            </w:r>
            <w:r>
              <w:rPr>
                <w:rFonts w:hint="eastAsia" w:ascii="宋体" w:hAnsi="宋体" w:cs="宋体"/>
                <w:color w:val="auto"/>
                <w:szCs w:val="21"/>
                <w:highlight w:val="none"/>
                <w:lang w:bidi="zh-CN"/>
              </w:rPr>
              <w:t>分。</w:t>
            </w:r>
          </w:p>
          <w:p>
            <w:pPr>
              <w:widowControl/>
              <w:jc w:val="left"/>
              <w:rPr>
                <w:rFonts w:ascii="宋体" w:hAnsi="宋体" w:cs="宋体"/>
                <w:color w:val="auto"/>
                <w:szCs w:val="21"/>
                <w:highlight w:val="none"/>
                <w:lang w:bidi="zh-CN"/>
              </w:rPr>
            </w:pPr>
            <w:r>
              <w:rPr>
                <w:rFonts w:hint="eastAsia" w:ascii="宋体" w:hAnsi="宋体" w:cs="宋体"/>
                <w:color w:val="auto"/>
                <w:szCs w:val="21"/>
                <w:highlight w:val="none"/>
                <w:lang w:bidi="zh-CN"/>
              </w:rPr>
              <w:t>（注：投标文件提供计算机软件著作权登记证书，不提供不得分。）</w:t>
            </w:r>
          </w:p>
        </w:tc>
        <w:tc>
          <w:tcPr>
            <w:tcW w:w="1565"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37" w:type="dxa"/>
            <w:vAlign w:val="center"/>
          </w:tcPr>
          <w:p>
            <w:pPr>
              <w:widowControl/>
              <w:jc w:val="center"/>
              <w:rPr>
                <w:rFonts w:ascii="宋体" w:hAnsi="宋体" w:cs="宋体"/>
                <w:color w:val="auto"/>
                <w:szCs w:val="21"/>
                <w:highlight w:val="none"/>
                <w:lang w:bidi="zh-CN"/>
              </w:rPr>
            </w:pPr>
            <w:r>
              <w:rPr>
                <w:rFonts w:hint="eastAsia" w:ascii="宋体" w:hAnsi="宋体" w:cs="宋体"/>
                <w:color w:val="auto"/>
                <w:szCs w:val="21"/>
                <w:highlight w:val="none"/>
                <w:lang w:bidi="zh-CN"/>
              </w:rPr>
              <w:t>纳税信用等级（4分）</w:t>
            </w:r>
          </w:p>
        </w:tc>
        <w:tc>
          <w:tcPr>
            <w:tcW w:w="6081" w:type="dxa"/>
            <w:gridSpan w:val="2"/>
            <w:vAlign w:val="center"/>
          </w:tcPr>
          <w:p>
            <w:pPr>
              <w:widowControl/>
              <w:jc w:val="left"/>
              <w:rPr>
                <w:rFonts w:ascii="宋体" w:hAnsi="宋体" w:cs="宋体"/>
                <w:color w:val="auto"/>
                <w:szCs w:val="21"/>
                <w:highlight w:val="none"/>
                <w:lang w:bidi="zh-CN"/>
              </w:rPr>
            </w:pPr>
            <w:r>
              <w:rPr>
                <w:rFonts w:hint="eastAsia" w:ascii="宋体" w:hAnsi="宋体" w:cs="宋体"/>
                <w:color w:val="auto"/>
                <w:szCs w:val="21"/>
                <w:highlight w:val="none"/>
                <w:lang w:bidi="zh-CN"/>
              </w:rPr>
              <w:t>自2017年1月1日以来连续5年获得税务行政部门颁发的“纳税信用等级”均为A级得</w:t>
            </w:r>
            <w:r>
              <w:rPr>
                <w:rFonts w:ascii="宋体" w:hAnsi="宋体" w:cs="宋体"/>
                <w:color w:val="auto"/>
                <w:szCs w:val="21"/>
                <w:highlight w:val="none"/>
                <w:lang w:bidi="zh-CN"/>
              </w:rPr>
              <w:t>4</w:t>
            </w:r>
            <w:r>
              <w:rPr>
                <w:rFonts w:hint="eastAsia" w:ascii="宋体" w:hAnsi="宋体" w:cs="宋体"/>
                <w:color w:val="auto"/>
                <w:szCs w:val="21"/>
                <w:highlight w:val="none"/>
                <w:lang w:bidi="zh-CN"/>
              </w:rPr>
              <w:t>分；提供3年A级得2分；提供2年A级得1分；其余不得分。</w:t>
            </w:r>
          </w:p>
          <w:p>
            <w:pPr>
              <w:spacing w:line="276" w:lineRule="auto"/>
              <w:jc w:val="left"/>
              <w:rPr>
                <w:rFonts w:ascii="宋体" w:hAnsi="宋体" w:cs="宋体"/>
                <w:color w:val="auto"/>
                <w:szCs w:val="21"/>
                <w:highlight w:val="none"/>
                <w:lang w:bidi="zh-CN"/>
              </w:rPr>
            </w:pPr>
            <w:r>
              <w:rPr>
                <w:rFonts w:hint="eastAsia" w:ascii="宋体" w:hAnsi="宋体" w:cs="宋体"/>
                <w:color w:val="auto"/>
                <w:szCs w:val="21"/>
                <w:highlight w:val="none"/>
                <w:lang w:bidi="zh-CN"/>
              </w:rPr>
              <w:t>（注：提供纳税信用等级证书，不提供或缺项不得分。）</w:t>
            </w:r>
          </w:p>
        </w:tc>
        <w:tc>
          <w:tcPr>
            <w:tcW w:w="1565"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37" w:type="dxa"/>
            <w:vAlign w:val="center"/>
          </w:tcPr>
          <w:p>
            <w:pPr>
              <w:jc w:val="center"/>
              <w:rPr>
                <w:rFonts w:ascii="宋体" w:hAnsi="宋体" w:cs="宋体"/>
                <w:color w:val="auto"/>
                <w:szCs w:val="21"/>
                <w:highlight w:val="none"/>
                <w:lang w:bidi="zh-CN"/>
              </w:rPr>
            </w:pPr>
            <w:r>
              <w:rPr>
                <w:rFonts w:hint="eastAsia" w:ascii="宋体" w:hAnsi="宋体" w:cs="宋体"/>
                <w:color w:val="auto"/>
                <w:szCs w:val="21"/>
                <w:highlight w:val="none"/>
                <w:lang w:bidi="zh-CN"/>
              </w:rPr>
              <w:t>企业荣誉（9分）</w:t>
            </w:r>
          </w:p>
        </w:tc>
        <w:tc>
          <w:tcPr>
            <w:tcW w:w="6081" w:type="dxa"/>
            <w:gridSpan w:val="2"/>
            <w:vAlign w:val="center"/>
          </w:tcPr>
          <w:p>
            <w:pPr>
              <w:widowControl/>
              <w:jc w:val="left"/>
              <w:rPr>
                <w:rFonts w:ascii="宋体" w:hAnsi="宋体" w:cs="宋体"/>
                <w:color w:val="auto"/>
                <w:szCs w:val="21"/>
                <w:highlight w:val="none"/>
                <w:lang w:bidi="zh-CN"/>
              </w:rPr>
            </w:pPr>
            <w:r>
              <w:rPr>
                <w:rFonts w:hint="eastAsia" w:ascii="宋体" w:hAnsi="宋体" w:cs="宋体"/>
                <w:color w:val="auto"/>
                <w:szCs w:val="21"/>
                <w:highlight w:val="none"/>
                <w:lang w:bidi="zh-CN"/>
              </w:rPr>
              <w:t>1、自2017年1月1日以来，投标人或其全资子公司、控股子公司、分公司获得体育产业示范单位称号的：省级以下得2分，省级及以上得4分。本项最高得4分。多个称号不累计得分，按最高称号计分。</w:t>
            </w:r>
          </w:p>
          <w:p>
            <w:pPr>
              <w:spacing w:line="276" w:lineRule="auto"/>
              <w:jc w:val="left"/>
              <w:rPr>
                <w:rFonts w:ascii="宋体" w:hAnsi="宋体" w:cs="宋体"/>
                <w:color w:val="auto"/>
                <w:szCs w:val="21"/>
                <w:highlight w:val="none"/>
                <w:lang w:bidi="zh-CN"/>
              </w:rPr>
            </w:pPr>
            <w:r>
              <w:rPr>
                <w:rFonts w:hint="eastAsia" w:ascii="宋体" w:hAnsi="宋体" w:cs="宋体"/>
                <w:color w:val="auto"/>
                <w:szCs w:val="21"/>
                <w:highlight w:val="none"/>
                <w:lang w:bidi="zh-CN"/>
              </w:rPr>
              <w:t>（投标文件中提供获奖证书或文件的相关材料（颁奖单位应为相关行业主管单位或协会），时间以获奖证书</w:t>
            </w:r>
            <w:r>
              <w:rPr>
                <w:rFonts w:hint="eastAsia" w:ascii="宋体" w:hAnsi="宋体" w:cs="宋体"/>
                <w:color w:val="auto"/>
                <w:szCs w:val="21"/>
                <w:highlight w:val="none"/>
                <w:lang w:val="en-US" w:bidi="zh-CN"/>
              </w:rPr>
              <w:t>或</w:t>
            </w:r>
            <w:r>
              <w:rPr>
                <w:rFonts w:hint="eastAsia" w:ascii="宋体" w:hAnsi="宋体" w:cs="宋体"/>
                <w:color w:val="auto"/>
                <w:szCs w:val="21"/>
                <w:highlight w:val="none"/>
                <w:lang w:bidi="zh-CN"/>
              </w:rPr>
              <w:t>文件时间为准。全资子公司、控股子公司、分公司获得的另提供项目公司出资或股权证明等材料）。</w:t>
            </w:r>
          </w:p>
          <w:p>
            <w:pPr>
              <w:widowControl/>
              <w:jc w:val="left"/>
              <w:rPr>
                <w:rFonts w:ascii="宋体" w:hAnsi="宋体" w:cs="宋体"/>
                <w:color w:val="auto"/>
                <w:szCs w:val="21"/>
                <w:highlight w:val="none"/>
                <w:lang w:bidi="zh-CN"/>
              </w:rPr>
            </w:pPr>
            <w:r>
              <w:rPr>
                <w:rFonts w:hint="eastAsia" w:ascii="宋体" w:hAnsi="宋体" w:cs="宋体"/>
                <w:color w:val="auto"/>
                <w:szCs w:val="21"/>
                <w:highlight w:val="none"/>
                <w:lang w:bidi="zh-CN"/>
              </w:rPr>
              <w:t>2、投标人获得企业创新成果类奖项，省级以下得1分，省级得2分，国家级得5分，此项最高5分。</w:t>
            </w:r>
          </w:p>
          <w:p>
            <w:pPr>
              <w:spacing w:line="276" w:lineRule="auto"/>
              <w:jc w:val="left"/>
              <w:rPr>
                <w:rFonts w:ascii="宋体" w:hAnsi="宋体" w:cs="宋体"/>
                <w:color w:val="auto"/>
                <w:szCs w:val="21"/>
                <w:highlight w:val="none"/>
                <w:lang w:bidi="zh-CN"/>
              </w:rPr>
            </w:pPr>
            <w:r>
              <w:rPr>
                <w:rFonts w:hint="eastAsia" w:ascii="宋体" w:hAnsi="宋体" w:cs="宋体"/>
                <w:color w:val="auto"/>
                <w:szCs w:val="21"/>
                <w:highlight w:val="none"/>
                <w:lang w:bidi="zh-CN"/>
              </w:rPr>
              <w:t>（注：提供获奖证书</w:t>
            </w:r>
            <w:r>
              <w:rPr>
                <w:rFonts w:hint="eastAsia"/>
                <w:color w:val="auto"/>
                <w:szCs w:val="21"/>
                <w:highlight w:val="none"/>
              </w:rPr>
              <w:t>，</w:t>
            </w:r>
            <w:r>
              <w:rPr>
                <w:rFonts w:hint="eastAsia" w:ascii="宋体" w:hAnsi="宋体" w:cs="宋体"/>
                <w:color w:val="auto"/>
                <w:szCs w:val="21"/>
                <w:highlight w:val="none"/>
                <w:lang w:bidi="zh-CN"/>
              </w:rPr>
              <w:t>多个获奖证书不累计得分，仅按照最高级别的获奖证书进行评分，不提供获奖证书不得分。）</w:t>
            </w:r>
          </w:p>
        </w:tc>
        <w:tc>
          <w:tcPr>
            <w:tcW w:w="1565"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83" w:type="dxa"/>
            <w:gridSpan w:val="4"/>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三、技术部分</w:t>
            </w:r>
            <w:r>
              <w:rPr>
                <w:rFonts w:hint="eastAsia" w:cs="仿宋_GB2312" w:asciiTheme="minorEastAsia" w:hAnsiTheme="minorEastAsia" w:eastAsiaTheme="minorEastAsia"/>
                <w:b/>
                <w:color w:val="auto"/>
                <w:kern w:val="0"/>
                <w:sz w:val="22"/>
                <w:highlight w:val="none"/>
              </w:rPr>
              <w:t>（满分50分）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7" w:type="dxa"/>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评分因素</w:t>
            </w:r>
          </w:p>
        </w:tc>
        <w:tc>
          <w:tcPr>
            <w:tcW w:w="6081" w:type="dxa"/>
            <w:gridSpan w:val="2"/>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评标标准</w:t>
            </w:r>
          </w:p>
        </w:tc>
        <w:tc>
          <w:tcPr>
            <w:tcW w:w="1565" w:type="dxa"/>
            <w:vAlign w:val="center"/>
          </w:tcPr>
          <w:p>
            <w:pPr>
              <w:jc w:val="center"/>
              <w:rPr>
                <w:rFonts w:cs="仿宋_GB2312" w:asciiTheme="minorEastAsia" w:hAnsiTheme="minorEastAsia" w:eastAsiaTheme="minorEastAsia"/>
                <w:b/>
                <w:color w:val="auto"/>
                <w:sz w:val="22"/>
                <w:highlight w:val="none"/>
              </w:rPr>
            </w:pPr>
            <w:r>
              <w:rPr>
                <w:rFonts w:hint="eastAsia" w:cs="仿宋_GB2312" w:asciiTheme="minorEastAsia" w:hAnsiTheme="minorEastAsia" w:eastAsiaTheme="minorEastAsia"/>
                <w:b/>
                <w:color w:val="auto"/>
                <w:sz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7"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人员配备（15分）</w:t>
            </w:r>
          </w:p>
        </w:tc>
        <w:tc>
          <w:tcPr>
            <w:tcW w:w="6081" w:type="dxa"/>
            <w:gridSpan w:val="2"/>
            <w:vAlign w:val="center"/>
          </w:tcPr>
          <w:p>
            <w:pPr>
              <w:widowControl/>
              <w:jc w:val="left"/>
              <w:rPr>
                <w:color w:val="auto"/>
                <w:highlight w:val="none"/>
              </w:rPr>
            </w:pPr>
            <w:r>
              <w:rPr>
                <w:rFonts w:hint="eastAsia"/>
                <w:color w:val="auto"/>
                <w:highlight w:val="none"/>
              </w:rPr>
              <w:t>项目实施管理团队配备情况：</w:t>
            </w:r>
          </w:p>
          <w:p>
            <w:pPr>
              <w:widowControl/>
              <w:jc w:val="left"/>
              <w:rPr>
                <w:color w:val="auto"/>
                <w:highlight w:val="none"/>
              </w:rPr>
            </w:pPr>
            <w:r>
              <w:rPr>
                <w:rFonts w:hint="eastAsia"/>
                <w:color w:val="auto"/>
                <w:highlight w:val="none"/>
              </w:rPr>
              <w:t>1.项目负责人（5分）</w:t>
            </w:r>
          </w:p>
          <w:p>
            <w:pPr>
              <w:pStyle w:val="13"/>
              <w:ind w:firstLine="0" w:firstLineChars="0"/>
              <w:rPr>
                <w:color w:val="auto"/>
                <w:highlight w:val="none"/>
              </w:rPr>
            </w:pPr>
            <w:r>
              <w:rPr>
                <w:rFonts w:hint="eastAsia"/>
                <w:color w:val="auto"/>
                <w:highlight w:val="none"/>
              </w:rPr>
              <w:t>（1）本科学历得0.5分，本科以上学历得1分。</w:t>
            </w:r>
          </w:p>
          <w:p>
            <w:pPr>
              <w:pStyle w:val="13"/>
              <w:ind w:firstLine="0" w:firstLineChars="0"/>
              <w:rPr>
                <w:color w:val="auto"/>
                <w:highlight w:val="none"/>
              </w:rPr>
            </w:pPr>
            <w:r>
              <w:rPr>
                <w:rFonts w:hint="eastAsia"/>
                <w:color w:val="auto"/>
                <w:highlight w:val="none"/>
              </w:rPr>
              <w:t>注：投标文件中需提供①项目负责人毕业证书；②投标单位近六个月连续缴纳社会保险参保证明（不含开标当月，社保局出具的单位或个人社保缴纳证明为准）。</w:t>
            </w:r>
          </w:p>
          <w:p>
            <w:pPr>
              <w:pStyle w:val="13"/>
              <w:ind w:firstLine="0" w:firstLineChars="0"/>
              <w:rPr>
                <w:color w:val="auto"/>
                <w:highlight w:val="none"/>
              </w:rPr>
            </w:pPr>
            <w:r>
              <w:rPr>
                <w:rFonts w:hint="eastAsia"/>
                <w:color w:val="auto"/>
                <w:highlight w:val="none"/>
              </w:rPr>
              <w:t>（2）在体育场馆运营管理项目中担任项目负责人5年及以上的得1分。</w:t>
            </w:r>
          </w:p>
          <w:p>
            <w:pPr>
              <w:pStyle w:val="13"/>
              <w:ind w:firstLine="0" w:firstLineChars="0"/>
              <w:rPr>
                <w:color w:val="auto"/>
                <w:highlight w:val="none"/>
              </w:rPr>
            </w:pPr>
            <w:r>
              <w:rPr>
                <w:rFonts w:hint="eastAsia"/>
                <w:color w:val="auto"/>
                <w:highlight w:val="none"/>
              </w:rPr>
              <w:t>注：投标文件中提供项目单位出具的相关证明。</w:t>
            </w:r>
          </w:p>
          <w:p>
            <w:pPr>
              <w:pStyle w:val="13"/>
              <w:ind w:firstLine="0" w:firstLineChars="0"/>
              <w:rPr>
                <w:color w:val="auto"/>
                <w:highlight w:val="none"/>
              </w:rPr>
            </w:pPr>
            <w:r>
              <w:rPr>
                <w:rFonts w:hint="eastAsia"/>
                <w:color w:val="auto"/>
                <w:highlight w:val="none"/>
              </w:rPr>
              <w:t>（3）具有国际综合性赛事（奥运会、亚运会、大运会等）保障经验的得1分。</w:t>
            </w:r>
          </w:p>
          <w:p>
            <w:pPr>
              <w:pStyle w:val="13"/>
              <w:ind w:firstLine="0" w:firstLineChars="0"/>
              <w:rPr>
                <w:color w:val="auto"/>
                <w:highlight w:val="none"/>
              </w:rPr>
            </w:pPr>
            <w:r>
              <w:rPr>
                <w:rFonts w:hint="eastAsia"/>
                <w:color w:val="auto"/>
                <w:highlight w:val="none"/>
              </w:rPr>
              <w:t>注：投标文件中提供赛事工作证或赛事主办（承办）单位出具的证明。</w:t>
            </w:r>
          </w:p>
          <w:p>
            <w:pPr>
              <w:pStyle w:val="13"/>
              <w:ind w:firstLine="0" w:firstLineChars="0"/>
              <w:rPr>
                <w:color w:val="auto"/>
                <w:highlight w:val="none"/>
              </w:rPr>
            </w:pPr>
            <w:r>
              <w:rPr>
                <w:rFonts w:hint="eastAsia"/>
                <w:color w:val="auto"/>
                <w:highlight w:val="none"/>
              </w:rPr>
              <w:t>（4）具有行业主管部门颁发的职业资格证书：体育经纪人得1分，体育经理人得1分。最高得2分。</w:t>
            </w:r>
          </w:p>
          <w:p>
            <w:pPr>
              <w:pStyle w:val="13"/>
              <w:ind w:firstLine="0" w:firstLineChars="0"/>
              <w:rPr>
                <w:color w:val="auto"/>
                <w:highlight w:val="none"/>
              </w:rPr>
            </w:pPr>
            <w:r>
              <w:rPr>
                <w:rFonts w:hint="eastAsia"/>
                <w:color w:val="auto"/>
                <w:highlight w:val="none"/>
              </w:rPr>
              <w:t>注：投标文件中提供资格证书。</w:t>
            </w:r>
          </w:p>
          <w:p>
            <w:pPr>
              <w:pStyle w:val="13"/>
              <w:ind w:firstLine="0" w:firstLineChars="0"/>
              <w:rPr>
                <w:color w:val="auto"/>
                <w:highlight w:val="none"/>
              </w:rPr>
            </w:pPr>
            <w:r>
              <w:rPr>
                <w:rFonts w:hint="eastAsia"/>
                <w:color w:val="auto"/>
                <w:highlight w:val="none"/>
              </w:rPr>
              <w:t>2.项目管理人员配置（10分）</w:t>
            </w:r>
          </w:p>
          <w:p>
            <w:pPr>
              <w:pStyle w:val="13"/>
              <w:ind w:firstLine="210"/>
              <w:rPr>
                <w:color w:val="auto"/>
                <w:highlight w:val="none"/>
              </w:rPr>
            </w:pPr>
            <w:r>
              <w:rPr>
                <w:rFonts w:hint="eastAsia"/>
                <w:color w:val="auto"/>
                <w:highlight w:val="none"/>
              </w:rPr>
              <w:t>（1）工程人员：具有(建筑生产技术管理工程师或机械工程师)中级及以上职称得2分，本项最高2分；</w:t>
            </w:r>
          </w:p>
          <w:p>
            <w:pPr>
              <w:pStyle w:val="13"/>
              <w:ind w:firstLine="210"/>
              <w:rPr>
                <w:color w:val="auto"/>
                <w:highlight w:val="none"/>
              </w:rPr>
            </w:pPr>
            <w:r>
              <w:rPr>
                <w:rFonts w:hint="eastAsia"/>
                <w:color w:val="auto"/>
                <w:highlight w:val="none"/>
              </w:rPr>
              <w:t>（2）人力资源：具有企业人力资源管理师二级及以上职业资格证书得2分，本项最高得2分；</w:t>
            </w:r>
          </w:p>
          <w:p>
            <w:pPr>
              <w:pStyle w:val="13"/>
              <w:ind w:firstLine="210"/>
              <w:rPr>
                <w:color w:val="auto"/>
                <w:highlight w:val="none"/>
              </w:rPr>
            </w:pPr>
            <w:r>
              <w:rPr>
                <w:rFonts w:hint="eastAsia"/>
                <w:color w:val="auto"/>
                <w:highlight w:val="none"/>
              </w:rPr>
              <w:t xml:space="preserve">（3）体育或演出经纪人：具有国家体育总局或中国演出行业协会颁发的体育或演出经纪人资格证的，每一人得2分，本项最高6分； </w:t>
            </w:r>
          </w:p>
          <w:p>
            <w:pPr>
              <w:spacing w:line="276" w:lineRule="auto"/>
              <w:jc w:val="left"/>
              <w:rPr>
                <w:rFonts w:cs="仿宋_GB2312" w:asciiTheme="minorEastAsia" w:hAnsiTheme="minorEastAsia" w:eastAsiaTheme="minorEastAsia"/>
                <w:color w:val="auto"/>
                <w:sz w:val="22"/>
                <w:highlight w:val="none"/>
              </w:rPr>
            </w:pPr>
            <w:r>
              <w:rPr>
                <w:rFonts w:hint="eastAsia"/>
                <w:color w:val="auto"/>
                <w:highlight w:val="none"/>
              </w:rPr>
              <w:t>（注：提供项目负责人毕业证书扫描件；从业经验提供业主单位出具的证明材料；项目管理人员的证书扫描件；拟派项目负责人及项目管理人员必须提供本单位开标前连续6个月（不含开标当月）的基本养老保险缴纳证明材料）</w:t>
            </w:r>
          </w:p>
        </w:tc>
        <w:tc>
          <w:tcPr>
            <w:tcW w:w="1565"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37" w:type="dxa"/>
            <w:vAlign w:val="center"/>
          </w:tcPr>
          <w:p>
            <w:pPr>
              <w:widowControl/>
              <w:jc w:val="center"/>
              <w:rPr>
                <w:color w:val="auto"/>
                <w:szCs w:val="21"/>
                <w:highlight w:val="none"/>
              </w:rPr>
            </w:pPr>
            <w:r>
              <w:rPr>
                <w:rFonts w:hint="eastAsia"/>
                <w:color w:val="auto"/>
                <w:szCs w:val="21"/>
                <w:highlight w:val="none"/>
              </w:rPr>
              <w:t>运营管理总体方案</w:t>
            </w:r>
          </w:p>
          <w:p>
            <w:pPr>
              <w:widowControl/>
              <w:jc w:val="center"/>
              <w:rPr>
                <w:color w:val="auto"/>
                <w:szCs w:val="21"/>
                <w:highlight w:val="none"/>
              </w:rPr>
            </w:pPr>
            <w:r>
              <w:rPr>
                <w:rFonts w:hint="eastAsia"/>
                <w:color w:val="auto"/>
                <w:szCs w:val="21"/>
                <w:highlight w:val="none"/>
              </w:rPr>
              <w:t>（30分）</w:t>
            </w:r>
          </w:p>
        </w:tc>
        <w:tc>
          <w:tcPr>
            <w:tcW w:w="6081" w:type="dxa"/>
            <w:gridSpan w:val="2"/>
            <w:vAlign w:val="center"/>
          </w:tcPr>
          <w:p>
            <w:pPr>
              <w:spacing w:line="300" w:lineRule="exact"/>
              <w:jc w:val="left"/>
              <w:rPr>
                <w:color w:val="auto"/>
                <w:highlight w:val="none"/>
              </w:rPr>
            </w:pPr>
            <w:r>
              <w:rPr>
                <w:rFonts w:hint="eastAsia"/>
                <w:color w:val="auto"/>
                <w:highlight w:val="none"/>
              </w:rPr>
              <w:t>（1）项目理解：包含项目背景和现状、项目客群分析、项目定位分析等，非常合理得5分，合理得2.5分，无方案不得分；</w:t>
            </w:r>
          </w:p>
          <w:p>
            <w:pPr>
              <w:spacing w:line="300" w:lineRule="exact"/>
              <w:jc w:val="left"/>
              <w:rPr>
                <w:color w:val="auto"/>
                <w:highlight w:val="none"/>
              </w:rPr>
            </w:pPr>
            <w:r>
              <w:rPr>
                <w:rFonts w:hint="eastAsia"/>
                <w:color w:val="auto"/>
                <w:highlight w:val="none"/>
              </w:rPr>
              <w:t>（2）项目运营：包含运营目标、组织架构、业态布置、运营规划等；内容全面、具有很强的可行性、高效性、符合采购需求的得5分，内容基本齐全、可行或高效的得2.5分，内容不全、可行性差和高效性差或未提供的得0分；</w:t>
            </w:r>
          </w:p>
          <w:p>
            <w:pPr>
              <w:spacing w:line="300" w:lineRule="exact"/>
              <w:jc w:val="left"/>
              <w:rPr>
                <w:color w:val="auto"/>
                <w:highlight w:val="none"/>
              </w:rPr>
            </w:pPr>
            <w:r>
              <w:rPr>
                <w:rFonts w:hint="eastAsia"/>
                <w:color w:val="auto"/>
                <w:highlight w:val="none"/>
              </w:rPr>
              <w:t>（3）项目管理：至少包括管理目标，各类管理制度、日常物业管理、安全生产及保障措施）内容全面、完善、符合采购需求的得5分，内容基本齐全、完善的得2.5分，内容不全、不完善或未提供的得0分；</w:t>
            </w:r>
          </w:p>
          <w:p>
            <w:pPr>
              <w:spacing w:line="300" w:lineRule="exact"/>
              <w:jc w:val="left"/>
              <w:rPr>
                <w:color w:val="auto"/>
                <w:highlight w:val="none"/>
              </w:rPr>
            </w:pPr>
            <w:r>
              <w:rPr>
                <w:rFonts w:hint="eastAsia"/>
                <w:color w:val="auto"/>
                <w:highlight w:val="none"/>
              </w:rPr>
              <w:t>（4）大型体育赛事及活动举办规划与保障方案：非常合理得5分，合理得2.5分，无方案不得分；</w:t>
            </w:r>
          </w:p>
          <w:p>
            <w:pPr>
              <w:spacing w:line="300" w:lineRule="exact"/>
              <w:jc w:val="left"/>
              <w:rPr>
                <w:color w:val="auto"/>
                <w:highlight w:val="none"/>
              </w:rPr>
            </w:pPr>
            <w:r>
              <w:rPr>
                <w:rFonts w:hint="eastAsia"/>
                <w:color w:val="auto"/>
                <w:highlight w:val="none"/>
              </w:rPr>
              <w:t>（5）</w:t>
            </w:r>
            <w:r>
              <w:rPr>
                <w:color w:val="auto"/>
                <w:highlight w:val="none"/>
              </w:rPr>
              <w:t>设施设备管理与保障方案</w:t>
            </w:r>
            <w:r>
              <w:rPr>
                <w:rFonts w:hint="eastAsia"/>
                <w:color w:val="auto"/>
                <w:highlight w:val="none"/>
              </w:rPr>
              <w:t>：非常合理得5分，合理得2.5分，无方案不得分；</w:t>
            </w:r>
          </w:p>
          <w:p>
            <w:pPr>
              <w:spacing w:line="300" w:lineRule="exact"/>
              <w:jc w:val="left"/>
              <w:rPr>
                <w:color w:val="auto"/>
                <w:highlight w:val="none"/>
              </w:rPr>
            </w:pPr>
            <w:r>
              <w:rPr>
                <w:rFonts w:hint="eastAsia"/>
                <w:color w:val="auto"/>
                <w:szCs w:val="21"/>
                <w:highlight w:val="none"/>
              </w:rPr>
              <w:t>（6）本项目的社会功能效益和经济效益分析方案：</w:t>
            </w:r>
            <w:r>
              <w:rPr>
                <w:rFonts w:hint="eastAsia"/>
                <w:color w:val="auto"/>
                <w:highlight w:val="none"/>
              </w:rPr>
              <w:t>非常合理得5分，合理得2.5分，无方案不得分；</w:t>
            </w:r>
          </w:p>
        </w:tc>
        <w:tc>
          <w:tcPr>
            <w:tcW w:w="1565"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37" w:type="dxa"/>
            <w:vAlign w:val="center"/>
          </w:tcPr>
          <w:p>
            <w:pPr>
              <w:widowControl/>
              <w:jc w:val="center"/>
              <w:rPr>
                <w:color w:val="auto"/>
                <w:szCs w:val="21"/>
                <w:highlight w:val="none"/>
              </w:rPr>
            </w:pPr>
            <w:r>
              <w:rPr>
                <w:rFonts w:hint="eastAsia"/>
                <w:color w:val="auto"/>
                <w:szCs w:val="21"/>
                <w:highlight w:val="none"/>
              </w:rPr>
              <w:t>服务响应度（5分）</w:t>
            </w:r>
          </w:p>
        </w:tc>
        <w:tc>
          <w:tcPr>
            <w:tcW w:w="6081" w:type="dxa"/>
            <w:gridSpan w:val="2"/>
            <w:vAlign w:val="center"/>
          </w:tcPr>
          <w:p>
            <w:pPr>
              <w:widowControl/>
              <w:jc w:val="left"/>
              <w:rPr>
                <w:color w:val="auto"/>
                <w:szCs w:val="21"/>
                <w:highlight w:val="none"/>
              </w:rPr>
            </w:pPr>
            <w:r>
              <w:rPr>
                <w:rFonts w:hint="eastAsia"/>
                <w:color w:val="auto"/>
                <w:szCs w:val="21"/>
                <w:highlight w:val="none"/>
              </w:rPr>
              <w:t>针对项目情况，提出包括但不限于合同签订，履约保函开具，项目公司组建，团队进场，响应时效等建议：非常合理得5分，合理得3分，一般得1分，不提供不得分；</w:t>
            </w:r>
          </w:p>
        </w:tc>
        <w:tc>
          <w:tcPr>
            <w:tcW w:w="1565" w:type="dxa"/>
            <w:vAlign w:val="center"/>
          </w:tcPr>
          <w:p>
            <w:pPr>
              <w:jc w:val="center"/>
              <w:rPr>
                <w:rFonts w:cs="仿宋_GB2312" w:asciiTheme="minorEastAsia" w:hAnsiTheme="minorEastAsia" w:eastAsiaTheme="minorEastAsia"/>
                <w:color w:val="auto"/>
                <w:sz w:val="22"/>
                <w:highlight w:val="none"/>
              </w:rPr>
            </w:pPr>
            <w:r>
              <w:rPr>
                <w:rFonts w:hint="eastAsia" w:cs="仿宋_GB2312" w:asciiTheme="minorEastAsia" w:hAnsiTheme="minorEastAsia" w:eastAsiaTheme="minorEastAsia"/>
                <w:color w:val="auto"/>
                <w:sz w:val="22"/>
                <w:highlight w:val="none"/>
              </w:rPr>
              <w:t>5分</w:t>
            </w:r>
          </w:p>
        </w:tc>
      </w:tr>
    </w:tbl>
    <w:p>
      <w:pPr>
        <w:pStyle w:val="9"/>
        <w:spacing w:line="360" w:lineRule="auto"/>
        <w:contextualSpacing/>
        <w:rPr>
          <w:rFonts w:hint="eastAsia" w:cs="Arial"/>
          <w:b/>
          <w:bCs/>
          <w:color w:val="auto"/>
          <w:highlight w:val="none"/>
          <w:lang w:val="zh-CN"/>
        </w:rPr>
      </w:pPr>
      <w:r>
        <w:rPr>
          <w:rFonts w:hint="eastAsia" w:cs="Arial"/>
          <w:b/>
          <w:bCs/>
          <w:color w:val="auto"/>
          <w:highlight w:val="none"/>
          <w:lang w:val="en-US" w:eastAsia="zh-CN"/>
        </w:rPr>
        <w:t>注：本项目</w:t>
      </w:r>
      <w:r>
        <w:rPr>
          <w:rFonts w:hint="eastAsia" w:cs="Arial"/>
          <w:b/>
          <w:bCs/>
          <w:color w:val="auto"/>
          <w:highlight w:val="none"/>
        </w:rPr>
        <w:t>投标报价为固定价格不可竞争，</w:t>
      </w:r>
      <w:r>
        <w:rPr>
          <w:rFonts w:hint="eastAsia" w:cs="Arial"/>
          <w:b/>
          <w:bCs/>
          <w:color w:val="auto"/>
          <w:highlight w:val="none"/>
          <w:lang w:val="en-US" w:eastAsia="zh-CN"/>
        </w:rPr>
        <w:t>投标单位不再享受价格分</w:t>
      </w:r>
      <w:r>
        <w:rPr>
          <w:rFonts w:hint="eastAsia" w:cs="Arial"/>
          <w:b/>
          <w:bCs/>
          <w:color w:val="auto"/>
          <w:highlight w:val="none"/>
          <w:lang w:val="zh-CN"/>
        </w:rPr>
        <w:t>相关扶持政策。</w:t>
      </w:r>
    </w:p>
    <w:p>
      <w:pPr>
        <w:pStyle w:val="9"/>
        <w:spacing w:line="360" w:lineRule="auto"/>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b/>
          <w:color w:val="auto"/>
          <w:szCs w:val="24"/>
          <w:highlight w:val="none"/>
          <w:lang w:val="zh-CN"/>
        </w:rPr>
        <w:t>（8）评标结果汇总完成后，除下列情形外，任何人不得修改评标结果：</w:t>
      </w:r>
    </w:p>
    <w:p>
      <w:pPr>
        <w:tabs>
          <w:tab w:val="left" w:pos="1260"/>
        </w:tabs>
        <w:autoSpaceDE w:val="0"/>
        <w:autoSpaceDN w:val="0"/>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1）分值汇总计算错误的；</w:t>
      </w:r>
    </w:p>
    <w:p>
      <w:pPr>
        <w:tabs>
          <w:tab w:val="left" w:pos="1260"/>
        </w:tabs>
        <w:autoSpaceDE w:val="0"/>
        <w:autoSpaceDN w:val="0"/>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2）分项评分超出评分标准范围的；</w:t>
      </w:r>
    </w:p>
    <w:p>
      <w:pPr>
        <w:tabs>
          <w:tab w:val="left" w:pos="1260"/>
        </w:tabs>
        <w:autoSpaceDE w:val="0"/>
        <w:autoSpaceDN w:val="0"/>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3）评标委员会成员对客观评审因素评分不一致的；</w:t>
      </w:r>
    </w:p>
    <w:p>
      <w:pPr>
        <w:tabs>
          <w:tab w:val="left" w:pos="1260"/>
        </w:tabs>
        <w:autoSpaceDE w:val="0"/>
        <w:autoSpaceDN w:val="0"/>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4）经评标委员会认定评分畸高、畸低的。</w:t>
      </w:r>
    </w:p>
    <w:p>
      <w:pPr>
        <w:tabs>
          <w:tab w:val="left" w:pos="1260"/>
        </w:tabs>
        <w:autoSpaceDE w:val="0"/>
        <w:autoSpaceDN w:val="0"/>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440" w:lineRule="exact"/>
        <w:ind w:firstLine="464" w:firstLineChars="200"/>
        <w:contextualSpacing/>
        <w:rPr>
          <w:rFonts w:cs="仿宋_GB2312" w:asciiTheme="minorEastAsia" w:hAnsiTheme="minorEastAsia" w:eastAsiaTheme="minorEastAsia"/>
          <w:color w:val="auto"/>
          <w:spacing w:val="-4"/>
          <w:sz w:val="24"/>
          <w:szCs w:val="24"/>
          <w:highlight w:val="none"/>
          <w:lang w:val="zh-CN"/>
        </w:rPr>
      </w:pPr>
      <w:r>
        <w:rPr>
          <w:rFonts w:hint="eastAsia" w:cs="仿宋_GB2312" w:asciiTheme="minorEastAsia" w:hAnsiTheme="minorEastAsia" w:eastAsiaTheme="minorEastAsia"/>
          <w:color w:val="auto"/>
          <w:spacing w:val="-4"/>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440" w:lineRule="exact"/>
        <w:ind w:firstLine="482" w:firstLineChars="200"/>
        <w:contextualSpacing/>
        <w:rPr>
          <w:rFonts w:cs="仿宋_GB2312" w:asciiTheme="minorEastAsia" w:hAnsiTheme="minorEastAsia" w:eastAsiaTheme="minorEastAsia"/>
          <w:color w:val="auto"/>
          <w:spacing w:val="-4"/>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（9）评标委员会争议处理</w:t>
      </w:r>
    </w:p>
    <w:p>
      <w:pPr>
        <w:tabs>
          <w:tab w:val="left" w:pos="1260"/>
        </w:tabs>
        <w:autoSpaceDE w:val="0"/>
        <w:autoSpaceDN w:val="0"/>
        <w:spacing w:line="440" w:lineRule="exact"/>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9"/>
        <w:spacing w:line="440" w:lineRule="exact"/>
        <w:ind w:firstLine="482" w:firstLineChars="200"/>
        <w:contextualSpacing/>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Cs w:val="24"/>
          <w:highlight w:val="none"/>
          <w:lang w:val="zh-CN"/>
        </w:rPr>
        <w:t>4、确定中标候选人名单，以及根据采购人委托直接确定中标人。</w:t>
      </w: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jc w:val="center"/>
        <w:rPr>
          <w:rFonts w:cs="仿宋_GB2312" w:asciiTheme="minorEastAsia" w:hAnsiTheme="minorEastAsia" w:eastAsiaTheme="minorEastAsia"/>
          <w:b/>
          <w:color w:val="auto"/>
          <w:sz w:val="36"/>
          <w:szCs w:val="36"/>
          <w:highlight w:val="none"/>
        </w:rPr>
      </w:pPr>
    </w:p>
    <w:p>
      <w:pPr>
        <w:pStyle w:val="2"/>
        <w:rPr>
          <w:rFonts w:cs="仿宋_GB2312" w:asciiTheme="minorEastAsia" w:hAnsiTheme="minorEastAsia" w:eastAsiaTheme="minorEastAsia"/>
          <w:b/>
          <w:color w:val="auto"/>
          <w:sz w:val="36"/>
          <w:szCs w:val="36"/>
          <w:highlight w:val="none"/>
        </w:rPr>
      </w:pPr>
    </w:p>
    <w:p>
      <w:pPr>
        <w:rPr>
          <w:rFonts w:cs="仿宋_GB2312" w:asciiTheme="minorEastAsia" w:hAnsiTheme="minorEastAsia" w:eastAsiaTheme="minorEastAsia"/>
          <w:b/>
          <w:color w:val="auto"/>
          <w:sz w:val="36"/>
          <w:szCs w:val="36"/>
          <w:highlight w:val="none"/>
        </w:rPr>
      </w:pPr>
    </w:p>
    <w:p>
      <w:pPr>
        <w:pStyle w:val="2"/>
        <w:rPr>
          <w:color w:val="auto"/>
          <w:highlight w:val="none"/>
        </w:rPr>
      </w:pPr>
    </w:p>
    <w:p>
      <w:pPr>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第七章合同条款及格式</w:t>
      </w:r>
    </w:p>
    <w:p>
      <w:pPr>
        <w:pStyle w:val="9"/>
        <w:spacing w:line="360" w:lineRule="auto"/>
        <w:contextualSpacing/>
        <w:jc w:val="center"/>
        <w:rPr>
          <w:rFonts w:cs="仿宋_GB2312" w:asciiTheme="minorEastAsia" w:hAnsiTheme="minorEastAsia" w:eastAsiaTheme="minorEastAsia"/>
          <w:b/>
          <w:color w:val="auto"/>
          <w:kern w:val="0"/>
          <w:sz w:val="36"/>
          <w:szCs w:val="36"/>
          <w:highlight w:val="none"/>
        </w:rPr>
      </w:pPr>
    </w:p>
    <w:p>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（此合同仅供参考。以最终采购人与中标人签定的合同条款为准，最终签定合同的主要条款不能与招标文件有冲突）</w:t>
      </w:r>
    </w:p>
    <w:p>
      <w:pPr>
        <w:pStyle w:val="12"/>
        <w:spacing w:before="75" w:after="75" w:line="360" w:lineRule="auto"/>
        <w:rPr>
          <w:rFonts w:cs="仿宋_GB2312" w:asciiTheme="minorEastAsia" w:hAnsiTheme="minorEastAsia" w:eastAsiaTheme="minorEastAsia"/>
          <w:color w:val="auto"/>
          <w:sz w:val="21"/>
          <w:szCs w:val="21"/>
          <w:highlight w:val="none"/>
        </w:rPr>
      </w:pPr>
    </w:p>
    <w:p>
      <w:pPr>
        <w:jc w:val="center"/>
        <w:rPr>
          <w:rFonts w:ascii="黑体" w:hAnsi="黑体" w:eastAsia="黑体" w:cs="黑体"/>
          <w:b/>
          <w:color w:val="auto"/>
          <w:sz w:val="72"/>
          <w:szCs w:val="72"/>
          <w:highlight w:val="none"/>
        </w:rPr>
      </w:pPr>
      <w:r>
        <w:rPr>
          <w:rFonts w:hint="eastAsia" w:ascii="黑体" w:hAnsi="黑体" w:eastAsia="黑体" w:cs="黑体"/>
          <w:b/>
          <w:color w:val="auto"/>
          <w:sz w:val="72"/>
          <w:szCs w:val="72"/>
          <w:highlight w:val="none"/>
        </w:rPr>
        <w:t>许昌体育会展中心项目</w:t>
      </w:r>
    </w:p>
    <w:p>
      <w:pPr>
        <w:jc w:val="center"/>
        <w:rPr>
          <w:rFonts w:ascii="黑体" w:hAnsi="黑体" w:eastAsia="黑体" w:cs="黑体"/>
          <w:b/>
          <w:color w:val="auto"/>
          <w:sz w:val="72"/>
          <w:szCs w:val="72"/>
          <w:highlight w:val="none"/>
        </w:rPr>
      </w:pPr>
      <w:r>
        <w:rPr>
          <w:rFonts w:hint="eastAsia" w:ascii="黑体" w:hAnsi="黑体" w:eastAsia="黑体" w:cs="黑体"/>
          <w:b/>
          <w:color w:val="auto"/>
          <w:sz w:val="72"/>
          <w:szCs w:val="72"/>
          <w:highlight w:val="none"/>
        </w:rPr>
        <w:t>合作协议</w:t>
      </w:r>
    </w:p>
    <w:p>
      <w:pPr>
        <w:jc w:val="center"/>
        <w:rPr>
          <w:rFonts w:ascii="方正小标宋简体" w:hAnsi="方正小标宋简体" w:eastAsia="方正小标宋简体" w:cs="方正小标宋简体"/>
          <w:b/>
          <w:color w:val="auto"/>
          <w:sz w:val="44"/>
          <w:szCs w:val="44"/>
          <w:highlight w:val="none"/>
        </w:rPr>
      </w:pPr>
    </w:p>
    <w:p>
      <w:pPr>
        <w:pStyle w:val="2"/>
        <w:ind w:left="420" w:firstLine="880"/>
        <w:rPr>
          <w:rFonts w:hint="default" w:ascii="方正小标宋简体" w:hAnsi="方正小标宋简体" w:eastAsia="方正小标宋简体" w:cs="方正小标宋简体"/>
          <w:b/>
          <w:color w:val="auto"/>
          <w:sz w:val="44"/>
          <w:szCs w:val="44"/>
          <w:highlight w:val="none"/>
        </w:rPr>
      </w:pPr>
    </w:p>
    <w:p>
      <w:pPr>
        <w:spacing w:line="960" w:lineRule="auto"/>
        <w:ind w:firstLine="1205" w:firstLineChars="300"/>
        <w:jc w:val="left"/>
        <w:rPr>
          <w:rFonts w:ascii="宋体" w:hAnsi="宋体" w:cs="宋体"/>
          <w:color w:val="auto"/>
          <w:sz w:val="40"/>
          <w:szCs w:val="40"/>
          <w:highlight w:val="none"/>
        </w:rPr>
      </w:pPr>
      <w:r>
        <w:rPr>
          <w:rFonts w:hint="eastAsia" w:ascii="宋体" w:hAnsi="宋体" w:cs="宋体"/>
          <w:b/>
          <w:bCs/>
          <w:color w:val="auto"/>
          <w:sz w:val="40"/>
          <w:szCs w:val="40"/>
          <w:highlight w:val="none"/>
        </w:rPr>
        <w:t>甲方</w:t>
      </w:r>
      <w:r>
        <w:rPr>
          <w:rFonts w:hint="eastAsia" w:ascii="宋体" w:hAnsi="宋体" w:cs="宋体"/>
          <w:color w:val="auto"/>
          <w:sz w:val="40"/>
          <w:szCs w:val="40"/>
          <w:highlight w:val="none"/>
        </w:rPr>
        <w:t>：</w:t>
      </w:r>
    </w:p>
    <w:p>
      <w:pPr>
        <w:spacing w:line="960" w:lineRule="auto"/>
        <w:ind w:firstLine="1205" w:firstLineChars="300"/>
        <w:jc w:val="left"/>
        <w:rPr>
          <w:rFonts w:ascii="宋体" w:hAnsi="宋体" w:cs="宋体"/>
          <w:color w:val="auto"/>
          <w:sz w:val="40"/>
          <w:szCs w:val="40"/>
          <w:highlight w:val="none"/>
        </w:rPr>
      </w:pPr>
      <w:r>
        <w:rPr>
          <w:rFonts w:hint="eastAsia" w:ascii="宋体" w:hAnsi="宋体" w:cs="宋体"/>
          <w:b/>
          <w:bCs/>
          <w:color w:val="auto"/>
          <w:sz w:val="40"/>
          <w:szCs w:val="40"/>
          <w:highlight w:val="none"/>
        </w:rPr>
        <w:t>乙方</w:t>
      </w:r>
      <w:r>
        <w:rPr>
          <w:rFonts w:hint="eastAsia" w:ascii="宋体" w:hAnsi="宋体" w:cs="宋体"/>
          <w:color w:val="auto"/>
          <w:sz w:val="40"/>
          <w:szCs w:val="40"/>
          <w:highlight w:val="none"/>
        </w:rPr>
        <w:t>：</w:t>
      </w:r>
    </w:p>
    <w:p>
      <w:pPr>
        <w:spacing w:line="960" w:lineRule="auto"/>
        <w:ind w:firstLine="1205" w:firstLineChars="300"/>
        <w:jc w:val="left"/>
        <w:rPr>
          <w:rFonts w:ascii="宋体" w:hAnsi="宋体" w:cs="宋体"/>
          <w:b/>
          <w:bCs/>
          <w:color w:val="auto"/>
          <w:sz w:val="40"/>
          <w:szCs w:val="40"/>
          <w:highlight w:val="none"/>
        </w:rPr>
      </w:pPr>
      <w:r>
        <w:rPr>
          <w:rFonts w:hint="eastAsia" w:ascii="宋体" w:hAnsi="宋体" w:cs="宋体"/>
          <w:b/>
          <w:bCs/>
          <w:color w:val="auto"/>
          <w:sz w:val="40"/>
          <w:szCs w:val="40"/>
          <w:highlight w:val="none"/>
        </w:rPr>
        <w:t>签订日期：    年    月    日</w:t>
      </w:r>
    </w:p>
    <w:p>
      <w:pPr>
        <w:pStyle w:val="2"/>
        <w:adjustRightInd/>
        <w:snapToGrid/>
        <w:spacing w:line="480" w:lineRule="auto"/>
        <w:ind w:left="0" w:leftChars="0" w:firstLine="0" w:firstLineChars="0"/>
        <w:jc w:val="center"/>
        <w:rPr>
          <w:rFonts w:hint="default" w:ascii="方正小标宋简体" w:hAnsi="方正小标宋简体" w:eastAsia="方正小标宋简体" w:cs="方正小标宋简体"/>
          <w:b/>
          <w:color w:val="auto"/>
          <w:sz w:val="56"/>
          <w:szCs w:val="56"/>
          <w:highlight w:val="none"/>
          <w:lang w:eastAsia="zh-CN"/>
        </w:rPr>
      </w:pPr>
      <w:r>
        <w:rPr>
          <w:rFonts w:ascii="宋体" w:hAnsi="宋体" w:eastAsia="方正小标宋简体" w:cs="宋体"/>
          <w:b/>
          <w:bCs/>
          <w:color w:val="auto"/>
          <w:sz w:val="40"/>
          <w:szCs w:val="40"/>
          <w:highlight w:val="none"/>
          <w:lang w:eastAsia="zh-CN"/>
        </w:rPr>
        <w:t>中国·许昌市·建安区</w:t>
      </w:r>
    </w:p>
    <w:p>
      <w:pPr>
        <w:jc w:val="center"/>
        <w:rPr>
          <w:rFonts w:ascii="方正小标宋简体" w:hAnsi="方正小标宋简体" w:eastAsia="方正小标宋简体" w:cs="方正小标宋简体"/>
          <w:b/>
          <w:color w:val="auto"/>
          <w:sz w:val="44"/>
          <w:szCs w:val="44"/>
          <w:highlight w:val="none"/>
        </w:rPr>
        <w:sectPr>
          <w:footerReference r:id="rId4" w:type="first"/>
          <w:footerReference r:id="rId3" w:type="default"/>
          <w:pgSz w:w="11906" w:h="16838"/>
          <w:pgMar w:top="1440" w:right="1800" w:bottom="1440" w:left="1800" w:header="851" w:footer="992" w:gutter="0"/>
          <w:pgNumType w:fmt="decimal"/>
          <w:cols w:space="425" w:num="1"/>
          <w:docGrid w:type="lines" w:linePitch="312" w:charSpace="0"/>
        </w:sectPr>
      </w:pPr>
    </w:p>
    <w:p>
      <w:pPr>
        <w:rPr>
          <w:rFonts w:ascii="宋体" w:hAnsi="宋体" w:cs="宋体"/>
          <w:color w:val="auto"/>
          <w:szCs w:val="28"/>
          <w:highlight w:val="none"/>
        </w:rPr>
      </w:pPr>
      <w:r>
        <w:rPr>
          <w:rFonts w:hint="eastAsia" w:ascii="宋体" w:hAnsi="宋体" w:cs="宋体"/>
          <w:b/>
          <w:bCs/>
          <w:color w:val="auto"/>
          <w:szCs w:val="28"/>
          <w:highlight w:val="none"/>
        </w:rPr>
        <w:t>甲方</w:t>
      </w:r>
      <w:r>
        <w:rPr>
          <w:rFonts w:hint="eastAsia" w:ascii="宋体" w:hAnsi="宋体" w:cs="宋体"/>
          <w:color w:val="auto"/>
          <w:szCs w:val="28"/>
          <w:highlight w:val="none"/>
        </w:rPr>
        <w:t>：</w:t>
      </w:r>
    </w:p>
    <w:p>
      <w:pPr>
        <w:rPr>
          <w:rFonts w:ascii="宋体" w:hAnsi="宋体" w:cs="宋体"/>
          <w:b/>
          <w:bCs/>
          <w:color w:val="auto"/>
          <w:szCs w:val="28"/>
          <w:highlight w:val="none"/>
        </w:rPr>
      </w:pPr>
      <w:r>
        <w:rPr>
          <w:rFonts w:hint="eastAsia" w:ascii="宋体" w:hAnsi="宋体" w:cs="宋体"/>
          <w:b/>
          <w:bCs/>
          <w:color w:val="auto"/>
          <w:szCs w:val="28"/>
          <w:highlight w:val="none"/>
        </w:rPr>
        <w:t>法定代表人：</w:t>
      </w:r>
    </w:p>
    <w:p>
      <w:pPr>
        <w:rPr>
          <w:rFonts w:ascii="宋体" w:hAnsi="宋体" w:cs="宋体"/>
          <w:b/>
          <w:bCs/>
          <w:color w:val="auto"/>
          <w:szCs w:val="28"/>
          <w:highlight w:val="none"/>
        </w:rPr>
      </w:pPr>
      <w:r>
        <w:rPr>
          <w:rFonts w:hint="eastAsia" w:ascii="宋体" w:hAnsi="宋体" w:cs="宋体"/>
          <w:b/>
          <w:bCs/>
          <w:color w:val="auto"/>
          <w:szCs w:val="28"/>
          <w:highlight w:val="none"/>
        </w:rPr>
        <w:t>住所地：</w:t>
      </w:r>
    </w:p>
    <w:p>
      <w:pPr>
        <w:rPr>
          <w:rFonts w:ascii="宋体" w:hAnsi="宋体" w:cs="宋体"/>
          <w:color w:val="auto"/>
          <w:szCs w:val="28"/>
          <w:highlight w:val="none"/>
        </w:rPr>
      </w:pPr>
    </w:p>
    <w:p>
      <w:pPr>
        <w:rPr>
          <w:rFonts w:ascii="宋体" w:hAnsi="宋体" w:cs="宋体"/>
          <w:color w:val="auto"/>
          <w:szCs w:val="28"/>
          <w:highlight w:val="none"/>
        </w:rPr>
      </w:pPr>
      <w:r>
        <w:rPr>
          <w:rFonts w:hint="eastAsia" w:ascii="宋体" w:hAnsi="宋体" w:cs="宋体"/>
          <w:b/>
          <w:bCs/>
          <w:color w:val="auto"/>
          <w:szCs w:val="28"/>
          <w:highlight w:val="none"/>
        </w:rPr>
        <w:t>乙方</w:t>
      </w:r>
      <w:r>
        <w:rPr>
          <w:rFonts w:hint="eastAsia" w:ascii="宋体" w:hAnsi="宋体" w:cs="宋体"/>
          <w:color w:val="auto"/>
          <w:szCs w:val="28"/>
          <w:highlight w:val="none"/>
        </w:rPr>
        <w:t>：</w:t>
      </w:r>
    </w:p>
    <w:p>
      <w:pPr>
        <w:rPr>
          <w:rFonts w:ascii="宋体" w:hAnsi="宋体" w:cs="宋体"/>
          <w:b/>
          <w:bCs/>
          <w:color w:val="auto"/>
          <w:szCs w:val="28"/>
          <w:highlight w:val="none"/>
        </w:rPr>
      </w:pPr>
      <w:r>
        <w:rPr>
          <w:rFonts w:hint="eastAsia" w:ascii="宋体" w:hAnsi="宋体" w:cs="宋体"/>
          <w:b/>
          <w:bCs/>
          <w:color w:val="auto"/>
          <w:szCs w:val="28"/>
          <w:highlight w:val="none"/>
        </w:rPr>
        <w:t>法定代表人：</w:t>
      </w:r>
    </w:p>
    <w:p>
      <w:pPr>
        <w:spacing w:line="560" w:lineRule="exact"/>
        <w:rPr>
          <w:rFonts w:ascii="宋体" w:hAnsi="宋体" w:cs="宋体"/>
          <w:b/>
          <w:bCs/>
          <w:color w:val="auto"/>
          <w:szCs w:val="28"/>
          <w:highlight w:val="none"/>
        </w:rPr>
      </w:pPr>
      <w:r>
        <w:rPr>
          <w:rFonts w:hint="eastAsia" w:ascii="宋体" w:hAnsi="宋体" w:cs="宋体"/>
          <w:b/>
          <w:bCs/>
          <w:color w:val="auto"/>
          <w:szCs w:val="28"/>
          <w:highlight w:val="none"/>
        </w:rPr>
        <w:t>住所地：</w:t>
      </w:r>
    </w:p>
    <w:p>
      <w:pPr>
        <w:pStyle w:val="2"/>
        <w:ind w:left="420" w:firstLine="420"/>
        <w:rPr>
          <w:rFonts w:hint="default"/>
          <w:color w:val="auto"/>
          <w:highlight w:val="none"/>
        </w:rPr>
      </w:pP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依据《中华人民共和国民法典》和国务院办公厅《关于做好政府向社会力量购买公共文化服务工作的实施意见》等相关规定，甲、乙双方本着平等自愿、风险共担、利益共享、精诚团结的宗旨，经过充分协商，就许昌市体育会展中心项目（以下简称项目）运营管理合作事宜，达成如下协议：</w:t>
      </w:r>
    </w:p>
    <w:p>
      <w:pPr>
        <w:spacing w:line="560" w:lineRule="exact"/>
        <w:ind w:firstLine="422"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
          <w:bCs/>
          <w:color w:val="auto"/>
          <w:szCs w:val="28"/>
          <w:highlight w:val="none"/>
        </w:rPr>
        <w:t>一、合作内容</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甲方是许昌体育会展中心项目（包含一期、二期及所有附属配套设施）的业主方，项目运营管理以乙方与甲方或其指定出资方在许昌市建安区合资组建的项目运营公司（以下简称项目公司）为实施主体，对项目建设用地红线范围内的体育场、游泳馆、体育馆、健身综合馆、运动管理中心以及室外运动场地及附属设施等有形资产以及项目无形资产进行高质量运营管理，确保项目保值增值。运营管理期：15年，自项目合作协议签订、项目公司接管本项目第一期运营管理资产之日为准）。</w:t>
      </w:r>
    </w:p>
    <w:p>
      <w:pPr>
        <w:pStyle w:val="2"/>
        <w:spacing w:line="560" w:lineRule="exact"/>
        <w:ind w:left="0" w:leftChars="0" w:firstLine="560" w:firstLineChars="0"/>
        <w:rPr>
          <w:rFonts w:hint="default" w:asciiTheme="minorEastAsia" w:hAnsiTheme="minorEastAsia" w:eastAsiaTheme="minorEastAsia" w:cstheme="minorEastAsia"/>
          <w:b/>
          <w:bCs/>
          <w:color w:val="auto"/>
          <w:szCs w:val="28"/>
          <w:highlight w:val="none"/>
        </w:rPr>
      </w:pPr>
      <w:r>
        <w:rPr>
          <w:rFonts w:asciiTheme="minorEastAsia" w:hAnsiTheme="minorEastAsia" w:eastAsiaTheme="minorEastAsia" w:cstheme="minorEastAsia"/>
          <w:b/>
          <w:bCs/>
          <w:color w:val="auto"/>
          <w:szCs w:val="28"/>
          <w:highlight w:val="none"/>
        </w:rPr>
        <w:t>二、项目概况</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项目位于许昌市魏武大道以东、许州路以西、新元大道以北、福盛街以南。总用地面积约506.48亩，建设“一场三馆一中心”，规划建设建筑物2栋，包括：32398座乙级体育场1栋；体育综合体1栋（包含游泳馆、体育馆、健身综合馆及运动管理中心），地上3层。另外建设室外运动场地、道路及广场硬化、绿化、给排水、电力、弱电、消防等工程（项目具体情况最终以政府财政评审、审计结算为准）。</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体育会展中心一期：“一场”即体育场，规模为32398座看台、乙级，总建筑面积约50011㎡，建筑高度49.3米，主体育场面积26890.57㎡，室外平台面积22267.37㎡。建筑层数共三层。一层分为体育用房部分和辅助用房部分；二层、三层为观众入口层和观众集散室外平台，皆为混凝土框架剪力墙结构。看台上部屋面罩棚为空间钢桁架结构，外轮廓呈正圆形直径约270m，整个钢罩棚由18个造型相同的单元组成，每个单元由中间一榀主桁架和左右各一榀次桁架构成形似“花瓣”的形象，工程造型新颖。</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体育会展中心二期：三馆一中心综合体，“三馆”即游泳馆、体育馆、健身综合馆，项目总占地面积 240.91亩，总建筑面积 13.9 万㎡，地上8.1万㎡，地下 5.8 万㎡，结构形式为框架+钢结构，建设内容包括游泳馆、体育馆、健身综合馆、运动管理中心及地下停车场、商业等配套设施。</w:t>
      </w:r>
    </w:p>
    <w:p>
      <w:pPr>
        <w:spacing w:line="560" w:lineRule="exact"/>
        <w:ind w:firstLine="422" w:firstLineChars="20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三、项目公司</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乙方必须在项目所在地成立注册资本不低于人民币500万元，具有独立法人资格的项目公司。项目公司由乙方控股，甲方参股,其中乙方以货币资金出资350万元，占项目公司70%股权；甲方或其指定出资方以实物出资150万元，占项目公司30%股权。成立的项目公司依法享有本合同约定范围内的独立运营管理权。</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运营期内，未经甲方同意，乙方不得对项目公司的股权进行转让；未经甲方同意，乙方或项目公司不得擅自将运营管理权整体转包或分包。</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2、项目公司运营管理具体包括但不限于：</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（1）对项目及全部附属设施进行依法运营管理，引进国际国内先进的文化、体育场馆运营管理模式，充分发挥项目内文化、体育场馆及附属设施的功能作用，全面提高项目的社会效益和经济效益。</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（2）以开展全民健身娱乐活动和举办体育赛事、大型文化娱乐活动为主，打造出具有许昌地方特色和一定影响力的国家、省、市级体育品牌赛事和体育交流活动。</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（3）坚持构建社会化、专业化、产业化、独立完整的运营体系，通过文化体育商务培训、文化体育消费促进文化体育产业发展，聚集人气，进而提升项目可持续的自主良性运营能力。</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3、项目公司由乙方控股，并负责全权运营；甲方予以全程监督，每年或每半年对项目公司进行第三方审计。具体公司组建事宜及甲、乙双方责权利划分以项目公司《股东协议》及《公司章程》约定为准。</w:t>
      </w:r>
    </w:p>
    <w:p>
      <w:pPr>
        <w:spacing w:line="560" w:lineRule="exact"/>
        <w:ind w:firstLine="422" w:firstLineChars="20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四、项目运营管理</w:t>
      </w:r>
    </w:p>
    <w:p>
      <w:pPr>
        <w:spacing w:line="560" w:lineRule="exact"/>
        <w:ind w:firstLine="420" w:firstLineChars="200"/>
        <w:rPr>
          <w:rFonts w:asciiTheme="minorEastAsia" w:hAnsiTheme="minorEastAsia" w:eastAsiaTheme="minorEastAsia" w:cstheme="minorEastAsia"/>
          <w:color w:val="auto"/>
          <w:szCs w:val="28"/>
          <w:highlight w:val="none"/>
        </w:rPr>
      </w:pPr>
      <w:bookmarkStart w:id="29" w:name="_Toc363222365"/>
      <w:bookmarkStart w:id="30" w:name="_Toc401136201"/>
      <w:bookmarkStart w:id="31" w:name="_Toc401228075"/>
      <w:r>
        <w:rPr>
          <w:rFonts w:hint="eastAsia" w:asciiTheme="minorEastAsia" w:hAnsiTheme="minorEastAsia" w:eastAsiaTheme="minorEastAsia" w:cstheme="minorEastAsia"/>
          <w:color w:val="auto"/>
          <w:szCs w:val="28"/>
          <w:highlight w:val="none"/>
        </w:rPr>
        <w:t>1、运营管理期内,甲方协同政府行业主管部门对乙方及项目公司体育场馆运营管理情况进行监督考核。</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2、运营管理期内,乙方承诺保证将自身在国内外拥有的包括但不限于体育、会展、演绎、文娱、教育、商业、人力等各类优质资源，优先向本项目倾斜。</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3、乙方作为项目公司控股股东和全权运营方，在本项目运营管理期内，承诺保证项目公司：</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项目公司严格按照国家、地方法律、法规和政策的要求依法开展运营管理活动，依据国家和国际单项体育协会的有关标准和规范，对本项目实施标准化服务管理，保证体育场馆及设施设备的完好和功能的有效运行。坚持社会效益和经济效益并重的原则，实行品牌化运营战略，实现项目的可持续发展。</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（2）项目公司实施的项目开放方案，必须符合国家、省、市、区等各级政府部门制定的关于公共体育场馆惠民及免费开放的法规政策要求。</w:t>
      </w:r>
    </w:p>
    <w:p>
      <w:pPr>
        <w:spacing w:line="560" w:lineRule="exact"/>
        <w:ind w:firstLine="56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项目公司必须优先安排省、市、区政府自主组织的各项活动，并根据相关要求协助提供申办各项活动（赛事）所需各项设施和保障资料。省、市、区政府指令性活动（赛事）或大型公益活动，按实际发生成本收取费用（或协商解决）。</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项目公司按照坚持体育事业公益性，加快发展体育产业，拓展体发展空间，丰富群众体育生活，培养竞技体育人才，推动体育运动建设的要求，协助做好承办一定数量高水平的国际国内赛事等相关工作。充分利用设施条件，开展群众喜闻乐见、丰富多彩的竞赛、表演、健身、文化、会展等活动，积极提供和开展健身指导、体育培训、竞赛组织及配套服务等。</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项目公司按照相关法律、法规要求，关注提升全民健身服务质量，场馆应免费、低收费向社会开放，制定好对外开放时间表,每周开放时间不少于35小时，全年开放时间不少于330天，公休日、法定节假日、学校寒暑假期间等，每天开放时间不少于8小时，室外运动场地、公共区域及户外健身器材应全年免费开放，每天开放时间不少于12小时，并对学生、老年人和残疾人实行优惠政策，项目公司应制定科学、合理的管理办法及流程，确保对外开放的安全、有序。</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（6）项目公司积极主动配合甲方、政府、行业主管部门的工作。</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（7）项目公司坚持以社会效益为主，兼顾经济效益的原则，负责运营管理项目设施设备，接受政府主管部门及甲方的监督，不得从事有损政府形象及甲方形象的活动。</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（8）项目公司行使的运营管理权与第三者发生的权利义务，其时限和范围不得超过本合同委托运营管理的时限和范围（设施设备维保等除外）。</w:t>
      </w:r>
    </w:p>
    <w:p>
      <w:pPr>
        <w:pStyle w:val="2"/>
        <w:spacing w:line="560" w:lineRule="exact"/>
        <w:ind w:left="0" w:leftChars="0" w:firstLine="420"/>
        <w:rPr>
          <w:rFonts w:hint="default" w:asciiTheme="minorEastAsia" w:hAnsiTheme="minorEastAsia" w:eastAsiaTheme="minorEastAsia" w:cstheme="minorEastAsia"/>
          <w:color w:val="auto"/>
          <w:szCs w:val="28"/>
          <w:highlight w:val="none"/>
        </w:rPr>
      </w:pPr>
      <w:r>
        <w:rPr>
          <w:rFonts w:asciiTheme="minorEastAsia" w:hAnsiTheme="minorEastAsia" w:eastAsiaTheme="minorEastAsia" w:cstheme="minorEastAsia"/>
          <w:color w:val="auto"/>
          <w:szCs w:val="28"/>
          <w:highlight w:val="none"/>
        </w:rPr>
        <w:t>（9）项目公司须做好本项目及附属设施设备的日常巡查工作，发现问题及时处理，并将有关情况通报后进行维修（设备设施按合同约定和国家规范标准或惯例通过年审、实施操作、检修和保养）。</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10）确因经营需要对本项目场馆及附属设施、设备进行改造和新建的，以及在项目规划红线范围内预留用地增建配套设施，项目公司必须向甲方上报改造和建设方案，该方案经甲方及相关行政部门批准后方可实施，经营性改造和新建不能改变项目既有功能和特色。改造和新建所发生的费用视具体情况由双方协商解决。</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（11）本项目重要设备、设施的大中修，项目公司应至少提前3个月向甲方提出专项申请、大中修计划及预算，经甲方核准后由项目公司按照国家相关法律、法规的要求进行实施，费用由甲方支付。</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（12）项目公司应制定详实维保方案，切实做好场地设备设施的维修保养工作，确保运营管理期满经验收后，场地设备设施的完好运行率达90%以上。</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13）项目公司负责项目内建筑物及附属设施、设备的日常维护费用。合同期间，任何设备、设施达到或超过规定的使用年限，且经第三方机构出具说明确实需要报废的，项目公司报经甲方核准后，由甲方出资更换。</w:t>
      </w:r>
    </w:p>
    <w:p>
      <w:pPr>
        <w:spacing w:line="560" w:lineRule="exact"/>
        <w:ind w:firstLine="422" w:firstLineChars="20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五、运营管理监督考核</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建安区政府行业主管部门及甲方成立考核小组负责对本项目运营管理情况进行绩效考核，考核结果将作为对乙方解除或续签运营管理合同、政府公益服务专项补贴金额的重要依据。考核内容包含但不限于项目年度开放情况、管理情况、综合效益、特色运营及安全事故等，具体以《许昌体育会展中心项目运营考核办法》为准。</w:t>
      </w:r>
    </w:p>
    <w:p>
      <w:pPr>
        <w:spacing w:line="560" w:lineRule="exact"/>
        <w:ind w:firstLine="422" w:firstLineChars="20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六、运营回报机制</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运营期第1年至第5年，项目公司向政府行业主管部门申请，经绩效考核，项目公司可以获取政府公益服务专项补贴合计3800万元。其中第一年1200万元、第二年1000万元、第三年800万元、第四年500万元、第五年300万元。如项目存在延期交付情况，采用“据实补贴”方式，合计补贴总金额不变。</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2、项目公司申请政府公益服务专项补贴时，甲方有义务充分协调和协助。</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3、补贴期内，政府行业主管部门按照《许昌体育会展中心项目运营考核办法》的要求予以考核支付。</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4、项目公司公益服务专项补贴获取以政府行业主管部门考核结果和补贴实际发放的时间、数额为准。</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5、运营期起始时间：自项目合作协议签订、项目公司接管本项目第一期运营管理资产之日为准。</w:t>
      </w:r>
    </w:p>
    <w:p>
      <w:pPr>
        <w:spacing w:line="560" w:lineRule="exact"/>
        <w:ind w:firstLine="422" w:firstLineChars="20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七、权利和义务</w:t>
      </w:r>
    </w:p>
    <w:p>
      <w:pPr>
        <w:spacing w:line="560" w:lineRule="exact"/>
        <w:ind w:firstLine="422" w:firstLineChars="20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（一）甲方权利和义务</w:t>
      </w:r>
    </w:p>
    <w:p>
      <w:pPr>
        <w:numPr>
          <w:ilvl w:val="0"/>
          <w:numId w:val="3"/>
        </w:numPr>
        <w:spacing w:line="560" w:lineRule="exact"/>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甲方权利</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合同期内，甲方对下列事项享有一票否决权：项目运营管理中涉及影响公共利益、公共安全和资产安全的事项；项目运营公司的合并、分立；项目运营公司被收购；项目运营公司解散、清算；项目运营公司变更公司形式；项目运营公司并购；处置属于项目运营公司的主要资产；项目运营公司对外投融资等。</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2、合同期内，甲方可以派人列席乙方控股项目公司的运营管理等会议；甲方主要负责协调项目运营期间与政府的关系及有关社会公益活动。</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3、甲方负责审定乙方或乙方控股项目公司提出的对本项目进行功能规划调整或主体性维修或建设等方案。</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乙方或乙方控股项目公司因经营需要，经甲方同意后对场馆及附属设施、设备进行改造和扩建、及运营管理期间购置的、属固定资产范畴（除活动的设施设备、体育器材等可以完整剥离的部分外）（以下统称为“合作期投入的资产”）的资产：如因甲方原因或甲方违约导致项目合作协议提前解除、终止合同的，甲方按折价（经第三方评估）赔偿给乙方或乙方控股项目公司；如因乙方原因或乙方违约导致项目合作协议提前解除、终止合同的，或项目运营管理期届满双方不再续签运营管理协议的，上述合作期投入的资产全部无偿归甲方所有。</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下列事项，甲方有权单方面解除本协议：运营管理期内，本项目运营公司发生违法违规违纪行为；本项目发生火灾、物资失窃、群死群伤等安全责任事故；乙方控股项目公司满足《许昌体育会展中心项目运营考核办法》中关于解除本协议约定的；项目公司破产清算等。</w:t>
      </w:r>
    </w:p>
    <w:p>
      <w:pPr>
        <w:numPr>
          <w:ilvl w:val="0"/>
          <w:numId w:val="3"/>
        </w:numPr>
        <w:spacing w:line="560" w:lineRule="exact"/>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甲方义务</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1、本协议签订后，甲方应积极协助乙方完成项目运营管理所必需的法律手续。</w:t>
      </w:r>
    </w:p>
    <w:p>
      <w:pPr>
        <w:pStyle w:val="9"/>
        <w:spacing w:line="560" w:lineRule="exact"/>
        <w:ind w:firstLine="420" w:firstLineChars="200"/>
        <w:rPr>
          <w:rFonts w:asciiTheme="minorEastAsia" w:hAnsiTheme="minorEastAsia" w:eastAsiaTheme="minorEastAsia" w:cstheme="minorEastAsia"/>
          <w:color w:val="auto"/>
          <w:sz w:val="21"/>
          <w:szCs w:val="28"/>
          <w:highlight w:val="none"/>
        </w:rPr>
      </w:pPr>
      <w:r>
        <w:rPr>
          <w:rFonts w:hint="eastAsia" w:asciiTheme="minorEastAsia" w:hAnsiTheme="minorEastAsia" w:eastAsiaTheme="minorEastAsia" w:cstheme="minorEastAsia"/>
          <w:color w:val="auto"/>
          <w:sz w:val="21"/>
          <w:szCs w:val="28"/>
          <w:highlight w:val="none"/>
        </w:rPr>
        <w:t>2、甲方负责项目工程验收工作,确保符合公安、消防、质监、卫生、电监等职能部门要求，并取得相关验收合格文件。</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3、甲方负责缴纳项目土地使用税和房产税。</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4、协助乙方及乙方控股项目公司在运营管理、宣传推介、行政服务及场地使用等方面的协调工作。</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5、将物资器材交付乙方控股项目公司运营管理，包括但不限于建筑物及附属设施、设备、办公家具等（具体以移交清单为准）。</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6、协助项目公司完成政府公益服务专项补贴的申报、审批、拨付。</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7、本运营管理合同终止时，办理项目运营管理交接手续。</w:t>
      </w:r>
    </w:p>
    <w:p>
      <w:pPr>
        <w:spacing w:line="560" w:lineRule="exact"/>
        <w:ind w:firstLine="422" w:firstLineChars="20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（二）乙方权利和义务</w:t>
      </w:r>
    </w:p>
    <w:p>
      <w:pPr>
        <w:numPr>
          <w:ilvl w:val="0"/>
          <w:numId w:val="4"/>
        </w:numPr>
        <w:spacing w:line="560" w:lineRule="exact"/>
        <w:ind w:left="0" w:firstLine="42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乙方权利</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运营管理期间，乙方应根据国家有关法律、法规和本协议约定，以控股项目公司为实施主体，享有在本项目运营范围内的管理权、使用权、运营权，并承担在运营管理过程中产生相应的经济、法律责任（包括连带责任）。</w:t>
      </w:r>
    </w:p>
    <w:p>
      <w:pPr>
        <w:spacing w:line="560" w:lineRule="exact"/>
        <w:ind w:firstLine="422" w:firstLineChars="200"/>
        <w:rPr>
          <w:rFonts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乙方义务</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1、运营管理期内，未经甲方书面同意，乙方不得以任何形式将本项目运营管理权转让或分包给第三方。</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2、运营管理期内，乙方不得对项目公司的股权进行转让；如乙方涉诉或存在被法院或第三方强制执行项目公司股权的情形造成项目公司或甲方损失的，乙方应当予以赔偿。 </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3、乙方不得将运营管理的财产进行处置或者抵押。</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4、乙方使用项目知识产权等无形资产，必须按照相关规定，需经甲方或其他权利人充分许可。</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5、乙方保证控股项目公司按照国家、地方法律、法规和政策的要求依法开展运营管理活动。</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6、乙方保证控股项目公司遵守当地政府职能部门的相关规定，接受行业管理部门及政府有关部门的指导，自觉接受检查和监督。</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7、乙方作为运营管理期间项目安全生产责任人，按照《中华人民共和国消防法》、《大型群众性活动安全管理条例》、《公共体育场馆运营管理办法》等法律法规，投保各类公共安全保险，消除各类安全隐患，确保社会公众生命和财产的安全。如因此导致安全事故发生的，由乙方承担各类经济、法律等责任。</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8、乙方不得以甲方及本项目的名义对外借款、提供担保或作其他财务承诺，不得有其他利用甲方信用的行为，也不得以甲方或本项目的任何财产作抵押或作其他形式的担保。</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9、运营管理期内，本项目的建筑物及附属设施、搁置物、悬挂物发生脱落、坠落、倒塌、环境污染、无明显危险警示等导致第三者损害的，乙方承担由此造成的法律责任（因设计施工缺陷问题、外包物业管理问题及非项目公司运营管理范畴内的除外）。</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10、运营管理期内，乙方及乙方控股项目公司在本协议下行使运营管理权与第三者发生经济纠纷，乙方应承担由此造成的法律责任（因外包物业管理问题及非项目公司运营管理范畴内的除外）。</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11、国家法律、法规所规定由乙方承担的其它责任。</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12、本协议终止时，乙方应及时配合甲方办理交接手续。</w:t>
      </w:r>
    </w:p>
    <w:bookmarkEnd w:id="29"/>
    <w:bookmarkEnd w:id="30"/>
    <w:bookmarkEnd w:id="31"/>
    <w:p>
      <w:pPr>
        <w:pStyle w:val="9"/>
        <w:spacing w:line="560" w:lineRule="exact"/>
        <w:ind w:firstLine="562" w:firstLineChars="200"/>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（三）项目公司权利和义务</w:t>
      </w:r>
    </w:p>
    <w:p>
      <w:pPr>
        <w:pStyle w:val="9"/>
        <w:numPr>
          <w:ilvl w:val="0"/>
          <w:numId w:val="5"/>
        </w:numPr>
        <w:spacing w:line="560" w:lineRule="exact"/>
        <w:ind w:left="0" w:firstLine="420"/>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项目公司权利</w:t>
      </w:r>
    </w:p>
    <w:p>
      <w:pPr>
        <w:spacing w:line="560" w:lineRule="exact"/>
        <w:ind w:firstLine="420" w:firstLineChars="200"/>
        <w:rPr>
          <w:rFonts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color w:val="auto"/>
          <w:kern w:val="0"/>
          <w:szCs w:val="28"/>
          <w:highlight w:val="none"/>
        </w:rPr>
        <w:t>1、运营管理期内，</w:t>
      </w:r>
      <w:r>
        <w:rPr>
          <w:rFonts w:hint="eastAsia" w:asciiTheme="minorEastAsia" w:hAnsiTheme="minorEastAsia" w:eastAsiaTheme="minorEastAsia" w:cstheme="minorEastAsia"/>
          <w:color w:val="auto"/>
          <w:szCs w:val="28"/>
          <w:highlight w:val="none"/>
        </w:rPr>
        <w:t>项目公司</w:t>
      </w:r>
      <w:r>
        <w:rPr>
          <w:rFonts w:hint="eastAsia" w:asciiTheme="minorEastAsia" w:hAnsiTheme="minorEastAsia" w:eastAsiaTheme="minorEastAsia" w:cstheme="minorEastAsia"/>
          <w:color w:val="auto"/>
          <w:kern w:val="0"/>
          <w:szCs w:val="28"/>
          <w:highlight w:val="none"/>
        </w:rPr>
        <w:t>对本项目运营范围内的建筑物及附属设施设备的运营管理，所得收入归</w:t>
      </w:r>
      <w:r>
        <w:rPr>
          <w:rFonts w:hint="eastAsia" w:asciiTheme="minorEastAsia" w:hAnsiTheme="minorEastAsia" w:eastAsiaTheme="minorEastAsia" w:cstheme="minorEastAsia"/>
          <w:color w:val="auto"/>
          <w:szCs w:val="28"/>
          <w:highlight w:val="none"/>
        </w:rPr>
        <w:t>项目公司</w:t>
      </w:r>
      <w:r>
        <w:rPr>
          <w:rFonts w:hint="eastAsia" w:asciiTheme="minorEastAsia" w:hAnsiTheme="minorEastAsia" w:eastAsiaTheme="minorEastAsia" w:cstheme="minorEastAsia"/>
          <w:color w:val="auto"/>
          <w:kern w:val="0"/>
          <w:szCs w:val="28"/>
          <w:highlight w:val="none"/>
        </w:rPr>
        <w:t>所有，运营管理的支出亦由</w:t>
      </w:r>
      <w:r>
        <w:rPr>
          <w:rFonts w:hint="eastAsia" w:asciiTheme="minorEastAsia" w:hAnsiTheme="minorEastAsia" w:eastAsiaTheme="minorEastAsia" w:cstheme="minorEastAsia"/>
          <w:color w:val="auto"/>
          <w:szCs w:val="28"/>
          <w:highlight w:val="none"/>
        </w:rPr>
        <w:t>项目公司</w:t>
      </w:r>
      <w:r>
        <w:rPr>
          <w:rFonts w:hint="eastAsia" w:asciiTheme="minorEastAsia" w:hAnsiTheme="minorEastAsia" w:eastAsiaTheme="minorEastAsia" w:cstheme="minorEastAsia"/>
          <w:color w:val="auto"/>
          <w:kern w:val="0"/>
          <w:szCs w:val="28"/>
          <w:highlight w:val="none"/>
        </w:rPr>
        <w:t>承担。</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2、项目公司负责所有工作人员的招聘、考核、解聘等工作，并负责对工作人员进行全方位的业务培训。</w:t>
      </w:r>
    </w:p>
    <w:p>
      <w:pPr>
        <w:spacing w:line="560" w:lineRule="exact"/>
        <w:ind w:firstLine="420" w:firstLineChars="200"/>
        <w:rPr>
          <w:rFonts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color w:val="auto"/>
          <w:kern w:val="0"/>
          <w:szCs w:val="28"/>
          <w:highlight w:val="none"/>
        </w:rPr>
        <w:t>3、运营管理期间，项目公司在本协议规定下享有运营招商权（含委托招商权）、广告权（含委托广告权）和场馆冠名权。涉及广告等无形资产开发的，应当符合工商、市容、广告、安全等相关规定，禁止发布和变相发布国家工商和广告法律法规中明确禁止的广告内容。</w:t>
      </w:r>
    </w:p>
    <w:p>
      <w:pPr>
        <w:pStyle w:val="9"/>
        <w:numPr>
          <w:ilvl w:val="0"/>
          <w:numId w:val="6"/>
        </w:numPr>
        <w:spacing w:line="560" w:lineRule="exact"/>
        <w:ind w:left="0" w:firstLine="420"/>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项目公司义务</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乙方作为项目公司控股股东和全权运营方，在本项目运营管理期内，承诺保证项目公司：</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1、项目公司科学合理制定运营相关的安保、卫生消防、应急预案等相关的制度，自觉接受相关部门的监督和检查。</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2、项目公司运营内容以开展全民健身活动和举办体育赛事、大型文化娱乐活动为主，不得在本项目内组织有损项目形象的各项活动和其他违法活动。</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3、运营管理期内，项目公司在本合同下的各项收益应按照国家规定依法缴纳税费（土地使用税和房产税除外）。</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4、运营管理期内，项目公司应按国家、省、市相关规定制定保险方案向保险公司投保，投保险种包括但不限于财产险、公众责任险、设备损失险、游泳池专项责任险，保险费用由项目公司承担。</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5、运营管理期间，项目公司必须优先安排省、市组织的重大赛事活动，并根据相关要求协助提供申办各项活动（赛事）所需的各项设施和保障资料，做好参观接待工作。</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6、装修、改造、新建和增建后的设施设备由项目公司负责日常维护、保养，并保证其完整、安全以及功能使用的完好。</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7、运营期内，项目公司对本项目进行功能规划调整或主体性维修或建设等方案，应先行提交给甲方及相关行政部门审定后才能实施。</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8、项目公司运营管理期间的财务管理，应适用于《中华人民共和国会计法》、《审计法》以及有关现金、结算、发票单据等管理制度的规定，独立核算。每年将项目年度审计报告提交给甲方备案。</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9、自本协议期满或解除之日起，项目公司应立即停止印刷、制作、销售、发放含有“许昌体育会展中心”字样名称的印刷品、旅游纪念品、其他物品和广告宣传以及使用属甲方所有的全部知识产权等无形资产。</w:t>
      </w:r>
    </w:p>
    <w:p>
      <w:pPr>
        <w:pStyle w:val="2"/>
        <w:spacing w:line="560" w:lineRule="exact"/>
        <w:ind w:left="0" w:leftChars="0" w:firstLine="42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szCs w:val="28"/>
          <w:highlight w:val="none"/>
        </w:rPr>
        <w:t>10、15年运营期满，如甲乙双方继续合作，双方另行签订合作协议；15年运营期满，如甲乙双方终止合作，经第三方评估/清算后乙方股权退出项目公司，或经甲乙双方同意解散或注销项目公司，具体操作依据当时情况，严格按照《公司法》、《民法典》等相关法律规定，合法依规按程序实施。</w:t>
      </w:r>
    </w:p>
    <w:p>
      <w:pPr>
        <w:spacing w:line="560" w:lineRule="exact"/>
        <w:ind w:firstLine="420" w:firstLineChars="200"/>
        <w:rPr>
          <w:color w:val="auto"/>
          <w:highlight w:val="none"/>
        </w:rPr>
      </w:pPr>
      <w:r>
        <w:rPr>
          <w:rFonts w:hint="eastAsia" w:asciiTheme="minorEastAsia" w:hAnsiTheme="minorEastAsia" w:eastAsiaTheme="minorEastAsia" w:cstheme="minorEastAsia"/>
          <w:color w:val="auto"/>
          <w:szCs w:val="28"/>
          <w:highlight w:val="none"/>
        </w:rPr>
        <w:t>11、15年运营期满，如甲乙双方终止合作，自本协议终止之日起1个月内，乙方及项目公司按照项目接管资产交接清单,完成对甲方的全部资产交付。资产移交前，乙方及项目公司应确保移交场地设备设施的完好运行率达90%以上，否则视为乙方违约，乙方应立即修复或按第三方评估价值赔偿甲方。</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12、运营期内，如乙方或项目公司因经营需要，额外投入固定资产并计入项目公司财务账目的，合作终止后，经第三方审计/评估，具体操作按国家相关法律法规及项目公司《股东协议》及《公司章程》相关约定执行。</w:t>
      </w:r>
    </w:p>
    <w:p>
      <w:pPr>
        <w:pStyle w:val="2"/>
        <w:spacing w:line="560" w:lineRule="exact"/>
        <w:ind w:left="0" w:leftChars="0" w:firstLine="42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w:t>
      </w:r>
      <w:r>
        <w:rPr>
          <w:rFonts w:asciiTheme="minorEastAsia" w:hAnsiTheme="minorEastAsia" w:eastAsiaTheme="minorEastAsia" w:cstheme="minorEastAsia"/>
          <w:color w:val="auto"/>
          <w:szCs w:val="28"/>
          <w:highlight w:val="none"/>
        </w:rPr>
        <w:t>运营期内，项目公司利润分红，依据《股东协议》及《公司章程》约定,严格按照《公司法》执行。</w:t>
      </w:r>
    </w:p>
    <w:p>
      <w:pPr>
        <w:spacing w:line="560" w:lineRule="exact"/>
        <w:ind w:firstLine="422" w:firstLineChars="200"/>
        <w:rPr>
          <w:rFonts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八、违约责任</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1、本协议任何一方若有违反本协议规定的义务或承诺、保证的行为，即构成违约，均应承担违约责任，赔偿因此而给守约方造成的全部经济损失；全部经济损失包括但不限于直接损失、间接损失及主张违约责任过程中产生的诉讼费、律师费、交通费等费用。 </w:t>
      </w:r>
    </w:p>
    <w:p>
      <w:pPr>
        <w:spacing w:line="560" w:lineRule="exact"/>
        <w:ind w:firstLine="420" w:firstLineChars="200"/>
        <w:rPr>
          <w:color w:val="auto"/>
          <w:highlight w:val="none"/>
        </w:rPr>
      </w:pPr>
      <w:r>
        <w:rPr>
          <w:rFonts w:hint="eastAsia" w:asciiTheme="minorEastAsia" w:hAnsiTheme="minorEastAsia" w:eastAsiaTheme="minorEastAsia" w:cstheme="minorEastAsia"/>
          <w:color w:val="auto"/>
          <w:szCs w:val="28"/>
          <w:highlight w:val="none"/>
        </w:rPr>
        <w:t>2、因乙方原因提前解除或终止本协议时，视为乙方违约。</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3、甲方无协议约定的事由擅自终止本协议时，视为甲方违约。</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4、本协议终止，乙方没有按照协议约定及时办理交接手续，视为乙方违约。</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5、运营管理期内，如乙方及乙方控股项目公司有违法乱纪行为或者其他不利于项目管理运营的行为，视为乙方违约，甲方有权单方终止本协议。</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6、运营管理期内，因各方工作人员过错造成对项目及第三方人员、财产等损失的，由各方承担相关责任。 </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7、乙方作为运营管理期间项目安全生产责任人，如发生包含但不限于人身、财产、物资等各类安全事故，视为乙方违约由乙方承担各类经济、法律等责任。甲方根据情节，有权单方面解除本协议。</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8、按照《许昌体育会展中心项目运营考核办法》要求，经政府行业主管部门考核，乙方控股项目公司考核结果满足部分或全部扣发政府公益服务专项补贴、终止运营合作协议条件的，按考核结果执行。</w:t>
      </w:r>
    </w:p>
    <w:p>
      <w:pPr>
        <w:pStyle w:val="2"/>
        <w:spacing w:line="560" w:lineRule="exact"/>
        <w:ind w:left="0" w:leftChars="0" w:firstLine="42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szCs w:val="28"/>
          <w:highlight w:val="none"/>
        </w:rPr>
        <w:t>9、运营期内，未经甲方同意乙方不得对项目公司的股权进行转让；如甲乙双方因协议解除或终止而终止合作，经第三方评估/清算后乙方股权退出项目公司，或经甲乙双方同意解散或注销项目公司，具体操作依据当时情况，严格按照《公司法》、《民法典》等相关法律规定，合法依规按程序实施。</w:t>
      </w:r>
    </w:p>
    <w:p>
      <w:pPr>
        <w:pStyle w:val="2"/>
        <w:ind w:left="0" w:leftChars="0" w:firstLine="420"/>
        <w:rPr>
          <w:rFonts w:hint="default" w:asciiTheme="minorEastAsia" w:hAnsiTheme="minorEastAsia" w:eastAsiaTheme="minorEastAsia" w:cstheme="minorEastAsia"/>
          <w:color w:val="auto"/>
          <w:szCs w:val="28"/>
          <w:highlight w:val="none"/>
        </w:rPr>
      </w:pPr>
      <w:r>
        <w:rPr>
          <w:rFonts w:asciiTheme="minorEastAsia" w:hAnsiTheme="minorEastAsia" w:eastAsiaTheme="minorEastAsia" w:cstheme="minorEastAsia"/>
          <w:color w:val="auto"/>
          <w:szCs w:val="28"/>
          <w:highlight w:val="none"/>
        </w:rPr>
        <w:t>10、项目公司设立后，应以本协议内容为依据制定公司章程、管理制度等。</w:t>
      </w:r>
    </w:p>
    <w:p>
      <w:pPr>
        <w:spacing w:line="560" w:lineRule="exact"/>
        <w:ind w:firstLine="422" w:firstLineChars="200"/>
        <w:rPr>
          <w:rFonts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九、争议解决</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因本协议产生争议的，双方应友好协商解决，协商不成的，双方均可提交至项目所在地人民法院诉讼解决。</w:t>
      </w:r>
    </w:p>
    <w:p>
      <w:pPr>
        <w:spacing w:line="560" w:lineRule="exact"/>
        <w:ind w:firstLine="422" w:firstLineChars="200"/>
        <w:rPr>
          <w:rFonts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十、附则</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1、本协议经双方法定代表人或授权委托人签字并盖章后生效。</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2、因不可抗力原因导致本次合作失败的，甲、乙双方互不承担责任。</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3、本协议未尽事宜，经甲、乙双方协商，可签订补充协议，补充协议与本协议具有同等法律效力。</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4、双方对本协议以及在合作过程中获悉的对方信息、资料、文件、财务数据等保密信息负有保密义务。 </w:t>
      </w:r>
    </w:p>
    <w:p>
      <w:pPr>
        <w:spacing w:line="56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5、本协议一式捌份，双方各执肆份，具有同等法律效力。</w:t>
      </w:r>
    </w:p>
    <w:p>
      <w:pPr>
        <w:rPr>
          <w:rFonts w:ascii="宋体" w:hAnsi="宋体" w:cs="宋体"/>
          <w:color w:val="auto"/>
          <w:szCs w:val="28"/>
          <w:highlight w:val="none"/>
        </w:rPr>
      </w:pPr>
    </w:p>
    <w:p>
      <w:pPr>
        <w:rPr>
          <w:rFonts w:ascii="宋体" w:hAnsi="宋体" w:cs="宋体"/>
          <w:color w:val="auto"/>
          <w:szCs w:val="28"/>
          <w:highlight w:val="none"/>
        </w:rPr>
      </w:pPr>
      <w:r>
        <w:rPr>
          <w:rFonts w:hint="eastAsia" w:ascii="宋体" w:hAnsi="宋体" w:cs="宋体"/>
          <w:color w:val="auto"/>
          <w:szCs w:val="28"/>
          <w:highlight w:val="none"/>
        </w:rPr>
        <w:t>甲方 (盖章) ：</w:t>
      </w:r>
    </w:p>
    <w:p>
      <w:pPr>
        <w:rPr>
          <w:rFonts w:ascii="宋体" w:hAnsi="宋体" w:cs="宋体"/>
          <w:color w:val="auto"/>
          <w:szCs w:val="28"/>
          <w:highlight w:val="none"/>
        </w:rPr>
      </w:pPr>
      <w:r>
        <w:rPr>
          <w:rFonts w:hint="eastAsia" w:ascii="宋体" w:hAnsi="宋体" w:cs="宋体"/>
          <w:color w:val="auto"/>
          <w:szCs w:val="28"/>
          <w:highlight w:val="none"/>
        </w:rPr>
        <w:t>法定代表人 (授权签约代表) ：</w:t>
      </w:r>
    </w:p>
    <w:p>
      <w:pPr>
        <w:rPr>
          <w:rFonts w:ascii="宋体" w:hAnsi="宋体" w:cs="宋体"/>
          <w:color w:val="auto"/>
          <w:szCs w:val="28"/>
          <w:highlight w:val="none"/>
        </w:rPr>
      </w:pPr>
      <w:r>
        <w:rPr>
          <w:rFonts w:hint="eastAsia" w:ascii="宋体" w:hAnsi="宋体" w:cs="宋体"/>
          <w:color w:val="auto"/>
          <w:szCs w:val="28"/>
          <w:highlight w:val="none"/>
        </w:rPr>
        <w:t>地址：</w:t>
      </w:r>
    </w:p>
    <w:p>
      <w:pPr>
        <w:rPr>
          <w:rFonts w:ascii="宋体" w:hAnsi="宋体" w:cs="宋体"/>
          <w:color w:val="auto"/>
          <w:szCs w:val="28"/>
          <w:highlight w:val="none"/>
        </w:rPr>
      </w:pPr>
      <w:r>
        <w:rPr>
          <w:rFonts w:hint="eastAsia" w:ascii="宋体" w:hAnsi="宋体" w:cs="宋体"/>
          <w:color w:val="auto"/>
          <w:szCs w:val="28"/>
          <w:highlight w:val="none"/>
        </w:rPr>
        <w:t xml:space="preserve">电话：                       </w:t>
      </w:r>
    </w:p>
    <w:p>
      <w:pPr>
        <w:rPr>
          <w:rFonts w:ascii="宋体" w:hAnsi="宋体" w:cs="宋体"/>
          <w:color w:val="auto"/>
          <w:szCs w:val="28"/>
          <w:highlight w:val="none"/>
        </w:rPr>
      </w:pPr>
      <w:r>
        <w:rPr>
          <w:rFonts w:hint="eastAsia" w:ascii="宋体" w:hAnsi="宋体" w:cs="宋体"/>
          <w:color w:val="auto"/>
          <w:szCs w:val="28"/>
          <w:highlight w:val="none"/>
        </w:rPr>
        <w:t>签约日期：     年   月   日</w:t>
      </w:r>
    </w:p>
    <w:p>
      <w:pPr>
        <w:rPr>
          <w:rFonts w:ascii="宋体" w:hAnsi="宋体" w:cs="宋体"/>
          <w:color w:val="auto"/>
          <w:szCs w:val="28"/>
          <w:highlight w:val="none"/>
        </w:rPr>
      </w:pPr>
    </w:p>
    <w:p>
      <w:pPr>
        <w:pStyle w:val="2"/>
        <w:ind w:left="0" w:leftChars="0" w:firstLine="0" w:firstLineChars="0"/>
        <w:rPr>
          <w:rFonts w:hint="default"/>
          <w:color w:val="auto"/>
          <w:highlight w:val="none"/>
        </w:rPr>
      </w:pPr>
    </w:p>
    <w:p>
      <w:pPr>
        <w:rPr>
          <w:rFonts w:ascii="宋体" w:hAnsi="宋体" w:cs="宋体"/>
          <w:color w:val="auto"/>
          <w:szCs w:val="28"/>
          <w:highlight w:val="none"/>
        </w:rPr>
      </w:pPr>
      <w:r>
        <w:rPr>
          <w:rFonts w:hint="eastAsia" w:ascii="宋体" w:hAnsi="宋体" w:cs="宋体"/>
          <w:color w:val="auto"/>
          <w:szCs w:val="28"/>
          <w:highlight w:val="none"/>
        </w:rPr>
        <w:t xml:space="preserve">乙方 (盖章 ) ：                        </w:t>
      </w:r>
    </w:p>
    <w:p>
      <w:pPr>
        <w:rPr>
          <w:rFonts w:ascii="宋体" w:hAnsi="宋体" w:cs="宋体"/>
          <w:color w:val="auto"/>
          <w:szCs w:val="28"/>
          <w:highlight w:val="none"/>
        </w:rPr>
      </w:pPr>
      <w:r>
        <w:rPr>
          <w:rFonts w:hint="eastAsia" w:ascii="宋体" w:hAnsi="宋体" w:cs="宋体"/>
          <w:color w:val="auto"/>
          <w:szCs w:val="28"/>
          <w:highlight w:val="none"/>
        </w:rPr>
        <w:t>签约代表 (授权签约代表) ：</w:t>
      </w:r>
    </w:p>
    <w:p>
      <w:pPr>
        <w:rPr>
          <w:rFonts w:ascii="宋体" w:hAnsi="宋体" w:cs="宋体"/>
          <w:color w:val="auto"/>
          <w:szCs w:val="28"/>
          <w:highlight w:val="none"/>
        </w:rPr>
      </w:pPr>
      <w:r>
        <w:rPr>
          <w:rFonts w:hint="eastAsia" w:ascii="宋体" w:hAnsi="宋体" w:cs="宋体"/>
          <w:color w:val="auto"/>
          <w:szCs w:val="28"/>
          <w:highlight w:val="none"/>
        </w:rPr>
        <w:t>地址：</w:t>
      </w:r>
    </w:p>
    <w:p>
      <w:pPr>
        <w:spacing w:line="560" w:lineRule="exact"/>
        <w:rPr>
          <w:rFonts w:ascii="宋体" w:hAnsi="宋体" w:cs="宋体"/>
          <w:color w:val="auto"/>
          <w:szCs w:val="28"/>
          <w:highlight w:val="none"/>
        </w:rPr>
      </w:pPr>
      <w:r>
        <w:rPr>
          <w:rFonts w:hint="eastAsia" w:ascii="宋体" w:hAnsi="宋体" w:cs="宋体"/>
          <w:color w:val="auto"/>
          <w:szCs w:val="28"/>
          <w:highlight w:val="none"/>
        </w:rPr>
        <w:t>电话：</w:t>
      </w:r>
    </w:p>
    <w:p>
      <w:pPr>
        <w:rPr>
          <w:rFonts w:ascii="宋体" w:hAnsi="宋体" w:cs="宋体"/>
          <w:color w:val="auto"/>
          <w:szCs w:val="28"/>
          <w:highlight w:val="none"/>
        </w:rPr>
      </w:pPr>
      <w:r>
        <w:rPr>
          <w:rFonts w:hint="eastAsia" w:ascii="宋体" w:hAnsi="宋体" w:cs="宋体"/>
          <w:color w:val="auto"/>
          <w:szCs w:val="28"/>
          <w:highlight w:val="none"/>
        </w:rPr>
        <w:t>签约日期：     年   月   日</w:t>
      </w:r>
    </w:p>
    <w:p>
      <w:pPr>
        <w:pStyle w:val="2"/>
        <w:ind w:left="420" w:firstLine="420"/>
        <w:rPr>
          <w:rFonts w:hint="default"/>
          <w:color w:val="auto"/>
          <w:highlight w:val="none"/>
        </w:rPr>
      </w:pPr>
    </w:p>
    <w:p>
      <w:pPr>
        <w:widowControl/>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第八章投标文件有关格式</w:t>
      </w: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r>
        <w:rPr>
          <w:rFonts w:hint="eastAsia" w:cs="仿宋_GB2312" w:asciiTheme="minorEastAsia" w:hAnsiTheme="minorEastAsia" w:eastAsiaTheme="minorEastAsia"/>
          <w:b/>
          <w:bCs/>
          <w:color w:val="auto"/>
          <w:sz w:val="44"/>
          <w:szCs w:val="44"/>
          <w:highlight w:val="none"/>
          <w:lang w:val="zh-CN"/>
        </w:rPr>
        <w:t>一、投标文件封面格式</w:t>
      </w:r>
    </w:p>
    <w:p>
      <w:pPr>
        <w:autoSpaceDE w:val="0"/>
        <w:autoSpaceDN w:val="0"/>
        <w:adjustRightInd w:val="0"/>
        <w:spacing w:line="360" w:lineRule="auto"/>
        <w:rPr>
          <w:rFonts w:cs="仿宋_GB2312" w:asciiTheme="minorEastAsia" w:hAnsiTheme="minorEastAsia" w:eastAsiaTheme="minorEastAsia"/>
          <w:b/>
          <w:bCs/>
          <w:color w:val="auto"/>
          <w:sz w:val="44"/>
          <w:szCs w:val="44"/>
          <w:highlight w:val="none"/>
          <w:lang w:val="zh-CN"/>
        </w:rPr>
      </w:pPr>
    </w:p>
    <w:p>
      <w:pPr>
        <w:jc w:val="center"/>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72"/>
          <w:szCs w:val="72"/>
          <w:highlight w:val="none"/>
        </w:rPr>
        <w:t>建安区政府采购</w:t>
      </w:r>
    </w:p>
    <w:p>
      <w:pPr>
        <w:jc w:val="center"/>
        <w:rPr>
          <w:rFonts w:cs="仿宋_GB2312" w:asciiTheme="minorEastAsia" w:hAnsiTheme="minorEastAsia" w:eastAsiaTheme="minorEastAsia"/>
          <w:color w:val="auto"/>
          <w:sz w:val="28"/>
          <w:szCs w:val="28"/>
          <w:highlight w:val="none"/>
        </w:rPr>
      </w:pPr>
    </w:p>
    <w:p>
      <w:pPr>
        <w:spacing w:line="1200" w:lineRule="exact"/>
        <w:jc w:val="center"/>
        <w:rPr>
          <w:rFonts w:cs="仿宋_GB2312" w:asciiTheme="minorEastAsia" w:hAnsiTheme="minorEastAsia" w:eastAsiaTheme="minorEastAsia"/>
          <w:color w:val="auto"/>
          <w:sz w:val="72"/>
          <w:szCs w:val="72"/>
          <w:highlight w:val="none"/>
        </w:rPr>
      </w:pPr>
      <w:r>
        <w:rPr>
          <w:rFonts w:hint="eastAsia" w:cs="仿宋_GB2312" w:asciiTheme="minorEastAsia" w:hAnsiTheme="minorEastAsia" w:eastAsiaTheme="minorEastAsia"/>
          <w:color w:val="auto"/>
          <w:sz w:val="72"/>
          <w:szCs w:val="72"/>
          <w:highlight w:val="none"/>
        </w:rPr>
        <w:t>投</w:t>
      </w:r>
    </w:p>
    <w:p>
      <w:pPr>
        <w:spacing w:line="1200" w:lineRule="exact"/>
        <w:jc w:val="center"/>
        <w:rPr>
          <w:rFonts w:cs="仿宋_GB2312" w:asciiTheme="minorEastAsia" w:hAnsiTheme="minorEastAsia" w:eastAsiaTheme="minorEastAsia"/>
          <w:color w:val="auto"/>
          <w:sz w:val="72"/>
          <w:szCs w:val="72"/>
          <w:highlight w:val="none"/>
        </w:rPr>
      </w:pPr>
      <w:r>
        <w:rPr>
          <w:rFonts w:hint="eastAsia" w:cs="仿宋_GB2312" w:asciiTheme="minorEastAsia" w:hAnsiTheme="minorEastAsia" w:eastAsiaTheme="minorEastAsia"/>
          <w:color w:val="auto"/>
          <w:sz w:val="72"/>
          <w:szCs w:val="72"/>
          <w:highlight w:val="none"/>
        </w:rPr>
        <w:t>标</w:t>
      </w:r>
    </w:p>
    <w:p>
      <w:pPr>
        <w:spacing w:line="1200" w:lineRule="exact"/>
        <w:jc w:val="center"/>
        <w:rPr>
          <w:rFonts w:cs="仿宋_GB2312" w:asciiTheme="minorEastAsia" w:hAnsiTheme="minorEastAsia" w:eastAsiaTheme="minorEastAsia"/>
          <w:color w:val="auto"/>
          <w:sz w:val="72"/>
          <w:szCs w:val="72"/>
          <w:highlight w:val="none"/>
        </w:rPr>
      </w:pPr>
      <w:r>
        <w:rPr>
          <w:rFonts w:hint="eastAsia" w:cs="仿宋_GB2312" w:asciiTheme="minorEastAsia" w:hAnsiTheme="minorEastAsia" w:eastAsiaTheme="minorEastAsia"/>
          <w:color w:val="auto"/>
          <w:sz w:val="72"/>
          <w:szCs w:val="72"/>
          <w:highlight w:val="none"/>
        </w:rPr>
        <w:t>文</w:t>
      </w:r>
    </w:p>
    <w:p>
      <w:pPr>
        <w:spacing w:line="1200" w:lineRule="exact"/>
        <w:jc w:val="center"/>
        <w:rPr>
          <w:rFonts w:cs="仿宋_GB2312" w:asciiTheme="minorEastAsia" w:hAnsiTheme="minorEastAsia" w:eastAsiaTheme="minorEastAsia"/>
          <w:color w:val="auto"/>
          <w:sz w:val="72"/>
          <w:szCs w:val="72"/>
          <w:highlight w:val="none"/>
        </w:rPr>
      </w:pPr>
      <w:r>
        <w:rPr>
          <w:rFonts w:hint="eastAsia" w:cs="仿宋_GB2312" w:asciiTheme="minorEastAsia" w:hAnsiTheme="minorEastAsia" w:eastAsiaTheme="minorEastAsia"/>
          <w:color w:val="auto"/>
          <w:sz w:val="72"/>
          <w:szCs w:val="72"/>
          <w:highlight w:val="none"/>
        </w:rPr>
        <w:t>件</w:t>
      </w:r>
    </w:p>
    <w:p>
      <w:pPr>
        <w:jc w:val="center"/>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（不见面开标）</w:t>
      </w:r>
    </w:p>
    <w:p>
      <w:pPr>
        <w:jc w:val="center"/>
        <w:rPr>
          <w:rFonts w:cs="仿宋_GB2312" w:asciiTheme="minorEastAsia" w:hAnsiTheme="minorEastAsia" w:eastAsiaTheme="minorEastAsia"/>
          <w:color w:val="auto"/>
          <w:sz w:val="52"/>
          <w:szCs w:val="52"/>
          <w:highlight w:val="none"/>
        </w:rPr>
      </w:pPr>
    </w:p>
    <w:p>
      <w:pPr>
        <w:ind w:firstLine="1280" w:firstLineChars="400"/>
        <w:rPr>
          <w:rFonts w:cs="仿宋_GB2312" w:asciiTheme="minorEastAsia" w:hAnsiTheme="minorEastAsia" w:eastAsiaTheme="minorEastAsia"/>
          <w:color w:val="auto"/>
          <w:sz w:val="32"/>
          <w:szCs w:val="32"/>
          <w:highlight w:val="none"/>
        </w:rPr>
      </w:pPr>
    </w:p>
    <w:p>
      <w:pPr>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项目编号：</w:t>
      </w:r>
    </w:p>
    <w:p>
      <w:pPr>
        <w:tabs>
          <w:tab w:val="center" w:pos="5039"/>
        </w:tabs>
        <w:ind w:firstLine="1280" w:firstLineChars="400"/>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color w:val="auto"/>
          <w:sz w:val="32"/>
          <w:szCs w:val="32"/>
          <w:highlight w:val="none"/>
        </w:rPr>
        <w:t>项目名称：</w:t>
      </w:r>
    </w:p>
    <w:p>
      <w:pPr>
        <w:tabs>
          <w:tab w:val="center" w:pos="5039"/>
        </w:tabs>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投标单位：                         （盖章）</w:t>
      </w:r>
    </w:p>
    <w:p>
      <w:pPr>
        <w:ind w:firstLine="1280" w:firstLineChars="400"/>
        <w:rPr>
          <w:rFonts w:cs="仿宋_GB2312" w:asciiTheme="minorEastAsia" w:hAnsiTheme="minorEastAsia" w:eastAsiaTheme="minorEastAsia"/>
          <w:b/>
          <w:bCs/>
          <w:color w:val="auto"/>
          <w:sz w:val="44"/>
          <w:szCs w:val="44"/>
          <w:highlight w:val="none"/>
          <w:lang w:val="zh-CN"/>
        </w:rPr>
      </w:pPr>
      <w:r>
        <w:rPr>
          <w:rFonts w:hint="eastAsia" w:cs="仿宋_GB2312" w:asciiTheme="minorEastAsia" w:hAnsiTheme="minorEastAsia" w:eastAsiaTheme="minorEastAsia"/>
          <w:color w:val="auto"/>
          <w:sz w:val="32"/>
          <w:szCs w:val="32"/>
          <w:highlight w:val="none"/>
        </w:rPr>
        <w:t>递交时间：              年  月  日</w:t>
      </w:r>
      <w:r>
        <w:rPr>
          <w:rFonts w:hint="eastAsia" w:cs="仿宋_GB2312" w:asciiTheme="minorEastAsia" w:hAnsiTheme="minorEastAsia" w:eastAsiaTheme="minorEastAsia"/>
          <w:b/>
          <w:snapToGrid w:val="0"/>
          <w:color w:val="auto"/>
          <w:kern w:val="0"/>
          <w:sz w:val="36"/>
          <w:szCs w:val="36"/>
          <w:highlight w:val="none"/>
        </w:rPr>
        <w:br w:type="page"/>
      </w:r>
      <w:r>
        <w:rPr>
          <w:rFonts w:hint="eastAsia" w:cs="仿宋_GB2312" w:asciiTheme="minorEastAsia" w:hAnsiTheme="minorEastAsia" w:eastAsiaTheme="minorEastAsia"/>
          <w:b/>
          <w:bCs/>
          <w:color w:val="auto"/>
          <w:sz w:val="44"/>
          <w:szCs w:val="44"/>
          <w:highlight w:val="none"/>
          <w:lang w:val="zh-CN"/>
        </w:rPr>
        <w:t>二、开标一览表</w:t>
      </w:r>
    </w:p>
    <w:p>
      <w:pPr>
        <w:spacing w:before="50" w:afterLines="50" w:line="360" w:lineRule="auto"/>
        <w:contextualSpacing/>
        <w:jc w:val="left"/>
        <w:rPr>
          <w:rFonts w:cs="仿宋_GB2312" w:asciiTheme="minorEastAsia" w:hAnsiTheme="minorEastAsia" w:eastAsiaTheme="minorEastAsia"/>
          <w:color w:val="auto"/>
          <w:sz w:val="24"/>
          <w:szCs w:val="24"/>
          <w:highlight w:val="none"/>
        </w:rPr>
      </w:pPr>
    </w:p>
    <w:p>
      <w:pPr>
        <w:spacing w:before="50" w:afterLines="50" w:line="360" w:lineRule="auto"/>
        <w:contextualSpacing/>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项目编号：</w:t>
      </w:r>
    </w:p>
    <w:p>
      <w:pPr>
        <w:spacing w:line="360" w:lineRule="auto"/>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项目名称：单位：元</w:t>
      </w:r>
    </w:p>
    <w:tbl>
      <w:tblPr>
        <w:tblStyle w:val="14"/>
        <w:tblW w:w="9180" w:type="dxa"/>
        <w:jc w:val="center"/>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标</w:t>
            </w:r>
            <w:r>
              <w:rPr>
                <w:rFonts w:hint="eastAsia" w:cs="仿宋_GB2312" w:asciiTheme="minorEastAsia" w:hAnsiTheme="minorEastAsia" w:eastAsiaTheme="minorEastAsia"/>
                <w:b/>
                <w:color w:val="auto"/>
                <w:sz w:val="24"/>
                <w:szCs w:val="24"/>
                <w:highlight w:val="none"/>
              </w:rPr>
              <w:t>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Cs w:val="21"/>
                <w:highlight w:val="none"/>
                <w:lang w:val="zh-CN"/>
              </w:rPr>
              <w:t>合同履行期限</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备注</w:t>
            </w:r>
          </w:p>
        </w:tc>
      </w:tr>
      <w:tr>
        <w:tblPrEx>
          <w:tblCellMar>
            <w:top w:w="0" w:type="dxa"/>
            <w:left w:w="108" w:type="dxa"/>
            <w:bottom w:w="0" w:type="dxa"/>
            <w:right w:w="108" w:type="dxa"/>
          </w:tblCellMar>
        </w:tblPrEx>
        <w:trPr>
          <w:trHeight w:val="1486"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zh-CN"/>
              </w:rPr>
              <w:t>大写：</w:t>
            </w:r>
            <w:r>
              <w:rPr>
                <w:rFonts w:hint="eastAsia" w:cs="仿宋_GB2312" w:asciiTheme="minorEastAsia" w:hAnsiTheme="minorEastAsia" w:eastAsiaTheme="minorEastAsia"/>
                <w:color w:val="auto"/>
                <w:sz w:val="24"/>
                <w:szCs w:val="24"/>
                <w:highlight w:val="none"/>
              </w:rPr>
              <w:t xml:space="preserve">            </w:t>
            </w:r>
            <w:r>
              <w:rPr>
                <w:rFonts w:hint="eastAsia" w:cs="仿宋_GB2312" w:asciiTheme="minorEastAsia" w:hAnsiTheme="minorEastAsia" w:eastAsiaTheme="minorEastAsia"/>
                <w:color w:val="auto"/>
                <w:sz w:val="24"/>
                <w:szCs w:val="24"/>
                <w:highlight w:val="none"/>
                <w:lang w:val="zh-CN"/>
              </w:rPr>
              <w:t>小写：</w:t>
            </w:r>
            <w:r>
              <w:rPr>
                <w:rFonts w:hint="eastAsia" w:cs="仿宋_GB2312" w:asciiTheme="minorEastAsia" w:hAnsiTheme="minorEastAsia" w:eastAsiaTheme="minorEastAsia"/>
                <w:color w:val="auto"/>
                <w:sz w:val="24"/>
                <w:szCs w:val="24"/>
                <w:highlight w:val="none"/>
              </w:rPr>
              <w:t>元</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color w:val="auto"/>
                <w:sz w:val="24"/>
                <w:szCs w:val="24"/>
                <w:highlight w:val="none"/>
                <w:lang w:val="zh-CN"/>
              </w:rPr>
            </w:pPr>
          </w:p>
        </w:tc>
      </w:tr>
    </w:tbl>
    <w:p>
      <w:pPr>
        <w:autoSpaceDE w:val="0"/>
        <w:autoSpaceDN w:val="0"/>
        <w:adjustRightInd w:val="0"/>
        <w:spacing w:line="480" w:lineRule="auto"/>
        <w:rPr>
          <w:rFonts w:cs="仿宋_GB2312" w:asciiTheme="minorEastAsia" w:hAnsiTheme="minorEastAsia" w:eastAsiaTheme="minorEastAsia"/>
          <w:color w:val="auto"/>
          <w:sz w:val="24"/>
          <w:szCs w:val="24"/>
          <w:highlight w:val="none"/>
          <w:lang w:val="zh-CN"/>
        </w:rPr>
      </w:pPr>
    </w:p>
    <w:p>
      <w:pPr>
        <w:autoSpaceDE w:val="0"/>
        <w:autoSpaceDN w:val="0"/>
        <w:adjustRightInd w:val="0"/>
        <w:spacing w:line="48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投标人名称：</w:t>
      </w:r>
      <w:r>
        <w:rPr>
          <w:rFonts w:hint="eastAsia" w:cs="仿宋_GB2312" w:asciiTheme="minorEastAsia" w:hAnsiTheme="minorEastAsia" w:eastAsiaTheme="minorEastAsia"/>
          <w:color w:val="auto"/>
          <w:sz w:val="24"/>
          <w:szCs w:val="24"/>
          <w:highlight w:val="none"/>
          <w:u w:val="single"/>
          <w:lang w:val="zh-CN"/>
        </w:rPr>
        <w:t>（全称）</w:t>
      </w:r>
      <w:r>
        <w:rPr>
          <w:rFonts w:hint="eastAsia" w:cs="仿宋_GB2312" w:asciiTheme="minorEastAsia" w:hAnsiTheme="minorEastAsia" w:eastAsiaTheme="minorEastAsia"/>
          <w:color w:val="auto"/>
          <w:sz w:val="24"/>
          <w:szCs w:val="24"/>
          <w:highlight w:val="none"/>
          <w:lang w:val="zh-CN"/>
        </w:rPr>
        <w:t>（公章）：</w:t>
      </w:r>
    </w:p>
    <w:p>
      <w:pPr>
        <w:autoSpaceDE w:val="0"/>
        <w:autoSpaceDN w:val="0"/>
        <w:adjustRightInd w:val="0"/>
        <w:spacing w:line="48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投标人法定代表人（单位负责人）或授权代表（签字或盖章）：</w:t>
      </w:r>
    </w:p>
    <w:p>
      <w:pPr>
        <w:autoSpaceDE w:val="0"/>
        <w:autoSpaceDN w:val="0"/>
        <w:adjustRightInd w:val="0"/>
        <w:spacing w:line="48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日期：年月日</w:t>
      </w:r>
    </w:p>
    <w:p>
      <w:pPr>
        <w:autoSpaceDE w:val="0"/>
        <w:autoSpaceDN w:val="0"/>
        <w:adjustRightInd w:val="0"/>
        <w:spacing w:line="360" w:lineRule="auto"/>
        <w:rPr>
          <w:rFonts w:cs="仿宋_GB2312" w:asciiTheme="minorEastAsia" w:hAnsiTheme="minorEastAsia" w:eastAsiaTheme="minorEastAsia"/>
          <w:color w:val="auto"/>
          <w:sz w:val="24"/>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注：1、合同履行期限指完成该项目的最终时间（日历天）。</w:t>
      </w:r>
    </w:p>
    <w:p>
      <w:pPr>
        <w:widowControl/>
        <w:ind w:firstLine="420" w:firstLineChars="200"/>
        <w:rPr>
          <w:rFonts w:cs="仿宋_GB2312" w:asciiTheme="minorEastAsia" w:hAnsiTheme="minorEastAsia" w:eastAsiaTheme="minorEastAsia"/>
          <w:b/>
          <w:bCs/>
          <w:color w:val="auto"/>
          <w:sz w:val="44"/>
          <w:szCs w:val="44"/>
          <w:highlight w:val="none"/>
          <w:lang w:val="zh-CN"/>
        </w:rPr>
      </w:pPr>
      <w:r>
        <w:rPr>
          <w:rFonts w:hint="eastAsia" w:cs="仿宋_GB2312" w:asciiTheme="minorEastAsia" w:hAnsiTheme="minorEastAsia" w:eastAsiaTheme="minorEastAsia"/>
          <w:color w:val="auto"/>
          <w:szCs w:val="21"/>
          <w:highlight w:val="none"/>
          <w:lang w:val="zh-CN"/>
        </w:rPr>
        <w:t>2、如招标公告明确合同履行期限以年为单位，本表应填写完成该项目的年限。</w:t>
      </w:r>
      <w:r>
        <w:rPr>
          <w:rFonts w:hint="eastAsia" w:cs="仿宋_GB2312" w:asciiTheme="minorEastAsia" w:hAnsiTheme="minorEastAsia" w:eastAsiaTheme="minorEastAsia"/>
          <w:b/>
          <w:bCs/>
          <w:color w:val="auto"/>
          <w:sz w:val="44"/>
          <w:szCs w:val="44"/>
          <w:highlight w:val="none"/>
          <w:lang w:val="zh-CN"/>
        </w:rPr>
        <w:br w:type="page"/>
      </w:r>
      <w:r>
        <w:rPr>
          <w:rFonts w:hint="eastAsia" w:cs="仿宋_GB2312" w:asciiTheme="minorEastAsia" w:hAnsiTheme="minorEastAsia" w:eastAsiaTheme="minorEastAsia"/>
          <w:b/>
          <w:bCs/>
          <w:color w:val="auto"/>
          <w:sz w:val="44"/>
          <w:szCs w:val="44"/>
          <w:highlight w:val="none"/>
          <w:lang w:val="zh-CN"/>
        </w:rPr>
        <w:t>三、资格审查证明材料</w:t>
      </w:r>
    </w:p>
    <w:p>
      <w:pPr>
        <w:pStyle w:val="9"/>
        <w:spacing w:line="360" w:lineRule="auto"/>
        <w:jc w:val="center"/>
        <w:rPr>
          <w:rFonts w:cs="仿宋_GB2312" w:asciiTheme="minorEastAsia" w:hAnsiTheme="minorEastAsia" w:eastAsiaTheme="minorEastAsia"/>
          <w:b/>
          <w:snapToGrid w:val="0"/>
          <w:color w:val="auto"/>
          <w:kern w:val="0"/>
          <w:sz w:val="36"/>
          <w:szCs w:val="36"/>
          <w:highlight w:val="none"/>
        </w:rPr>
      </w:pPr>
      <w:r>
        <w:rPr>
          <w:rFonts w:hint="eastAsia" w:cs="仿宋_GB2312" w:asciiTheme="minorEastAsia" w:hAnsiTheme="minorEastAsia" w:eastAsiaTheme="minorEastAsia"/>
          <w:b/>
          <w:snapToGrid w:val="0"/>
          <w:color w:val="auto"/>
          <w:kern w:val="0"/>
          <w:sz w:val="36"/>
          <w:szCs w:val="36"/>
          <w:highlight w:val="none"/>
        </w:rPr>
        <w:t>3.1 投标函</w:t>
      </w:r>
    </w:p>
    <w:p>
      <w:pPr>
        <w:adjustRightInd w:val="0"/>
        <w:spacing w:line="360" w:lineRule="auto"/>
        <w:contextualSpacing/>
        <w:rPr>
          <w:rFonts w:cs="仿宋_GB2312" w:asciiTheme="minorEastAsia" w:hAnsiTheme="minorEastAsia" w:eastAsiaTheme="minorEastAsia"/>
          <w:b/>
          <w:snapToGrid w:val="0"/>
          <w:color w:val="auto"/>
          <w:kern w:val="0"/>
          <w:sz w:val="24"/>
          <w:szCs w:val="24"/>
          <w:highlight w:val="none"/>
        </w:rPr>
      </w:pPr>
      <w:r>
        <w:rPr>
          <w:rFonts w:hint="eastAsia" w:cs="仿宋_GB2312" w:asciiTheme="minorEastAsia" w:hAnsiTheme="minorEastAsia" w:eastAsiaTheme="minorEastAsia"/>
          <w:snapToGrid w:val="0"/>
          <w:color w:val="auto"/>
          <w:kern w:val="0"/>
          <w:sz w:val="24"/>
          <w:szCs w:val="24"/>
          <w:highlight w:val="none"/>
        </w:rPr>
        <w:t>致：</w:t>
      </w:r>
      <w:r>
        <w:rPr>
          <w:rFonts w:hint="eastAsia" w:cs="仿宋_GB2312" w:asciiTheme="minorEastAsia" w:hAnsiTheme="minorEastAsia" w:eastAsiaTheme="minorEastAsia"/>
          <w:b/>
          <w:snapToGrid w:val="0"/>
          <w:color w:val="auto"/>
          <w:kern w:val="0"/>
          <w:sz w:val="24"/>
          <w:szCs w:val="24"/>
          <w:highlight w:val="none"/>
          <w:u w:val="single"/>
        </w:rPr>
        <w:t>（采购人）</w:t>
      </w:r>
    </w:p>
    <w:p>
      <w:pPr>
        <w:adjustRightInd w:val="0"/>
        <w:spacing w:line="360" w:lineRule="auto"/>
        <w:ind w:firstLine="480" w:firstLineChars="200"/>
        <w:contextualSpacing/>
        <w:outlineLvl w:val="0"/>
        <w:rPr>
          <w:rFonts w:cs="仿宋_GB2312" w:asciiTheme="minorEastAsia" w:hAnsiTheme="minorEastAsia" w:eastAsiaTheme="minorEastAsia"/>
          <w:snapToGrid w:val="0"/>
          <w:color w:val="auto"/>
          <w:kern w:val="0"/>
          <w:sz w:val="24"/>
          <w:szCs w:val="24"/>
          <w:highlight w:val="none"/>
        </w:rPr>
      </w:pPr>
      <w:r>
        <w:rPr>
          <w:rFonts w:hint="eastAsia" w:cs="仿宋_GB2312" w:asciiTheme="minorEastAsia" w:hAnsiTheme="minorEastAsia" w:eastAsiaTheme="minorEastAsia"/>
          <w:snapToGrid w:val="0"/>
          <w:color w:val="auto"/>
          <w:kern w:val="0"/>
          <w:sz w:val="24"/>
          <w:szCs w:val="24"/>
          <w:highlight w:val="none"/>
        </w:rPr>
        <w:t>根据贵方</w:t>
      </w:r>
      <w:r>
        <w:rPr>
          <w:rFonts w:hint="eastAsia" w:cs="仿宋_GB2312" w:asciiTheme="minorEastAsia" w:hAnsiTheme="minorEastAsia" w:eastAsiaTheme="minorEastAsia"/>
          <w:snapToGrid w:val="0"/>
          <w:color w:val="auto"/>
          <w:kern w:val="0"/>
          <w:sz w:val="24"/>
          <w:szCs w:val="24"/>
          <w:highlight w:val="none"/>
          <w:u w:val="single"/>
        </w:rPr>
        <w:t>（项目名称、项目编号）</w:t>
      </w:r>
      <w:r>
        <w:rPr>
          <w:rFonts w:hint="eastAsia" w:cs="仿宋_GB2312" w:asciiTheme="minorEastAsia" w:hAnsiTheme="minorEastAsia" w:eastAsiaTheme="minorEastAsia"/>
          <w:snapToGrid w:val="0"/>
          <w:color w:val="auto"/>
          <w:kern w:val="0"/>
          <w:sz w:val="24"/>
          <w:szCs w:val="24"/>
          <w:highlight w:val="none"/>
        </w:rPr>
        <w:t>采购的招标公告及投标邀请，</w:t>
      </w:r>
      <w:r>
        <w:rPr>
          <w:rFonts w:hint="eastAsia" w:cs="仿宋_GB2312" w:asciiTheme="minorEastAsia" w:hAnsiTheme="minorEastAsia" w:eastAsiaTheme="minorEastAsia"/>
          <w:snapToGrid w:val="0"/>
          <w:color w:val="auto"/>
          <w:kern w:val="0"/>
          <w:sz w:val="24"/>
          <w:szCs w:val="24"/>
          <w:highlight w:val="none"/>
          <w:u w:val="single"/>
        </w:rPr>
        <w:t>（姓名和职务）</w:t>
      </w:r>
      <w:r>
        <w:rPr>
          <w:rFonts w:hint="eastAsia" w:cs="仿宋_GB2312" w:asciiTheme="minorEastAsia" w:hAnsiTheme="minorEastAsia" w:eastAsiaTheme="minorEastAsia"/>
          <w:snapToGrid w:val="0"/>
          <w:color w:val="auto"/>
          <w:kern w:val="0"/>
          <w:sz w:val="24"/>
          <w:szCs w:val="24"/>
          <w:highlight w:val="none"/>
        </w:rPr>
        <w:t>被正式授权并代表投标人</w:t>
      </w:r>
      <w:r>
        <w:rPr>
          <w:rFonts w:hint="eastAsia" w:cs="仿宋_GB2312" w:asciiTheme="minorEastAsia" w:hAnsiTheme="minorEastAsia" w:eastAsiaTheme="minorEastAsia"/>
          <w:snapToGrid w:val="0"/>
          <w:color w:val="auto"/>
          <w:kern w:val="0"/>
          <w:sz w:val="24"/>
          <w:szCs w:val="24"/>
          <w:highlight w:val="none"/>
          <w:u w:val="single"/>
        </w:rPr>
        <w:t>（投标人名称、地址）</w:t>
      </w:r>
      <w:r>
        <w:rPr>
          <w:rFonts w:hint="eastAsia" w:cs="仿宋_GB2312" w:asciiTheme="minorEastAsia" w:hAnsiTheme="minorEastAsia" w:eastAsiaTheme="minorEastAsia"/>
          <w:snapToGrid w:val="0"/>
          <w:color w:val="auto"/>
          <w:kern w:val="0"/>
          <w:sz w:val="24"/>
          <w:szCs w:val="24"/>
          <w:highlight w:val="none"/>
        </w:rPr>
        <w:t>提交。</w:t>
      </w:r>
    </w:p>
    <w:p>
      <w:pPr>
        <w:pStyle w:val="9"/>
        <w:adjustRightInd w:val="0"/>
        <w:spacing w:line="360" w:lineRule="auto"/>
        <w:ind w:firstLine="480" w:firstLineChars="200"/>
        <w:contextualSpacing/>
        <w:rPr>
          <w:rFonts w:cs="仿宋_GB2312" w:asciiTheme="minorEastAsia" w:hAnsiTheme="minorEastAsia" w:eastAsiaTheme="minorEastAsia"/>
          <w:snapToGrid w:val="0"/>
          <w:color w:val="auto"/>
          <w:kern w:val="0"/>
          <w:szCs w:val="24"/>
          <w:highlight w:val="none"/>
        </w:rPr>
      </w:pPr>
      <w:r>
        <w:rPr>
          <w:rFonts w:hint="eastAsia" w:cs="仿宋_GB2312" w:asciiTheme="minorEastAsia" w:hAnsiTheme="minorEastAsia" w:eastAsiaTheme="minorEastAsia"/>
          <w:snapToGrid w:val="0"/>
          <w:color w:val="auto"/>
          <w:kern w:val="0"/>
          <w:szCs w:val="24"/>
          <w:highlight w:val="none"/>
        </w:rPr>
        <w:t>我方确认收到贵方提供的</w:t>
      </w:r>
      <w:r>
        <w:rPr>
          <w:rFonts w:hint="eastAsia" w:cs="仿宋_GB2312" w:asciiTheme="minorEastAsia" w:hAnsiTheme="minorEastAsia" w:eastAsiaTheme="minorEastAsia"/>
          <w:snapToGrid w:val="0"/>
          <w:color w:val="auto"/>
          <w:kern w:val="0"/>
          <w:szCs w:val="24"/>
          <w:highlight w:val="none"/>
          <w:u w:val="single"/>
        </w:rPr>
        <w:t>（项目名称、项目编号）</w:t>
      </w:r>
      <w:r>
        <w:rPr>
          <w:rFonts w:hint="eastAsia" w:cs="仿宋_GB2312" w:asciiTheme="minorEastAsia" w:hAnsiTheme="minorEastAsia" w:eastAsiaTheme="minorEastAsia"/>
          <w:snapToGrid w:val="0"/>
          <w:color w:val="auto"/>
          <w:kern w:val="0"/>
          <w:szCs w:val="24"/>
          <w:highlight w:val="none"/>
        </w:rPr>
        <w:t>招标文件的全部内容。</w:t>
      </w:r>
    </w:p>
    <w:p>
      <w:pPr>
        <w:pStyle w:val="9"/>
        <w:adjustRightInd w:val="0"/>
        <w:spacing w:line="360" w:lineRule="auto"/>
        <w:ind w:firstLine="480" w:firstLineChars="200"/>
        <w:contextualSpacing/>
        <w:rPr>
          <w:rFonts w:cs="仿宋_GB2312" w:asciiTheme="minorEastAsia" w:hAnsiTheme="minorEastAsia" w:eastAsiaTheme="minorEastAsia"/>
          <w:snapToGrid w:val="0"/>
          <w:color w:val="auto"/>
          <w:kern w:val="0"/>
          <w:szCs w:val="24"/>
          <w:highlight w:val="none"/>
        </w:rPr>
      </w:pPr>
      <w:r>
        <w:rPr>
          <w:rFonts w:hint="eastAsia" w:cs="仿宋_GB2312" w:asciiTheme="minorEastAsia" w:hAnsiTheme="minorEastAsia" w:eastAsiaTheme="minorEastAsia"/>
          <w:snapToGrid w:val="0"/>
          <w:color w:val="auto"/>
          <w:kern w:val="0"/>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cs="仿宋_GB2312" w:asciiTheme="minorEastAsia" w:hAnsiTheme="minorEastAsia" w:eastAsiaTheme="minorEastAsia"/>
          <w:color w:val="auto"/>
          <w:szCs w:val="24"/>
          <w:highlight w:val="none"/>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cs="仿宋_GB2312" w:asciiTheme="minorEastAsia" w:hAnsiTheme="minorEastAsia" w:eastAsiaTheme="minorEastAsia"/>
          <w:snapToGrid w:val="0"/>
          <w:color w:val="auto"/>
          <w:kern w:val="0"/>
          <w:sz w:val="24"/>
          <w:szCs w:val="24"/>
          <w:highlight w:val="none"/>
        </w:rPr>
      </w:pPr>
      <w:r>
        <w:rPr>
          <w:rFonts w:hint="eastAsia" w:cs="仿宋_GB2312" w:asciiTheme="minorEastAsia" w:hAnsiTheme="minorEastAsia" w:eastAsiaTheme="minorEastAsia"/>
          <w:i/>
          <w:snapToGrid w:val="0"/>
          <w:color w:val="auto"/>
          <w:kern w:val="0"/>
          <w:sz w:val="24"/>
          <w:szCs w:val="24"/>
          <w:highlight w:val="none"/>
          <w:u w:val="single"/>
        </w:rPr>
        <w:t xml:space="preserve">(投标人名称)     </w:t>
      </w:r>
      <w:r>
        <w:rPr>
          <w:rFonts w:hint="eastAsia" w:cs="仿宋_GB2312" w:asciiTheme="minorEastAsia" w:hAnsiTheme="minorEastAsia" w:eastAsiaTheme="minorEastAsia"/>
          <w:snapToGrid w:val="0"/>
          <w:color w:val="auto"/>
          <w:kern w:val="0"/>
          <w:sz w:val="24"/>
          <w:szCs w:val="24"/>
          <w:highlight w:val="none"/>
        </w:rPr>
        <w:t>作为投标人正式授权</w:t>
      </w:r>
      <w:r>
        <w:rPr>
          <w:rFonts w:hint="eastAsia" w:cs="仿宋_GB2312" w:asciiTheme="minorEastAsia" w:hAnsiTheme="minorEastAsia" w:eastAsiaTheme="minorEastAsia"/>
          <w:i/>
          <w:snapToGrid w:val="0"/>
          <w:color w:val="auto"/>
          <w:kern w:val="0"/>
          <w:sz w:val="24"/>
          <w:szCs w:val="24"/>
          <w:highlight w:val="none"/>
          <w:u w:val="single"/>
        </w:rPr>
        <w:t xml:space="preserve">(授权代表全名, 职务)       </w:t>
      </w:r>
      <w:r>
        <w:rPr>
          <w:rFonts w:hint="eastAsia" w:cs="仿宋_GB2312" w:asciiTheme="minorEastAsia" w:hAnsiTheme="minorEastAsia" w:eastAsiaTheme="minorEastAsia"/>
          <w:snapToGrid w:val="0"/>
          <w:color w:val="auto"/>
          <w:kern w:val="0"/>
          <w:sz w:val="24"/>
          <w:szCs w:val="24"/>
          <w:highlight w:val="none"/>
        </w:rPr>
        <w:t>代表我方全权处理有关本投标的一切事宜。</w:t>
      </w:r>
    </w:p>
    <w:p>
      <w:pPr>
        <w:adjustRightInd w:val="0"/>
        <w:spacing w:line="360" w:lineRule="auto"/>
        <w:ind w:firstLine="480" w:firstLineChars="20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我方已完全明白招标文件的所有条款要求，并申明如下：</w:t>
      </w:r>
    </w:p>
    <w:p>
      <w:pPr>
        <w:adjustRightInd w:val="0"/>
        <w:spacing w:line="360" w:lineRule="auto"/>
        <w:ind w:firstLine="480" w:firstLineChars="20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一、按招标文件提供的全部货物与相关服务的投标总价详见《开标一览表》。</w:t>
      </w:r>
    </w:p>
    <w:p>
      <w:pPr>
        <w:adjustRightInd w:val="0"/>
        <w:spacing w:line="360" w:lineRule="auto"/>
        <w:ind w:firstLine="480" w:firstLineChars="20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2"/>
        <w:adjustRightInd w:val="0"/>
        <w:spacing w:line="360" w:lineRule="auto"/>
        <w:ind w:firstLine="480" w:firstLineChars="200"/>
        <w:contextualSpacing/>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三、我方明白并同意，在规定的开标日之后，投标有效期之内撤销投标的，将依法自行承担不利后果</w:t>
      </w:r>
    </w:p>
    <w:p>
      <w:pPr>
        <w:pStyle w:val="12"/>
        <w:adjustRightInd w:val="0"/>
        <w:spacing w:line="360" w:lineRule="auto"/>
        <w:ind w:firstLine="480" w:firstLineChars="200"/>
        <w:contextualSpacing/>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四、我方同意按照贵方可能提出的要求而提供与投标有关的任何其它数据、信息或资料。</w:t>
      </w:r>
    </w:p>
    <w:p>
      <w:pPr>
        <w:pStyle w:val="12"/>
        <w:adjustRightInd w:val="0"/>
        <w:spacing w:line="360" w:lineRule="auto"/>
        <w:ind w:firstLine="480" w:firstLineChars="200"/>
        <w:contextualSpacing/>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五、我方理解贵方不一定接受最低投标价或任何贵方可能收到的投标。</w:t>
      </w:r>
    </w:p>
    <w:p>
      <w:pPr>
        <w:pStyle w:val="12"/>
        <w:adjustRightInd w:val="0"/>
        <w:spacing w:line="360" w:lineRule="auto"/>
        <w:ind w:firstLine="480" w:firstLineChars="200"/>
        <w:contextualSpacing/>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六、我方如果中标，将保证履行招标文件及其澄清、修改文件（如果有）中的全部责任和义务，按质、按量、按期完成《项目需求》及《合同书》中的全部任务，并按规定缴纳代理服务费用。</w:t>
      </w:r>
    </w:p>
    <w:p>
      <w:pPr>
        <w:pStyle w:val="12"/>
        <w:adjustRightInd w:val="0"/>
        <w:spacing w:line="360" w:lineRule="auto"/>
        <w:ind w:firstLine="480" w:firstLineChars="200"/>
        <w:contextualSpacing/>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七、我方在此保证所提交的所有文件和全部说明是真实的和正确的。</w:t>
      </w:r>
    </w:p>
    <w:p>
      <w:pPr>
        <w:pStyle w:val="9"/>
        <w:adjustRightInd w:val="0"/>
        <w:spacing w:line="360" w:lineRule="auto"/>
        <w:ind w:firstLine="480" w:firstLineChars="200"/>
        <w:contextualSpacing/>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八、我方投标报价已包含应向知识产权所有权人支付的所有相关税费，并保证采购人在中国使用我方提供的货物时，如有第三方提出侵犯其知识产权主张的，责任由我方承担。</w:t>
      </w:r>
    </w:p>
    <w:p>
      <w:pPr>
        <w:pStyle w:val="9"/>
        <w:adjustRightInd w:val="0"/>
        <w:spacing w:line="360" w:lineRule="auto"/>
        <w:ind w:firstLine="480" w:firstLineChars="200"/>
        <w:contextualSpacing/>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九、我方具备《政府采购法》第二十二条规定的条件；承诺如下：</w:t>
      </w:r>
    </w:p>
    <w:p>
      <w:pPr>
        <w:pStyle w:val="9"/>
        <w:adjustRightInd w:val="0"/>
        <w:spacing w:line="360" w:lineRule="auto"/>
        <w:ind w:firstLine="480" w:firstLineChars="200"/>
        <w:contextualSpacing/>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（3）我方已依法建立健全的财务会计制度，如有需要，可随时向采购人提供相关证明材料，以便核查。</w:t>
      </w:r>
    </w:p>
    <w:p>
      <w:pPr>
        <w:adjustRightInd w:val="0"/>
        <w:spacing w:line="360" w:lineRule="auto"/>
        <w:ind w:firstLine="504" w:firstLineChars="21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（4）参加政府采购活动前三年内，在经营活动中没有重大违法记录。</w:t>
      </w:r>
    </w:p>
    <w:p>
      <w:pPr>
        <w:adjustRightInd w:val="0"/>
        <w:spacing w:line="360" w:lineRule="auto"/>
        <w:ind w:firstLine="504" w:firstLineChars="21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（5）符合法律、行政法规规定的其他条件。</w:t>
      </w:r>
    </w:p>
    <w:p>
      <w:pPr>
        <w:adjustRightInd w:val="0"/>
        <w:spacing w:line="360" w:lineRule="auto"/>
        <w:ind w:firstLine="504" w:firstLineChars="21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以上内容如有虚假或与事实不符的，评审委员会可将我方做无效投标处理，我方愿意承担相应的法律责任。</w:t>
      </w:r>
    </w:p>
    <w:p>
      <w:pPr>
        <w:pStyle w:val="9"/>
        <w:adjustRightInd w:val="0"/>
        <w:spacing w:line="360" w:lineRule="auto"/>
        <w:ind w:firstLine="480" w:firstLineChars="200"/>
        <w:contextualSpacing/>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十、我方具备履行合同所必需的设备和专业技术能力。</w:t>
      </w:r>
    </w:p>
    <w:p>
      <w:pPr>
        <w:pStyle w:val="9"/>
        <w:adjustRightInd w:val="0"/>
        <w:spacing w:line="360" w:lineRule="auto"/>
        <w:ind w:firstLine="480" w:firstLineChars="200"/>
        <w:contextualSpacing/>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snapToGrid w:val="0"/>
          <w:color w:val="auto"/>
          <w:kern w:val="0"/>
          <w:szCs w:val="24"/>
          <w:highlight w:val="none"/>
        </w:rPr>
        <w:t>十一、</w:t>
      </w:r>
      <w:r>
        <w:rPr>
          <w:rFonts w:hint="eastAsia" w:cs="仿宋_GB2312" w:asciiTheme="minorEastAsia" w:hAnsiTheme="minorEastAsia" w:eastAsiaTheme="minorEastAsia"/>
          <w:color w:val="auto"/>
          <w:szCs w:val="24"/>
          <w:highlight w:val="none"/>
        </w:rPr>
        <w:t>我方对在本函及投标文件中所作的所有承诺承担法律责任。</w:t>
      </w:r>
    </w:p>
    <w:p>
      <w:pPr>
        <w:pStyle w:val="9"/>
        <w:adjustRightInd w:val="0"/>
        <w:snapToGrid w:val="0"/>
        <w:spacing w:line="360" w:lineRule="auto"/>
        <w:rPr>
          <w:rFonts w:cs="仿宋_GB2312" w:asciiTheme="minorEastAsia" w:hAnsiTheme="minorEastAsia" w:eastAsiaTheme="minorEastAsia"/>
          <w:color w:val="auto"/>
          <w:szCs w:val="24"/>
          <w:highlight w:val="none"/>
        </w:rPr>
      </w:pPr>
    </w:p>
    <w:p>
      <w:pPr>
        <w:pStyle w:val="9"/>
        <w:adjustRightInd w:val="0"/>
        <w:snapToGrid w:val="0"/>
        <w:spacing w:line="360" w:lineRule="auto"/>
        <w:rPr>
          <w:rFonts w:cs="仿宋_GB2312" w:asciiTheme="minorEastAsia" w:hAnsiTheme="minorEastAsia" w:eastAsiaTheme="minorEastAsia"/>
          <w:color w:val="auto"/>
          <w:szCs w:val="24"/>
          <w:highlight w:val="none"/>
        </w:rPr>
      </w:pPr>
    </w:p>
    <w:p>
      <w:pPr>
        <w:adjustRightInd w:val="0"/>
        <w:snapToGri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所有与本招标有关的一切正式往来请寄：</w:t>
      </w:r>
    </w:p>
    <w:p>
      <w:pPr>
        <w:adjustRightInd w:val="0"/>
        <w:snapToGri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地址：.  邮政编码：.</w:t>
      </w:r>
    </w:p>
    <w:p>
      <w:pPr>
        <w:adjustRightInd w:val="0"/>
        <w:snapToGri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电话：.  传真：.</w:t>
      </w:r>
    </w:p>
    <w:p>
      <w:pPr>
        <w:adjustRightInd w:val="0"/>
        <w:snapToGrid w:val="0"/>
        <w:spacing w:line="360" w:lineRule="auto"/>
        <w:rPr>
          <w:rFonts w:cs="仿宋_GB2312" w:asciiTheme="minorEastAsia" w:hAnsiTheme="minorEastAsia" w:eastAsiaTheme="minorEastAsia"/>
          <w:color w:val="auto"/>
          <w:sz w:val="24"/>
          <w:szCs w:val="24"/>
          <w:highlight w:val="none"/>
          <w:u w:val="single"/>
        </w:rPr>
      </w:pPr>
      <w:r>
        <w:rPr>
          <w:rFonts w:hint="eastAsia" w:cs="仿宋_GB2312" w:asciiTheme="minorEastAsia" w:hAnsiTheme="minorEastAsia" w:eastAsiaTheme="minorEastAsia"/>
          <w:color w:val="auto"/>
          <w:sz w:val="24"/>
          <w:szCs w:val="24"/>
          <w:highlight w:val="none"/>
        </w:rPr>
        <w:t>投标人代表姓名：.  职务：.</w:t>
      </w:r>
    </w:p>
    <w:p>
      <w:pPr>
        <w:adjustRightInd w:val="0"/>
        <w:snapToGrid w:val="0"/>
        <w:spacing w:line="360" w:lineRule="auto"/>
        <w:rPr>
          <w:rFonts w:cs="仿宋_GB2312" w:asciiTheme="minorEastAsia" w:hAnsiTheme="minorEastAsia" w:eastAsiaTheme="minorEastAsia"/>
          <w:color w:val="auto"/>
          <w:sz w:val="24"/>
          <w:szCs w:val="24"/>
          <w:highlight w:val="none"/>
          <w:u w:val="single"/>
        </w:rPr>
      </w:pPr>
    </w:p>
    <w:p>
      <w:pPr>
        <w:adjustRightInd w:val="0"/>
        <w:snapToGri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投标人法定代表人（单位负责人）或法定代表人（单位负责人）授权代表</w:t>
      </w:r>
      <w:r>
        <w:rPr>
          <w:rFonts w:hint="eastAsia" w:cs="仿宋_GB2312" w:asciiTheme="minorEastAsia" w:hAnsiTheme="minorEastAsia" w:eastAsiaTheme="minorEastAsia"/>
          <w:color w:val="auto"/>
          <w:sz w:val="24"/>
          <w:szCs w:val="24"/>
          <w:highlight w:val="none"/>
          <w:lang w:val="zh-CN"/>
        </w:rPr>
        <w:t>（签字或盖章）：</w:t>
      </w:r>
    </w:p>
    <w:p>
      <w:pPr>
        <w:adjustRightInd w:val="0"/>
        <w:snapToGrid w:val="0"/>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投标人名称（盖章）：</w:t>
      </w:r>
    </w:p>
    <w:p>
      <w:pPr>
        <w:adjustRightInd w:val="0"/>
        <w:snapToGrid w:val="0"/>
        <w:spacing w:line="360" w:lineRule="auto"/>
        <w:ind w:firstLine="4920" w:firstLineChars="20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日期：年月日</w:t>
      </w:r>
    </w:p>
    <w:p>
      <w:pPr>
        <w:spacing w:line="480" w:lineRule="exact"/>
        <w:jc w:val="center"/>
        <w:rPr>
          <w:rFonts w:cs="仿宋_GB2312" w:asciiTheme="minorEastAsia" w:hAnsiTheme="minorEastAsia" w:eastAsiaTheme="minorEastAsia"/>
          <w:b/>
          <w:bCs/>
          <w:color w:val="auto"/>
          <w:sz w:val="36"/>
          <w:szCs w:val="36"/>
          <w:highlight w:val="none"/>
        </w:rPr>
      </w:pPr>
    </w:p>
    <w:p>
      <w:pPr>
        <w:spacing w:line="480" w:lineRule="exact"/>
        <w:jc w:val="center"/>
        <w:rPr>
          <w:rFonts w:cs="仿宋_GB2312" w:asciiTheme="minorEastAsia" w:hAnsiTheme="minorEastAsia" w:eastAsiaTheme="minorEastAsia"/>
          <w:b/>
          <w:bCs/>
          <w:color w:val="auto"/>
          <w:sz w:val="36"/>
          <w:szCs w:val="36"/>
          <w:highlight w:val="none"/>
        </w:rPr>
      </w:pPr>
    </w:p>
    <w:p>
      <w:pPr>
        <w:spacing w:line="480" w:lineRule="exact"/>
        <w:jc w:val="center"/>
        <w:rPr>
          <w:rFonts w:cs="仿宋_GB2312" w:asciiTheme="minorEastAsia" w:hAnsiTheme="minorEastAsia" w:eastAsiaTheme="minorEastAsia"/>
          <w:b/>
          <w:bCs/>
          <w:color w:val="auto"/>
          <w:sz w:val="36"/>
          <w:szCs w:val="36"/>
          <w:highlight w:val="none"/>
        </w:rPr>
      </w:pPr>
    </w:p>
    <w:p>
      <w:pPr>
        <w:spacing w:line="480" w:lineRule="exact"/>
        <w:jc w:val="center"/>
        <w:rPr>
          <w:rFonts w:cs="仿宋_GB2312" w:asciiTheme="minorEastAsia" w:hAnsiTheme="minorEastAsia" w:eastAsiaTheme="minorEastAsia"/>
          <w:b/>
          <w:bCs/>
          <w:color w:val="auto"/>
          <w:sz w:val="36"/>
          <w:szCs w:val="36"/>
          <w:highlight w:val="none"/>
        </w:rPr>
      </w:pPr>
      <w:r>
        <w:rPr>
          <w:rFonts w:hint="eastAsia" w:cs="仿宋_GB2312" w:asciiTheme="minorEastAsia" w:hAnsiTheme="minorEastAsia" w:eastAsiaTheme="minorEastAsia"/>
          <w:b/>
          <w:bCs/>
          <w:color w:val="auto"/>
          <w:sz w:val="36"/>
          <w:szCs w:val="36"/>
          <w:highlight w:val="none"/>
        </w:rPr>
        <w:t>3.2 法定代表人（单位负责人）资格证明书</w:t>
      </w:r>
    </w:p>
    <w:p>
      <w:pPr>
        <w:autoSpaceDE w:val="0"/>
        <w:autoSpaceDN w:val="0"/>
        <w:adjustRightInd w:val="0"/>
        <w:spacing w:line="480" w:lineRule="auto"/>
        <w:ind w:firstLine="616" w:firstLineChars="257"/>
        <w:rPr>
          <w:rFonts w:cs="仿宋_GB2312" w:asciiTheme="minorEastAsia" w:hAnsiTheme="minorEastAsia" w:eastAsiaTheme="minorEastAsia"/>
          <w:color w:val="auto"/>
          <w:sz w:val="24"/>
          <w:szCs w:val="24"/>
          <w:highlight w:val="none"/>
        </w:rPr>
      </w:pPr>
    </w:p>
    <w:p>
      <w:pPr>
        <w:pStyle w:val="18"/>
        <w:spacing w:line="480" w:lineRule="auto"/>
        <w:ind w:firstLine="540" w:firstLineChars="225"/>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单位名称：</w:t>
      </w:r>
    </w:p>
    <w:p>
      <w:pPr>
        <w:pStyle w:val="18"/>
        <w:spacing w:line="480" w:lineRule="auto"/>
        <w:ind w:firstLine="540" w:firstLineChars="225"/>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地址：</w:t>
      </w:r>
    </w:p>
    <w:p>
      <w:pPr>
        <w:pStyle w:val="18"/>
        <w:spacing w:line="480" w:lineRule="auto"/>
        <w:ind w:firstLine="540" w:firstLineChars="225"/>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姓名：性别：年龄：职务：联系电话：</w:t>
      </w:r>
    </w:p>
    <w:p>
      <w:pPr>
        <w:pStyle w:val="18"/>
        <w:spacing w:line="480" w:lineRule="auto"/>
        <w:ind w:firstLine="540" w:firstLineChars="225"/>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本人系</w:t>
      </w:r>
      <w:r>
        <w:rPr>
          <w:rFonts w:hint="eastAsia" w:cs="仿宋_GB2312" w:asciiTheme="minorEastAsia" w:hAnsiTheme="minorEastAsia" w:eastAsiaTheme="minorEastAsia"/>
          <w:i/>
          <w:snapToGrid w:val="0"/>
          <w:color w:val="auto"/>
          <w:szCs w:val="24"/>
          <w:highlight w:val="none"/>
          <w:u w:val="single"/>
        </w:rPr>
        <w:t>投标人名称</w:t>
      </w:r>
      <w:r>
        <w:rPr>
          <w:rFonts w:hint="eastAsia" w:cs="仿宋_GB2312" w:asciiTheme="minorEastAsia" w:hAnsiTheme="minorEastAsia" w:eastAsiaTheme="minorEastAsia"/>
          <w:color w:val="auto"/>
          <w:szCs w:val="24"/>
          <w:highlight w:val="none"/>
        </w:rPr>
        <w:t>的法定代表人。就参加贵方项目编号为</w:t>
      </w:r>
      <w:r>
        <w:rPr>
          <w:rFonts w:hint="eastAsia" w:cs="仿宋_GB2312" w:asciiTheme="minorEastAsia" w:hAnsiTheme="minorEastAsia" w:eastAsiaTheme="minorEastAsia"/>
          <w:i/>
          <w:color w:val="auto"/>
          <w:szCs w:val="24"/>
          <w:highlight w:val="none"/>
          <w:u w:val="single"/>
        </w:rPr>
        <w:t>项目编号</w:t>
      </w:r>
      <w:r>
        <w:rPr>
          <w:rFonts w:hint="eastAsia" w:cs="仿宋_GB2312" w:asciiTheme="minorEastAsia" w:hAnsiTheme="minorEastAsia" w:eastAsiaTheme="minorEastAsia"/>
          <w:color w:val="auto"/>
          <w:szCs w:val="24"/>
          <w:highlight w:val="none"/>
        </w:rPr>
        <w:t>的</w:t>
      </w:r>
      <w:r>
        <w:rPr>
          <w:rFonts w:hint="eastAsia" w:cs="仿宋_GB2312" w:asciiTheme="minorEastAsia" w:hAnsiTheme="minorEastAsia" w:eastAsiaTheme="minorEastAsia"/>
          <w:i/>
          <w:color w:val="auto"/>
          <w:szCs w:val="24"/>
          <w:highlight w:val="none"/>
          <w:u w:val="single"/>
        </w:rPr>
        <w:t>项目名称</w:t>
      </w:r>
      <w:r>
        <w:rPr>
          <w:rFonts w:hint="eastAsia" w:cs="仿宋_GB2312" w:asciiTheme="minorEastAsia" w:hAnsiTheme="minorEastAsia" w:eastAsiaTheme="minorEastAsia"/>
          <w:color w:val="auto"/>
          <w:szCs w:val="24"/>
          <w:highlight w:val="none"/>
        </w:rPr>
        <w:t>公开招标项目的投标报价，签署上述项目的投标文件及合同的执行、完成、服务和保修，签署合同和处理与之有关的一切事务。</w:t>
      </w:r>
    </w:p>
    <w:p>
      <w:pPr>
        <w:pStyle w:val="18"/>
        <w:spacing w:line="480" w:lineRule="auto"/>
        <w:ind w:firstLine="540" w:firstLineChars="225"/>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特此证明。</w:t>
      </w:r>
    </w:p>
    <w:p>
      <w:pPr>
        <w:pStyle w:val="18"/>
        <w:spacing w:line="480" w:lineRule="auto"/>
        <w:ind w:firstLine="540" w:firstLineChars="225"/>
        <w:jc w:val="left"/>
        <w:rPr>
          <w:rFonts w:cs="仿宋_GB2312" w:asciiTheme="minorEastAsia" w:hAnsiTheme="minorEastAsia" w:eastAsiaTheme="minorEastAsia"/>
          <w:color w:val="auto"/>
          <w:szCs w:val="24"/>
          <w:highlight w:val="none"/>
        </w:rPr>
      </w:pPr>
    </w:p>
    <w:p>
      <w:pPr>
        <w:pStyle w:val="18"/>
        <w:spacing w:line="480" w:lineRule="auto"/>
        <w:ind w:firstLine="540" w:firstLineChars="225"/>
        <w:jc w:val="left"/>
        <w:rPr>
          <w:rFonts w:cs="仿宋_GB2312" w:asciiTheme="minorEastAsia" w:hAnsiTheme="minorEastAsia" w:eastAsiaTheme="minorEastAsia"/>
          <w:color w:val="auto"/>
          <w:szCs w:val="24"/>
          <w:highlight w:val="none"/>
        </w:rPr>
      </w:pPr>
    </w:p>
    <w:p>
      <w:pPr>
        <w:pStyle w:val="18"/>
        <w:spacing w:line="480" w:lineRule="auto"/>
        <w:ind w:left="-538" w:leftChars="-256" w:firstLine="616" w:firstLineChars="257"/>
        <w:jc w:val="center"/>
        <w:rPr>
          <w:rFonts w:cs="仿宋_GB2312" w:asciiTheme="minorEastAsia" w:hAnsiTheme="minorEastAsia" w:eastAsiaTheme="minorEastAsia"/>
          <w:bCs/>
          <w:color w:val="auto"/>
          <w:szCs w:val="24"/>
          <w:highlight w:val="none"/>
        </w:rPr>
      </w:pPr>
      <w:r>
        <w:rPr>
          <w:rFonts w:hint="eastAsia" w:cs="仿宋_GB2312" w:asciiTheme="minorEastAsia" w:hAnsiTheme="minorEastAsia" w:eastAsiaTheme="minorEastAsia"/>
          <w:bCs/>
          <w:color w:val="auto"/>
          <w:szCs w:val="24"/>
          <w:highlight w:val="none"/>
        </w:rPr>
        <w:t>【此处请粘贴法定代表人身份证扫描件，需清晰反映身份证有效期限】</w:t>
      </w:r>
    </w:p>
    <w:p>
      <w:pPr>
        <w:pStyle w:val="18"/>
        <w:spacing w:line="480" w:lineRule="auto"/>
        <w:ind w:left="-538" w:leftChars="-256" w:firstLine="616" w:firstLineChars="257"/>
        <w:jc w:val="center"/>
        <w:rPr>
          <w:rFonts w:cs="仿宋_GB2312" w:asciiTheme="minorEastAsia" w:hAnsiTheme="minorEastAsia" w:eastAsiaTheme="minorEastAsia"/>
          <w:bCs/>
          <w:color w:val="auto"/>
          <w:szCs w:val="24"/>
          <w:highlight w:val="none"/>
        </w:rPr>
      </w:pPr>
    </w:p>
    <w:p>
      <w:pPr>
        <w:autoSpaceDE w:val="0"/>
        <w:autoSpaceDN w:val="0"/>
        <w:adjustRightInd w:val="0"/>
        <w:spacing w:line="360" w:lineRule="auto"/>
        <w:ind w:right="-11"/>
        <w:rPr>
          <w:rFonts w:cs="仿宋_GB2312" w:asciiTheme="minorEastAsia" w:hAnsiTheme="minorEastAsia" w:eastAsiaTheme="minorEastAsia"/>
          <w:color w:val="auto"/>
          <w:sz w:val="24"/>
          <w:szCs w:val="24"/>
          <w:highlight w:val="none"/>
          <w:lang w:val="zh-CN"/>
        </w:rPr>
      </w:pPr>
    </w:p>
    <w:p>
      <w:pPr>
        <w:autoSpaceDE w:val="0"/>
        <w:autoSpaceDN w:val="0"/>
        <w:adjustRightInd w:val="0"/>
        <w:spacing w:line="360" w:lineRule="auto"/>
        <w:ind w:right="-11"/>
        <w:rPr>
          <w:rFonts w:cs="仿宋_GB2312" w:asciiTheme="minorEastAsia" w:hAnsiTheme="minorEastAsia" w:eastAsiaTheme="minorEastAsia"/>
          <w:color w:val="auto"/>
          <w:sz w:val="24"/>
          <w:szCs w:val="24"/>
          <w:highlight w:val="none"/>
          <w:lang w:val="zh-CN"/>
        </w:rPr>
      </w:pPr>
    </w:p>
    <w:p>
      <w:pPr>
        <w:autoSpaceDE w:val="0"/>
        <w:autoSpaceDN w:val="0"/>
        <w:adjustRightInd w:val="0"/>
        <w:spacing w:line="360" w:lineRule="auto"/>
        <w:ind w:right="-11"/>
        <w:rPr>
          <w:rFonts w:cs="仿宋_GB2312" w:asciiTheme="minorEastAsia" w:hAnsiTheme="minorEastAsia" w:eastAsiaTheme="minorEastAsia"/>
          <w:color w:val="auto"/>
          <w:sz w:val="24"/>
          <w:szCs w:val="24"/>
          <w:highlight w:val="none"/>
          <w:lang w:val="zh-CN"/>
        </w:rPr>
      </w:pPr>
    </w:p>
    <w:p>
      <w:pPr>
        <w:spacing w:line="480" w:lineRule="auto"/>
        <w:ind w:firstLine="3900" w:firstLineChars="1625"/>
        <w:rPr>
          <w:rFonts w:cs="仿宋_GB2312" w:asciiTheme="minorEastAsia" w:hAnsiTheme="minorEastAsia" w:eastAsiaTheme="minorEastAsia"/>
          <w:color w:val="auto"/>
          <w:sz w:val="24"/>
          <w:szCs w:val="24"/>
          <w:highlight w:val="none"/>
          <w:u w:val="single"/>
        </w:rPr>
      </w:pPr>
      <w:r>
        <w:rPr>
          <w:rFonts w:hint="eastAsia" w:cs="仿宋_GB2312" w:asciiTheme="minorEastAsia" w:hAnsiTheme="minorEastAsia" w:eastAsiaTheme="minorEastAsia"/>
          <w:color w:val="auto"/>
          <w:sz w:val="24"/>
          <w:szCs w:val="24"/>
          <w:highlight w:val="none"/>
        </w:rPr>
        <w:t>投标人名称（并加盖公章）：</w:t>
      </w:r>
    </w:p>
    <w:p>
      <w:pPr>
        <w:pStyle w:val="19"/>
        <w:spacing w:before="60" w:line="480" w:lineRule="auto"/>
        <w:ind w:firstLine="3900" w:firstLineChars="1625"/>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签署日期：年月日</w:t>
      </w:r>
    </w:p>
    <w:p>
      <w:pPr>
        <w:pStyle w:val="20"/>
        <w:spacing w:line="480" w:lineRule="auto"/>
        <w:rPr>
          <w:rFonts w:cs="仿宋_GB2312" w:asciiTheme="minorEastAsia" w:hAnsiTheme="minorEastAsia" w:eastAsiaTheme="minorEastAsia"/>
          <w:color w:val="auto"/>
          <w:szCs w:val="24"/>
          <w:highlight w:val="none"/>
        </w:rPr>
      </w:pPr>
    </w:p>
    <w:p>
      <w:pPr>
        <w:rPr>
          <w:rFonts w:cs="仿宋_GB2312" w:asciiTheme="minorEastAsia" w:hAnsiTheme="minorEastAsia" w:eastAsiaTheme="minorEastAsia"/>
          <w:color w:val="auto"/>
          <w:highlight w:val="none"/>
        </w:rPr>
      </w:pPr>
    </w:p>
    <w:p>
      <w:pPr>
        <w:spacing w:line="320" w:lineRule="exact"/>
        <w:rPr>
          <w:rFonts w:cs="仿宋_GB2312" w:asciiTheme="minorEastAsia" w:hAnsiTheme="minorEastAsia" w:eastAsiaTheme="minorEastAsia"/>
          <w:bCs/>
          <w:color w:val="auto"/>
          <w:kern w:val="12"/>
          <w:sz w:val="24"/>
          <w:szCs w:val="24"/>
          <w:highlight w:val="none"/>
        </w:rPr>
      </w:pPr>
      <w:r>
        <w:rPr>
          <w:rFonts w:hint="eastAsia" w:cs="仿宋_GB2312" w:asciiTheme="minorEastAsia" w:hAnsiTheme="minorEastAsia" w:eastAsiaTheme="minorEastAsia"/>
          <w:bCs/>
          <w:color w:val="auto"/>
          <w:kern w:val="12"/>
          <w:sz w:val="24"/>
          <w:szCs w:val="24"/>
          <w:highlight w:val="none"/>
        </w:rPr>
        <w:t>说明：法定代表人（单位负责人）参加本招标项目投标的，仅须出具此证明书。</w:t>
      </w:r>
    </w:p>
    <w:p>
      <w:pPr>
        <w:pStyle w:val="13"/>
        <w:ind w:firstLine="210"/>
        <w:rPr>
          <w:rFonts w:cs="仿宋_GB2312" w:asciiTheme="minorEastAsia" w:hAnsiTheme="minorEastAsia" w:eastAsiaTheme="minorEastAsia"/>
          <w:color w:val="auto"/>
          <w:highlight w:val="none"/>
        </w:rPr>
      </w:pPr>
    </w:p>
    <w:p>
      <w:pPr>
        <w:widowControl/>
        <w:jc w:val="left"/>
        <w:rPr>
          <w:rFonts w:cs="仿宋_GB2312" w:asciiTheme="minorEastAsia" w:hAnsiTheme="minorEastAsia" w:eastAsiaTheme="minorEastAsia"/>
          <w:b/>
          <w:bCs/>
          <w:color w:val="auto"/>
          <w:sz w:val="36"/>
          <w:szCs w:val="36"/>
          <w:highlight w:val="none"/>
        </w:rPr>
      </w:pPr>
      <w:r>
        <w:rPr>
          <w:rFonts w:hint="eastAsia" w:cs="仿宋_GB2312" w:asciiTheme="minorEastAsia" w:hAnsiTheme="minorEastAsia" w:eastAsiaTheme="minorEastAsia"/>
          <w:b/>
          <w:bCs/>
          <w:color w:val="auto"/>
          <w:sz w:val="36"/>
          <w:szCs w:val="36"/>
          <w:highlight w:val="none"/>
        </w:rPr>
        <w:br w:type="page"/>
      </w:r>
      <w:r>
        <w:rPr>
          <w:rFonts w:hint="eastAsia" w:cs="仿宋_GB2312" w:asciiTheme="minorEastAsia" w:hAnsiTheme="minorEastAsia" w:eastAsiaTheme="minorEastAsia"/>
          <w:b/>
          <w:bCs/>
          <w:color w:val="auto"/>
          <w:sz w:val="36"/>
          <w:szCs w:val="36"/>
          <w:highlight w:val="none"/>
        </w:rPr>
        <w:t xml:space="preserve">      3.3 法定代表人（单位负责人）授权书</w:t>
      </w:r>
    </w:p>
    <w:p>
      <w:pPr>
        <w:spacing w:line="480" w:lineRule="exact"/>
        <w:jc w:val="center"/>
        <w:rPr>
          <w:rFonts w:cs="仿宋_GB2312" w:asciiTheme="minorEastAsia" w:hAnsiTheme="minorEastAsia" w:eastAsiaTheme="minorEastAsia"/>
          <w:b/>
          <w:bCs/>
          <w:color w:val="auto"/>
          <w:sz w:val="36"/>
          <w:szCs w:val="36"/>
          <w:highlight w:val="none"/>
        </w:rPr>
      </w:pPr>
    </w:p>
    <w:p>
      <w:pPr>
        <w:adjustRightInd w:val="0"/>
        <w:spacing w:line="360" w:lineRule="auto"/>
        <w:ind w:firstLine="504" w:firstLineChars="21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本人</w:t>
      </w:r>
      <w:r>
        <w:rPr>
          <w:rFonts w:hint="eastAsia" w:cs="仿宋_GB2312" w:asciiTheme="minorEastAsia" w:hAnsiTheme="minorEastAsia" w:eastAsiaTheme="minorEastAsia"/>
          <w:i/>
          <w:snapToGrid w:val="0"/>
          <w:color w:val="auto"/>
          <w:sz w:val="24"/>
          <w:szCs w:val="24"/>
          <w:highlight w:val="none"/>
          <w:u w:val="single"/>
        </w:rPr>
        <w:t>法人姓名</w:t>
      </w:r>
      <w:r>
        <w:rPr>
          <w:rFonts w:hint="eastAsia" w:cs="仿宋_GB2312" w:asciiTheme="minorEastAsia" w:hAnsiTheme="minorEastAsia" w:eastAsiaTheme="minorEastAsia"/>
          <w:color w:val="auto"/>
          <w:sz w:val="24"/>
          <w:szCs w:val="24"/>
          <w:highlight w:val="none"/>
        </w:rPr>
        <w:t>系</w:t>
      </w:r>
      <w:r>
        <w:rPr>
          <w:rFonts w:hint="eastAsia" w:cs="仿宋_GB2312" w:asciiTheme="minorEastAsia" w:hAnsiTheme="minorEastAsia" w:eastAsiaTheme="minorEastAsia"/>
          <w:i/>
          <w:snapToGrid w:val="0"/>
          <w:color w:val="auto"/>
          <w:sz w:val="24"/>
          <w:szCs w:val="24"/>
          <w:highlight w:val="none"/>
          <w:u w:val="single"/>
        </w:rPr>
        <w:t>投标人名称</w:t>
      </w:r>
      <w:r>
        <w:rPr>
          <w:rFonts w:hint="eastAsia" w:cs="仿宋_GB2312" w:asciiTheme="minorEastAsia" w:hAnsiTheme="minorEastAsia" w:eastAsiaTheme="minorEastAsia"/>
          <w:color w:val="auto"/>
          <w:sz w:val="24"/>
          <w:szCs w:val="24"/>
          <w:highlight w:val="none"/>
        </w:rPr>
        <w:t>的法定代表人，现委托</w:t>
      </w:r>
      <w:r>
        <w:rPr>
          <w:rFonts w:hint="eastAsia" w:cs="仿宋_GB2312" w:asciiTheme="minorEastAsia" w:hAnsiTheme="minorEastAsia" w:eastAsiaTheme="minorEastAsia"/>
          <w:i/>
          <w:snapToGrid w:val="0"/>
          <w:color w:val="auto"/>
          <w:sz w:val="24"/>
          <w:szCs w:val="24"/>
          <w:highlight w:val="none"/>
          <w:u w:val="single"/>
        </w:rPr>
        <w:t>姓名，职务</w:t>
      </w:r>
      <w:r>
        <w:rPr>
          <w:rFonts w:hint="eastAsia" w:cs="仿宋_GB2312" w:asciiTheme="minorEastAsia" w:hAnsiTheme="minorEastAsia" w:eastAsiaTheme="minorEastAsia"/>
          <w:color w:val="auto"/>
          <w:sz w:val="24"/>
          <w:szCs w:val="24"/>
          <w:highlight w:val="none"/>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我方对被授权人的签名事项负全部责任。</w:t>
      </w:r>
    </w:p>
    <w:p>
      <w:pPr>
        <w:adjustRightInd w:val="0"/>
        <w:spacing w:line="360" w:lineRule="auto"/>
        <w:ind w:firstLine="504" w:firstLineChars="21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被授权人无转委托权，特此委托。</w:t>
      </w:r>
    </w:p>
    <w:p>
      <w:pPr>
        <w:spacing w:line="48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投标人名称：</w:t>
      </w:r>
      <w:r>
        <w:rPr>
          <w:rFonts w:hint="eastAsia" w:cs="仿宋_GB2312" w:asciiTheme="minorEastAsia" w:hAnsiTheme="minorEastAsia" w:eastAsiaTheme="minorEastAsia"/>
          <w:color w:val="auto"/>
          <w:sz w:val="24"/>
          <w:szCs w:val="24"/>
          <w:highlight w:val="none"/>
          <w:u w:val="single"/>
        </w:rPr>
        <w:t>（全称）</w:t>
      </w:r>
      <w:r>
        <w:rPr>
          <w:rFonts w:hint="eastAsia" w:cs="仿宋_GB2312" w:asciiTheme="minorEastAsia" w:hAnsiTheme="minorEastAsia" w:eastAsiaTheme="minorEastAsia"/>
          <w:color w:val="auto"/>
          <w:sz w:val="24"/>
          <w:szCs w:val="24"/>
          <w:highlight w:val="none"/>
        </w:rPr>
        <w:t>（盖单位公章）</w:t>
      </w:r>
    </w:p>
    <w:p>
      <w:pPr>
        <w:spacing w:line="48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法定代表人（单位负责人）：（签字或加盖名章）</w:t>
      </w:r>
    </w:p>
    <w:p>
      <w:pPr>
        <w:spacing w:line="48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法定代表人（单位负责人）授权代表：（签字或加盖名章）</w:t>
      </w:r>
    </w:p>
    <w:p>
      <w:pPr>
        <w:spacing w:line="480" w:lineRule="auto"/>
        <w:ind w:firstLine="480" w:firstLineChars="200"/>
        <w:rPr>
          <w:rFonts w:cs="仿宋_GB2312" w:asciiTheme="minorEastAsia" w:hAnsiTheme="minorEastAsia" w:eastAsiaTheme="minorEastAsia"/>
          <w:color w:val="auto"/>
          <w:sz w:val="24"/>
          <w:szCs w:val="24"/>
          <w:highlight w:val="none"/>
          <w:u w:val="single"/>
        </w:rPr>
      </w:pPr>
      <w:r>
        <w:rPr>
          <w:rFonts w:hint="eastAsia" w:cs="仿宋_GB2312" w:asciiTheme="minorEastAsia" w:hAnsiTheme="minorEastAsia" w:eastAsiaTheme="minorEastAsia"/>
          <w:color w:val="auto"/>
          <w:sz w:val="24"/>
          <w:szCs w:val="24"/>
          <w:highlight w:val="none"/>
        </w:rPr>
        <w:t>法定代表人（单位负责人）授权代表联系电话（手机）：</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法定代表人（单位负责人）身份证（正面）</w:t>
            </w:r>
          </w:p>
        </w:tc>
        <w:tc>
          <w:tcPr>
            <w:tcW w:w="4519" w:type="dxa"/>
            <w:vAlign w:val="center"/>
          </w:tcPr>
          <w:p>
            <w:pP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cs="仿宋_GB2312" w:asciiTheme="minorEastAsia" w:hAnsiTheme="minorEastAsia" w:eastAsiaTheme="minorEastAsia"/>
                <w:color w:val="auto"/>
                <w:sz w:val="24"/>
                <w:szCs w:val="24"/>
                <w:highlight w:val="none"/>
              </w:rPr>
            </w:pPr>
            <w:bookmarkStart w:id="32" w:name="_资格证明文件"/>
            <w:bookmarkEnd w:id="32"/>
            <w:bookmarkStart w:id="33" w:name="_Toc364329026"/>
            <w:r>
              <w:rPr>
                <w:rFonts w:hint="eastAsia" w:cs="仿宋_GB2312" w:asciiTheme="minorEastAsia" w:hAnsiTheme="minorEastAsia" w:eastAsiaTheme="minorEastAsia"/>
                <w:color w:val="auto"/>
                <w:sz w:val="24"/>
                <w:szCs w:val="24"/>
                <w:highlight w:val="none"/>
              </w:rPr>
              <w:t>法定代表人（单位负责人）授权代表身份证（正面）</w:t>
            </w:r>
            <w:bookmarkEnd w:id="33"/>
          </w:p>
        </w:tc>
        <w:tc>
          <w:tcPr>
            <w:tcW w:w="4533" w:type="dxa"/>
            <w:gridSpan w:val="2"/>
            <w:vAlign w:val="center"/>
          </w:tcPr>
          <w:p>
            <w:pPr>
              <w:rPr>
                <w:rFonts w:cs="仿宋_GB2312" w:asciiTheme="minorEastAsia" w:hAnsiTheme="minorEastAsia" w:eastAsiaTheme="minorEastAsia"/>
                <w:color w:val="auto"/>
                <w:sz w:val="24"/>
                <w:szCs w:val="24"/>
                <w:highlight w:val="none"/>
              </w:rPr>
            </w:pPr>
            <w:bookmarkStart w:id="34" w:name="_Toc364329027"/>
            <w:r>
              <w:rPr>
                <w:rFonts w:hint="eastAsia" w:cs="仿宋_GB2312" w:asciiTheme="minorEastAsia" w:hAnsiTheme="minorEastAsia" w:eastAsiaTheme="minorEastAsia"/>
                <w:color w:val="auto"/>
                <w:sz w:val="24"/>
                <w:szCs w:val="24"/>
                <w:highlight w:val="none"/>
              </w:rPr>
              <w:t>法定代表人（单位负责人）授权代表身份证（反面）</w:t>
            </w:r>
            <w:bookmarkEnd w:id="34"/>
          </w:p>
        </w:tc>
      </w:tr>
    </w:tbl>
    <w:p>
      <w:pPr>
        <w:spacing w:line="320" w:lineRule="exact"/>
        <w:ind w:left="2" w:firstLine="357" w:firstLineChars="149"/>
        <w:rPr>
          <w:rFonts w:cs="仿宋_GB2312" w:asciiTheme="minorEastAsia" w:hAnsiTheme="minorEastAsia" w:eastAsiaTheme="minorEastAsia"/>
          <w:color w:val="auto"/>
          <w:sz w:val="24"/>
          <w:szCs w:val="24"/>
          <w:highlight w:val="none"/>
        </w:rPr>
      </w:pPr>
    </w:p>
    <w:p>
      <w:pPr>
        <w:widowControl/>
        <w:jc w:val="center"/>
        <w:rPr>
          <w:rFonts w:cs="仿宋_GB2312" w:asciiTheme="minorEastAsia" w:hAnsiTheme="minorEastAsia" w:eastAsiaTheme="minorEastAsia"/>
          <w:b/>
          <w:bCs/>
          <w:color w:val="auto"/>
          <w:sz w:val="36"/>
          <w:szCs w:val="36"/>
          <w:highlight w:val="none"/>
        </w:rPr>
      </w:pPr>
      <w:r>
        <w:rPr>
          <w:rFonts w:hint="eastAsia" w:cs="仿宋_GB2312" w:asciiTheme="minorEastAsia" w:hAnsiTheme="minorEastAsia" w:eastAsiaTheme="minorEastAsia"/>
          <w:b/>
          <w:bCs/>
          <w:color w:val="auto"/>
          <w:sz w:val="36"/>
          <w:szCs w:val="36"/>
          <w:highlight w:val="none"/>
        </w:rPr>
        <w:br w:type="page"/>
      </w:r>
      <w:r>
        <w:rPr>
          <w:rFonts w:hint="eastAsia" w:cs="仿宋_GB2312" w:asciiTheme="minorEastAsia" w:hAnsiTheme="minorEastAsia" w:eastAsiaTheme="minorEastAsia"/>
          <w:b/>
          <w:bCs/>
          <w:color w:val="auto"/>
          <w:sz w:val="36"/>
          <w:szCs w:val="36"/>
          <w:highlight w:val="none"/>
        </w:rPr>
        <w:t>3.4  投标承诺函</w:t>
      </w:r>
    </w:p>
    <w:p>
      <w:pPr>
        <w:autoSpaceDE w:val="0"/>
        <w:autoSpaceDN w:val="0"/>
        <w:adjustRightInd w:val="0"/>
        <w:spacing w:line="360" w:lineRule="auto"/>
        <w:jc w:val="center"/>
        <w:outlineLvl w:val="0"/>
        <w:rPr>
          <w:rFonts w:cs="仿宋_GB2312" w:asciiTheme="minorEastAsia" w:hAnsiTheme="minorEastAsia" w:eastAsiaTheme="minorEastAsia"/>
          <w:b/>
          <w:bCs/>
          <w:color w:val="auto"/>
          <w:sz w:val="36"/>
          <w:szCs w:val="36"/>
          <w:highlight w:val="none"/>
          <w:lang w:val="zh-CN"/>
        </w:rPr>
      </w:pPr>
      <w:r>
        <w:rPr>
          <w:rFonts w:hint="eastAsia" w:cs="仿宋_GB2312" w:asciiTheme="minorEastAsia" w:hAnsiTheme="minorEastAsia" w:eastAsiaTheme="minorEastAsia"/>
          <w:b/>
          <w:bCs/>
          <w:color w:val="auto"/>
          <w:sz w:val="36"/>
          <w:szCs w:val="36"/>
          <w:highlight w:val="none"/>
          <w:lang w:val="zh-CN"/>
        </w:rPr>
        <w:t>投标承诺函</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本公司郑重承诺：</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u w:val="single"/>
        </w:rPr>
      </w:pPr>
      <w:r>
        <w:rPr>
          <w:rFonts w:hint="eastAsia" w:cs="仿宋_GB2312" w:asciiTheme="minorEastAsia" w:hAnsiTheme="minorEastAsia" w:eastAsiaTheme="minorEastAsia"/>
          <w:color w:val="auto"/>
          <w:highlight w:val="none"/>
        </w:rPr>
        <w:t>一、将遵循公开、公平、公正和诚实信用的原则参加</w:t>
      </w:r>
      <w:r>
        <w:rPr>
          <w:rFonts w:hint="eastAsia" w:cs="仿宋_GB2312" w:asciiTheme="minorEastAsia" w:hAnsiTheme="minorEastAsia" w:eastAsiaTheme="minorEastAsia"/>
          <w:color w:val="auto"/>
          <w:highlight w:val="none"/>
          <w:u w:val="single"/>
        </w:rPr>
        <w:t>(采购项目名称)</w:t>
      </w:r>
      <w:r>
        <w:rPr>
          <w:rFonts w:hint="eastAsia" w:cs="仿宋_GB2312" w:asciiTheme="minorEastAsia" w:hAnsiTheme="minorEastAsia" w:eastAsiaTheme="minorEastAsia"/>
          <w:color w:val="auto"/>
          <w:highlight w:val="none"/>
        </w:rPr>
        <w:t>的投标;</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二、本次投标所提供的一切材料均真实、有效、合法; </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三、不排挤其他投标人的公平竞争，不损害采购人或其他投标人的合法权益;</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四、不与采购人或集中采购机构串通投标，不损害国家利益、社会公共利益或者他人的合法权益;</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五、不向采购人或者</w:t>
      </w:r>
      <w:r>
        <w:rPr>
          <w:color w:val="auto"/>
          <w:highlight w:val="none"/>
        </w:rPr>
        <w:fldChar w:fldCharType="begin"/>
      </w:r>
      <w:r>
        <w:rPr>
          <w:color w:val="auto"/>
          <w:highlight w:val="none"/>
        </w:rPr>
        <w:instrText xml:space="preserve"> HYPERLINK "http://www.cbi360.net/hyjd/1zt102.html" \t "https://www.cbi360.net/hyjd/20170619/_blank" </w:instrText>
      </w:r>
      <w:r>
        <w:rPr>
          <w:color w:val="auto"/>
          <w:highlight w:val="none"/>
        </w:rPr>
        <w:fldChar w:fldCharType="separate"/>
      </w:r>
      <w:r>
        <w:rPr>
          <w:rFonts w:hint="eastAsia" w:cs="仿宋_GB2312" w:asciiTheme="minorEastAsia" w:hAnsiTheme="minorEastAsia" w:eastAsiaTheme="minorEastAsia"/>
          <w:color w:val="auto"/>
          <w:highlight w:val="none"/>
        </w:rPr>
        <w:t>评标</w:t>
      </w:r>
      <w:r>
        <w:rPr>
          <w:rFonts w:hint="eastAsia" w:cs="仿宋_GB2312" w:asciiTheme="minorEastAsia" w:hAnsiTheme="minorEastAsia" w:eastAsiaTheme="minorEastAsia"/>
          <w:color w:val="auto"/>
          <w:highlight w:val="none"/>
        </w:rPr>
        <w:fldChar w:fldCharType="end"/>
      </w:r>
      <w:r>
        <w:rPr>
          <w:rFonts w:hint="eastAsia" w:cs="仿宋_GB2312" w:asciiTheme="minorEastAsia" w:hAnsiTheme="minorEastAsia" w:eastAsiaTheme="minorEastAsia"/>
          <w:color w:val="auto"/>
          <w:highlight w:val="none"/>
        </w:rPr>
        <w:t>委员会成员行贿以牟取</w:t>
      </w:r>
      <w:r>
        <w:rPr>
          <w:color w:val="auto"/>
          <w:highlight w:val="none"/>
        </w:rPr>
        <w:fldChar w:fldCharType="begin"/>
      </w:r>
      <w:r>
        <w:rPr>
          <w:color w:val="auto"/>
          <w:highlight w:val="none"/>
        </w:rPr>
        <w:instrText xml:space="preserve"> HYPERLINK "http://hhb.cbi360.net/TenderBangSoso.aspx" \t "https://www.cbi360.net/hyjd/20170619/_blank" </w:instrText>
      </w:r>
      <w:r>
        <w:rPr>
          <w:color w:val="auto"/>
          <w:highlight w:val="none"/>
        </w:rPr>
        <w:fldChar w:fldCharType="separate"/>
      </w:r>
      <w:r>
        <w:rPr>
          <w:rFonts w:hint="eastAsia" w:cs="仿宋_GB2312" w:asciiTheme="minorEastAsia" w:hAnsiTheme="minorEastAsia" w:eastAsiaTheme="minorEastAsia"/>
          <w:color w:val="auto"/>
          <w:highlight w:val="none"/>
        </w:rPr>
        <w:t>中标</w:t>
      </w:r>
      <w:r>
        <w:rPr>
          <w:rFonts w:hint="eastAsia" w:cs="仿宋_GB2312" w:asciiTheme="minorEastAsia" w:hAnsiTheme="minorEastAsia" w:eastAsiaTheme="minorEastAsia"/>
          <w:color w:val="auto"/>
          <w:highlight w:val="none"/>
        </w:rPr>
        <w:fldChar w:fldCharType="end"/>
      </w:r>
      <w:r>
        <w:rPr>
          <w:rFonts w:hint="eastAsia" w:cs="仿宋_GB2312" w:asciiTheme="minorEastAsia" w:hAnsiTheme="minorEastAsia" w:eastAsiaTheme="minorEastAsia"/>
          <w:color w:val="auto"/>
          <w:highlight w:val="none"/>
        </w:rPr>
        <w:t>;</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六、不以他人名义投标或者以其他方式弄虚作假，骗取中标;</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七、不扰乱建安区政府采购市场秩序;</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八、不在</w:t>
      </w:r>
      <w:r>
        <w:rPr>
          <w:color w:val="auto"/>
          <w:highlight w:val="none"/>
        </w:rPr>
        <w:fldChar w:fldCharType="begin"/>
      </w:r>
      <w:r>
        <w:rPr>
          <w:color w:val="auto"/>
          <w:highlight w:val="none"/>
        </w:rPr>
        <w:instrText xml:space="preserve"> HYPERLINK "http://www.cbi360.net/hyjd/1zt99.html" \t "https://www.cbi360.net/hyjd/20170619/_blank" </w:instrText>
      </w:r>
      <w:r>
        <w:rPr>
          <w:color w:val="auto"/>
          <w:highlight w:val="none"/>
        </w:rPr>
        <w:fldChar w:fldCharType="separate"/>
      </w:r>
      <w:r>
        <w:rPr>
          <w:rFonts w:hint="eastAsia" w:cs="仿宋_GB2312" w:asciiTheme="minorEastAsia" w:hAnsiTheme="minorEastAsia" w:eastAsiaTheme="minorEastAsia"/>
          <w:color w:val="auto"/>
          <w:highlight w:val="none"/>
        </w:rPr>
        <w:t>开标</w:t>
      </w:r>
      <w:r>
        <w:rPr>
          <w:rFonts w:hint="eastAsia" w:cs="仿宋_GB2312" w:asciiTheme="minorEastAsia" w:hAnsiTheme="minorEastAsia" w:eastAsiaTheme="minorEastAsia"/>
          <w:color w:val="auto"/>
          <w:highlight w:val="none"/>
        </w:rPr>
        <w:fldChar w:fldCharType="end"/>
      </w:r>
      <w:r>
        <w:rPr>
          <w:rFonts w:hint="eastAsia" w:cs="仿宋_GB2312" w:asciiTheme="minorEastAsia" w:hAnsiTheme="minorEastAsia" w:eastAsiaTheme="minorEastAsia"/>
          <w:color w:val="auto"/>
          <w:highlight w:val="none"/>
        </w:rPr>
        <w:t>后进行虚假恶意投诉;</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九、中标后不得将</w:t>
      </w:r>
      <w:r>
        <w:rPr>
          <w:color w:val="auto"/>
          <w:highlight w:val="none"/>
        </w:rPr>
        <w:fldChar w:fldCharType="begin"/>
      </w:r>
      <w:r>
        <w:rPr>
          <w:color w:val="auto"/>
          <w:highlight w:val="none"/>
        </w:rPr>
        <w:instrText xml:space="preserve"> HYPERLINK "http://www.cbi360.net/hyjd/1zt49.html" \t "https://www.cbi360.net/hyjd/20170619/_blank" </w:instrText>
      </w:r>
      <w:r>
        <w:rPr>
          <w:color w:val="auto"/>
          <w:highlight w:val="none"/>
        </w:rPr>
        <w:fldChar w:fldCharType="separate"/>
      </w:r>
      <w:r>
        <w:rPr>
          <w:rFonts w:hint="eastAsia" w:cs="仿宋_GB2312" w:asciiTheme="minorEastAsia" w:hAnsiTheme="minorEastAsia" w:eastAsiaTheme="minorEastAsia"/>
          <w:color w:val="auto"/>
          <w:highlight w:val="none"/>
        </w:rPr>
        <w:t>招标文件</w:t>
      </w:r>
      <w:r>
        <w:rPr>
          <w:rFonts w:hint="eastAsia" w:cs="仿宋_GB2312" w:asciiTheme="minorEastAsia" w:hAnsiTheme="minorEastAsia" w:eastAsiaTheme="minorEastAsia"/>
          <w:color w:val="auto"/>
          <w:highlight w:val="none"/>
        </w:rPr>
        <w:fldChar w:fldCharType="end"/>
      </w:r>
      <w:r>
        <w:rPr>
          <w:rFonts w:hint="eastAsia" w:cs="仿宋_GB2312" w:asciiTheme="minorEastAsia" w:hAnsiTheme="minorEastAsia" w:eastAsiaTheme="minorEastAsia"/>
          <w:color w:val="auto"/>
          <w:highlight w:val="none"/>
        </w:rPr>
        <w:t>规定不予转包、分包的项目转包、分包于他人。</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十、我方一旦中标，将严格按照投标文件中所承诺的报价、质量、工期、实施方案、服务承诺等内容组织实施;</w:t>
      </w:r>
    </w:p>
    <w:p>
      <w:pPr>
        <w:pStyle w:val="12"/>
        <w:widowControl/>
        <w:shd w:val="clear" w:color="auto" w:fill="FFFFFF"/>
        <w:spacing w:line="520" w:lineRule="exact"/>
        <w:ind w:firstLine="48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本公司若有违反本承诺内容的行为，愿意承担法律责任，并接受相关处罚，包括：愿意接受相关行政主管部门作出的处罚、列入不良行为记录（黑名单）、限制交易和停止交易等市场准入与清出的处理。</w:t>
      </w:r>
    </w:p>
    <w:p>
      <w:pPr>
        <w:pStyle w:val="12"/>
        <w:widowControl/>
        <w:shd w:val="clear" w:color="auto" w:fill="FFFFFF"/>
        <w:spacing w:after="300" w:line="336" w:lineRule="atLeast"/>
        <w:rPr>
          <w:rFonts w:cs="仿宋_GB2312" w:asciiTheme="minorEastAsia" w:hAnsiTheme="minorEastAsia" w:eastAsiaTheme="minorEastAsia"/>
          <w:color w:val="auto"/>
          <w:highlight w:val="none"/>
        </w:rPr>
      </w:pPr>
    </w:p>
    <w:p>
      <w:pPr>
        <w:pStyle w:val="12"/>
        <w:widowControl/>
        <w:shd w:val="clear" w:color="auto" w:fill="FFFFFF"/>
        <w:spacing w:after="300" w:line="336" w:lineRule="atLeast"/>
        <w:rPr>
          <w:rFonts w:cs="仿宋_GB2312" w:asciiTheme="minorEastAsia" w:hAnsiTheme="minorEastAsia" w:eastAsiaTheme="minorEastAsia"/>
          <w:color w:val="auto"/>
          <w:highlight w:val="none"/>
        </w:rPr>
      </w:pPr>
    </w:p>
    <w:p>
      <w:pPr>
        <w:pStyle w:val="12"/>
        <w:widowControl/>
        <w:shd w:val="clear" w:color="auto" w:fill="FFFFFF"/>
        <w:spacing w:after="300" w:line="336" w:lineRule="atLeast"/>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法定代表人（单位负责人）或授权代表</w:t>
      </w:r>
      <w:r>
        <w:rPr>
          <w:rFonts w:hint="eastAsia" w:cs="仿宋_GB2312" w:asciiTheme="minorEastAsia" w:hAnsiTheme="minorEastAsia" w:eastAsiaTheme="minorEastAsia"/>
          <w:color w:val="auto"/>
          <w:highlight w:val="none"/>
          <w:lang w:val="zh-CN"/>
        </w:rPr>
        <w:t>（签字或盖章）：</w:t>
      </w:r>
    </w:p>
    <w:p>
      <w:pPr>
        <w:pStyle w:val="12"/>
        <w:widowControl/>
        <w:shd w:val="clear" w:color="auto" w:fill="FFFFFF"/>
        <w:spacing w:after="300" w:line="336" w:lineRule="atLeas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投标人名称(盖章)：</w:t>
      </w:r>
    </w:p>
    <w:p>
      <w:pPr>
        <w:pStyle w:val="12"/>
        <w:widowControl/>
        <w:shd w:val="clear" w:color="auto" w:fill="FFFFFF"/>
        <w:spacing w:after="300" w:line="336" w:lineRule="atLeas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日期：年月日</w:t>
      </w:r>
    </w:p>
    <w:p>
      <w:pPr>
        <w:autoSpaceDE w:val="0"/>
        <w:autoSpaceDN w:val="0"/>
        <w:adjustRightInd w:val="0"/>
        <w:spacing w:line="360" w:lineRule="auto"/>
        <w:jc w:val="center"/>
        <w:outlineLvl w:val="0"/>
        <w:rPr>
          <w:rFonts w:cs="仿宋_GB2312" w:asciiTheme="minorEastAsia" w:hAnsiTheme="minorEastAsia" w:eastAsiaTheme="minorEastAsia"/>
          <w:b/>
          <w:bCs/>
          <w:color w:val="auto"/>
          <w:sz w:val="36"/>
          <w:szCs w:val="36"/>
          <w:highlight w:val="none"/>
        </w:rPr>
      </w:pPr>
    </w:p>
    <w:p>
      <w:pPr>
        <w:autoSpaceDE w:val="0"/>
        <w:autoSpaceDN w:val="0"/>
        <w:adjustRightInd w:val="0"/>
        <w:spacing w:line="360" w:lineRule="auto"/>
        <w:jc w:val="center"/>
        <w:outlineLvl w:val="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
          <w:bCs/>
          <w:color w:val="auto"/>
          <w:sz w:val="36"/>
          <w:szCs w:val="36"/>
          <w:highlight w:val="none"/>
        </w:rPr>
        <w:t>3.</w:t>
      </w:r>
      <w:r>
        <w:rPr>
          <w:rFonts w:hint="eastAsia" w:cs="仿宋_GB2312" w:asciiTheme="minorEastAsia" w:hAnsiTheme="minorEastAsia" w:eastAsiaTheme="minorEastAsia"/>
          <w:b/>
          <w:bCs/>
          <w:color w:val="auto"/>
          <w:sz w:val="36"/>
          <w:szCs w:val="36"/>
          <w:highlight w:val="none"/>
          <w:lang w:val="en-US" w:eastAsia="zh-CN"/>
        </w:rPr>
        <w:t>5</w:t>
      </w:r>
      <w:r>
        <w:rPr>
          <w:rFonts w:hint="eastAsia" w:cs="仿宋_GB2312" w:asciiTheme="minorEastAsia" w:hAnsiTheme="minorEastAsia" w:eastAsiaTheme="minorEastAsia"/>
          <w:b/>
          <w:bCs/>
          <w:color w:val="auto"/>
          <w:sz w:val="36"/>
          <w:szCs w:val="36"/>
          <w:highlight w:val="none"/>
        </w:rPr>
        <w:t xml:space="preserve"> 许昌市建安区政府采购供应商信用承诺函</w:t>
      </w:r>
    </w:p>
    <w:p>
      <w:pPr>
        <w:rPr>
          <w:rFonts w:cs="仿宋_GB2312" w:asciiTheme="minorEastAsia" w:hAnsiTheme="minorEastAsia" w:eastAsiaTheme="minorEastAsia"/>
          <w:color w:val="auto"/>
          <w:sz w:val="32"/>
          <w:szCs w:val="32"/>
          <w:highlight w:val="none"/>
        </w:rPr>
      </w:pPr>
    </w:p>
    <w:p>
      <w:pPr>
        <w:spacing w:line="560" w:lineRule="exac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致</w:t>
      </w:r>
      <w:r>
        <w:rPr>
          <w:rFonts w:hint="eastAsia" w:cs="仿宋_GB2312" w:asciiTheme="minorEastAsia" w:hAnsiTheme="minorEastAsia" w:eastAsiaTheme="minorEastAsia"/>
          <w:color w:val="auto"/>
          <w:sz w:val="24"/>
          <w:szCs w:val="24"/>
          <w:highlight w:val="none"/>
          <w:u w:val="single"/>
        </w:rPr>
        <w:t>（采购人）</w:t>
      </w:r>
      <w:r>
        <w:rPr>
          <w:rFonts w:hint="eastAsia" w:cs="仿宋_GB2312" w:asciiTheme="minorEastAsia" w:hAnsiTheme="minorEastAsia" w:eastAsiaTheme="minorEastAsia"/>
          <w:color w:val="auto"/>
          <w:sz w:val="24"/>
          <w:szCs w:val="24"/>
          <w:highlight w:val="none"/>
        </w:rPr>
        <w:t>：</w:t>
      </w:r>
    </w:p>
    <w:p>
      <w:pPr>
        <w:spacing w:line="560" w:lineRule="exact"/>
        <w:ind w:firstLine="436" w:firstLineChars="200"/>
        <w:rPr>
          <w:rFonts w:cs="仿宋_GB2312" w:asciiTheme="minorEastAsia" w:hAnsiTheme="minorEastAsia" w:eastAsiaTheme="minorEastAsia"/>
          <w:color w:val="auto"/>
          <w:spacing w:val="-11"/>
          <w:sz w:val="24"/>
          <w:szCs w:val="24"/>
          <w:highlight w:val="none"/>
          <w:u w:val="single"/>
        </w:rPr>
      </w:pPr>
      <w:r>
        <w:rPr>
          <w:rFonts w:hint="eastAsia" w:cs="仿宋_GB2312" w:asciiTheme="minorEastAsia" w:hAnsiTheme="minorEastAsia" w:eastAsiaTheme="minorEastAsia"/>
          <w:color w:val="auto"/>
          <w:spacing w:val="-11"/>
          <w:sz w:val="24"/>
          <w:szCs w:val="24"/>
          <w:highlight w:val="none"/>
        </w:rPr>
        <w:t>单位名称（自然人姓名）:</w:t>
      </w:r>
    </w:p>
    <w:p>
      <w:pPr>
        <w:spacing w:line="560" w:lineRule="exact"/>
        <w:ind w:firstLine="436" w:firstLineChars="200"/>
        <w:rPr>
          <w:rFonts w:cs="仿宋_GB2312" w:asciiTheme="minorEastAsia" w:hAnsiTheme="minorEastAsia" w:eastAsiaTheme="minorEastAsia"/>
          <w:color w:val="auto"/>
          <w:spacing w:val="-11"/>
          <w:sz w:val="24"/>
          <w:szCs w:val="24"/>
          <w:highlight w:val="none"/>
          <w:u w:val="single"/>
        </w:rPr>
      </w:pPr>
      <w:r>
        <w:rPr>
          <w:rFonts w:hint="eastAsia" w:cs="仿宋_GB2312" w:asciiTheme="minorEastAsia" w:hAnsiTheme="minorEastAsia" w:eastAsiaTheme="minorEastAsia"/>
          <w:color w:val="auto"/>
          <w:spacing w:val="-11"/>
          <w:sz w:val="24"/>
          <w:szCs w:val="24"/>
          <w:highlight w:val="none"/>
        </w:rPr>
        <w:t>统一社会信用代码（身份证号码）:</w:t>
      </w:r>
    </w:p>
    <w:p>
      <w:pPr>
        <w:spacing w:line="560" w:lineRule="exact"/>
        <w:ind w:firstLine="436" w:firstLineChars="200"/>
        <w:rPr>
          <w:rFonts w:cs="仿宋_GB2312" w:asciiTheme="minorEastAsia" w:hAnsiTheme="minorEastAsia" w:eastAsiaTheme="minorEastAsia"/>
          <w:color w:val="auto"/>
          <w:spacing w:val="-11"/>
          <w:sz w:val="24"/>
          <w:szCs w:val="24"/>
          <w:highlight w:val="none"/>
          <w:u w:val="single"/>
        </w:rPr>
      </w:pPr>
      <w:r>
        <w:rPr>
          <w:rFonts w:hint="eastAsia" w:cs="仿宋_GB2312" w:asciiTheme="minorEastAsia" w:hAnsiTheme="minorEastAsia" w:eastAsiaTheme="minorEastAsia"/>
          <w:color w:val="auto"/>
          <w:spacing w:val="-11"/>
          <w:sz w:val="24"/>
          <w:szCs w:val="24"/>
          <w:highlight w:val="none"/>
        </w:rPr>
        <w:t>法定代表人（负责人）:</w:t>
      </w:r>
    </w:p>
    <w:p>
      <w:pPr>
        <w:spacing w:line="560" w:lineRule="exact"/>
        <w:ind w:firstLine="436" w:firstLineChars="200"/>
        <w:rPr>
          <w:rFonts w:cs="仿宋_GB2312" w:asciiTheme="minorEastAsia" w:hAnsiTheme="minorEastAsia" w:eastAsiaTheme="minorEastAsia"/>
          <w:color w:val="auto"/>
          <w:spacing w:val="-11"/>
          <w:sz w:val="24"/>
          <w:szCs w:val="24"/>
          <w:highlight w:val="none"/>
          <w:u w:val="single"/>
        </w:rPr>
      </w:pPr>
      <w:r>
        <w:rPr>
          <w:rFonts w:hint="eastAsia" w:cs="仿宋_GB2312" w:asciiTheme="minorEastAsia" w:hAnsiTheme="minorEastAsia" w:eastAsiaTheme="minorEastAsia"/>
          <w:color w:val="auto"/>
          <w:spacing w:val="-11"/>
          <w:sz w:val="24"/>
          <w:szCs w:val="24"/>
          <w:highlight w:val="none"/>
        </w:rPr>
        <w:t>联系地址和电话：</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为维护公平、公正、公开的政府采购市场秩序，树立诚实守信的政府采购供应商形象，我单位（本人）自愿作出以下承诺：</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（一）具有独立承担民事责任的能力；</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（二）具有良好的商业信誉和健全的财务会计制度；</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（三）具有履行合同所必需的设备和专业技术能力；</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（四）有依法缴纳税收和社会保障资金的良好记录；</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（五）参加政府采购活动前三年内，在经营活动中没有重大违法记录；</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（六）未被列入经营异常名录或者严重违法失信名单、失信被执行人，重大税收违法案件当事人名单、政府采购严重违法失信行为记录名单；</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（七）未被相关监管部门作出行政处罚且尚在处罚有效期的；</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（八）未曾作出虚假采购承诺；</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（九）符合法律、行政法规规定的其他条件。</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供应商（电子章）:</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法定代表人、负责人、本人、或授权代表（签字或电子印章）:</w:t>
      </w:r>
    </w:p>
    <w:p>
      <w:pPr>
        <w:spacing w:line="560" w:lineRule="exact"/>
        <w:ind w:firstLine="436" w:firstLineChars="200"/>
        <w:rPr>
          <w:rFonts w:cs="仿宋_GB2312" w:asciiTheme="minorEastAsia" w:hAnsiTheme="minorEastAsia" w:eastAsiaTheme="minorEastAsia"/>
          <w:color w:val="auto"/>
          <w:spacing w:val="-11"/>
          <w:sz w:val="24"/>
          <w:szCs w:val="24"/>
          <w:highlight w:val="none"/>
        </w:rPr>
      </w:pPr>
      <w:r>
        <w:rPr>
          <w:rFonts w:hint="eastAsia" w:cs="仿宋_GB2312" w:asciiTheme="minorEastAsia" w:hAnsiTheme="minorEastAsia" w:eastAsiaTheme="minorEastAsia"/>
          <w:color w:val="auto"/>
          <w:spacing w:val="-11"/>
          <w:sz w:val="24"/>
          <w:szCs w:val="24"/>
          <w:highlight w:val="none"/>
        </w:rPr>
        <w:t>日期：年月日</w:t>
      </w:r>
    </w:p>
    <w:p>
      <w:pPr>
        <w:spacing w:line="560" w:lineRule="exact"/>
        <w:rPr>
          <w:rFonts w:cs="仿宋_GB2312" w:asciiTheme="minorEastAsia" w:hAnsiTheme="minorEastAsia" w:eastAsiaTheme="minorEastAsia"/>
          <w:color w:val="auto"/>
          <w:sz w:val="32"/>
          <w:szCs w:val="32"/>
          <w:highlight w:val="none"/>
        </w:rPr>
      </w:pPr>
    </w:p>
    <w:p>
      <w:pPr>
        <w:spacing w:line="560" w:lineRule="exact"/>
        <w:rPr>
          <w:rFonts w:cs="仿宋_GB2312" w:asciiTheme="minorEastAsia" w:hAnsiTheme="minorEastAsia" w:eastAsiaTheme="minorEastAsia"/>
          <w:color w:val="auto"/>
          <w:szCs w:val="21"/>
          <w:highlight w:val="none"/>
        </w:rPr>
      </w:pPr>
    </w:p>
    <w:p>
      <w:pPr>
        <w:spacing w:line="56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注：1.投标人须在投标文件中按此模板提供承诺函，未提供视为未实质性响应招标文件要求，按无效投标处理。</w:t>
      </w:r>
    </w:p>
    <w:p>
      <w:pPr>
        <w:spacing w:line="560" w:lineRule="exact"/>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color w:val="auto"/>
          <w:szCs w:val="21"/>
          <w:highlight w:val="none"/>
        </w:rPr>
        <w:t>2.投标人的法定代表人或者授权代表的签字或盖章应真实、有效，如由授权代表签字或盖章的，应提供“法定代表人授权书”。</w:t>
      </w:r>
    </w:p>
    <w:p>
      <w:pPr>
        <w:rPr>
          <w:rFonts w:cs="仿宋_GB2312" w:asciiTheme="minorEastAsia" w:hAnsiTheme="minorEastAsia" w:eastAsiaTheme="minorEastAsia"/>
          <w:color w:val="auto"/>
          <w:highlight w:val="none"/>
        </w:rPr>
      </w:pPr>
    </w:p>
    <w:p>
      <w:pPr>
        <w:pStyle w:val="13"/>
        <w:ind w:firstLine="361"/>
        <w:jc w:val="center"/>
        <w:rPr>
          <w:rFonts w:cs="仿宋_GB2312" w:asciiTheme="minorEastAsia" w:hAnsiTheme="minorEastAsia" w:eastAsiaTheme="minorEastAsia"/>
          <w:b/>
          <w:bCs/>
          <w:color w:val="auto"/>
          <w:sz w:val="36"/>
          <w:szCs w:val="36"/>
          <w:highlight w:val="none"/>
        </w:rPr>
      </w:pPr>
    </w:p>
    <w:p>
      <w:pPr>
        <w:pStyle w:val="13"/>
        <w:ind w:firstLine="361"/>
        <w:jc w:val="center"/>
        <w:rPr>
          <w:rFonts w:cs="仿宋_GB2312" w:asciiTheme="minorEastAsia" w:hAnsiTheme="minorEastAsia" w:eastAsiaTheme="minorEastAsia"/>
          <w:b/>
          <w:bCs/>
          <w:color w:val="auto"/>
          <w:sz w:val="36"/>
          <w:szCs w:val="36"/>
          <w:highlight w:val="none"/>
        </w:rPr>
      </w:pPr>
    </w:p>
    <w:p>
      <w:pPr>
        <w:pStyle w:val="13"/>
        <w:ind w:firstLine="361"/>
        <w:jc w:val="center"/>
        <w:rPr>
          <w:rFonts w:cs="仿宋_GB2312" w:asciiTheme="minorEastAsia" w:hAnsiTheme="minorEastAsia" w:eastAsiaTheme="minorEastAsia"/>
          <w:b/>
          <w:bCs/>
          <w:color w:val="auto"/>
          <w:sz w:val="36"/>
          <w:szCs w:val="36"/>
          <w:highlight w:val="none"/>
        </w:rPr>
      </w:pPr>
    </w:p>
    <w:p>
      <w:pPr>
        <w:pStyle w:val="13"/>
        <w:ind w:firstLine="361"/>
        <w:jc w:val="center"/>
        <w:rPr>
          <w:rFonts w:cs="仿宋_GB2312" w:asciiTheme="minorEastAsia" w:hAnsiTheme="minorEastAsia" w:eastAsiaTheme="minorEastAsia"/>
          <w:b/>
          <w:bCs/>
          <w:color w:val="auto"/>
          <w:sz w:val="36"/>
          <w:szCs w:val="36"/>
          <w:highlight w:val="none"/>
        </w:rPr>
      </w:pPr>
    </w:p>
    <w:p>
      <w:pPr>
        <w:pStyle w:val="13"/>
        <w:ind w:firstLine="361"/>
        <w:jc w:val="center"/>
        <w:rPr>
          <w:rFonts w:cs="仿宋_GB2312" w:asciiTheme="minorEastAsia" w:hAnsiTheme="minorEastAsia" w:eastAsiaTheme="minorEastAsia"/>
          <w:b/>
          <w:bCs/>
          <w:color w:val="auto"/>
          <w:sz w:val="36"/>
          <w:szCs w:val="36"/>
          <w:highlight w:val="none"/>
        </w:rPr>
      </w:pPr>
    </w:p>
    <w:p>
      <w:pPr>
        <w:pStyle w:val="13"/>
        <w:ind w:firstLine="361"/>
        <w:jc w:val="center"/>
        <w:rPr>
          <w:rFonts w:cs="仿宋_GB2312" w:asciiTheme="minorEastAsia" w:hAnsiTheme="minorEastAsia" w:eastAsiaTheme="minorEastAsia"/>
          <w:b/>
          <w:bCs/>
          <w:color w:val="auto"/>
          <w:sz w:val="36"/>
          <w:szCs w:val="36"/>
          <w:highlight w:val="none"/>
        </w:rPr>
      </w:pPr>
    </w:p>
    <w:p>
      <w:pPr>
        <w:pStyle w:val="13"/>
        <w:ind w:firstLine="361"/>
        <w:jc w:val="center"/>
        <w:rPr>
          <w:rFonts w:cs="仿宋_GB2312" w:asciiTheme="minorEastAsia" w:hAnsiTheme="minorEastAsia" w:eastAsiaTheme="minorEastAsia"/>
          <w:b/>
          <w:bCs/>
          <w:color w:val="auto"/>
          <w:sz w:val="36"/>
          <w:szCs w:val="36"/>
          <w:highlight w:val="none"/>
        </w:rPr>
      </w:pPr>
    </w:p>
    <w:p>
      <w:pPr>
        <w:pStyle w:val="13"/>
        <w:ind w:firstLine="361"/>
        <w:jc w:val="center"/>
        <w:rPr>
          <w:rFonts w:cs="仿宋_GB2312" w:asciiTheme="minorEastAsia" w:hAnsiTheme="minorEastAsia" w:eastAsiaTheme="minorEastAsia"/>
          <w:b/>
          <w:bCs/>
          <w:color w:val="auto"/>
          <w:sz w:val="36"/>
          <w:szCs w:val="36"/>
          <w:highlight w:val="none"/>
        </w:rPr>
      </w:pPr>
    </w:p>
    <w:p>
      <w:pPr>
        <w:widowControl/>
        <w:spacing w:before="100" w:beforeAutospacing="1" w:after="100" w:afterAutospacing="1"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3.</w:t>
      </w:r>
      <w:r>
        <w:rPr>
          <w:rFonts w:hint="eastAsia" w:cs="仿宋_GB2312" w:asciiTheme="minorEastAsia" w:hAnsiTheme="minorEastAsia" w:eastAsiaTheme="minorEastAsia"/>
          <w:b/>
          <w:bCs/>
          <w:color w:val="auto"/>
          <w:sz w:val="32"/>
          <w:szCs w:val="32"/>
          <w:highlight w:val="none"/>
          <w:lang w:val="en-US" w:eastAsia="zh-CN"/>
        </w:rPr>
        <w:t>6</w:t>
      </w:r>
      <w:r>
        <w:rPr>
          <w:rFonts w:hint="eastAsia" w:cs="仿宋_GB2312" w:asciiTheme="minorEastAsia" w:hAnsiTheme="minorEastAsia" w:eastAsiaTheme="minorEastAsia"/>
          <w:b/>
          <w:bCs/>
          <w:color w:val="auto"/>
          <w:sz w:val="32"/>
          <w:szCs w:val="32"/>
          <w:highlight w:val="none"/>
        </w:rPr>
        <w:t xml:space="preserve">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Cs/>
          <w:color w:val="auto"/>
          <w:sz w:val="24"/>
          <w:szCs w:val="24"/>
          <w:highlight w:val="none"/>
        </w:rPr>
        <w:t>（承诺函格式自拟）</w:t>
      </w:r>
    </w:p>
    <w:p>
      <w:pPr>
        <w:rPr>
          <w:rFonts w:cs="仿宋_GB2312" w:asciiTheme="minorEastAsia" w:hAnsiTheme="minorEastAsia" w:eastAsiaTheme="minorEastAsia"/>
          <w:color w:val="auto"/>
          <w:highlight w:val="none"/>
          <w:lang w:val="zh-CN"/>
        </w:rPr>
      </w:pPr>
    </w:p>
    <w:p>
      <w:pPr>
        <w:rPr>
          <w:rFonts w:cs="仿宋_GB2312" w:asciiTheme="minorEastAsia" w:hAnsiTheme="minorEastAsia" w:eastAsiaTheme="minorEastAsia"/>
          <w:color w:val="auto"/>
          <w:highlight w:val="none"/>
          <w:lang w:val="zh-CN"/>
        </w:rPr>
      </w:pP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360" w:lineRule="auto"/>
        <w:jc w:val="center"/>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3.</w:t>
      </w:r>
      <w:r>
        <w:rPr>
          <w:rFonts w:hint="eastAsia" w:cs="仿宋_GB2312" w:asciiTheme="minorEastAsia" w:hAnsiTheme="minorEastAsia" w:eastAsiaTheme="minorEastAsia"/>
          <w:b/>
          <w:bCs/>
          <w:color w:val="auto"/>
          <w:sz w:val="32"/>
          <w:szCs w:val="32"/>
          <w:highlight w:val="none"/>
          <w:lang w:val="en-US" w:eastAsia="zh-CN"/>
        </w:rPr>
        <w:t>7</w:t>
      </w:r>
      <w:r>
        <w:rPr>
          <w:rFonts w:hint="eastAsia" w:cs="仿宋_GB2312" w:asciiTheme="minorEastAsia" w:hAnsiTheme="minorEastAsia" w:eastAsiaTheme="minorEastAsia"/>
          <w:b/>
          <w:bCs/>
          <w:color w:val="auto"/>
          <w:sz w:val="32"/>
          <w:szCs w:val="32"/>
          <w:highlight w:val="none"/>
        </w:rPr>
        <w:t xml:space="preserve"> 投标人提供未为本项目提供整体设计、规范编制或者项目管理、监理、检测等服务承诺函</w:t>
      </w: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r>
        <w:rPr>
          <w:rFonts w:hint="eastAsia" w:cs="仿宋_GB2312" w:asciiTheme="minorEastAsia" w:hAnsiTheme="minorEastAsia" w:eastAsiaTheme="minorEastAsia"/>
          <w:color w:val="auto"/>
          <w:highlight w:val="none"/>
        </w:rPr>
        <w:t>（承诺函格式自拟）</w:t>
      </w: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6"/>
          <w:szCs w:val="36"/>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6"/>
          <w:szCs w:val="36"/>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6"/>
          <w:szCs w:val="36"/>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6"/>
          <w:szCs w:val="36"/>
          <w:highlight w:val="none"/>
        </w:rPr>
      </w:pPr>
      <w:r>
        <w:rPr>
          <w:rFonts w:hint="eastAsia" w:cs="仿宋_GB2312" w:asciiTheme="minorEastAsia" w:hAnsiTheme="minorEastAsia" w:eastAsiaTheme="minorEastAsia"/>
          <w:b/>
          <w:bCs/>
          <w:color w:val="auto"/>
          <w:sz w:val="36"/>
          <w:szCs w:val="36"/>
          <w:highlight w:val="none"/>
        </w:rPr>
        <w:t>3.</w:t>
      </w:r>
      <w:r>
        <w:rPr>
          <w:rFonts w:hint="eastAsia" w:cs="仿宋_GB2312" w:asciiTheme="minorEastAsia" w:hAnsiTheme="minorEastAsia" w:eastAsiaTheme="minorEastAsia"/>
          <w:b/>
          <w:bCs/>
          <w:color w:val="auto"/>
          <w:sz w:val="36"/>
          <w:szCs w:val="36"/>
          <w:highlight w:val="none"/>
          <w:lang w:val="en-US" w:eastAsia="zh-CN"/>
        </w:rPr>
        <w:t>8</w:t>
      </w:r>
      <w:r>
        <w:rPr>
          <w:rFonts w:hint="eastAsia" w:cs="仿宋_GB2312" w:asciiTheme="minorEastAsia" w:hAnsiTheme="minorEastAsia" w:eastAsiaTheme="minorEastAsia"/>
          <w:b/>
          <w:bCs/>
          <w:color w:val="auto"/>
          <w:sz w:val="36"/>
          <w:szCs w:val="36"/>
          <w:highlight w:val="none"/>
        </w:rPr>
        <w:t>其他资格证书或材料</w:t>
      </w: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p>
    <w:p>
      <w:pPr>
        <w:autoSpaceDE w:val="0"/>
        <w:autoSpaceDN w:val="0"/>
        <w:adjustRightInd w:val="0"/>
        <w:spacing w:line="360" w:lineRule="auto"/>
        <w:jc w:val="center"/>
        <w:rPr>
          <w:rFonts w:cs="仿宋_GB2312" w:asciiTheme="minorEastAsia" w:hAnsiTheme="minorEastAsia" w:eastAsiaTheme="minorEastAsia"/>
          <w:b/>
          <w:bCs/>
          <w:color w:val="auto"/>
          <w:sz w:val="44"/>
          <w:szCs w:val="44"/>
          <w:highlight w:val="none"/>
          <w:lang w:val="zh-CN"/>
        </w:rPr>
      </w:pPr>
      <w:r>
        <w:rPr>
          <w:rFonts w:hint="eastAsia" w:cs="仿宋_GB2312" w:asciiTheme="minorEastAsia" w:hAnsiTheme="minorEastAsia" w:eastAsiaTheme="minorEastAsia"/>
          <w:b/>
          <w:bCs/>
          <w:color w:val="auto"/>
          <w:sz w:val="44"/>
          <w:szCs w:val="44"/>
          <w:highlight w:val="none"/>
          <w:lang w:val="zh-CN"/>
        </w:rPr>
        <w:t>四、符合性审查证明材料</w:t>
      </w: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4.1 投标分项报价表</w:t>
      </w:r>
    </w:p>
    <w:p>
      <w:pPr>
        <w:autoSpaceDE w:val="0"/>
        <w:autoSpaceDN w:val="0"/>
        <w:adjustRightInd w:val="0"/>
        <w:spacing w:line="480" w:lineRule="auto"/>
        <w:jc w:val="center"/>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（格式自拟）</w:t>
      </w:r>
    </w:p>
    <w:p>
      <w:pPr>
        <w:spacing w:before="50" w:afterLines="50" w:line="360" w:lineRule="auto"/>
        <w:contextualSpacing/>
        <w:jc w:val="left"/>
        <w:rPr>
          <w:rFonts w:cs="仿宋_GB2312" w:asciiTheme="minorEastAsia" w:hAnsiTheme="minorEastAsia" w:eastAsiaTheme="minorEastAsia"/>
          <w:color w:val="auto"/>
          <w:szCs w:val="21"/>
          <w:highlight w:val="none"/>
        </w:rPr>
      </w:pPr>
    </w:p>
    <w:p>
      <w:pPr>
        <w:spacing w:before="50" w:afterLines="50" w:line="360" w:lineRule="auto"/>
        <w:contextualSpacing/>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项目编号：</w:t>
      </w:r>
    </w:p>
    <w:p>
      <w:pPr>
        <w:autoSpaceDE w:val="0"/>
        <w:autoSpaceDN w:val="0"/>
        <w:adjustRightInd w:val="0"/>
        <w:spacing w:line="360" w:lineRule="auto"/>
        <w:outlineLvl w:val="0"/>
        <w:rPr>
          <w:rFonts w:cs="仿宋_GB2312" w:asciiTheme="minorEastAsia" w:hAnsiTheme="minorEastAsia" w:eastAsiaTheme="minorEastAsia"/>
          <w:b/>
          <w:snapToGrid w:val="0"/>
          <w:color w:val="auto"/>
          <w:kern w:val="0"/>
          <w:szCs w:val="21"/>
          <w:highlight w:val="none"/>
        </w:rPr>
      </w:pPr>
      <w:r>
        <w:rPr>
          <w:rFonts w:hint="eastAsia" w:cs="仿宋_GB2312" w:asciiTheme="minorEastAsia" w:hAnsiTheme="minorEastAsia" w:eastAsiaTheme="minorEastAsia"/>
          <w:color w:val="auto"/>
          <w:szCs w:val="21"/>
          <w:highlight w:val="none"/>
        </w:rPr>
        <w:t>项目名称：</w:t>
      </w: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投标人（公章）：</w:t>
      </w: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投标人法定代表人（单位负责人）或授权代表（签字或盖章）：</w:t>
      </w:r>
    </w:p>
    <w:p>
      <w:pPr>
        <w:rPr>
          <w:rFonts w:cs="仿宋_GB2312" w:asciiTheme="minorEastAsia" w:hAnsiTheme="minorEastAsia" w:eastAsiaTheme="minorEastAsia"/>
          <w:color w:val="auto"/>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4.2 技术规格偏离表</w:t>
      </w:r>
    </w:p>
    <w:p>
      <w:pPr>
        <w:autoSpaceDE w:val="0"/>
        <w:autoSpaceDN w:val="0"/>
        <w:adjustRightInd w:val="0"/>
        <w:spacing w:line="480" w:lineRule="auto"/>
        <w:jc w:val="center"/>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（格式自拟）</w:t>
      </w:r>
    </w:p>
    <w:p>
      <w:pPr>
        <w:spacing w:before="50" w:afterLines="50" w:line="360" w:lineRule="auto"/>
        <w:contextualSpacing/>
        <w:jc w:val="left"/>
        <w:rPr>
          <w:rFonts w:cs="仿宋_GB2312" w:asciiTheme="minorEastAsia" w:hAnsiTheme="minorEastAsia" w:eastAsiaTheme="minorEastAsia"/>
          <w:color w:val="auto"/>
          <w:szCs w:val="21"/>
          <w:highlight w:val="none"/>
        </w:rPr>
      </w:pPr>
    </w:p>
    <w:p>
      <w:pPr>
        <w:spacing w:before="50" w:afterLines="50" w:line="360" w:lineRule="auto"/>
        <w:contextualSpacing/>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项目编号：</w:t>
      </w:r>
    </w:p>
    <w:p>
      <w:pPr>
        <w:autoSpaceDE w:val="0"/>
        <w:autoSpaceDN w:val="0"/>
        <w:adjustRightInd w:val="0"/>
        <w:spacing w:line="360" w:lineRule="auto"/>
        <w:outlineLvl w:val="0"/>
        <w:rPr>
          <w:rFonts w:cs="仿宋_GB2312" w:asciiTheme="minorEastAsia" w:hAnsiTheme="minorEastAsia" w:eastAsiaTheme="minorEastAsia"/>
          <w:b/>
          <w:snapToGrid w:val="0"/>
          <w:color w:val="auto"/>
          <w:kern w:val="0"/>
          <w:szCs w:val="21"/>
          <w:highlight w:val="none"/>
        </w:rPr>
      </w:pPr>
      <w:r>
        <w:rPr>
          <w:rFonts w:hint="eastAsia" w:cs="仿宋_GB2312" w:asciiTheme="minorEastAsia" w:hAnsiTheme="minorEastAsia" w:eastAsiaTheme="minorEastAsia"/>
          <w:color w:val="auto"/>
          <w:szCs w:val="21"/>
          <w:highlight w:val="none"/>
        </w:rPr>
        <w:t>项目名称：</w:t>
      </w: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投标人（公章）：</w:t>
      </w:r>
    </w:p>
    <w:p>
      <w:pPr>
        <w:autoSpaceDE w:val="0"/>
        <w:autoSpaceDN w:val="0"/>
        <w:adjustRightInd w:val="0"/>
        <w:spacing w:line="480" w:lineRule="auto"/>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投标人法定代表人（单位负责人）或授权代表（签字或盖章）：</w:t>
      </w:r>
    </w:p>
    <w:p>
      <w:pPr>
        <w:autoSpaceDE w:val="0"/>
        <w:autoSpaceDN w:val="0"/>
        <w:adjustRightInd w:val="0"/>
        <w:spacing w:line="480" w:lineRule="auto"/>
        <w:rPr>
          <w:rFonts w:cs="仿宋_GB2312" w:asciiTheme="minorEastAsia" w:hAnsiTheme="minorEastAsia" w:eastAsiaTheme="minorEastAsia"/>
          <w:color w:val="auto"/>
          <w:sz w:val="24"/>
          <w:highlight w:val="none"/>
          <w:lang w:val="zh-CN"/>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4.3 服务方案</w:t>
      </w:r>
    </w:p>
    <w:p>
      <w:pPr>
        <w:autoSpaceDE w:val="0"/>
        <w:autoSpaceDN w:val="0"/>
        <w:adjustRightInd w:val="0"/>
        <w:spacing w:line="480" w:lineRule="auto"/>
        <w:jc w:val="center"/>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szCs w:val="24"/>
          <w:highlight w:val="none"/>
          <w:lang w:val="zh-CN"/>
        </w:rPr>
        <w:t>（投标人根据招标文件要求自行编制）</w:t>
      </w: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4.4 项目人员配备表</w:t>
      </w:r>
    </w:p>
    <w:p>
      <w:pPr>
        <w:autoSpaceDE w:val="0"/>
        <w:autoSpaceDN w:val="0"/>
        <w:adjustRightInd w:val="0"/>
        <w:spacing w:line="480" w:lineRule="auto"/>
        <w:jc w:val="center"/>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szCs w:val="24"/>
          <w:highlight w:val="none"/>
          <w:lang w:val="zh-CN"/>
        </w:rPr>
        <w:t>（格式自拟）</w:t>
      </w: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4.5 业绩情况表</w:t>
      </w:r>
    </w:p>
    <w:p>
      <w:pPr>
        <w:spacing w:before="50" w:afterLines="50" w:line="360" w:lineRule="auto"/>
        <w:contextualSpacing/>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项目编号：</w:t>
      </w:r>
    </w:p>
    <w:p>
      <w:pPr>
        <w:snapToGrid w:val="0"/>
        <w:spacing w:line="360" w:lineRule="auto"/>
        <w:rPr>
          <w:rFonts w:cs="仿宋_GB2312" w:asciiTheme="minorEastAsia" w:hAnsiTheme="minorEastAsia" w:eastAsiaTheme="minorEastAsia"/>
          <w:b/>
          <w:snapToGrid w:val="0"/>
          <w:color w:val="auto"/>
          <w:kern w:val="0"/>
          <w:sz w:val="36"/>
          <w:szCs w:val="36"/>
          <w:highlight w:val="none"/>
        </w:rPr>
      </w:pPr>
      <w:r>
        <w:rPr>
          <w:rFonts w:hint="eastAsia" w:cs="仿宋_GB2312" w:asciiTheme="minorEastAsia" w:hAnsiTheme="minorEastAsia" w:eastAsiaTheme="minorEastAsia"/>
          <w:color w:val="auto"/>
          <w:sz w:val="24"/>
          <w:szCs w:val="24"/>
          <w:highlight w:val="none"/>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序号</w:t>
            </w:r>
          </w:p>
        </w:tc>
        <w:tc>
          <w:tcPr>
            <w:tcW w:w="1808"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客户单位名称</w:t>
            </w:r>
          </w:p>
        </w:tc>
        <w:tc>
          <w:tcPr>
            <w:tcW w:w="3579"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项目名称及主要内容</w:t>
            </w:r>
          </w:p>
        </w:tc>
        <w:tc>
          <w:tcPr>
            <w:tcW w:w="1440"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合同金额（万元）</w:t>
            </w:r>
          </w:p>
        </w:tc>
        <w:tc>
          <w:tcPr>
            <w:tcW w:w="1706"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w:t>
            </w:r>
          </w:p>
        </w:tc>
        <w:tc>
          <w:tcPr>
            <w:tcW w:w="1808"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3579"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440"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706" w:type="dxa"/>
            <w:vAlign w:val="center"/>
          </w:tcPr>
          <w:p>
            <w:pPr>
              <w:pStyle w:val="6"/>
              <w:spacing w:line="360" w:lineRule="auto"/>
              <w:rPr>
                <w:rFonts w:cs="仿宋_GB2312"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w:t>
            </w:r>
          </w:p>
        </w:tc>
        <w:tc>
          <w:tcPr>
            <w:tcW w:w="1808"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3579"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440"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706" w:type="dxa"/>
            <w:vAlign w:val="center"/>
          </w:tcPr>
          <w:p>
            <w:pPr>
              <w:pStyle w:val="6"/>
              <w:spacing w:line="360" w:lineRule="auto"/>
              <w:rPr>
                <w:rFonts w:cs="仿宋_GB2312"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w:t>
            </w:r>
          </w:p>
        </w:tc>
        <w:tc>
          <w:tcPr>
            <w:tcW w:w="1808"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3579"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440"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706" w:type="dxa"/>
            <w:vAlign w:val="center"/>
          </w:tcPr>
          <w:p>
            <w:pPr>
              <w:pStyle w:val="6"/>
              <w:spacing w:line="360" w:lineRule="auto"/>
              <w:rPr>
                <w:rFonts w:cs="仿宋_GB2312"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w:t>
            </w:r>
          </w:p>
        </w:tc>
        <w:tc>
          <w:tcPr>
            <w:tcW w:w="1808" w:type="dxa"/>
            <w:vAlign w:val="center"/>
          </w:tcPr>
          <w:p>
            <w:pPr>
              <w:rPr>
                <w:rFonts w:cs="仿宋_GB2312" w:asciiTheme="minorEastAsia" w:hAnsiTheme="minorEastAsia" w:eastAsiaTheme="minorEastAsia"/>
                <w:color w:val="auto"/>
                <w:highlight w:val="none"/>
              </w:rPr>
            </w:pPr>
          </w:p>
        </w:tc>
        <w:tc>
          <w:tcPr>
            <w:tcW w:w="3579" w:type="dxa"/>
            <w:vAlign w:val="center"/>
          </w:tcPr>
          <w:p>
            <w:pPr>
              <w:rPr>
                <w:rFonts w:cs="仿宋_GB2312" w:asciiTheme="minorEastAsia" w:hAnsiTheme="minorEastAsia" w:eastAsiaTheme="minorEastAsia"/>
                <w:color w:val="auto"/>
                <w:highlight w:val="none"/>
              </w:rPr>
            </w:pPr>
          </w:p>
        </w:tc>
        <w:tc>
          <w:tcPr>
            <w:tcW w:w="1440" w:type="dxa"/>
            <w:vAlign w:val="center"/>
          </w:tcPr>
          <w:p>
            <w:pPr>
              <w:rPr>
                <w:rFonts w:cs="仿宋_GB2312" w:asciiTheme="minorEastAsia" w:hAnsiTheme="minorEastAsia" w:eastAsiaTheme="minorEastAsia"/>
                <w:color w:val="auto"/>
                <w:highlight w:val="none"/>
              </w:rPr>
            </w:pPr>
          </w:p>
        </w:tc>
        <w:tc>
          <w:tcPr>
            <w:tcW w:w="1706" w:type="dxa"/>
            <w:vAlign w:val="center"/>
          </w:tcPr>
          <w:p>
            <w:pPr>
              <w:rPr>
                <w:rFonts w:cs="仿宋_GB2312"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w:t>
            </w:r>
          </w:p>
        </w:tc>
        <w:tc>
          <w:tcPr>
            <w:tcW w:w="1808" w:type="dxa"/>
            <w:vAlign w:val="center"/>
          </w:tcPr>
          <w:p>
            <w:pPr>
              <w:rPr>
                <w:rFonts w:cs="仿宋_GB2312" w:asciiTheme="minorEastAsia" w:hAnsiTheme="minorEastAsia" w:eastAsiaTheme="minorEastAsia"/>
                <w:color w:val="auto"/>
                <w:highlight w:val="none"/>
              </w:rPr>
            </w:pPr>
          </w:p>
        </w:tc>
        <w:tc>
          <w:tcPr>
            <w:tcW w:w="3579" w:type="dxa"/>
            <w:vAlign w:val="center"/>
          </w:tcPr>
          <w:p>
            <w:pPr>
              <w:rPr>
                <w:rFonts w:cs="仿宋_GB2312" w:asciiTheme="minorEastAsia" w:hAnsiTheme="minorEastAsia" w:eastAsiaTheme="minorEastAsia"/>
                <w:color w:val="auto"/>
                <w:highlight w:val="none"/>
              </w:rPr>
            </w:pPr>
          </w:p>
        </w:tc>
        <w:tc>
          <w:tcPr>
            <w:tcW w:w="1440" w:type="dxa"/>
            <w:vAlign w:val="center"/>
          </w:tcPr>
          <w:p>
            <w:pPr>
              <w:rPr>
                <w:rFonts w:cs="仿宋_GB2312" w:asciiTheme="minorEastAsia" w:hAnsiTheme="minorEastAsia" w:eastAsiaTheme="minorEastAsia"/>
                <w:color w:val="auto"/>
                <w:highlight w:val="none"/>
              </w:rPr>
            </w:pPr>
          </w:p>
        </w:tc>
        <w:tc>
          <w:tcPr>
            <w:tcW w:w="1706" w:type="dxa"/>
            <w:vAlign w:val="center"/>
          </w:tcPr>
          <w:p>
            <w:pPr>
              <w:rPr>
                <w:rFonts w:cs="仿宋_GB2312" w:asciiTheme="minorEastAsia" w:hAnsiTheme="minorEastAsia" w:eastAsiaTheme="minorEastAsia"/>
                <w:color w:val="auto"/>
                <w:highlight w:val="none"/>
              </w:rPr>
            </w:pPr>
          </w:p>
        </w:tc>
      </w:tr>
    </w:tbl>
    <w:p>
      <w:pPr>
        <w:autoSpaceDE w:val="0"/>
        <w:autoSpaceDN w:val="0"/>
        <w:adjustRightInd w:val="0"/>
        <w:spacing w:line="48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投标人（公章）：</w:t>
      </w:r>
    </w:p>
    <w:p>
      <w:pPr>
        <w:autoSpaceDE w:val="0"/>
        <w:autoSpaceDN w:val="0"/>
        <w:adjustRightInd w:val="0"/>
        <w:spacing w:line="48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投标人法定代表人（单位负责人）或授权代表（签字或盖章）：</w:t>
      </w: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4.6 赛事服务保障经验情况表</w:t>
      </w:r>
    </w:p>
    <w:p>
      <w:pPr>
        <w:spacing w:before="50" w:afterLines="50" w:line="360" w:lineRule="auto"/>
        <w:contextualSpacing/>
        <w:jc w:val="left"/>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项目编号：</w:t>
      </w:r>
    </w:p>
    <w:p>
      <w:pPr>
        <w:snapToGrid w:val="0"/>
        <w:spacing w:line="360" w:lineRule="auto"/>
        <w:rPr>
          <w:rFonts w:cs="仿宋_GB2312" w:asciiTheme="minorEastAsia" w:hAnsiTheme="minorEastAsia" w:eastAsiaTheme="minorEastAsia"/>
          <w:b/>
          <w:snapToGrid w:val="0"/>
          <w:color w:val="auto"/>
          <w:kern w:val="0"/>
          <w:sz w:val="36"/>
          <w:szCs w:val="36"/>
          <w:highlight w:val="none"/>
        </w:rPr>
      </w:pPr>
      <w:r>
        <w:rPr>
          <w:rFonts w:hint="eastAsia" w:cs="仿宋_GB2312" w:asciiTheme="minorEastAsia" w:hAnsiTheme="minorEastAsia" w:eastAsiaTheme="minorEastAsia"/>
          <w:color w:val="auto"/>
          <w:sz w:val="24"/>
          <w:szCs w:val="24"/>
          <w:highlight w:val="none"/>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序号</w:t>
            </w:r>
          </w:p>
        </w:tc>
        <w:tc>
          <w:tcPr>
            <w:tcW w:w="1808"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客户单位名称</w:t>
            </w:r>
          </w:p>
        </w:tc>
        <w:tc>
          <w:tcPr>
            <w:tcW w:w="3579"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项目名称及主要内容</w:t>
            </w:r>
          </w:p>
        </w:tc>
        <w:tc>
          <w:tcPr>
            <w:tcW w:w="1440"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合同金额（万元）</w:t>
            </w:r>
          </w:p>
        </w:tc>
        <w:tc>
          <w:tcPr>
            <w:tcW w:w="1706" w:type="dxa"/>
            <w:vAlign w:val="center"/>
          </w:tcPr>
          <w:p>
            <w:pPr>
              <w:pStyle w:val="6"/>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w:t>
            </w:r>
          </w:p>
        </w:tc>
        <w:tc>
          <w:tcPr>
            <w:tcW w:w="1808"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3579"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440"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706" w:type="dxa"/>
            <w:vAlign w:val="center"/>
          </w:tcPr>
          <w:p>
            <w:pPr>
              <w:pStyle w:val="6"/>
              <w:spacing w:line="360" w:lineRule="auto"/>
              <w:rPr>
                <w:rFonts w:cs="仿宋_GB2312"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w:t>
            </w:r>
          </w:p>
        </w:tc>
        <w:tc>
          <w:tcPr>
            <w:tcW w:w="1808"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3579"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440"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706" w:type="dxa"/>
            <w:vAlign w:val="center"/>
          </w:tcPr>
          <w:p>
            <w:pPr>
              <w:pStyle w:val="6"/>
              <w:spacing w:line="360" w:lineRule="auto"/>
              <w:rPr>
                <w:rFonts w:cs="仿宋_GB2312"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w:t>
            </w:r>
          </w:p>
        </w:tc>
        <w:tc>
          <w:tcPr>
            <w:tcW w:w="1808"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3579"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440" w:type="dxa"/>
            <w:vAlign w:val="center"/>
          </w:tcPr>
          <w:p>
            <w:pPr>
              <w:pStyle w:val="6"/>
              <w:spacing w:line="360" w:lineRule="auto"/>
              <w:rPr>
                <w:rFonts w:cs="仿宋_GB2312" w:asciiTheme="minorEastAsia" w:hAnsiTheme="minorEastAsia" w:eastAsiaTheme="minorEastAsia"/>
                <w:color w:val="auto"/>
                <w:sz w:val="24"/>
                <w:szCs w:val="24"/>
                <w:highlight w:val="none"/>
              </w:rPr>
            </w:pPr>
          </w:p>
        </w:tc>
        <w:tc>
          <w:tcPr>
            <w:tcW w:w="1706" w:type="dxa"/>
            <w:vAlign w:val="center"/>
          </w:tcPr>
          <w:p>
            <w:pPr>
              <w:pStyle w:val="6"/>
              <w:spacing w:line="360" w:lineRule="auto"/>
              <w:rPr>
                <w:rFonts w:cs="仿宋_GB2312"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w:t>
            </w:r>
          </w:p>
        </w:tc>
        <w:tc>
          <w:tcPr>
            <w:tcW w:w="1808" w:type="dxa"/>
            <w:vAlign w:val="center"/>
          </w:tcPr>
          <w:p>
            <w:pPr>
              <w:rPr>
                <w:rFonts w:cs="仿宋_GB2312" w:asciiTheme="minorEastAsia" w:hAnsiTheme="minorEastAsia" w:eastAsiaTheme="minorEastAsia"/>
                <w:color w:val="auto"/>
                <w:highlight w:val="none"/>
              </w:rPr>
            </w:pPr>
          </w:p>
        </w:tc>
        <w:tc>
          <w:tcPr>
            <w:tcW w:w="3579" w:type="dxa"/>
            <w:vAlign w:val="center"/>
          </w:tcPr>
          <w:p>
            <w:pPr>
              <w:rPr>
                <w:rFonts w:cs="仿宋_GB2312" w:asciiTheme="minorEastAsia" w:hAnsiTheme="minorEastAsia" w:eastAsiaTheme="minorEastAsia"/>
                <w:color w:val="auto"/>
                <w:highlight w:val="none"/>
              </w:rPr>
            </w:pPr>
          </w:p>
        </w:tc>
        <w:tc>
          <w:tcPr>
            <w:tcW w:w="1440" w:type="dxa"/>
            <w:vAlign w:val="center"/>
          </w:tcPr>
          <w:p>
            <w:pPr>
              <w:rPr>
                <w:rFonts w:cs="仿宋_GB2312" w:asciiTheme="minorEastAsia" w:hAnsiTheme="minorEastAsia" w:eastAsiaTheme="minorEastAsia"/>
                <w:color w:val="auto"/>
                <w:highlight w:val="none"/>
              </w:rPr>
            </w:pPr>
          </w:p>
        </w:tc>
        <w:tc>
          <w:tcPr>
            <w:tcW w:w="1706" w:type="dxa"/>
            <w:vAlign w:val="center"/>
          </w:tcPr>
          <w:p>
            <w:pPr>
              <w:rPr>
                <w:rFonts w:cs="仿宋_GB2312"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6"/>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w:t>
            </w:r>
          </w:p>
        </w:tc>
        <w:tc>
          <w:tcPr>
            <w:tcW w:w="1808" w:type="dxa"/>
            <w:vAlign w:val="center"/>
          </w:tcPr>
          <w:p>
            <w:pPr>
              <w:rPr>
                <w:rFonts w:cs="仿宋_GB2312" w:asciiTheme="minorEastAsia" w:hAnsiTheme="minorEastAsia" w:eastAsiaTheme="minorEastAsia"/>
                <w:color w:val="auto"/>
                <w:highlight w:val="none"/>
              </w:rPr>
            </w:pPr>
          </w:p>
        </w:tc>
        <w:tc>
          <w:tcPr>
            <w:tcW w:w="3579" w:type="dxa"/>
            <w:vAlign w:val="center"/>
          </w:tcPr>
          <w:p>
            <w:pPr>
              <w:rPr>
                <w:rFonts w:cs="仿宋_GB2312" w:asciiTheme="minorEastAsia" w:hAnsiTheme="minorEastAsia" w:eastAsiaTheme="minorEastAsia"/>
                <w:color w:val="auto"/>
                <w:highlight w:val="none"/>
              </w:rPr>
            </w:pPr>
          </w:p>
        </w:tc>
        <w:tc>
          <w:tcPr>
            <w:tcW w:w="1440" w:type="dxa"/>
            <w:vAlign w:val="center"/>
          </w:tcPr>
          <w:p>
            <w:pPr>
              <w:rPr>
                <w:rFonts w:cs="仿宋_GB2312" w:asciiTheme="minorEastAsia" w:hAnsiTheme="minorEastAsia" w:eastAsiaTheme="minorEastAsia"/>
                <w:color w:val="auto"/>
                <w:highlight w:val="none"/>
              </w:rPr>
            </w:pPr>
          </w:p>
        </w:tc>
        <w:tc>
          <w:tcPr>
            <w:tcW w:w="1706" w:type="dxa"/>
            <w:vAlign w:val="center"/>
          </w:tcPr>
          <w:p>
            <w:pPr>
              <w:rPr>
                <w:rFonts w:cs="仿宋_GB2312" w:asciiTheme="minorEastAsia" w:hAnsiTheme="minorEastAsia" w:eastAsiaTheme="minorEastAsia"/>
                <w:color w:val="auto"/>
                <w:highlight w:val="none"/>
              </w:rPr>
            </w:pPr>
          </w:p>
        </w:tc>
      </w:tr>
    </w:tbl>
    <w:p>
      <w:pPr>
        <w:autoSpaceDE w:val="0"/>
        <w:autoSpaceDN w:val="0"/>
        <w:adjustRightInd w:val="0"/>
        <w:spacing w:line="480" w:lineRule="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投标人（公章）：</w:t>
      </w: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24"/>
          <w:szCs w:val="24"/>
          <w:highlight w:val="none"/>
          <w:lang w:val="zh-CN"/>
        </w:rPr>
        <w:t>投标人法定代表人（单位负责人）或授权代表（签字或盖章）：</w:t>
      </w:r>
      <w:r>
        <w:rPr>
          <w:rFonts w:hint="eastAsia" w:cs="仿宋_GB2312" w:asciiTheme="minorEastAsia" w:hAnsiTheme="minorEastAsia" w:eastAsiaTheme="minorEastAsia"/>
          <w:b/>
          <w:bCs/>
          <w:color w:val="auto"/>
          <w:sz w:val="32"/>
          <w:szCs w:val="32"/>
          <w:highlight w:val="none"/>
        </w:rPr>
        <w:t xml:space="preserve"> </w:t>
      </w: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autoSpaceDE w:val="0"/>
        <w:autoSpaceDN w:val="0"/>
        <w:adjustRightInd w:val="0"/>
        <w:spacing w:line="360" w:lineRule="auto"/>
        <w:jc w:val="center"/>
        <w:outlineLvl w:val="0"/>
        <w:rPr>
          <w:rFonts w:cs="仿宋_GB2312" w:asciiTheme="minorEastAsia" w:hAnsiTheme="minorEastAsia" w:eastAsiaTheme="minorEastAsia"/>
          <w:b/>
          <w:bCs/>
          <w:color w:val="auto"/>
          <w:sz w:val="32"/>
          <w:szCs w:val="32"/>
          <w:highlight w:val="none"/>
        </w:rPr>
      </w:pPr>
    </w:p>
    <w:p>
      <w:pPr>
        <w:spacing w:line="480" w:lineRule="exact"/>
        <w:jc w:val="center"/>
        <w:rPr>
          <w:rFonts w:cs="仿宋_GB2312" w:asciiTheme="minorEastAsia" w:hAnsiTheme="minorEastAsia" w:eastAsiaTheme="minorEastAsia"/>
          <w:b/>
          <w:bCs/>
          <w:color w:val="auto"/>
          <w:sz w:val="36"/>
          <w:szCs w:val="36"/>
          <w:highlight w:val="none"/>
        </w:rPr>
      </w:pPr>
    </w:p>
    <w:p>
      <w:pPr>
        <w:pStyle w:val="13"/>
        <w:ind w:firstLine="210"/>
        <w:rPr>
          <w:color w:val="auto"/>
          <w:highlight w:val="none"/>
        </w:rPr>
      </w:pPr>
    </w:p>
    <w:p>
      <w:pPr>
        <w:autoSpaceDE w:val="0"/>
        <w:autoSpaceDN w:val="0"/>
        <w:adjustRightInd w:val="0"/>
        <w:spacing w:line="360" w:lineRule="auto"/>
        <w:jc w:val="center"/>
        <w:rPr>
          <w:rFonts w:cs="仿宋_GB2312" w:asciiTheme="minorEastAsia" w:hAnsiTheme="minorEastAsia" w:eastAsiaTheme="minorEastAsia"/>
          <w:b/>
          <w:bCs/>
          <w:color w:val="auto"/>
          <w:sz w:val="36"/>
          <w:szCs w:val="36"/>
          <w:highlight w:val="none"/>
        </w:rPr>
      </w:pPr>
    </w:p>
    <w:p>
      <w:pPr>
        <w:autoSpaceDE w:val="0"/>
        <w:autoSpaceDN w:val="0"/>
        <w:adjustRightInd w:val="0"/>
        <w:spacing w:line="360" w:lineRule="auto"/>
        <w:jc w:val="center"/>
        <w:rPr>
          <w:rFonts w:cs="仿宋_GB2312" w:asciiTheme="minorEastAsia" w:hAnsiTheme="minorEastAsia" w:eastAsiaTheme="minorEastAsia"/>
          <w:b/>
          <w:bCs/>
          <w:color w:val="auto"/>
          <w:sz w:val="36"/>
          <w:szCs w:val="36"/>
          <w:highlight w:val="none"/>
        </w:rPr>
      </w:pPr>
    </w:p>
    <w:p>
      <w:pPr>
        <w:autoSpaceDE w:val="0"/>
        <w:autoSpaceDN w:val="0"/>
        <w:adjustRightInd w:val="0"/>
        <w:spacing w:line="360" w:lineRule="auto"/>
        <w:jc w:val="center"/>
        <w:rPr>
          <w:rFonts w:cs="仿宋_GB2312" w:asciiTheme="minorEastAsia" w:hAnsiTheme="minorEastAsia" w:eastAsiaTheme="minorEastAsia"/>
          <w:b/>
          <w:bCs/>
          <w:color w:val="auto"/>
          <w:sz w:val="36"/>
          <w:szCs w:val="36"/>
          <w:highlight w:val="none"/>
        </w:rPr>
      </w:pPr>
    </w:p>
    <w:p>
      <w:pPr>
        <w:autoSpaceDE w:val="0"/>
        <w:autoSpaceDN w:val="0"/>
        <w:adjustRightInd w:val="0"/>
        <w:spacing w:line="360" w:lineRule="auto"/>
        <w:jc w:val="center"/>
        <w:rPr>
          <w:rFonts w:cs="仿宋_GB2312" w:asciiTheme="minorEastAsia" w:hAnsiTheme="minorEastAsia" w:eastAsiaTheme="minorEastAsia"/>
          <w:b/>
          <w:bCs/>
          <w:color w:val="auto"/>
          <w:sz w:val="36"/>
          <w:szCs w:val="36"/>
          <w:highlight w:val="none"/>
        </w:rPr>
      </w:pPr>
    </w:p>
    <w:p>
      <w:pPr>
        <w:autoSpaceDE w:val="0"/>
        <w:autoSpaceDN w:val="0"/>
        <w:adjustRightInd w:val="0"/>
        <w:spacing w:line="360" w:lineRule="auto"/>
        <w:jc w:val="center"/>
        <w:rPr>
          <w:rFonts w:cs="仿宋_GB2312" w:asciiTheme="minorEastAsia" w:hAnsiTheme="minorEastAsia" w:eastAsiaTheme="minorEastAsia"/>
          <w:b/>
          <w:bCs/>
          <w:color w:val="auto"/>
          <w:sz w:val="36"/>
          <w:szCs w:val="36"/>
          <w:highlight w:val="none"/>
        </w:rPr>
      </w:pPr>
    </w:p>
    <w:p>
      <w:pPr>
        <w:autoSpaceDE w:val="0"/>
        <w:autoSpaceDN w:val="0"/>
        <w:adjustRightInd w:val="0"/>
        <w:spacing w:line="360" w:lineRule="auto"/>
        <w:jc w:val="center"/>
        <w:rPr>
          <w:rFonts w:cs="仿宋_GB2312" w:asciiTheme="minorEastAsia" w:hAnsiTheme="minorEastAsia" w:eastAsiaTheme="minorEastAsia"/>
          <w:b/>
          <w:bCs/>
          <w:color w:val="auto"/>
          <w:sz w:val="36"/>
          <w:szCs w:val="36"/>
          <w:highlight w:val="none"/>
        </w:rPr>
      </w:pPr>
      <w:r>
        <w:rPr>
          <w:rFonts w:hint="eastAsia" w:cs="仿宋_GB2312" w:asciiTheme="minorEastAsia" w:hAnsiTheme="minorEastAsia" w:eastAsiaTheme="minorEastAsia"/>
          <w:b/>
          <w:bCs/>
          <w:color w:val="auto"/>
          <w:sz w:val="36"/>
          <w:szCs w:val="36"/>
          <w:highlight w:val="none"/>
        </w:rPr>
        <w:t>五、其他资料（若有）</w:t>
      </w:r>
    </w:p>
    <w:p>
      <w:pPr>
        <w:rPr>
          <w:rFonts w:cs="仿宋_GB2312" w:asciiTheme="minorEastAsia" w:hAnsiTheme="minorEastAsia" w:eastAsiaTheme="minorEastAsia"/>
          <w:color w:val="auto"/>
          <w:highlight w:val="none"/>
        </w:rPr>
      </w:pPr>
    </w:p>
    <w:p>
      <w:pP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
          <w:bCs/>
          <w:color w:val="auto"/>
          <w:sz w:val="28"/>
          <w:szCs w:val="28"/>
          <w:highlight w:val="none"/>
        </w:rPr>
        <w:t>除招标文件另有规定外，投标人认为需要提交的其他证明材料或资料加盖投标人的单位公章后应在此项下提交。</w:t>
      </w: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rPr>
      </w:pPr>
    </w:p>
    <w:p>
      <w:pPr>
        <w:widowControl/>
        <w:jc w:val="both"/>
        <w:rPr>
          <w:rFonts w:hint="default" w:cs="仿宋_GB2312" w:asciiTheme="minorEastAsia" w:hAnsiTheme="minorEastAsia" w:eastAsiaTheme="minorEastAsia"/>
          <w:b/>
          <w:bCs/>
          <w:color w:val="auto"/>
          <w:sz w:val="36"/>
          <w:szCs w:val="36"/>
          <w:highlight w:val="none"/>
          <w:lang w:val="en-US" w:eastAsia="zh-CN"/>
        </w:rPr>
      </w:pPr>
      <w:r>
        <w:rPr>
          <w:rFonts w:hint="eastAsia" w:cs="仿宋_GB2312" w:asciiTheme="minorEastAsia" w:hAnsiTheme="minorEastAsia" w:eastAsiaTheme="minorEastAsia"/>
          <w:b/>
          <w:bCs/>
          <w:color w:val="auto"/>
          <w:sz w:val="36"/>
          <w:szCs w:val="36"/>
          <w:highlight w:val="none"/>
          <w:lang w:val="en-US" w:eastAsia="zh-CN"/>
        </w:rPr>
        <w:t>附件1</w:t>
      </w:r>
    </w:p>
    <w:p>
      <w:pPr>
        <w:widowControl/>
        <w:jc w:val="center"/>
        <w:rPr>
          <w:rFonts w:hint="eastAsia" w:cs="仿宋_GB2312" w:asciiTheme="minorEastAsia" w:hAnsiTheme="minorEastAsia" w:eastAsiaTheme="minorEastAsia"/>
          <w:b/>
          <w:bCs/>
          <w:color w:val="auto"/>
          <w:sz w:val="36"/>
          <w:szCs w:val="36"/>
          <w:highlight w:val="none"/>
          <w:lang w:eastAsia="zh-CN"/>
        </w:rPr>
      </w:pPr>
      <w:r>
        <w:rPr>
          <w:rFonts w:hint="eastAsia" w:cs="仿宋_GB2312" w:asciiTheme="minorEastAsia" w:hAnsiTheme="minorEastAsia" w:eastAsiaTheme="minorEastAsia"/>
          <w:b/>
          <w:bCs/>
          <w:color w:val="auto"/>
          <w:sz w:val="36"/>
          <w:szCs w:val="36"/>
          <w:highlight w:val="none"/>
        </w:rPr>
        <w:t>中小企业声明函（服务）</w:t>
      </w:r>
      <w:r>
        <w:rPr>
          <w:rFonts w:hint="eastAsia" w:cs="仿宋_GB2312" w:asciiTheme="minorEastAsia" w:hAnsiTheme="minorEastAsia" w:eastAsiaTheme="minorEastAsia"/>
          <w:b/>
          <w:bCs/>
          <w:color w:val="auto"/>
          <w:sz w:val="36"/>
          <w:szCs w:val="36"/>
          <w:highlight w:val="none"/>
          <w:lang w:eastAsia="zh-CN"/>
        </w:rPr>
        <w:t>（</w:t>
      </w:r>
      <w:r>
        <w:rPr>
          <w:rFonts w:hint="eastAsia" w:cs="仿宋_GB2312" w:asciiTheme="minorEastAsia" w:hAnsiTheme="minorEastAsia" w:eastAsiaTheme="minorEastAsia"/>
          <w:b/>
          <w:bCs/>
          <w:color w:val="auto"/>
          <w:sz w:val="36"/>
          <w:szCs w:val="36"/>
          <w:highlight w:val="none"/>
          <w:lang w:val="en-US" w:eastAsia="zh-CN"/>
        </w:rPr>
        <w:t>如有</w:t>
      </w:r>
      <w:r>
        <w:rPr>
          <w:rFonts w:hint="eastAsia" w:cs="仿宋_GB2312" w:asciiTheme="minorEastAsia" w:hAnsiTheme="minorEastAsia" w:eastAsiaTheme="minorEastAsia"/>
          <w:b/>
          <w:bCs/>
          <w:color w:val="auto"/>
          <w:sz w:val="36"/>
          <w:szCs w:val="36"/>
          <w:highlight w:val="none"/>
          <w:lang w:eastAsia="zh-CN"/>
        </w:rPr>
        <w:t>）</w:t>
      </w:r>
    </w:p>
    <w:p>
      <w:pPr>
        <w:widowControl/>
        <w:jc w:val="center"/>
        <w:rPr>
          <w:rFonts w:cs="仿宋_GB2312" w:asciiTheme="minorEastAsia" w:hAnsiTheme="minorEastAsia" w:eastAsiaTheme="minorEastAsia"/>
          <w:b/>
          <w:bCs/>
          <w:color w:val="auto"/>
          <w:sz w:val="36"/>
          <w:szCs w:val="36"/>
          <w:highlight w:val="none"/>
        </w:rPr>
      </w:pPr>
    </w:p>
    <w:p>
      <w:pPr>
        <w:pStyle w:val="12"/>
        <w:widowControl/>
        <w:shd w:val="clear" w:color="auto" w:fill="FFFFFF"/>
        <w:spacing w:after="300" w:line="36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本公司（联合体）郑重声明，根据《政府采购促进中小企业发展管理办法》（财库﹝2020﹞46 号）的规定，本公司（联合体）参加</w:t>
      </w:r>
      <w:r>
        <w:rPr>
          <w:rFonts w:hint="eastAsia" w:cs="仿宋_GB2312" w:asciiTheme="minorEastAsia" w:hAnsiTheme="minorEastAsia" w:eastAsiaTheme="minorEastAsia"/>
          <w:color w:val="auto"/>
          <w:highlight w:val="none"/>
          <w:u w:val="single"/>
        </w:rPr>
        <w:t>（单位名称）</w:t>
      </w:r>
      <w:r>
        <w:rPr>
          <w:rFonts w:hint="eastAsia" w:cs="仿宋_GB2312" w:asciiTheme="minorEastAsia" w:hAnsiTheme="minorEastAsia" w:eastAsiaTheme="minorEastAsia"/>
          <w:color w:val="auto"/>
          <w:highlight w:val="none"/>
        </w:rPr>
        <w:t>的</w:t>
      </w:r>
      <w:r>
        <w:rPr>
          <w:rFonts w:hint="eastAsia" w:cs="仿宋_GB2312" w:asciiTheme="minorEastAsia" w:hAnsiTheme="minorEastAsia" w:eastAsiaTheme="minorEastAsia"/>
          <w:color w:val="auto"/>
          <w:highlight w:val="none"/>
          <w:u w:val="single"/>
        </w:rPr>
        <w:t>（项目名称）</w:t>
      </w:r>
      <w:r>
        <w:rPr>
          <w:rFonts w:hint="eastAsia" w:cs="仿宋_GB2312" w:asciiTheme="minorEastAsia" w:hAnsiTheme="minorEastAsia" w:eastAsiaTheme="minorEastAsia"/>
          <w:color w:val="auto"/>
          <w:highlight w:val="none"/>
        </w:rPr>
        <w:t>采购活动，工程的施工单位全部为符合政策要求的中小企业（或者：服务全部由符合政策要求的中小企业承建）。相关企业（含联合体中的中小企业、签订分包意向协议的中小企业）的具体情况如下：</w:t>
      </w:r>
    </w:p>
    <w:p>
      <w:pPr>
        <w:pStyle w:val="12"/>
        <w:widowControl/>
        <w:shd w:val="clear" w:color="auto" w:fill="FFFFFF"/>
        <w:spacing w:after="300" w:line="36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1. </w:t>
      </w:r>
      <w:r>
        <w:rPr>
          <w:rFonts w:hint="eastAsia" w:cs="仿宋_GB2312" w:asciiTheme="minorEastAsia" w:hAnsiTheme="minorEastAsia" w:eastAsiaTheme="minorEastAsia"/>
          <w:color w:val="auto"/>
          <w:highlight w:val="none"/>
          <w:u w:val="single"/>
        </w:rPr>
        <w:t>（标的名称）</w:t>
      </w:r>
      <w:r>
        <w:rPr>
          <w:rFonts w:hint="eastAsia" w:cs="仿宋_GB2312" w:asciiTheme="minorEastAsia" w:hAnsiTheme="minorEastAsia" w:eastAsiaTheme="minorEastAsia"/>
          <w:color w:val="auto"/>
          <w:highlight w:val="none"/>
        </w:rPr>
        <w:t>，属于</w:t>
      </w:r>
      <w:r>
        <w:rPr>
          <w:rFonts w:hint="eastAsia" w:cs="仿宋_GB2312" w:asciiTheme="minorEastAsia" w:hAnsiTheme="minorEastAsia" w:eastAsiaTheme="minorEastAsia"/>
          <w:color w:val="auto"/>
          <w:highlight w:val="none"/>
          <w:u w:val="single"/>
        </w:rPr>
        <w:t>（采购文件中明确的所属行业）</w:t>
      </w:r>
      <w:r>
        <w:rPr>
          <w:rFonts w:hint="eastAsia" w:cs="仿宋_GB2312" w:asciiTheme="minorEastAsia" w:hAnsiTheme="minorEastAsia" w:eastAsiaTheme="minorEastAsia"/>
          <w:color w:val="auto"/>
          <w:highlight w:val="none"/>
        </w:rPr>
        <w:t>行业；承建（承接）企业为</w:t>
      </w:r>
      <w:r>
        <w:rPr>
          <w:rFonts w:hint="eastAsia" w:cs="仿宋_GB2312" w:asciiTheme="minorEastAsia" w:hAnsiTheme="minorEastAsia" w:eastAsiaTheme="minorEastAsia"/>
          <w:color w:val="auto"/>
          <w:highlight w:val="none"/>
          <w:u w:val="single"/>
        </w:rPr>
        <w:t>（企业名称）</w:t>
      </w:r>
      <w:r>
        <w:rPr>
          <w:rFonts w:hint="eastAsia" w:cs="仿宋_GB2312" w:asciiTheme="minorEastAsia" w:hAnsiTheme="minorEastAsia" w:eastAsiaTheme="minorEastAsia"/>
          <w:color w:val="auto"/>
          <w:highlight w:val="none"/>
        </w:rPr>
        <w:t>，从业人员人，营业收入为万元，资产总额为万元，属于</w:t>
      </w:r>
      <w:r>
        <w:rPr>
          <w:rFonts w:hint="eastAsia" w:cs="仿宋_GB2312" w:asciiTheme="minorEastAsia" w:hAnsiTheme="minorEastAsia" w:eastAsiaTheme="minorEastAsia"/>
          <w:color w:val="auto"/>
          <w:highlight w:val="none"/>
          <w:u w:val="single"/>
        </w:rPr>
        <w:t>（中型企业、小型企业、微型企业）</w:t>
      </w:r>
      <w:r>
        <w:rPr>
          <w:rFonts w:hint="eastAsia" w:cs="仿宋_GB2312" w:asciiTheme="minorEastAsia" w:hAnsiTheme="minorEastAsia" w:eastAsiaTheme="minorEastAsia"/>
          <w:color w:val="auto"/>
          <w:highlight w:val="none"/>
        </w:rPr>
        <w:t>；</w:t>
      </w:r>
    </w:p>
    <w:p>
      <w:pPr>
        <w:pStyle w:val="12"/>
        <w:widowControl/>
        <w:shd w:val="clear" w:color="auto" w:fill="FFFFFF"/>
        <w:spacing w:after="300" w:line="36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2. </w:t>
      </w:r>
      <w:r>
        <w:rPr>
          <w:rFonts w:hint="eastAsia" w:cs="仿宋_GB2312" w:asciiTheme="minorEastAsia" w:hAnsiTheme="minorEastAsia" w:eastAsiaTheme="minorEastAsia"/>
          <w:color w:val="auto"/>
          <w:highlight w:val="none"/>
          <w:u w:val="single"/>
        </w:rPr>
        <w:t>（标的名称）</w:t>
      </w:r>
      <w:r>
        <w:rPr>
          <w:rFonts w:hint="eastAsia" w:cs="仿宋_GB2312" w:asciiTheme="minorEastAsia" w:hAnsiTheme="minorEastAsia" w:eastAsiaTheme="minorEastAsia"/>
          <w:color w:val="auto"/>
          <w:highlight w:val="none"/>
        </w:rPr>
        <w:t>，属于</w:t>
      </w:r>
      <w:r>
        <w:rPr>
          <w:rFonts w:hint="eastAsia" w:cs="仿宋_GB2312" w:asciiTheme="minorEastAsia" w:hAnsiTheme="minorEastAsia" w:eastAsiaTheme="minorEastAsia"/>
          <w:color w:val="auto"/>
          <w:highlight w:val="none"/>
          <w:u w:val="single"/>
        </w:rPr>
        <w:t>（采购文件中明确的所属行业）</w:t>
      </w:r>
      <w:r>
        <w:rPr>
          <w:rFonts w:hint="eastAsia" w:cs="仿宋_GB2312" w:asciiTheme="minorEastAsia" w:hAnsiTheme="minorEastAsia" w:eastAsiaTheme="minorEastAsia"/>
          <w:color w:val="auto"/>
          <w:highlight w:val="none"/>
        </w:rPr>
        <w:t>行业；承建（承接）企业为</w:t>
      </w:r>
      <w:r>
        <w:rPr>
          <w:rFonts w:hint="eastAsia" w:cs="仿宋_GB2312" w:asciiTheme="minorEastAsia" w:hAnsiTheme="minorEastAsia" w:eastAsiaTheme="minorEastAsia"/>
          <w:color w:val="auto"/>
          <w:highlight w:val="none"/>
          <w:u w:val="single"/>
        </w:rPr>
        <w:t>（企业名称）</w:t>
      </w:r>
      <w:r>
        <w:rPr>
          <w:rFonts w:hint="eastAsia" w:cs="仿宋_GB2312" w:asciiTheme="minorEastAsia" w:hAnsiTheme="minorEastAsia" w:eastAsiaTheme="minorEastAsia"/>
          <w:color w:val="auto"/>
          <w:highlight w:val="none"/>
        </w:rPr>
        <w:t>，从业人员人，营业收入为万元，资产总额为万元，属于</w:t>
      </w:r>
      <w:r>
        <w:rPr>
          <w:rFonts w:hint="eastAsia" w:cs="仿宋_GB2312" w:asciiTheme="minorEastAsia" w:hAnsiTheme="minorEastAsia" w:eastAsiaTheme="minorEastAsia"/>
          <w:color w:val="auto"/>
          <w:highlight w:val="none"/>
          <w:u w:val="single"/>
        </w:rPr>
        <w:t>（中型企业、小型企业、微型企业）</w:t>
      </w:r>
      <w:r>
        <w:rPr>
          <w:rFonts w:hint="eastAsia" w:cs="仿宋_GB2312" w:asciiTheme="minorEastAsia" w:hAnsiTheme="minorEastAsia" w:eastAsiaTheme="minorEastAsia"/>
          <w:color w:val="auto"/>
          <w:highlight w:val="none"/>
        </w:rPr>
        <w:t>；</w:t>
      </w:r>
    </w:p>
    <w:p>
      <w:pPr>
        <w:pStyle w:val="12"/>
        <w:widowControl/>
        <w:shd w:val="clear" w:color="auto" w:fill="FFFFFF"/>
        <w:spacing w:after="300" w:line="36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p>
    <w:p>
      <w:pPr>
        <w:pStyle w:val="12"/>
        <w:widowControl/>
        <w:shd w:val="clear" w:color="auto" w:fill="FFFFFF"/>
        <w:spacing w:after="300" w:line="36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以上企业，不属于大企业的分支机构，不存在控股股东为大企业的情形，也不存在与大企业的负责人为同一人的情形。</w:t>
      </w:r>
    </w:p>
    <w:p>
      <w:pPr>
        <w:pStyle w:val="12"/>
        <w:widowControl/>
        <w:shd w:val="clear" w:color="auto" w:fill="FFFFFF"/>
        <w:spacing w:after="300" w:line="36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本企业对上述声明内容的真实性负责。如有虚假，将依法承担相应责任。</w:t>
      </w:r>
    </w:p>
    <w:p>
      <w:pPr>
        <w:pStyle w:val="12"/>
        <w:widowControl/>
        <w:shd w:val="clear" w:color="auto" w:fill="FFFFFF"/>
        <w:spacing w:after="300" w:line="360" w:lineRule="exact"/>
        <w:ind w:firstLine="480" w:firstLineChars="200"/>
        <w:rPr>
          <w:rFonts w:cs="仿宋_GB2312" w:asciiTheme="minorEastAsia" w:hAnsiTheme="minorEastAsia" w:eastAsiaTheme="minorEastAsia"/>
          <w:color w:val="auto"/>
          <w:highlight w:val="none"/>
        </w:rPr>
      </w:pPr>
    </w:p>
    <w:p>
      <w:pPr>
        <w:pStyle w:val="12"/>
        <w:widowControl/>
        <w:shd w:val="clear" w:color="auto" w:fill="FFFFFF"/>
        <w:spacing w:after="300" w:line="360" w:lineRule="exact"/>
        <w:ind w:firstLine="4920" w:firstLineChars="205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企业名称（盖章）：</w:t>
      </w:r>
    </w:p>
    <w:p>
      <w:pPr>
        <w:pStyle w:val="12"/>
        <w:widowControl/>
        <w:shd w:val="clear" w:color="auto" w:fill="FFFFFF"/>
        <w:spacing w:after="300" w:line="360" w:lineRule="exact"/>
        <w:ind w:firstLine="4920" w:firstLineChars="205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日期：</w:t>
      </w:r>
    </w:p>
    <w:p>
      <w:pPr>
        <w:pStyle w:val="12"/>
        <w:widowControl/>
        <w:shd w:val="clear" w:color="auto" w:fill="FFFFFF"/>
        <w:spacing w:after="300" w:line="360" w:lineRule="exac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说明：</w:t>
      </w:r>
    </w:p>
    <w:p>
      <w:pPr>
        <w:pStyle w:val="12"/>
        <w:widowControl/>
        <w:shd w:val="clear" w:color="auto" w:fill="FFFFFF"/>
        <w:spacing w:after="300" w:line="360" w:lineRule="exac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1、从业人员、营业收入、资产总额填报上一年度数据，无上一年度数据的新成立企业可不填报。</w:t>
      </w:r>
    </w:p>
    <w:p>
      <w:pPr>
        <w:pStyle w:val="12"/>
        <w:widowControl/>
        <w:shd w:val="clear" w:color="auto" w:fill="FFFFFF"/>
        <w:spacing w:after="300" w:line="360" w:lineRule="exac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2、中小企业参加政府采购活动，应当出具《中小企业声明函》，否则不得享受相关中小企业扶持政策。</w:t>
      </w:r>
    </w:p>
    <w:p>
      <w:pPr>
        <w:widowControl/>
        <w:jc w:val="center"/>
        <w:rPr>
          <w:rFonts w:cs="仿宋_GB2312" w:asciiTheme="minorEastAsia" w:hAnsiTheme="minorEastAsia" w:eastAsiaTheme="minorEastAsia"/>
          <w:b/>
          <w:bCs/>
          <w:color w:val="auto"/>
          <w:sz w:val="36"/>
          <w:szCs w:val="36"/>
          <w:highlight w:val="none"/>
        </w:rPr>
      </w:pPr>
    </w:p>
    <w:p>
      <w:pPr>
        <w:widowControl/>
        <w:jc w:val="center"/>
        <w:rPr>
          <w:rFonts w:hint="eastAsia" w:cs="仿宋_GB2312" w:asciiTheme="minorEastAsia" w:hAnsiTheme="minorEastAsia" w:eastAsiaTheme="minorEastAsia"/>
          <w:b/>
          <w:bCs/>
          <w:color w:val="auto"/>
          <w:sz w:val="36"/>
          <w:szCs w:val="36"/>
          <w:highlight w:val="none"/>
          <w:lang w:eastAsia="zh-CN"/>
        </w:rPr>
      </w:pPr>
      <w:r>
        <w:rPr>
          <w:rFonts w:hint="eastAsia" w:cs="仿宋_GB2312" w:asciiTheme="minorEastAsia" w:hAnsiTheme="minorEastAsia" w:eastAsiaTheme="minorEastAsia"/>
          <w:b/>
          <w:bCs/>
          <w:color w:val="auto"/>
          <w:sz w:val="36"/>
          <w:szCs w:val="36"/>
          <w:highlight w:val="none"/>
        </w:rPr>
        <w:t>残疾人福利性单位声明函</w:t>
      </w:r>
      <w:r>
        <w:rPr>
          <w:rFonts w:hint="eastAsia" w:cs="仿宋_GB2312" w:asciiTheme="minorEastAsia" w:hAnsiTheme="minorEastAsia" w:eastAsiaTheme="minorEastAsia"/>
          <w:b/>
          <w:bCs/>
          <w:color w:val="auto"/>
          <w:sz w:val="36"/>
          <w:szCs w:val="36"/>
          <w:highlight w:val="none"/>
          <w:lang w:eastAsia="zh-CN"/>
        </w:rPr>
        <w:t>（</w:t>
      </w:r>
      <w:r>
        <w:rPr>
          <w:rFonts w:hint="eastAsia" w:cs="仿宋_GB2312" w:asciiTheme="minorEastAsia" w:hAnsiTheme="minorEastAsia" w:eastAsiaTheme="minorEastAsia"/>
          <w:b/>
          <w:bCs/>
          <w:color w:val="auto"/>
          <w:sz w:val="36"/>
          <w:szCs w:val="36"/>
          <w:highlight w:val="none"/>
          <w:lang w:val="en-US" w:eastAsia="zh-CN"/>
        </w:rPr>
        <w:t>如有</w:t>
      </w:r>
      <w:r>
        <w:rPr>
          <w:rFonts w:hint="eastAsia" w:cs="仿宋_GB2312" w:asciiTheme="minorEastAsia" w:hAnsiTheme="minorEastAsia" w:eastAsiaTheme="minorEastAsia"/>
          <w:b/>
          <w:bCs/>
          <w:color w:val="auto"/>
          <w:sz w:val="36"/>
          <w:szCs w:val="36"/>
          <w:highlight w:val="none"/>
          <w:lang w:eastAsia="zh-CN"/>
        </w:rPr>
        <w:t>）</w:t>
      </w:r>
    </w:p>
    <w:p>
      <w:pPr>
        <w:pStyle w:val="12"/>
        <w:widowControl/>
        <w:shd w:val="clear" w:color="auto" w:fill="FFFFFF"/>
        <w:spacing w:after="300" w:line="360" w:lineRule="exact"/>
        <w:jc w:val="left"/>
        <w:rPr>
          <w:rFonts w:cs="仿宋_GB2312" w:asciiTheme="minorEastAsia" w:hAnsiTheme="minorEastAsia" w:eastAsiaTheme="minorEastAsia"/>
          <w:color w:val="auto"/>
          <w:highlight w:val="none"/>
        </w:rPr>
      </w:pP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本单位郑重声明，根据《财政部民政部中国残疾人联合会关于促进残疾人就业政府采购政策的通知》（财库〔2017〕141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12"/>
        <w:widowControl/>
        <w:shd w:val="clear" w:color="auto" w:fill="FFFFFF"/>
        <w:spacing w:line="520" w:lineRule="exact"/>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本单位对上述声明的真实性负责。如有虚假，将依法承担相应责任。</w:t>
      </w:r>
    </w:p>
    <w:p>
      <w:pPr>
        <w:pStyle w:val="12"/>
        <w:widowControl/>
        <w:shd w:val="clear" w:color="auto" w:fill="FFFFFF"/>
        <w:spacing w:after="300" w:line="336" w:lineRule="atLeast"/>
        <w:ind w:firstLine="480" w:firstLineChars="200"/>
        <w:rPr>
          <w:rFonts w:cs="仿宋_GB2312" w:asciiTheme="minorEastAsia" w:hAnsiTheme="minorEastAsia" w:eastAsiaTheme="minorEastAsia"/>
          <w:color w:val="auto"/>
          <w:highlight w:val="none"/>
        </w:rPr>
      </w:pPr>
    </w:p>
    <w:p>
      <w:pPr>
        <w:pStyle w:val="12"/>
        <w:widowControl/>
        <w:shd w:val="clear" w:color="auto" w:fill="FFFFFF"/>
        <w:spacing w:after="300" w:line="336" w:lineRule="atLeast"/>
        <w:ind w:firstLine="480" w:firstLineChars="200"/>
        <w:rPr>
          <w:rFonts w:cs="仿宋_GB2312" w:asciiTheme="minorEastAsia" w:hAnsiTheme="minorEastAsia" w:eastAsiaTheme="minorEastAsia"/>
          <w:color w:val="auto"/>
          <w:highlight w:val="none"/>
        </w:rPr>
      </w:pPr>
    </w:p>
    <w:p>
      <w:pPr>
        <w:pStyle w:val="12"/>
        <w:widowControl/>
        <w:shd w:val="clear" w:color="auto" w:fill="FFFFFF"/>
        <w:spacing w:after="300" w:line="336" w:lineRule="atLeast"/>
        <w:ind w:firstLine="3240" w:firstLineChars="135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单位名称（盖章）：</w:t>
      </w:r>
    </w:p>
    <w:p>
      <w:pPr>
        <w:pStyle w:val="12"/>
        <w:widowControl/>
        <w:shd w:val="clear" w:color="auto" w:fill="FFFFFF"/>
        <w:spacing w:after="300" w:line="336" w:lineRule="atLeast"/>
        <w:ind w:firstLine="4800" w:firstLineChars="20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日期：年月日</w:t>
      </w:r>
    </w:p>
    <w:p>
      <w:pPr>
        <w:widowControl/>
        <w:jc w:val="center"/>
        <w:rPr>
          <w:rFonts w:cs="仿宋_GB2312" w:asciiTheme="minorEastAsia" w:hAnsiTheme="minorEastAsia" w:eastAsiaTheme="minorEastAsia"/>
          <w:b/>
          <w:bCs/>
          <w:color w:val="auto"/>
          <w:sz w:val="36"/>
          <w:szCs w:val="36"/>
          <w:highlight w:val="none"/>
        </w:rPr>
      </w:pPr>
    </w:p>
    <w:p>
      <w:pPr>
        <w:widowControl/>
        <w:jc w:val="center"/>
        <w:rPr>
          <w:rFonts w:cs="仿宋_GB2312" w:asciiTheme="minorEastAsia" w:hAnsiTheme="minorEastAsia" w:eastAsiaTheme="minorEastAsia"/>
          <w:b/>
          <w:bCs/>
          <w:color w:val="auto"/>
          <w:sz w:val="36"/>
          <w:szCs w:val="36"/>
          <w:highlight w:val="none"/>
        </w:rPr>
      </w:pPr>
    </w:p>
    <w:p>
      <w:pPr>
        <w:widowControl/>
        <w:jc w:val="center"/>
        <w:rPr>
          <w:rFonts w:cs="仿宋_GB2312" w:asciiTheme="minorEastAsia" w:hAnsiTheme="minorEastAsia" w:eastAsiaTheme="minorEastAsia"/>
          <w:b/>
          <w:bCs/>
          <w:color w:val="auto"/>
          <w:sz w:val="36"/>
          <w:szCs w:val="36"/>
          <w:highlight w:val="none"/>
        </w:rPr>
      </w:pPr>
    </w:p>
    <w:p>
      <w:pPr>
        <w:widowControl/>
        <w:jc w:val="center"/>
        <w:rPr>
          <w:rFonts w:cs="仿宋_GB2312" w:asciiTheme="minorEastAsia" w:hAnsiTheme="minorEastAsia" w:eastAsiaTheme="minorEastAsia"/>
          <w:b/>
          <w:bCs/>
          <w:color w:val="auto"/>
          <w:sz w:val="36"/>
          <w:szCs w:val="36"/>
          <w:highlight w:val="none"/>
        </w:rPr>
      </w:pPr>
    </w:p>
    <w:p>
      <w:pPr>
        <w:widowControl/>
        <w:jc w:val="center"/>
        <w:rPr>
          <w:rFonts w:cs="仿宋_GB2312" w:asciiTheme="minorEastAsia" w:hAnsiTheme="minorEastAsia" w:eastAsiaTheme="minorEastAsia"/>
          <w:b/>
          <w:bCs/>
          <w:color w:val="auto"/>
          <w:sz w:val="36"/>
          <w:szCs w:val="36"/>
          <w:highlight w:val="none"/>
        </w:rPr>
      </w:pPr>
    </w:p>
    <w:p>
      <w:pPr>
        <w:widowControl/>
        <w:jc w:val="center"/>
        <w:rPr>
          <w:rFonts w:cs="仿宋_GB2312" w:asciiTheme="minorEastAsia" w:hAnsiTheme="minorEastAsia" w:eastAsiaTheme="minorEastAsia"/>
          <w:b/>
          <w:bCs/>
          <w:color w:val="auto"/>
          <w:sz w:val="36"/>
          <w:szCs w:val="36"/>
          <w:highlight w:val="none"/>
        </w:rPr>
      </w:pPr>
    </w:p>
    <w:p>
      <w:pPr>
        <w:widowControl/>
        <w:jc w:val="center"/>
        <w:rPr>
          <w:rFonts w:cs="仿宋_GB2312" w:asciiTheme="minorEastAsia" w:hAnsiTheme="minorEastAsia" w:eastAsiaTheme="minorEastAsia"/>
          <w:b/>
          <w:bCs/>
          <w:color w:val="auto"/>
          <w:sz w:val="36"/>
          <w:szCs w:val="36"/>
          <w:highlight w:val="none"/>
        </w:rPr>
      </w:pPr>
    </w:p>
    <w:p>
      <w:pPr>
        <w:widowControl/>
        <w:jc w:val="center"/>
        <w:rPr>
          <w:rFonts w:cs="仿宋_GB2312" w:asciiTheme="minorEastAsia" w:hAnsiTheme="minorEastAsia" w:eastAsiaTheme="minorEastAsia"/>
          <w:b/>
          <w:bCs/>
          <w:color w:val="auto"/>
          <w:sz w:val="36"/>
          <w:szCs w:val="36"/>
          <w:highlight w:val="none"/>
        </w:rPr>
      </w:pPr>
    </w:p>
    <w:p>
      <w:pPr>
        <w:widowControl/>
        <w:jc w:val="center"/>
        <w:rPr>
          <w:rFonts w:cs="仿宋_GB2312" w:asciiTheme="minorEastAsia" w:hAnsiTheme="minorEastAsia" w:eastAsiaTheme="minorEastAsia"/>
          <w:b/>
          <w:bCs/>
          <w:color w:val="auto"/>
          <w:sz w:val="36"/>
          <w:szCs w:val="36"/>
          <w:highlight w:val="none"/>
        </w:rPr>
      </w:pPr>
    </w:p>
    <w:p>
      <w:pPr>
        <w:rPr>
          <w:rFonts w:asciiTheme="minorEastAsia" w:hAnsiTheme="minorEastAsia" w:eastAsiaTheme="minorEastAsia"/>
          <w:color w:val="auto"/>
          <w:highlight w:val="none"/>
        </w:rPr>
      </w:pPr>
    </w:p>
    <w:sectPr>
      <w:footerReference r:id="rId6" w:type="first"/>
      <w:footerReference r:id="rId5" w:type="default"/>
      <w:pgSz w:w="11906" w:h="16838"/>
      <w:pgMar w:top="1440" w:right="1486" w:bottom="1440" w:left="1600" w:header="851" w:footer="992" w:gutter="0"/>
      <w:pgNumType w:fmt="decimal" w:start="4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ADC94"/>
    <w:multiLevelType w:val="singleLevel"/>
    <w:tmpl w:val="835ADC94"/>
    <w:lvl w:ilvl="0" w:tentative="0">
      <w:start w:val="1"/>
      <w:numFmt w:val="bullet"/>
      <w:lvlText w:val=""/>
      <w:lvlJc w:val="left"/>
      <w:pPr>
        <w:ind w:left="420" w:hanging="420"/>
      </w:pPr>
      <w:rPr>
        <w:rFonts w:hint="default" w:ascii="Wingdings" w:hAnsi="Wingdings"/>
      </w:rPr>
    </w:lvl>
  </w:abstractNum>
  <w:abstractNum w:abstractNumId="1">
    <w:nsid w:val="C81C57A9"/>
    <w:multiLevelType w:val="singleLevel"/>
    <w:tmpl w:val="C81C57A9"/>
    <w:lvl w:ilvl="0" w:tentative="0">
      <w:start w:val="1"/>
      <w:numFmt w:val="bullet"/>
      <w:lvlText w:val=""/>
      <w:lvlJc w:val="left"/>
      <w:pPr>
        <w:ind w:left="420"/>
      </w:pPr>
      <w:rPr>
        <w:rFonts w:hint="default" w:ascii="Wingdings" w:hAnsi="Wingdings"/>
      </w:rPr>
    </w:lvl>
  </w:abstractNum>
  <w:abstractNum w:abstractNumId="2">
    <w:nsid w:val="ED9CA555"/>
    <w:multiLevelType w:val="singleLevel"/>
    <w:tmpl w:val="ED9CA555"/>
    <w:lvl w:ilvl="0" w:tentative="0">
      <w:start w:val="1"/>
      <w:numFmt w:val="bullet"/>
      <w:lvlText w:val=""/>
      <w:lvlJc w:val="left"/>
      <w:pPr>
        <w:ind w:left="420" w:hanging="420"/>
      </w:pPr>
      <w:rPr>
        <w:rFonts w:hint="default" w:ascii="Wingdings" w:hAnsi="Wingdings"/>
      </w:rPr>
    </w:lvl>
  </w:abstractNum>
  <w:abstractNum w:abstractNumId="3">
    <w:nsid w:val="FE470EB1"/>
    <w:multiLevelType w:val="singleLevel"/>
    <w:tmpl w:val="FE470EB1"/>
    <w:lvl w:ilvl="0" w:tentative="0">
      <w:start w:val="1"/>
      <w:numFmt w:val="bullet"/>
      <w:lvlText w:val=""/>
      <w:lvlJc w:val="left"/>
      <w:pPr>
        <w:ind w:left="420" w:hanging="420"/>
      </w:pPr>
      <w:rPr>
        <w:rFonts w:hint="default" w:ascii="Wingdings" w:hAnsi="Wingdings"/>
      </w:rPr>
    </w:lvl>
  </w:abstractNum>
  <w:abstractNum w:abstractNumId="4">
    <w:nsid w:val="34B4EE76"/>
    <w:multiLevelType w:val="singleLevel"/>
    <w:tmpl w:val="34B4EE76"/>
    <w:lvl w:ilvl="0" w:tentative="0">
      <w:start w:val="7"/>
      <w:numFmt w:val="chineseCounting"/>
      <w:suff w:val="nothing"/>
      <w:lvlText w:val="%1、"/>
      <w:lvlJc w:val="left"/>
      <w:rPr>
        <w:rFonts w:hint="eastAsia"/>
      </w:rPr>
    </w:lvl>
  </w:abstractNum>
  <w:abstractNum w:abstractNumId="5">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YWQxMmU4NzlmZjBiMWY4YmQzMTgxZTBmYzhjNDcifQ=="/>
  </w:docVars>
  <w:rsids>
    <w:rsidRoot w:val="7B057589"/>
    <w:rsid w:val="0003148D"/>
    <w:rsid w:val="000C697F"/>
    <w:rsid w:val="000D4368"/>
    <w:rsid w:val="00103042"/>
    <w:rsid w:val="00195CAC"/>
    <w:rsid w:val="001D1DEF"/>
    <w:rsid w:val="002212E6"/>
    <w:rsid w:val="00261F80"/>
    <w:rsid w:val="0028781E"/>
    <w:rsid w:val="002B4D78"/>
    <w:rsid w:val="002F73F4"/>
    <w:rsid w:val="00320994"/>
    <w:rsid w:val="00361443"/>
    <w:rsid w:val="003B0680"/>
    <w:rsid w:val="003B4B35"/>
    <w:rsid w:val="00441E98"/>
    <w:rsid w:val="00453DF1"/>
    <w:rsid w:val="004563E8"/>
    <w:rsid w:val="004633D5"/>
    <w:rsid w:val="004A20C0"/>
    <w:rsid w:val="004B3E5B"/>
    <w:rsid w:val="004E226B"/>
    <w:rsid w:val="005012A5"/>
    <w:rsid w:val="00512A7E"/>
    <w:rsid w:val="00542D8B"/>
    <w:rsid w:val="0059673C"/>
    <w:rsid w:val="005A4CBF"/>
    <w:rsid w:val="005A61C2"/>
    <w:rsid w:val="005B2F34"/>
    <w:rsid w:val="005D1328"/>
    <w:rsid w:val="005D4FDA"/>
    <w:rsid w:val="005E0EC8"/>
    <w:rsid w:val="005E2B05"/>
    <w:rsid w:val="00636CFE"/>
    <w:rsid w:val="0064517C"/>
    <w:rsid w:val="00673EBC"/>
    <w:rsid w:val="006808C3"/>
    <w:rsid w:val="006A55D8"/>
    <w:rsid w:val="00737E9F"/>
    <w:rsid w:val="007601C7"/>
    <w:rsid w:val="007C384A"/>
    <w:rsid w:val="007C6F3A"/>
    <w:rsid w:val="007E3A68"/>
    <w:rsid w:val="007E3F60"/>
    <w:rsid w:val="00823C67"/>
    <w:rsid w:val="00893096"/>
    <w:rsid w:val="009022DB"/>
    <w:rsid w:val="00976953"/>
    <w:rsid w:val="009F2E6D"/>
    <w:rsid w:val="009F6F2A"/>
    <w:rsid w:val="00A54F80"/>
    <w:rsid w:val="00A84B5E"/>
    <w:rsid w:val="00AA5C1C"/>
    <w:rsid w:val="00AB3176"/>
    <w:rsid w:val="00AD25E8"/>
    <w:rsid w:val="00B2520A"/>
    <w:rsid w:val="00B66001"/>
    <w:rsid w:val="00B931C1"/>
    <w:rsid w:val="00BD6973"/>
    <w:rsid w:val="00C00BAB"/>
    <w:rsid w:val="00C31773"/>
    <w:rsid w:val="00C80A73"/>
    <w:rsid w:val="00CB0CBD"/>
    <w:rsid w:val="00CC1979"/>
    <w:rsid w:val="00CD3B99"/>
    <w:rsid w:val="00CE21DB"/>
    <w:rsid w:val="00CF32A0"/>
    <w:rsid w:val="00D4502C"/>
    <w:rsid w:val="00D607C8"/>
    <w:rsid w:val="00DB0339"/>
    <w:rsid w:val="00E730F8"/>
    <w:rsid w:val="00EA48AE"/>
    <w:rsid w:val="00EF5F08"/>
    <w:rsid w:val="00F048B5"/>
    <w:rsid w:val="00F30718"/>
    <w:rsid w:val="00F42F65"/>
    <w:rsid w:val="00F730A7"/>
    <w:rsid w:val="00FA0138"/>
    <w:rsid w:val="00FB2EC5"/>
    <w:rsid w:val="12A67C58"/>
    <w:rsid w:val="178C5AA1"/>
    <w:rsid w:val="193C52A5"/>
    <w:rsid w:val="1AAC0209"/>
    <w:rsid w:val="1CFC6795"/>
    <w:rsid w:val="1E6432D4"/>
    <w:rsid w:val="1E916CC5"/>
    <w:rsid w:val="22215DC5"/>
    <w:rsid w:val="24B66C70"/>
    <w:rsid w:val="250A069B"/>
    <w:rsid w:val="25BC39F6"/>
    <w:rsid w:val="28C627A7"/>
    <w:rsid w:val="332345E9"/>
    <w:rsid w:val="34B22391"/>
    <w:rsid w:val="37710074"/>
    <w:rsid w:val="3ABC0A87"/>
    <w:rsid w:val="3B556027"/>
    <w:rsid w:val="40803883"/>
    <w:rsid w:val="43DB0241"/>
    <w:rsid w:val="46D85D5E"/>
    <w:rsid w:val="47BA6F7A"/>
    <w:rsid w:val="4AB34B18"/>
    <w:rsid w:val="4BEC0CCC"/>
    <w:rsid w:val="4FC715F6"/>
    <w:rsid w:val="51085211"/>
    <w:rsid w:val="568F468B"/>
    <w:rsid w:val="5BF70A45"/>
    <w:rsid w:val="5FBE5178"/>
    <w:rsid w:val="5FF94356"/>
    <w:rsid w:val="629E5C56"/>
    <w:rsid w:val="65B23EF2"/>
    <w:rsid w:val="6A85541E"/>
    <w:rsid w:val="6AAA5D02"/>
    <w:rsid w:val="6B835B39"/>
    <w:rsid w:val="6BB46A6B"/>
    <w:rsid w:val="6C1A5E10"/>
    <w:rsid w:val="6E427D47"/>
    <w:rsid w:val="6E585AB9"/>
    <w:rsid w:val="74122000"/>
    <w:rsid w:val="74726D3E"/>
    <w:rsid w:val="78A23D98"/>
    <w:rsid w:val="7B057589"/>
    <w:rsid w:val="7FC31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libri Light" w:hAnsi="Calibri Light"/>
      <w:b/>
      <w:bCs/>
      <w:sz w:val="32"/>
      <w:szCs w:val="32"/>
      <w:lang w:val="zh-CN"/>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3">
    <w:name w:val="Body Text Indent"/>
    <w:basedOn w:val="1"/>
    <w:next w:val="1"/>
    <w:qFormat/>
    <w:uiPriority w:val="99"/>
    <w:pPr>
      <w:spacing w:after="120"/>
      <w:ind w:left="420" w:leftChars="200"/>
    </w:p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next w:val="8"/>
    <w:unhideWhenUsed/>
    <w:qFormat/>
    <w:uiPriority w:val="99"/>
    <w:pPr>
      <w:spacing w:after="120"/>
    </w:pPr>
  </w:style>
  <w:style w:type="paragraph" w:styleId="8">
    <w:name w:val="Body Text 2"/>
    <w:basedOn w:val="1"/>
    <w:next w:val="7"/>
    <w:qFormat/>
    <w:uiPriority w:val="99"/>
    <w:pPr>
      <w:spacing w:line="900" w:lineRule="exact"/>
      <w:jc w:val="center"/>
    </w:pPr>
    <w:rPr>
      <w:rFonts w:eastAsia="楷体_GB2312"/>
      <w:b/>
      <w:bCs/>
      <w:sz w:val="36"/>
      <w:szCs w:val="36"/>
    </w:rPr>
  </w:style>
  <w:style w:type="paragraph" w:styleId="9">
    <w:name w:val="Plain Text"/>
    <w:basedOn w:val="1"/>
    <w:qFormat/>
    <w:uiPriority w:val="99"/>
    <w:rPr>
      <w:sz w:val="24"/>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sz w:val="24"/>
      <w:szCs w:val="24"/>
    </w:rPr>
  </w:style>
  <w:style w:type="paragraph" w:styleId="13">
    <w:name w:val="Body Text First Indent"/>
    <w:basedOn w:val="7"/>
    <w:next w:val="2"/>
    <w:unhideWhenUsed/>
    <w:qFormat/>
    <w:uiPriority w:val="99"/>
    <w:pPr>
      <w:ind w:firstLine="420" w:firstLineChars="100"/>
    </w:pPr>
  </w:style>
  <w:style w:type="character" w:styleId="16">
    <w:name w:val="Hyperlink"/>
    <w:unhideWhenUsed/>
    <w:qFormat/>
    <w:uiPriority w:val="99"/>
    <w:rPr>
      <w:color w:val="333333"/>
      <w:sz w:val="18"/>
      <w:szCs w:val="18"/>
      <w:u w:val="none"/>
    </w:rPr>
  </w:style>
  <w:style w:type="paragraph" w:styleId="17">
    <w:name w:val="List Paragraph"/>
    <w:basedOn w:val="1"/>
    <w:qFormat/>
    <w:uiPriority w:val="99"/>
    <w:pPr>
      <w:ind w:firstLine="420" w:firstLineChars="200"/>
    </w:pPr>
  </w:style>
  <w:style w:type="paragraph" w:customStyle="1" w:styleId="18">
    <w:name w:val="正文文本缩进1"/>
    <w:basedOn w:val="1"/>
    <w:qFormat/>
    <w:uiPriority w:val="0"/>
    <w:pPr>
      <w:spacing w:line="360" w:lineRule="auto"/>
      <w:ind w:firstLine="480" w:firstLineChars="200"/>
    </w:pPr>
    <w:rPr>
      <w:rFonts w:ascii="宋体"/>
      <w:kern w:val="0"/>
      <w:sz w:val="24"/>
      <w:szCs w:val="20"/>
    </w:rPr>
  </w:style>
  <w:style w:type="paragraph" w:customStyle="1" w:styleId="19">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20">
    <w:name w:val="日期1"/>
    <w:basedOn w:val="1"/>
    <w:next w:val="1"/>
    <w:qFormat/>
    <w:uiPriority w:val="0"/>
    <w:rPr>
      <w:kern w:val="0"/>
      <w:sz w:val="24"/>
      <w:szCs w:val="20"/>
    </w:rPr>
  </w:style>
  <w:style w:type="paragraph" w:customStyle="1" w:styleId="21">
    <w:name w:val="HtmlNormal"/>
    <w:basedOn w:val="1"/>
    <w:qFormat/>
    <w:uiPriority w:val="0"/>
    <w:rPr>
      <w:sz w:val="24"/>
      <w:szCs w:val="24"/>
    </w:rPr>
  </w:style>
  <w:style w:type="character" w:customStyle="1" w:styleId="22">
    <w:name w:val="NormalCharacter"/>
    <w:qFormat/>
    <w:uiPriority w:val="0"/>
  </w:style>
  <w:style w:type="paragraph" w:customStyle="1" w:styleId="23">
    <w:name w:val="Table Paragraph"/>
    <w:basedOn w:val="1"/>
    <w:qFormat/>
    <w:uiPriority w:val="0"/>
    <w:rPr>
      <w:rFonts w:ascii="宋体" w:hAnsi="宋体" w:cs="宋体"/>
      <w:szCs w:val="24"/>
      <w:lang w:val="zh-CN" w:bidi="zh-CN"/>
    </w:rPr>
  </w:style>
  <w:style w:type="character" w:customStyle="1" w:styleId="24">
    <w:name w:val="页眉 Char"/>
    <w:basedOn w:val="15"/>
    <w:link w:val="11"/>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4539C-DB49-4B10-9CCF-F3679311FAE9}">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76</Pages>
  <Words>40648</Words>
  <Characters>42828</Characters>
  <Lines>322</Lines>
  <Paragraphs>90</Paragraphs>
  <TotalTime>60</TotalTime>
  <ScaleCrop>false</ScaleCrop>
  <LinksUpToDate>false</LinksUpToDate>
  <CharactersWithSpaces>43160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2023-04-16T13:13:00Z</dcterms:created>
  <dc:creator>八色花</dc:creator>
  <cp:lastModifiedBy>河南省伟信招标管理咨询有限公司:河南省伟信招标管理咨询有限公司</cp:lastModifiedBy>
  <cp:lastPrinted>2023-04-13T05:39:00Z</cp:lastPrinted>
  <dcterms:modified xsi:type="dcterms:W3CDTF">2023-04-17T12:04:14Z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210976D1C8444A6E8D73CA3151A34621</vt:lpwstr>
  </property>
</Properties>
</file>