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8FD" w:rsidRPr="008C6C24" w:rsidRDefault="005E2655">
      <w:pPr>
        <w:tabs>
          <w:tab w:val="left" w:pos="3989"/>
        </w:tabs>
        <w:jc w:val="center"/>
        <w:rPr>
          <w:rFonts w:ascii="宋体" w:hAnsi="宋体" w:cs="宋体"/>
          <w:sz w:val="72"/>
          <w:szCs w:val="72"/>
        </w:rPr>
      </w:pPr>
      <w:r w:rsidRPr="008C6C24">
        <w:rPr>
          <w:rFonts w:ascii="宋体" w:hAnsi="宋体" w:cs="宋体" w:hint="eastAsia"/>
          <w:sz w:val="72"/>
          <w:szCs w:val="72"/>
        </w:rPr>
        <w:t>建安区政府采购</w:t>
      </w:r>
    </w:p>
    <w:p w:rsidR="006A58FD" w:rsidRPr="008C6C24" w:rsidRDefault="006A58FD">
      <w:pPr>
        <w:rPr>
          <w:rFonts w:ascii="宋体" w:hAnsi="宋体" w:cs="宋体"/>
        </w:rPr>
      </w:pPr>
    </w:p>
    <w:p w:rsidR="006A58FD" w:rsidRPr="008C6C24" w:rsidRDefault="006A58FD">
      <w:pPr>
        <w:rPr>
          <w:rFonts w:ascii="宋体" w:hAnsi="宋体" w:cs="宋体"/>
        </w:rPr>
      </w:pPr>
    </w:p>
    <w:p w:rsidR="006A58FD" w:rsidRPr="008C6C24" w:rsidRDefault="006A58FD">
      <w:pPr>
        <w:rPr>
          <w:rFonts w:ascii="宋体" w:hAnsi="宋体" w:cs="宋体"/>
        </w:rPr>
      </w:pPr>
    </w:p>
    <w:p w:rsidR="006A58FD" w:rsidRPr="008C6C24" w:rsidRDefault="006A58FD">
      <w:pPr>
        <w:pStyle w:val="a0"/>
        <w:ind w:firstLine="210"/>
        <w:rPr>
          <w:rFonts w:hAnsi="Calibri" w:cs="Times New Roman" w:hint="default"/>
        </w:rPr>
      </w:pPr>
    </w:p>
    <w:p w:rsidR="006A58FD" w:rsidRPr="008C6C24" w:rsidRDefault="006A58FD">
      <w:pPr>
        <w:pStyle w:val="20"/>
        <w:ind w:leftChars="0" w:left="420" w:firstLine="420"/>
        <w:rPr>
          <w:rFonts w:hint="default"/>
          <w:lang w:eastAsia="zh-CN"/>
        </w:rPr>
      </w:pPr>
    </w:p>
    <w:p w:rsidR="006A58FD" w:rsidRPr="008C6C24" w:rsidRDefault="006A58FD">
      <w:pPr>
        <w:rPr>
          <w:rFonts w:ascii="宋体" w:hAnsi="宋体" w:cs="宋体"/>
        </w:rPr>
      </w:pPr>
    </w:p>
    <w:p w:rsidR="006A58FD" w:rsidRPr="008C6C24" w:rsidRDefault="005E2655">
      <w:pPr>
        <w:jc w:val="center"/>
        <w:rPr>
          <w:rFonts w:ascii="宋体" w:hAnsi="宋体" w:cs="宋体"/>
          <w:sz w:val="72"/>
          <w:szCs w:val="72"/>
        </w:rPr>
      </w:pPr>
      <w:r w:rsidRPr="008C6C24">
        <w:rPr>
          <w:rFonts w:ascii="宋体" w:hAnsi="宋体" w:cs="宋体" w:hint="eastAsia"/>
          <w:sz w:val="72"/>
          <w:szCs w:val="72"/>
        </w:rPr>
        <w:t>招</w:t>
      </w:r>
    </w:p>
    <w:p w:rsidR="006A58FD" w:rsidRPr="008C6C24" w:rsidRDefault="005E2655">
      <w:pPr>
        <w:jc w:val="center"/>
        <w:rPr>
          <w:rFonts w:ascii="宋体" w:hAnsi="宋体" w:cs="宋体"/>
          <w:sz w:val="72"/>
          <w:szCs w:val="72"/>
        </w:rPr>
      </w:pPr>
      <w:r w:rsidRPr="008C6C24">
        <w:rPr>
          <w:rFonts w:ascii="宋体" w:hAnsi="宋体" w:cs="宋体" w:hint="eastAsia"/>
          <w:sz w:val="72"/>
          <w:szCs w:val="72"/>
        </w:rPr>
        <w:t>标</w:t>
      </w:r>
    </w:p>
    <w:p w:rsidR="006A58FD" w:rsidRPr="008C6C24" w:rsidRDefault="005E2655">
      <w:pPr>
        <w:jc w:val="center"/>
        <w:rPr>
          <w:rFonts w:ascii="宋体" w:hAnsi="宋体" w:cs="宋体"/>
          <w:sz w:val="72"/>
          <w:szCs w:val="72"/>
        </w:rPr>
      </w:pPr>
      <w:r w:rsidRPr="008C6C24">
        <w:rPr>
          <w:rFonts w:ascii="宋体" w:hAnsi="宋体" w:cs="宋体" w:hint="eastAsia"/>
          <w:sz w:val="72"/>
          <w:szCs w:val="72"/>
        </w:rPr>
        <w:t>文</w:t>
      </w:r>
    </w:p>
    <w:p w:rsidR="006A58FD" w:rsidRPr="008C6C24" w:rsidRDefault="005E2655">
      <w:pPr>
        <w:jc w:val="center"/>
        <w:rPr>
          <w:rFonts w:ascii="宋体" w:hAnsi="宋体" w:cs="宋体"/>
          <w:sz w:val="72"/>
          <w:szCs w:val="72"/>
        </w:rPr>
      </w:pPr>
      <w:r w:rsidRPr="008C6C24">
        <w:rPr>
          <w:rFonts w:ascii="宋体" w:hAnsi="宋体" w:cs="宋体" w:hint="eastAsia"/>
          <w:sz w:val="72"/>
          <w:szCs w:val="72"/>
        </w:rPr>
        <w:t>件</w:t>
      </w:r>
    </w:p>
    <w:p w:rsidR="006A58FD" w:rsidRPr="008C6C24" w:rsidRDefault="005E2655">
      <w:pPr>
        <w:jc w:val="center"/>
        <w:rPr>
          <w:rFonts w:ascii="宋体" w:hAnsi="宋体" w:cs="宋体"/>
        </w:rPr>
      </w:pPr>
      <w:r w:rsidRPr="008C6C24">
        <w:rPr>
          <w:rFonts w:ascii="宋体" w:hAnsi="宋体" w:cs="宋体" w:hint="eastAsia"/>
          <w:sz w:val="32"/>
          <w:szCs w:val="32"/>
        </w:rPr>
        <w:t>（不见面开标）</w:t>
      </w:r>
    </w:p>
    <w:p w:rsidR="006A58FD" w:rsidRPr="008C6C24" w:rsidRDefault="006A58FD" w:rsidP="0009585B">
      <w:pPr>
        <w:pStyle w:val="a0"/>
        <w:ind w:firstLineChars="0" w:firstLine="0"/>
        <w:rPr>
          <w:rFonts w:hAnsi="Calibri" w:cs="Times New Roman" w:hint="default"/>
          <w:szCs w:val="22"/>
        </w:rPr>
      </w:pPr>
    </w:p>
    <w:p w:rsidR="006A58FD" w:rsidRPr="008C6C24" w:rsidRDefault="006A58FD">
      <w:pPr>
        <w:pStyle w:val="20"/>
        <w:ind w:leftChars="0" w:left="420" w:firstLine="420"/>
        <w:rPr>
          <w:rFonts w:hint="default"/>
          <w:lang w:eastAsia="zh-CN"/>
        </w:rPr>
      </w:pPr>
    </w:p>
    <w:p w:rsidR="006A58FD" w:rsidRPr="008C6C24" w:rsidRDefault="006A58FD">
      <w:pPr>
        <w:rPr>
          <w:rFonts w:ascii="宋体" w:hAnsi="宋体" w:cs="宋体"/>
        </w:rPr>
      </w:pPr>
    </w:p>
    <w:p w:rsidR="006A58FD" w:rsidRPr="008C6C24" w:rsidRDefault="005E2655">
      <w:pPr>
        <w:spacing w:line="600" w:lineRule="exact"/>
        <w:ind w:firstLineChars="400" w:firstLine="1280"/>
        <w:rPr>
          <w:rFonts w:ascii="宋体" w:hAnsi="宋体" w:cs="宋体"/>
          <w:bCs/>
          <w:sz w:val="32"/>
          <w:szCs w:val="32"/>
        </w:rPr>
      </w:pPr>
      <w:r w:rsidRPr="008C6C24">
        <w:rPr>
          <w:rFonts w:ascii="宋体" w:hAnsi="宋体" w:cs="宋体" w:hint="eastAsia"/>
          <w:bCs/>
          <w:sz w:val="32"/>
          <w:szCs w:val="32"/>
        </w:rPr>
        <w:t>项目编号：</w:t>
      </w:r>
      <w:r w:rsidR="00305CB6" w:rsidRPr="008C6C24">
        <w:rPr>
          <w:rFonts w:ascii="宋体" w:hAnsi="宋体" w:cs="宋体" w:hint="eastAsia"/>
          <w:bCs/>
          <w:sz w:val="32"/>
          <w:szCs w:val="32"/>
        </w:rPr>
        <w:t>建安政采公字〔2023〕22号</w:t>
      </w:r>
    </w:p>
    <w:p w:rsidR="006A58FD" w:rsidRPr="008C6C24" w:rsidRDefault="005E2655">
      <w:pPr>
        <w:spacing w:line="600" w:lineRule="exact"/>
        <w:ind w:firstLineChars="400" w:firstLine="1280"/>
        <w:rPr>
          <w:rFonts w:ascii="宋体" w:hAnsi="宋体" w:cs="宋体"/>
          <w:b/>
          <w:bCs/>
          <w:sz w:val="32"/>
          <w:szCs w:val="32"/>
        </w:rPr>
      </w:pPr>
      <w:r w:rsidRPr="008C6C24">
        <w:rPr>
          <w:rFonts w:ascii="宋体" w:hAnsi="宋体" w:cs="宋体" w:hint="eastAsia"/>
          <w:bCs/>
          <w:sz w:val="32"/>
          <w:szCs w:val="32"/>
        </w:rPr>
        <w:t>项目名称：</w:t>
      </w:r>
      <w:r w:rsidR="0009585B" w:rsidRPr="008C6C24">
        <w:rPr>
          <w:rFonts w:ascii="宋体" w:hAnsi="宋体" w:cs="宋体" w:hint="eastAsia"/>
          <w:bCs/>
          <w:sz w:val="32"/>
          <w:szCs w:val="32"/>
        </w:rPr>
        <w:t>建安区宗教活动场所视频监控系统专项维护资金项目</w:t>
      </w:r>
    </w:p>
    <w:p w:rsidR="006A58FD" w:rsidRPr="008C6C24" w:rsidRDefault="005E2655">
      <w:pPr>
        <w:spacing w:line="600" w:lineRule="exact"/>
        <w:ind w:firstLineChars="400" w:firstLine="1280"/>
        <w:rPr>
          <w:rFonts w:ascii="宋体" w:hAnsi="宋体" w:cs="宋体"/>
          <w:bCs/>
          <w:sz w:val="32"/>
          <w:szCs w:val="32"/>
        </w:rPr>
      </w:pPr>
      <w:r w:rsidRPr="008C6C24">
        <w:rPr>
          <w:rFonts w:ascii="宋体" w:hAnsi="宋体" w:cs="宋体" w:hint="eastAsia"/>
          <w:bCs/>
          <w:sz w:val="32"/>
          <w:szCs w:val="32"/>
        </w:rPr>
        <w:t>采购单位：</w:t>
      </w:r>
      <w:r w:rsidR="009E346E" w:rsidRPr="008C6C24">
        <w:rPr>
          <w:rFonts w:ascii="宋体" w:hAnsi="宋体" w:cs="宋体" w:hint="eastAsia"/>
          <w:bCs/>
          <w:sz w:val="32"/>
          <w:szCs w:val="32"/>
        </w:rPr>
        <w:t>许昌市建安区民族宗教事务局</w:t>
      </w:r>
    </w:p>
    <w:p w:rsidR="006A58FD" w:rsidRPr="008C6C24" w:rsidRDefault="005E2655">
      <w:pPr>
        <w:spacing w:line="600" w:lineRule="exact"/>
        <w:ind w:firstLineChars="400" w:firstLine="1280"/>
        <w:rPr>
          <w:rFonts w:ascii="宋体" w:hAnsi="宋体" w:cs="宋体"/>
          <w:bCs/>
          <w:sz w:val="32"/>
          <w:szCs w:val="32"/>
        </w:rPr>
      </w:pPr>
      <w:r w:rsidRPr="008C6C24">
        <w:rPr>
          <w:rFonts w:ascii="宋体" w:hAnsi="宋体" w:cs="宋体" w:hint="eastAsia"/>
          <w:bCs/>
          <w:sz w:val="32"/>
          <w:szCs w:val="32"/>
        </w:rPr>
        <w:t>代理机构：河南招标采购服务有限公司</w:t>
      </w:r>
    </w:p>
    <w:p w:rsidR="006A58FD" w:rsidRPr="008C6C24" w:rsidRDefault="005E2655">
      <w:pPr>
        <w:jc w:val="center"/>
        <w:rPr>
          <w:rFonts w:ascii="宋体" w:hAnsi="宋体" w:cs="宋体"/>
          <w:bCs/>
          <w:sz w:val="32"/>
          <w:szCs w:val="32"/>
        </w:rPr>
      </w:pPr>
      <w:r w:rsidRPr="008C6C24">
        <w:rPr>
          <w:rFonts w:ascii="宋体" w:hAnsi="宋体" w:cs="宋体" w:hint="eastAsia"/>
          <w:bCs/>
          <w:sz w:val="32"/>
          <w:szCs w:val="32"/>
        </w:rPr>
        <w:t>二〇二</w:t>
      </w:r>
      <w:r w:rsidR="009E346E" w:rsidRPr="008C6C24">
        <w:rPr>
          <w:rFonts w:ascii="宋体" w:hAnsi="宋体" w:cs="宋体" w:hint="eastAsia"/>
          <w:bCs/>
          <w:sz w:val="32"/>
          <w:szCs w:val="32"/>
        </w:rPr>
        <w:t>三</w:t>
      </w:r>
      <w:r w:rsidRPr="008C6C24">
        <w:rPr>
          <w:rFonts w:ascii="宋体" w:hAnsi="宋体" w:cs="宋体" w:hint="eastAsia"/>
          <w:bCs/>
          <w:sz w:val="32"/>
          <w:szCs w:val="32"/>
        </w:rPr>
        <w:t>年四月</w:t>
      </w:r>
    </w:p>
    <w:p w:rsidR="006A58FD" w:rsidRPr="008C6C24" w:rsidRDefault="005E2655">
      <w:pPr>
        <w:pStyle w:val="a0"/>
        <w:ind w:firstLine="210"/>
        <w:rPr>
          <w:rFonts w:hAnsi="Calibri" w:cs="Times New Roman" w:hint="default"/>
          <w:szCs w:val="22"/>
        </w:rPr>
      </w:pPr>
      <w:r w:rsidRPr="008C6C24">
        <w:br w:type="page"/>
      </w:r>
    </w:p>
    <w:p w:rsidR="006A58FD" w:rsidRPr="008C6C24" w:rsidRDefault="005E2655">
      <w:pPr>
        <w:autoSpaceDE w:val="0"/>
        <w:autoSpaceDN w:val="0"/>
        <w:adjustRightInd w:val="0"/>
        <w:spacing w:line="700" w:lineRule="exact"/>
        <w:ind w:firstLine="551"/>
        <w:jc w:val="center"/>
        <w:rPr>
          <w:rFonts w:ascii="宋体" w:hAnsi="宋体" w:cs="宋体"/>
          <w:b/>
          <w:bCs/>
          <w:sz w:val="40"/>
          <w:szCs w:val="40"/>
          <w:lang w:val="zh-CN"/>
        </w:rPr>
      </w:pPr>
      <w:r w:rsidRPr="008C6C24">
        <w:rPr>
          <w:rFonts w:ascii="宋体" w:hAnsi="宋体" w:cs="宋体" w:hint="eastAsia"/>
          <w:b/>
          <w:bCs/>
          <w:sz w:val="40"/>
          <w:szCs w:val="40"/>
          <w:lang w:val="zh-CN"/>
        </w:rPr>
        <w:lastRenderedPageBreak/>
        <w:t>招标文件目录</w:t>
      </w:r>
    </w:p>
    <w:p w:rsidR="006A58FD" w:rsidRPr="008C6C24" w:rsidRDefault="006A58FD">
      <w:pPr>
        <w:autoSpaceDE w:val="0"/>
        <w:autoSpaceDN w:val="0"/>
        <w:adjustRightInd w:val="0"/>
        <w:spacing w:line="700" w:lineRule="exact"/>
        <w:ind w:firstLine="551"/>
        <w:rPr>
          <w:rFonts w:ascii="宋体" w:hAnsi="宋体" w:cs="宋体"/>
          <w:b/>
          <w:bCs/>
          <w:sz w:val="28"/>
          <w:szCs w:val="28"/>
          <w:lang w:val="zh-CN"/>
        </w:rPr>
      </w:pPr>
    </w:p>
    <w:p w:rsidR="006A58FD" w:rsidRPr="008C6C24" w:rsidRDefault="005E2655">
      <w:pPr>
        <w:autoSpaceDE w:val="0"/>
        <w:autoSpaceDN w:val="0"/>
        <w:adjustRightInd w:val="0"/>
        <w:spacing w:line="700" w:lineRule="exact"/>
        <w:ind w:firstLine="551"/>
        <w:rPr>
          <w:rFonts w:ascii="宋体" w:hAnsi="宋体" w:cs="宋体"/>
          <w:b/>
          <w:bCs/>
          <w:sz w:val="28"/>
          <w:szCs w:val="28"/>
          <w:lang w:val="zh-CN"/>
        </w:rPr>
      </w:pPr>
      <w:r w:rsidRPr="008C6C24">
        <w:rPr>
          <w:rFonts w:ascii="宋体" w:hAnsi="宋体" w:cs="宋体" w:hint="eastAsia"/>
          <w:b/>
          <w:bCs/>
          <w:sz w:val="28"/>
          <w:szCs w:val="28"/>
          <w:lang w:val="zh-CN"/>
        </w:rPr>
        <w:t>第一章 投标邀请</w:t>
      </w:r>
    </w:p>
    <w:p w:rsidR="006A58FD" w:rsidRPr="008C6C24" w:rsidRDefault="005E2655">
      <w:pPr>
        <w:autoSpaceDE w:val="0"/>
        <w:autoSpaceDN w:val="0"/>
        <w:adjustRightInd w:val="0"/>
        <w:spacing w:line="700" w:lineRule="exact"/>
        <w:ind w:firstLine="551"/>
        <w:rPr>
          <w:rFonts w:ascii="宋体" w:hAnsi="宋体" w:cs="宋体"/>
          <w:b/>
          <w:bCs/>
          <w:sz w:val="28"/>
          <w:szCs w:val="28"/>
          <w:lang w:val="zh-CN"/>
        </w:rPr>
      </w:pPr>
      <w:r w:rsidRPr="008C6C24">
        <w:rPr>
          <w:rFonts w:ascii="宋体" w:hAnsi="宋体" w:cs="宋体" w:hint="eastAsia"/>
          <w:b/>
          <w:bCs/>
          <w:sz w:val="28"/>
          <w:szCs w:val="28"/>
          <w:lang w:val="zh-CN"/>
        </w:rPr>
        <w:t>第二章 项目需求</w:t>
      </w:r>
    </w:p>
    <w:p w:rsidR="006A58FD" w:rsidRPr="008C6C24" w:rsidRDefault="005E2655">
      <w:pPr>
        <w:autoSpaceDE w:val="0"/>
        <w:autoSpaceDN w:val="0"/>
        <w:adjustRightInd w:val="0"/>
        <w:spacing w:line="700" w:lineRule="exact"/>
        <w:ind w:firstLine="560"/>
        <w:rPr>
          <w:rFonts w:ascii="宋体" w:hAnsi="宋体" w:cs="宋体"/>
          <w:b/>
          <w:kern w:val="0"/>
          <w:sz w:val="28"/>
          <w:szCs w:val="28"/>
        </w:rPr>
      </w:pPr>
      <w:r w:rsidRPr="008C6C24">
        <w:rPr>
          <w:rFonts w:ascii="宋体" w:hAnsi="宋体" w:cs="宋体" w:hint="eastAsia"/>
          <w:b/>
          <w:bCs/>
          <w:sz w:val="28"/>
          <w:szCs w:val="28"/>
          <w:lang w:val="zh-CN"/>
        </w:rPr>
        <w:t xml:space="preserve">第三章 </w:t>
      </w:r>
      <w:r w:rsidRPr="008C6C24">
        <w:rPr>
          <w:rFonts w:ascii="宋体" w:hAnsi="宋体" w:cs="宋体" w:hint="eastAsia"/>
          <w:b/>
          <w:kern w:val="0"/>
          <w:sz w:val="28"/>
          <w:szCs w:val="28"/>
        </w:rPr>
        <w:t>投标人须知前附表</w:t>
      </w:r>
    </w:p>
    <w:p w:rsidR="006A58FD" w:rsidRPr="008C6C24" w:rsidRDefault="005E2655">
      <w:pPr>
        <w:autoSpaceDE w:val="0"/>
        <w:autoSpaceDN w:val="0"/>
        <w:adjustRightInd w:val="0"/>
        <w:spacing w:line="700" w:lineRule="exact"/>
        <w:ind w:firstLine="560"/>
        <w:rPr>
          <w:rFonts w:ascii="宋体" w:hAnsi="宋体" w:cs="宋体"/>
          <w:b/>
          <w:kern w:val="0"/>
          <w:sz w:val="28"/>
          <w:szCs w:val="28"/>
        </w:rPr>
      </w:pPr>
      <w:r w:rsidRPr="008C6C24">
        <w:rPr>
          <w:rFonts w:ascii="宋体" w:hAnsi="宋体" w:cs="宋体" w:hint="eastAsia"/>
          <w:b/>
          <w:bCs/>
          <w:sz w:val="28"/>
          <w:szCs w:val="28"/>
          <w:lang w:val="zh-CN"/>
        </w:rPr>
        <w:t xml:space="preserve">第四章 </w:t>
      </w:r>
      <w:r w:rsidRPr="008C6C24">
        <w:rPr>
          <w:rFonts w:ascii="宋体" w:hAnsi="宋体" w:cs="宋体" w:hint="eastAsia"/>
          <w:b/>
          <w:kern w:val="0"/>
          <w:sz w:val="28"/>
          <w:szCs w:val="28"/>
        </w:rPr>
        <w:t>投标人须知</w:t>
      </w:r>
    </w:p>
    <w:p w:rsidR="006A58FD" w:rsidRPr="008C6C24" w:rsidRDefault="005E2655">
      <w:pPr>
        <w:autoSpaceDE w:val="0"/>
        <w:autoSpaceDN w:val="0"/>
        <w:adjustRightInd w:val="0"/>
        <w:spacing w:line="700" w:lineRule="exact"/>
        <w:ind w:firstLine="560"/>
        <w:rPr>
          <w:rFonts w:ascii="宋体" w:hAnsi="宋体" w:cs="宋体"/>
          <w:sz w:val="28"/>
          <w:szCs w:val="28"/>
          <w:lang w:val="zh-CN"/>
        </w:rPr>
      </w:pPr>
      <w:r w:rsidRPr="008C6C24">
        <w:rPr>
          <w:rFonts w:ascii="宋体" w:hAnsi="宋体" w:cs="宋体" w:hint="eastAsia"/>
          <w:sz w:val="28"/>
          <w:szCs w:val="28"/>
          <w:lang w:val="zh-CN"/>
        </w:rPr>
        <w:t>一、概念释义</w:t>
      </w:r>
    </w:p>
    <w:p w:rsidR="006A58FD" w:rsidRPr="008C6C24" w:rsidRDefault="005E2655">
      <w:pPr>
        <w:autoSpaceDE w:val="0"/>
        <w:autoSpaceDN w:val="0"/>
        <w:adjustRightInd w:val="0"/>
        <w:spacing w:line="700" w:lineRule="exact"/>
        <w:ind w:firstLine="560"/>
        <w:rPr>
          <w:rFonts w:ascii="宋体" w:hAnsi="宋体" w:cs="宋体"/>
          <w:sz w:val="28"/>
          <w:szCs w:val="28"/>
          <w:lang w:val="zh-CN"/>
        </w:rPr>
      </w:pPr>
      <w:r w:rsidRPr="008C6C24">
        <w:rPr>
          <w:rFonts w:ascii="宋体" w:hAnsi="宋体" w:cs="宋体" w:hint="eastAsia"/>
          <w:sz w:val="28"/>
          <w:szCs w:val="28"/>
          <w:lang w:val="zh-CN"/>
        </w:rPr>
        <w:t>二、招标文件说明</w:t>
      </w:r>
    </w:p>
    <w:p w:rsidR="006A58FD" w:rsidRPr="008C6C24" w:rsidRDefault="005E2655">
      <w:pPr>
        <w:autoSpaceDE w:val="0"/>
        <w:autoSpaceDN w:val="0"/>
        <w:adjustRightInd w:val="0"/>
        <w:spacing w:line="700" w:lineRule="exact"/>
        <w:ind w:firstLine="560"/>
        <w:rPr>
          <w:rFonts w:ascii="宋体" w:hAnsi="宋体" w:cs="宋体"/>
          <w:sz w:val="28"/>
          <w:szCs w:val="28"/>
          <w:lang w:val="zh-CN"/>
        </w:rPr>
      </w:pPr>
      <w:r w:rsidRPr="008C6C24">
        <w:rPr>
          <w:rFonts w:ascii="宋体" w:hAnsi="宋体" w:cs="宋体" w:hint="eastAsia"/>
          <w:sz w:val="28"/>
          <w:szCs w:val="28"/>
          <w:lang w:val="zh-CN"/>
        </w:rPr>
        <w:t>三、投标文件的编制</w:t>
      </w:r>
    </w:p>
    <w:p w:rsidR="006A58FD" w:rsidRPr="008C6C24" w:rsidRDefault="005E2655">
      <w:pPr>
        <w:autoSpaceDE w:val="0"/>
        <w:autoSpaceDN w:val="0"/>
        <w:adjustRightInd w:val="0"/>
        <w:spacing w:line="700" w:lineRule="exact"/>
        <w:ind w:firstLine="560"/>
        <w:rPr>
          <w:rFonts w:ascii="宋体" w:hAnsi="宋体" w:cs="宋体"/>
          <w:sz w:val="28"/>
          <w:szCs w:val="28"/>
          <w:lang w:val="zh-CN"/>
        </w:rPr>
      </w:pPr>
      <w:r w:rsidRPr="008C6C24">
        <w:rPr>
          <w:rFonts w:ascii="宋体" w:hAnsi="宋体" w:cs="宋体" w:hint="eastAsia"/>
          <w:sz w:val="28"/>
          <w:szCs w:val="28"/>
          <w:lang w:val="zh-CN"/>
        </w:rPr>
        <w:t>四、投标文件的递交</w:t>
      </w:r>
    </w:p>
    <w:p w:rsidR="006A58FD" w:rsidRPr="008C6C24" w:rsidRDefault="005E2655">
      <w:pPr>
        <w:autoSpaceDE w:val="0"/>
        <w:autoSpaceDN w:val="0"/>
        <w:adjustRightInd w:val="0"/>
        <w:spacing w:line="700" w:lineRule="exact"/>
        <w:ind w:firstLine="560"/>
        <w:rPr>
          <w:rFonts w:ascii="宋体" w:hAnsi="宋体" w:cs="宋体"/>
          <w:sz w:val="28"/>
          <w:szCs w:val="28"/>
          <w:lang w:val="zh-CN"/>
        </w:rPr>
      </w:pPr>
      <w:r w:rsidRPr="008C6C24">
        <w:rPr>
          <w:rFonts w:ascii="宋体" w:hAnsi="宋体" w:cs="宋体" w:hint="eastAsia"/>
          <w:sz w:val="28"/>
          <w:szCs w:val="28"/>
          <w:lang w:val="zh-CN"/>
        </w:rPr>
        <w:t>五、开标和评标</w:t>
      </w:r>
    </w:p>
    <w:p w:rsidR="006A58FD" w:rsidRPr="008C6C24" w:rsidRDefault="005E2655">
      <w:pPr>
        <w:autoSpaceDE w:val="0"/>
        <w:autoSpaceDN w:val="0"/>
        <w:adjustRightInd w:val="0"/>
        <w:spacing w:line="700" w:lineRule="exact"/>
        <w:ind w:firstLine="551"/>
        <w:rPr>
          <w:rFonts w:ascii="宋体" w:hAnsi="宋体" w:cs="宋体"/>
          <w:b/>
          <w:bCs/>
          <w:sz w:val="28"/>
          <w:szCs w:val="28"/>
          <w:lang w:val="zh-CN"/>
        </w:rPr>
      </w:pPr>
      <w:r w:rsidRPr="008C6C24">
        <w:rPr>
          <w:rFonts w:ascii="宋体" w:hAnsi="宋体" w:cs="宋体" w:hint="eastAsia"/>
          <w:sz w:val="28"/>
          <w:szCs w:val="28"/>
          <w:lang w:val="zh-CN"/>
        </w:rPr>
        <w:t>六、定标和授予合同</w:t>
      </w:r>
    </w:p>
    <w:p w:rsidR="006A58FD" w:rsidRPr="008C6C24" w:rsidRDefault="005E2655">
      <w:pPr>
        <w:autoSpaceDE w:val="0"/>
        <w:autoSpaceDN w:val="0"/>
        <w:adjustRightInd w:val="0"/>
        <w:spacing w:line="700" w:lineRule="exact"/>
        <w:ind w:firstLine="551"/>
        <w:rPr>
          <w:rFonts w:ascii="宋体" w:hAnsi="宋体" w:cs="宋体"/>
          <w:b/>
          <w:bCs/>
          <w:sz w:val="28"/>
          <w:szCs w:val="28"/>
          <w:lang w:val="zh-CN"/>
        </w:rPr>
      </w:pPr>
      <w:r w:rsidRPr="008C6C24">
        <w:rPr>
          <w:rFonts w:ascii="宋体" w:hAnsi="宋体" w:cs="宋体" w:hint="eastAsia"/>
          <w:b/>
          <w:bCs/>
          <w:sz w:val="28"/>
          <w:szCs w:val="28"/>
          <w:lang w:val="zh-CN"/>
        </w:rPr>
        <w:t xml:space="preserve">第五章 </w:t>
      </w:r>
      <w:r w:rsidRPr="008C6C24">
        <w:rPr>
          <w:rFonts w:ascii="宋体" w:hAnsi="宋体" w:cs="宋体" w:hint="eastAsia"/>
          <w:b/>
          <w:kern w:val="0"/>
          <w:sz w:val="28"/>
          <w:szCs w:val="28"/>
        </w:rPr>
        <w:t>政府采购政策功能</w:t>
      </w:r>
    </w:p>
    <w:p w:rsidR="006A58FD" w:rsidRPr="008C6C24" w:rsidRDefault="005E2655">
      <w:pPr>
        <w:autoSpaceDE w:val="0"/>
        <w:autoSpaceDN w:val="0"/>
        <w:adjustRightInd w:val="0"/>
        <w:spacing w:line="700" w:lineRule="exact"/>
        <w:ind w:firstLine="551"/>
        <w:rPr>
          <w:rFonts w:ascii="宋体" w:hAnsi="宋体" w:cs="宋体"/>
          <w:b/>
          <w:bCs/>
          <w:sz w:val="28"/>
          <w:szCs w:val="28"/>
          <w:lang w:val="zh-CN"/>
        </w:rPr>
      </w:pPr>
      <w:r w:rsidRPr="008C6C24">
        <w:rPr>
          <w:rFonts w:ascii="宋体" w:hAnsi="宋体" w:cs="宋体" w:hint="eastAsia"/>
          <w:b/>
          <w:bCs/>
          <w:sz w:val="28"/>
          <w:szCs w:val="28"/>
          <w:lang w:val="zh-CN"/>
        </w:rPr>
        <w:t xml:space="preserve">第六章 </w:t>
      </w:r>
      <w:r w:rsidRPr="008C6C24">
        <w:rPr>
          <w:rFonts w:ascii="宋体" w:hAnsi="宋体" w:cs="宋体" w:hint="eastAsia"/>
          <w:b/>
          <w:kern w:val="0"/>
          <w:sz w:val="28"/>
          <w:szCs w:val="28"/>
        </w:rPr>
        <w:t>资格审查与评标</w:t>
      </w:r>
    </w:p>
    <w:p w:rsidR="006A58FD" w:rsidRPr="008C6C24" w:rsidRDefault="005E2655">
      <w:pPr>
        <w:autoSpaceDE w:val="0"/>
        <w:autoSpaceDN w:val="0"/>
        <w:adjustRightInd w:val="0"/>
        <w:spacing w:line="700" w:lineRule="exact"/>
        <w:ind w:firstLine="551"/>
        <w:rPr>
          <w:rFonts w:ascii="宋体" w:hAnsi="宋体" w:cs="宋体"/>
          <w:b/>
          <w:kern w:val="0"/>
          <w:sz w:val="28"/>
          <w:szCs w:val="28"/>
        </w:rPr>
      </w:pPr>
      <w:r w:rsidRPr="008C6C24">
        <w:rPr>
          <w:rFonts w:ascii="宋体" w:hAnsi="宋体" w:cs="宋体" w:hint="eastAsia"/>
          <w:b/>
          <w:kern w:val="0"/>
          <w:sz w:val="28"/>
          <w:szCs w:val="28"/>
        </w:rPr>
        <w:t>第七章 合同条款及格式</w:t>
      </w:r>
    </w:p>
    <w:p w:rsidR="006A58FD" w:rsidRPr="008C6C24" w:rsidRDefault="005E2655">
      <w:pPr>
        <w:autoSpaceDE w:val="0"/>
        <w:autoSpaceDN w:val="0"/>
        <w:adjustRightInd w:val="0"/>
        <w:spacing w:line="700" w:lineRule="exact"/>
        <w:ind w:firstLine="551"/>
        <w:rPr>
          <w:rFonts w:ascii="宋体" w:hAnsi="宋体" w:cs="宋体"/>
          <w:b/>
          <w:kern w:val="0"/>
          <w:sz w:val="28"/>
          <w:szCs w:val="28"/>
        </w:rPr>
      </w:pPr>
      <w:r w:rsidRPr="008C6C24">
        <w:rPr>
          <w:rFonts w:ascii="宋体" w:hAnsi="宋体" w:cs="宋体" w:hint="eastAsia"/>
          <w:b/>
          <w:kern w:val="0"/>
          <w:sz w:val="28"/>
          <w:szCs w:val="28"/>
        </w:rPr>
        <w:t>第八章 投标文件有关格式</w:t>
      </w:r>
    </w:p>
    <w:p w:rsidR="006A58FD" w:rsidRPr="008C6C24" w:rsidRDefault="006A58FD">
      <w:pPr>
        <w:autoSpaceDE w:val="0"/>
        <w:autoSpaceDN w:val="0"/>
        <w:adjustRightInd w:val="0"/>
        <w:spacing w:line="700" w:lineRule="exact"/>
        <w:ind w:firstLine="551"/>
        <w:rPr>
          <w:rFonts w:ascii="宋体" w:hAnsi="宋体" w:cs="宋体"/>
          <w:b/>
          <w:kern w:val="0"/>
          <w:sz w:val="28"/>
          <w:szCs w:val="28"/>
        </w:rPr>
      </w:pPr>
    </w:p>
    <w:p w:rsidR="006A58FD" w:rsidRPr="008C6C24" w:rsidRDefault="006A58FD">
      <w:pPr>
        <w:autoSpaceDE w:val="0"/>
        <w:autoSpaceDN w:val="0"/>
        <w:adjustRightInd w:val="0"/>
        <w:spacing w:line="700" w:lineRule="exact"/>
        <w:ind w:firstLine="551"/>
        <w:rPr>
          <w:rFonts w:ascii="宋体" w:hAnsi="宋体" w:cs="宋体"/>
          <w:b/>
          <w:kern w:val="0"/>
          <w:sz w:val="28"/>
          <w:szCs w:val="28"/>
        </w:rPr>
      </w:pPr>
    </w:p>
    <w:p w:rsidR="006A58FD" w:rsidRPr="008C6C24" w:rsidRDefault="006A58FD">
      <w:pPr>
        <w:autoSpaceDE w:val="0"/>
        <w:autoSpaceDN w:val="0"/>
        <w:adjustRightInd w:val="0"/>
        <w:spacing w:line="700" w:lineRule="exact"/>
        <w:ind w:firstLine="551"/>
        <w:rPr>
          <w:rFonts w:ascii="宋体" w:hAnsi="宋体" w:cs="宋体"/>
          <w:b/>
          <w:kern w:val="0"/>
          <w:sz w:val="28"/>
          <w:szCs w:val="28"/>
        </w:rPr>
      </w:pPr>
    </w:p>
    <w:p w:rsidR="006A58FD" w:rsidRPr="008C6C24" w:rsidRDefault="005E2655">
      <w:pPr>
        <w:widowControl/>
        <w:jc w:val="left"/>
        <w:rPr>
          <w:rFonts w:ascii="宋体" w:hAnsi="宋体" w:cs="宋体"/>
          <w:b/>
          <w:sz w:val="36"/>
          <w:szCs w:val="36"/>
        </w:rPr>
      </w:pPr>
      <w:r w:rsidRPr="008C6C24">
        <w:rPr>
          <w:rFonts w:ascii="宋体" w:hAnsi="宋体" w:cs="宋体"/>
          <w:b/>
          <w:sz w:val="36"/>
          <w:szCs w:val="36"/>
        </w:rPr>
        <w:br w:type="page"/>
      </w:r>
    </w:p>
    <w:p w:rsidR="006A58FD" w:rsidRPr="008C6C24" w:rsidRDefault="005E2655">
      <w:pPr>
        <w:adjustRightInd w:val="0"/>
        <w:snapToGrid w:val="0"/>
        <w:spacing w:line="360" w:lineRule="auto"/>
        <w:ind w:firstLineChars="700" w:firstLine="2530"/>
        <w:rPr>
          <w:rFonts w:ascii="宋体" w:hAnsi="宋体" w:cs="宋体"/>
          <w:b/>
          <w:sz w:val="36"/>
          <w:szCs w:val="36"/>
        </w:rPr>
      </w:pPr>
      <w:r w:rsidRPr="008C6C24">
        <w:rPr>
          <w:rFonts w:ascii="宋体" w:hAnsi="宋体" w:cs="宋体" w:hint="eastAsia"/>
          <w:b/>
          <w:sz w:val="36"/>
          <w:szCs w:val="36"/>
        </w:rPr>
        <w:lastRenderedPageBreak/>
        <w:t>第一章  投标邀请</w:t>
      </w:r>
    </w:p>
    <w:p w:rsidR="006A58FD" w:rsidRPr="008C6C24" w:rsidRDefault="00305CB6">
      <w:pPr>
        <w:adjustRightInd w:val="0"/>
        <w:snapToGrid w:val="0"/>
        <w:spacing w:line="600" w:lineRule="exact"/>
        <w:jc w:val="center"/>
        <w:rPr>
          <w:rFonts w:ascii="宋体" w:hAnsi="宋体" w:cs="宋体"/>
          <w:b/>
          <w:bCs/>
          <w:sz w:val="36"/>
          <w:szCs w:val="36"/>
        </w:rPr>
      </w:pPr>
      <w:r w:rsidRPr="008C6C24">
        <w:rPr>
          <w:rFonts w:ascii="宋体" w:hAnsi="宋体" w:cs="宋体" w:hint="eastAsia"/>
          <w:b/>
          <w:bCs/>
          <w:sz w:val="36"/>
          <w:szCs w:val="36"/>
        </w:rPr>
        <w:t>建安政采公字〔2023〕22号</w:t>
      </w:r>
    </w:p>
    <w:p w:rsidR="006A58FD" w:rsidRPr="008C6C24" w:rsidRDefault="009E346E">
      <w:pPr>
        <w:adjustRightInd w:val="0"/>
        <w:snapToGrid w:val="0"/>
        <w:spacing w:line="600" w:lineRule="exact"/>
        <w:jc w:val="center"/>
        <w:rPr>
          <w:rFonts w:ascii="宋体" w:hAnsi="宋体" w:cs="宋体"/>
          <w:b/>
          <w:bCs/>
          <w:sz w:val="36"/>
          <w:szCs w:val="36"/>
        </w:rPr>
      </w:pPr>
      <w:r w:rsidRPr="008C6C24">
        <w:rPr>
          <w:rFonts w:ascii="宋体" w:hAnsi="宋体" w:cs="宋体" w:hint="eastAsia"/>
          <w:b/>
          <w:bCs/>
          <w:sz w:val="36"/>
          <w:szCs w:val="36"/>
        </w:rPr>
        <w:t>许昌市建安区民族宗教事务局</w:t>
      </w:r>
    </w:p>
    <w:p w:rsidR="006A58FD" w:rsidRPr="008C6C24" w:rsidRDefault="0009585B">
      <w:pPr>
        <w:pStyle w:val="a0"/>
        <w:spacing w:after="0" w:line="600" w:lineRule="exact"/>
        <w:ind w:firstLine="361"/>
        <w:jc w:val="center"/>
        <w:rPr>
          <w:rFonts w:ascii="宋体" w:hint="default"/>
          <w:sz w:val="36"/>
          <w:szCs w:val="36"/>
        </w:rPr>
      </w:pPr>
      <w:r w:rsidRPr="008C6C24">
        <w:rPr>
          <w:rFonts w:ascii="宋体"/>
          <w:b/>
          <w:bCs/>
          <w:sz w:val="36"/>
          <w:szCs w:val="36"/>
        </w:rPr>
        <w:t>建安区宗教活动场所视频监控系统专项维护资金项目</w:t>
      </w:r>
      <w:r w:rsidR="00305CB6" w:rsidRPr="008C6C24">
        <w:rPr>
          <w:rFonts w:ascii="宋体"/>
          <w:b/>
          <w:bCs/>
          <w:sz w:val="36"/>
          <w:szCs w:val="36"/>
        </w:rPr>
        <w:t>（不见面开标）</w:t>
      </w:r>
    </w:p>
    <w:p w:rsidR="006A58FD" w:rsidRPr="008C6C24" w:rsidRDefault="005E2655">
      <w:pPr>
        <w:adjustRightInd w:val="0"/>
        <w:snapToGrid w:val="0"/>
        <w:spacing w:line="600" w:lineRule="exact"/>
        <w:jc w:val="center"/>
        <w:rPr>
          <w:rFonts w:ascii="宋体" w:hAnsi="宋体" w:cs="宋体"/>
          <w:b/>
          <w:bCs/>
          <w:sz w:val="36"/>
          <w:szCs w:val="36"/>
        </w:rPr>
      </w:pPr>
      <w:r w:rsidRPr="008C6C24">
        <w:rPr>
          <w:rFonts w:ascii="宋体" w:hAnsi="宋体" w:cs="宋体" w:hint="eastAsia"/>
          <w:b/>
          <w:bCs/>
          <w:sz w:val="36"/>
          <w:szCs w:val="36"/>
        </w:rPr>
        <w:t>公开招标公告</w:t>
      </w:r>
    </w:p>
    <w:p w:rsidR="006A58FD" w:rsidRPr="008C6C24" w:rsidRDefault="006A58FD">
      <w:pPr>
        <w:jc w:val="center"/>
        <w:rPr>
          <w:rFonts w:ascii="等线" w:hAnsi="等线" w:cs="Cambria"/>
          <w:bCs/>
          <w:sz w:val="28"/>
          <w:szCs w:val="28"/>
          <w:lang w:val="zh-CN"/>
        </w:rPr>
      </w:pPr>
    </w:p>
    <w:p w:rsidR="00C57144" w:rsidRPr="008C6C24" w:rsidRDefault="00C57144" w:rsidP="00C57144">
      <w:pPr>
        <w:spacing w:line="500" w:lineRule="exact"/>
        <w:rPr>
          <w:rFonts w:asciiTheme="minorEastAsia" w:eastAsiaTheme="minorEastAsia" w:hAnsiTheme="minorEastAsia" w:cs="宋体"/>
          <w:bCs/>
          <w:sz w:val="24"/>
          <w:szCs w:val="24"/>
          <w:lang w:val="zh-CN"/>
        </w:rPr>
      </w:pPr>
      <w:r w:rsidRPr="008C6C24">
        <w:rPr>
          <w:rFonts w:asciiTheme="minorEastAsia" w:eastAsiaTheme="minorEastAsia" w:hAnsiTheme="minorEastAsia" w:cs="宋体" w:hint="eastAsia"/>
          <w:bCs/>
          <w:sz w:val="24"/>
          <w:szCs w:val="24"/>
          <w:lang w:val="zh-CN"/>
        </w:rPr>
        <w:t>项目概况：</w:t>
      </w:r>
    </w:p>
    <w:p w:rsidR="00C57144" w:rsidRPr="008C6C24" w:rsidRDefault="0009585B" w:rsidP="00C57144">
      <w:pPr>
        <w:spacing w:line="500" w:lineRule="exact"/>
        <w:ind w:firstLineChars="200" w:firstLine="480"/>
        <w:rPr>
          <w:rFonts w:asciiTheme="minorEastAsia" w:eastAsiaTheme="minorEastAsia" w:hAnsiTheme="minorEastAsia" w:cs="仿宋_GB2312"/>
          <w:bCs/>
          <w:sz w:val="24"/>
          <w:szCs w:val="24"/>
        </w:rPr>
      </w:pPr>
      <w:r w:rsidRPr="008C6C24">
        <w:rPr>
          <w:rFonts w:asciiTheme="minorEastAsia" w:eastAsiaTheme="minorEastAsia" w:hAnsiTheme="minorEastAsia" w:cs="仿宋_GB2312" w:hint="eastAsia"/>
          <w:bCs/>
          <w:sz w:val="24"/>
          <w:szCs w:val="24"/>
        </w:rPr>
        <w:t>建安区宗教活动场所视频监控系统专项维护资金项目</w:t>
      </w:r>
      <w:r w:rsidR="00C57144" w:rsidRPr="008C6C24">
        <w:rPr>
          <w:rFonts w:asciiTheme="minorEastAsia" w:eastAsiaTheme="minorEastAsia" w:hAnsiTheme="minorEastAsia" w:cs="仿宋_GB2312" w:hint="eastAsia"/>
          <w:bCs/>
          <w:sz w:val="24"/>
          <w:szCs w:val="24"/>
        </w:rPr>
        <w:t>招标项目的潜在供应商应在《全国公共资源交易平台（河南省·许昌市）》（</w:t>
      </w:r>
      <w:hyperlink r:id="rId9" w:history="1">
        <w:r w:rsidR="00C57144" w:rsidRPr="008C6C24">
          <w:rPr>
            <w:rStyle w:val="af9"/>
            <w:rFonts w:asciiTheme="minorEastAsia" w:eastAsiaTheme="minorEastAsia" w:hAnsiTheme="minorEastAsia" w:cs="仿宋_GB2312" w:hint="eastAsia"/>
            <w:bCs/>
            <w:color w:val="auto"/>
            <w:sz w:val="24"/>
            <w:szCs w:val="24"/>
          </w:rPr>
          <w:t>http://ggzy.xuchang.gov.cn/）获取</w:t>
        </w:r>
        <w:r w:rsidR="00D72A13" w:rsidRPr="008C6C24">
          <w:rPr>
            <w:rStyle w:val="af9"/>
            <w:rFonts w:asciiTheme="minorEastAsia" w:eastAsiaTheme="minorEastAsia" w:hAnsiTheme="minorEastAsia" w:cs="仿宋_GB2312" w:hint="eastAsia"/>
            <w:bCs/>
            <w:color w:val="auto"/>
            <w:sz w:val="24"/>
            <w:szCs w:val="24"/>
          </w:rPr>
          <w:t>招标</w:t>
        </w:r>
        <w:r w:rsidR="00C57144" w:rsidRPr="008C6C24">
          <w:rPr>
            <w:rStyle w:val="af9"/>
            <w:rFonts w:asciiTheme="minorEastAsia" w:eastAsiaTheme="minorEastAsia" w:hAnsiTheme="minorEastAsia" w:cs="仿宋_GB2312" w:hint="eastAsia"/>
            <w:bCs/>
            <w:color w:val="auto"/>
            <w:sz w:val="24"/>
            <w:szCs w:val="24"/>
          </w:rPr>
          <w:t>文件，并于</w:t>
        </w:r>
      </w:hyperlink>
      <w:r w:rsidR="00C57144" w:rsidRPr="008C6C24">
        <w:rPr>
          <w:rFonts w:asciiTheme="minorEastAsia" w:eastAsiaTheme="minorEastAsia" w:hAnsiTheme="minorEastAsia" w:cs="仿宋_GB2312" w:hint="eastAsia"/>
          <w:bCs/>
          <w:sz w:val="24"/>
          <w:szCs w:val="24"/>
        </w:rPr>
        <w:t>2023年</w:t>
      </w:r>
      <w:r w:rsidR="00832E92" w:rsidRPr="008C6C24">
        <w:rPr>
          <w:rFonts w:asciiTheme="minorEastAsia" w:eastAsiaTheme="minorEastAsia" w:hAnsiTheme="minorEastAsia" w:cs="仿宋_GB2312" w:hint="eastAsia"/>
          <w:bCs/>
          <w:sz w:val="24"/>
          <w:szCs w:val="24"/>
        </w:rPr>
        <w:t>5</w:t>
      </w:r>
      <w:r w:rsidR="00C57144" w:rsidRPr="008C6C24">
        <w:rPr>
          <w:rFonts w:asciiTheme="minorEastAsia" w:eastAsiaTheme="minorEastAsia" w:hAnsiTheme="minorEastAsia" w:cs="仿宋_GB2312" w:hint="eastAsia"/>
          <w:bCs/>
          <w:sz w:val="24"/>
          <w:szCs w:val="24"/>
        </w:rPr>
        <w:t>月</w:t>
      </w:r>
      <w:r w:rsidR="00832E92" w:rsidRPr="008C6C24">
        <w:rPr>
          <w:rFonts w:asciiTheme="minorEastAsia" w:eastAsiaTheme="minorEastAsia" w:hAnsiTheme="minorEastAsia" w:cs="仿宋_GB2312" w:hint="eastAsia"/>
          <w:bCs/>
          <w:sz w:val="24"/>
          <w:szCs w:val="24"/>
        </w:rPr>
        <w:t>19</w:t>
      </w:r>
      <w:r w:rsidR="00C57144" w:rsidRPr="008C6C24">
        <w:rPr>
          <w:rFonts w:asciiTheme="minorEastAsia" w:eastAsiaTheme="minorEastAsia" w:hAnsiTheme="minorEastAsia" w:cs="仿宋_GB2312" w:hint="eastAsia"/>
          <w:bCs/>
          <w:sz w:val="24"/>
          <w:szCs w:val="24"/>
        </w:rPr>
        <w:t>日09点30分（北京时间）前提交（上传）响应文件。</w:t>
      </w:r>
    </w:p>
    <w:p w:rsidR="00C57144" w:rsidRPr="008C6C24" w:rsidRDefault="00C57144" w:rsidP="00C57144">
      <w:pPr>
        <w:pStyle w:val="2"/>
        <w:spacing w:before="0" w:after="0" w:line="500" w:lineRule="exact"/>
        <w:jc w:val="left"/>
        <w:rPr>
          <w:rFonts w:asciiTheme="minorEastAsia" w:eastAsiaTheme="minorEastAsia" w:hAnsiTheme="minorEastAsia" w:cs="宋体"/>
          <w:bCs w:val="0"/>
          <w:sz w:val="24"/>
          <w:szCs w:val="24"/>
        </w:rPr>
      </w:pPr>
      <w:bookmarkStart w:id="0" w:name="_Toc28359079"/>
      <w:bookmarkStart w:id="1" w:name="_Toc35393790"/>
      <w:bookmarkStart w:id="2" w:name="_Toc28359002"/>
      <w:bookmarkStart w:id="3" w:name="_Toc35393621"/>
      <w:bookmarkStart w:id="4" w:name="_Hlk24379207"/>
      <w:r w:rsidRPr="008C6C24">
        <w:rPr>
          <w:rFonts w:asciiTheme="minorEastAsia" w:eastAsiaTheme="minorEastAsia" w:hAnsiTheme="minorEastAsia" w:cs="宋体" w:hint="eastAsia"/>
          <w:bCs w:val="0"/>
          <w:sz w:val="24"/>
          <w:szCs w:val="24"/>
        </w:rPr>
        <w:t>一、项目基本情况</w:t>
      </w:r>
      <w:bookmarkEnd w:id="0"/>
      <w:bookmarkEnd w:id="1"/>
      <w:bookmarkEnd w:id="2"/>
      <w:bookmarkEnd w:id="3"/>
    </w:p>
    <w:p w:rsidR="00C57144" w:rsidRPr="008C6C24" w:rsidRDefault="00C57144" w:rsidP="00C57144">
      <w:pPr>
        <w:spacing w:line="500" w:lineRule="exact"/>
        <w:jc w:val="left"/>
        <w:rPr>
          <w:rFonts w:asciiTheme="minorEastAsia" w:eastAsiaTheme="minorEastAsia" w:hAnsiTheme="minorEastAsia"/>
          <w:sz w:val="24"/>
          <w:szCs w:val="24"/>
        </w:rPr>
      </w:pPr>
      <w:r w:rsidRPr="008C6C24">
        <w:rPr>
          <w:rFonts w:asciiTheme="minorEastAsia" w:eastAsiaTheme="minorEastAsia" w:hAnsiTheme="minorEastAsia" w:hint="eastAsia"/>
          <w:b/>
          <w:sz w:val="24"/>
          <w:szCs w:val="24"/>
        </w:rPr>
        <w:t>1、项目编号：</w:t>
      </w:r>
      <w:r w:rsidR="00305CB6" w:rsidRPr="008C6C24">
        <w:rPr>
          <w:rFonts w:asciiTheme="minorEastAsia" w:eastAsiaTheme="minorEastAsia" w:hAnsiTheme="minorEastAsia" w:hint="eastAsia"/>
          <w:sz w:val="24"/>
          <w:szCs w:val="24"/>
        </w:rPr>
        <w:t>建安政采公字〔2023〕22号</w:t>
      </w:r>
      <w:r w:rsidRPr="008C6C24">
        <w:rPr>
          <w:rFonts w:asciiTheme="minorEastAsia" w:eastAsiaTheme="minorEastAsia" w:hAnsiTheme="minorEastAsia" w:hint="eastAsia"/>
          <w:sz w:val="24"/>
          <w:szCs w:val="24"/>
        </w:rPr>
        <w:t>。</w:t>
      </w:r>
    </w:p>
    <w:p w:rsidR="00C57144" w:rsidRPr="008C6C24" w:rsidRDefault="00C57144" w:rsidP="00C57144">
      <w:pPr>
        <w:spacing w:line="500" w:lineRule="exact"/>
        <w:rPr>
          <w:rFonts w:asciiTheme="minorEastAsia" w:eastAsiaTheme="minorEastAsia" w:hAnsiTheme="minorEastAsia"/>
          <w:b/>
          <w:sz w:val="24"/>
          <w:szCs w:val="24"/>
        </w:rPr>
      </w:pPr>
      <w:r w:rsidRPr="008C6C24">
        <w:rPr>
          <w:rFonts w:asciiTheme="minorEastAsia" w:eastAsiaTheme="minorEastAsia" w:hAnsiTheme="minorEastAsia" w:hint="eastAsia"/>
          <w:b/>
          <w:sz w:val="24"/>
          <w:szCs w:val="24"/>
        </w:rPr>
        <w:t>2、项目名称：</w:t>
      </w:r>
      <w:bookmarkEnd w:id="4"/>
      <w:r w:rsidR="0009585B" w:rsidRPr="008C6C24">
        <w:rPr>
          <w:rFonts w:asciiTheme="minorEastAsia" w:eastAsiaTheme="minorEastAsia" w:hAnsiTheme="minorEastAsia" w:hint="eastAsia"/>
          <w:bCs/>
          <w:sz w:val="24"/>
          <w:szCs w:val="24"/>
        </w:rPr>
        <w:t>建安区宗教活动场所视频监控系统专项维护资金项目</w:t>
      </w:r>
      <w:r w:rsidRPr="008C6C24">
        <w:rPr>
          <w:rFonts w:asciiTheme="minorEastAsia" w:eastAsiaTheme="minorEastAsia" w:hAnsiTheme="minorEastAsia" w:hint="eastAsia"/>
          <w:bCs/>
          <w:sz w:val="24"/>
          <w:szCs w:val="24"/>
        </w:rPr>
        <w:t>。</w:t>
      </w:r>
    </w:p>
    <w:p w:rsidR="00C57144" w:rsidRPr="008C6C24" w:rsidRDefault="00C57144" w:rsidP="00C57144">
      <w:pPr>
        <w:spacing w:line="500" w:lineRule="exact"/>
        <w:rPr>
          <w:rFonts w:asciiTheme="minorEastAsia" w:eastAsiaTheme="minorEastAsia" w:hAnsiTheme="minorEastAsia"/>
          <w:sz w:val="24"/>
          <w:szCs w:val="24"/>
        </w:rPr>
      </w:pPr>
      <w:r w:rsidRPr="008C6C24">
        <w:rPr>
          <w:rFonts w:asciiTheme="minorEastAsia" w:eastAsiaTheme="minorEastAsia" w:hAnsiTheme="minorEastAsia" w:hint="eastAsia"/>
          <w:b/>
          <w:sz w:val="24"/>
          <w:szCs w:val="24"/>
        </w:rPr>
        <w:t>3、预算金额：</w:t>
      </w:r>
      <w:r w:rsidRPr="008C6C24">
        <w:rPr>
          <w:rFonts w:asciiTheme="minorEastAsia" w:eastAsiaTheme="minorEastAsia" w:hAnsiTheme="minorEastAsia"/>
          <w:sz w:val="24"/>
          <w:szCs w:val="24"/>
        </w:rPr>
        <w:t>2438401.5元</w:t>
      </w:r>
      <w:r w:rsidRPr="008C6C24">
        <w:rPr>
          <w:rFonts w:asciiTheme="minorEastAsia" w:eastAsiaTheme="minorEastAsia" w:hAnsiTheme="minorEastAsia" w:hint="eastAsia"/>
          <w:sz w:val="24"/>
          <w:szCs w:val="24"/>
        </w:rPr>
        <w:t>（财政拨款）。</w:t>
      </w:r>
    </w:p>
    <w:p w:rsidR="00C57144" w:rsidRPr="008C6C24" w:rsidRDefault="00C57144" w:rsidP="00C57144">
      <w:pPr>
        <w:spacing w:line="500" w:lineRule="exact"/>
        <w:ind w:firstLineChars="146" w:firstLine="352"/>
        <w:rPr>
          <w:rFonts w:asciiTheme="minorEastAsia" w:eastAsiaTheme="minorEastAsia" w:hAnsiTheme="minorEastAsia"/>
          <w:sz w:val="24"/>
          <w:szCs w:val="24"/>
        </w:rPr>
      </w:pPr>
      <w:r w:rsidRPr="008C6C24">
        <w:rPr>
          <w:rFonts w:asciiTheme="minorEastAsia" w:eastAsiaTheme="minorEastAsia" w:hAnsiTheme="minorEastAsia" w:hint="eastAsia"/>
          <w:b/>
          <w:sz w:val="24"/>
          <w:szCs w:val="24"/>
        </w:rPr>
        <w:t>最高限价：</w:t>
      </w:r>
      <w:r w:rsidRPr="008C6C24">
        <w:rPr>
          <w:rFonts w:asciiTheme="minorEastAsia" w:eastAsiaTheme="minorEastAsia" w:hAnsiTheme="minorEastAsia"/>
          <w:sz w:val="24"/>
          <w:szCs w:val="24"/>
        </w:rPr>
        <w:t>2438401.5元</w:t>
      </w:r>
      <w:r w:rsidRPr="008C6C24">
        <w:rPr>
          <w:rFonts w:asciiTheme="minorEastAsia" w:eastAsiaTheme="minorEastAsia" w:hAnsiTheme="minorEastAsia" w:hint="eastAsia"/>
          <w:sz w:val="24"/>
          <w:szCs w:val="24"/>
        </w:rPr>
        <w:t>（财政拨款）</w:t>
      </w:r>
    </w:p>
    <w:tbl>
      <w:tblPr>
        <w:tblW w:w="9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1843"/>
        <w:gridCol w:w="1276"/>
        <w:gridCol w:w="1275"/>
        <w:gridCol w:w="1276"/>
        <w:gridCol w:w="1276"/>
        <w:gridCol w:w="1702"/>
      </w:tblGrid>
      <w:tr w:rsidR="00C57144" w:rsidRPr="008C6C24" w:rsidTr="00C57144">
        <w:trPr>
          <w:trHeight w:val="774"/>
          <w:jc w:val="center"/>
        </w:trPr>
        <w:tc>
          <w:tcPr>
            <w:tcW w:w="817" w:type="dxa"/>
            <w:vAlign w:val="center"/>
          </w:tcPr>
          <w:p w:rsidR="00C57144" w:rsidRPr="008C6C24" w:rsidRDefault="00C57144" w:rsidP="007A69E3">
            <w:pPr>
              <w:spacing w:line="460" w:lineRule="exact"/>
              <w:contextualSpacing/>
              <w:jc w:val="center"/>
              <w:rPr>
                <w:rFonts w:asciiTheme="minorEastAsia" w:eastAsiaTheme="minorEastAsia" w:hAnsiTheme="minorEastAsia"/>
                <w:sz w:val="24"/>
                <w:szCs w:val="24"/>
              </w:rPr>
            </w:pPr>
            <w:r w:rsidRPr="008C6C24">
              <w:rPr>
                <w:rFonts w:asciiTheme="minorEastAsia" w:eastAsiaTheme="minorEastAsia" w:hAnsiTheme="minorEastAsia" w:hint="eastAsia"/>
                <w:sz w:val="24"/>
                <w:szCs w:val="24"/>
              </w:rPr>
              <w:t>序号</w:t>
            </w:r>
          </w:p>
        </w:tc>
        <w:tc>
          <w:tcPr>
            <w:tcW w:w="1843" w:type="dxa"/>
            <w:vAlign w:val="center"/>
          </w:tcPr>
          <w:p w:rsidR="00C57144" w:rsidRPr="008C6C24" w:rsidRDefault="00C57144" w:rsidP="007A69E3">
            <w:pPr>
              <w:spacing w:line="460" w:lineRule="exact"/>
              <w:contextualSpacing/>
              <w:jc w:val="center"/>
              <w:rPr>
                <w:rFonts w:asciiTheme="minorEastAsia" w:eastAsiaTheme="minorEastAsia" w:hAnsiTheme="minorEastAsia"/>
                <w:sz w:val="24"/>
                <w:szCs w:val="24"/>
              </w:rPr>
            </w:pPr>
            <w:r w:rsidRPr="008C6C24">
              <w:rPr>
                <w:rFonts w:asciiTheme="minorEastAsia" w:eastAsiaTheme="minorEastAsia" w:hAnsiTheme="minorEastAsia" w:hint="eastAsia"/>
                <w:sz w:val="24"/>
                <w:szCs w:val="24"/>
              </w:rPr>
              <w:t>包号</w:t>
            </w:r>
          </w:p>
        </w:tc>
        <w:tc>
          <w:tcPr>
            <w:tcW w:w="1276" w:type="dxa"/>
            <w:vAlign w:val="center"/>
          </w:tcPr>
          <w:p w:rsidR="00C57144" w:rsidRPr="008C6C24" w:rsidRDefault="00C57144" w:rsidP="007A69E3">
            <w:pPr>
              <w:spacing w:line="460" w:lineRule="exact"/>
              <w:contextualSpacing/>
              <w:jc w:val="center"/>
              <w:rPr>
                <w:rFonts w:asciiTheme="minorEastAsia" w:eastAsiaTheme="minorEastAsia" w:hAnsiTheme="minorEastAsia"/>
                <w:sz w:val="24"/>
                <w:szCs w:val="24"/>
              </w:rPr>
            </w:pPr>
            <w:r w:rsidRPr="008C6C24">
              <w:rPr>
                <w:rFonts w:asciiTheme="minorEastAsia" w:eastAsiaTheme="minorEastAsia" w:hAnsiTheme="minorEastAsia" w:hint="eastAsia"/>
                <w:sz w:val="24"/>
                <w:szCs w:val="24"/>
              </w:rPr>
              <w:t>包名称</w:t>
            </w:r>
          </w:p>
        </w:tc>
        <w:tc>
          <w:tcPr>
            <w:tcW w:w="1275" w:type="dxa"/>
            <w:vAlign w:val="center"/>
          </w:tcPr>
          <w:p w:rsidR="00C57144" w:rsidRPr="008C6C24" w:rsidRDefault="00C57144" w:rsidP="007A69E3">
            <w:pPr>
              <w:spacing w:line="460" w:lineRule="exact"/>
              <w:contextualSpacing/>
              <w:jc w:val="center"/>
              <w:rPr>
                <w:rFonts w:asciiTheme="minorEastAsia" w:eastAsiaTheme="minorEastAsia" w:hAnsiTheme="minorEastAsia"/>
                <w:sz w:val="24"/>
                <w:szCs w:val="24"/>
              </w:rPr>
            </w:pPr>
            <w:r w:rsidRPr="008C6C24">
              <w:rPr>
                <w:rFonts w:asciiTheme="minorEastAsia" w:eastAsiaTheme="minorEastAsia" w:hAnsiTheme="minorEastAsia" w:hint="eastAsia"/>
                <w:sz w:val="24"/>
                <w:szCs w:val="24"/>
              </w:rPr>
              <w:t>包预算（元）</w:t>
            </w:r>
          </w:p>
        </w:tc>
        <w:tc>
          <w:tcPr>
            <w:tcW w:w="1276" w:type="dxa"/>
            <w:vAlign w:val="center"/>
          </w:tcPr>
          <w:p w:rsidR="00C57144" w:rsidRPr="008C6C24" w:rsidRDefault="00C57144" w:rsidP="007A69E3">
            <w:pPr>
              <w:spacing w:line="460" w:lineRule="exact"/>
              <w:contextualSpacing/>
              <w:jc w:val="center"/>
              <w:rPr>
                <w:rFonts w:asciiTheme="minorEastAsia" w:eastAsiaTheme="minorEastAsia" w:hAnsiTheme="minorEastAsia"/>
                <w:sz w:val="24"/>
                <w:szCs w:val="24"/>
              </w:rPr>
            </w:pPr>
            <w:r w:rsidRPr="008C6C24">
              <w:rPr>
                <w:rFonts w:asciiTheme="minorEastAsia" w:eastAsiaTheme="minorEastAsia" w:hAnsiTheme="minorEastAsia" w:hint="eastAsia"/>
                <w:sz w:val="24"/>
                <w:szCs w:val="24"/>
              </w:rPr>
              <w:t>包最高限价（元）</w:t>
            </w:r>
          </w:p>
        </w:tc>
        <w:tc>
          <w:tcPr>
            <w:tcW w:w="1276" w:type="dxa"/>
            <w:tcBorders>
              <w:right w:val="single" w:sz="4" w:space="0" w:color="auto"/>
            </w:tcBorders>
            <w:vAlign w:val="center"/>
          </w:tcPr>
          <w:p w:rsidR="00C57144" w:rsidRPr="008C6C24" w:rsidRDefault="00C57144" w:rsidP="007A69E3">
            <w:pPr>
              <w:spacing w:line="460" w:lineRule="exact"/>
              <w:contextualSpacing/>
              <w:jc w:val="center"/>
              <w:rPr>
                <w:rFonts w:asciiTheme="minorEastAsia" w:eastAsiaTheme="minorEastAsia" w:hAnsiTheme="minorEastAsia"/>
                <w:sz w:val="24"/>
                <w:szCs w:val="24"/>
              </w:rPr>
            </w:pPr>
            <w:r w:rsidRPr="008C6C24">
              <w:rPr>
                <w:rFonts w:asciiTheme="minorEastAsia" w:eastAsiaTheme="minorEastAsia" w:hAnsiTheme="minorEastAsia" w:hint="eastAsia"/>
                <w:sz w:val="24"/>
                <w:szCs w:val="24"/>
              </w:rPr>
              <w:t>是否专门面向中小企业</w:t>
            </w:r>
          </w:p>
        </w:tc>
        <w:tc>
          <w:tcPr>
            <w:tcW w:w="1702" w:type="dxa"/>
            <w:tcBorders>
              <w:left w:val="single" w:sz="4" w:space="0" w:color="auto"/>
            </w:tcBorders>
            <w:vAlign w:val="center"/>
          </w:tcPr>
          <w:p w:rsidR="00C57144" w:rsidRPr="008C6C24" w:rsidRDefault="00C57144" w:rsidP="007A69E3">
            <w:pPr>
              <w:spacing w:line="460" w:lineRule="exact"/>
              <w:contextualSpacing/>
              <w:jc w:val="center"/>
              <w:rPr>
                <w:rFonts w:asciiTheme="minorEastAsia" w:eastAsiaTheme="minorEastAsia" w:hAnsiTheme="minorEastAsia"/>
                <w:sz w:val="24"/>
                <w:szCs w:val="24"/>
              </w:rPr>
            </w:pPr>
            <w:r w:rsidRPr="008C6C24">
              <w:rPr>
                <w:rFonts w:asciiTheme="minorEastAsia" w:eastAsiaTheme="minorEastAsia" w:hAnsiTheme="minorEastAsia" w:hint="eastAsia"/>
                <w:sz w:val="24"/>
                <w:szCs w:val="24"/>
              </w:rPr>
              <w:t>采购预留金额（元）</w:t>
            </w:r>
          </w:p>
        </w:tc>
      </w:tr>
      <w:tr w:rsidR="00C57144" w:rsidRPr="008C6C24" w:rsidTr="00C57144">
        <w:trPr>
          <w:trHeight w:val="546"/>
          <w:jc w:val="center"/>
        </w:trPr>
        <w:tc>
          <w:tcPr>
            <w:tcW w:w="817" w:type="dxa"/>
            <w:vAlign w:val="center"/>
          </w:tcPr>
          <w:p w:rsidR="00C57144" w:rsidRPr="008C6C24" w:rsidRDefault="00C57144" w:rsidP="007A69E3">
            <w:pPr>
              <w:spacing w:line="460" w:lineRule="exact"/>
              <w:contextualSpacing/>
              <w:jc w:val="center"/>
              <w:rPr>
                <w:rFonts w:asciiTheme="minorEastAsia" w:eastAsiaTheme="minorEastAsia" w:hAnsiTheme="minorEastAsia"/>
                <w:sz w:val="24"/>
                <w:szCs w:val="24"/>
              </w:rPr>
            </w:pPr>
            <w:r w:rsidRPr="008C6C24">
              <w:rPr>
                <w:rFonts w:asciiTheme="minorEastAsia" w:eastAsiaTheme="minorEastAsia" w:hAnsiTheme="minorEastAsia"/>
                <w:sz w:val="24"/>
                <w:szCs w:val="24"/>
              </w:rPr>
              <w:t>1</w:t>
            </w:r>
          </w:p>
        </w:tc>
        <w:tc>
          <w:tcPr>
            <w:tcW w:w="1843" w:type="dxa"/>
            <w:vAlign w:val="center"/>
          </w:tcPr>
          <w:p w:rsidR="00C57144" w:rsidRPr="008C6C24" w:rsidRDefault="00305CB6" w:rsidP="007A69E3">
            <w:pPr>
              <w:spacing w:line="460" w:lineRule="exact"/>
              <w:contextualSpacing/>
              <w:jc w:val="center"/>
              <w:rPr>
                <w:rFonts w:asciiTheme="minorEastAsia" w:eastAsiaTheme="minorEastAsia" w:hAnsiTheme="minorEastAsia"/>
                <w:sz w:val="24"/>
                <w:szCs w:val="24"/>
              </w:rPr>
            </w:pPr>
            <w:r w:rsidRPr="008C6C24">
              <w:rPr>
                <w:rFonts w:asciiTheme="minorEastAsia" w:eastAsiaTheme="minorEastAsia" w:hAnsiTheme="minorEastAsia" w:hint="eastAsia"/>
                <w:sz w:val="24"/>
                <w:szCs w:val="24"/>
              </w:rPr>
              <w:t>建安政采公字〔2023〕22号</w:t>
            </w:r>
            <w:r w:rsidR="00C57144" w:rsidRPr="008C6C24">
              <w:rPr>
                <w:rFonts w:asciiTheme="minorEastAsia" w:eastAsiaTheme="minorEastAsia" w:hAnsiTheme="minorEastAsia" w:hint="eastAsia"/>
                <w:sz w:val="24"/>
                <w:szCs w:val="24"/>
              </w:rPr>
              <w:t>-1</w:t>
            </w:r>
          </w:p>
        </w:tc>
        <w:tc>
          <w:tcPr>
            <w:tcW w:w="1276" w:type="dxa"/>
            <w:vAlign w:val="center"/>
          </w:tcPr>
          <w:p w:rsidR="00C57144" w:rsidRPr="008C6C24" w:rsidRDefault="00C57144" w:rsidP="007A69E3">
            <w:pPr>
              <w:spacing w:line="460" w:lineRule="exact"/>
              <w:contextualSpacing/>
              <w:jc w:val="center"/>
              <w:rPr>
                <w:rFonts w:asciiTheme="minorEastAsia" w:eastAsiaTheme="minorEastAsia" w:hAnsiTheme="minorEastAsia"/>
                <w:sz w:val="24"/>
                <w:szCs w:val="24"/>
              </w:rPr>
            </w:pPr>
            <w:r w:rsidRPr="008C6C24">
              <w:rPr>
                <w:rFonts w:asciiTheme="minorEastAsia" w:eastAsiaTheme="minorEastAsia" w:hAnsiTheme="minorEastAsia" w:hint="eastAsia"/>
                <w:sz w:val="24"/>
                <w:szCs w:val="24"/>
              </w:rPr>
              <w:t>第一标段</w:t>
            </w:r>
          </w:p>
        </w:tc>
        <w:tc>
          <w:tcPr>
            <w:tcW w:w="1275" w:type="dxa"/>
            <w:vAlign w:val="center"/>
          </w:tcPr>
          <w:p w:rsidR="00C57144" w:rsidRPr="008C6C24" w:rsidRDefault="00C57144" w:rsidP="007A69E3">
            <w:pPr>
              <w:spacing w:line="460" w:lineRule="exact"/>
              <w:contextualSpacing/>
              <w:jc w:val="center"/>
              <w:rPr>
                <w:rFonts w:asciiTheme="minorEastAsia" w:eastAsiaTheme="minorEastAsia" w:hAnsiTheme="minorEastAsia"/>
                <w:sz w:val="24"/>
                <w:szCs w:val="24"/>
              </w:rPr>
            </w:pPr>
            <w:r w:rsidRPr="008C6C24">
              <w:rPr>
                <w:rFonts w:asciiTheme="minorEastAsia" w:eastAsiaTheme="minorEastAsia" w:hAnsiTheme="minorEastAsia"/>
                <w:sz w:val="24"/>
                <w:szCs w:val="24"/>
              </w:rPr>
              <w:t>2438401.5</w:t>
            </w:r>
          </w:p>
        </w:tc>
        <w:tc>
          <w:tcPr>
            <w:tcW w:w="1276" w:type="dxa"/>
            <w:vAlign w:val="center"/>
          </w:tcPr>
          <w:p w:rsidR="00C57144" w:rsidRPr="008C6C24" w:rsidRDefault="00C57144" w:rsidP="007A69E3">
            <w:pPr>
              <w:spacing w:line="460" w:lineRule="exact"/>
              <w:contextualSpacing/>
              <w:jc w:val="center"/>
              <w:rPr>
                <w:rFonts w:asciiTheme="minorEastAsia" w:eastAsiaTheme="minorEastAsia" w:hAnsiTheme="minorEastAsia"/>
                <w:sz w:val="24"/>
                <w:szCs w:val="24"/>
              </w:rPr>
            </w:pPr>
            <w:r w:rsidRPr="008C6C24">
              <w:rPr>
                <w:rFonts w:asciiTheme="minorEastAsia" w:eastAsiaTheme="minorEastAsia" w:hAnsiTheme="minorEastAsia"/>
                <w:sz w:val="24"/>
                <w:szCs w:val="24"/>
              </w:rPr>
              <w:t>2438401.5</w:t>
            </w:r>
          </w:p>
        </w:tc>
        <w:tc>
          <w:tcPr>
            <w:tcW w:w="1276" w:type="dxa"/>
            <w:tcBorders>
              <w:right w:val="single" w:sz="4" w:space="0" w:color="auto"/>
            </w:tcBorders>
            <w:vAlign w:val="center"/>
          </w:tcPr>
          <w:p w:rsidR="00C57144" w:rsidRPr="008C6C24" w:rsidRDefault="00C57144" w:rsidP="007A69E3">
            <w:pPr>
              <w:spacing w:line="460" w:lineRule="exact"/>
              <w:contextualSpacing/>
              <w:jc w:val="center"/>
              <w:rPr>
                <w:rFonts w:asciiTheme="minorEastAsia" w:eastAsiaTheme="minorEastAsia" w:hAnsiTheme="minorEastAsia" w:cs="宋体"/>
                <w:kern w:val="0"/>
                <w:sz w:val="24"/>
                <w:szCs w:val="24"/>
              </w:rPr>
            </w:pPr>
            <w:r w:rsidRPr="008C6C24">
              <w:rPr>
                <w:rFonts w:asciiTheme="minorEastAsia" w:eastAsiaTheme="minorEastAsia" w:hAnsiTheme="minorEastAsia" w:cs="宋体" w:hint="eastAsia"/>
                <w:kern w:val="0"/>
                <w:sz w:val="24"/>
                <w:szCs w:val="24"/>
              </w:rPr>
              <w:t>是</w:t>
            </w:r>
          </w:p>
        </w:tc>
        <w:tc>
          <w:tcPr>
            <w:tcW w:w="1702" w:type="dxa"/>
            <w:tcBorders>
              <w:left w:val="single" w:sz="4" w:space="0" w:color="auto"/>
            </w:tcBorders>
            <w:vAlign w:val="center"/>
          </w:tcPr>
          <w:p w:rsidR="00C57144" w:rsidRPr="008C6C24" w:rsidRDefault="00C57144" w:rsidP="00FE3F62">
            <w:pPr>
              <w:spacing w:line="460" w:lineRule="exact"/>
              <w:contextualSpacing/>
              <w:jc w:val="center"/>
              <w:rPr>
                <w:rFonts w:asciiTheme="minorEastAsia" w:eastAsiaTheme="minorEastAsia" w:hAnsiTheme="minorEastAsia" w:cs="宋体"/>
                <w:kern w:val="0"/>
                <w:sz w:val="24"/>
                <w:szCs w:val="24"/>
              </w:rPr>
            </w:pPr>
            <w:r w:rsidRPr="008C6C24">
              <w:rPr>
                <w:rFonts w:asciiTheme="minorEastAsia" w:eastAsiaTheme="minorEastAsia" w:hAnsiTheme="minorEastAsia"/>
                <w:sz w:val="24"/>
                <w:szCs w:val="24"/>
              </w:rPr>
              <w:t>2438401.5</w:t>
            </w:r>
          </w:p>
        </w:tc>
      </w:tr>
    </w:tbl>
    <w:p w:rsidR="00C57144" w:rsidRPr="008C6C24" w:rsidRDefault="00C57144" w:rsidP="00C57144">
      <w:pPr>
        <w:spacing w:line="500" w:lineRule="exact"/>
        <w:rPr>
          <w:rFonts w:asciiTheme="minorEastAsia" w:eastAsiaTheme="minorEastAsia" w:hAnsiTheme="minorEastAsia" w:cs="宋体"/>
          <w:bCs/>
          <w:sz w:val="24"/>
          <w:szCs w:val="24"/>
        </w:rPr>
      </w:pPr>
      <w:r w:rsidRPr="008C6C24">
        <w:rPr>
          <w:rFonts w:asciiTheme="minorEastAsia" w:eastAsiaTheme="minorEastAsia" w:hAnsiTheme="minorEastAsia" w:hint="eastAsia"/>
          <w:b/>
          <w:sz w:val="24"/>
          <w:szCs w:val="24"/>
        </w:rPr>
        <w:t>5、采购需求：</w:t>
      </w:r>
      <w:r w:rsidRPr="008C6C24">
        <w:rPr>
          <w:rFonts w:ascii="宋体"/>
          <w:sz w:val="24"/>
          <w:szCs w:val="24"/>
        </w:rPr>
        <w:t>包含282路高清视频监控、建安区民族宗教事务局监控指挥中心及公安局中心机房相应平台设备运维</w:t>
      </w:r>
      <w:r w:rsidR="00D34CEF" w:rsidRPr="008C6C24">
        <w:rPr>
          <w:rFonts w:ascii="宋体" w:hint="eastAsia"/>
          <w:sz w:val="24"/>
          <w:szCs w:val="24"/>
        </w:rPr>
        <w:t>及丢失、损坏设备的更换</w:t>
      </w:r>
      <w:r w:rsidRPr="008C6C24">
        <w:rPr>
          <w:rFonts w:ascii="宋体"/>
          <w:sz w:val="24"/>
          <w:szCs w:val="24"/>
        </w:rPr>
        <w:t>，包含光纤线路租赁费</w:t>
      </w:r>
      <w:r w:rsidRPr="008C6C24">
        <w:rPr>
          <w:rFonts w:ascii="宋体" w:hint="eastAsia"/>
          <w:sz w:val="24"/>
          <w:szCs w:val="24"/>
        </w:rPr>
        <w:t>。</w:t>
      </w:r>
      <w:r w:rsidR="00296B2B" w:rsidRPr="008C6C24">
        <w:rPr>
          <w:rFonts w:ascii="宋体" w:hint="eastAsia"/>
          <w:sz w:val="24"/>
          <w:szCs w:val="24"/>
        </w:rPr>
        <w:t>（详见采购文件）</w:t>
      </w:r>
    </w:p>
    <w:p w:rsidR="00C57144" w:rsidRPr="008C6C24" w:rsidRDefault="00C57144" w:rsidP="00C57144">
      <w:pPr>
        <w:spacing w:line="500" w:lineRule="exact"/>
        <w:rPr>
          <w:rFonts w:asciiTheme="minorEastAsia" w:eastAsiaTheme="minorEastAsia" w:hAnsiTheme="minorEastAsia"/>
          <w:b/>
          <w:sz w:val="24"/>
          <w:szCs w:val="24"/>
        </w:rPr>
      </w:pPr>
      <w:r w:rsidRPr="008C6C24">
        <w:rPr>
          <w:rFonts w:asciiTheme="minorEastAsia" w:eastAsiaTheme="minorEastAsia" w:hAnsiTheme="minorEastAsia" w:hint="eastAsia"/>
          <w:b/>
          <w:sz w:val="24"/>
          <w:szCs w:val="24"/>
        </w:rPr>
        <w:t>6、服务期限：</w:t>
      </w:r>
      <w:r w:rsidR="007D50A7" w:rsidRPr="008C6C24">
        <w:rPr>
          <w:rFonts w:asciiTheme="minorEastAsia" w:eastAsiaTheme="minorEastAsia" w:hAnsiTheme="minorEastAsia" w:hint="eastAsia"/>
          <w:sz w:val="24"/>
          <w:szCs w:val="24"/>
        </w:rPr>
        <w:t>三</w:t>
      </w:r>
      <w:r w:rsidRPr="008C6C24">
        <w:rPr>
          <w:rFonts w:asciiTheme="minorEastAsia" w:eastAsiaTheme="minorEastAsia" w:hAnsiTheme="minorEastAsia" w:hint="eastAsia"/>
          <w:sz w:val="24"/>
          <w:szCs w:val="24"/>
        </w:rPr>
        <w:t>年</w:t>
      </w:r>
      <w:r w:rsidRPr="008C6C24">
        <w:rPr>
          <w:rFonts w:asciiTheme="minorEastAsia" w:eastAsiaTheme="minorEastAsia" w:hAnsiTheme="minorEastAsia" w:hint="eastAsia"/>
          <w:bCs/>
          <w:sz w:val="24"/>
          <w:szCs w:val="24"/>
        </w:rPr>
        <w:t>。</w:t>
      </w:r>
    </w:p>
    <w:p w:rsidR="00C57144" w:rsidRPr="008C6C24" w:rsidRDefault="00C57144" w:rsidP="00C57144">
      <w:pPr>
        <w:spacing w:line="500" w:lineRule="exact"/>
        <w:rPr>
          <w:rFonts w:asciiTheme="minorEastAsia" w:eastAsiaTheme="minorEastAsia" w:hAnsiTheme="minorEastAsia"/>
          <w:b/>
          <w:sz w:val="24"/>
          <w:szCs w:val="24"/>
        </w:rPr>
      </w:pPr>
      <w:bookmarkStart w:id="5" w:name="_Toc28359003"/>
      <w:bookmarkStart w:id="6" w:name="_Toc35393791"/>
      <w:bookmarkStart w:id="7" w:name="_Toc28359080"/>
      <w:bookmarkStart w:id="8" w:name="_Toc35393622"/>
      <w:r w:rsidRPr="008C6C24">
        <w:rPr>
          <w:rFonts w:asciiTheme="minorEastAsia" w:eastAsiaTheme="minorEastAsia" w:hAnsiTheme="minorEastAsia" w:hint="eastAsia"/>
          <w:b/>
          <w:sz w:val="24"/>
          <w:szCs w:val="24"/>
        </w:rPr>
        <w:lastRenderedPageBreak/>
        <w:t>7、本项目是否接受联合体投标：</w:t>
      </w:r>
      <w:r w:rsidRPr="008C6C24">
        <w:rPr>
          <w:rFonts w:asciiTheme="minorEastAsia" w:eastAsiaTheme="minorEastAsia" w:hAnsiTheme="minorEastAsia" w:hint="eastAsia"/>
          <w:sz w:val="24"/>
          <w:szCs w:val="24"/>
        </w:rPr>
        <w:t>否</w:t>
      </w:r>
    </w:p>
    <w:p w:rsidR="00C57144" w:rsidRPr="008C6C24" w:rsidRDefault="00C57144" w:rsidP="00C57144">
      <w:pPr>
        <w:spacing w:line="500" w:lineRule="exact"/>
        <w:rPr>
          <w:rFonts w:asciiTheme="minorEastAsia" w:eastAsiaTheme="minorEastAsia" w:hAnsiTheme="minorEastAsia"/>
          <w:b/>
          <w:sz w:val="24"/>
          <w:szCs w:val="24"/>
        </w:rPr>
      </w:pPr>
      <w:r w:rsidRPr="008C6C24">
        <w:rPr>
          <w:rFonts w:asciiTheme="minorEastAsia" w:eastAsiaTheme="minorEastAsia" w:hAnsiTheme="minorEastAsia" w:hint="eastAsia"/>
          <w:b/>
          <w:sz w:val="24"/>
          <w:szCs w:val="24"/>
        </w:rPr>
        <w:t>8、是否接受进口产品：</w:t>
      </w:r>
      <w:r w:rsidRPr="008C6C24">
        <w:rPr>
          <w:rFonts w:asciiTheme="minorEastAsia" w:eastAsiaTheme="minorEastAsia" w:hAnsiTheme="minorEastAsia" w:hint="eastAsia"/>
          <w:sz w:val="24"/>
          <w:szCs w:val="24"/>
        </w:rPr>
        <w:t>否</w:t>
      </w:r>
    </w:p>
    <w:p w:rsidR="00C57144" w:rsidRPr="008C6C24" w:rsidRDefault="00C57144" w:rsidP="00C57144">
      <w:pPr>
        <w:spacing w:line="500" w:lineRule="exact"/>
        <w:rPr>
          <w:rFonts w:asciiTheme="minorEastAsia" w:eastAsiaTheme="minorEastAsia" w:hAnsiTheme="minorEastAsia" w:cs="宋体"/>
          <w:b/>
          <w:sz w:val="24"/>
          <w:szCs w:val="24"/>
        </w:rPr>
      </w:pPr>
      <w:r w:rsidRPr="008C6C24">
        <w:rPr>
          <w:rFonts w:asciiTheme="minorEastAsia" w:eastAsiaTheme="minorEastAsia" w:hAnsiTheme="minorEastAsia" w:hint="eastAsia"/>
          <w:b/>
          <w:sz w:val="24"/>
          <w:szCs w:val="24"/>
        </w:rPr>
        <w:t>9、是否专门面向中小企业：</w:t>
      </w:r>
      <w:r w:rsidRPr="008C6C24">
        <w:rPr>
          <w:rFonts w:asciiTheme="minorEastAsia" w:eastAsiaTheme="minorEastAsia" w:hAnsiTheme="minorEastAsia" w:hint="eastAsia"/>
          <w:sz w:val="24"/>
          <w:szCs w:val="24"/>
        </w:rPr>
        <w:t>是</w:t>
      </w:r>
    </w:p>
    <w:p w:rsidR="00C57144" w:rsidRPr="008C6C24" w:rsidRDefault="00C57144" w:rsidP="00C57144">
      <w:pPr>
        <w:spacing w:line="500" w:lineRule="exact"/>
        <w:rPr>
          <w:rFonts w:asciiTheme="minorEastAsia" w:eastAsiaTheme="minorEastAsia" w:hAnsiTheme="minorEastAsia" w:cs="宋体"/>
          <w:b/>
          <w:bCs/>
          <w:sz w:val="24"/>
          <w:szCs w:val="24"/>
        </w:rPr>
      </w:pPr>
      <w:r w:rsidRPr="008C6C24">
        <w:rPr>
          <w:rFonts w:asciiTheme="minorEastAsia" w:eastAsiaTheme="minorEastAsia" w:hAnsiTheme="minorEastAsia" w:cs="宋体" w:hint="eastAsia"/>
          <w:b/>
          <w:bCs/>
          <w:sz w:val="24"/>
          <w:szCs w:val="24"/>
        </w:rPr>
        <w:t>二、申请人的资格要求：</w:t>
      </w:r>
      <w:bookmarkStart w:id="9" w:name="_Toc35393623"/>
      <w:bookmarkStart w:id="10" w:name="_Toc35393792"/>
      <w:bookmarkStart w:id="11" w:name="_Toc28359081"/>
      <w:bookmarkStart w:id="12" w:name="_Toc28359004"/>
      <w:bookmarkEnd w:id="5"/>
      <w:bookmarkEnd w:id="6"/>
      <w:bookmarkEnd w:id="7"/>
      <w:bookmarkEnd w:id="8"/>
    </w:p>
    <w:p w:rsidR="00C57144" w:rsidRPr="008C6C24" w:rsidRDefault="00C57144" w:rsidP="00C57144">
      <w:pPr>
        <w:spacing w:line="500" w:lineRule="exact"/>
        <w:rPr>
          <w:rFonts w:asciiTheme="minorEastAsia" w:eastAsiaTheme="minorEastAsia" w:hAnsiTheme="minorEastAsia"/>
          <w:sz w:val="24"/>
          <w:szCs w:val="24"/>
        </w:rPr>
      </w:pPr>
      <w:r w:rsidRPr="008C6C24">
        <w:rPr>
          <w:rFonts w:asciiTheme="minorEastAsia" w:eastAsiaTheme="minorEastAsia" w:hAnsiTheme="minorEastAsia" w:hint="eastAsia"/>
          <w:sz w:val="24"/>
          <w:szCs w:val="24"/>
        </w:rPr>
        <w:t>1．具备《中华人民共和国政府采购法》第二十二条规定；</w:t>
      </w:r>
    </w:p>
    <w:p w:rsidR="00C57144" w:rsidRPr="008C6C24" w:rsidRDefault="00C57144" w:rsidP="00C57144">
      <w:pPr>
        <w:spacing w:line="500" w:lineRule="exact"/>
        <w:rPr>
          <w:rFonts w:asciiTheme="minorEastAsia" w:eastAsiaTheme="minorEastAsia" w:hAnsiTheme="minorEastAsia"/>
          <w:sz w:val="24"/>
          <w:szCs w:val="24"/>
        </w:rPr>
      </w:pPr>
      <w:r w:rsidRPr="008C6C24">
        <w:rPr>
          <w:rFonts w:asciiTheme="minorEastAsia" w:eastAsiaTheme="minorEastAsia" w:hAnsiTheme="minorEastAsia" w:hint="eastAsia"/>
          <w:sz w:val="24"/>
          <w:szCs w:val="24"/>
        </w:rPr>
        <w:t>2．落实政府采购政策满足的资格要求：本标段属于专门面向中小企业采购的项目,负责承建的本标段施工单位应是中小微企业、监狱企业、残疾人福利性单位；</w:t>
      </w:r>
    </w:p>
    <w:p w:rsidR="00C57144" w:rsidRPr="008C6C24" w:rsidRDefault="00C57144" w:rsidP="00C57144">
      <w:pPr>
        <w:spacing w:line="500" w:lineRule="exact"/>
        <w:rPr>
          <w:rFonts w:asciiTheme="minorEastAsia" w:eastAsiaTheme="minorEastAsia" w:hAnsiTheme="minorEastAsia"/>
          <w:sz w:val="24"/>
          <w:szCs w:val="24"/>
        </w:rPr>
      </w:pPr>
      <w:r w:rsidRPr="008C6C24">
        <w:rPr>
          <w:rFonts w:asciiTheme="minorEastAsia" w:eastAsiaTheme="minorEastAsia" w:hAnsiTheme="minorEastAsia" w:hint="eastAsia"/>
          <w:sz w:val="24"/>
          <w:szCs w:val="24"/>
        </w:rPr>
        <w:t>3.未被列入“信用中国”网站(www.creditchina.gov.cn)失信被执行人、重大税收违法失信主体；“中国政府采购网”(www.ccgp.gov.cn)政府采购严重违法失信行为记录名单的供应商；“中国社会组织公共服务平台”网站（www.chinanpo.gov.cn）严重违法失信名单的社会组织；</w:t>
      </w:r>
    </w:p>
    <w:p w:rsidR="00C57144" w:rsidRPr="008C6C24" w:rsidRDefault="00C57144" w:rsidP="00C57144">
      <w:pPr>
        <w:spacing w:line="500" w:lineRule="exact"/>
        <w:rPr>
          <w:rFonts w:asciiTheme="minorEastAsia" w:eastAsiaTheme="minorEastAsia" w:hAnsiTheme="minorEastAsia"/>
          <w:sz w:val="24"/>
          <w:szCs w:val="24"/>
        </w:rPr>
      </w:pPr>
      <w:r w:rsidRPr="008C6C24">
        <w:rPr>
          <w:rFonts w:asciiTheme="minorEastAsia" w:eastAsiaTheme="minorEastAsia" w:hAnsiTheme="minorEastAsia" w:hint="eastAsia"/>
          <w:sz w:val="24"/>
          <w:szCs w:val="24"/>
        </w:rPr>
        <w:t>4.</w:t>
      </w:r>
      <w:r w:rsidRPr="008C6C24">
        <w:rPr>
          <w:rFonts w:ascii="Microsoft Yahei" w:hAnsi="Microsoft Yahei"/>
        </w:rPr>
        <w:t xml:space="preserve"> </w:t>
      </w:r>
      <w:r w:rsidRPr="008C6C24">
        <w:rPr>
          <w:rFonts w:asciiTheme="minorEastAsia" w:eastAsiaTheme="minorEastAsia" w:hAnsiTheme="minorEastAsia"/>
          <w:sz w:val="24"/>
          <w:szCs w:val="24"/>
        </w:rPr>
        <w:t>本项目的特定资格要求</w:t>
      </w:r>
      <w:r w:rsidRPr="008C6C24">
        <w:rPr>
          <w:rFonts w:asciiTheme="minorEastAsia" w:eastAsiaTheme="minorEastAsia" w:hAnsiTheme="minorEastAsia" w:hint="eastAsia"/>
          <w:sz w:val="24"/>
          <w:szCs w:val="24"/>
        </w:rPr>
        <w:t>：</w:t>
      </w:r>
      <w:r w:rsidRPr="008C6C24">
        <w:rPr>
          <w:rFonts w:asciiTheme="minorEastAsia" w:eastAsiaTheme="minorEastAsia" w:hAnsiTheme="minorEastAsia" w:hint="eastAsia"/>
          <w:bCs/>
          <w:sz w:val="24"/>
          <w:szCs w:val="24"/>
        </w:rPr>
        <w:t>无</w:t>
      </w:r>
    </w:p>
    <w:p w:rsidR="00C57144" w:rsidRPr="008C6C24" w:rsidRDefault="00C57144" w:rsidP="00C57144">
      <w:pPr>
        <w:pStyle w:val="2"/>
        <w:spacing w:before="0" w:after="0" w:line="500" w:lineRule="exact"/>
        <w:rPr>
          <w:rFonts w:asciiTheme="minorEastAsia" w:eastAsiaTheme="minorEastAsia" w:hAnsiTheme="minorEastAsia" w:cs="宋体"/>
          <w:bCs w:val="0"/>
          <w:sz w:val="24"/>
          <w:szCs w:val="24"/>
        </w:rPr>
      </w:pPr>
      <w:r w:rsidRPr="008C6C24">
        <w:rPr>
          <w:rFonts w:asciiTheme="minorEastAsia" w:eastAsiaTheme="minorEastAsia" w:hAnsiTheme="minorEastAsia" w:cs="宋体" w:hint="eastAsia"/>
          <w:bCs w:val="0"/>
          <w:sz w:val="24"/>
          <w:szCs w:val="24"/>
        </w:rPr>
        <w:t>三、获取</w:t>
      </w:r>
      <w:r w:rsidR="00D72A13" w:rsidRPr="008C6C24">
        <w:rPr>
          <w:rFonts w:asciiTheme="minorEastAsia" w:eastAsiaTheme="minorEastAsia" w:hAnsiTheme="minorEastAsia" w:cs="宋体" w:hint="eastAsia"/>
          <w:bCs w:val="0"/>
          <w:sz w:val="24"/>
          <w:szCs w:val="24"/>
        </w:rPr>
        <w:t>招标</w:t>
      </w:r>
      <w:r w:rsidRPr="008C6C24">
        <w:rPr>
          <w:rFonts w:asciiTheme="minorEastAsia" w:eastAsiaTheme="minorEastAsia" w:hAnsiTheme="minorEastAsia" w:cs="宋体" w:hint="eastAsia"/>
          <w:bCs w:val="0"/>
          <w:sz w:val="24"/>
          <w:szCs w:val="24"/>
        </w:rPr>
        <w:t>文件</w:t>
      </w:r>
      <w:bookmarkEnd w:id="9"/>
      <w:bookmarkEnd w:id="10"/>
      <w:bookmarkEnd w:id="11"/>
      <w:bookmarkEnd w:id="12"/>
    </w:p>
    <w:p w:rsidR="00C57144" w:rsidRPr="008C6C24" w:rsidRDefault="00C57144" w:rsidP="00C57144">
      <w:pPr>
        <w:spacing w:line="500" w:lineRule="exact"/>
        <w:jc w:val="left"/>
        <w:rPr>
          <w:rFonts w:asciiTheme="minorEastAsia" w:eastAsiaTheme="minorEastAsia" w:hAnsiTheme="minorEastAsia" w:cs="Cambria"/>
          <w:sz w:val="24"/>
          <w:szCs w:val="24"/>
        </w:rPr>
      </w:pPr>
      <w:r w:rsidRPr="008C6C24">
        <w:rPr>
          <w:rFonts w:asciiTheme="minorEastAsia" w:eastAsiaTheme="minorEastAsia" w:hAnsiTheme="minorEastAsia" w:cs="Cambria" w:hint="eastAsia"/>
          <w:b/>
          <w:sz w:val="24"/>
          <w:szCs w:val="24"/>
        </w:rPr>
        <w:t>1.时间：</w:t>
      </w:r>
      <w:r w:rsidRPr="008C6C24">
        <w:rPr>
          <w:rFonts w:asciiTheme="minorEastAsia" w:eastAsiaTheme="minorEastAsia" w:hAnsiTheme="minorEastAsia" w:cs="Cambria" w:hint="eastAsia"/>
          <w:sz w:val="24"/>
          <w:szCs w:val="24"/>
        </w:rPr>
        <w:t>即日起至投标截止时间止。</w:t>
      </w:r>
    </w:p>
    <w:p w:rsidR="00C57144" w:rsidRPr="008C6C24" w:rsidRDefault="00C57144" w:rsidP="00C57144">
      <w:pPr>
        <w:spacing w:line="500" w:lineRule="exact"/>
        <w:rPr>
          <w:rFonts w:asciiTheme="minorEastAsia" w:eastAsiaTheme="minorEastAsia" w:hAnsiTheme="minorEastAsia" w:cs="Cambria"/>
          <w:sz w:val="24"/>
          <w:szCs w:val="24"/>
          <w:u w:val="single"/>
        </w:rPr>
      </w:pPr>
      <w:r w:rsidRPr="008C6C24">
        <w:rPr>
          <w:rFonts w:asciiTheme="minorEastAsia" w:eastAsiaTheme="minorEastAsia" w:hAnsiTheme="minorEastAsia" w:cs="Cambria" w:hint="eastAsia"/>
          <w:b/>
          <w:sz w:val="24"/>
          <w:szCs w:val="24"/>
        </w:rPr>
        <w:t>2.地点：</w:t>
      </w:r>
      <w:r w:rsidRPr="008C6C24">
        <w:rPr>
          <w:rFonts w:asciiTheme="minorEastAsia" w:eastAsiaTheme="minorEastAsia" w:hAnsiTheme="minorEastAsia" w:cs="Cambria" w:hint="eastAsia"/>
          <w:sz w:val="24"/>
          <w:szCs w:val="24"/>
        </w:rPr>
        <w:t>《全国公共资源交易平台（河南省·许昌市）》（http://ggzy.xuchang.gov.cn/）</w:t>
      </w:r>
    </w:p>
    <w:p w:rsidR="00C57144" w:rsidRPr="008C6C24" w:rsidRDefault="00C57144" w:rsidP="00C57144">
      <w:pPr>
        <w:spacing w:line="500" w:lineRule="exact"/>
        <w:rPr>
          <w:rFonts w:asciiTheme="minorEastAsia" w:eastAsiaTheme="minorEastAsia" w:hAnsiTheme="minorEastAsia" w:cs="Cambria"/>
          <w:sz w:val="24"/>
          <w:szCs w:val="24"/>
          <w:u w:val="single"/>
        </w:rPr>
      </w:pPr>
      <w:r w:rsidRPr="008C6C24">
        <w:rPr>
          <w:rFonts w:asciiTheme="minorEastAsia" w:eastAsiaTheme="minorEastAsia" w:hAnsiTheme="minorEastAsia" w:cs="Cambria" w:hint="eastAsia"/>
          <w:b/>
          <w:sz w:val="24"/>
          <w:szCs w:val="24"/>
        </w:rPr>
        <w:t>3.方式：</w:t>
      </w:r>
      <w:r w:rsidRPr="008C6C24">
        <w:rPr>
          <w:rFonts w:asciiTheme="minorEastAsia" w:eastAsiaTheme="minorEastAsia" w:hAnsiTheme="minorEastAsia" w:cs="Cambria" w:hint="eastAsia"/>
          <w:sz w:val="24"/>
          <w:szCs w:val="24"/>
        </w:rPr>
        <w:t>在线下载</w:t>
      </w:r>
    </w:p>
    <w:p w:rsidR="00C57144" w:rsidRPr="008C6C24" w:rsidRDefault="00C57144" w:rsidP="00C57144">
      <w:pPr>
        <w:spacing w:line="500" w:lineRule="exact"/>
        <w:rPr>
          <w:rFonts w:asciiTheme="minorEastAsia" w:eastAsiaTheme="minorEastAsia" w:hAnsiTheme="minorEastAsia" w:cs="Cambria"/>
          <w:sz w:val="24"/>
          <w:szCs w:val="24"/>
        </w:rPr>
      </w:pPr>
      <w:r w:rsidRPr="008C6C24">
        <w:rPr>
          <w:rFonts w:asciiTheme="minorEastAsia" w:eastAsiaTheme="minorEastAsia" w:hAnsiTheme="minorEastAsia" w:cs="Cambria" w:hint="eastAsia"/>
          <w:b/>
          <w:sz w:val="24"/>
          <w:szCs w:val="24"/>
        </w:rPr>
        <w:t>4.售价：</w:t>
      </w:r>
      <w:r w:rsidRPr="008C6C24">
        <w:rPr>
          <w:rFonts w:asciiTheme="minorEastAsia" w:eastAsiaTheme="minorEastAsia" w:hAnsiTheme="minorEastAsia" w:cs="Cambria" w:hint="eastAsia"/>
          <w:sz w:val="24"/>
          <w:szCs w:val="24"/>
        </w:rPr>
        <w:t>0元</w:t>
      </w:r>
    </w:p>
    <w:p w:rsidR="00C57144" w:rsidRPr="008C6C24" w:rsidRDefault="00C57144" w:rsidP="00C57144">
      <w:pPr>
        <w:pStyle w:val="2"/>
        <w:spacing w:before="0" w:after="0" w:line="500" w:lineRule="exact"/>
        <w:rPr>
          <w:rFonts w:asciiTheme="minorEastAsia" w:eastAsiaTheme="minorEastAsia" w:hAnsiTheme="minorEastAsia" w:cs="宋体"/>
          <w:bCs w:val="0"/>
          <w:sz w:val="24"/>
          <w:szCs w:val="24"/>
        </w:rPr>
      </w:pPr>
      <w:bookmarkStart w:id="13" w:name="_Toc35393624"/>
      <w:bookmarkStart w:id="14" w:name="_Toc28359005"/>
      <w:bookmarkStart w:id="15" w:name="_Toc35393793"/>
      <w:bookmarkStart w:id="16" w:name="_Toc28359082"/>
      <w:r w:rsidRPr="008C6C24">
        <w:rPr>
          <w:rFonts w:asciiTheme="minorEastAsia" w:eastAsiaTheme="minorEastAsia" w:hAnsiTheme="minorEastAsia" w:cs="宋体" w:hint="eastAsia"/>
          <w:bCs w:val="0"/>
          <w:sz w:val="24"/>
          <w:szCs w:val="24"/>
        </w:rPr>
        <w:t>四、</w:t>
      </w:r>
      <w:bookmarkEnd w:id="13"/>
      <w:bookmarkEnd w:id="14"/>
      <w:bookmarkEnd w:id="15"/>
      <w:bookmarkEnd w:id="16"/>
      <w:r w:rsidRPr="008C6C24">
        <w:rPr>
          <w:rFonts w:asciiTheme="minorEastAsia" w:eastAsiaTheme="minorEastAsia" w:hAnsiTheme="minorEastAsia" w:cs="宋体" w:hint="eastAsia"/>
          <w:bCs w:val="0"/>
          <w:sz w:val="24"/>
          <w:szCs w:val="24"/>
        </w:rPr>
        <w:t>响应文件提交</w:t>
      </w:r>
    </w:p>
    <w:p w:rsidR="00C57144" w:rsidRPr="008C6C24" w:rsidRDefault="00C57144" w:rsidP="00C57144">
      <w:pPr>
        <w:spacing w:line="500" w:lineRule="exact"/>
        <w:jc w:val="left"/>
        <w:rPr>
          <w:rFonts w:asciiTheme="minorEastAsia" w:eastAsiaTheme="minorEastAsia" w:hAnsiTheme="minorEastAsia"/>
          <w:bCs/>
          <w:sz w:val="24"/>
          <w:szCs w:val="24"/>
        </w:rPr>
      </w:pPr>
      <w:r w:rsidRPr="008C6C24">
        <w:rPr>
          <w:rFonts w:asciiTheme="minorEastAsia" w:eastAsiaTheme="minorEastAsia" w:hAnsiTheme="minorEastAsia" w:hint="eastAsia"/>
          <w:b/>
          <w:bCs/>
          <w:sz w:val="24"/>
          <w:szCs w:val="24"/>
        </w:rPr>
        <w:t>1.时间：</w:t>
      </w:r>
      <w:r w:rsidRPr="008C6C24">
        <w:rPr>
          <w:rFonts w:asciiTheme="minorEastAsia" w:eastAsiaTheme="minorEastAsia" w:hAnsiTheme="minorEastAsia" w:hint="eastAsia"/>
          <w:bCs/>
          <w:sz w:val="24"/>
          <w:szCs w:val="24"/>
        </w:rPr>
        <w:t>2023年</w:t>
      </w:r>
      <w:r w:rsidR="00832E92" w:rsidRPr="008C6C24">
        <w:rPr>
          <w:rFonts w:asciiTheme="minorEastAsia" w:eastAsiaTheme="minorEastAsia" w:hAnsiTheme="minorEastAsia" w:hint="eastAsia"/>
          <w:bCs/>
          <w:sz w:val="24"/>
          <w:szCs w:val="24"/>
        </w:rPr>
        <w:t>5</w:t>
      </w:r>
      <w:r w:rsidRPr="008C6C24">
        <w:rPr>
          <w:rFonts w:asciiTheme="minorEastAsia" w:eastAsiaTheme="minorEastAsia" w:hAnsiTheme="minorEastAsia" w:hint="eastAsia"/>
          <w:bCs/>
          <w:sz w:val="24"/>
          <w:szCs w:val="24"/>
        </w:rPr>
        <w:t>月</w:t>
      </w:r>
      <w:r w:rsidR="00832E92" w:rsidRPr="008C6C24">
        <w:rPr>
          <w:rFonts w:asciiTheme="minorEastAsia" w:eastAsiaTheme="minorEastAsia" w:hAnsiTheme="minorEastAsia" w:hint="eastAsia"/>
          <w:bCs/>
          <w:sz w:val="24"/>
          <w:szCs w:val="24"/>
        </w:rPr>
        <w:t>19</w:t>
      </w:r>
      <w:r w:rsidRPr="008C6C24">
        <w:rPr>
          <w:rFonts w:asciiTheme="minorEastAsia" w:eastAsiaTheme="minorEastAsia" w:hAnsiTheme="minorEastAsia" w:hint="eastAsia"/>
          <w:bCs/>
          <w:sz w:val="24"/>
          <w:szCs w:val="24"/>
        </w:rPr>
        <w:t>日09点30分（北京时间）</w:t>
      </w:r>
    </w:p>
    <w:p w:rsidR="00C57144" w:rsidRPr="008C6C24" w:rsidRDefault="00C57144" w:rsidP="00C57144">
      <w:pPr>
        <w:spacing w:line="500" w:lineRule="exact"/>
        <w:rPr>
          <w:rFonts w:asciiTheme="minorEastAsia" w:eastAsiaTheme="minorEastAsia" w:hAnsiTheme="minorEastAsia"/>
          <w:b/>
          <w:bCs/>
          <w:sz w:val="24"/>
          <w:szCs w:val="24"/>
        </w:rPr>
      </w:pPr>
      <w:r w:rsidRPr="008C6C24">
        <w:rPr>
          <w:rFonts w:asciiTheme="minorEastAsia" w:eastAsiaTheme="minorEastAsia" w:hAnsiTheme="minorEastAsia" w:hint="eastAsia"/>
          <w:b/>
          <w:sz w:val="24"/>
          <w:szCs w:val="24"/>
        </w:rPr>
        <w:t>2.</w:t>
      </w:r>
      <w:r w:rsidRPr="008C6C24">
        <w:rPr>
          <w:rFonts w:asciiTheme="minorEastAsia" w:eastAsiaTheme="minorEastAsia" w:hAnsiTheme="minorEastAsia" w:hint="eastAsia"/>
          <w:b/>
          <w:bCs/>
          <w:sz w:val="24"/>
          <w:szCs w:val="24"/>
        </w:rPr>
        <w:t>地点：</w:t>
      </w:r>
      <w:r w:rsidRPr="008C6C24">
        <w:rPr>
          <w:rFonts w:asciiTheme="minorEastAsia" w:eastAsiaTheme="minorEastAsia" w:hAnsiTheme="minorEastAsia"/>
          <w:bCs/>
          <w:sz w:val="24"/>
          <w:szCs w:val="24"/>
        </w:rPr>
        <w:t>本项目采用网上投标，请符合投标条件的供应商使用CA数字证书加密上传响应文件</w:t>
      </w:r>
      <w:r w:rsidRPr="008C6C24">
        <w:rPr>
          <w:rFonts w:asciiTheme="minorEastAsia" w:eastAsiaTheme="minorEastAsia" w:hAnsiTheme="minorEastAsia" w:hint="eastAsia"/>
          <w:bCs/>
          <w:sz w:val="24"/>
          <w:szCs w:val="24"/>
        </w:rPr>
        <w:t>。</w:t>
      </w:r>
    </w:p>
    <w:p w:rsidR="00C57144" w:rsidRPr="008C6C24" w:rsidRDefault="00C57144" w:rsidP="00C57144">
      <w:pPr>
        <w:pStyle w:val="2"/>
        <w:spacing w:before="0" w:after="0" w:line="500" w:lineRule="exact"/>
        <w:rPr>
          <w:rFonts w:asciiTheme="minorEastAsia" w:eastAsiaTheme="minorEastAsia" w:hAnsiTheme="minorEastAsia" w:cs="宋体"/>
          <w:bCs w:val="0"/>
          <w:sz w:val="24"/>
          <w:szCs w:val="24"/>
        </w:rPr>
      </w:pPr>
      <w:bookmarkStart w:id="17" w:name="_Toc28359007"/>
      <w:bookmarkStart w:id="18" w:name="_Toc35393794"/>
      <w:bookmarkStart w:id="19" w:name="_Toc28359084"/>
      <w:bookmarkStart w:id="20" w:name="_Toc35393625"/>
      <w:r w:rsidRPr="008C6C24">
        <w:rPr>
          <w:rFonts w:asciiTheme="minorEastAsia" w:eastAsiaTheme="minorEastAsia" w:hAnsiTheme="minorEastAsia" w:cs="宋体" w:hint="eastAsia"/>
          <w:bCs w:val="0"/>
          <w:sz w:val="24"/>
          <w:szCs w:val="24"/>
        </w:rPr>
        <w:t>五、响应文件开启</w:t>
      </w:r>
    </w:p>
    <w:p w:rsidR="00C57144" w:rsidRPr="008C6C24" w:rsidRDefault="00C57144" w:rsidP="00C57144">
      <w:pPr>
        <w:spacing w:line="500" w:lineRule="exact"/>
        <w:jc w:val="left"/>
        <w:rPr>
          <w:rFonts w:asciiTheme="minorEastAsia" w:eastAsiaTheme="minorEastAsia" w:hAnsiTheme="minorEastAsia"/>
          <w:bCs/>
          <w:sz w:val="24"/>
          <w:szCs w:val="24"/>
        </w:rPr>
      </w:pPr>
      <w:r w:rsidRPr="008C6C24">
        <w:rPr>
          <w:rFonts w:asciiTheme="minorEastAsia" w:eastAsiaTheme="minorEastAsia" w:hAnsiTheme="minorEastAsia" w:hint="eastAsia"/>
          <w:bCs/>
          <w:sz w:val="24"/>
          <w:szCs w:val="24"/>
        </w:rPr>
        <w:t>1.</w:t>
      </w:r>
      <w:r w:rsidRPr="008C6C24">
        <w:rPr>
          <w:rFonts w:asciiTheme="minorEastAsia" w:eastAsiaTheme="minorEastAsia" w:hAnsiTheme="minorEastAsia" w:hint="eastAsia"/>
          <w:b/>
          <w:bCs/>
          <w:sz w:val="24"/>
          <w:szCs w:val="24"/>
        </w:rPr>
        <w:t>时间：</w:t>
      </w:r>
      <w:r w:rsidRPr="008C6C24">
        <w:rPr>
          <w:rFonts w:asciiTheme="minorEastAsia" w:eastAsiaTheme="minorEastAsia" w:hAnsiTheme="minorEastAsia" w:hint="eastAsia"/>
          <w:bCs/>
          <w:sz w:val="24"/>
          <w:szCs w:val="24"/>
        </w:rPr>
        <w:t>2023年</w:t>
      </w:r>
      <w:r w:rsidR="00832E92" w:rsidRPr="008C6C24">
        <w:rPr>
          <w:rFonts w:asciiTheme="minorEastAsia" w:eastAsiaTheme="minorEastAsia" w:hAnsiTheme="minorEastAsia" w:hint="eastAsia"/>
          <w:bCs/>
          <w:sz w:val="24"/>
          <w:szCs w:val="24"/>
        </w:rPr>
        <w:t>5</w:t>
      </w:r>
      <w:r w:rsidRPr="008C6C24">
        <w:rPr>
          <w:rFonts w:asciiTheme="minorEastAsia" w:eastAsiaTheme="minorEastAsia" w:hAnsiTheme="minorEastAsia" w:hint="eastAsia"/>
          <w:bCs/>
          <w:sz w:val="24"/>
          <w:szCs w:val="24"/>
        </w:rPr>
        <w:t>月</w:t>
      </w:r>
      <w:r w:rsidR="00832E92" w:rsidRPr="008C6C24">
        <w:rPr>
          <w:rFonts w:asciiTheme="minorEastAsia" w:eastAsiaTheme="minorEastAsia" w:hAnsiTheme="minorEastAsia" w:hint="eastAsia"/>
          <w:bCs/>
          <w:sz w:val="24"/>
          <w:szCs w:val="24"/>
        </w:rPr>
        <w:t>19</w:t>
      </w:r>
      <w:r w:rsidRPr="008C6C24">
        <w:rPr>
          <w:rFonts w:asciiTheme="minorEastAsia" w:eastAsiaTheme="minorEastAsia" w:hAnsiTheme="minorEastAsia" w:hint="eastAsia"/>
          <w:bCs/>
          <w:sz w:val="24"/>
          <w:szCs w:val="24"/>
        </w:rPr>
        <w:t>日09点30分（北京时间）</w:t>
      </w:r>
    </w:p>
    <w:p w:rsidR="00C57144" w:rsidRPr="008C6C24" w:rsidRDefault="00C57144" w:rsidP="00C57144">
      <w:pPr>
        <w:spacing w:line="500" w:lineRule="exact"/>
        <w:jc w:val="left"/>
        <w:rPr>
          <w:rFonts w:asciiTheme="minorEastAsia" w:eastAsiaTheme="minorEastAsia" w:hAnsiTheme="minorEastAsia"/>
          <w:bCs/>
          <w:sz w:val="24"/>
          <w:szCs w:val="24"/>
        </w:rPr>
      </w:pPr>
      <w:r w:rsidRPr="008C6C24">
        <w:rPr>
          <w:rFonts w:asciiTheme="minorEastAsia" w:eastAsiaTheme="minorEastAsia" w:hAnsiTheme="minorEastAsia" w:hint="eastAsia"/>
          <w:bCs/>
          <w:sz w:val="24"/>
          <w:szCs w:val="24"/>
        </w:rPr>
        <w:t>2.</w:t>
      </w:r>
      <w:r w:rsidRPr="008C6C24">
        <w:rPr>
          <w:rFonts w:asciiTheme="minorEastAsia" w:eastAsiaTheme="minorEastAsia" w:hAnsiTheme="minorEastAsia" w:hint="eastAsia"/>
          <w:b/>
          <w:bCs/>
          <w:sz w:val="24"/>
          <w:szCs w:val="24"/>
        </w:rPr>
        <w:t>地点：</w:t>
      </w:r>
      <w:r w:rsidRPr="008C6C24">
        <w:rPr>
          <w:rFonts w:asciiTheme="minorEastAsia" w:eastAsiaTheme="minorEastAsia" w:hAnsiTheme="minorEastAsia"/>
          <w:bCs/>
          <w:sz w:val="24"/>
          <w:szCs w:val="24"/>
        </w:rPr>
        <w:t>本项目采用“不见面”网上开标方式，请投标供应商使用CA数字证书登录全国公共资源交易平台（河南省</w:t>
      </w:r>
      <w:r w:rsidRPr="008C6C24">
        <w:rPr>
          <w:rFonts w:asciiTheme="minorEastAsia" w:eastAsiaTheme="minorEastAsia" w:hAnsiTheme="minorEastAsia" w:hint="eastAsia"/>
          <w:bCs/>
          <w:sz w:val="24"/>
          <w:szCs w:val="24"/>
        </w:rPr>
        <w:t>·</w:t>
      </w:r>
      <w:r w:rsidRPr="008C6C24">
        <w:rPr>
          <w:rFonts w:asciiTheme="minorEastAsia" w:eastAsiaTheme="minorEastAsia" w:hAnsiTheme="minorEastAsia"/>
          <w:bCs/>
          <w:sz w:val="24"/>
          <w:szCs w:val="24"/>
        </w:rPr>
        <w:t>许昌市）——进入公共资源交易系统（http://ggzy.xuchang.gov.cn:8088/ggzy/）——点击“项目信息——项目名</w:t>
      </w:r>
      <w:r w:rsidRPr="008C6C24">
        <w:rPr>
          <w:rFonts w:asciiTheme="minorEastAsia" w:eastAsiaTheme="minorEastAsia" w:hAnsiTheme="minorEastAsia"/>
          <w:bCs/>
          <w:sz w:val="24"/>
          <w:szCs w:val="24"/>
        </w:rPr>
        <w:lastRenderedPageBreak/>
        <w:t>称”——在系统操作导航栏点击“开标——不见面开标大厅”， 在规定的开标时间内进行解密开标。</w:t>
      </w:r>
    </w:p>
    <w:p w:rsidR="00C57144" w:rsidRPr="008C6C24" w:rsidRDefault="00C57144" w:rsidP="00C57144">
      <w:pPr>
        <w:pStyle w:val="2"/>
        <w:spacing w:before="0" w:after="0" w:line="500" w:lineRule="exact"/>
        <w:rPr>
          <w:rFonts w:asciiTheme="minorEastAsia" w:eastAsiaTheme="minorEastAsia" w:hAnsiTheme="minorEastAsia" w:cs="宋体"/>
          <w:bCs w:val="0"/>
          <w:sz w:val="24"/>
          <w:szCs w:val="24"/>
        </w:rPr>
      </w:pPr>
      <w:r w:rsidRPr="008C6C24">
        <w:rPr>
          <w:rFonts w:asciiTheme="minorEastAsia" w:eastAsiaTheme="minorEastAsia" w:hAnsiTheme="minorEastAsia" w:cs="宋体" w:hint="eastAsia"/>
          <w:bCs w:val="0"/>
          <w:sz w:val="24"/>
          <w:szCs w:val="24"/>
        </w:rPr>
        <w:t>六、</w:t>
      </w:r>
      <w:bookmarkEnd w:id="17"/>
      <w:bookmarkEnd w:id="18"/>
      <w:bookmarkEnd w:id="19"/>
      <w:bookmarkEnd w:id="20"/>
      <w:r w:rsidRPr="008C6C24">
        <w:rPr>
          <w:rFonts w:asciiTheme="minorEastAsia" w:eastAsiaTheme="minorEastAsia" w:hAnsiTheme="minorEastAsia" w:cs="宋体" w:hint="eastAsia"/>
          <w:bCs w:val="0"/>
          <w:sz w:val="24"/>
          <w:szCs w:val="24"/>
        </w:rPr>
        <w:t>发布公告的媒介及招标公告期限</w:t>
      </w:r>
    </w:p>
    <w:p w:rsidR="00C57144" w:rsidRPr="008C6C24" w:rsidRDefault="00C57144" w:rsidP="00C57144">
      <w:pPr>
        <w:spacing w:line="500" w:lineRule="exact"/>
        <w:ind w:firstLineChars="200" w:firstLine="480"/>
        <w:rPr>
          <w:rFonts w:asciiTheme="minorEastAsia" w:eastAsiaTheme="minorEastAsia" w:hAnsiTheme="minorEastAsia" w:cs="Cambria"/>
          <w:kern w:val="0"/>
          <w:sz w:val="24"/>
          <w:szCs w:val="24"/>
        </w:rPr>
      </w:pPr>
      <w:r w:rsidRPr="008C6C24">
        <w:rPr>
          <w:rFonts w:asciiTheme="minorEastAsia" w:eastAsiaTheme="minorEastAsia" w:hAnsiTheme="minorEastAsia" w:cs="Cambria"/>
          <w:kern w:val="0"/>
          <w:sz w:val="24"/>
          <w:szCs w:val="24"/>
        </w:rPr>
        <w:t>本次招标公告在《河南省政府采购网》、《中国政府采购网》、《许昌市政府采购网》、《全国公共资源交易平台（河南省·许昌市）》上发布，招标公告期限为</w:t>
      </w:r>
      <w:r w:rsidRPr="008C6C24">
        <w:rPr>
          <w:rFonts w:asciiTheme="minorEastAsia" w:eastAsiaTheme="minorEastAsia" w:hAnsiTheme="minorEastAsia" w:cs="Cambria" w:hint="eastAsia"/>
          <w:kern w:val="0"/>
          <w:sz w:val="24"/>
          <w:szCs w:val="24"/>
        </w:rPr>
        <w:t>五</w:t>
      </w:r>
      <w:r w:rsidRPr="008C6C24">
        <w:rPr>
          <w:rFonts w:asciiTheme="minorEastAsia" w:eastAsiaTheme="minorEastAsia" w:hAnsiTheme="minorEastAsia" w:cs="Cambria"/>
          <w:kern w:val="0"/>
          <w:sz w:val="24"/>
          <w:szCs w:val="24"/>
        </w:rPr>
        <w:t>个工作日</w:t>
      </w:r>
      <w:r w:rsidRPr="008C6C24">
        <w:rPr>
          <w:rFonts w:asciiTheme="minorEastAsia" w:eastAsiaTheme="minorEastAsia" w:hAnsiTheme="minorEastAsia" w:cs="Cambria" w:hint="eastAsia"/>
          <w:kern w:val="0"/>
          <w:sz w:val="24"/>
          <w:szCs w:val="24"/>
        </w:rPr>
        <w:t>。</w:t>
      </w:r>
    </w:p>
    <w:p w:rsidR="00C57144" w:rsidRPr="008C6C24" w:rsidRDefault="00C57144" w:rsidP="00C57144">
      <w:pPr>
        <w:pStyle w:val="2"/>
        <w:spacing w:before="0" w:after="0" w:line="500" w:lineRule="exact"/>
        <w:rPr>
          <w:rFonts w:asciiTheme="minorEastAsia" w:eastAsiaTheme="minorEastAsia" w:hAnsiTheme="minorEastAsia" w:cs="宋体"/>
          <w:bCs w:val="0"/>
          <w:sz w:val="24"/>
          <w:szCs w:val="24"/>
        </w:rPr>
      </w:pPr>
      <w:bookmarkStart w:id="21" w:name="_Toc35393795"/>
      <w:bookmarkStart w:id="22" w:name="_Toc35393626"/>
      <w:r w:rsidRPr="008C6C24">
        <w:rPr>
          <w:rFonts w:asciiTheme="minorEastAsia" w:eastAsiaTheme="minorEastAsia" w:hAnsiTheme="minorEastAsia" w:cs="宋体" w:hint="eastAsia"/>
          <w:bCs w:val="0"/>
          <w:sz w:val="24"/>
          <w:szCs w:val="24"/>
        </w:rPr>
        <w:t>七、其他补充事宜</w:t>
      </w:r>
      <w:bookmarkEnd w:id="21"/>
      <w:bookmarkEnd w:id="22"/>
    </w:p>
    <w:p w:rsidR="00C57144" w:rsidRPr="008C6C24" w:rsidRDefault="00C57144" w:rsidP="00C57144">
      <w:pPr>
        <w:widowControl/>
        <w:shd w:val="clear" w:color="auto" w:fill="FFFFFF"/>
        <w:spacing w:line="500" w:lineRule="exact"/>
        <w:ind w:firstLineChars="100" w:firstLine="240"/>
        <w:jc w:val="left"/>
        <w:rPr>
          <w:rFonts w:asciiTheme="minorEastAsia" w:eastAsiaTheme="minorEastAsia" w:hAnsiTheme="minorEastAsia"/>
          <w:sz w:val="24"/>
          <w:szCs w:val="24"/>
        </w:rPr>
      </w:pPr>
      <w:r w:rsidRPr="008C6C24">
        <w:rPr>
          <w:rFonts w:asciiTheme="minorEastAsia" w:eastAsiaTheme="minorEastAsia" w:hAnsiTheme="minorEastAsia" w:hint="eastAsia"/>
          <w:sz w:val="24"/>
          <w:szCs w:val="24"/>
        </w:rPr>
        <w:t>无。</w:t>
      </w:r>
    </w:p>
    <w:p w:rsidR="00C57144" w:rsidRPr="008C6C24" w:rsidRDefault="00C57144" w:rsidP="00C57144">
      <w:pPr>
        <w:pStyle w:val="2"/>
        <w:spacing w:before="0" w:after="0" w:line="500" w:lineRule="exact"/>
        <w:rPr>
          <w:rFonts w:asciiTheme="minorEastAsia" w:eastAsiaTheme="minorEastAsia" w:hAnsiTheme="minorEastAsia" w:cs="宋体"/>
          <w:bCs w:val="0"/>
          <w:sz w:val="24"/>
          <w:szCs w:val="24"/>
        </w:rPr>
      </w:pPr>
      <w:bookmarkStart w:id="23" w:name="_Toc35393796"/>
      <w:bookmarkStart w:id="24" w:name="_Toc28359085"/>
      <w:bookmarkStart w:id="25" w:name="_Toc35393627"/>
      <w:bookmarkStart w:id="26" w:name="_Toc28359008"/>
      <w:r w:rsidRPr="008C6C24">
        <w:rPr>
          <w:rFonts w:asciiTheme="minorEastAsia" w:eastAsiaTheme="minorEastAsia" w:hAnsiTheme="minorEastAsia" w:cs="宋体" w:hint="eastAsia"/>
          <w:bCs w:val="0"/>
          <w:sz w:val="24"/>
          <w:szCs w:val="24"/>
        </w:rPr>
        <w:t>七、对本次招标提出询问，请按以下方式联系。</w:t>
      </w:r>
      <w:bookmarkEnd w:id="23"/>
      <w:bookmarkEnd w:id="24"/>
      <w:bookmarkEnd w:id="25"/>
      <w:bookmarkEnd w:id="26"/>
    </w:p>
    <w:p w:rsidR="00C57144" w:rsidRPr="008C6C24" w:rsidRDefault="00C57144" w:rsidP="00C57144">
      <w:pPr>
        <w:widowControl/>
        <w:spacing w:line="500" w:lineRule="exact"/>
        <w:jc w:val="left"/>
        <w:rPr>
          <w:rFonts w:asciiTheme="minorEastAsia" w:eastAsiaTheme="minorEastAsia" w:hAnsiTheme="minorEastAsia"/>
          <w:b/>
          <w:sz w:val="24"/>
          <w:szCs w:val="24"/>
        </w:rPr>
      </w:pPr>
      <w:r w:rsidRPr="008C6C24">
        <w:rPr>
          <w:rFonts w:asciiTheme="minorEastAsia" w:eastAsiaTheme="minorEastAsia" w:hAnsiTheme="minorEastAsia" w:cs="Cambria" w:hint="eastAsia"/>
          <w:b/>
          <w:sz w:val="24"/>
          <w:szCs w:val="24"/>
        </w:rPr>
        <w:t xml:space="preserve">    1.采购人信息</w:t>
      </w:r>
    </w:p>
    <w:p w:rsidR="00C57144" w:rsidRPr="008C6C24" w:rsidRDefault="00C57144" w:rsidP="00C57144">
      <w:pPr>
        <w:widowControl/>
        <w:spacing w:line="500" w:lineRule="exact"/>
        <w:ind w:firstLine="562"/>
        <w:jc w:val="left"/>
        <w:rPr>
          <w:rFonts w:asciiTheme="minorEastAsia" w:eastAsiaTheme="minorEastAsia" w:hAnsiTheme="minorEastAsia"/>
          <w:sz w:val="24"/>
          <w:szCs w:val="24"/>
          <w:lang w:val="zh-CN"/>
        </w:rPr>
      </w:pPr>
      <w:r w:rsidRPr="008C6C24">
        <w:rPr>
          <w:rFonts w:asciiTheme="minorEastAsia" w:eastAsiaTheme="minorEastAsia" w:hAnsiTheme="minorEastAsia" w:hint="eastAsia"/>
          <w:b/>
          <w:sz w:val="24"/>
          <w:szCs w:val="24"/>
        </w:rPr>
        <w:t>名 称：</w:t>
      </w:r>
      <w:r w:rsidRPr="008C6C24">
        <w:rPr>
          <w:rFonts w:asciiTheme="minorEastAsia" w:eastAsiaTheme="minorEastAsia" w:hAnsiTheme="minorEastAsia" w:hint="eastAsia"/>
          <w:sz w:val="24"/>
          <w:szCs w:val="24"/>
          <w:lang w:val="zh-CN"/>
        </w:rPr>
        <w:t>许昌市建安区民族宗教事务局</w:t>
      </w:r>
    </w:p>
    <w:p w:rsidR="00C57144" w:rsidRPr="008C6C24" w:rsidRDefault="00C57144" w:rsidP="00C57144">
      <w:pPr>
        <w:widowControl/>
        <w:spacing w:line="500" w:lineRule="exact"/>
        <w:ind w:firstLine="562"/>
        <w:jc w:val="left"/>
        <w:rPr>
          <w:rFonts w:asciiTheme="minorEastAsia" w:eastAsiaTheme="minorEastAsia" w:hAnsiTheme="minorEastAsia"/>
          <w:b/>
          <w:sz w:val="24"/>
          <w:szCs w:val="24"/>
        </w:rPr>
      </w:pPr>
      <w:r w:rsidRPr="008C6C24">
        <w:rPr>
          <w:rFonts w:asciiTheme="minorEastAsia" w:eastAsiaTheme="minorEastAsia" w:hAnsiTheme="minorEastAsia" w:hint="eastAsia"/>
          <w:b/>
          <w:sz w:val="24"/>
          <w:szCs w:val="24"/>
        </w:rPr>
        <w:t>地 址：</w:t>
      </w:r>
      <w:r w:rsidR="00F47A35" w:rsidRPr="008C6C24">
        <w:rPr>
          <w:rFonts w:asciiTheme="minorEastAsia" w:eastAsiaTheme="minorEastAsia" w:hAnsiTheme="minorEastAsia" w:hint="eastAsia"/>
          <w:sz w:val="24"/>
          <w:szCs w:val="24"/>
        </w:rPr>
        <w:t>许昌市建安区新元大道</w:t>
      </w:r>
    </w:p>
    <w:p w:rsidR="00C57144" w:rsidRPr="008C6C24" w:rsidRDefault="00C57144" w:rsidP="00C57144">
      <w:pPr>
        <w:widowControl/>
        <w:spacing w:line="500" w:lineRule="exact"/>
        <w:jc w:val="left"/>
        <w:rPr>
          <w:rFonts w:asciiTheme="minorEastAsia" w:eastAsiaTheme="minorEastAsia" w:hAnsiTheme="minorEastAsia"/>
          <w:sz w:val="24"/>
          <w:szCs w:val="24"/>
        </w:rPr>
      </w:pPr>
      <w:r w:rsidRPr="008C6C24">
        <w:rPr>
          <w:rFonts w:asciiTheme="minorEastAsia" w:eastAsiaTheme="minorEastAsia" w:hAnsiTheme="minorEastAsia" w:hint="eastAsia"/>
          <w:b/>
          <w:sz w:val="24"/>
          <w:szCs w:val="24"/>
        </w:rPr>
        <w:t xml:space="preserve">    联系方式：</w:t>
      </w:r>
      <w:bookmarkStart w:id="27" w:name="_Toc28359086"/>
      <w:bookmarkStart w:id="28" w:name="_Toc28359009"/>
      <w:r w:rsidR="00270A1A" w:rsidRPr="008C6C24">
        <w:rPr>
          <w:rFonts w:asciiTheme="minorEastAsia" w:eastAsiaTheme="minorEastAsia" w:hAnsiTheme="minorEastAsia" w:hint="eastAsia"/>
          <w:sz w:val="24"/>
          <w:szCs w:val="24"/>
        </w:rPr>
        <w:t>胡军宪 13569938275</w:t>
      </w:r>
    </w:p>
    <w:p w:rsidR="00C57144" w:rsidRPr="008C6C24" w:rsidRDefault="00C57144" w:rsidP="00C57144">
      <w:pPr>
        <w:widowControl/>
        <w:spacing w:line="500" w:lineRule="exact"/>
        <w:jc w:val="left"/>
        <w:rPr>
          <w:rFonts w:asciiTheme="minorEastAsia" w:eastAsiaTheme="minorEastAsia" w:hAnsiTheme="minorEastAsia"/>
          <w:b/>
          <w:sz w:val="24"/>
          <w:szCs w:val="24"/>
        </w:rPr>
      </w:pPr>
      <w:r w:rsidRPr="008C6C24">
        <w:rPr>
          <w:rFonts w:asciiTheme="minorEastAsia" w:eastAsiaTheme="minorEastAsia" w:hAnsiTheme="minorEastAsia" w:cs="Cambria" w:hint="eastAsia"/>
          <w:b/>
          <w:sz w:val="24"/>
          <w:szCs w:val="24"/>
        </w:rPr>
        <w:t>2.采购代理机构信息</w:t>
      </w:r>
      <w:bookmarkEnd w:id="27"/>
      <w:bookmarkEnd w:id="28"/>
    </w:p>
    <w:p w:rsidR="00C57144" w:rsidRPr="008C6C24" w:rsidRDefault="00C57144" w:rsidP="00C57144">
      <w:pPr>
        <w:spacing w:line="500" w:lineRule="exact"/>
        <w:ind w:firstLine="562"/>
        <w:rPr>
          <w:rFonts w:asciiTheme="minorEastAsia" w:eastAsiaTheme="minorEastAsia" w:hAnsiTheme="minorEastAsia"/>
          <w:sz w:val="24"/>
          <w:szCs w:val="24"/>
          <w:lang w:val="zh-CN"/>
        </w:rPr>
      </w:pPr>
      <w:r w:rsidRPr="008C6C24">
        <w:rPr>
          <w:rFonts w:asciiTheme="minorEastAsia" w:eastAsiaTheme="minorEastAsia" w:hAnsiTheme="minorEastAsia" w:hint="eastAsia"/>
          <w:b/>
          <w:sz w:val="24"/>
          <w:szCs w:val="24"/>
        </w:rPr>
        <w:t>名 称：</w:t>
      </w:r>
      <w:r w:rsidRPr="008C6C24">
        <w:rPr>
          <w:rFonts w:asciiTheme="minorEastAsia" w:eastAsiaTheme="minorEastAsia" w:hAnsiTheme="minorEastAsia" w:hint="eastAsia"/>
          <w:sz w:val="24"/>
          <w:szCs w:val="24"/>
          <w:lang w:val="zh-CN"/>
        </w:rPr>
        <w:t>河南招标采购服务有限公司</w:t>
      </w:r>
    </w:p>
    <w:p w:rsidR="00C57144" w:rsidRPr="008C6C24" w:rsidRDefault="00C57144" w:rsidP="00C57144">
      <w:pPr>
        <w:spacing w:line="500" w:lineRule="exact"/>
        <w:ind w:firstLine="562"/>
        <w:rPr>
          <w:rFonts w:asciiTheme="minorEastAsia" w:eastAsiaTheme="minorEastAsia" w:hAnsiTheme="minorEastAsia"/>
          <w:sz w:val="24"/>
          <w:szCs w:val="24"/>
        </w:rPr>
      </w:pPr>
      <w:r w:rsidRPr="008C6C24">
        <w:rPr>
          <w:rFonts w:asciiTheme="minorEastAsia" w:eastAsiaTheme="minorEastAsia" w:hAnsiTheme="minorEastAsia" w:hint="eastAsia"/>
          <w:b/>
          <w:sz w:val="24"/>
          <w:szCs w:val="24"/>
        </w:rPr>
        <w:t>地 址：</w:t>
      </w:r>
      <w:r w:rsidRPr="008C6C24">
        <w:rPr>
          <w:rFonts w:asciiTheme="minorEastAsia" w:eastAsiaTheme="minorEastAsia" w:hAnsiTheme="minorEastAsia" w:hint="eastAsia"/>
          <w:sz w:val="24"/>
          <w:szCs w:val="24"/>
        </w:rPr>
        <w:t>许昌市城乡一体化示范区芙蓉大道芙蓉商务中心1号楼21层2117室</w:t>
      </w:r>
    </w:p>
    <w:p w:rsidR="00C57144" w:rsidRPr="008C6C24" w:rsidRDefault="00C57144" w:rsidP="00C57144">
      <w:pPr>
        <w:pStyle w:val="aa"/>
        <w:spacing w:line="500" w:lineRule="exact"/>
        <w:rPr>
          <w:rFonts w:asciiTheme="minorEastAsia" w:eastAsiaTheme="minorEastAsia" w:hAnsiTheme="minorEastAsia"/>
          <w:sz w:val="24"/>
          <w:szCs w:val="24"/>
        </w:rPr>
      </w:pPr>
      <w:r w:rsidRPr="008C6C24">
        <w:rPr>
          <w:rFonts w:asciiTheme="minorEastAsia" w:eastAsiaTheme="minorEastAsia" w:hAnsiTheme="minorEastAsia" w:hint="eastAsia"/>
          <w:b/>
          <w:sz w:val="24"/>
          <w:szCs w:val="24"/>
        </w:rPr>
        <w:t xml:space="preserve">    联系方式：</w:t>
      </w:r>
      <w:bookmarkStart w:id="29" w:name="_Toc28359010"/>
      <w:bookmarkStart w:id="30" w:name="_Toc28359087"/>
      <w:r w:rsidRPr="008C6C24">
        <w:rPr>
          <w:rFonts w:asciiTheme="minorEastAsia" w:eastAsiaTheme="minorEastAsia" w:hAnsiTheme="minorEastAsia" w:hint="eastAsia"/>
          <w:sz w:val="24"/>
          <w:szCs w:val="24"/>
        </w:rPr>
        <w:t>陈诚哲  13569926042</w:t>
      </w:r>
    </w:p>
    <w:p w:rsidR="00C57144" w:rsidRPr="008C6C24" w:rsidRDefault="00C57144" w:rsidP="00C57144">
      <w:pPr>
        <w:spacing w:line="500" w:lineRule="exact"/>
        <w:rPr>
          <w:rFonts w:asciiTheme="minorEastAsia" w:eastAsiaTheme="minorEastAsia" w:hAnsiTheme="minorEastAsia"/>
          <w:sz w:val="24"/>
          <w:szCs w:val="24"/>
        </w:rPr>
      </w:pPr>
      <w:r w:rsidRPr="008C6C24">
        <w:rPr>
          <w:rFonts w:asciiTheme="minorEastAsia" w:eastAsiaTheme="minorEastAsia" w:hAnsiTheme="minorEastAsia" w:cs="Cambria" w:hint="eastAsia"/>
          <w:b/>
          <w:sz w:val="24"/>
          <w:szCs w:val="24"/>
        </w:rPr>
        <w:t>3.项目联系方式</w:t>
      </w:r>
      <w:bookmarkEnd w:id="29"/>
      <w:bookmarkEnd w:id="30"/>
    </w:p>
    <w:p w:rsidR="00C57144" w:rsidRPr="008C6C24" w:rsidRDefault="00C57144" w:rsidP="00C57144">
      <w:pPr>
        <w:pStyle w:val="aa"/>
        <w:spacing w:line="500" w:lineRule="exact"/>
        <w:rPr>
          <w:rFonts w:asciiTheme="minorEastAsia" w:eastAsiaTheme="minorEastAsia" w:hAnsiTheme="minorEastAsia"/>
          <w:sz w:val="24"/>
          <w:szCs w:val="24"/>
        </w:rPr>
      </w:pPr>
      <w:r w:rsidRPr="008C6C24">
        <w:rPr>
          <w:rFonts w:asciiTheme="minorEastAsia" w:eastAsiaTheme="minorEastAsia" w:hAnsiTheme="minorEastAsia" w:hint="eastAsia"/>
          <w:b/>
          <w:sz w:val="24"/>
          <w:szCs w:val="24"/>
        </w:rPr>
        <w:t xml:space="preserve">    项目联系人：</w:t>
      </w:r>
      <w:r w:rsidRPr="008C6C24">
        <w:rPr>
          <w:rFonts w:asciiTheme="minorEastAsia" w:eastAsiaTheme="minorEastAsia" w:hAnsiTheme="minorEastAsia" w:hint="eastAsia"/>
          <w:sz w:val="24"/>
          <w:szCs w:val="24"/>
        </w:rPr>
        <w:t>陈诚哲  13569926042</w:t>
      </w:r>
    </w:p>
    <w:p w:rsidR="00C57144" w:rsidRPr="008C6C24" w:rsidRDefault="00C57144" w:rsidP="00C57144">
      <w:pPr>
        <w:pStyle w:val="a0"/>
        <w:spacing w:after="0" w:line="500" w:lineRule="exact"/>
        <w:ind w:firstLine="240"/>
        <w:rPr>
          <w:rFonts w:ascii="宋体" w:hint="default"/>
          <w:sz w:val="24"/>
          <w:szCs w:val="24"/>
        </w:rPr>
      </w:pPr>
    </w:p>
    <w:p w:rsidR="00C57144" w:rsidRPr="008C6C24" w:rsidRDefault="00C17931" w:rsidP="00C17931">
      <w:pPr>
        <w:spacing w:line="500" w:lineRule="exact"/>
        <w:jc w:val="right"/>
        <w:rPr>
          <w:rFonts w:ascii="宋体" w:hAnsi="宋体" w:cs="仿宋_GB2312"/>
          <w:sz w:val="24"/>
          <w:szCs w:val="24"/>
        </w:rPr>
      </w:pPr>
      <w:r w:rsidRPr="008C6C24">
        <w:rPr>
          <w:rFonts w:asciiTheme="minorEastAsia" w:eastAsiaTheme="minorEastAsia" w:hAnsiTheme="minorEastAsia" w:hint="eastAsia"/>
          <w:sz w:val="24"/>
          <w:szCs w:val="24"/>
          <w:lang w:val="zh-CN"/>
        </w:rPr>
        <w:t xml:space="preserve">  许昌市建安区民族宗教事务局</w:t>
      </w:r>
    </w:p>
    <w:p w:rsidR="00C57144" w:rsidRPr="008C6C24" w:rsidRDefault="00C57144" w:rsidP="00C17931">
      <w:pPr>
        <w:spacing w:line="500" w:lineRule="exact"/>
        <w:jc w:val="right"/>
        <w:rPr>
          <w:rFonts w:ascii="宋体" w:hAnsi="宋体" w:cs="仿宋_GB2312"/>
          <w:sz w:val="24"/>
          <w:szCs w:val="24"/>
          <w:highlight w:val="green"/>
        </w:rPr>
      </w:pPr>
      <w:r w:rsidRPr="008C6C24">
        <w:rPr>
          <w:rFonts w:ascii="宋体" w:hAnsi="宋体" w:cs="仿宋_GB2312" w:hint="eastAsia"/>
          <w:sz w:val="24"/>
          <w:szCs w:val="24"/>
        </w:rPr>
        <w:t>2023年</w:t>
      </w:r>
      <w:r w:rsidR="00832E92" w:rsidRPr="008C6C24">
        <w:rPr>
          <w:rFonts w:ascii="宋体" w:hAnsi="宋体" w:cs="仿宋_GB2312" w:hint="eastAsia"/>
          <w:sz w:val="24"/>
          <w:szCs w:val="24"/>
        </w:rPr>
        <w:t>4</w:t>
      </w:r>
      <w:r w:rsidRPr="008C6C24">
        <w:rPr>
          <w:rFonts w:ascii="宋体" w:hAnsi="宋体" w:cs="仿宋_GB2312" w:hint="eastAsia"/>
          <w:sz w:val="24"/>
          <w:szCs w:val="24"/>
        </w:rPr>
        <w:t>月</w:t>
      </w:r>
      <w:r w:rsidR="00832E92" w:rsidRPr="008C6C24">
        <w:rPr>
          <w:rFonts w:ascii="宋体" w:hAnsi="宋体" w:cs="仿宋_GB2312" w:hint="eastAsia"/>
          <w:sz w:val="24"/>
          <w:szCs w:val="24"/>
        </w:rPr>
        <w:t>26</w:t>
      </w:r>
      <w:r w:rsidRPr="008C6C24">
        <w:rPr>
          <w:rFonts w:ascii="宋体" w:hAnsi="宋体" w:cs="仿宋_GB2312" w:hint="eastAsia"/>
          <w:sz w:val="24"/>
          <w:szCs w:val="24"/>
        </w:rPr>
        <w:t>日</w:t>
      </w:r>
    </w:p>
    <w:p w:rsidR="00FE3F62" w:rsidRPr="008C6C24" w:rsidRDefault="00FE3F62" w:rsidP="00FE3F62">
      <w:pPr>
        <w:spacing w:line="500" w:lineRule="exact"/>
        <w:rPr>
          <w:rFonts w:ascii="宋体" w:hAnsi="宋体" w:cs="宋体"/>
          <w:b/>
          <w:sz w:val="24"/>
          <w:szCs w:val="24"/>
        </w:rPr>
      </w:pPr>
      <w:r w:rsidRPr="008C6C24">
        <w:rPr>
          <w:rFonts w:ascii="宋体" w:hAnsi="宋体" w:cs="宋体" w:hint="eastAsia"/>
          <w:b/>
          <w:sz w:val="24"/>
          <w:szCs w:val="24"/>
        </w:rPr>
        <w:t>温馨提示：</w:t>
      </w:r>
    </w:p>
    <w:p w:rsidR="00FE3F62" w:rsidRPr="008C6C24" w:rsidRDefault="00FE3F62" w:rsidP="00FE3F62">
      <w:pPr>
        <w:spacing w:line="500" w:lineRule="exact"/>
        <w:rPr>
          <w:rFonts w:ascii="宋体" w:hAnsi="宋体" w:cs="宋体"/>
          <w:b/>
          <w:sz w:val="24"/>
          <w:szCs w:val="24"/>
        </w:rPr>
      </w:pPr>
      <w:r w:rsidRPr="008C6C24">
        <w:rPr>
          <w:rFonts w:ascii="宋体" w:hAnsi="宋体" w:cs="宋体" w:hint="eastAsia"/>
          <w:b/>
          <w:sz w:val="24"/>
          <w:szCs w:val="24"/>
        </w:rPr>
        <w:t>本项目为全流程电子化交易项目，请认真阅读招标文件，并注意以下事项。</w:t>
      </w:r>
    </w:p>
    <w:p w:rsidR="00FE3F62" w:rsidRPr="008C6C24" w:rsidRDefault="00FE3F62" w:rsidP="00FE3F62">
      <w:pPr>
        <w:spacing w:line="500" w:lineRule="exact"/>
        <w:ind w:firstLineChars="98" w:firstLine="236"/>
        <w:rPr>
          <w:rFonts w:ascii="宋体" w:hAnsi="宋体" w:cs="宋体"/>
          <w:b/>
          <w:bCs/>
          <w:sz w:val="24"/>
          <w:szCs w:val="24"/>
        </w:rPr>
      </w:pPr>
      <w:r w:rsidRPr="008C6C24">
        <w:rPr>
          <w:rFonts w:ascii="宋体" w:hAnsi="宋体" w:cs="宋体" w:hint="eastAsia"/>
          <w:b/>
          <w:bCs/>
          <w:sz w:val="24"/>
          <w:szCs w:val="24"/>
        </w:rPr>
        <w:t>1.投标人应按招标文件规定下载、编制、提交、解密电子投标文件。</w:t>
      </w:r>
    </w:p>
    <w:p w:rsidR="00FE3F62" w:rsidRPr="008C6C24" w:rsidRDefault="00FE3F62" w:rsidP="00FE3F62">
      <w:pPr>
        <w:spacing w:line="500" w:lineRule="exact"/>
        <w:ind w:firstLineChars="98" w:firstLine="236"/>
        <w:rPr>
          <w:rFonts w:ascii="宋体" w:hAnsi="宋体" w:cs="宋体"/>
          <w:b/>
          <w:bCs/>
          <w:sz w:val="24"/>
          <w:szCs w:val="24"/>
        </w:rPr>
      </w:pPr>
      <w:r w:rsidRPr="008C6C24">
        <w:rPr>
          <w:rFonts w:ascii="宋体" w:hAnsi="宋体" w:cs="宋体" w:hint="eastAsia"/>
          <w:b/>
          <w:bCs/>
          <w:sz w:val="24"/>
          <w:szCs w:val="24"/>
        </w:rPr>
        <w:t>2.电子文件下载、制作、提交期间和远程不见面开标（电子投标文件的解密）</w:t>
      </w:r>
      <w:r w:rsidRPr="008C6C24">
        <w:rPr>
          <w:rFonts w:ascii="宋体" w:hAnsi="宋体" w:cs="宋体" w:hint="eastAsia"/>
          <w:b/>
          <w:bCs/>
          <w:sz w:val="24"/>
          <w:szCs w:val="24"/>
        </w:rPr>
        <w:lastRenderedPageBreak/>
        <w:t>环节，投标人须使用同一个CA数字证书（证书须在有效期内并可正常使用）。</w:t>
      </w:r>
    </w:p>
    <w:p w:rsidR="00FE3F62" w:rsidRPr="008C6C24" w:rsidRDefault="00FE3F62" w:rsidP="00FE3F62">
      <w:pPr>
        <w:spacing w:line="500" w:lineRule="exact"/>
        <w:ind w:firstLineChars="98" w:firstLine="236"/>
        <w:rPr>
          <w:rFonts w:ascii="宋体" w:hAnsi="宋体" w:cs="宋体"/>
          <w:b/>
          <w:bCs/>
          <w:sz w:val="24"/>
          <w:szCs w:val="24"/>
        </w:rPr>
      </w:pPr>
      <w:r w:rsidRPr="008C6C24">
        <w:rPr>
          <w:rFonts w:ascii="宋体" w:hAnsi="宋体" w:cs="宋体" w:hint="eastAsia"/>
          <w:b/>
          <w:bCs/>
          <w:sz w:val="24"/>
          <w:szCs w:val="24"/>
        </w:rPr>
        <w:t>3.电子投标文件的制作</w:t>
      </w:r>
    </w:p>
    <w:p w:rsidR="00FE3F62" w:rsidRPr="008C6C24" w:rsidRDefault="00FE3F62" w:rsidP="00FE3F62">
      <w:pPr>
        <w:spacing w:line="500" w:lineRule="exact"/>
        <w:ind w:firstLineChars="100" w:firstLine="240"/>
        <w:rPr>
          <w:rFonts w:ascii="宋体" w:hAnsi="宋体" w:cs="宋体"/>
          <w:sz w:val="24"/>
          <w:szCs w:val="24"/>
        </w:rPr>
      </w:pPr>
      <w:r w:rsidRPr="008C6C24">
        <w:rPr>
          <w:rFonts w:ascii="宋体" w:hAnsi="宋体" w:cs="宋体" w:hint="eastAsia"/>
          <w:sz w:val="24"/>
          <w:szCs w:val="24"/>
        </w:rPr>
        <w:t>3.1 投标人登录《全国公共资源交易平台(河南省·许昌市)》公共资源交易系统（</w:t>
      </w:r>
      <w:r w:rsidRPr="008C6C24">
        <w:rPr>
          <w:rFonts w:ascii="宋体" w:hAnsi="宋体" w:cs="宋体"/>
          <w:sz w:val="24"/>
          <w:szCs w:val="24"/>
        </w:rPr>
        <w:t>http://ggzy.xuchang.gov.cn/</w:t>
      </w:r>
      <w:r w:rsidRPr="008C6C24">
        <w:rPr>
          <w:rFonts w:ascii="宋体" w:hAnsi="宋体" w:cs="宋体" w:hint="eastAsia"/>
          <w:sz w:val="24"/>
          <w:szCs w:val="24"/>
        </w:rPr>
        <w:t>）下载“许昌投标文件制作系统SEARUN 最新版”，按招标文件要求制作电子投标文件。</w:t>
      </w:r>
    </w:p>
    <w:p w:rsidR="00FE3F62" w:rsidRPr="008C6C24" w:rsidRDefault="00FE3F62" w:rsidP="00FE3F62">
      <w:pPr>
        <w:spacing w:line="500" w:lineRule="exact"/>
        <w:rPr>
          <w:rFonts w:ascii="宋体" w:hAnsi="宋体" w:cs="宋体"/>
          <w:sz w:val="24"/>
          <w:szCs w:val="24"/>
        </w:rPr>
      </w:pPr>
      <w:r w:rsidRPr="008C6C24">
        <w:rPr>
          <w:rFonts w:ascii="宋体" w:hAnsi="宋体" w:cs="宋体" w:hint="eastAsia"/>
          <w:sz w:val="24"/>
          <w:szCs w:val="24"/>
        </w:rPr>
        <w:t>电子投标文件的制作，参考《全国公共资源交易平台(河南省·许昌市)》公共资源交易系统——组件下载——交易系统操作手册（投标人、供应商）。</w:t>
      </w:r>
    </w:p>
    <w:p w:rsidR="00FE3F62" w:rsidRPr="008C6C24" w:rsidRDefault="00FE3F62" w:rsidP="00FE3F62">
      <w:pPr>
        <w:spacing w:line="500" w:lineRule="exact"/>
        <w:ind w:firstLineChars="100" w:firstLine="240"/>
        <w:rPr>
          <w:rFonts w:ascii="宋体" w:hAnsi="宋体" w:cs="宋体"/>
          <w:sz w:val="24"/>
          <w:szCs w:val="24"/>
        </w:rPr>
      </w:pPr>
      <w:r w:rsidRPr="008C6C24">
        <w:rPr>
          <w:rFonts w:ascii="宋体" w:hAnsi="宋体" w:cs="宋体" w:hint="eastAsia"/>
          <w:sz w:val="24"/>
          <w:szCs w:val="24"/>
        </w:rPr>
        <w:t>3.2 投标人须将招标文件要求的资质、业绩、荣誉及相关人员证明材料等资料原件扫描件（或图片）制作到所提交的电子投标文件中。</w:t>
      </w:r>
    </w:p>
    <w:p w:rsidR="00FE3F62" w:rsidRPr="008C6C24" w:rsidRDefault="00FE3F62" w:rsidP="00FE3F62">
      <w:pPr>
        <w:spacing w:line="500" w:lineRule="exact"/>
        <w:ind w:firstLineChars="100" w:firstLine="240"/>
        <w:rPr>
          <w:rFonts w:ascii="宋体" w:hAnsi="宋体" w:cs="宋体"/>
          <w:sz w:val="24"/>
          <w:szCs w:val="24"/>
        </w:rPr>
      </w:pPr>
      <w:r w:rsidRPr="008C6C24">
        <w:rPr>
          <w:rFonts w:ascii="宋体" w:hAnsi="宋体" w:cs="宋体" w:hint="eastAsia"/>
          <w:sz w:val="24"/>
          <w:szCs w:val="24"/>
        </w:rPr>
        <w:t>3.3 投标人对同一项目多个标段进行投标的，应分别下载所投标段的招标文件，按标段制作电子投标文件，并按招标文件要求在相应位置加盖投标人电子印章和法人电子印章。</w:t>
      </w:r>
    </w:p>
    <w:p w:rsidR="00FE3F62" w:rsidRPr="008C6C24" w:rsidRDefault="00FE3F62" w:rsidP="00FE3F62">
      <w:pPr>
        <w:spacing w:line="500" w:lineRule="exact"/>
        <w:ind w:firstLineChars="100" w:firstLine="240"/>
        <w:rPr>
          <w:rFonts w:ascii="宋体" w:hAnsi="宋体" w:cs="宋体"/>
          <w:sz w:val="24"/>
          <w:szCs w:val="24"/>
        </w:rPr>
      </w:pPr>
      <w:r w:rsidRPr="008C6C24">
        <w:rPr>
          <w:rFonts w:ascii="宋体" w:hAnsi="宋体" w:cs="宋体" w:hint="eastAsia"/>
          <w:sz w:val="24"/>
          <w:szCs w:val="24"/>
        </w:rPr>
        <w:t>一个标段对应生成一个文件夹（xxxx项目xx标段）, 其中后缀名为“.file”的文件用于电子投标使用。</w:t>
      </w:r>
    </w:p>
    <w:p w:rsidR="00FE3F62" w:rsidRPr="008C6C24" w:rsidRDefault="00FE3F62" w:rsidP="00FE3F62">
      <w:pPr>
        <w:spacing w:line="500" w:lineRule="exact"/>
        <w:ind w:firstLineChars="98" w:firstLine="236"/>
        <w:rPr>
          <w:rFonts w:ascii="宋体" w:hAnsi="宋体" w:cs="宋体"/>
          <w:b/>
          <w:bCs/>
          <w:sz w:val="24"/>
          <w:szCs w:val="24"/>
        </w:rPr>
      </w:pPr>
      <w:r w:rsidRPr="008C6C24">
        <w:rPr>
          <w:rFonts w:ascii="宋体" w:hAnsi="宋体" w:cs="宋体" w:hint="eastAsia"/>
          <w:b/>
          <w:bCs/>
          <w:sz w:val="24"/>
          <w:szCs w:val="24"/>
        </w:rPr>
        <w:t>4.加密电子投标文件的提交</w:t>
      </w:r>
    </w:p>
    <w:p w:rsidR="00FE3F62" w:rsidRPr="008C6C24" w:rsidRDefault="00FE3F62" w:rsidP="00FE3F62">
      <w:pPr>
        <w:spacing w:line="500" w:lineRule="exact"/>
        <w:ind w:firstLineChars="100" w:firstLine="240"/>
        <w:rPr>
          <w:rFonts w:ascii="宋体" w:hAnsi="宋体" w:cs="宋体"/>
          <w:sz w:val="24"/>
          <w:szCs w:val="24"/>
        </w:rPr>
      </w:pPr>
      <w:r w:rsidRPr="008C6C24">
        <w:rPr>
          <w:rFonts w:ascii="宋体" w:hAnsi="宋体" w:cs="宋体" w:hint="eastAsia"/>
          <w:sz w:val="24"/>
          <w:szCs w:val="24"/>
        </w:rPr>
        <w:t>4.1加密电子投标文件应在招标文件规定的投标文件提交截止时间（开标时间）之前成功提交至《全国公共资源交易平台(河南省·许昌市)》公共资源交易系统（</w:t>
      </w:r>
      <w:r w:rsidRPr="008C6C24">
        <w:rPr>
          <w:rFonts w:ascii="宋体" w:hAnsi="宋体" w:cs="宋体"/>
          <w:sz w:val="24"/>
          <w:szCs w:val="24"/>
        </w:rPr>
        <w:t>http://ggzy.xuchang.gov.cn/</w:t>
      </w:r>
      <w:r w:rsidRPr="008C6C24">
        <w:rPr>
          <w:rFonts w:ascii="宋体" w:hAnsi="宋体" w:cs="宋体" w:hint="eastAsia"/>
          <w:sz w:val="24"/>
          <w:szCs w:val="24"/>
        </w:rPr>
        <w:t>）。</w:t>
      </w:r>
    </w:p>
    <w:p w:rsidR="00FE3F62" w:rsidRPr="008C6C24" w:rsidRDefault="00FE3F62" w:rsidP="00FE3F62">
      <w:pPr>
        <w:spacing w:line="500" w:lineRule="exact"/>
        <w:rPr>
          <w:rFonts w:ascii="宋体" w:hAnsi="宋体" w:cs="宋体"/>
          <w:sz w:val="24"/>
          <w:szCs w:val="24"/>
        </w:rPr>
      </w:pPr>
      <w:r w:rsidRPr="008C6C24">
        <w:rPr>
          <w:rFonts w:ascii="宋体" w:hAnsi="宋体" w:cs="宋体" w:hint="eastAsia"/>
          <w:sz w:val="24"/>
          <w:szCs w:val="24"/>
        </w:rPr>
        <w:t>投标人应充分考虑并预留技术处理和上传数据所需时间。</w:t>
      </w:r>
    </w:p>
    <w:p w:rsidR="00FE3F62" w:rsidRPr="008C6C24" w:rsidRDefault="00FE3F62" w:rsidP="00FE3F62">
      <w:pPr>
        <w:spacing w:line="500" w:lineRule="exact"/>
        <w:ind w:firstLineChars="100" w:firstLine="240"/>
        <w:rPr>
          <w:rFonts w:ascii="宋体" w:hAnsi="宋体" w:cs="宋体"/>
          <w:sz w:val="24"/>
          <w:szCs w:val="24"/>
        </w:rPr>
      </w:pPr>
      <w:r w:rsidRPr="008C6C24">
        <w:rPr>
          <w:rFonts w:ascii="宋体" w:hAnsi="宋体" w:cs="宋体" w:hint="eastAsia"/>
          <w:sz w:val="24"/>
          <w:szCs w:val="24"/>
        </w:rPr>
        <w:t>4.2投标人对同一项目多个标段进行投标的，电子投标文件应按标段分别提交。</w:t>
      </w:r>
    </w:p>
    <w:p w:rsidR="00FE3F62" w:rsidRPr="008C6C24" w:rsidRDefault="00FE3F62" w:rsidP="00FE3F62">
      <w:pPr>
        <w:spacing w:line="500" w:lineRule="exact"/>
        <w:ind w:firstLineChars="100" w:firstLine="240"/>
        <w:rPr>
          <w:rFonts w:ascii="宋体" w:hAnsi="宋体" w:cs="宋体"/>
          <w:b/>
          <w:sz w:val="24"/>
          <w:szCs w:val="24"/>
        </w:rPr>
      </w:pPr>
      <w:r w:rsidRPr="008C6C24">
        <w:rPr>
          <w:rFonts w:ascii="宋体" w:hAnsi="宋体" w:cs="宋体" w:hint="eastAsia"/>
          <w:sz w:val="24"/>
          <w:szCs w:val="24"/>
        </w:rPr>
        <w:t>4.3加密电子投标文件成功提交后，《全国公共资源交易平台(河南省·许昌市)》公共资源交易系统（</w:t>
      </w:r>
      <w:r w:rsidRPr="008C6C24">
        <w:rPr>
          <w:rFonts w:ascii="宋体" w:hAnsi="宋体" w:cs="宋体"/>
          <w:sz w:val="24"/>
          <w:szCs w:val="24"/>
        </w:rPr>
        <w:t>http://ggzy.xuchang.gov.cn/</w:t>
      </w:r>
      <w:r w:rsidRPr="008C6C24">
        <w:rPr>
          <w:rFonts w:ascii="宋体" w:hAnsi="宋体" w:cs="宋体" w:hint="eastAsia"/>
          <w:sz w:val="24"/>
          <w:szCs w:val="24"/>
        </w:rPr>
        <w:t>）“投标文件提交回执单”。</w:t>
      </w:r>
    </w:p>
    <w:p w:rsidR="00FE3F62" w:rsidRPr="008C6C24" w:rsidRDefault="00FE3F62" w:rsidP="00FE3F62">
      <w:pPr>
        <w:spacing w:line="500" w:lineRule="exact"/>
        <w:ind w:firstLineChars="98" w:firstLine="236"/>
        <w:rPr>
          <w:rFonts w:ascii="宋体" w:hAnsi="宋体" w:cs="宋体"/>
          <w:b/>
          <w:sz w:val="24"/>
          <w:szCs w:val="24"/>
        </w:rPr>
      </w:pPr>
      <w:r w:rsidRPr="008C6C24">
        <w:rPr>
          <w:rFonts w:ascii="宋体" w:hAnsi="宋体" w:cs="宋体" w:hint="eastAsia"/>
          <w:b/>
          <w:bCs/>
          <w:sz w:val="24"/>
          <w:szCs w:val="24"/>
        </w:rPr>
        <w:t>5.远程不见面开标（电子投标文件的解密）</w:t>
      </w:r>
    </w:p>
    <w:p w:rsidR="00FE3F62" w:rsidRPr="008C6C24" w:rsidRDefault="00FE3F62" w:rsidP="00FE3F62">
      <w:pPr>
        <w:spacing w:line="500" w:lineRule="exact"/>
        <w:ind w:firstLineChars="100" w:firstLine="240"/>
        <w:rPr>
          <w:rFonts w:ascii="宋体" w:hAnsi="宋体" w:cs="宋体"/>
          <w:sz w:val="24"/>
          <w:szCs w:val="24"/>
        </w:rPr>
      </w:pPr>
      <w:r w:rsidRPr="008C6C24">
        <w:rPr>
          <w:rFonts w:ascii="宋体" w:hAnsi="宋体" w:cs="宋体" w:hint="eastAsia"/>
          <w:sz w:val="24"/>
          <w:szCs w:val="24"/>
        </w:rPr>
        <w:t>5.1本项目采用远程“不见面”开标方式，投标前请详细阅读全国公共资源交易平台（河南省·许昌市）首页“资料下载”栏目的《许昌市不见面操作手册》。</w:t>
      </w:r>
    </w:p>
    <w:p w:rsidR="00FE3F62" w:rsidRPr="008C6C24" w:rsidRDefault="00FE3F62" w:rsidP="00FE3F62">
      <w:pPr>
        <w:spacing w:line="500" w:lineRule="exact"/>
        <w:ind w:firstLineChars="100" w:firstLine="240"/>
        <w:rPr>
          <w:rFonts w:ascii="宋体" w:hAnsi="宋体" w:cs="宋体"/>
          <w:sz w:val="24"/>
          <w:szCs w:val="24"/>
        </w:rPr>
      </w:pPr>
      <w:r w:rsidRPr="008C6C24">
        <w:rPr>
          <w:rFonts w:ascii="宋体" w:hAnsi="宋体" w:cs="宋体" w:hint="eastAsia"/>
          <w:sz w:val="24"/>
          <w:szCs w:val="24"/>
        </w:rPr>
        <w:t>5.2投标人提前设置不见面开标浏览器，并于开标时间前登录本项目不见面开标大厅，按照规定的开标时间准时参加网上开标。</w:t>
      </w:r>
    </w:p>
    <w:p w:rsidR="00FE3F62" w:rsidRPr="008C6C24" w:rsidRDefault="00FE3F62" w:rsidP="00FE3F62">
      <w:pPr>
        <w:spacing w:line="500" w:lineRule="exact"/>
        <w:ind w:firstLineChars="100" w:firstLine="240"/>
        <w:rPr>
          <w:rFonts w:ascii="宋体" w:hAnsi="宋体" w:cs="宋体"/>
          <w:sz w:val="24"/>
          <w:szCs w:val="24"/>
        </w:rPr>
      </w:pPr>
      <w:r w:rsidRPr="008C6C24">
        <w:rPr>
          <w:rFonts w:ascii="宋体" w:hAnsi="宋体" w:cs="宋体" w:hint="eastAsia"/>
          <w:sz w:val="24"/>
          <w:szCs w:val="24"/>
        </w:rPr>
        <w:lastRenderedPageBreak/>
        <w:t>5.3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FE3F62" w:rsidRPr="008C6C24" w:rsidRDefault="00FE3F62" w:rsidP="00FE3F62">
      <w:pPr>
        <w:spacing w:line="500" w:lineRule="exact"/>
        <w:ind w:firstLineChars="100" w:firstLine="240"/>
        <w:rPr>
          <w:rFonts w:ascii="宋体" w:hAnsi="宋体" w:cs="宋体"/>
          <w:sz w:val="24"/>
          <w:szCs w:val="24"/>
        </w:rPr>
      </w:pPr>
      <w:r w:rsidRPr="008C6C24">
        <w:rPr>
          <w:rFonts w:ascii="宋体" w:hAnsi="宋体" w:cs="宋体" w:hint="eastAsia"/>
          <w:sz w:val="24"/>
          <w:szCs w:val="24"/>
        </w:rPr>
        <w:t>5.4开标活动结束时，投标人应在《开标记录表》上进行电子签章。投标人未签章的，视同认可开标结果。</w:t>
      </w:r>
    </w:p>
    <w:p w:rsidR="00FE3F62" w:rsidRPr="008C6C24" w:rsidRDefault="00FE3F62" w:rsidP="00FE3F62">
      <w:pPr>
        <w:spacing w:line="500" w:lineRule="exact"/>
        <w:ind w:firstLineChars="100" w:firstLine="240"/>
        <w:rPr>
          <w:rFonts w:ascii="宋体" w:hAnsi="宋体" w:cs="宋体"/>
          <w:b/>
          <w:sz w:val="24"/>
          <w:szCs w:val="24"/>
        </w:rPr>
      </w:pPr>
      <w:r w:rsidRPr="008C6C24">
        <w:rPr>
          <w:rFonts w:ascii="宋体" w:hAnsi="宋体" w:cs="宋体" w:hint="eastAsia"/>
          <w:sz w:val="24"/>
          <w:szCs w:val="24"/>
        </w:rPr>
        <w:t>5.5投标人对开标过程和开标记录如有疑义，可在本项目不见面开标大厅“文字互动”对话框或“新增质疑”处在线提出询问。</w:t>
      </w:r>
    </w:p>
    <w:p w:rsidR="00FE3F62" w:rsidRPr="008C6C24" w:rsidRDefault="00FE3F62" w:rsidP="00FE3F62">
      <w:pPr>
        <w:spacing w:line="500" w:lineRule="exact"/>
        <w:ind w:firstLineChars="98" w:firstLine="236"/>
        <w:rPr>
          <w:rFonts w:ascii="宋体" w:hAnsi="宋体" w:cs="宋体"/>
          <w:b/>
          <w:bCs/>
          <w:sz w:val="24"/>
          <w:szCs w:val="24"/>
        </w:rPr>
      </w:pPr>
      <w:r w:rsidRPr="008C6C24">
        <w:rPr>
          <w:rFonts w:ascii="宋体" w:hAnsi="宋体" w:cs="宋体" w:hint="eastAsia"/>
          <w:b/>
          <w:bCs/>
          <w:sz w:val="24"/>
          <w:szCs w:val="24"/>
        </w:rPr>
        <w:t>6.评标依据</w:t>
      </w:r>
    </w:p>
    <w:p w:rsidR="00FE3F62" w:rsidRPr="008C6C24" w:rsidRDefault="00FE3F62" w:rsidP="00FE3F62">
      <w:pPr>
        <w:spacing w:line="500" w:lineRule="exact"/>
        <w:ind w:firstLineChars="100" w:firstLine="240"/>
        <w:rPr>
          <w:rFonts w:ascii="宋体" w:hAnsi="宋体" w:cs="宋体"/>
          <w:sz w:val="24"/>
          <w:szCs w:val="24"/>
        </w:rPr>
      </w:pPr>
      <w:r w:rsidRPr="008C6C24">
        <w:rPr>
          <w:rFonts w:ascii="宋体" w:hAnsi="宋体" w:cs="宋体" w:hint="eastAsia"/>
          <w:sz w:val="24"/>
          <w:szCs w:val="24"/>
        </w:rPr>
        <w:t>6.1全流程电子化交易（远程不见面开标）项目，评标委员会以成功上传、解密的电子投标文件为评标依据。</w:t>
      </w:r>
    </w:p>
    <w:p w:rsidR="00FE3F62" w:rsidRPr="008C6C24" w:rsidRDefault="00FE3F62" w:rsidP="00FE3F62">
      <w:pPr>
        <w:spacing w:line="500" w:lineRule="exact"/>
        <w:ind w:firstLineChars="100" w:firstLine="240"/>
        <w:rPr>
          <w:rFonts w:ascii="宋体" w:hAnsi="宋体" w:cs="宋体"/>
          <w:sz w:val="24"/>
          <w:szCs w:val="24"/>
        </w:rPr>
      </w:pPr>
      <w:r w:rsidRPr="008C6C24">
        <w:rPr>
          <w:rFonts w:ascii="宋体" w:hAnsi="宋体" w:cs="宋体" w:hint="eastAsia"/>
          <w:sz w:val="24"/>
          <w:szCs w:val="24"/>
        </w:rPr>
        <w:t>6.2 评标期间，投标人应保持通讯手机畅通。评标委员会如要求投标人作出澄清、说明或者补正等，投标人应在评标委员会要求的评标期间合理的时间内通过电子邮件形式提供。</w:t>
      </w:r>
    </w:p>
    <w:p w:rsidR="00FE3F62" w:rsidRPr="008C6C24" w:rsidRDefault="00FE3F62" w:rsidP="00FE3F62">
      <w:pPr>
        <w:spacing w:line="500" w:lineRule="exact"/>
        <w:ind w:firstLineChars="100" w:firstLine="240"/>
        <w:rPr>
          <w:rFonts w:ascii="宋体" w:hAnsi="宋体" w:cs="宋体"/>
          <w:b/>
          <w:sz w:val="24"/>
          <w:szCs w:val="24"/>
        </w:rPr>
      </w:pPr>
      <w:r w:rsidRPr="008C6C24">
        <w:rPr>
          <w:rFonts w:ascii="宋体" w:hAnsi="宋体" w:cs="宋体" w:hint="eastAsia"/>
          <w:sz w:val="24"/>
          <w:szCs w:val="24"/>
        </w:rPr>
        <w:t>6.3 投标人通过电子邮件提供的书面说明或相关证明材料应加盖公章，或者由法定代表人或其授权的代表签字。</w:t>
      </w:r>
    </w:p>
    <w:p w:rsidR="00C57144" w:rsidRPr="008C6C24" w:rsidRDefault="00C57144" w:rsidP="00C57144"/>
    <w:p w:rsidR="006A58FD" w:rsidRPr="008C6C24" w:rsidRDefault="005E2655">
      <w:pPr>
        <w:rPr>
          <w:rFonts w:ascii="宋体" w:hAnsi="宋体"/>
        </w:rPr>
      </w:pPr>
      <w:r w:rsidRPr="008C6C24">
        <w:rPr>
          <w:rFonts w:ascii="宋体" w:hAnsi="宋体"/>
        </w:rPr>
        <w:br w:type="page"/>
      </w:r>
    </w:p>
    <w:p w:rsidR="006A58FD" w:rsidRPr="008C6C24" w:rsidRDefault="005E2655">
      <w:pPr>
        <w:numPr>
          <w:ilvl w:val="0"/>
          <w:numId w:val="2"/>
        </w:numPr>
        <w:jc w:val="center"/>
        <w:rPr>
          <w:rFonts w:ascii="宋体" w:hAnsi="宋体" w:cs="宋体"/>
          <w:b/>
          <w:kern w:val="0"/>
          <w:sz w:val="36"/>
          <w:szCs w:val="36"/>
        </w:rPr>
      </w:pPr>
      <w:r w:rsidRPr="008C6C24">
        <w:rPr>
          <w:rFonts w:ascii="宋体" w:hAnsi="宋体" w:cs="宋体" w:hint="eastAsia"/>
          <w:b/>
          <w:kern w:val="0"/>
          <w:sz w:val="36"/>
          <w:szCs w:val="36"/>
        </w:rPr>
        <w:lastRenderedPageBreak/>
        <w:t>项目需求</w:t>
      </w:r>
    </w:p>
    <w:p w:rsidR="006A58FD" w:rsidRPr="008C6C24" w:rsidRDefault="005E2655">
      <w:pPr>
        <w:pStyle w:val="afe"/>
        <w:spacing w:line="500" w:lineRule="exact"/>
        <w:ind w:firstLineChars="0" w:firstLine="0"/>
        <w:rPr>
          <w:rFonts w:ascii="宋体" w:hAnsi="宋体"/>
          <w:b/>
          <w:sz w:val="24"/>
          <w:szCs w:val="24"/>
        </w:rPr>
      </w:pPr>
      <w:r w:rsidRPr="008C6C24">
        <w:rPr>
          <w:rFonts w:ascii="宋体" w:hAnsi="宋体" w:hint="eastAsia"/>
          <w:b/>
          <w:sz w:val="24"/>
          <w:szCs w:val="24"/>
        </w:rPr>
        <w:t>一、</w:t>
      </w:r>
      <w:r w:rsidRPr="008C6C24">
        <w:rPr>
          <w:rFonts w:hAnsi="宋体" w:hint="eastAsia"/>
          <w:b/>
          <w:sz w:val="24"/>
          <w:szCs w:val="24"/>
        </w:rPr>
        <w:t>本项目需实现的功能或者目标</w:t>
      </w:r>
      <w:r w:rsidRPr="008C6C24">
        <w:rPr>
          <w:rFonts w:ascii="宋体" w:hAnsi="宋体" w:hint="eastAsia"/>
          <w:b/>
          <w:sz w:val="24"/>
          <w:szCs w:val="24"/>
        </w:rPr>
        <w:t>：</w:t>
      </w:r>
    </w:p>
    <w:p w:rsidR="006A58FD" w:rsidRPr="008C6C24" w:rsidRDefault="006C1516" w:rsidP="006C1516">
      <w:pPr>
        <w:pStyle w:val="a0"/>
        <w:spacing w:after="0" w:line="500" w:lineRule="exact"/>
        <w:ind w:firstLineChars="200" w:firstLine="480"/>
        <w:rPr>
          <w:rFonts w:ascii="宋体" w:hint="default"/>
          <w:sz w:val="24"/>
          <w:szCs w:val="24"/>
        </w:rPr>
      </w:pPr>
      <w:r w:rsidRPr="008C6C24">
        <w:rPr>
          <w:rFonts w:ascii="宋体"/>
          <w:sz w:val="24"/>
          <w:szCs w:val="24"/>
        </w:rPr>
        <w:t>许昌市建安区民族宗教事务局计划购买宗教活动场所视频监控系统维护服务，其中含1个监控指挥中心和94个场所（即282路高清视频监控）。该项目包含282路高清视频监控、建安区民族宗教事务局监控指挥中心及公安局中心机房相应平台设备运维</w:t>
      </w:r>
      <w:r w:rsidR="00D34CEF" w:rsidRPr="008C6C24">
        <w:rPr>
          <w:rFonts w:ascii="宋体"/>
          <w:sz w:val="24"/>
          <w:szCs w:val="24"/>
        </w:rPr>
        <w:t>及丢失、损坏设备的更换</w:t>
      </w:r>
      <w:r w:rsidRPr="008C6C24">
        <w:rPr>
          <w:rFonts w:ascii="宋体"/>
          <w:sz w:val="24"/>
          <w:szCs w:val="24"/>
        </w:rPr>
        <w:t>，包含光纤线路租赁费；</w:t>
      </w:r>
      <w:r w:rsidR="00C57144" w:rsidRPr="008C6C24">
        <w:rPr>
          <w:rFonts w:ascii="宋体"/>
          <w:sz w:val="24"/>
          <w:szCs w:val="24"/>
        </w:rPr>
        <w:t>服务期三年。</w:t>
      </w:r>
    </w:p>
    <w:tbl>
      <w:tblPr>
        <w:tblpPr w:leftFromText="180" w:rightFromText="180" w:vertAnchor="text" w:horzAnchor="page" w:tblpXSpec="center" w:tblpY="546"/>
        <w:tblOverlap w:val="neve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1278"/>
        <w:gridCol w:w="1278"/>
        <w:gridCol w:w="2832"/>
        <w:gridCol w:w="990"/>
        <w:gridCol w:w="708"/>
        <w:gridCol w:w="710"/>
      </w:tblGrid>
      <w:tr w:rsidR="00BA7AAC" w:rsidRPr="008C6C24" w:rsidTr="00BA7AAC">
        <w:trPr>
          <w:trHeight w:val="765"/>
        </w:trPr>
        <w:tc>
          <w:tcPr>
            <w:tcW w:w="400" w:type="pct"/>
            <w:shd w:val="clear" w:color="auto" w:fill="auto"/>
            <w:noWrap/>
            <w:vAlign w:val="center"/>
          </w:tcPr>
          <w:p w:rsidR="00BA7AAC" w:rsidRPr="008C6C24" w:rsidRDefault="00BA7AAC" w:rsidP="00BA7AAC">
            <w:pPr>
              <w:jc w:val="center"/>
              <w:rPr>
                <w:rFonts w:ascii="宋体" w:hAnsi="宋体" w:cs="宋体"/>
                <w:b/>
                <w:bCs/>
                <w:sz w:val="24"/>
                <w:szCs w:val="24"/>
              </w:rPr>
            </w:pPr>
            <w:r w:rsidRPr="008C6C24">
              <w:rPr>
                <w:rFonts w:ascii="宋体" w:hAnsi="宋体" w:cs="宋体" w:hint="eastAsia"/>
                <w:b/>
                <w:bCs/>
                <w:sz w:val="24"/>
                <w:szCs w:val="24"/>
              </w:rPr>
              <w:t>序号</w:t>
            </w:r>
          </w:p>
        </w:tc>
        <w:tc>
          <w:tcPr>
            <w:tcW w:w="754" w:type="pct"/>
            <w:vAlign w:val="center"/>
          </w:tcPr>
          <w:p w:rsidR="00BA7AAC" w:rsidRPr="008C6C24" w:rsidRDefault="00BA7AAC" w:rsidP="00BA7AAC">
            <w:pPr>
              <w:jc w:val="center"/>
              <w:rPr>
                <w:rFonts w:ascii="宋体" w:hAnsi="宋体" w:cs="宋体"/>
                <w:b/>
                <w:bCs/>
                <w:sz w:val="24"/>
                <w:szCs w:val="24"/>
              </w:rPr>
            </w:pPr>
            <w:r w:rsidRPr="008C6C24">
              <w:rPr>
                <w:rFonts w:ascii="宋体" w:hAnsi="宋体" w:cs="宋体" w:hint="eastAsia"/>
                <w:b/>
                <w:bCs/>
                <w:sz w:val="24"/>
                <w:szCs w:val="24"/>
              </w:rPr>
              <w:t>科目</w:t>
            </w:r>
          </w:p>
        </w:tc>
        <w:tc>
          <w:tcPr>
            <w:tcW w:w="754" w:type="pct"/>
            <w:shd w:val="clear" w:color="auto" w:fill="auto"/>
            <w:noWrap/>
            <w:vAlign w:val="center"/>
          </w:tcPr>
          <w:p w:rsidR="00BA7AAC" w:rsidRPr="008C6C24" w:rsidRDefault="00BA7AAC" w:rsidP="00BA7AAC">
            <w:pPr>
              <w:jc w:val="center"/>
              <w:rPr>
                <w:rFonts w:ascii="宋体" w:hAnsi="宋体" w:cs="宋体"/>
                <w:b/>
                <w:bCs/>
                <w:sz w:val="24"/>
                <w:szCs w:val="24"/>
              </w:rPr>
            </w:pPr>
            <w:r w:rsidRPr="008C6C24">
              <w:rPr>
                <w:rFonts w:ascii="宋体" w:hAnsi="宋体" w:cs="宋体" w:hint="eastAsia"/>
                <w:b/>
                <w:bCs/>
                <w:sz w:val="24"/>
                <w:szCs w:val="24"/>
              </w:rPr>
              <w:t>项目类型</w:t>
            </w:r>
          </w:p>
        </w:tc>
        <w:tc>
          <w:tcPr>
            <w:tcW w:w="1671" w:type="pct"/>
            <w:vAlign w:val="center"/>
          </w:tcPr>
          <w:p w:rsidR="00BA7AAC" w:rsidRPr="008C6C24" w:rsidRDefault="00BA7AAC" w:rsidP="00BA7AAC">
            <w:pPr>
              <w:jc w:val="center"/>
              <w:rPr>
                <w:rFonts w:ascii="宋体" w:hAnsi="宋体" w:cs="宋体"/>
                <w:b/>
                <w:bCs/>
                <w:sz w:val="24"/>
                <w:szCs w:val="24"/>
              </w:rPr>
            </w:pPr>
            <w:r w:rsidRPr="008C6C24">
              <w:rPr>
                <w:rFonts w:ascii="宋体" w:hAnsi="宋体" w:cs="宋体" w:hint="eastAsia"/>
                <w:b/>
                <w:bCs/>
                <w:sz w:val="24"/>
                <w:szCs w:val="24"/>
              </w:rPr>
              <w:t>需求</w:t>
            </w:r>
          </w:p>
        </w:tc>
        <w:tc>
          <w:tcPr>
            <w:tcW w:w="584" w:type="pct"/>
            <w:shd w:val="clear" w:color="auto" w:fill="auto"/>
            <w:noWrap/>
            <w:vAlign w:val="center"/>
          </w:tcPr>
          <w:p w:rsidR="00BA7AAC" w:rsidRPr="008C6C24" w:rsidRDefault="00BA7AAC" w:rsidP="00BA7AAC">
            <w:pPr>
              <w:jc w:val="center"/>
              <w:rPr>
                <w:rFonts w:ascii="宋体" w:hAnsi="宋体" w:cs="宋体"/>
                <w:b/>
                <w:bCs/>
                <w:sz w:val="24"/>
                <w:szCs w:val="24"/>
              </w:rPr>
            </w:pPr>
            <w:r w:rsidRPr="008C6C24">
              <w:rPr>
                <w:rFonts w:ascii="宋体" w:hAnsi="宋体" w:cs="宋体" w:hint="eastAsia"/>
                <w:b/>
                <w:bCs/>
                <w:sz w:val="24"/>
                <w:szCs w:val="24"/>
              </w:rPr>
              <w:t>单位</w:t>
            </w:r>
          </w:p>
        </w:tc>
        <w:tc>
          <w:tcPr>
            <w:tcW w:w="418" w:type="pct"/>
            <w:vAlign w:val="center"/>
          </w:tcPr>
          <w:p w:rsidR="00BA7AAC" w:rsidRPr="008C6C24" w:rsidRDefault="00BA7AAC" w:rsidP="00BA7AAC">
            <w:pPr>
              <w:jc w:val="center"/>
              <w:rPr>
                <w:rFonts w:ascii="宋体" w:hAnsi="宋体" w:cs="宋体"/>
                <w:b/>
                <w:bCs/>
                <w:sz w:val="24"/>
                <w:szCs w:val="24"/>
              </w:rPr>
            </w:pPr>
            <w:r w:rsidRPr="008C6C24">
              <w:rPr>
                <w:rFonts w:ascii="宋体" w:hAnsi="宋体" w:cs="宋体" w:hint="eastAsia"/>
                <w:b/>
                <w:bCs/>
                <w:sz w:val="24"/>
                <w:szCs w:val="24"/>
              </w:rPr>
              <w:t>数量</w:t>
            </w:r>
          </w:p>
        </w:tc>
        <w:tc>
          <w:tcPr>
            <w:tcW w:w="419" w:type="pct"/>
            <w:vAlign w:val="center"/>
          </w:tcPr>
          <w:p w:rsidR="00BA7AAC" w:rsidRPr="008C6C24" w:rsidRDefault="00BA7AAC" w:rsidP="00BA7AAC">
            <w:pPr>
              <w:jc w:val="center"/>
              <w:rPr>
                <w:rFonts w:ascii="宋体" w:hAnsi="宋体" w:cs="宋体"/>
                <w:b/>
                <w:bCs/>
                <w:sz w:val="24"/>
                <w:szCs w:val="24"/>
              </w:rPr>
            </w:pPr>
            <w:r w:rsidRPr="008C6C24">
              <w:rPr>
                <w:rFonts w:ascii="宋体" w:hAnsi="宋体" w:cs="宋体" w:hint="eastAsia"/>
                <w:b/>
                <w:bCs/>
                <w:sz w:val="24"/>
                <w:szCs w:val="24"/>
              </w:rPr>
              <w:t>年数</w:t>
            </w:r>
          </w:p>
        </w:tc>
      </w:tr>
      <w:tr w:rsidR="00BA7AAC" w:rsidRPr="008C6C24" w:rsidTr="00BA7AAC">
        <w:trPr>
          <w:trHeight w:val="634"/>
        </w:trPr>
        <w:tc>
          <w:tcPr>
            <w:tcW w:w="400"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1</w:t>
            </w:r>
          </w:p>
        </w:tc>
        <w:tc>
          <w:tcPr>
            <w:tcW w:w="754" w:type="pct"/>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光纤租赁</w:t>
            </w:r>
          </w:p>
        </w:tc>
        <w:tc>
          <w:tcPr>
            <w:tcW w:w="754"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VPN专线</w:t>
            </w:r>
          </w:p>
        </w:tc>
        <w:tc>
          <w:tcPr>
            <w:tcW w:w="1671" w:type="pct"/>
            <w:vAlign w:val="center"/>
          </w:tcPr>
          <w:p w:rsidR="00BA7AAC" w:rsidRPr="008C6C24" w:rsidRDefault="00BA7AAC" w:rsidP="00BA7AAC">
            <w:pPr>
              <w:rPr>
                <w:rFonts w:ascii="宋体" w:hAnsi="宋体" w:cs="宋体"/>
                <w:sz w:val="24"/>
                <w:szCs w:val="24"/>
              </w:rPr>
            </w:pPr>
            <w:r w:rsidRPr="008C6C24">
              <w:rPr>
                <w:rFonts w:ascii="宋体" w:hAnsi="宋体" w:cs="宋体" w:hint="eastAsia"/>
                <w:sz w:val="24"/>
                <w:szCs w:val="24"/>
              </w:rPr>
              <w:t>94个场所，每个场所3个摄像头，保证每路光纤传输宽度不低于50M，其中监控中心带宽不低于100M</w:t>
            </w:r>
          </w:p>
        </w:tc>
        <w:tc>
          <w:tcPr>
            <w:tcW w:w="584"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路/年</w:t>
            </w:r>
          </w:p>
        </w:tc>
        <w:tc>
          <w:tcPr>
            <w:tcW w:w="418" w:type="pct"/>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95</w:t>
            </w:r>
          </w:p>
        </w:tc>
        <w:tc>
          <w:tcPr>
            <w:tcW w:w="419" w:type="pct"/>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3</w:t>
            </w:r>
          </w:p>
        </w:tc>
      </w:tr>
      <w:tr w:rsidR="00BA7AAC" w:rsidRPr="008C6C24" w:rsidTr="00BA7AAC">
        <w:trPr>
          <w:trHeight w:val="946"/>
        </w:trPr>
        <w:tc>
          <w:tcPr>
            <w:tcW w:w="400"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2</w:t>
            </w:r>
          </w:p>
        </w:tc>
        <w:tc>
          <w:tcPr>
            <w:tcW w:w="754" w:type="pct"/>
            <w:vMerge w:val="restart"/>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设备维护</w:t>
            </w:r>
          </w:p>
        </w:tc>
        <w:tc>
          <w:tcPr>
            <w:tcW w:w="754"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平均工人工资</w:t>
            </w:r>
          </w:p>
        </w:tc>
        <w:tc>
          <w:tcPr>
            <w:tcW w:w="1671" w:type="pct"/>
            <w:vAlign w:val="center"/>
          </w:tcPr>
          <w:p w:rsidR="00BA7AAC" w:rsidRPr="008C6C24" w:rsidRDefault="00BA7AAC" w:rsidP="00BA7AAC">
            <w:pPr>
              <w:rPr>
                <w:rFonts w:ascii="宋体" w:hAnsi="宋体" w:cs="宋体"/>
                <w:sz w:val="24"/>
                <w:szCs w:val="24"/>
              </w:rPr>
            </w:pPr>
            <w:r w:rsidRPr="008C6C24">
              <w:rPr>
                <w:rFonts w:ascii="宋体" w:hAnsi="宋体" w:cs="宋体" w:hint="eastAsia"/>
                <w:sz w:val="24"/>
                <w:szCs w:val="24"/>
              </w:rPr>
              <w:t>基本工人工资，社保、含电工、登高作业等特殊工种及普通施工人员的基本意外保险。并负责对监控摄像头维修、监控中心故障排查，仓储、管理，协调电力等。</w:t>
            </w:r>
          </w:p>
        </w:tc>
        <w:tc>
          <w:tcPr>
            <w:tcW w:w="584"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人/年</w:t>
            </w:r>
          </w:p>
        </w:tc>
        <w:tc>
          <w:tcPr>
            <w:tcW w:w="418" w:type="pct"/>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3</w:t>
            </w:r>
          </w:p>
        </w:tc>
        <w:tc>
          <w:tcPr>
            <w:tcW w:w="419" w:type="pct"/>
            <w:vAlign w:val="center"/>
          </w:tcPr>
          <w:p w:rsidR="00BA7AAC" w:rsidRPr="008C6C24" w:rsidRDefault="00BA7AAC" w:rsidP="00BA7AAC">
            <w:pPr>
              <w:jc w:val="center"/>
            </w:pPr>
            <w:r w:rsidRPr="008C6C24">
              <w:rPr>
                <w:rFonts w:ascii="宋体" w:hAnsi="宋体" w:cs="宋体" w:hint="eastAsia"/>
                <w:sz w:val="24"/>
                <w:szCs w:val="24"/>
              </w:rPr>
              <w:t>3</w:t>
            </w:r>
          </w:p>
        </w:tc>
      </w:tr>
      <w:tr w:rsidR="00BA7AAC" w:rsidRPr="008C6C24" w:rsidTr="00BA7AAC">
        <w:trPr>
          <w:trHeight w:val="717"/>
        </w:trPr>
        <w:tc>
          <w:tcPr>
            <w:tcW w:w="400"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3</w:t>
            </w:r>
          </w:p>
        </w:tc>
        <w:tc>
          <w:tcPr>
            <w:tcW w:w="754" w:type="pct"/>
            <w:vMerge/>
            <w:vAlign w:val="center"/>
          </w:tcPr>
          <w:p w:rsidR="00BA7AAC" w:rsidRPr="008C6C24" w:rsidRDefault="00BA7AAC" w:rsidP="00BA7AAC">
            <w:pPr>
              <w:jc w:val="center"/>
              <w:rPr>
                <w:rFonts w:ascii="宋体" w:hAnsi="宋体" w:cs="宋体"/>
                <w:sz w:val="24"/>
                <w:szCs w:val="24"/>
              </w:rPr>
            </w:pPr>
          </w:p>
        </w:tc>
        <w:tc>
          <w:tcPr>
            <w:tcW w:w="754"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维修工具，维修设备，保护设施损耗</w:t>
            </w:r>
          </w:p>
        </w:tc>
        <w:tc>
          <w:tcPr>
            <w:tcW w:w="1671" w:type="pct"/>
            <w:vAlign w:val="center"/>
          </w:tcPr>
          <w:p w:rsidR="00BA7AAC" w:rsidRPr="008C6C24" w:rsidRDefault="00BA7AAC" w:rsidP="00BA7AAC">
            <w:pPr>
              <w:rPr>
                <w:rFonts w:ascii="宋体" w:hAnsi="宋体" w:cs="宋体"/>
                <w:sz w:val="24"/>
                <w:szCs w:val="24"/>
              </w:rPr>
            </w:pPr>
            <w:r w:rsidRPr="008C6C24">
              <w:rPr>
                <w:rFonts w:ascii="宋体" w:hAnsi="宋体" w:cs="宋体" w:hint="eastAsia"/>
                <w:sz w:val="24"/>
                <w:szCs w:val="24"/>
              </w:rPr>
              <w:t>维修工具，熔纤机，穿线器，发电机，电焊机，切割机，检测仪，反光锥，反光服，电工服，安全绳等正常损坏</w:t>
            </w:r>
          </w:p>
        </w:tc>
        <w:tc>
          <w:tcPr>
            <w:tcW w:w="584"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套</w:t>
            </w:r>
          </w:p>
        </w:tc>
        <w:tc>
          <w:tcPr>
            <w:tcW w:w="418" w:type="pct"/>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1</w:t>
            </w:r>
          </w:p>
        </w:tc>
        <w:tc>
          <w:tcPr>
            <w:tcW w:w="419" w:type="pct"/>
            <w:vAlign w:val="center"/>
          </w:tcPr>
          <w:p w:rsidR="00BA7AAC" w:rsidRPr="008C6C24" w:rsidRDefault="00BA7AAC" w:rsidP="00BA7AAC">
            <w:pPr>
              <w:jc w:val="center"/>
            </w:pPr>
            <w:r w:rsidRPr="008C6C24">
              <w:rPr>
                <w:rFonts w:ascii="宋体" w:hAnsi="宋体" w:cs="宋体" w:hint="eastAsia"/>
                <w:sz w:val="24"/>
                <w:szCs w:val="24"/>
              </w:rPr>
              <w:t>3</w:t>
            </w:r>
          </w:p>
        </w:tc>
      </w:tr>
      <w:tr w:rsidR="00BA7AAC" w:rsidRPr="008C6C24" w:rsidTr="00BA7AAC">
        <w:trPr>
          <w:trHeight w:val="179"/>
        </w:trPr>
        <w:tc>
          <w:tcPr>
            <w:tcW w:w="400"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4</w:t>
            </w:r>
          </w:p>
        </w:tc>
        <w:tc>
          <w:tcPr>
            <w:tcW w:w="754" w:type="pct"/>
            <w:vMerge/>
            <w:vAlign w:val="center"/>
          </w:tcPr>
          <w:p w:rsidR="00BA7AAC" w:rsidRPr="008C6C24" w:rsidRDefault="00BA7AAC" w:rsidP="00BA7AAC">
            <w:pPr>
              <w:jc w:val="center"/>
              <w:rPr>
                <w:rFonts w:ascii="宋体" w:hAnsi="宋体" w:cs="宋体"/>
                <w:sz w:val="24"/>
                <w:szCs w:val="24"/>
              </w:rPr>
            </w:pPr>
          </w:p>
        </w:tc>
        <w:tc>
          <w:tcPr>
            <w:tcW w:w="754"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登高作业车使用折旧</w:t>
            </w:r>
          </w:p>
        </w:tc>
        <w:tc>
          <w:tcPr>
            <w:tcW w:w="1671" w:type="pct"/>
            <w:vAlign w:val="center"/>
          </w:tcPr>
          <w:p w:rsidR="00BA7AAC" w:rsidRPr="008C6C24" w:rsidRDefault="00BA7AAC" w:rsidP="00BA7AAC">
            <w:pPr>
              <w:rPr>
                <w:rFonts w:ascii="宋体" w:hAnsi="宋体" w:cs="宋体"/>
                <w:sz w:val="24"/>
                <w:szCs w:val="24"/>
              </w:rPr>
            </w:pPr>
            <w:r w:rsidRPr="008C6C24">
              <w:rPr>
                <w:rFonts w:ascii="宋体" w:hAnsi="宋体" w:cs="宋体" w:hint="eastAsia"/>
                <w:sz w:val="24"/>
                <w:szCs w:val="24"/>
              </w:rPr>
              <w:t>含车辆保险费、折旧费等</w:t>
            </w:r>
          </w:p>
        </w:tc>
        <w:tc>
          <w:tcPr>
            <w:tcW w:w="584"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辆</w:t>
            </w:r>
          </w:p>
        </w:tc>
        <w:tc>
          <w:tcPr>
            <w:tcW w:w="418" w:type="pct"/>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1</w:t>
            </w:r>
          </w:p>
        </w:tc>
        <w:tc>
          <w:tcPr>
            <w:tcW w:w="419" w:type="pct"/>
            <w:vAlign w:val="center"/>
          </w:tcPr>
          <w:p w:rsidR="00BA7AAC" w:rsidRPr="008C6C24" w:rsidRDefault="00BA7AAC" w:rsidP="00BA7AAC">
            <w:pPr>
              <w:jc w:val="center"/>
            </w:pPr>
            <w:r w:rsidRPr="008C6C24">
              <w:rPr>
                <w:rFonts w:ascii="宋体" w:hAnsi="宋体" w:cs="宋体" w:hint="eastAsia"/>
                <w:sz w:val="24"/>
                <w:szCs w:val="24"/>
              </w:rPr>
              <w:t>3</w:t>
            </w:r>
          </w:p>
        </w:tc>
      </w:tr>
      <w:tr w:rsidR="00BA7AAC" w:rsidRPr="008C6C24" w:rsidTr="00BA7AAC">
        <w:trPr>
          <w:trHeight w:val="79"/>
        </w:trPr>
        <w:tc>
          <w:tcPr>
            <w:tcW w:w="400"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5</w:t>
            </w:r>
          </w:p>
        </w:tc>
        <w:tc>
          <w:tcPr>
            <w:tcW w:w="754" w:type="pct"/>
            <w:vMerge/>
            <w:vAlign w:val="center"/>
          </w:tcPr>
          <w:p w:rsidR="00BA7AAC" w:rsidRPr="008C6C24" w:rsidRDefault="00BA7AAC" w:rsidP="00BA7AAC">
            <w:pPr>
              <w:jc w:val="center"/>
              <w:rPr>
                <w:rFonts w:ascii="宋体" w:hAnsi="宋体" w:cs="宋体"/>
                <w:sz w:val="24"/>
                <w:szCs w:val="24"/>
              </w:rPr>
            </w:pPr>
          </w:p>
        </w:tc>
        <w:tc>
          <w:tcPr>
            <w:tcW w:w="754"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平均车辆油修费</w:t>
            </w:r>
          </w:p>
        </w:tc>
        <w:tc>
          <w:tcPr>
            <w:tcW w:w="1671" w:type="pct"/>
            <w:vAlign w:val="center"/>
          </w:tcPr>
          <w:p w:rsidR="00BA7AAC" w:rsidRPr="008C6C24" w:rsidRDefault="00BA7AAC" w:rsidP="00BA7AAC">
            <w:pPr>
              <w:rPr>
                <w:rFonts w:ascii="宋体" w:hAnsi="宋体" w:cs="宋体"/>
                <w:sz w:val="24"/>
                <w:szCs w:val="24"/>
              </w:rPr>
            </w:pPr>
            <w:r w:rsidRPr="008C6C24">
              <w:rPr>
                <w:rFonts w:ascii="宋体" w:hAnsi="宋体" w:cs="宋体" w:hint="eastAsia"/>
                <w:sz w:val="24"/>
                <w:szCs w:val="24"/>
              </w:rPr>
              <w:t>正常使用油耗及保养、维修</w:t>
            </w:r>
          </w:p>
        </w:tc>
        <w:tc>
          <w:tcPr>
            <w:tcW w:w="584"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辆</w:t>
            </w:r>
          </w:p>
        </w:tc>
        <w:tc>
          <w:tcPr>
            <w:tcW w:w="418" w:type="pct"/>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1</w:t>
            </w:r>
          </w:p>
        </w:tc>
        <w:tc>
          <w:tcPr>
            <w:tcW w:w="419" w:type="pct"/>
            <w:vAlign w:val="center"/>
          </w:tcPr>
          <w:p w:rsidR="00BA7AAC" w:rsidRPr="008C6C24" w:rsidRDefault="00BA7AAC" w:rsidP="00BA7AAC">
            <w:pPr>
              <w:jc w:val="center"/>
            </w:pPr>
            <w:r w:rsidRPr="008C6C24">
              <w:rPr>
                <w:rFonts w:ascii="宋体" w:hAnsi="宋体" w:cs="宋体" w:hint="eastAsia"/>
                <w:sz w:val="24"/>
                <w:szCs w:val="24"/>
              </w:rPr>
              <w:t>3</w:t>
            </w:r>
          </w:p>
        </w:tc>
      </w:tr>
      <w:tr w:rsidR="00BA7AAC" w:rsidRPr="008C6C24" w:rsidTr="00BA7AAC">
        <w:trPr>
          <w:trHeight w:val="79"/>
        </w:trPr>
        <w:tc>
          <w:tcPr>
            <w:tcW w:w="400"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6</w:t>
            </w:r>
          </w:p>
        </w:tc>
        <w:tc>
          <w:tcPr>
            <w:tcW w:w="754" w:type="pct"/>
            <w:vMerge/>
            <w:vAlign w:val="center"/>
          </w:tcPr>
          <w:p w:rsidR="00BA7AAC" w:rsidRPr="008C6C24" w:rsidRDefault="00BA7AAC" w:rsidP="00BA7AAC">
            <w:pPr>
              <w:jc w:val="center"/>
              <w:rPr>
                <w:rFonts w:ascii="宋体" w:hAnsi="宋体" w:cs="宋体"/>
                <w:sz w:val="24"/>
                <w:szCs w:val="24"/>
              </w:rPr>
            </w:pPr>
          </w:p>
        </w:tc>
        <w:tc>
          <w:tcPr>
            <w:tcW w:w="754"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维修耗材</w:t>
            </w:r>
          </w:p>
        </w:tc>
        <w:tc>
          <w:tcPr>
            <w:tcW w:w="1671" w:type="pct"/>
            <w:vAlign w:val="center"/>
          </w:tcPr>
          <w:p w:rsidR="00BA7AAC" w:rsidRPr="008C6C24" w:rsidRDefault="00BA7AAC" w:rsidP="00BA7AAC">
            <w:pPr>
              <w:rPr>
                <w:rFonts w:ascii="宋体" w:hAnsi="宋体" w:cs="宋体"/>
                <w:sz w:val="24"/>
                <w:szCs w:val="24"/>
              </w:rPr>
            </w:pPr>
            <w:r w:rsidRPr="008C6C24">
              <w:rPr>
                <w:rFonts w:ascii="宋体" w:hAnsi="宋体" w:cs="宋体" w:hint="eastAsia"/>
                <w:sz w:val="24"/>
                <w:szCs w:val="24"/>
              </w:rPr>
              <w:t>维修插排、空开、网头、线材、光纤收发器、熔纤耗材等</w:t>
            </w:r>
          </w:p>
        </w:tc>
        <w:tc>
          <w:tcPr>
            <w:tcW w:w="584"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年</w:t>
            </w:r>
          </w:p>
        </w:tc>
        <w:tc>
          <w:tcPr>
            <w:tcW w:w="418" w:type="pct"/>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1</w:t>
            </w:r>
          </w:p>
        </w:tc>
        <w:tc>
          <w:tcPr>
            <w:tcW w:w="419" w:type="pct"/>
            <w:vAlign w:val="center"/>
          </w:tcPr>
          <w:p w:rsidR="00BA7AAC" w:rsidRPr="008C6C24" w:rsidRDefault="00BA7AAC" w:rsidP="00BA7AAC">
            <w:pPr>
              <w:jc w:val="center"/>
            </w:pPr>
            <w:r w:rsidRPr="008C6C24">
              <w:rPr>
                <w:rFonts w:ascii="宋体" w:hAnsi="宋体" w:cs="宋体" w:hint="eastAsia"/>
                <w:sz w:val="24"/>
                <w:szCs w:val="24"/>
              </w:rPr>
              <w:t>3</w:t>
            </w:r>
          </w:p>
        </w:tc>
      </w:tr>
      <w:tr w:rsidR="00BA7AAC" w:rsidRPr="008C6C24" w:rsidTr="00BA7AAC">
        <w:trPr>
          <w:trHeight w:val="80"/>
        </w:trPr>
        <w:tc>
          <w:tcPr>
            <w:tcW w:w="400"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7</w:t>
            </w:r>
          </w:p>
        </w:tc>
        <w:tc>
          <w:tcPr>
            <w:tcW w:w="754" w:type="pct"/>
            <w:vMerge/>
            <w:vAlign w:val="center"/>
          </w:tcPr>
          <w:p w:rsidR="00BA7AAC" w:rsidRPr="008C6C24" w:rsidRDefault="00BA7AAC" w:rsidP="00BA7AAC">
            <w:pPr>
              <w:jc w:val="center"/>
              <w:rPr>
                <w:rFonts w:ascii="宋体" w:hAnsi="宋体" w:cs="宋体"/>
                <w:sz w:val="24"/>
                <w:szCs w:val="24"/>
              </w:rPr>
            </w:pPr>
          </w:p>
        </w:tc>
        <w:tc>
          <w:tcPr>
            <w:tcW w:w="754"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房租，仓库租金</w:t>
            </w:r>
          </w:p>
        </w:tc>
        <w:tc>
          <w:tcPr>
            <w:tcW w:w="1671" w:type="pct"/>
            <w:vAlign w:val="center"/>
          </w:tcPr>
          <w:p w:rsidR="00BA7AAC" w:rsidRPr="008C6C24" w:rsidRDefault="00BA7AAC" w:rsidP="00BA7AAC">
            <w:pPr>
              <w:rPr>
                <w:rFonts w:ascii="宋体" w:hAnsi="宋体" w:cs="宋体"/>
                <w:sz w:val="24"/>
                <w:szCs w:val="24"/>
              </w:rPr>
            </w:pPr>
            <w:r w:rsidRPr="008C6C24">
              <w:rPr>
                <w:rFonts w:ascii="宋体" w:hAnsi="宋体" w:cs="宋体" w:hint="eastAsia"/>
                <w:sz w:val="24"/>
                <w:szCs w:val="24"/>
              </w:rPr>
              <w:t>用于工人住宿及维修设备及备品备件的存放</w:t>
            </w:r>
          </w:p>
        </w:tc>
        <w:tc>
          <w:tcPr>
            <w:tcW w:w="584"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年</w:t>
            </w:r>
          </w:p>
        </w:tc>
        <w:tc>
          <w:tcPr>
            <w:tcW w:w="418" w:type="pct"/>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1</w:t>
            </w:r>
          </w:p>
        </w:tc>
        <w:tc>
          <w:tcPr>
            <w:tcW w:w="419" w:type="pct"/>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3</w:t>
            </w:r>
          </w:p>
        </w:tc>
      </w:tr>
      <w:tr w:rsidR="00BA7AAC" w:rsidRPr="008C6C24" w:rsidTr="00BA7AAC">
        <w:trPr>
          <w:trHeight w:val="80"/>
        </w:trPr>
        <w:tc>
          <w:tcPr>
            <w:tcW w:w="400"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8</w:t>
            </w:r>
          </w:p>
        </w:tc>
        <w:tc>
          <w:tcPr>
            <w:tcW w:w="754" w:type="pct"/>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系统设备、器材更换</w:t>
            </w:r>
          </w:p>
        </w:tc>
        <w:tc>
          <w:tcPr>
            <w:tcW w:w="754"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硬件设备运维</w:t>
            </w:r>
          </w:p>
        </w:tc>
        <w:tc>
          <w:tcPr>
            <w:tcW w:w="1671" w:type="pct"/>
            <w:vAlign w:val="center"/>
          </w:tcPr>
          <w:p w:rsidR="00BA7AAC" w:rsidRPr="008C6C24" w:rsidRDefault="00BA7AAC" w:rsidP="00BA7AAC">
            <w:pPr>
              <w:rPr>
                <w:rFonts w:ascii="宋体" w:hAnsi="宋体" w:cs="宋体"/>
                <w:sz w:val="24"/>
                <w:szCs w:val="24"/>
              </w:rPr>
            </w:pPr>
            <w:r w:rsidRPr="008C6C24">
              <w:rPr>
                <w:rFonts w:ascii="宋体" w:hAnsi="宋体" w:cs="宋体" w:hint="eastAsia"/>
                <w:sz w:val="24"/>
                <w:szCs w:val="24"/>
              </w:rPr>
              <w:t>详见“硬件设备运维清单表”</w:t>
            </w:r>
          </w:p>
        </w:tc>
        <w:tc>
          <w:tcPr>
            <w:tcW w:w="584"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批</w:t>
            </w:r>
          </w:p>
        </w:tc>
        <w:tc>
          <w:tcPr>
            <w:tcW w:w="418" w:type="pct"/>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1</w:t>
            </w:r>
          </w:p>
        </w:tc>
        <w:tc>
          <w:tcPr>
            <w:tcW w:w="419" w:type="pct"/>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3</w:t>
            </w:r>
          </w:p>
        </w:tc>
      </w:tr>
    </w:tbl>
    <w:p w:rsidR="00D75ECA" w:rsidRPr="008C6C24" w:rsidRDefault="005E2655">
      <w:pPr>
        <w:pStyle w:val="a0"/>
        <w:spacing w:after="0" w:line="500" w:lineRule="exact"/>
        <w:ind w:firstLineChars="0" w:firstLine="0"/>
        <w:rPr>
          <w:rFonts w:ascii="宋体" w:hint="default"/>
          <w:b/>
          <w:sz w:val="24"/>
          <w:szCs w:val="24"/>
        </w:rPr>
      </w:pPr>
      <w:r w:rsidRPr="008C6C24">
        <w:rPr>
          <w:rFonts w:ascii="宋体"/>
          <w:b/>
          <w:sz w:val="24"/>
          <w:szCs w:val="24"/>
        </w:rPr>
        <w:t>二、</w:t>
      </w:r>
      <w:r w:rsidR="00D75ECA" w:rsidRPr="008C6C24">
        <w:rPr>
          <w:rFonts w:ascii="宋体"/>
          <w:b/>
          <w:sz w:val="24"/>
          <w:szCs w:val="24"/>
        </w:rPr>
        <w:t>招标范围</w:t>
      </w:r>
    </w:p>
    <w:p w:rsidR="006A58FD" w:rsidRPr="008C6C24" w:rsidRDefault="00D75ECA">
      <w:pPr>
        <w:pStyle w:val="a0"/>
        <w:spacing w:after="0" w:line="500" w:lineRule="exact"/>
        <w:ind w:firstLineChars="0" w:firstLine="0"/>
        <w:rPr>
          <w:rFonts w:asciiTheme="minorEastAsia" w:eastAsiaTheme="minorEastAsia" w:hAnsiTheme="minorEastAsia" w:hint="default"/>
          <w:b/>
          <w:sz w:val="24"/>
          <w:szCs w:val="24"/>
        </w:rPr>
      </w:pPr>
      <w:r w:rsidRPr="008C6C24">
        <w:rPr>
          <w:b/>
          <w:sz w:val="24"/>
          <w:szCs w:val="24"/>
        </w:rPr>
        <w:lastRenderedPageBreak/>
        <w:t>三、设备更换</w:t>
      </w:r>
      <w:r w:rsidR="005E2655" w:rsidRPr="008C6C24">
        <w:rPr>
          <w:b/>
          <w:sz w:val="24"/>
          <w:szCs w:val="24"/>
        </w:rPr>
        <w:t>需求</w:t>
      </w:r>
      <w:r w:rsidR="005E2655" w:rsidRPr="008C6C24">
        <w:rPr>
          <w:rFonts w:ascii="宋体"/>
          <w:b/>
          <w:sz w:val="24"/>
          <w:szCs w:val="24"/>
        </w:rPr>
        <w:t>：</w:t>
      </w:r>
    </w:p>
    <w:p w:rsidR="00202110" w:rsidRPr="008C6C24" w:rsidRDefault="00546613" w:rsidP="00202110">
      <w:pPr>
        <w:rPr>
          <w:rFonts w:ascii="宋体" w:hAnsi="宋体" w:cs="宋体"/>
          <w:b/>
          <w:bCs/>
          <w:sz w:val="24"/>
          <w:szCs w:val="24"/>
        </w:rPr>
      </w:pPr>
      <w:r w:rsidRPr="008C6C24">
        <w:rPr>
          <w:rFonts w:ascii="宋体" w:hAnsi="宋体" w:cs="宋体" w:hint="eastAsia"/>
          <w:b/>
          <w:bCs/>
          <w:sz w:val="24"/>
          <w:szCs w:val="24"/>
        </w:rPr>
        <w:t>硬件设备运维清单表</w:t>
      </w:r>
      <w:r w:rsidR="00202110" w:rsidRPr="008C6C24">
        <w:rPr>
          <w:rFonts w:ascii="宋体" w:hAnsi="宋体" w:cs="宋体" w:hint="eastAsia"/>
          <w:b/>
          <w:bCs/>
          <w:sz w:val="24"/>
          <w:szCs w:val="24"/>
        </w:rPr>
        <w:t>（附件明细表1）</w:t>
      </w:r>
    </w:p>
    <w:tbl>
      <w:tblPr>
        <w:tblW w:w="8117" w:type="dxa"/>
        <w:tblInd w:w="93" w:type="dxa"/>
        <w:tblLook w:val="04A0"/>
      </w:tblPr>
      <w:tblGrid>
        <w:gridCol w:w="1029"/>
        <w:gridCol w:w="1896"/>
        <w:gridCol w:w="2301"/>
        <w:gridCol w:w="919"/>
        <w:gridCol w:w="1972"/>
      </w:tblGrid>
      <w:tr w:rsidR="00202110" w:rsidRPr="008C6C24" w:rsidTr="007C49A2">
        <w:trPr>
          <w:trHeight w:val="511"/>
        </w:trPr>
        <w:tc>
          <w:tcPr>
            <w:tcW w:w="1029"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序号</w:t>
            </w:r>
          </w:p>
        </w:tc>
        <w:tc>
          <w:tcPr>
            <w:tcW w:w="1786"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名称</w:t>
            </w:r>
          </w:p>
        </w:tc>
        <w:tc>
          <w:tcPr>
            <w:tcW w:w="2301"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规格参数</w:t>
            </w:r>
          </w:p>
        </w:tc>
        <w:tc>
          <w:tcPr>
            <w:tcW w:w="102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单位</w:t>
            </w:r>
          </w:p>
        </w:tc>
        <w:tc>
          <w:tcPr>
            <w:tcW w:w="1972"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工程量</w:t>
            </w:r>
          </w:p>
        </w:tc>
      </w:tr>
      <w:tr w:rsidR="00202110" w:rsidRPr="008C6C24" w:rsidTr="00F60628">
        <w:trPr>
          <w:trHeight w:val="340"/>
        </w:trPr>
        <w:tc>
          <w:tcPr>
            <w:tcW w:w="1029"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rPr>
                <w:rFonts w:ascii="宋体" w:hAnsi="宋体" w:cs="宋体"/>
                <w:sz w:val="24"/>
                <w:szCs w:val="24"/>
              </w:rPr>
            </w:pPr>
          </w:p>
        </w:tc>
        <w:tc>
          <w:tcPr>
            <w:tcW w:w="1786"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rPr>
                <w:rFonts w:ascii="宋体" w:hAnsi="宋体" w:cs="宋体"/>
                <w:sz w:val="24"/>
                <w:szCs w:val="24"/>
              </w:rPr>
            </w:pPr>
          </w:p>
        </w:tc>
        <w:tc>
          <w:tcPr>
            <w:tcW w:w="2301"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rPr>
                <w:rFonts w:ascii="宋体" w:hAnsi="宋体" w:cs="宋体"/>
                <w:sz w:val="24"/>
                <w:szCs w:val="24"/>
              </w:rPr>
            </w:pPr>
          </w:p>
        </w:tc>
        <w:tc>
          <w:tcPr>
            <w:tcW w:w="1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1972"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rPr>
                <w:rFonts w:ascii="宋体" w:hAnsi="宋体" w:cs="宋体"/>
                <w:sz w:val="24"/>
                <w:szCs w:val="24"/>
              </w:rPr>
            </w:pP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智能筒型摄像机</w:t>
            </w:r>
          </w:p>
        </w:tc>
        <w:tc>
          <w:tcPr>
            <w:tcW w:w="2301" w:type="dxa"/>
            <w:vMerge w:val="restart"/>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其性能不能低于招标时所列参数，详细参数参考招投标文件</w:t>
            </w:r>
            <w:r w:rsidRPr="008C6C24">
              <w:rPr>
                <w:rStyle w:val="font11"/>
                <w:rFonts w:hint="default"/>
                <w:color w:val="auto"/>
                <w:sz w:val="24"/>
                <w:szCs w:val="24"/>
              </w:rPr>
              <w:t>（详见附件明细表2）</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台</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94</w:t>
            </w: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2</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人脸抓拍摄像机</w:t>
            </w:r>
          </w:p>
        </w:tc>
        <w:tc>
          <w:tcPr>
            <w:tcW w:w="2301" w:type="dxa"/>
            <w:vMerge/>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台</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94</w:t>
            </w: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3</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球型摄像机</w:t>
            </w:r>
          </w:p>
        </w:tc>
        <w:tc>
          <w:tcPr>
            <w:tcW w:w="2301" w:type="dxa"/>
            <w:vMerge/>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台</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94</w:t>
            </w: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4</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摄像机支架</w:t>
            </w:r>
          </w:p>
        </w:tc>
        <w:tc>
          <w:tcPr>
            <w:tcW w:w="2301" w:type="dxa"/>
            <w:vMerge/>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282</w:t>
            </w: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5</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电源</w:t>
            </w:r>
          </w:p>
        </w:tc>
        <w:tc>
          <w:tcPr>
            <w:tcW w:w="2301" w:type="dxa"/>
            <w:vMerge/>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282</w:t>
            </w: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6</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8口交换机</w:t>
            </w:r>
          </w:p>
        </w:tc>
        <w:tc>
          <w:tcPr>
            <w:tcW w:w="2301" w:type="dxa"/>
            <w:vMerge/>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94</w:t>
            </w: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7</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设备箱</w:t>
            </w:r>
          </w:p>
        </w:tc>
        <w:tc>
          <w:tcPr>
            <w:tcW w:w="2301" w:type="dxa"/>
            <w:vMerge/>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94</w:t>
            </w: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8</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机柜</w:t>
            </w:r>
          </w:p>
        </w:tc>
        <w:tc>
          <w:tcPr>
            <w:tcW w:w="2301" w:type="dxa"/>
            <w:vMerge/>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94</w:t>
            </w: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9</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中心管理服务器</w:t>
            </w:r>
          </w:p>
        </w:tc>
        <w:tc>
          <w:tcPr>
            <w:tcW w:w="2301" w:type="dxa"/>
            <w:vMerge/>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台</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w:t>
            </w: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10</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流媒体服务器</w:t>
            </w:r>
          </w:p>
        </w:tc>
        <w:tc>
          <w:tcPr>
            <w:tcW w:w="2301" w:type="dxa"/>
            <w:vMerge/>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台</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w:t>
            </w: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数据库服务器</w:t>
            </w:r>
          </w:p>
        </w:tc>
        <w:tc>
          <w:tcPr>
            <w:tcW w:w="2301" w:type="dxa"/>
            <w:vMerge/>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台</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w:t>
            </w: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12</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人像解析服务器</w:t>
            </w:r>
          </w:p>
        </w:tc>
        <w:tc>
          <w:tcPr>
            <w:tcW w:w="2301" w:type="dxa"/>
            <w:vMerge/>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台</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w:t>
            </w: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13</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视频存储设备</w:t>
            </w:r>
          </w:p>
        </w:tc>
        <w:tc>
          <w:tcPr>
            <w:tcW w:w="2301" w:type="dxa"/>
            <w:vMerge/>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项</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w:t>
            </w: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14</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解码器</w:t>
            </w:r>
          </w:p>
        </w:tc>
        <w:tc>
          <w:tcPr>
            <w:tcW w:w="2301" w:type="dxa"/>
            <w:vMerge/>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台</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w:t>
            </w: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15</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接入交换机</w:t>
            </w:r>
          </w:p>
        </w:tc>
        <w:tc>
          <w:tcPr>
            <w:tcW w:w="2301" w:type="dxa"/>
            <w:vMerge/>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w:t>
            </w: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16</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交换机</w:t>
            </w:r>
          </w:p>
        </w:tc>
        <w:tc>
          <w:tcPr>
            <w:tcW w:w="2301" w:type="dxa"/>
            <w:vMerge/>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w:t>
            </w: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17</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显示屏</w:t>
            </w:r>
          </w:p>
        </w:tc>
        <w:tc>
          <w:tcPr>
            <w:tcW w:w="2301" w:type="dxa"/>
            <w:vMerge/>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项</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w:t>
            </w: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18</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防火墙</w:t>
            </w:r>
          </w:p>
        </w:tc>
        <w:tc>
          <w:tcPr>
            <w:tcW w:w="2301" w:type="dxa"/>
            <w:vMerge/>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台</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w:t>
            </w: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19</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电脑</w:t>
            </w:r>
          </w:p>
        </w:tc>
        <w:tc>
          <w:tcPr>
            <w:tcW w:w="2301" w:type="dxa"/>
            <w:vMerge/>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台</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w:t>
            </w: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20</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校时服务器</w:t>
            </w:r>
          </w:p>
        </w:tc>
        <w:tc>
          <w:tcPr>
            <w:tcW w:w="2301" w:type="dxa"/>
            <w:vMerge/>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台</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w:t>
            </w: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21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视频会议终端</w:t>
            </w:r>
          </w:p>
        </w:tc>
        <w:tc>
          <w:tcPr>
            <w:tcW w:w="2301" w:type="dxa"/>
            <w:vMerge/>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台</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w:t>
            </w: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22</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高清摄像机</w:t>
            </w:r>
          </w:p>
        </w:tc>
        <w:tc>
          <w:tcPr>
            <w:tcW w:w="2301" w:type="dxa"/>
            <w:vMerge/>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台</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w:t>
            </w:r>
          </w:p>
        </w:tc>
      </w:tr>
      <w:tr w:rsidR="00202110" w:rsidRPr="008C6C24" w:rsidTr="00F60628">
        <w:trPr>
          <w:trHeight w:val="6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23</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麦克风</w:t>
            </w:r>
          </w:p>
        </w:tc>
        <w:tc>
          <w:tcPr>
            <w:tcW w:w="230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个</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w:t>
            </w:r>
          </w:p>
        </w:tc>
      </w:tr>
      <w:tr w:rsidR="00202110" w:rsidRPr="008C6C24" w:rsidTr="007C49A2">
        <w:trPr>
          <w:trHeight w:val="516"/>
        </w:trPr>
        <w:tc>
          <w:tcPr>
            <w:tcW w:w="8117" w:type="dxa"/>
            <w:gridSpan w:val="5"/>
            <w:tcBorders>
              <w:top w:val="single" w:sz="8" w:space="0" w:color="000000"/>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b/>
                <w:sz w:val="24"/>
                <w:szCs w:val="24"/>
              </w:rPr>
            </w:pPr>
            <w:r w:rsidRPr="008C6C24">
              <w:rPr>
                <w:rFonts w:ascii="宋体" w:hAnsi="宋体" w:cs="宋体" w:hint="eastAsia"/>
                <w:b/>
                <w:bCs/>
                <w:sz w:val="24"/>
                <w:szCs w:val="24"/>
              </w:rPr>
              <w:t>说明：设备每年按5%的更换率计算</w:t>
            </w:r>
          </w:p>
        </w:tc>
      </w:tr>
    </w:tbl>
    <w:p w:rsidR="00F60628" w:rsidRPr="008C6C24" w:rsidRDefault="00F60628" w:rsidP="00202110">
      <w:pPr>
        <w:rPr>
          <w:rFonts w:ascii="宋体" w:hAnsi="宋体" w:cs="宋体"/>
          <w:b/>
          <w:bCs/>
          <w:sz w:val="24"/>
          <w:szCs w:val="24"/>
        </w:rPr>
      </w:pPr>
    </w:p>
    <w:p w:rsidR="00F60628" w:rsidRPr="008C6C24" w:rsidRDefault="00F60628" w:rsidP="00F60628">
      <w:pPr>
        <w:pStyle w:val="a0"/>
        <w:ind w:firstLine="210"/>
        <w:rPr>
          <w:rFonts w:hint="default"/>
        </w:rPr>
      </w:pPr>
      <w:r w:rsidRPr="008C6C24">
        <w:br w:type="page"/>
      </w:r>
    </w:p>
    <w:p w:rsidR="00202110" w:rsidRPr="008C6C24" w:rsidRDefault="00202110" w:rsidP="00202110">
      <w:pPr>
        <w:rPr>
          <w:rFonts w:ascii="宋体" w:hAnsi="宋体" w:cs="宋体"/>
          <w:sz w:val="24"/>
          <w:szCs w:val="24"/>
        </w:rPr>
      </w:pPr>
      <w:r w:rsidRPr="008C6C24">
        <w:rPr>
          <w:rFonts w:ascii="宋体" w:hAnsi="宋体" w:cs="宋体" w:hint="eastAsia"/>
          <w:b/>
          <w:bCs/>
          <w:sz w:val="24"/>
          <w:szCs w:val="24"/>
        </w:rPr>
        <w:lastRenderedPageBreak/>
        <w:t>设备明细表（附件2）</w:t>
      </w:r>
    </w:p>
    <w:tbl>
      <w:tblPr>
        <w:tblW w:w="8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73"/>
        <w:gridCol w:w="1360"/>
        <w:gridCol w:w="6185"/>
      </w:tblGrid>
      <w:tr w:rsidR="00202110" w:rsidRPr="008C6C24" w:rsidTr="00B16CBC">
        <w:trPr>
          <w:trHeight w:val="67"/>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b/>
                <w:sz w:val="24"/>
                <w:szCs w:val="24"/>
              </w:rPr>
            </w:pPr>
            <w:r w:rsidRPr="008C6C24">
              <w:rPr>
                <w:rFonts w:ascii="宋体" w:hAnsi="宋体" w:cs="宋体" w:hint="eastAsia"/>
                <w:b/>
                <w:sz w:val="24"/>
                <w:szCs w:val="24"/>
              </w:rPr>
              <w:t>序号</w:t>
            </w:r>
          </w:p>
        </w:tc>
        <w:tc>
          <w:tcPr>
            <w:tcW w:w="1360"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b/>
                <w:sz w:val="24"/>
                <w:szCs w:val="24"/>
              </w:rPr>
            </w:pPr>
            <w:r w:rsidRPr="008C6C24">
              <w:rPr>
                <w:rFonts w:ascii="宋体" w:hAnsi="宋体" w:cs="宋体" w:hint="eastAsia"/>
                <w:b/>
                <w:sz w:val="24"/>
                <w:szCs w:val="24"/>
              </w:rPr>
              <w:t>设备</w:t>
            </w:r>
          </w:p>
        </w:tc>
        <w:tc>
          <w:tcPr>
            <w:tcW w:w="6185"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b/>
                <w:sz w:val="24"/>
                <w:szCs w:val="24"/>
              </w:rPr>
            </w:pPr>
            <w:r w:rsidRPr="008C6C24">
              <w:rPr>
                <w:rFonts w:ascii="宋体" w:hAnsi="宋体" w:cs="宋体" w:hint="eastAsia"/>
                <w:b/>
                <w:sz w:val="24"/>
                <w:szCs w:val="24"/>
              </w:rPr>
              <w:t>技术参数</w:t>
            </w:r>
          </w:p>
        </w:tc>
      </w:tr>
      <w:tr w:rsidR="00202110" w:rsidRPr="008C6C24" w:rsidTr="007C49A2">
        <w:trPr>
          <w:trHeight w:val="546"/>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t>1</w:t>
            </w:r>
          </w:p>
        </w:tc>
        <w:tc>
          <w:tcPr>
            <w:tcW w:w="1360"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智能筒型摄像机</w:t>
            </w:r>
          </w:p>
        </w:tc>
        <w:tc>
          <w:tcPr>
            <w:tcW w:w="6185"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具有400万像素 CMOS传感器。</w:t>
            </w:r>
            <w:r w:rsidRPr="008C6C24">
              <w:rPr>
                <w:rFonts w:ascii="宋体" w:hAnsi="宋体" w:cs="宋体" w:hint="eastAsia"/>
                <w:sz w:val="24"/>
                <w:szCs w:val="24"/>
              </w:rPr>
              <w:br/>
              <w:t>具有不小于1/1.8"靶面尺寸。</w:t>
            </w:r>
            <w:r w:rsidRPr="008C6C24">
              <w:rPr>
                <w:rFonts w:ascii="宋体" w:hAnsi="宋体" w:cs="宋体" w:hint="eastAsia"/>
                <w:sz w:val="24"/>
                <w:szCs w:val="24"/>
              </w:rPr>
              <w:br/>
              <w:t>像元尺寸不小于2.9um×2.9um。</w:t>
            </w:r>
            <w:r w:rsidRPr="008C6C24">
              <w:rPr>
                <w:rFonts w:ascii="宋体" w:hAnsi="宋体" w:cs="宋体" w:hint="eastAsia"/>
                <w:sz w:val="24"/>
                <w:szCs w:val="24"/>
              </w:rPr>
              <w:br/>
              <w:t>内置2个麦克风、1个扬声器。</w:t>
            </w:r>
            <w:r w:rsidRPr="008C6C24">
              <w:rPr>
                <w:rFonts w:ascii="宋体" w:hAnsi="宋体" w:cs="宋体" w:hint="eastAsia"/>
                <w:sz w:val="24"/>
                <w:szCs w:val="24"/>
              </w:rPr>
              <w:br/>
              <w:t>内置2颗白光灯（1颗远光灯、1颗近光灯）。</w:t>
            </w:r>
            <w:r w:rsidRPr="008C6C24">
              <w:rPr>
                <w:rFonts w:ascii="宋体" w:hAnsi="宋体" w:cs="宋体" w:hint="eastAsia"/>
                <w:sz w:val="24"/>
                <w:szCs w:val="24"/>
              </w:rPr>
              <w:br/>
              <w:t>镜头支持电动变焦，并可对拍摄物体进行自动聚焦，光圈大小为F1.0。</w:t>
            </w:r>
            <w:r w:rsidRPr="008C6C24">
              <w:rPr>
                <w:rFonts w:ascii="宋体" w:hAnsi="宋体" w:cs="宋体" w:hint="eastAsia"/>
                <w:sz w:val="24"/>
                <w:szCs w:val="24"/>
              </w:rPr>
              <w:br/>
              <w:t>在彩色模式下，当环境照度降低至设定阈值，可自动开启白光补光灯，在白天、夜晚均可输出彩色视频图像。</w:t>
            </w:r>
            <w:r w:rsidRPr="008C6C24">
              <w:rPr>
                <w:rFonts w:ascii="宋体" w:hAnsi="宋体" w:cs="宋体" w:hint="eastAsia"/>
                <w:sz w:val="24"/>
                <w:szCs w:val="24"/>
              </w:rPr>
              <w:br/>
              <w:t>最低照度彩色不大于0.0002 lx，黑白不大于</w:t>
            </w:r>
            <w:r w:rsidR="002266D4" w:rsidRPr="008C6C24">
              <w:rPr>
                <w:rFonts w:ascii="宋体" w:hAnsi="宋体" w:cs="宋体" w:hint="eastAsia"/>
                <w:sz w:val="24"/>
                <w:szCs w:val="24"/>
              </w:rPr>
              <w:t>0.0001</w:t>
            </w:r>
            <w:r w:rsidRPr="008C6C24">
              <w:rPr>
                <w:rFonts w:ascii="宋体" w:hAnsi="宋体" w:cs="宋体" w:hint="eastAsia"/>
                <w:sz w:val="24"/>
                <w:szCs w:val="24"/>
              </w:rPr>
              <w:t>lx。</w:t>
            </w:r>
            <w:r w:rsidRPr="008C6C24">
              <w:rPr>
                <w:rFonts w:ascii="宋体" w:hAnsi="宋体" w:cs="宋体" w:hint="eastAsia"/>
                <w:sz w:val="24"/>
                <w:szCs w:val="24"/>
              </w:rPr>
              <w:br/>
              <w:t>宽动态能力不小于120dB。</w:t>
            </w:r>
            <w:r w:rsidRPr="008C6C24">
              <w:rPr>
                <w:rFonts w:ascii="宋体" w:hAnsi="宋体" w:cs="宋体" w:hint="eastAsia"/>
                <w:sz w:val="24"/>
                <w:szCs w:val="24"/>
              </w:rPr>
              <w:br/>
              <w:t>设备水平中心分辨力不小于1500TVL。</w:t>
            </w:r>
            <w:r w:rsidRPr="008C6C24">
              <w:rPr>
                <w:rFonts w:ascii="宋体" w:hAnsi="宋体" w:cs="宋体" w:hint="eastAsia"/>
                <w:sz w:val="24"/>
                <w:szCs w:val="24"/>
              </w:rPr>
              <w:br/>
              <w:t>支持H.264、H.265、MJPEG视频编码格式，且具有High Profile编码能力。</w:t>
            </w:r>
            <w:r w:rsidRPr="008C6C24">
              <w:rPr>
                <w:rFonts w:ascii="宋体" w:hAnsi="宋体" w:cs="宋体" w:hint="eastAsia"/>
                <w:sz w:val="24"/>
                <w:szCs w:val="24"/>
              </w:rPr>
              <w:br/>
              <w:t>支持MD5、SHA256加密算法。</w:t>
            </w:r>
            <w:r w:rsidRPr="008C6C24">
              <w:rPr>
                <w:rFonts w:ascii="宋体" w:hAnsi="宋体" w:cs="宋体" w:hint="eastAsia"/>
                <w:sz w:val="24"/>
                <w:szCs w:val="24"/>
              </w:rPr>
              <w:br/>
              <w:t>支持声光报警功能，当报警产生时，可在布防时间内联动声音警报和/或白光闪烁。</w:t>
            </w:r>
            <w:r w:rsidRPr="008C6C24">
              <w:rPr>
                <w:rFonts w:ascii="宋体" w:hAnsi="宋体" w:cs="宋体" w:hint="eastAsia"/>
                <w:sz w:val="24"/>
                <w:szCs w:val="24"/>
              </w:rPr>
              <w:br/>
              <w:t>支持声音报警功能，报警声音类型不小于11种，报警音量和重复次数可设置。</w:t>
            </w:r>
            <w:r w:rsidRPr="008C6C24">
              <w:rPr>
                <w:rFonts w:ascii="宋体" w:hAnsi="宋体" w:cs="宋体" w:hint="eastAsia"/>
                <w:sz w:val="24"/>
                <w:szCs w:val="24"/>
              </w:rPr>
              <w:br/>
              <w:t>同一静止场景相同图像质量下，设备在H.265编码方式时，开启智能编码功能和不开启智能编码相比，码率节约80%。</w:t>
            </w:r>
            <w:r w:rsidRPr="008C6C24">
              <w:rPr>
                <w:rFonts w:ascii="宋体" w:hAnsi="宋体" w:cs="宋体" w:hint="eastAsia"/>
                <w:sz w:val="24"/>
                <w:szCs w:val="24"/>
              </w:rPr>
              <w:br/>
              <w:t>需支持IP67防尘防水。</w:t>
            </w:r>
            <w:r w:rsidRPr="008C6C24">
              <w:rPr>
                <w:rFonts w:ascii="宋体" w:hAnsi="宋体" w:cs="宋体" w:hint="eastAsia"/>
                <w:sz w:val="24"/>
                <w:szCs w:val="24"/>
              </w:rPr>
              <w:br/>
              <w:t>需同时支持DC12V和POE供电，且在不小于DC12V±30%范围内变化时可以正常工作。</w:t>
            </w:r>
            <w:r w:rsidRPr="008C6C24">
              <w:rPr>
                <w:rFonts w:ascii="宋体" w:hAnsi="宋体" w:cs="宋体" w:hint="eastAsia"/>
                <w:sz w:val="24"/>
                <w:szCs w:val="24"/>
              </w:rPr>
              <w:br/>
              <w:t>需支持本地SD卡存储，最大支持256G，并支持存储卡可使用时长显示。</w:t>
            </w:r>
          </w:p>
        </w:tc>
      </w:tr>
      <w:tr w:rsidR="00202110" w:rsidRPr="008C6C24" w:rsidTr="007C49A2">
        <w:trPr>
          <w:trHeight w:val="11041"/>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lastRenderedPageBreak/>
              <w:t>2</w:t>
            </w:r>
          </w:p>
        </w:tc>
        <w:tc>
          <w:tcPr>
            <w:tcW w:w="1360"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人脸抓拍摄像机</w:t>
            </w:r>
          </w:p>
        </w:tc>
        <w:tc>
          <w:tcPr>
            <w:tcW w:w="6185"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具有400万像素 CMOS传感器。</w:t>
            </w:r>
            <w:r w:rsidRPr="008C6C24">
              <w:rPr>
                <w:rFonts w:ascii="宋体" w:hAnsi="宋体" w:cs="宋体" w:hint="eastAsia"/>
                <w:sz w:val="24"/>
                <w:szCs w:val="24"/>
              </w:rPr>
              <w:br/>
              <w:t>具有不小于1/1.8"靶面尺寸。</w:t>
            </w:r>
            <w:r w:rsidRPr="008C6C24">
              <w:rPr>
                <w:rFonts w:ascii="宋体" w:hAnsi="宋体" w:cs="宋体" w:hint="eastAsia"/>
                <w:sz w:val="24"/>
                <w:szCs w:val="24"/>
              </w:rPr>
              <w:br/>
              <w:t>人脸抓拍：支持对运动人脸进行检测、跟踪、抓拍、评分、筛选，输出最优的人脸抓图，最多同时检测30张人脸</w:t>
            </w:r>
            <w:r w:rsidRPr="008C6C24">
              <w:rPr>
                <w:rFonts w:ascii="宋体" w:hAnsi="宋体" w:cs="宋体" w:hint="eastAsia"/>
                <w:sz w:val="24"/>
                <w:szCs w:val="24"/>
              </w:rPr>
              <w:br/>
              <w:t>像元尺寸不小于2.9um×2.9um。</w:t>
            </w:r>
            <w:r w:rsidRPr="008C6C24">
              <w:rPr>
                <w:rFonts w:ascii="宋体" w:hAnsi="宋体" w:cs="宋体" w:hint="eastAsia"/>
                <w:sz w:val="24"/>
                <w:szCs w:val="24"/>
              </w:rPr>
              <w:br/>
              <w:t>内置2个麦克风、1个扬声器。</w:t>
            </w:r>
            <w:r w:rsidRPr="008C6C24">
              <w:rPr>
                <w:rFonts w:ascii="宋体" w:hAnsi="宋体" w:cs="宋体" w:hint="eastAsia"/>
                <w:sz w:val="24"/>
                <w:szCs w:val="24"/>
              </w:rPr>
              <w:br/>
              <w:t>内置2颗白光灯（1颗远光灯、1颗近光灯）。</w:t>
            </w:r>
            <w:r w:rsidRPr="008C6C24">
              <w:rPr>
                <w:rFonts w:ascii="宋体" w:hAnsi="宋体" w:cs="宋体" w:hint="eastAsia"/>
                <w:sz w:val="24"/>
                <w:szCs w:val="24"/>
              </w:rPr>
              <w:br/>
              <w:t>镜头支持电动变焦，并可对拍摄物体进行自动聚焦，光圈大小为F1.0。</w:t>
            </w:r>
            <w:r w:rsidRPr="008C6C24">
              <w:rPr>
                <w:rFonts w:ascii="宋体" w:hAnsi="宋体" w:cs="宋体" w:hint="eastAsia"/>
                <w:sz w:val="24"/>
                <w:szCs w:val="24"/>
              </w:rPr>
              <w:br/>
              <w:t>在彩色模式下，当环境照度降低至设定阈值，可自动开启白光补光灯，在白天、夜晚均可输出彩色视频图像。</w:t>
            </w:r>
            <w:r w:rsidRPr="008C6C24">
              <w:rPr>
                <w:rFonts w:ascii="宋体" w:hAnsi="宋体" w:cs="宋体" w:hint="eastAsia"/>
                <w:sz w:val="24"/>
                <w:szCs w:val="24"/>
              </w:rPr>
              <w:br/>
              <w:t>最低照度彩色不大于0.0003 lx，黑白不大于0.0001 lx。</w:t>
            </w:r>
            <w:r w:rsidRPr="008C6C24">
              <w:rPr>
                <w:rFonts w:ascii="宋体" w:hAnsi="宋体" w:cs="宋体" w:hint="eastAsia"/>
                <w:sz w:val="24"/>
                <w:szCs w:val="24"/>
              </w:rPr>
              <w:br/>
              <w:t>宽动态能力不小于125dB。</w:t>
            </w:r>
            <w:r w:rsidRPr="008C6C24">
              <w:rPr>
                <w:rFonts w:ascii="宋体" w:hAnsi="宋体" w:cs="宋体" w:hint="eastAsia"/>
                <w:sz w:val="24"/>
                <w:szCs w:val="24"/>
              </w:rPr>
              <w:br/>
              <w:t>设备水平中心分辨力不小于1500TVL。</w:t>
            </w:r>
            <w:r w:rsidRPr="008C6C24">
              <w:rPr>
                <w:rFonts w:ascii="宋体" w:hAnsi="宋体" w:cs="宋体" w:hint="eastAsia"/>
                <w:sz w:val="24"/>
                <w:szCs w:val="24"/>
              </w:rPr>
              <w:br/>
              <w:t>支持H.264、H.265、MJPEG视频编码格式，且具有High Profile编码能力。</w:t>
            </w:r>
            <w:r w:rsidRPr="008C6C24">
              <w:rPr>
                <w:rFonts w:ascii="宋体" w:hAnsi="宋体" w:cs="宋体" w:hint="eastAsia"/>
                <w:sz w:val="24"/>
                <w:szCs w:val="24"/>
              </w:rPr>
              <w:br/>
              <w:t>信噪比不小于58dB。</w:t>
            </w:r>
            <w:r w:rsidRPr="008C6C24">
              <w:rPr>
                <w:rFonts w:ascii="宋体" w:hAnsi="宋体" w:cs="宋体" w:hint="eastAsia"/>
                <w:sz w:val="24"/>
                <w:szCs w:val="24"/>
              </w:rPr>
              <w:br/>
              <w:t>在分辨率1920x1080 @ 25fps，延时不大于75ms。</w:t>
            </w:r>
            <w:r w:rsidRPr="008C6C24">
              <w:rPr>
                <w:rFonts w:ascii="宋体" w:hAnsi="宋体" w:cs="宋体" w:hint="eastAsia"/>
                <w:sz w:val="24"/>
                <w:szCs w:val="24"/>
              </w:rPr>
              <w:br/>
              <w:t>支持MD5、SHA256加密算法。</w:t>
            </w:r>
            <w:r w:rsidRPr="008C6C24">
              <w:rPr>
                <w:rFonts w:ascii="宋体" w:hAnsi="宋体" w:cs="宋体" w:hint="eastAsia"/>
                <w:sz w:val="24"/>
                <w:szCs w:val="24"/>
              </w:rPr>
              <w:br/>
              <w:t>需支持四码流技术，主码流分辨率不小于2560x1440@25fps，子码流不小于704x576@25fps，第三码流不小于1920x1080@25fps，第四码流不小于704x576@25fps。</w:t>
            </w:r>
            <w:r w:rsidRPr="008C6C24">
              <w:rPr>
                <w:rFonts w:ascii="宋体" w:hAnsi="宋体" w:cs="宋体" w:hint="eastAsia"/>
                <w:sz w:val="24"/>
                <w:szCs w:val="24"/>
              </w:rPr>
              <w:br/>
              <w:t>支持声光报警功能，当报警产生时，可在布防时间内联动声音警报和/或白光闪烁。</w:t>
            </w:r>
            <w:r w:rsidRPr="008C6C24">
              <w:rPr>
                <w:rFonts w:ascii="宋体" w:hAnsi="宋体" w:cs="宋体" w:hint="eastAsia"/>
                <w:sz w:val="24"/>
                <w:szCs w:val="24"/>
              </w:rPr>
              <w:br/>
              <w:t>支持声音报警功能，报警声音类型不小于11种，报警音量和重复次数可设置。</w:t>
            </w:r>
            <w:r w:rsidRPr="008C6C24">
              <w:rPr>
                <w:rFonts w:ascii="宋体" w:hAnsi="宋体" w:cs="宋体" w:hint="eastAsia"/>
                <w:sz w:val="24"/>
                <w:szCs w:val="24"/>
              </w:rPr>
              <w:br/>
              <w:t>需具备智能分析抗干扰功能，当篮球、小狗、树摇晃等情况经过检测区域时，不会触发报警。</w:t>
            </w:r>
            <w:r w:rsidRPr="008C6C24">
              <w:rPr>
                <w:rFonts w:ascii="宋体" w:hAnsi="宋体" w:cs="宋体" w:hint="eastAsia"/>
                <w:sz w:val="24"/>
                <w:szCs w:val="24"/>
              </w:rPr>
              <w:br/>
              <w:t>同一静止场景相同图像质量下，设备在H.265编码方式时，开启智能编码功能和不开启智能编码相比，码率节约80%。</w:t>
            </w:r>
            <w:r w:rsidRPr="008C6C24">
              <w:rPr>
                <w:rFonts w:ascii="宋体" w:hAnsi="宋体" w:cs="宋体" w:hint="eastAsia"/>
                <w:sz w:val="24"/>
                <w:szCs w:val="24"/>
              </w:rPr>
              <w:br/>
              <w:t>需支持IP66防尘防水。</w:t>
            </w:r>
            <w:r w:rsidRPr="008C6C24">
              <w:rPr>
                <w:rFonts w:ascii="宋体" w:hAnsi="宋体" w:cs="宋体" w:hint="eastAsia"/>
                <w:sz w:val="24"/>
                <w:szCs w:val="24"/>
              </w:rPr>
              <w:br/>
              <w:t>具有低温低气压适应性，可在不高于-45℃和气压70kPa环境下正常工作。</w:t>
            </w:r>
            <w:r w:rsidRPr="008C6C24">
              <w:rPr>
                <w:rFonts w:ascii="宋体" w:hAnsi="宋体" w:cs="宋体" w:hint="eastAsia"/>
                <w:sz w:val="24"/>
                <w:szCs w:val="24"/>
              </w:rPr>
              <w:br/>
              <w:t>需同时支持DC12V和POE供电，且在不小于DC12V±30%范围内变化时可以正常工作。</w:t>
            </w:r>
            <w:r w:rsidRPr="008C6C24">
              <w:rPr>
                <w:rFonts w:ascii="宋体" w:hAnsi="宋体" w:cs="宋体" w:hint="eastAsia"/>
                <w:sz w:val="24"/>
                <w:szCs w:val="24"/>
              </w:rPr>
              <w:br/>
              <w:t>需支持本地SD卡存储，最大支持256G，并支持存储卡可使用时长显示。</w:t>
            </w:r>
            <w:r w:rsidRPr="008C6C24">
              <w:rPr>
                <w:rFonts w:ascii="宋体" w:hAnsi="宋体" w:cs="宋体" w:hint="eastAsia"/>
                <w:sz w:val="24"/>
                <w:szCs w:val="24"/>
              </w:rPr>
              <w:br/>
              <w:t>支持对存储卡进行读写锁定，锁定后的存储卡在移动终端需要密码才能访问。</w:t>
            </w:r>
          </w:p>
        </w:tc>
      </w:tr>
      <w:tr w:rsidR="00202110" w:rsidRPr="008C6C24" w:rsidTr="007C49A2">
        <w:trPr>
          <w:trHeight w:val="12736"/>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lastRenderedPageBreak/>
              <w:t>3</w:t>
            </w:r>
          </w:p>
        </w:tc>
        <w:tc>
          <w:tcPr>
            <w:tcW w:w="1360"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球型摄像机</w:t>
            </w:r>
          </w:p>
        </w:tc>
        <w:tc>
          <w:tcPr>
            <w:tcW w:w="6185"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传感器类型: 1/2.8＂ progressive scan CMOS</w:t>
            </w:r>
            <w:r w:rsidRPr="008C6C24">
              <w:rPr>
                <w:rFonts w:ascii="宋体" w:hAnsi="宋体" w:cs="宋体" w:hint="eastAsia"/>
                <w:sz w:val="24"/>
                <w:szCs w:val="24"/>
              </w:rPr>
              <w:br/>
              <w:t>宽动态:不小于125dB超宽动态</w:t>
            </w:r>
            <w:r w:rsidRPr="008C6C24">
              <w:rPr>
                <w:rFonts w:ascii="宋体" w:hAnsi="宋体" w:cs="宋体" w:hint="eastAsia"/>
                <w:sz w:val="24"/>
                <w:szCs w:val="24"/>
              </w:rPr>
              <w:br/>
              <w:t>焦距: 5.9-188.8mm，32倍光学变倍</w:t>
            </w:r>
            <w:r w:rsidRPr="008C6C24">
              <w:rPr>
                <w:rFonts w:ascii="宋体" w:hAnsi="宋体" w:cs="宋体" w:hint="eastAsia"/>
                <w:sz w:val="24"/>
                <w:szCs w:val="24"/>
              </w:rPr>
              <w:br/>
              <w:t xml:space="preserve">视场角: 60.2-2.3度(广角-望远) </w:t>
            </w:r>
            <w:r w:rsidRPr="008C6C24">
              <w:rPr>
                <w:rFonts w:ascii="宋体" w:hAnsi="宋体" w:cs="宋体" w:hint="eastAsia"/>
                <w:sz w:val="24"/>
                <w:szCs w:val="24"/>
              </w:rPr>
              <w:br/>
              <w:t>水平范围: 360°</w:t>
            </w:r>
            <w:r w:rsidRPr="008C6C24">
              <w:rPr>
                <w:rFonts w:ascii="宋体" w:hAnsi="宋体" w:cs="宋体" w:hint="eastAsia"/>
                <w:sz w:val="24"/>
                <w:szCs w:val="24"/>
              </w:rPr>
              <w:br/>
              <w:t>垂直范围:-15°-90°(自动翻转)</w:t>
            </w:r>
            <w:r w:rsidRPr="008C6C24">
              <w:rPr>
                <w:rFonts w:ascii="宋体" w:hAnsi="宋体" w:cs="宋体" w:hint="eastAsia"/>
                <w:sz w:val="24"/>
                <w:szCs w:val="24"/>
              </w:rPr>
              <w:br/>
              <w:t>内置GPU芯片</w:t>
            </w:r>
            <w:r w:rsidRPr="008C6C24">
              <w:rPr>
                <w:rFonts w:ascii="宋体" w:hAnsi="宋体" w:cs="宋体" w:hint="eastAsia"/>
                <w:sz w:val="24"/>
                <w:szCs w:val="24"/>
              </w:rPr>
              <w:br/>
              <w:t>视频输出支持2560×1440@25fps，分辨力不小于1400TVL，红外距离可达300米</w:t>
            </w:r>
            <w:r w:rsidRPr="008C6C24">
              <w:rPr>
                <w:rFonts w:ascii="宋体" w:hAnsi="宋体" w:cs="宋体" w:hint="eastAsia"/>
                <w:sz w:val="24"/>
                <w:szCs w:val="24"/>
              </w:rPr>
              <w:br/>
              <w:t>对人或车辆进入警戒区域后，设备可发出白光警示、声音警示，并启动智能跟踪功能</w:t>
            </w:r>
            <w:r w:rsidRPr="008C6C24">
              <w:rPr>
                <w:rFonts w:ascii="宋体" w:hAnsi="宋体" w:cs="宋体" w:hint="eastAsia"/>
                <w:sz w:val="24"/>
                <w:szCs w:val="24"/>
              </w:rPr>
              <w:br/>
              <w:t>设备支持可见光及红外光补光，可见光夜视距离，可识别距设备50m处的人体轮廓</w:t>
            </w:r>
            <w:r w:rsidRPr="008C6C24">
              <w:rPr>
                <w:rFonts w:ascii="宋体" w:hAnsi="宋体" w:cs="宋体" w:hint="eastAsia"/>
                <w:sz w:val="24"/>
                <w:szCs w:val="24"/>
              </w:rPr>
              <w:br/>
              <w:t>支持最低照度可达彩色0.0004Lux，黑白0.0001Lux</w:t>
            </w:r>
            <w:r w:rsidRPr="008C6C24">
              <w:rPr>
                <w:rFonts w:ascii="宋体" w:hAnsi="宋体" w:cs="宋体" w:hint="eastAsia"/>
                <w:sz w:val="24"/>
                <w:szCs w:val="24"/>
              </w:rPr>
              <w:br/>
              <w:t>支持水平手控速度不小于550°/S，垂直速度不小于120°/S，云台定位精度为±0.1°</w:t>
            </w:r>
            <w:r w:rsidRPr="008C6C24">
              <w:rPr>
                <w:rFonts w:ascii="宋体" w:hAnsi="宋体" w:cs="宋体" w:hint="eastAsia"/>
                <w:sz w:val="24"/>
                <w:szCs w:val="24"/>
              </w:rPr>
              <w:br/>
              <w:t>水平旋转范围为360°连续旋转，垂直旋转范围为-20°~90°</w:t>
            </w:r>
            <w:r w:rsidRPr="008C6C24">
              <w:rPr>
                <w:rFonts w:ascii="宋体" w:hAnsi="宋体" w:cs="宋体" w:hint="eastAsia"/>
                <w:sz w:val="24"/>
                <w:szCs w:val="24"/>
              </w:rPr>
              <w:br/>
              <w:t>支持300个预置位，可按照所设置的预置位完成不小于8条巡航路径，支持不小于4条模式路径设置，支持预置位视频冻结功能；可实现RS485接口优先或RJ45网络接口优先控制功能</w:t>
            </w:r>
            <w:r w:rsidRPr="008C6C24">
              <w:rPr>
                <w:rFonts w:ascii="宋体" w:hAnsi="宋体" w:cs="宋体" w:hint="eastAsia"/>
                <w:sz w:val="24"/>
                <w:szCs w:val="24"/>
              </w:rPr>
              <w:br/>
              <w:t>支持智能红外、透雾、强光抑制、电子防抖、数字降噪、防红外过曝功能</w:t>
            </w:r>
            <w:r w:rsidRPr="008C6C24">
              <w:rPr>
                <w:rFonts w:ascii="宋体" w:hAnsi="宋体" w:cs="宋体" w:hint="eastAsia"/>
                <w:sz w:val="24"/>
                <w:szCs w:val="24"/>
              </w:rPr>
              <w:br/>
              <w:t>支持区域遮盖功能，支持设置不少于24个不规则四边形区域，可设置不同颜色；支持3D定位、断电记忆功能</w:t>
            </w:r>
            <w:r w:rsidRPr="008C6C24">
              <w:rPr>
                <w:rFonts w:ascii="宋体" w:hAnsi="宋体" w:cs="宋体" w:hint="eastAsia"/>
                <w:sz w:val="24"/>
                <w:szCs w:val="24"/>
              </w:rPr>
              <w:br/>
              <w:t>球机应具备本机存储功能，支持SD卡热插拔，最大支持256GB</w:t>
            </w:r>
            <w:r w:rsidRPr="008C6C24">
              <w:rPr>
                <w:rFonts w:ascii="宋体" w:hAnsi="宋体" w:cs="宋体" w:hint="eastAsia"/>
                <w:sz w:val="24"/>
                <w:szCs w:val="24"/>
              </w:rPr>
              <w:br/>
              <w:t>支持采用H.265、H.264视频编码标准，H.264编码支持Baseline/Main/High Profile，音频编码支持G.711ulaw/G.711alaw/G.726/G.722.1</w:t>
            </w:r>
            <w:r w:rsidRPr="008C6C24">
              <w:rPr>
                <w:rFonts w:ascii="宋体" w:hAnsi="宋体" w:cs="宋体" w:hint="eastAsia"/>
                <w:sz w:val="24"/>
                <w:szCs w:val="24"/>
              </w:rPr>
              <w:br/>
              <w:t>支持区域入侵、越界入侵、徘徊、物品移除、物品遗留、人员聚集、停车、快速移动，并联动报警</w:t>
            </w:r>
            <w:r w:rsidRPr="008C6C24">
              <w:rPr>
                <w:rFonts w:ascii="宋体" w:hAnsi="宋体" w:cs="宋体" w:hint="eastAsia"/>
                <w:sz w:val="24"/>
                <w:szCs w:val="24"/>
              </w:rPr>
              <w:br/>
              <w:t>具备较好的防护性能环境适应性，支持IP67，6kV防浪涌，工作温度范围可达-40℃-70℃</w:t>
            </w:r>
            <w:r w:rsidRPr="008C6C24">
              <w:rPr>
                <w:rFonts w:ascii="宋体" w:hAnsi="宋体" w:cs="宋体" w:hint="eastAsia"/>
                <w:sz w:val="24"/>
                <w:szCs w:val="24"/>
              </w:rPr>
              <w:br/>
              <w:t>具备较好的电源适应性，电压在AC24V±30%范围内变化时，设备可正常工作</w:t>
            </w:r>
            <w:r w:rsidRPr="008C6C24">
              <w:rPr>
                <w:rFonts w:ascii="宋体" w:hAnsi="宋体" w:cs="宋体" w:hint="eastAsia"/>
                <w:sz w:val="24"/>
                <w:szCs w:val="24"/>
              </w:rPr>
              <w:br/>
              <w:t>支持对镜头前盖玻璃加热，去除玻璃上的冰状和水状附着物。</w:t>
            </w:r>
            <w:r w:rsidRPr="008C6C24">
              <w:rPr>
                <w:rFonts w:ascii="宋体" w:hAnsi="宋体" w:cs="宋体" w:hint="eastAsia"/>
                <w:sz w:val="24"/>
                <w:szCs w:val="24"/>
              </w:rPr>
              <w:br/>
              <w:t>需具备智能分析抗干扰功能，当篮球、小狗、树叶等非人或车辆目标经过检测区域时，不会触发报警。</w:t>
            </w:r>
          </w:p>
        </w:tc>
      </w:tr>
      <w:tr w:rsidR="00202110" w:rsidRPr="008C6C24" w:rsidTr="007C49A2">
        <w:trPr>
          <w:trHeight w:val="177"/>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t>4</w:t>
            </w:r>
          </w:p>
        </w:tc>
        <w:tc>
          <w:tcPr>
            <w:tcW w:w="1360"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摄像机支架</w:t>
            </w:r>
          </w:p>
        </w:tc>
        <w:tc>
          <w:tcPr>
            <w:tcW w:w="6185"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壁装支架/铂晶灰/铝合金/311mm×97.3mm×182.6mm</w:t>
            </w:r>
          </w:p>
        </w:tc>
      </w:tr>
      <w:tr w:rsidR="00202110" w:rsidRPr="008C6C24" w:rsidTr="007C49A2">
        <w:trPr>
          <w:trHeight w:val="120"/>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t>5</w:t>
            </w:r>
          </w:p>
        </w:tc>
        <w:tc>
          <w:tcPr>
            <w:tcW w:w="1360"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电源</w:t>
            </w:r>
          </w:p>
        </w:tc>
        <w:tc>
          <w:tcPr>
            <w:tcW w:w="6185"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12V/2A两线、两端带线式，国标，输入线长500mm，输出线长1000mm</w:t>
            </w:r>
          </w:p>
        </w:tc>
      </w:tr>
      <w:tr w:rsidR="00202110" w:rsidRPr="008C6C24" w:rsidTr="007C49A2">
        <w:trPr>
          <w:trHeight w:val="1549"/>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lastRenderedPageBreak/>
              <w:t>6</w:t>
            </w:r>
          </w:p>
        </w:tc>
        <w:tc>
          <w:tcPr>
            <w:tcW w:w="1360"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t>8口交换机</w:t>
            </w:r>
          </w:p>
        </w:tc>
        <w:tc>
          <w:tcPr>
            <w:tcW w:w="6185"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轻网管提供8个千兆电口。</w:t>
            </w:r>
            <w:r w:rsidRPr="008C6C24">
              <w:rPr>
                <w:rFonts w:ascii="宋体" w:hAnsi="宋体" w:cs="宋体" w:hint="eastAsia"/>
                <w:sz w:val="24"/>
                <w:szCs w:val="24"/>
              </w:rPr>
              <w:br/>
              <w:t>支持IEEE 802.3、IEEE 802.3u、IEEE 802.3x、IEEE 802.3ab标准。</w:t>
            </w:r>
            <w:r w:rsidRPr="008C6C24">
              <w:rPr>
                <w:rFonts w:ascii="宋体" w:hAnsi="宋体" w:cs="宋体" w:hint="eastAsia"/>
                <w:sz w:val="24"/>
                <w:szCs w:val="24"/>
              </w:rPr>
              <w:br/>
              <w:t>千兆网络接入设计。</w:t>
            </w:r>
            <w:r w:rsidRPr="008C6C24">
              <w:rPr>
                <w:rFonts w:ascii="宋体" w:hAnsi="宋体" w:cs="宋体" w:hint="eastAsia"/>
                <w:sz w:val="24"/>
                <w:szCs w:val="24"/>
              </w:rPr>
              <w:br/>
              <w:t>线速转发。</w:t>
            </w:r>
            <w:r w:rsidRPr="008C6C24">
              <w:rPr>
                <w:rFonts w:ascii="宋体" w:hAnsi="宋体" w:cs="宋体" w:hint="eastAsia"/>
                <w:sz w:val="24"/>
                <w:szCs w:val="24"/>
              </w:rPr>
              <w:br/>
              <w:t>存储转发交换方式。</w:t>
            </w:r>
            <w:r w:rsidRPr="008C6C24">
              <w:rPr>
                <w:rFonts w:ascii="宋体" w:hAnsi="宋体" w:cs="宋体" w:hint="eastAsia"/>
                <w:sz w:val="24"/>
                <w:szCs w:val="24"/>
              </w:rPr>
              <w:br/>
              <w:t>支持云管APP管理</w:t>
            </w:r>
          </w:p>
        </w:tc>
      </w:tr>
      <w:tr w:rsidR="00202110" w:rsidRPr="008C6C24" w:rsidTr="004A1DB3">
        <w:trPr>
          <w:trHeight w:val="67"/>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t>7</w:t>
            </w:r>
          </w:p>
        </w:tc>
        <w:tc>
          <w:tcPr>
            <w:tcW w:w="1360"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t>设备箱</w:t>
            </w:r>
          </w:p>
        </w:tc>
        <w:tc>
          <w:tcPr>
            <w:tcW w:w="6185"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400mm*300mm</w:t>
            </w:r>
          </w:p>
        </w:tc>
      </w:tr>
      <w:tr w:rsidR="00202110" w:rsidRPr="008C6C24" w:rsidTr="007C49A2">
        <w:trPr>
          <w:trHeight w:val="52"/>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t>8</w:t>
            </w:r>
          </w:p>
        </w:tc>
        <w:tc>
          <w:tcPr>
            <w:tcW w:w="1360"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t>机柜</w:t>
            </w:r>
          </w:p>
        </w:tc>
        <w:tc>
          <w:tcPr>
            <w:tcW w:w="6185"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16U</w:t>
            </w:r>
          </w:p>
        </w:tc>
      </w:tr>
      <w:tr w:rsidR="00202110" w:rsidRPr="008C6C24" w:rsidTr="007C49A2">
        <w:trPr>
          <w:trHeight w:val="3612"/>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t>9</w:t>
            </w:r>
          </w:p>
        </w:tc>
        <w:tc>
          <w:tcPr>
            <w:tcW w:w="1360"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中心管理服务器</w:t>
            </w:r>
          </w:p>
        </w:tc>
        <w:tc>
          <w:tcPr>
            <w:tcW w:w="6185"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2U双路标准机架式服务器;</w:t>
            </w:r>
            <w:r w:rsidRPr="008C6C24">
              <w:rPr>
                <w:rFonts w:ascii="宋体" w:hAnsi="宋体" w:cs="宋体" w:hint="eastAsia"/>
                <w:sz w:val="24"/>
                <w:szCs w:val="24"/>
              </w:rPr>
              <w:br/>
              <w:t>CPU： 10核，2.2GHz;</w:t>
            </w:r>
            <w:r w:rsidRPr="008C6C24">
              <w:rPr>
                <w:rFonts w:ascii="宋体" w:hAnsi="宋体" w:cs="宋体" w:hint="eastAsia"/>
                <w:sz w:val="24"/>
                <w:szCs w:val="24"/>
              </w:rPr>
              <w:br/>
              <w:t>内存：32G*2 DDR4，16根内存插槽，最大支持扩展至2TB内存;</w:t>
            </w:r>
            <w:r w:rsidRPr="008C6C24">
              <w:rPr>
                <w:rFonts w:ascii="宋体" w:hAnsi="宋体" w:cs="宋体" w:hint="eastAsia"/>
                <w:sz w:val="24"/>
                <w:szCs w:val="24"/>
              </w:rPr>
              <w:br/>
              <w:t>硬盘：4块600G 10K 2.5寸 SAS硬盘</w:t>
            </w:r>
            <w:r w:rsidRPr="008C6C24">
              <w:rPr>
                <w:rFonts w:ascii="宋体" w:hAnsi="宋体" w:cs="宋体" w:hint="eastAsia"/>
                <w:sz w:val="24"/>
                <w:szCs w:val="24"/>
              </w:rPr>
              <w:br/>
              <w:t>阵列卡：SAS_HBA卡, 支持RAID 0/1/10</w:t>
            </w:r>
            <w:r w:rsidRPr="008C6C24">
              <w:rPr>
                <w:rFonts w:ascii="宋体" w:hAnsi="宋体" w:cs="宋体" w:hint="eastAsia"/>
                <w:sz w:val="24"/>
                <w:szCs w:val="24"/>
              </w:rPr>
              <w:br/>
              <w:t>PCIE扩展：最大可支持6个PCIE扩展插槽;</w:t>
            </w:r>
            <w:r w:rsidRPr="008C6C24">
              <w:rPr>
                <w:rFonts w:ascii="宋体" w:hAnsi="宋体" w:cs="宋体" w:hint="eastAsia"/>
                <w:sz w:val="24"/>
                <w:szCs w:val="24"/>
              </w:rPr>
              <w:br/>
              <w:t>网口：2个千兆电口</w:t>
            </w:r>
            <w:r w:rsidRPr="008C6C24">
              <w:rPr>
                <w:rFonts w:ascii="宋体" w:hAnsi="宋体" w:cs="宋体" w:hint="eastAsia"/>
                <w:sz w:val="24"/>
                <w:szCs w:val="24"/>
              </w:rPr>
              <w:br/>
              <w:t>其他接口：1个RJ45管理接口，4个USB 3.0接口，1个VGA接口;</w:t>
            </w:r>
            <w:r w:rsidRPr="008C6C24">
              <w:rPr>
                <w:rFonts w:ascii="宋体" w:hAnsi="宋体" w:cs="宋体" w:hint="eastAsia"/>
                <w:sz w:val="24"/>
                <w:szCs w:val="24"/>
              </w:rPr>
              <w:br/>
              <w:t>电源：标配550W（1+1）高效铂金CRPS冗余电源;</w:t>
            </w:r>
            <w:r w:rsidRPr="008C6C24">
              <w:rPr>
                <w:rFonts w:ascii="宋体" w:hAnsi="宋体" w:cs="宋体" w:hint="eastAsia"/>
                <w:sz w:val="24"/>
                <w:szCs w:val="24"/>
              </w:rPr>
              <w:br/>
              <w:t>机箱规格：87.8mm(高)x 448mm(宽)x729.8mm(深);</w:t>
            </w:r>
            <w:r w:rsidRPr="008C6C24">
              <w:rPr>
                <w:rFonts w:ascii="宋体" w:hAnsi="宋体" w:cs="宋体" w:hint="eastAsia"/>
                <w:sz w:val="24"/>
                <w:szCs w:val="24"/>
              </w:rPr>
              <w:br/>
              <w:t>设备重量：约26KG（含导轨）</w:t>
            </w:r>
          </w:p>
        </w:tc>
      </w:tr>
      <w:tr w:rsidR="00202110" w:rsidRPr="008C6C24" w:rsidTr="007C49A2">
        <w:trPr>
          <w:trHeight w:val="3948"/>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t>10</w:t>
            </w:r>
          </w:p>
        </w:tc>
        <w:tc>
          <w:tcPr>
            <w:tcW w:w="1360"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流媒体服务器</w:t>
            </w:r>
          </w:p>
        </w:tc>
        <w:tc>
          <w:tcPr>
            <w:tcW w:w="6185"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2U双路标准机架式服务器;</w:t>
            </w:r>
            <w:r w:rsidRPr="008C6C24">
              <w:rPr>
                <w:rFonts w:ascii="宋体" w:hAnsi="宋体" w:cs="宋体" w:hint="eastAsia"/>
                <w:sz w:val="24"/>
                <w:szCs w:val="24"/>
              </w:rPr>
              <w:br/>
              <w:t>CPU： 10核，2.2GHz;</w:t>
            </w:r>
            <w:r w:rsidRPr="008C6C24">
              <w:rPr>
                <w:rFonts w:ascii="宋体" w:hAnsi="宋体" w:cs="宋体" w:hint="eastAsia"/>
                <w:sz w:val="24"/>
                <w:szCs w:val="24"/>
              </w:rPr>
              <w:br/>
              <w:t>内存：32G*2 DDR4，16根内存插槽，最大支持扩展至2TB内存;</w:t>
            </w:r>
            <w:r w:rsidRPr="008C6C24">
              <w:rPr>
                <w:rFonts w:ascii="宋体" w:hAnsi="宋体" w:cs="宋体" w:hint="eastAsia"/>
                <w:sz w:val="24"/>
                <w:szCs w:val="24"/>
              </w:rPr>
              <w:br/>
              <w:t>硬盘：4块600G 10K 2.5寸 SAS硬盘</w:t>
            </w:r>
            <w:r w:rsidRPr="008C6C24">
              <w:rPr>
                <w:rFonts w:ascii="宋体" w:hAnsi="宋体" w:cs="宋体" w:hint="eastAsia"/>
                <w:sz w:val="24"/>
                <w:szCs w:val="24"/>
              </w:rPr>
              <w:br/>
              <w:t>阵列卡：SAS_HBA卡, 支持RAID 0/1/10</w:t>
            </w:r>
            <w:r w:rsidRPr="008C6C24">
              <w:rPr>
                <w:rFonts w:ascii="宋体" w:hAnsi="宋体" w:cs="宋体" w:hint="eastAsia"/>
                <w:sz w:val="24"/>
                <w:szCs w:val="24"/>
              </w:rPr>
              <w:br/>
              <w:t>PCIE扩展：最大可支持6个PCIE扩展插槽;</w:t>
            </w:r>
            <w:r w:rsidRPr="008C6C24">
              <w:rPr>
                <w:rFonts w:ascii="宋体" w:hAnsi="宋体" w:cs="宋体" w:hint="eastAsia"/>
                <w:sz w:val="24"/>
                <w:szCs w:val="24"/>
              </w:rPr>
              <w:br/>
              <w:t>网口：2个千兆电口</w:t>
            </w:r>
            <w:r w:rsidRPr="008C6C24">
              <w:rPr>
                <w:rFonts w:ascii="宋体" w:hAnsi="宋体" w:cs="宋体" w:hint="eastAsia"/>
                <w:sz w:val="24"/>
                <w:szCs w:val="24"/>
              </w:rPr>
              <w:br/>
              <w:t>其他接口：1个RJ45管理接口，4个USB 3.0接口，1个VGA接口;</w:t>
            </w:r>
            <w:r w:rsidRPr="008C6C24">
              <w:rPr>
                <w:rFonts w:ascii="宋体" w:hAnsi="宋体" w:cs="宋体" w:hint="eastAsia"/>
                <w:sz w:val="24"/>
                <w:szCs w:val="24"/>
              </w:rPr>
              <w:br/>
              <w:t>电源：标配550W（1+1）高效铂金CRPS冗余电源;</w:t>
            </w:r>
            <w:r w:rsidRPr="008C6C24">
              <w:rPr>
                <w:rFonts w:ascii="宋体" w:hAnsi="宋体" w:cs="宋体" w:hint="eastAsia"/>
                <w:sz w:val="24"/>
                <w:szCs w:val="24"/>
              </w:rPr>
              <w:br/>
              <w:t>机箱规格：87.8mm(高)x 448mm(宽)x729.8mm(深);</w:t>
            </w:r>
            <w:r w:rsidRPr="008C6C24">
              <w:rPr>
                <w:rFonts w:ascii="宋体" w:hAnsi="宋体" w:cs="宋体" w:hint="eastAsia"/>
                <w:sz w:val="24"/>
                <w:szCs w:val="24"/>
              </w:rPr>
              <w:br/>
              <w:t>设备重量：约26KG（含导轨）</w:t>
            </w:r>
          </w:p>
        </w:tc>
      </w:tr>
      <w:tr w:rsidR="00202110" w:rsidRPr="008C6C24" w:rsidTr="007C49A2">
        <w:trPr>
          <w:trHeight w:val="3806"/>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lastRenderedPageBreak/>
              <w:t>11</w:t>
            </w:r>
          </w:p>
        </w:tc>
        <w:tc>
          <w:tcPr>
            <w:tcW w:w="1360"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数据库服务器</w:t>
            </w:r>
          </w:p>
        </w:tc>
        <w:tc>
          <w:tcPr>
            <w:tcW w:w="6185"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2U双路标准机架式服务器;</w:t>
            </w:r>
            <w:r w:rsidRPr="008C6C24">
              <w:rPr>
                <w:rFonts w:ascii="宋体" w:hAnsi="宋体" w:cs="宋体" w:hint="eastAsia"/>
                <w:sz w:val="24"/>
                <w:szCs w:val="24"/>
              </w:rPr>
              <w:br/>
              <w:t>CPU：10核，2.2GHz;</w:t>
            </w:r>
            <w:r w:rsidRPr="008C6C24">
              <w:rPr>
                <w:rFonts w:ascii="宋体" w:hAnsi="宋体" w:cs="宋体" w:hint="eastAsia"/>
                <w:sz w:val="24"/>
                <w:szCs w:val="24"/>
              </w:rPr>
              <w:br/>
              <w:t>内存：32G*2 DDR4，16根内存插槽，最大支持扩展至2TB内存;</w:t>
            </w:r>
            <w:r w:rsidRPr="008C6C24">
              <w:rPr>
                <w:rFonts w:ascii="宋体" w:hAnsi="宋体" w:cs="宋体" w:hint="eastAsia"/>
                <w:sz w:val="24"/>
                <w:szCs w:val="24"/>
              </w:rPr>
              <w:br/>
              <w:t>硬盘：4块600G 10K 2.5寸 SAS硬盘</w:t>
            </w:r>
            <w:r w:rsidRPr="008C6C24">
              <w:rPr>
                <w:rFonts w:ascii="宋体" w:hAnsi="宋体" w:cs="宋体" w:hint="eastAsia"/>
                <w:sz w:val="24"/>
                <w:szCs w:val="24"/>
              </w:rPr>
              <w:br/>
              <w:t>阵列卡：SAS_HBA卡, 支持RAID 0/1/10</w:t>
            </w:r>
            <w:r w:rsidRPr="008C6C24">
              <w:rPr>
                <w:rFonts w:ascii="宋体" w:hAnsi="宋体" w:cs="宋体" w:hint="eastAsia"/>
                <w:sz w:val="24"/>
                <w:szCs w:val="24"/>
              </w:rPr>
              <w:br/>
              <w:t>PCIE扩展：最大可支持6个PCIE扩展插槽;</w:t>
            </w:r>
            <w:r w:rsidRPr="008C6C24">
              <w:rPr>
                <w:rFonts w:ascii="宋体" w:hAnsi="宋体" w:cs="宋体" w:hint="eastAsia"/>
                <w:sz w:val="24"/>
                <w:szCs w:val="24"/>
              </w:rPr>
              <w:br/>
              <w:t>网口：2个千兆电口</w:t>
            </w:r>
            <w:r w:rsidRPr="008C6C24">
              <w:rPr>
                <w:rFonts w:ascii="宋体" w:hAnsi="宋体" w:cs="宋体" w:hint="eastAsia"/>
                <w:sz w:val="24"/>
                <w:szCs w:val="24"/>
              </w:rPr>
              <w:br/>
              <w:t>其他接口：1个RJ45管理接口，4个USB 3.0接口，1个VGA接口;</w:t>
            </w:r>
            <w:r w:rsidRPr="008C6C24">
              <w:rPr>
                <w:rFonts w:ascii="宋体" w:hAnsi="宋体" w:cs="宋体" w:hint="eastAsia"/>
                <w:sz w:val="24"/>
                <w:szCs w:val="24"/>
              </w:rPr>
              <w:br/>
              <w:t>电源：标配550W（1+1）高效铂金CRPS冗余电源;</w:t>
            </w:r>
            <w:r w:rsidRPr="008C6C24">
              <w:rPr>
                <w:rFonts w:ascii="宋体" w:hAnsi="宋体" w:cs="宋体" w:hint="eastAsia"/>
                <w:sz w:val="24"/>
                <w:szCs w:val="24"/>
              </w:rPr>
              <w:br/>
              <w:t>机箱规格：87.8mm(高)x 448mm(宽)x729.8mm(深);</w:t>
            </w:r>
            <w:r w:rsidRPr="008C6C24">
              <w:rPr>
                <w:rFonts w:ascii="宋体" w:hAnsi="宋体" w:cs="宋体" w:hint="eastAsia"/>
                <w:sz w:val="24"/>
                <w:szCs w:val="24"/>
              </w:rPr>
              <w:br/>
              <w:t>设备重量：约26KG（含导轨）</w:t>
            </w:r>
          </w:p>
        </w:tc>
      </w:tr>
      <w:tr w:rsidR="00202110" w:rsidRPr="008C6C24" w:rsidTr="007C49A2">
        <w:trPr>
          <w:trHeight w:val="2247"/>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t>12</w:t>
            </w:r>
          </w:p>
        </w:tc>
        <w:tc>
          <w:tcPr>
            <w:tcW w:w="1360"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人像解析服务器</w:t>
            </w:r>
          </w:p>
        </w:tc>
        <w:tc>
          <w:tcPr>
            <w:tcW w:w="6185"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单台服务器支持视频流的人脸、人体、车辆分析；</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单台服务器支持图片流的人脸、人体、车辆分析；</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支持本地存储不小于5000万条人脸图片、模型及结构化数据；</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支持不少于100GB的录像上传及存储分析；</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支持web界面进行多台设备集群管理，存储及分析性能的线性扩展；且可对集群中的资源使用情况、健康状况进行监测；</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支持设备间灾备，可保证图片在主备中URL一致，实现图片无缝提取；支持当磁盘或设备故障时，支持智能数据恢复，对标明重要的特定文件中的数据优先恢复；</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支持对人脸图片在人脸被遮挡住半边脸的情况下，可正确检测人脸，检出率不小于99%，检出率=正检/（正检+漏检）</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设备具有2张企业级专用GPU计算卡（NVIDIA Tesla T4），单卡人脸图片建模速度不低于150张/秒，单卡人脸图片建模加比对分析性能不低于120张/秒；单卡支持接入20路1080P视频流进行实时人脸分析比对；人脸图片建模成功率不低于99.99%</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支持本地web界面展示报警统计信息、点位统计信息、人流量/车流量统计信息、点位抓拍日均值、峰值、排行等信息</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支持本地web界面添加相机的实时预览，支持16分屏同时预览，支持抓拍图片的实时展示、陌生人报警、名单报警、高频报警的实时展示，支持不同报警信息提示不同的报警声音以及报警信息支持以弹窗方式展示</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一个画面中两眼瞳距18像素点以上的32张人脸同时进行检测；支持检出人脸图片中两眼瞳距15像素点以上的人脸；光照条件正常，人脸无明显遮挡的情况下，白天和夜晚人脸图片的检出率均不低于99%，检出率=正检/（正检+漏检）；人脸检测后台响应时间不超过1秒</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支持对人脸图片识别人脸性别，人脸性别检出率不低于99%，人脸性别识别准确率不低于99%</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支持识别256×256～900万像素人体/车辆图片，支持识别</w:t>
            </w:r>
            <w:r w:rsidRPr="008C6C24">
              <w:rPr>
                <w:rFonts w:ascii="宋体" w:hAnsi="宋体" w:cs="宋体" w:hint="eastAsia"/>
                <w:sz w:val="24"/>
                <w:szCs w:val="24"/>
              </w:rPr>
              <w:lastRenderedPageBreak/>
              <w:t>图片大小小于等于8MB的人体/车辆图片，支持在同一画面中可同时检测30个人体或车辆目标</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支持对活动目标进行分类和检索（人、机动车、二轮车、三轮车），并支持识别活动目标的速度（快速、正常、慢速）、目标尺寸（大、中、小）、方向（上、下、左、 右）</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活动目标识别准确率不低于98%</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支持黑、白、蓝、黄、绿五种车牌颜色的识别</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视频结构化后，白天（光线正常）识别准确率不低于97%，夜晚（补光正常）识别准确率不低于95%</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支持无车牌车辆的识别</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支持人体年龄段（少年、青年、中年、老年）、 性别、发型（长发、短发）、是否戴眼镜、是否骑车、是否背包、是否拎东西、是否戴帽子、是否戴口罩、上衣颜色（白、灰、黑、红、橙、蓝、黄、绿、棕、粉、紫、青、混色）、下衣颜色（白、黑、灰、蓝、黄、棕混色）、上衣类型（短袖、长袖）、下衣类型（短裤、长裤、裙子）、骑车类型（自行车、二轮摩托车/电动车、三轮车）、骑车人数（单人、多人）的识别</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支持对人体、车辆图片进行建模</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支持检测视频中的人体目标，并且同时输出满足要求的人体目标的人脸图片，进行以图搜图、身份确认</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支持对抓拍的人脸照片进行分析，将分析后的结果与关联的名单库进行比较，支持500万人脸实时布控，比对成功时触发报警，并产生报警提示</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黑名单实时报警首位命中准确率不低于99%，实时报警误报率不超过1%，实时报警漏报率不超过1%</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支持对白名单人员进行报警</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支持对指定前端点位抓拍的人员多次出现超过设定阈值进行报警</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支持抓拍库以图搜图及身份确认功能，同时支持按照抓拍设备、时间、相似度、年龄、性别、是否戴眼镜、是否微笑等属性信息进行筛选检索；以脸搜脸结果支持以二维地图展示轨迹</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支持上传一张人脸图片，与抓拍库或名单库中的人脸图片进行比对，输出比对相似的人脸图片</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5000万张图片的人脸抓拍库，进行以图搜图检索，后台响应时间不超过0.5秒</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支持使用视频中车辆截图或目标车辆照片（含正向及逆向）在监控视频中抓拍形成的图像库中搜索相似机动车，得到相似度并排序</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支持多张人体图片以图搜图，结果按照相似度值降序排列，支持自动识别框选人体</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支持导入两张人脸照片进行一对一比对，输出比对相似度；单卡比对性能不低于150次/秒；1V1比对平均响应时间不超过0.5秒</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lastRenderedPageBreak/>
              <w:t>支持将解析后的人脸图片与名单库内的人员进行比对，对于相似度大于阈值的人脸图片，自动聚类至已有实名人员档案中，档案信息包括姓名、性别、民族等档案属性</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支持将解析后的人脸图片与名单库内的人员进行比对，对于相似度小于阈值的人脸图片，自动入库至路人库，并生成具有人员ID的档案，当该人员下次被抓拍到时，抓拍图片能够聚类到该人员已有的档案中</w:t>
            </w:r>
          </w:p>
        </w:tc>
      </w:tr>
      <w:tr w:rsidR="00202110" w:rsidRPr="008C6C24" w:rsidTr="007C49A2">
        <w:trPr>
          <w:trHeight w:val="1116"/>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lastRenderedPageBreak/>
              <w:t>13</w:t>
            </w:r>
          </w:p>
        </w:tc>
        <w:tc>
          <w:tcPr>
            <w:tcW w:w="1360"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视频存储设备</w:t>
            </w:r>
          </w:p>
        </w:tc>
        <w:tc>
          <w:tcPr>
            <w:tcW w:w="6185"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机架式/8U48盘位/48块6T企业级SATA磁盘/可接SAS扩展柜/1536Mbps接入带宽/64位多核处理器、4GB（标配，可扩展至32G）2个千兆数据网口（可扩展至4千兆或2万兆网口），1个千兆管理网口/冗余电源/支持流媒体1:1:1接入存储转发/视频流、图片、SMART、视频文件混合直写/智能事件检索、精确定位、浓缩播放/RAID 0、1、3、5、6、10、50，60/网络协议：RTSP/ONVIF/PSIA/SIP（GB/T28181）</w:t>
            </w:r>
          </w:p>
        </w:tc>
      </w:tr>
      <w:tr w:rsidR="00202110" w:rsidRPr="008C6C24" w:rsidTr="007C49A2">
        <w:trPr>
          <w:trHeight w:val="5507"/>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t>14</w:t>
            </w:r>
          </w:p>
        </w:tc>
        <w:tc>
          <w:tcPr>
            <w:tcW w:w="1360"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解码器</w:t>
            </w:r>
          </w:p>
        </w:tc>
        <w:tc>
          <w:tcPr>
            <w:tcW w:w="6185"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高清视音频解码器，采用Linux操作系统，运行稳定可靠</w:t>
            </w:r>
            <w:r w:rsidRPr="008C6C24">
              <w:rPr>
                <w:rFonts w:ascii="宋体" w:hAnsi="宋体" w:cs="宋体" w:hint="eastAsia"/>
                <w:sz w:val="24"/>
                <w:szCs w:val="24"/>
              </w:rPr>
              <w:br/>
              <w:t>输入接口：支持一路VGA和一路DVI接入</w:t>
            </w:r>
            <w:r w:rsidRPr="008C6C24">
              <w:rPr>
                <w:rFonts w:ascii="宋体" w:hAnsi="宋体" w:cs="宋体" w:hint="eastAsia"/>
                <w:sz w:val="24"/>
                <w:szCs w:val="24"/>
              </w:rPr>
              <w:br/>
              <w:t>输出接口：支持12路HDMI和6路BNC输出，HDMI（可以转DVI-D）（奇数口）输出分辨率最高支持4K（3840*2160@30HZ）</w:t>
            </w:r>
            <w:r w:rsidRPr="008C6C24">
              <w:rPr>
                <w:rFonts w:ascii="宋体" w:hAnsi="宋体" w:cs="宋体" w:hint="eastAsia"/>
                <w:sz w:val="24"/>
                <w:szCs w:val="24"/>
              </w:rPr>
              <w:br/>
              <w:t>编码格式：支持H.265、H.264、MPEG4、MJPEG等主流的编码格式；</w:t>
            </w:r>
            <w:r w:rsidRPr="008C6C24">
              <w:rPr>
                <w:rFonts w:ascii="宋体" w:hAnsi="宋体" w:cs="宋体" w:hint="eastAsia"/>
                <w:sz w:val="24"/>
                <w:szCs w:val="24"/>
              </w:rPr>
              <w:br/>
              <w:t>封装格式：支持PS、RTP、TS、ES等主流的封装格式；</w:t>
            </w:r>
            <w:r w:rsidRPr="008C6C24">
              <w:rPr>
                <w:rFonts w:ascii="宋体" w:hAnsi="宋体" w:cs="宋体" w:hint="eastAsia"/>
                <w:sz w:val="24"/>
                <w:szCs w:val="24"/>
              </w:rPr>
              <w:br/>
              <w:t>音频解码：支持G.722、G.711A、G.726、G.711U、MPEG2-L2、AAC音频格式的解码；</w:t>
            </w:r>
            <w:r w:rsidRPr="008C6C24">
              <w:rPr>
                <w:rFonts w:ascii="宋体" w:hAnsi="宋体" w:cs="宋体" w:hint="eastAsia"/>
                <w:sz w:val="24"/>
                <w:szCs w:val="24"/>
              </w:rPr>
              <w:br/>
              <w:t>解码能力：支持12路1200W，或24路800W，或36路500W，或60路300W，或96路1080P及以下分辨率同时实时解码；</w:t>
            </w:r>
            <w:r w:rsidRPr="008C6C24">
              <w:rPr>
                <w:rFonts w:ascii="宋体" w:hAnsi="宋体" w:cs="宋体" w:hint="eastAsia"/>
                <w:sz w:val="24"/>
                <w:szCs w:val="24"/>
              </w:rPr>
              <w:br/>
              <w:t>画面分割：支持1、2、4、6、8、9、10、12、16、25、36画面分割显示。</w:t>
            </w:r>
            <w:r w:rsidRPr="008C6C24">
              <w:rPr>
                <w:rFonts w:ascii="宋体" w:hAnsi="宋体" w:cs="宋体" w:hint="eastAsia"/>
                <w:sz w:val="24"/>
                <w:szCs w:val="24"/>
              </w:rPr>
              <w:br/>
              <w:t>网络接口：2光口，2电口</w:t>
            </w:r>
            <w:r w:rsidRPr="008C6C24">
              <w:rPr>
                <w:rFonts w:ascii="宋体" w:hAnsi="宋体" w:cs="宋体" w:hint="eastAsia"/>
                <w:sz w:val="24"/>
                <w:szCs w:val="24"/>
              </w:rPr>
              <w:br/>
              <w:t>音频接口：支持12路音频输出，1路对讲输入，1路对讲输出</w:t>
            </w:r>
            <w:r w:rsidRPr="008C6C24">
              <w:rPr>
                <w:rFonts w:ascii="宋体" w:hAnsi="宋体" w:cs="宋体" w:hint="eastAsia"/>
                <w:sz w:val="24"/>
                <w:szCs w:val="24"/>
              </w:rPr>
              <w:br/>
              <w:t>串行接口：一个标准232接口（RJ45）、一个标准485接口</w:t>
            </w:r>
            <w:r w:rsidRPr="008C6C24">
              <w:rPr>
                <w:rFonts w:ascii="宋体" w:hAnsi="宋体" w:cs="宋体" w:hint="eastAsia"/>
                <w:sz w:val="24"/>
                <w:szCs w:val="24"/>
              </w:rPr>
              <w:br/>
              <w:t>报警接口：8路报警输入，8路报警输出</w:t>
            </w:r>
          </w:p>
        </w:tc>
      </w:tr>
      <w:tr w:rsidR="00202110" w:rsidRPr="008C6C24" w:rsidTr="007C49A2">
        <w:trPr>
          <w:trHeight w:val="1724"/>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t>15</w:t>
            </w:r>
          </w:p>
        </w:tc>
        <w:tc>
          <w:tcPr>
            <w:tcW w:w="1360"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接入交换机</w:t>
            </w:r>
          </w:p>
        </w:tc>
        <w:tc>
          <w:tcPr>
            <w:tcW w:w="6185"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全网管三层交换机，机架式，48个千兆电口，4个千兆光口，交换容量336Gbps，包转发率132Mpps，1U高度，19英寸宽，工作温度：0℃～45℃，满负荷功耗44W；支持RIP/OSPF/VRRP，IPv6，VLAN，流量控制，ACL，QoS，端口镜像，环网RRPP/ERPS、支持SNMP V1/V2c/V3网管。</w:t>
            </w:r>
          </w:p>
        </w:tc>
      </w:tr>
      <w:tr w:rsidR="00202110" w:rsidRPr="008C6C24" w:rsidTr="007C49A2">
        <w:trPr>
          <w:trHeight w:val="2155"/>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lastRenderedPageBreak/>
              <w:t>16</w:t>
            </w:r>
          </w:p>
        </w:tc>
        <w:tc>
          <w:tcPr>
            <w:tcW w:w="1360"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交换机</w:t>
            </w:r>
          </w:p>
        </w:tc>
        <w:tc>
          <w:tcPr>
            <w:tcW w:w="6185"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全网管三层交换机，机架式，24个千兆电口，8个复用的千兆SFP光口，4个万兆SFP+光口；1个业务扩展槽，2个电源模块槽位，2个风扇模块槽位，交换容量598Gbps，包转发率222Mpps，1U高度，19英寸宽，工作温度：0℃～45℃，支持交直流供电，满负荷功耗87W（单交流电源情况下）；支持RIP/OSPF/BGP/IS-IS/VRRP，IPv6，VLAN，流量控制，ACL，QoS，端口镜像，环网RRPP/ERPS、支持SNMP V1/V2c/V3网管。</w:t>
            </w:r>
          </w:p>
        </w:tc>
      </w:tr>
      <w:tr w:rsidR="00202110" w:rsidRPr="008C6C24" w:rsidTr="007C49A2">
        <w:trPr>
          <w:trHeight w:val="67"/>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t>17</w:t>
            </w:r>
          </w:p>
        </w:tc>
        <w:tc>
          <w:tcPr>
            <w:tcW w:w="1360"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显示屏</w:t>
            </w:r>
          </w:p>
        </w:tc>
        <w:tc>
          <w:tcPr>
            <w:tcW w:w="6185"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LCD液晶显示单元；</w:t>
            </w:r>
            <w:r w:rsidRPr="008C6C24">
              <w:rPr>
                <w:rFonts w:ascii="宋体" w:hAnsi="宋体" w:cs="宋体" w:hint="eastAsia"/>
                <w:sz w:val="24"/>
                <w:szCs w:val="24"/>
              </w:rPr>
              <w:br/>
              <w:t>尺寸：55英寸；</w:t>
            </w:r>
            <w:r w:rsidRPr="008C6C24">
              <w:rPr>
                <w:rFonts w:ascii="宋体" w:hAnsi="宋体" w:cs="宋体" w:hint="eastAsia"/>
                <w:sz w:val="24"/>
                <w:szCs w:val="24"/>
              </w:rPr>
              <w:br/>
              <w:t>分辨率：1920x1080；</w:t>
            </w:r>
            <w:r w:rsidRPr="008C6C24">
              <w:rPr>
                <w:rFonts w:ascii="宋体" w:hAnsi="宋体" w:cs="宋体" w:hint="eastAsia"/>
                <w:sz w:val="24"/>
                <w:szCs w:val="24"/>
              </w:rPr>
              <w:br/>
              <w:t>视角：178°(水平)/ 178°(垂直)；</w:t>
            </w:r>
            <w:r w:rsidRPr="008C6C24">
              <w:rPr>
                <w:rFonts w:ascii="宋体" w:hAnsi="宋体" w:cs="宋体" w:hint="eastAsia"/>
                <w:sz w:val="24"/>
                <w:szCs w:val="24"/>
              </w:rPr>
              <w:br/>
              <w:t>响应时间：8ms(G to G)；</w:t>
            </w:r>
            <w:r w:rsidRPr="008C6C24">
              <w:rPr>
                <w:rFonts w:ascii="宋体" w:hAnsi="宋体" w:cs="宋体" w:hint="eastAsia"/>
                <w:sz w:val="24"/>
                <w:szCs w:val="24"/>
              </w:rPr>
              <w:br/>
              <w:t>对比度：4000:1；</w:t>
            </w:r>
            <w:r w:rsidRPr="008C6C24">
              <w:rPr>
                <w:rFonts w:ascii="宋体" w:hAnsi="宋体" w:cs="宋体" w:hint="eastAsia"/>
                <w:sz w:val="24"/>
                <w:szCs w:val="24"/>
              </w:rPr>
              <w:br/>
              <w:t>亮度：500cd/㎡；</w:t>
            </w:r>
            <w:r w:rsidRPr="008C6C24">
              <w:rPr>
                <w:rFonts w:ascii="宋体" w:hAnsi="宋体" w:cs="宋体" w:hint="eastAsia"/>
                <w:sz w:val="24"/>
                <w:szCs w:val="24"/>
              </w:rPr>
              <w:br/>
              <w:t>物理拼缝：3.5mm；</w:t>
            </w:r>
            <w:r w:rsidRPr="008C6C24">
              <w:rPr>
                <w:rFonts w:ascii="宋体" w:hAnsi="宋体" w:cs="宋体" w:hint="eastAsia"/>
                <w:sz w:val="24"/>
                <w:szCs w:val="24"/>
              </w:rPr>
              <w:br/>
              <w:t>输入接口：VGA × 1, HDMI × 1, DVI × 1；</w:t>
            </w:r>
            <w:r w:rsidRPr="008C6C24">
              <w:rPr>
                <w:rFonts w:ascii="宋体" w:hAnsi="宋体" w:cs="宋体" w:hint="eastAsia"/>
                <w:sz w:val="24"/>
                <w:szCs w:val="24"/>
              </w:rPr>
              <w:br/>
              <w:t>功耗：≤150W；</w:t>
            </w:r>
            <w:r w:rsidRPr="008C6C24">
              <w:rPr>
                <w:rFonts w:ascii="宋体" w:hAnsi="宋体" w:cs="宋体" w:hint="eastAsia"/>
                <w:sz w:val="24"/>
                <w:szCs w:val="24"/>
              </w:rPr>
              <w:br/>
              <w:t>电源要求：AC 100-240V～, 50/60Hz；</w:t>
            </w:r>
            <w:r w:rsidRPr="008C6C24">
              <w:rPr>
                <w:rFonts w:ascii="宋体" w:hAnsi="宋体" w:cs="宋体" w:hint="eastAsia"/>
                <w:sz w:val="24"/>
                <w:szCs w:val="24"/>
              </w:rPr>
              <w:br/>
              <w:t>寿命：≥60000 小时；</w:t>
            </w:r>
            <w:r w:rsidRPr="008C6C24">
              <w:rPr>
                <w:rFonts w:ascii="宋体" w:hAnsi="宋体" w:cs="宋体" w:hint="eastAsia"/>
                <w:sz w:val="24"/>
                <w:szCs w:val="24"/>
              </w:rPr>
              <w:br/>
              <w:t>含电视墙及辅材</w:t>
            </w:r>
          </w:p>
        </w:tc>
      </w:tr>
      <w:tr w:rsidR="00202110" w:rsidRPr="008C6C24" w:rsidTr="00E5410F">
        <w:trPr>
          <w:trHeight w:val="8909"/>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lastRenderedPageBreak/>
              <w:t>18</w:t>
            </w:r>
          </w:p>
        </w:tc>
        <w:tc>
          <w:tcPr>
            <w:tcW w:w="1360"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防火墙</w:t>
            </w:r>
          </w:p>
        </w:tc>
        <w:tc>
          <w:tcPr>
            <w:tcW w:w="6185" w:type="dxa"/>
            <w:noWrap/>
            <w:tcMar>
              <w:top w:w="12" w:type="dxa"/>
              <w:left w:w="12" w:type="dxa"/>
              <w:right w:w="12" w:type="dxa"/>
            </w:tcMar>
            <w:vAlign w:val="center"/>
          </w:tcPr>
          <w:p w:rsidR="00202110" w:rsidRPr="008C6C24" w:rsidRDefault="00202110" w:rsidP="007C49A2">
            <w:pPr>
              <w:spacing w:after="180"/>
              <w:textAlignment w:val="center"/>
              <w:rPr>
                <w:rFonts w:ascii="宋体" w:hAnsi="宋体" w:cs="宋体"/>
                <w:sz w:val="24"/>
                <w:szCs w:val="24"/>
              </w:rPr>
            </w:pPr>
            <w:r w:rsidRPr="008C6C24">
              <w:rPr>
                <w:rFonts w:ascii="宋体" w:hAnsi="宋体" w:cs="宋体" w:hint="eastAsia"/>
                <w:sz w:val="24"/>
                <w:szCs w:val="24"/>
              </w:rPr>
              <w:t>性能指标：三层吞吐量≥5.5G，应用层吞吐量≥700M；并发连接数≥180W，新建连接数（CPS）≥50000；接口≥6千兆电口+2千兆光口SFP；</w:t>
            </w:r>
            <w:r w:rsidRPr="008C6C24">
              <w:rPr>
                <w:rFonts w:ascii="宋体" w:hAnsi="宋体" w:cs="宋体" w:hint="eastAsia"/>
                <w:sz w:val="24"/>
                <w:szCs w:val="24"/>
              </w:rPr>
              <w:br/>
              <w:t>支持路由、透明、虚拟网线、旁路镜像、混合等多种部署方式，适应复杂使用环境的接入要求。</w:t>
            </w:r>
            <w:r w:rsidRPr="008C6C24">
              <w:rPr>
                <w:rFonts w:ascii="宋体" w:hAnsi="宋体" w:cs="宋体" w:hint="eastAsia"/>
                <w:sz w:val="24"/>
                <w:szCs w:val="24"/>
              </w:rPr>
              <w:br/>
              <w:t>支持基于IP地址、端口、地域、协议、应用等维度配置策略路由策略，支持多种负载均衡算法，包括加权、带宽比例、轮询、线路排序等。</w:t>
            </w:r>
            <w:r w:rsidRPr="008C6C24">
              <w:rPr>
                <w:rFonts w:ascii="宋体" w:hAnsi="宋体" w:cs="宋体" w:hint="eastAsia"/>
                <w:sz w:val="24"/>
                <w:szCs w:val="24"/>
              </w:rPr>
              <w:br/>
              <w:t>具备DNS透明代理功能，避免单运营商DNS解析出现单一链路流量过载，平衡多条运营商线路的带宽利用率；</w:t>
            </w:r>
            <w:r w:rsidRPr="008C6C24">
              <w:rPr>
                <w:rFonts w:ascii="宋体" w:hAnsi="宋体" w:cs="宋体" w:hint="eastAsia"/>
                <w:sz w:val="24"/>
                <w:szCs w:val="24"/>
              </w:rPr>
              <w:br/>
              <w:t>支持基于区域、IP地址、域名、端口、用户、应用、服务、时间等多个维度设置应用控制策略。</w:t>
            </w:r>
            <w:r w:rsidRPr="008C6C24">
              <w:rPr>
                <w:rFonts w:ascii="宋体" w:hAnsi="宋体" w:cs="宋体" w:hint="eastAsia"/>
                <w:sz w:val="24"/>
                <w:szCs w:val="24"/>
              </w:rPr>
              <w:br/>
              <w:t>产品内置应用特征识别库，支持不少于10000种应用规则，支持对游戏、P2P下载工具、聊天工具、网上银行、视频软件、股票软件、木马控制软件等类型应用进行检测与控制。</w:t>
            </w:r>
            <w:r w:rsidRPr="008C6C24">
              <w:rPr>
                <w:rFonts w:ascii="宋体" w:hAnsi="宋体" w:cs="宋体" w:hint="eastAsia"/>
                <w:sz w:val="24"/>
                <w:szCs w:val="24"/>
              </w:rPr>
              <w:br/>
              <w:t>支持对HTTPS协议加密会话进行解密分析，支持基于区域、对象、业务类型、服务器IP/端口设置解密策略。</w:t>
            </w:r>
            <w:r w:rsidRPr="008C6C24">
              <w:rPr>
                <w:rFonts w:ascii="宋体" w:hAnsi="宋体" w:cs="宋体" w:hint="eastAsia"/>
                <w:sz w:val="24"/>
                <w:szCs w:val="24"/>
              </w:rPr>
              <w:br/>
              <w:t>具备僵尸网络检测功能，可基于僵尸网络检测引擎发现主机的异常外联行为，并提供威胁等级和非法外联次数作为举证。</w:t>
            </w:r>
            <w:r w:rsidRPr="008C6C24">
              <w:rPr>
                <w:rFonts w:ascii="宋体" w:hAnsi="宋体" w:cs="宋体" w:hint="eastAsia"/>
                <w:sz w:val="24"/>
                <w:szCs w:val="24"/>
              </w:rPr>
              <w:br/>
              <w:t>支持对Web服务器安全的风险汇总展示，按照业务重要性、风险等级、攻击事件统计等维度展示Web服务器的整体安全状况，并给出解决建议实现风险快速处置。</w:t>
            </w:r>
            <w:r w:rsidRPr="008C6C24">
              <w:rPr>
                <w:rFonts w:ascii="宋体" w:hAnsi="宋体" w:cs="宋体" w:hint="eastAsia"/>
                <w:sz w:val="24"/>
                <w:szCs w:val="24"/>
              </w:rPr>
              <w:br/>
              <w:t>支持针对业务攻击事件汇总，展示攻击事件类型TOP5及当前业务命中的全网实时热点事件，支持通过地图区域颜色深浅展示攻击者的分布与数量。</w:t>
            </w:r>
            <w:r w:rsidRPr="008C6C24">
              <w:rPr>
                <w:rFonts w:ascii="宋体" w:hAnsi="宋体" w:cs="宋体" w:hint="eastAsia"/>
                <w:sz w:val="24"/>
                <w:szCs w:val="24"/>
              </w:rPr>
              <w:br/>
              <w:t>具备识别与阻断外部扫描器发起的服务器恶意扫描行为，可对扫描器地址进行自定义封堵。</w:t>
            </w:r>
            <w:r w:rsidRPr="008C6C24">
              <w:rPr>
                <w:rFonts w:ascii="宋体" w:hAnsi="宋体" w:cs="宋体" w:hint="eastAsia"/>
                <w:sz w:val="24"/>
                <w:szCs w:val="24"/>
              </w:rPr>
              <w:br/>
              <w:t>支持应用控制策略生命周期管理，包含安全策略的变更时间、变更类型和策略变更用户，并对变更内容记录日志，方便策略的管理和运维。</w:t>
            </w:r>
            <w:r w:rsidRPr="008C6C24">
              <w:rPr>
                <w:rFonts w:ascii="宋体" w:hAnsi="宋体" w:cs="宋体" w:hint="eastAsia"/>
                <w:sz w:val="24"/>
                <w:szCs w:val="24"/>
              </w:rPr>
              <w:br/>
              <w:t>产品内置安全报表模板，可定义报表内容，包括网络整体安全状况、服务器安全风险分析、终端主机安全分析等。</w:t>
            </w:r>
          </w:p>
        </w:tc>
      </w:tr>
      <w:tr w:rsidR="00202110" w:rsidRPr="008C6C24" w:rsidTr="007C49A2">
        <w:trPr>
          <w:trHeight w:val="990"/>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t>19</w:t>
            </w:r>
          </w:p>
        </w:tc>
        <w:tc>
          <w:tcPr>
            <w:tcW w:w="1360"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电脑</w:t>
            </w:r>
          </w:p>
        </w:tc>
        <w:tc>
          <w:tcPr>
            <w:tcW w:w="6185"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处理器: i5</w:t>
            </w:r>
            <w:r w:rsidRPr="008C6C24">
              <w:rPr>
                <w:rFonts w:ascii="宋体" w:hAnsi="宋体" w:cs="宋体" w:hint="eastAsia"/>
                <w:sz w:val="24"/>
                <w:szCs w:val="24"/>
              </w:rPr>
              <w:br/>
              <w:t>内存:16G</w:t>
            </w:r>
            <w:r w:rsidRPr="008C6C24">
              <w:rPr>
                <w:rFonts w:ascii="宋体" w:hAnsi="宋体" w:cs="宋体" w:hint="eastAsia"/>
                <w:sz w:val="24"/>
                <w:szCs w:val="24"/>
              </w:rPr>
              <w:br/>
              <w:t>硬盘容量:1T</w:t>
            </w:r>
            <w:r w:rsidRPr="008C6C24">
              <w:rPr>
                <w:rFonts w:ascii="宋体" w:hAnsi="宋体" w:cs="宋体" w:hint="eastAsia"/>
                <w:sz w:val="24"/>
                <w:szCs w:val="24"/>
              </w:rPr>
              <w:br/>
              <w:t>显卡芯片:GT 730</w:t>
            </w:r>
            <w:r w:rsidRPr="008C6C24">
              <w:rPr>
                <w:rFonts w:ascii="宋体" w:hAnsi="宋体" w:cs="宋体" w:hint="eastAsia"/>
                <w:sz w:val="24"/>
                <w:szCs w:val="24"/>
              </w:rPr>
              <w:br/>
              <w:t>显示器：21.5英寸</w:t>
            </w:r>
          </w:p>
        </w:tc>
      </w:tr>
      <w:tr w:rsidR="00202110" w:rsidRPr="008C6C24" w:rsidTr="007C49A2">
        <w:trPr>
          <w:trHeight w:val="1821"/>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t>20</w:t>
            </w:r>
          </w:p>
        </w:tc>
        <w:tc>
          <w:tcPr>
            <w:tcW w:w="1360"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校时服务器</w:t>
            </w:r>
          </w:p>
        </w:tc>
        <w:tc>
          <w:tcPr>
            <w:tcW w:w="6185"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根据授时信号的强度，支持GPS/北斗/CDMA自动切换校时，产品标配是不带CDMA模块的</w:t>
            </w:r>
            <w:r w:rsidRPr="008C6C24">
              <w:rPr>
                <w:rFonts w:ascii="宋体" w:hAnsi="宋体" w:cs="宋体" w:hint="eastAsia"/>
                <w:sz w:val="24"/>
                <w:szCs w:val="24"/>
              </w:rPr>
              <w:br/>
              <w:t>守时能力：精度24小时＜28us</w:t>
            </w:r>
            <w:r w:rsidRPr="008C6C24">
              <w:rPr>
                <w:rFonts w:ascii="宋体" w:hAnsi="宋体" w:cs="宋体" w:hint="eastAsia"/>
                <w:sz w:val="24"/>
                <w:szCs w:val="24"/>
              </w:rPr>
              <w:br/>
              <w:t>授时容量：单端口≥7000次/秒</w:t>
            </w:r>
            <w:r w:rsidRPr="008C6C24">
              <w:rPr>
                <w:rFonts w:ascii="宋体" w:hAnsi="宋体" w:cs="宋体" w:hint="eastAsia"/>
                <w:sz w:val="24"/>
                <w:szCs w:val="24"/>
              </w:rPr>
              <w:br/>
              <w:t>，标配4个端口（可选6个端口）</w:t>
            </w:r>
            <w:r w:rsidRPr="008C6C24">
              <w:rPr>
                <w:rFonts w:ascii="宋体" w:hAnsi="宋体" w:cs="宋体" w:hint="eastAsia"/>
                <w:sz w:val="24"/>
                <w:szCs w:val="24"/>
              </w:rPr>
              <w:br/>
            </w:r>
            <w:r w:rsidRPr="008C6C24">
              <w:rPr>
                <w:rFonts w:ascii="宋体" w:hAnsi="宋体" w:cs="宋体" w:hint="eastAsia"/>
                <w:sz w:val="24"/>
                <w:szCs w:val="24"/>
              </w:rPr>
              <w:lastRenderedPageBreak/>
              <w:t>高授时精度：＜5 us</w:t>
            </w:r>
            <w:r w:rsidRPr="008C6C24">
              <w:rPr>
                <w:rFonts w:ascii="宋体" w:hAnsi="宋体" w:cs="宋体" w:hint="eastAsia"/>
                <w:sz w:val="24"/>
                <w:szCs w:val="24"/>
              </w:rPr>
              <w:br/>
              <w:t>授时频段：</w:t>
            </w:r>
            <w:r w:rsidRPr="008C6C24">
              <w:rPr>
                <w:rFonts w:ascii="宋体" w:hAnsi="宋体" w:cs="宋体" w:hint="eastAsia"/>
                <w:sz w:val="24"/>
                <w:szCs w:val="24"/>
              </w:rPr>
              <w:br/>
              <w:t>GPS授时中心频率1575MHz</w:t>
            </w:r>
            <w:r w:rsidRPr="008C6C24">
              <w:rPr>
                <w:rFonts w:ascii="宋体" w:hAnsi="宋体" w:cs="宋体" w:hint="eastAsia"/>
                <w:sz w:val="24"/>
                <w:szCs w:val="24"/>
              </w:rPr>
              <w:br/>
              <w:t>北斗授时中心频率2491MHz</w:t>
            </w:r>
            <w:r w:rsidRPr="008C6C24">
              <w:rPr>
                <w:rFonts w:ascii="宋体" w:hAnsi="宋体" w:cs="宋体" w:hint="eastAsia"/>
                <w:sz w:val="24"/>
                <w:szCs w:val="24"/>
              </w:rPr>
              <w:br/>
              <w:t>CDMA授时中心频率800MHz</w:t>
            </w:r>
            <w:r w:rsidRPr="008C6C24">
              <w:rPr>
                <w:rFonts w:ascii="宋体" w:hAnsi="宋体" w:cs="宋体" w:hint="eastAsia"/>
                <w:sz w:val="24"/>
                <w:szCs w:val="24"/>
              </w:rPr>
              <w:br/>
              <w:t>电源功率</w:t>
            </w:r>
            <w:r w:rsidR="00E5410F" w:rsidRPr="008C6C24">
              <w:rPr>
                <w:rFonts w:ascii="宋体" w:hAnsi="宋体" w:cs="宋体" w:hint="eastAsia"/>
                <w:sz w:val="24"/>
                <w:szCs w:val="24"/>
              </w:rPr>
              <w:t>：</w:t>
            </w:r>
            <w:r w:rsidRPr="008C6C24">
              <w:rPr>
                <w:rFonts w:ascii="宋体" w:hAnsi="宋体" w:cs="宋体" w:hint="eastAsia"/>
                <w:sz w:val="24"/>
                <w:szCs w:val="24"/>
              </w:rPr>
              <w:t>50W</w:t>
            </w:r>
          </w:p>
        </w:tc>
      </w:tr>
      <w:tr w:rsidR="00202110" w:rsidRPr="008C6C24" w:rsidTr="007C49A2">
        <w:trPr>
          <w:trHeight w:val="2342"/>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lastRenderedPageBreak/>
              <w:t>21</w:t>
            </w:r>
          </w:p>
        </w:tc>
        <w:tc>
          <w:tcPr>
            <w:tcW w:w="1360"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视频会议终端</w:t>
            </w:r>
          </w:p>
        </w:tc>
        <w:tc>
          <w:tcPr>
            <w:tcW w:w="6185" w:type="dxa"/>
            <w:noWrap/>
            <w:tcMar>
              <w:top w:w="12" w:type="dxa"/>
              <w:left w:w="12" w:type="dxa"/>
              <w:right w:w="12" w:type="dxa"/>
            </w:tcMar>
            <w:vAlign w:val="center"/>
          </w:tcPr>
          <w:p w:rsidR="002266D4" w:rsidRPr="008C6C24" w:rsidRDefault="00202110" w:rsidP="007C49A2">
            <w:pPr>
              <w:pStyle w:val="a0"/>
              <w:ind w:firstLineChars="0" w:firstLine="0"/>
              <w:rPr>
                <w:rFonts w:hint="default"/>
                <w:sz w:val="24"/>
                <w:szCs w:val="24"/>
              </w:rPr>
            </w:pPr>
            <w:r w:rsidRPr="008C6C24">
              <w:rPr>
                <w:sz w:val="24"/>
                <w:szCs w:val="24"/>
              </w:rPr>
              <w:t>采用硬件分体式结构</w:t>
            </w:r>
            <w:r w:rsidRPr="008C6C24">
              <w:rPr>
                <w:sz w:val="24"/>
                <w:szCs w:val="24"/>
              </w:rPr>
              <w:t>,</w:t>
            </w:r>
            <w:r w:rsidRPr="008C6C24">
              <w:rPr>
                <w:sz w:val="24"/>
                <w:szCs w:val="24"/>
              </w:rPr>
              <w:t>嵌入式操作系统，非</w:t>
            </w:r>
            <w:r w:rsidRPr="008C6C24">
              <w:rPr>
                <w:sz w:val="24"/>
                <w:szCs w:val="24"/>
              </w:rPr>
              <w:t>PC</w:t>
            </w:r>
            <w:r w:rsidRPr="008C6C24">
              <w:rPr>
                <w:sz w:val="24"/>
                <w:szCs w:val="24"/>
              </w:rPr>
              <w:t>架构、非工控机架构。</w:t>
            </w:r>
            <w:r w:rsidRPr="008C6C24">
              <w:rPr>
                <w:sz w:val="24"/>
                <w:szCs w:val="24"/>
              </w:rPr>
              <w:br/>
            </w:r>
            <w:r w:rsidRPr="008C6C24">
              <w:rPr>
                <w:sz w:val="24"/>
                <w:szCs w:val="24"/>
              </w:rPr>
              <w:t>支持</w:t>
            </w:r>
            <w:r w:rsidRPr="008C6C24">
              <w:rPr>
                <w:sz w:val="24"/>
                <w:szCs w:val="24"/>
              </w:rPr>
              <w:t>ITU-T H.323</w:t>
            </w:r>
            <w:r w:rsidRPr="008C6C24">
              <w:rPr>
                <w:sz w:val="24"/>
                <w:szCs w:val="24"/>
              </w:rPr>
              <w:t>和</w:t>
            </w:r>
            <w:r w:rsidRPr="008C6C24">
              <w:rPr>
                <w:sz w:val="24"/>
                <w:szCs w:val="24"/>
              </w:rPr>
              <w:t>IETF SIP</w:t>
            </w:r>
            <w:r w:rsidRPr="008C6C24">
              <w:rPr>
                <w:sz w:val="24"/>
                <w:szCs w:val="24"/>
              </w:rPr>
              <w:t>通信标准，会议速率支持</w:t>
            </w:r>
            <w:r w:rsidRPr="008C6C24">
              <w:rPr>
                <w:sz w:val="24"/>
                <w:szCs w:val="24"/>
              </w:rPr>
              <w:t>128Kbps</w:t>
            </w:r>
            <w:r w:rsidRPr="008C6C24">
              <w:rPr>
                <w:sz w:val="24"/>
                <w:szCs w:val="24"/>
              </w:rPr>
              <w:t>－</w:t>
            </w:r>
            <w:r w:rsidRPr="008C6C24">
              <w:rPr>
                <w:sz w:val="24"/>
                <w:szCs w:val="24"/>
              </w:rPr>
              <w:t>8Mbps</w:t>
            </w:r>
            <w:r w:rsidRPr="008C6C24">
              <w:rPr>
                <w:sz w:val="24"/>
                <w:szCs w:val="24"/>
              </w:rPr>
              <w:t>。</w:t>
            </w:r>
            <w:r w:rsidRPr="008C6C24">
              <w:rPr>
                <w:sz w:val="24"/>
                <w:szCs w:val="24"/>
              </w:rPr>
              <w:br/>
            </w:r>
            <w:r w:rsidRPr="008C6C24">
              <w:rPr>
                <w:sz w:val="24"/>
                <w:szCs w:val="24"/>
              </w:rPr>
              <w:t>支持</w:t>
            </w:r>
            <w:r w:rsidRPr="008C6C24">
              <w:rPr>
                <w:sz w:val="24"/>
                <w:szCs w:val="24"/>
              </w:rPr>
              <w:t>H.261</w:t>
            </w:r>
            <w:r w:rsidRPr="008C6C24">
              <w:rPr>
                <w:sz w:val="24"/>
                <w:szCs w:val="24"/>
              </w:rPr>
              <w:t>、</w:t>
            </w:r>
            <w:r w:rsidRPr="008C6C24">
              <w:rPr>
                <w:sz w:val="24"/>
                <w:szCs w:val="24"/>
              </w:rPr>
              <w:t>H.263</w:t>
            </w:r>
            <w:r w:rsidRPr="008C6C24">
              <w:rPr>
                <w:sz w:val="24"/>
                <w:szCs w:val="24"/>
              </w:rPr>
              <w:t>、</w:t>
            </w:r>
            <w:r w:rsidRPr="008C6C24">
              <w:rPr>
                <w:sz w:val="24"/>
                <w:szCs w:val="24"/>
              </w:rPr>
              <w:t>MPEG4</w:t>
            </w:r>
            <w:r w:rsidRPr="008C6C24">
              <w:rPr>
                <w:sz w:val="24"/>
                <w:szCs w:val="24"/>
              </w:rPr>
              <w:t>、</w:t>
            </w:r>
            <w:r w:rsidRPr="008C6C24">
              <w:rPr>
                <w:sz w:val="24"/>
                <w:szCs w:val="24"/>
              </w:rPr>
              <w:t>H.264</w:t>
            </w:r>
            <w:r w:rsidRPr="008C6C24">
              <w:rPr>
                <w:sz w:val="24"/>
                <w:szCs w:val="24"/>
              </w:rPr>
              <w:t>、</w:t>
            </w:r>
            <w:r w:rsidRPr="008C6C24">
              <w:rPr>
                <w:sz w:val="24"/>
                <w:szCs w:val="24"/>
              </w:rPr>
              <w:t>H.264 High Profile</w:t>
            </w:r>
            <w:r w:rsidRPr="008C6C24">
              <w:rPr>
                <w:sz w:val="24"/>
                <w:szCs w:val="24"/>
              </w:rPr>
              <w:t>、</w:t>
            </w:r>
            <w:r w:rsidRPr="008C6C24">
              <w:rPr>
                <w:sz w:val="24"/>
                <w:szCs w:val="24"/>
              </w:rPr>
              <w:t>H.265</w:t>
            </w:r>
            <w:r w:rsidRPr="008C6C24">
              <w:rPr>
                <w:sz w:val="24"/>
                <w:szCs w:val="24"/>
              </w:rPr>
              <w:t>视频编解码协议，具备较强的兼容性</w:t>
            </w:r>
            <w:r w:rsidR="002266D4" w:rsidRPr="008C6C24">
              <w:rPr>
                <w:sz w:val="24"/>
                <w:szCs w:val="24"/>
              </w:rPr>
              <w:t>。</w:t>
            </w:r>
          </w:p>
          <w:p w:rsidR="00202110" w:rsidRPr="008C6C24" w:rsidRDefault="00202110" w:rsidP="007C49A2">
            <w:pPr>
              <w:pStyle w:val="a0"/>
              <w:ind w:firstLineChars="0" w:firstLine="0"/>
              <w:rPr>
                <w:rFonts w:hint="default"/>
                <w:sz w:val="24"/>
                <w:szCs w:val="24"/>
              </w:rPr>
            </w:pPr>
            <w:r w:rsidRPr="008C6C24">
              <w:rPr>
                <w:sz w:val="24"/>
                <w:szCs w:val="24"/>
              </w:rPr>
              <w:t>支持</w:t>
            </w:r>
            <w:r w:rsidRPr="008C6C24">
              <w:rPr>
                <w:sz w:val="24"/>
                <w:szCs w:val="24"/>
              </w:rPr>
              <w:t>G.711</w:t>
            </w:r>
            <w:r w:rsidRPr="008C6C24">
              <w:rPr>
                <w:sz w:val="24"/>
                <w:szCs w:val="24"/>
              </w:rPr>
              <w:t>、</w:t>
            </w:r>
            <w:r w:rsidRPr="008C6C24">
              <w:rPr>
                <w:sz w:val="24"/>
                <w:szCs w:val="24"/>
              </w:rPr>
              <w:t>G.722</w:t>
            </w:r>
            <w:r w:rsidRPr="008C6C24">
              <w:rPr>
                <w:sz w:val="24"/>
                <w:szCs w:val="24"/>
              </w:rPr>
              <w:t>、</w:t>
            </w:r>
            <w:r w:rsidRPr="008C6C24">
              <w:rPr>
                <w:sz w:val="24"/>
                <w:szCs w:val="24"/>
              </w:rPr>
              <w:t>G.728</w:t>
            </w:r>
            <w:r w:rsidRPr="008C6C24">
              <w:rPr>
                <w:sz w:val="24"/>
                <w:szCs w:val="24"/>
              </w:rPr>
              <w:t>、</w:t>
            </w:r>
            <w:r w:rsidRPr="008C6C24">
              <w:rPr>
                <w:sz w:val="24"/>
                <w:szCs w:val="24"/>
              </w:rPr>
              <w:t>G.722.1AnnexC</w:t>
            </w:r>
            <w:r w:rsidRPr="008C6C24">
              <w:rPr>
                <w:sz w:val="24"/>
                <w:szCs w:val="24"/>
              </w:rPr>
              <w:t>、</w:t>
            </w:r>
            <w:r w:rsidRPr="008C6C24">
              <w:rPr>
                <w:sz w:val="24"/>
                <w:szCs w:val="24"/>
              </w:rPr>
              <w:t>G.719</w:t>
            </w:r>
            <w:r w:rsidRPr="008C6C24">
              <w:rPr>
                <w:sz w:val="24"/>
                <w:szCs w:val="24"/>
              </w:rPr>
              <w:t>、</w:t>
            </w:r>
            <w:r w:rsidRPr="008C6C24">
              <w:rPr>
                <w:sz w:val="24"/>
                <w:szCs w:val="24"/>
              </w:rPr>
              <w:t>MPEG4-AAC LC/LD</w:t>
            </w:r>
            <w:r w:rsidRPr="008C6C24">
              <w:rPr>
                <w:sz w:val="24"/>
                <w:szCs w:val="24"/>
              </w:rPr>
              <w:t>、</w:t>
            </w:r>
            <w:r w:rsidRPr="008C6C24">
              <w:rPr>
                <w:sz w:val="24"/>
                <w:szCs w:val="24"/>
              </w:rPr>
              <w:t>Opus</w:t>
            </w:r>
            <w:r w:rsidRPr="008C6C24">
              <w:rPr>
                <w:sz w:val="24"/>
                <w:szCs w:val="24"/>
              </w:rPr>
              <w:t>等音频协议，可达到</w:t>
            </w:r>
            <w:r w:rsidRPr="008C6C24">
              <w:rPr>
                <w:sz w:val="24"/>
                <w:szCs w:val="24"/>
              </w:rPr>
              <w:t>20KHz</w:t>
            </w:r>
            <w:r w:rsidRPr="008C6C24">
              <w:rPr>
                <w:sz w:val="24"/>
                <w:szCs w:val="24"/>
              </w:rPr>
              <w:t>以上的宽频效果。</w:t>
            </w:r>
            <w:r w:rsidRPr="008C6C24">
              <w:rPr>
                <w:sz w:val="24"/>
                <w:szCs w:val="24"/>
              </w:rPr>
              <w:br/>
            </w:r>
            <w:r w:rsidRPr="008C6C24">
              <w:rPr>
                <w:sz w:val="24"/>
                <w:szCs w:val="24"/>
              </w:rPr>
              <w:t>采用</w:t>
            </w:r>
            <w:r w:rsidRPr="008C6C24">
              <w:rPr>
                <w:sz w:val="24"/>
                <w:szCs w:val="24"/>
              </w:rPr>
              <w:t>H.265</w:t>
            </w:r>
            <w:r w:rsidRPr="008C6C24">
              <w:rPr>
                <w:sz w:val="24"/>
                <w:szCs w:val="24"/>
              </w:rPr>
              <w:t>编解码协议时，在保证主视频</w:t>
            </w:r>
            <w:r w:rsidRPr="008C6C24">
              <w:rPr>
                <w:sz w:val="24"/>
                <w:szCs w:val="24"/>
              </w:rPr>
              <w:t>1080p30fps</w:t>
            </w:r>
            <w:r w:rsidRPr="008C6C24">
              <w:rPr>
                <w:sz w:val="24"/>
                <w:szCs w:val="24"/>
              </w:rPr>
              <w:t>前提下，辅视频也可以支持到</w:t>
            </w:r>
            <w:r w:rsidRPr="008C6C24">
              <w:rPr>
                <w:sz w:val="24"/>
                <w:szCs w:val="24"/>
              </w:rPr>
              <w:t>1080p</w:t>
            </w:r>
            <w:r w:rsidRPr="008C6C24">
              <w:rPr>
                <w:sz w:val="24"/>
                <w:szCs w:val="24"/>
              </w:rPr>
              <w:t>。</w:t>
            </w:r>
            <w:r w:rsidRPr="008C6C24">
              <w:rPr>
                <w:sz w:val="24"/>
                <w:szCs w:val="24"/>
              </w:rPr>
              <w:br/>
            </w:r>
            <w:r w:rsidRPr="008C6C24">
              <w:rPr>
                <w:sz w:val="24"/>
                <w:szCs w:val="24"/>
              </w:rPr>
              <w:t>支持不少于</w:t>
            </w:r>
            <w:r w:rsidRPr="008C6C24">
              <w:rPr>
                <w:sz w:val="24"/>
                <w:szCs w:val="24"/>
              </w:rPr>
              <w:t>4</w:t>
            </w:r>
            <w:r w:rsidRPr="008C6C24">
              <w:rPr>
                <w:sz w:val="24"/>
                <w:szCs w:val="24"/>
              </w:rPr>
              <w:t>路高清视频输入接口、</w:t>
            </w:r>
            <w:r w:rsidRPr="008C6C24">
              <w:rPr>
                <w:sz w:val="24"/>
                <w:szCs w:val="24"/>
              </w:rPr>
              <w:t>4</w:t>
            </w:r>
            <w:r w:rsidRPr="008C6C24">
              <w:rPr>
                <w:sz w:val="24"/>
                <w:szCs w:val="24"/>
              </w:rPr>
              <w:t>路高清输出接口，接口需包括</w:t>
            </w:r>
            <w:r w:rsidRPr="008C6C24">
              <w:rPr>
                <w:sz w:val="24"/>
                <w:szCs w:val="24"/>
              </w:rPr>
              <w:t>DVI-I</w:t>
            </w:r>
            <w:r w:rsidRPr="008C6C24">
              <w:rPr>
                <w:sz w:val="24"/>
                <w:szCs w:val="24"/>
              </w:rPr>
              <w:t>、</w:t>
            </w:r>
            <w:r w:rsidRPr="008C6C24">
              <w:rPr>
                <w:sz w:val="24"/>
                <w:szCs w:val="24"/>
              </w:rPr>
              <w:t>HDMI</w:t>
            </w:r>
            <w:r w:rsidRPr="008C6C24">
              <w:rPr>
                <w:sz w:val="24"/>
                <w:szCs w:val="24"/>
              </w:rPr>
              <w:t>、</w:t>
            </w:r>
            <w:r w:rsidRPr="008C6C24">
              <w:rPr>
                <w:sz w:val="24"/>
                <w:szCs w:val="24"/>
              </w:rPr>
              <w:t>VGA</w:t>
            </w:r>
            <w:r w:rsidRPr="008C6C24">
              <w:rPr>
                <w:sz w:val="24"/>
                <w:szCs w:val="24"/>
              </w:rPr>
              <w:t>、</w:t>
            </w:r>
            <w:r w:rsidRPr="008C6C24">
              <w:rPr>
                <w:sz w:val="24"/>
                <w:szCs w:val="24"/>
              </w:rPr>
              <w:t>HDBaseT</w:t>
            </w:r>
            <w:r w:rsidRPr="008C6C24">
              <w:rPr>
                <w:sz w:val="24"/>
                <w:szCs w:val="24"/>
              </w:rPr>
              <w:t>高清输入输出接口。</w:t>
            </w:r>
            <w:r w:rsidRPr="008C6C24">
              <w:rPr>
                <w:sz w:val="24"/>
                <w:szCs w:val="24"/>
              </w:rPr>
              <w:br/>
            </w:r>
            <w:r w:rsidRPr="008C6C24">
              <w:rPr>
                <w:sz w:val="24"/>
                <w:szCs w:val="24"/>
              </w:rPr>
              <w:t>支持不少于</w:t>
            </w:r>
            <w:r w:rsidRPr="008C6C24">
              <w:rPr>
                <w:sz w:val="24"/>
                <w:szCs w:val="24"/>
              </w:rPr>
              <w:t>5</w:t>
            </w:r>
            <w:r w:rsidRPr="008C6C24">
              <w:rPr>
                <w:sz w:val="24"/>
                <w:szCs w:val="24"/>
              </w:rPr>
              <w:t>进</w:t>
            </w:r>
            <w:r w:rsidRPr="008C6C24">
              <w:rPr>
                <w:sz w:val="24"/>
                <w:szCs w:val="24"/>
              </w:rPr>
              <w:t>5</w:t>
            </w:r>
            <w:r w:rsidRPr="008C6C24">
              <w:rPr>
                <w:sz w:val="24"/>
                <w:szCs w:val="24"/>
              </w:rPr>
              <w:t>出独立的音频输入输出接口，支持</w:t>
            </w:r>
            <w:r w:rsidRPr="008C6C24">
              <w:rPr>
                <w:sz w:val="24"/>
                <w:szCs w:val="24"/>
              </w:rPr>
              <w:t>HDMI</w:t>
            </w:r>
            <w:r w:rsidRPr="008C6C24">
              <w:rPr>
                <w:sz w:val="24"/>
                <w:szCs w:val="24"/>
              </w:rPr>
              <w:t>伴随音频输入输出功能。</w:t>
            </w:r>
            <w:r w:rsidRPr="008C6C24">
              <w:rPr>
                <w:sz w:val="24"/>
                <w:szCs w:val="24"/>
              </w:rPr>
              <w:br/>
            </w:r>
            <w:r w:rsidRPr="008C6C24">
              <w:rPr>
                <w:sz w:val="24"/>
                <w:szCs w:val="24"/>
              </w:rPr>
              <w:t>支持</w:t>
            </w:r>
            <w:r w:rsidRPr="008C6C24">
              <w:rPr>
                <w:sz w:val="24"/>
                <w:szCs w:val="24"/>
              </w:rPr>
              <w:t>2</w:t>
            </w:r>
            <w:r w:rsidRPr="008C6C24">
              <w:rPr>
                <w:sz w:val="24"/>
                <w:szCs w:val="24"/>
              </w:rPr>
              <w:t>个</w:t>
            </w:r>
            <w:r w:rsidRPr="008C6C24">
              <w:rPr>
                <w:sz w:val="24"/>
                <w:szCs w:val="24"/>
              </w:rPr>
              <w:t>10/100/1000M</w:t>
            </w:r>
            <w:r w:rsidRPr="008C6C24">
              <w:rPr>
                <w:sz w:val="24"/>
                <w:szCs w:val="24"/>
              </w:rPr>
              <w:t>以太网接口，支持网口热备份。</w:t>
            </w:r>
            <w:r w:rsidRPr="008C6C24">
              <w:rPr>
                <w:sz w:val="24"/>
                <w:szCs w:val="24"/>
              </w:rPr>
              <w:br/>
            </w:r>
            <w:r w:rsidRPr="008C6C24">
              <w:rPr>
                <w:sz w:val="24"/>
                <w:szCs w:val="24"/>
              </w:rPr>
              <w:t>终端具备</w:t>
            </w:r>
            <w:r w:rsidRPr="008C6C24">
              <w:rPr>
                <w:sz w:val="24"/>
                <w:szCs w:val="24"/>
              </w:rPr>
              <w:t>OLED</w:t>
            </w:r>
            <w:r w:rsidRPr="008C6C24">
              <w:rPr>
                <w:sz w:val="24"/>
                <w:szCs w:val="24"/>
              </w:rPr>
              <w:t>显示屏，可实时显示设备及运行状态，如启动、升级、休眠、网络异常、</w:t>
            </w:r>
            <w:r w:rsidRPr="008C6C24">
              <w:rPr>
                <w:sz w:val="24"/>
                <w:szCs w:val="24"/>
              </w:rPr>
              <w:t>IP</w:t>
            </w:r>
            <w:r w:rsidRPr="008C6C24">
              <w:rPr>
                <w:sz w:val="24"/>
                <w:szCs w:val="24"/>
              </w:rPr>
              <w:t>地址及号码等信息。</w:t>
            </w:r>
            <w:r w:rsidRPr="008C6C24">
              <w:rPr>
                <w:sz w:val="24"/>
                <w:szCs w:val="24"/>
              </w:rPr>
              <w:br/>
            </w:r>
            <w:r w:rsidRPr="008C6C24">
              <w:rPr>
                <w:sz w:val="24"/>
                <w:szCs w:val="24"/>
              </w:rPr>
              <w:t>支持有线和无线两种双流输入连接方式，可通过线缆连接接入或者通过</w:t>
            </w:r>
            <w:r w:rsidRPr="008C6C24">
              <w:rPr>
                <w:sz w:val="24"/>
                <w:szCs w:val="24"/>
              </w:rPr>
              <w:t>WIFI</w:t>
            </w:r>
            <w:r w:rsidRPr="008C6C24">
              <w:rPr>
                <w:sz w:val="24"/>
                <w:szCs w:val="24"/>
              </w:rPr>
              <w:t>无线网络将计算机图像发送至终端作为辅流源，图像可达</w:t>
            </w:r>
            <w:r w:rsidRPr="008C6C24">
              <w:rPr>
                <w:sz w:val="24"/>
                <w:szCs w:val="24"/>
              </w:rPr>
              <w:t>1080p</w:t>
            </w:r>
            <w:r w:rsidRPr="008C6C24">
              <w:rPr>
                <w:sz w:val="24"/>
                <w:szCs w:val="24"/>
              </w:rPr>
              <w:t>高清。</w:t>
            </w:r>
            <w:r w:rsidRPr="008C6C24">
              <w:rPr>
                <w:sz w:val="24"/>
                <w:szCs w:val="24"/>
              </w:rPr>
              <w:br/>
            </w:r>
            <w:r w:rsidRPr="008C6C24">
              <w:rPr>
                <w:sz w:val="24"/>
                <w:szCs w:val="24"/>
              </w:rPr>
              <w:t>支持多视功能，本地</w:t>
            </w:r>
            <w:r w:rsidRPr="008C6C24">
              <w:rPr>
                <w:sz w:val="24"/>
                <w:szCs w:val="24"/>
              </w:rPr>
              <w:t>2</w:t>
            </w:r>
            <w:r w:rsidRPr="008C6C24">
              <w:rPr>
                <w:sz w:val="24"/>
                <w:szCs w:val="24"/>
              </w:rPr>
              <w:t>路视频输入图像可以合成</w:t>
            </w:r>
            <w:r w:rsidRPr="008C6C24">
              <w:rPr>
                <w:sz w:val="24"/>
                <w:szCs w:val="24"/>
              </w:rPr>
              <w:t>1</w:t>
            </w:r>
            <w:r w:rsidRPr="008C6C24">
              <w:rPr>
                <w:sz w:val="24"/>
                <w:szCs w:val="24"/>
              </w:rPr>
              <w:t>路视频在本地显示或发送到远端，画面合成风格可设置。</w:t>
            </w:r>
            <w:r w:rsidRPr="008C6C24">
              <w:rPr>
                <w:sz w:val="24"/>
                <w:szCs w:val="24"/>
              </w:rPr>
              <w:br/>
            </w:r>
            <w:r w:rsidRPr="008C6C24">
              <w:rPr>
                <w:sz w:val="24"/>
                <w:szCs w:val="24"/>
              </w:rPr>
              <w:t>支持</w:t>
            </w:r>
            <w:r w:rsidRPr="008C6C24">
              <w:rPr>
                <w:sz w:val="24"/>
                <w:szCs w:val="24"/>
              </w:rPr>
              <w:t>H.235</w:t>
            </w:r>
            <w:r w:rsidRPr="008C6C24">
              <w:rPr>
                <w:sz w:val="24"/>
                <w:szCs w:val="24"/>
              </w:rPr>
              <w:t>协议的音视频加密，支持</w:t>
            </w:r>
            <w:r w:rsidRPr="008C6C24">
              <w:rPr>
                <w:sz w:val="24"/>
                <w:szCs w:val="24"/>
              </w:rPr>
              <w:t>AES256</w:t>
            </w:r>
            <w:r w:rsidRPr="008C6C24">
              <w:rPr>
                <w:sz w:val="24"/>
                <w:szCs w:val="24"/>
              </w:rPr>
              <w:t>加密算法，</w:t>
            </w:r>
            <w:r w:rsidRPr="008C6C24">
              <w:rPr>
                <w:sz w:val="24"/>
                <w:szCs w:val="24"/>
              </w:rPr>
              <w:t>SIP</w:t>
            </w:r>
            <w:r w:rsidRPr="008C6C24">
              <w:rPr>
                <w:sz w:val="24"/>
                <w:szCs w:val="24"/>
              </w:rPr>
              <w:t>协议支持</w:t>
            </w:r>
            <w:r w:rsidRPr="008C6C24">
              <w:rPr>
                <w:sz w:val="24"/>
                <w:szCs w:val="24"/>
              </w:rPr>
              <w:t>TLS</w:t>
            </w:r>
            <w:r w:rsidRPr="008C6C24">
              <w:rPr>
                <w:sz w:val="24"/>
                <w:szCs w:val="24"/>
              </w:rPr>
              <w:t>、</w:t>
            </w:r>
            <w:r w:rsidRPr="008C6C24">
              <w:rPr>
                <w:sz w:val="24"/>
                <w:szCs w:val="24"/>
              </w:rPr>
              <w:t>SRTP</w:t>
            </w:r>
            <w:r w:rsidRPr="008C6C24">
              <w:rPr>
                <w:sz w:val="24"/>
                <w:szCs w:val="24"/>
              </w:rPr>
              <w:t>加密。支持国密算法。</w:t>
            </w:r>
            <w:r w:rsidRPr="008C6C24">
              <w:rPr>
                <w:sz w:val="24"/>
                <w:szCs w:val="24"/>
              </w:rPr>
              <w:br/>
            </w:r>
            <w:r w:rsidRPr="008C6C24">
              <w:rPr>
                <w:sz w:val="24"/>
                <w:szCs w:val="24"/>
              </w:rPr>
              <w:t>具备较强的网络抗丢包能力，在</w:t>
            </w:r>
            <w:r w:rsidRPr="008C6C24">
              <w:rPr>
                <w:sz w:val="24"/>
                <w:szCs w:val="24"/>
              </w:rPr>
              <w:t>IP</w:t>
            </w:r>
            <w:r w:rsidRPr="008C6C24">
              <w:rPr>
                <w:sz w:val="24"/>
                <w:szCs w:val="24"/>
              </w:rPr>
              <w:t>网络达到</w:t>
            </w:r>
            <w:r w:rsidRPr="008C6C24">
              <w:rPr>
                <w:sz w:val="24"/>
                <w:szCs w:val="24"/>
              </w:rPr>
              <w:t>25%</w:t>
            </w:r>
            <w:r w:rsidRPr="008C6C24">
              <w:rPr>
                <w:sz w:val="24"/>
                <w:szCs w:val="24"/>
              </w:rPr>
              <w:t>丢包率情况下声音清晰、图像流畅、无马赛克，</w:t>
            </w:r>
            <w:r w:rsidRPr="008C6C24">
              <w:rPr>
                <w:sz w:val="24"/>
                <w:szCs w:val="24"/>
              </w:rPr>
              <w:t>70%</w:t>
            </w:r>
            <w:r w:rsidRPr="008C6C24">
              <w:rPr>
                <w:sz w:val="24"/>
                <w:szCs w:val="24"/>
              </w:rPr>
              <w:t>的丢包率情况下音频不受影响、声音基本清晰流畅，偶有卡顿，但可恢复。</w:t>
            </w:r>
          </w:p>
          <w:p w:rsidR="00202110" w:rsidRPr="008C6C24" w:rsidRDefault="00202110" w:rsidP="007C49A2">
            <w:pPr>
              <w:pStyle w:val="a0"/>
              <w:ind w:firstLineChars="0" w:firstLine="0"/>
              <w:rPr>
                <w:rFonts w:hint="default"/>
                <w:sz w:val="24"/>
                <w:szCs w:val="24"/>
              </w:rPr>
            </w:pPr>
            <w:r w:rsidRPr="008C6C24">
              <w:rPr>
                <w:sz w:val="24"/>
                <w:szCs w:val="24"/>
              </w:rPr>
              <w:t>支持标准的</w:t>
            </w:r>
            <w:r w:rsidRPr="008C6C24">
              <w:rPr>
                <w:sz w:val="24"/>
                <w:szCs w:val="24"/>
              </w:rPr>
              <w:t>HDBaseT</w:t>
            </w:r>
            <w:r w:rsidRPr="008C6C24">
              <w:rPr>
                <w:sz w:val="24"/>
                <w:szCs w:val="24"/>
              </w:rPr>
              <w:t>视频输入接口，支持视频、供电、控制三线合一，可通过网线作为传输介质，无需外接其他设备传输距离可达</w:t>
            </w:r>
            <w:r w:rsidRPr="008C6C24">
              <w:rPr>
                <w:sz w:val="24"/>
                <w:szCs w:val="24"/>
              </w:rPr>
              <w:t>100</w:t>
            </w:r>
            <w:r w:rsidRPr="008C6C24">
              <w:rPr>
                <w:sz w:val="24"/>
                <w:szCs w:val="24"/>
              </w:rPr>
              <w:t>米。</w:t>
            </w:r>
          </w:p>
          <w:p w:rsidR="002266D4" w:rsidRPr="008C6C24" w:rsidRDefault="00202110" w:rsidP="002266D4">
            <w:pPr>
              <w:pStyle w:val="a0"/>
              <w:ind w:firstLine="240"/>
              <w:rPr>
                <w:rFonts w:hint="default"/>
                <w:sz w:val="24"/>
                <w:szCs w:val="24"/>
              </w:rPr>
            </w:pPr>
            <w:r w:rsidRPr="008C6C24">
              <w:rPr>
                <w:sz w:val="24"/>
                <w:szCs w:val="24"/>
              </w:rPr>
              <w:t>终端具备</w:t>
            </w:r>
            <w:r w:rsidRPr="008C6C24">
              <w:rPr>
                <w:sz w:val="24"/>
                <w:szCs w:val="24"/>
              </w:rPr>
              <w:t>USB</w:t>
            </w:r>
            <w:r w:rsidRPr="008C6C24">
              <w:rPr>
                <w:sz w:val="24"/>
                <w:szCs w:val="24"/>
              </w:rPr>
              <w:t>接口，支持通过</w:t>
            </w:r>
            <w:r w:rsidRPr="008C6C24">
              <w:rPr>
                <w:sz w:val="24"/>
                <w:szCs w:val="24"/>
              </w:rPr>
              <w:t>USB</w:t>
            </w:r>
            <w:r w:rsidRPr="008C6C24">
              <w:rPr>
                <w:sz w:val="24"/>
                <w:szCs w:val="24"/>
              </w:rPr>
              <w:t>接口插入</w:t>
            </w:r>
            <w:r w:rsidRPr="008C6C24">
              <w:rPr>
                <w:sz w:val="24"/>
                <w:szCs w:val="24"/>
              </w:rPr>
              <w:t>U</w:t>
            </w:r>
            <w:r w:rsidRPr="008C6C24">
              <w:rPr>
                <w:sz w:val="24"/>
                <w:szCs w:val="24"/>
              </w:rPr>
              <w:t>盘实现配置文件及地址簿的导入导出，以及终端</w:t>
            </w:r>
            <w:r w:rsidRPr="008C6C24">
              <w:rPr>
                <w:sz w:val="24"/>
                <w:szCs w:val="24"/>
              </w:rPr>
              <w:t>U</w:t>
            </w:r>
            <w:r w:rsidRPr="008C6C24">
              <w:rPr>
                <w:sz w:val="24"/>
                <w:szCs w:val="24"/>
              </w:rPr>
              <w:t>盘本地录像等功能。</w:t>
            </w:r>
          </w:p>
          <w:p w:rsidR="00202110" w:rsidRPr="008C6C24" w:rsidRDefault="00202110" w:rsidP="002266D4">
            <w:pPr>
              <w:pStyle w:val="a0"/>
              <w:ind w:firstLine="240"/>
              <w:rPr>
                <w:rFonts w:hint="default"/>
                <w:sz w:val="24"/>
                <w:szCs w:val="24"/>
              </w:rPr>
            </w:pPr>
            <w:r w:rsidRPr="008C6C24">
              <w:rPr>
                <w:sz w:val="24"/>
                <w:szCs w:val="24"/>
              </w:rPr>
              <w:t>支持智能语音控制，支持通过语音助手加入会议，支持通过语音助手进行会议控制（调节音量、邀请终端、发送内容共享、延长会议、点名选看）</w:t>
            </w:r>
          </w:p>
        </w:tc>
      </w:tr>
      <w:tr w:rsidR="00202110" w:rsidRPr="008C6C24" w:rsidTr="002266D4">
        <w:trPr>
          <w:trHeight w:val="2530"/>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lastRenderedPageBreak/>
              <w:t>22</w:t>
            </w:r>
          </w:p>
        </w:tc>
        <w:tc>
          <w:tcPr>
            <w:tcW w:w="1360"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高清摄像机</w:t>
            </w:r>
          </w:p>
        </w:tc>
        <w:tc>
          <w:tcPr>
            <w:tcW w:w="6185" w:type="dxa"/>
            <w:noWrap/>
            <w:tcMar>
              <w:top w:w="12" w:type="dxa"/>
              <w:left w:w="12" w:type="dxa"/>
              <w:right w:w="12" w:type="dxa"/>
            </w:tcMar>
            <w:vAlign w:val="center"/>
          </w:tcPr>
          <w:p w:rsidR="00202110" w:rsidRPr="008C6C24" w:rsidRDefault="00202110" w:rsidP="002266D4">
            <w:pPr>
              <w:textAlignment w:val="center"/>
              <w:rPr>
                <w:sz w:val="24"/>
                <w:szCs w:val="24"/>
              </w:rPr>
            </w:pPr>
            <w:r w:rsidRPr="008C6C24">
              <w:rPr>
                <w:rFonts w:ascii="宋体" w:hAnsi="宋体" w:cs="宋体" w:hint="eastAsia"/>
                <w:sz w:val="24"/>
                <w:szCs w:val="24"/>
              </w:rPr>
              <w:t>支持壁装、三脚架安装或吊顶安装等多种安装方式，可按用户需求进行安装。支持根据安装方向自动翻转图像。</w:t>
            </w:r>
            <w:r w:rsidRPr="008C6C24">
              <w:rPr>
                <w:rFonts w:ascii="宋体" w:hAnsi="宋体" w:cs="宋体" w:hint="eastAsia"/>
                <w:sz w:val="24"/>
                <w:szCs w:val="24"/>
              </w:rPr>
              <w:br/>
              <w:t>镜头图像传感器采用不小于1/2.8" 图像传感器，支持1080p30、1080p25、720p60、720p50等高清信号输出。</w:t>
            </w:r>
            <w:r w:rsidRPr="008C6C24">
              <w:rPr>
                <w:rFonts w:ascii="宋体" w:hAnsi="宋体" w:cs="宋体" w:hint="eastAsia"/>
                <w:sz w:val="24"/>
                <w:szCs w:val="24"/>
              </w:rPr>
              <w:br/>
              <w:t>支持不小于12倍光学变焦。支持广角镜头，水平视角不小于72°。水平转动范围：≥ ±160°，垂直转动范围：≥ -90°～50，支持保存不少于255个预置位。</w:t>
            </w:r>
            <w:r w:rsidRPr="008C6C24">
              <w:rPr>
                <w:rFonts w:ascii="宋体" w:hAnsi="宋体" w:cs="宋体" w:hint="eastAsia"/>
                <w:sz w:val="24"/>
                <w:szCs w:val="24"/>
              </w:rPr>
              <w:br/>
              <w:t>视频输出接口具备SDI、DVI、HDBaseT接口。</w:t>
            </w:r>
          </w:p>
        </w:tc>
      </w:tr>
      <w:tr w:rsidR="00202110" w:rsidRPr="008C6C24" w:rsidTr="004A1DB3">
        <w:trPr>
          <w:trHeight w:val="680"/>
        </w:trPr>
        <w:tc>
          <w:tcPr>
            <w:tcW w:w="573" w:type="dxa"/>
            <w:noWrap/>
            <w:tcMar>
              <w:top w:w="12" w:type="dxa"/>
              <w:left w:w="12" w:type="dxa"/>
              <w:right w:w="12" w:type="dxa"/>
            </w:tcMar>
            <w:vAlign w:val="center"/>
          </w:tcPr>
          <w:p w:rsidR="00202110" w:rsidRPr="008C6C24" w:rsidRDefault="00202110" w:rsidP="00E5410F">
            <w:pPr>
              <w:spacing w:line="420" w:lineRule="exact"/>
              <w:jc w:val="center"/>
              <w:textAlignment w:val="center"/>
              <w:rPr>
                <w:rFonts w:ascii="宋体" w:hAnsi="宋体" w:cs="宋体"/>
                <w:sz w:val="24"/>
                <w:szCs w:val="24"/>
              </w:rPr>
            </w:pPr>
            <w:r w:rsidRPr="008C6C24">
              <w:rPr>
                <w:rFonts w:ascii="宋体" w:hAnsi="宋体" w:cs="宋体" w:hint="eastAsia"/>
                <w:sz w:val="24"/>
                <w:szCs w:val="24"/>
              </w:rPr>
              <w:t>23</w:t>
            </w:r>
          </w:p>
        </w:tc>
        <w:tc>
          <w:tcPr>
            <w:tcW w:w="1360" w:type="dxa"/>
            <w:noWrap/>
            <w:tcMar>
              <w:top w:w="12" w:type="dxa"/>
              <w:left w:w="12" w:type="dxa"/>
              <w:right w:w="12" w:type="dxa"/>
            </w:tcMar>
            <w:vAlign w:val="center"/>
          </w:tcPr>
          <w:p w:rsidR="00202110" w:rsidRPr="008C6C24" w:rsidRDefault="00202110" w:rsidP="00E5410F">
            <w:pPr>
              <w:spacing w:line="420" w:lineRule="exact"/>
              <w:textAlignment w:val="center"/>
              <w:rPr>
                <w:rFonts w:ascii="宋体" w:hAnsi="宋体" w:cs="宋体"/>
                <w:sz w:val="24"/>
                <w:szCs w:val="24"/>
              </w:rPr>
            </w:pPr>
            <w:r w:rsidRPr="008C6C24">
              <w:rPr>
                <w:rFonts w:ascii="宋体" w:hAnsi="宋体" w:cs="宋体" w:hint="eastAsia"/>
                <w:sz w:val="24"/>
                <w:szCs w:val="24"/>
              </w:rPr>
              <w:t>麦克风</w:t>
            </w:r>
          </w:p>
        </w:tc>
        <w:tc>
          <w:tcPr>
            <w:tcW w:w="6185" w:type="dxa"/>
            <w:noWrap/>
            <w:tcMar>
              <w:top w:w="12" w:type="dxa"/>
              <w:left w:w="12" w:type="dxa"/>
              <w:right w:w="12" w:type="dxa"/>
            </w:tcMar>
            <w:vAlign w:val="center"/>
          </w:tcPr>
          <w:p w:rsidR="00202110" w:rsidRPr="008C6C24" w:rsidRDefault="00202110" w:rsidP="00E5410F">
            <w:pPr>
              <w:spacing w:line="420" w:lineRule="exact"/>
              <w:textAlignment w:val="center"/>
              <w:rPr>
                <w:rFonts w:ascii="宋体" w:hAnsi="宋体" w:cs="宋体"/>
                <w:sz w:val="24"/>
                <w:szCs w:val="24"/>
              </w:rPr>
            </w:pPr>
            <w:r w:rsidRPr="008C6C24">
              <w:rPr>
                <w:rFonts w:ascii="宋体" w:hAnsi="宋体" w:cs="宋体" w:hint="eastAsia"/>
                <w:sz w:val="24"/>
                <w:szCs w:val="24"/>
              </w:rPr>
              <w:t>支持360°全向拾音，拾音距离不低于6m。</w:t>
            </w:r>
            <w:r w:rsidRPr="008C6C24">
              <w:rPr>
                <w:rFonts w:ascii="宋体" w:hAnsi="宋体" w:cs="宋体" w:hint="eastAsia"/>
                <w:sz w:val="24"/>
                <w:szCs w:val="24"/>
              </w:rPr>
              <w:br/>
              <w:t>采用数字音频接口，由高清视频终端供电。</w:t>
            </w:r>
            <w:r w:rsidRPr="008C6C24">
              <w:rPr>
                <w:rFonts w:ascii="宋体" w:hAnsi="宋体" w:cs="宋体" w:hint="eastAsia"/>
                <w:sz w:val="24"/>
                <w:szCs w:val="24"/>
              </w:rPr>
              <w:br/>
              <w:t>支持不少于3个麦克风级联部署，可满足更远距离声音采集。</w:t>
            </w:r>
          </w:p>
          <w:p w:rsidR="00202110" w:rsidRPr="008C6C24" w:rsidRDefault="00202110" w:rsidP="00E5410F">
            <w:pPr>
              <w:spacing w:line="420" w:lineRule="exact"/>
              <w:textAlignment w:val="center"/>
              <w:rPr>
                <w:rFonts w:ascii="宋体" w:hAnsi="宋体" w:cs="宋体"/>
                <w:sz w:val="24"/>
                <w:szCs w:val="24"/>
              </w:rPr>
            </w:pPr>
            <w:r w:rsidRPr="008C6C24">
              <w:rPr>
                <w:rFonts w:ascii="宋体" w:hAnsi="宋体" w:cs="宋体" w:hint="eastAsia"/>
                <w:sz w:val="24"/>
                <w:szCs w:val="24"/>
              </w:rPr>
              <w:t>具备内置USB双流模块，双流模块可通过麦克风自动获取终端IP地址。</w:t>
            </w:r>
          </w:p>
        </w:tc>
      </w:tr>
    </w:tbl>
    <w:p w:rsidR="006A58FD" w:rsidRPr="008C6C24" w:rsidRDefault="00D75ECA" w:rsidP="004A1DB3">
      <w:pPr>
        <w:pStyle w:val="afe"/>
        <w:spacing w:line="400" w:lineRule="exact"/>
        <w:ind w:firstLineChars="0" w:firstLine="0"/>
        <w:rPr>
          <w:rFonts w:ascii="宋体" w:hAnsi="宋体"/>
          <w:b/>
          <w:sz w:val="24"/>
          <w:szCs w:val="24"/>
        </w:rPr>
      </w:pPr>
      <w:r w:rsidRPr="008C6C24">
        <w:rPr>
          <w:rFonts w:ascii="宋体" w:hAnsi="宋体" w:cs="宋体" w:hint="eastAsia"/>
          <w:b/>
          <w:sz w:val="24"/>
          <w:szCs w:val="24"/>
        </w:rPr>
        <w:t>四</w:t>
      </w:r>
      <w:r w:rsidR="005E2655" w:rsidRPr="008C6C24">
        <w:rPr>
          <w:rFonts w:ascii="宋体" w:hAnsi="宋体" w:cs="宋体" w:hint="eastAsia"/>
          <w:b/>
          <w:sz w:val="24"/>
          <w:szCs w:val="24"/>
        </w:rPr>
        <w:t>、</w:t>
      </w:r>
      <w:r w:rsidR="006C1516" w:rsidRPr="008C6C24">
        <w:rPr>
          <w:rFonts w:ascii="宋体" w:hAnsi="宋体" w:cs="仿宋_GB2312" w:hint="eastAsia"/>
          <w:b/>
          <w:sz w:val="24"/>
          <w:szCs w:val="24"/>
        </w:rPr>
        <w:t>服务</w:t>
      </w:r>
      <w:r w:rsidR="005E2655" w:rsidRPr="008C6C24">
        <w:rPr>
          <w:rFonts w:ascii="宋体" w:hAnsi="宋体" w:cs="仿宋_GB2312" w:hint="eastAsia"/>
          <w:b/>
          <w:sz w:val="24"/>
          <w:szCs w:val="24"/>
        </w:rPr>
        <w:t>期限：</w:t>
      </w:r>
      <w:r w:rsidR="007D50A7" w:rsidRPr="008C6C24">
        <w:rPr>
          <w:rFonts w:ascii="宋体" w:hAnsi="宋体" w:cs="仿宋_GB2312" w:hint="eastAsia"/>
          <w:sz w:val="24"/>
          <w:szCs w:val="24"/>
        </w:rPr>
        <w:t>三</w:t>
      </w:r>
      <w:r w:rsidR="006C1516" w:rsidRPr="008C6C24">
        <w:rPr>
          <w:rFonts w:ascii="宋体" w:hAnsi="宋体" w:cs="仿宋_GB2312" w:hint="eastAsia"/>
          <w:sz w:val="24"/>
          <w:szCs w:val="24"/>
        </w:rPr>
        <w:t>年</w:t>
      </w:r>
      <w:r w:rsidR="005E2655" w:rsidRPr="008C6C24">
        <w:rPr>
          <w:rFonts w:ascii="宋体" w:hAnsi="宋体" w:cs="仿宋_GB2312" w:hint="eastAsia"/>
          <w:sz w:val="24"/>
          <w:szCs w:val="24"/>
        </w:rPr>
        <w:t>。</w:t>
      </w:r>
    </w:p>
    <w:p w:rsidR="006A58FD" w:rsidRPr="008C6C24" w:rsidRDefault="00D75ECA" w:rsidP="004A1DB3">
      <w:pPr>
        <w:pStyle w:val="afe"/>
        <w:spacing w:line="400" w:lineRule="exact"/>
        <w:ind w:firstLineChars="0" w:firstLine="0"/>
        <w:rPr>
          <w:rFonts w:ascii="宋体" w:hAnsi="宋体"/>
          <w:b/>
          <w:sz w:val="24"/>
          <w:szCs w:val="24"/>
        </w:rPr>
      </w:pPr>
      <w:r w:rsidRPr="008C6C24">
        <w:rPr>
          <w:rFonts w:ascii="宋体" w:hAnsi="宋体" w:hint="eastAsia"/>
          <w:b/>
          <w:sz w:val="24"/>
          <w:szCs w:val="24"/>
        </w:rPr>
        <w:t>五</w:t>
      </w:r>
      <w:r w:rsidR="005E2655" w:rsidRPr="008C6C24">
        <w:rPr>
          <w:rFonts w:ascii="宋体" w:hAnsi="宋体" w:hint="eastAsia"/>
          <w:b/>
          <w:sz w:val="24"/>
          <w:szCs w:val="24"/>
        </w:rPr>
        <w:t>、</w:t>
      </w:r>
      <w:r w:rsidR="00202110" w:rsidRPr="008C6C24">
        <w:rPr>
          <w:rFonts w:ascii="宋体" w:hAnsi="宋体" w:cs="宋体" w:hint="eastAsia"/>
          <w:b/>
          <w:sz w:val="24"/>
          <w:szCs w:val="24"/>
        </w:rPr>
        <w:t>采购标的执行标准、服务标准、期限等要求：</w:t>
      </w:r>
      <w:r w:rsidR="00202110" w:rsidRPr="008C6C24">
        <w:rPr>
          <w:rFonts w:ascii="宋体" w:hAnsi="宋体" w:cs="宋体" w:hint="eastAsia"/>
          <w:bCs/>
          <w:sz w:val="24"/>
          <w:szCs w:val="24"/>
        </w:rPr>
        <w:t>符合国家行业及公安部现行质量规范、标准要求，视频监控完好率不低于95%。</w:t>
      </w:r>
    </w:p>
    <w:p w:rsidR="006A58FD" w:rsidRPr="008C6C24" w:rsidRDefault="00D75ECA" w:rsidP="004A1DB3">
      <w:pPr>
        <w:pStyle w:val="afe"/>
        <w:spacing w:line="400" w:lineRule="exact"/>
        <w:ind w:firstLineChars="0" w:firstLine="0"/>
        <w:rPr>
          <w:rFonts w:ascii="宋体" w:hAnsi="宋体"/>
          <w:b/>
          <w:sz w:val="24"/>
          <w:szCs w:val="24"/>
        </w:rPr>
      </w:pPr>
      <w:r w:rsidRPr="008C6C24">
        <w:rPr>
          <w:rFonts w:ascii="宋体" w:hAnsi="宋体" w:hint="eastAsia"/>
          <w:b/>
          <w:sz w:val="24"/>
          <w:szCs w:val="24"/>
        </w:rPr>
        <w:t>六</w:t>
      </w:r>
      <w:r w:rsidR="005E2655" w:rsidRPr="008C6C24">
        <w:rPr>
          <w:rFonts w:ascii="宋体" w:hAnsi="宋体" w:hint="eastAsia"/>
          <w:b/>
          <w:sz w:val="24"/>
          <w:szCs w:val="24"/>
        </w:rPr>
        <w:t>、采购标的的其他技术、服务等要求：</w:t>
      </w:r>
    </w:p>
    <w:p w:rsidR="004A1DB3" w:rsidRPr="008C6C24" w:rsidRDefault="00407B84" w:rsidP="004A1DB3">
      <w:pPr>
        <w:spacing w:line="400" w:lineRule="exact"/>
        <w:rPr>
          <w:rFonts w:ascii="宋体" w:hAnsi="宋体"/>
          <w:b/>
          <w:sz w:val="24"/>
          <w:szCs w:val="24"/>
          <w:lang w:val="zh-CN"/>
        </w:rPr>
      </w:pPr>
      <w:r w:rsidRPr="008C6C24">
        <w:rPr>
          <w:rFonts w:ascii="宋体" w:hAnsi="宋体" w:hint="eastAsia"/>
          <w:sz w:val="24"/>
          <w:szCs w:val="24"/>
          <w:lang w:val="zh-CN"/>
        </w:rPr>
        <w:t>1、投标人应就本项目（每包或者标段）完整投标，</w:t>
      </w:r>
      <w:r w:rsidRPr="008C6C24">
        <w:rPr>
          <w:rFonts w:ascii="宋体" w:hAnsi="宋体" w:hint="eastAsia"/>
          <w:b/>
          <w:sz w:val="24"/>
          <w:szCs w:val="24"/>
          <w:lang w:val="zh-CN"/>
        </w:rPr>
        <w:t>否则为无效投标。</w:t>
      </w:r>
    </w:p>
    <w:p w:rsidR="00407B84" w:rsidRPr="008C6C24" w:rsidRDefault="00531AED" w:rsidP="004A1DB3">
      <w:pPr>
        <w:spacing w:line="400" w:lineRule="exact"/>
        <w:rPr>
          <w:rFonts w:ascii="宋体" w:hAnsi="宋体"/>
          <w:sz w:val="24"/>
          <w:szCs w:val="24"/>
          <w:lang w:val="zh-CN"/>
        </w:rPr>
      </w:pPr>
      <w:r w:rsidRPr="008C6C24">
        <w:rPr>
          <w:rFonts w:ascii="宋体" w:hAnsi="宋体" w:hint="eastAsia"/>
          <w:sz w:val="24"/>
          <w:szCs w:val="24"/>
          <w:lang w:val="zh-CN"/>
        </w:rPr>
        <w:t>2</w:t>
      </w:r>
      <w:r w:rsidR="004A1DB3" w:rsidRPr="008C6C24">
        <w:rPr>
          <w:rFonts w:ascii="宋体" w:hAnsi="宋体" w:hint="eastAsia"/>
          <w:sz w:val="24"/>
          <w:szCs w:val="24"/>
          <w:lang w:val="zh-CN"/>
        </w:rPr>
        <w:t>、</w:t>
      </w:r>
      <w:r w:rsidR="00407B84" w:rsidRPr="008C6C24">
        <w:rPr>
          <w:rFonts w:ascii="宋体" w:hAnsi="宋体" w:hint="eastAsia"/>
          <w:sz w:val="24"/>
          <w:szCs w:val="24"/>
          <w:lang w:val="zh-CN"/>
        </w:rPr>
        <w:t>所更换产品应为符合本招标文件规定标准的全新正品现货。</w:t>
      </w:r>
    </w:p>
    <w:p w:rsidR="006A58FD" w:rsidRPr="008C6C24" w:rsidRDefault="00D75ECA" w:rsidP="004A1DB3">
      <w:pPr>
        <w:spacing w:line="400" w:lineRule="exact"/>
        <w:rPr>
          <w:rFonts w:ascii="宋体" w:hAnsi="宋体"/>
          <w:sz w:val="24"/>
          <w:szCs w:val="24"/>
        </w:rPr>
      </w:pPr>
      <w:r w:rsidRPr="008C6C24">
        <w:rPr>
          <w:rFonts w:ascii="宋体" w:hAnsi="宋体" w:hint="eastAsia"/>
          <w:b/>
          <w:sz w:val="24"/>
          <w:szCs w:val="24"/>
        </w:rPr>
        <w:t>七</w:t>
      </w:r>
      <w:r w:rsidR="005E2655" w:rsidRPr="008C6C24">
        <w:rPr>
          <w:rFonts w:ascii="宋体" w:hAnsi="宋体" w:hint="eastAsia"/>
          <w:b/>
          <w:sz w:val="24"/>
          <w:szCs w:val="24"/>
        </w:rPr>
        <w:t>、</w:t>
      </w:r>
      <w:r w:rsidR="005E2655" w:rsidRPr="008C6C24">
        <w:rPr>
          <w:rFonts w:ascii="宋体" w:hAnsi="宋体" w:cs="宋体" w:hint="eastAsia"/>
          <w:b/>
          <w:sz w:val="24"/>
          <w:szCs w:val="24"/>
        </w:rPr>
        <w:t>预算金额（最高限价）</w:t>
      </w:r>
      <w:r w:rsidR="005E2655" w:rsidRPr="008C6C24">
        <w:rPr>
          <w:rFonts w:ascii="宋体" w:hAnsi="宋体" w:hint="eastAsia"/>
          <w:b/>
          <w:sz w:val="24"/>
          <w:szCs w:val="24"/>
        </w:rPr>
        <w:t>：</w:t>
      </w:r>
      <w:r w:rsidR="009E346E" w:rsidRPr="008C6C24">
        <w:rPr>
          <w:rFonts w:ascii="宋体" w:hAnsi="宋体"/>
          <w:sz w:val="24"/>
          <w:szCs w:val="24"/>
        </w:rPr>
        <w:t>2438401.5元</w:t>
      </w:r>
      <w:r w:rsidR="005E2655" w:rsidRPr="008C6C24">
        <w:rPr>
          <w:rFonts w:ascii="宋体" w:hAnsi="宋体" w:hint="eastAsia"/>
          <w:sz w:val="24"/>
          <w:szCs w:val="24"/>
        </w:rPr>
        <w:t>（财政拨款）</w:t>
      </w:r>
      <w:r w:rsidR="000C0F08" w:rsidRPr="008C6C24">
        <w:rPr>
          <w:rFonts w:ascii="宋体" w:hAnsi="宋体" w:hint="eastAsia"/>
          <w:sz w:val="24"/>
          <w:szCs w:val="24"/>
        </w:rPr>
        <w:t>（812800.5元/年）；。</w:t>
      </w:r>
      <w:r w:rsidR="005E2655" w:rsidRPr="008C6C24">
        <w:rPr>
          <w:rFonts w:ascii="宋体" w:hAnsi="宋体" w:hint="eastAsia"/>
          <w:b/>
          <w:sz w:val="24"/>
          <w:szCs w:val="24"/>
        </w:rPr>
        <w:t>超出最高限价的投标无效。</w:t>
      </w:r>
    </w:p>
    <w:p w:rsidR="006A58FD" w:rsidRPr="008C6C24" w:rsidRDefault="00D75ECA" w:rsidP="004A1DB3">
      <w:pPr>
        <w:spacing w:line="400" w:lineRule="exact"/>
        <w:rPr>
          <w:rFonts w:ascii="宋体" w:hAnsi="宋体"/>
          <w:b/>
          <w:sz w:val="24"/>
          <w:szCs w:val="24"/>
        </w:rPr>
      </w:pPr>
      <w:r w:rsidRPr="008C6C24">
        <w:rPr>
          <w:rFonts w:ascii="宋体" w:hAnsi="宋体" w:hint="eastAsia"/>
          <w:b/>
          <w:bCs/>
          <w:sz w:val="24"/>
          <w:szCs w:val="24"/>
        </w:rPr>
        <w:t>八</w:t>
      </w:r>
      <w:r w:rsidR="005E2655" w:rsidRPr="008C6C24">
        <w:rPr>
          <w:rFonts w:ascii="宋体" w:hAnsi="宋体" w:hint="eastAsia"/>
          <w:b/>
          <w:bCs/>
          <w:sz w:val="24"/>
          <w:szCs w:val="24"/>
        </w:rPr>
        <w:t>、验</w:t>
      </w:r>
      <w:r w:rsidR="005E2655" w:rsidRPr="008C6C24">
        <w:rPr>
          <w:rFonts w:ascii="宋体" w:hAnsi="宋体" w:hint="eastAsia"/>
          <w:b/>
          <w:sz w:val="24"/>
          <w:szCs w:val="24"/>
        </w:rPr>
        <w:t>收标准：</w:t>
      </w:r>
    </w:p>
    <w:p w:rsidR="00202110" w:rsidRPr="008C6C24" w:rsidRDefault="00202110" w:rsidP="004A1DB3">
      <w:pPr>
        <w:spacing w:line="400" w:lineRule="exact"/>
        <w:ind w:firstLineChars="200" w:firstLine="480"/>
        <w:rPr>
          <w:rFonts w:ascii="宋体" w:hAnsi="宋体"/>
          <w:b/>
          <w:sz w:val="24"/>
          <w:szCs w:val="24"/>
        </w:rPr>
      </w:pPr>
      <w:r w:rsidRPr="008C6C24">
        <w:rPr>
          <w:rFonts w:ascii="宋体" w:hAnsi="宋体" w:hint="eastAsia"/>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并报送同级财政部门审计。按照国家相关标准达到合格要求。</w:t>
      </w:r>
    </w:p>
    <w:p w:rsidR="00202110" w:rsidRPr="008C6C24" w:rsidRDefault="00202110" w:rsidP="004A1DB3">
      <w:pPr>
        <w:spacing w:line="400" w:lineRule="exact"/>
        <w:ind w:firstLineChars="200" w:firstLine="480"/>
        <w:rPr>
          <w:rFonts w:ascii="宋体" w:hAnsi="宋体"/>
          <w:sz w:val="24"/>
          <w:szCs w:val="24"/>
        </w:rPr>
      </w:pPr>
      <w:r w:rsidRPr="008C6C24">
        <w:rPr>
          <w:rFonts w:ascii="宋体" w:hAnsi="宋体" w:hint="eastAsia"/>
          <w:sz w:val="24"/>
          <w:szCs w:val="24"/>
        </w:rPr>
        <w:t>2、按照招标文件要求、投标文件响应和承诺验收</w:t>
      </w:r>
      <w:r w:rsidR="00D06629" w:rsidRPr="008C6C24">
        <w:rPr>
          <w:rFonts w:ascii="宋体" w:hAnsi="宋体" w:hint="eastAsia"/>
          <w:sz w:val="24"/>
          <w:szCs w:val="24"/>
        </w:rPr>
        <w:t>。</w:t>
      </w:r>
    </w:p>
    <w:p w:rsidR="006A58FD" w:rsidRPr="008C6C24" w:rsidRDefault="00D75ECA" w:rsidP="004A1DB3">
      <w:pPr>
        <w:spacing w:line="400" w:lineRule="exact"/>
        <w:rPr>
          <w:rFonts w:ascii="宋体" w:hAnsi="宋体"/>
          <w:b/>
          <w:sz w:val="24"/>
          <w:szCs w:val="24"/>
        </w:rPr>
      </w:pPr>
      <w:r w:rsidRPr="008C6C24">
        <w:rPr>
          <w:rFonts w:ascii="宋体" w:hAnsi="宋体" w:hint="eastAsia"/>
          <w:b/>
          <w:sz w:val="24"/>
          <w:szCs w:val="24"/>
        </w:rPr>
        <w:t>九</w:t>
      </w:r>
      <w:r w:rsidR="005E2655" w:rsidRPr="008C6C24">
        <w:rPr>
          <w:rFonts w:ascii="宋体" w:hAnsi="宋体" w:hint="eastAsia"/>
          <w:b/>
          <w:sz w:val="24"/>
          <w:szCs w:val="24"/>
        </w:rPr>
        <w:t>、违约责任：</w:t>
      </w:r>
      <w:r w:rsidR="005E2655" w:rsidRPr="008C6C24">
        <w:rPr>
          <w:rFonts w:ascii="宋体" w:hAnsi="宋体" w:hint="eastAsia"/>
          <w:sz w:val="24"/>
          <w:szCs w:val="24"/>
        </w:rPr>
        <w:t>中标人未能按项目要求完成相关服务的，或由于中标人原因给采购人造成损失的，采购人有权不予支付项目余款，并保留追究中标人责任的权利。</w:t>
      </w:r>
    </w:p>
    <w:p w:rsidR="006A58FD" w:rsidRPr="008C6C24" w:rsidRDefault="00D75ECA" w:rsidP="004A1DB3">
      <w:pPr>
        <w:spacing w:line="400" w:lineRule="exact"/>
        <w:rPr>
          <w:rFonts w:ascii="宋体" w:hAnsi="宋体"/>
          <w:b/>
          <w:sz w:val="24"/>
          <w:szCs w:val="24"/>
        </w:rPr>
      </w:pPr>
      <w:r w:rsidRPr="008C6C24">
        <w:rPr>
          <w:rFonts w:ascii="宋体" w:hAnsi="宋体" w:hint="eastAsia"/>
          <w:b/>
          <w:sz w:val="24"/>
          <w:szCs w:val="24"/>
        </w:rPr>
        <w:t>十</w:t>
      </w:r>
      <w:r w:rsidR="005E2655" w:rsidRPr="008C6C24">
        <w:rPr>
          <w:rFonts w:ascii="宋体" w:hAnsi="宋体" w:hint="eastAsia"/>
          <w:b/>
          <w:sz w:val="24"/>
          <w:szCs w:val="24"/>
        </w:rPr>
        <w:t>、资金支付：</w:t>
      </w:r>
    </w:p>
    <w:p w:rsidR="006A58FD" w:rsidRPr="008C6C24" w:rsidRDefault="005E2655" w:rsidP="004A1DB3">
      <w:pPr>
        <w:spacing w:line="400" w:lineRule="exact"/>
        <w:ind w:firstLineChars="200" w:firstLine="480"/>
        <w:rPr>
          <w:rFonts w:ascii="宋体" w:hAnsi="宋体"/>
          <w:sz w:val="24"/>
          <w:szCs w:val="24"/>
        </w:rPr>
      </w:pPr>
      <w:r w:rsidRPr="008C6C24">
        <w:rPr>
          <w:rFonts w:ascii="宋体" w:hAnsi="宋体" w:hint="eastAsia"/>
          <w:sz w:val="24"/>
          <w:szCs w:val="24"/>
        </w:rPr>
        <w:t>1、支付方式：银行转账。</w:t>
      </w:r>
    </w:p>
    <w:p w:rsidR="006A58FD" w:rsidRPr="008C6C24" w:rsidRDefault="005E2655" w:rsidP="004A1DB3">
      <w:pPr>
        <w:spacing w:line="400" w:lineRule="exact"/>
        <w:ind w:firstLineChars="200" w:firstLine="480"/>
        <w:rPr>
          <w:rFonts w:ascii="宋体" w:hAnsi="宋体"/>
          <w:sz w:val="24"/>
          <w:szCs w:val="24"/>
        </w:rPr>
      </w:pPr>
      <w:r w:rsidRPr="008C6C24">
        <w:rPr>
          <w:rFonts w:ascii="宋体" w:hAnsi="宋体" w:hint="eastAsia"/>
          <w:sz w:val="24"/>
          <w:szCs w:val="24"/>
        </w:rPr>
        <w:t>2、支付时间及条件：</w:t>
      </w:r>
      <w:r w:rsidRPr="008C6C24">
        <w:rPr>
          <w:rFonts w:ascii="宋体" w:hAnsi="宋体" w:cs="仿宋_GB2312" w:hint="eastAsia"/>
          <w:sz w:val="24"/>
          <w:szCs w:val="24"/>
        </w:rPr>
        <w:t>经验收合格后，向中标人支付合同款项，支付比例以实际签订合同为准</w:t>
      </w:r>
      <w:r w:rsidRPr="008C6C24">
        <w:rPr>
          <w:rFonts w:ascii="宋体" w:hAnsi="宋体" w:hint="eastAsia"/>
          <w:sz w:val="24"/>
          <w:szCs w:val="24"/>
        </w:rPr>
        <w:t>。</w:t>
      </w:r>
    </w:p>
    <w:p w:rsidR="00531AED" w:rsidRPr="008C6C24" w:rsidRDefault="00531AED">
      <w:pPr>
        <w:widowControl/>
        <w:jc w:val="left"/>
        <w:rPr>
          <w:rFonts w:ascii="宋体" w:hAnsi="宋体" w:cs="宋体"/>
          <w:b/>
          <w:kern w:val="0"/>
          <w:sz w:val="36"/>
          <w:szCs w:val="36"/>
        </w:rPr>
      </w:pPr>
      <w:r w:rsidRPr="008C6C24">
        <w:rPr>
          <w:rFonts w:ascii="宋体" w:hAnsi="宋体" w:cs="宋体"/>
          <w:b/>
          <w:kern w:val="0"/>
          <w:sz w:val="36"/>
          <w:szCs w:val="36"/>
        </w:rPr>
        <w:br w:type="page"/>
      </w:r>
    </w:p>
    <w:p w:rsidR="006A58FD" w:rsidRPr="008C6C24" w:rsidRDefault="005E2655">
      <w:pPr>
        <w:autoSpaceDE w:val="0"/>
        <w:autoSpaceDN w:val="0"/>
        <w:adjustRightInd w:val="0"/>
        <w:ind w:firstLineChars="500" w:firstLine="1807"/>
        <w:rPr>
          <w:rFonts w:ascii="宋体" w:hAnsi="宋体" w:cs="宋体"/>
        </w:rPr>
      </w:pPr>
      <w:r w:rsidRPr="008C6C24">
        <w:rPr>
          <w:rFonts w:ascii="宋体" w:hAnsi="宋体" w:cs="宋体" w:hint="eastAsia"/>
          <w:b/>
          <w:kern w:val="0"/>
          <w:sz w:val="36"/>
          <w:szCs w:val="36"/>
        </w:rPr>
        <w:lastRenderedPageBreak/>
        <w:t>第三章  投标人须知前附表</w:t>
      </w:r>
    </w:p>
    <w:p w:rsidR="006A58FD" w:rsidRPr="008C6C24" w:rsidRDefault="005E2655">
      <w:pPr>
        <w:autoSpaceDE w:val="0"/>
        <w:autoSpaceDN w:val="0"/>
        <w:adjustRightInd w:val="0"/>
        <w:spacing w:line="360" w:lineRule="auto"/>
        <w:ind w:right="-11"/>
        <w:jc w:val="left"/>
        <w:rPr>
          <w:rFonts w:ascii="宋体" w:hAnsi="宋体" w:cs="宋体"/>
          <w:b/>
          <w:kern w:val="0"/>
          <w:sz w:val="24"/>
          <w:szCs w:val="24"/>
        </w:rPr>
      </w:pPr>
      <w:r w:rsidRPr="008C6C24">
        <w:rPr>
          <w:rFonts w:ascii="宋体" w:hAnsi="宋体" w:cs="宋体" w:hint="eastAsia"/>
          <w:b/>
          <w:sz w:val="24"/>
          <w:szCs w:val="24"/>
        </w:rPr>
        <w:t>招标文件中凡标有★条款均为实质性要求条款，投标文件须完全响应，未实质响应的，按照无效投标处理。</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161"/>
      </w:tblGrid>
      <w:tr w:rsidR="006A58FD" w:rsidRPr="008C6C24">
        <w:trPr>
          <w:trHeight w:val="636"/>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b/>
                <w:sz w:val="24"/>
                <w:szCs w:val="24"/>
              </w:rPr>
            </w:pPr>
            <w:r w:rsidRPr="008C6C24">
              <w:rPr>
                <w:rFonts w:ascii="宋体" w:hAnsi="宋体" w:cs="宋体" w:hint="eastAsia"/>
                <w:b/>
                <w:sz w:val="24"/>
                <w:szCs w:val="24"/>
              </w:rPr>
              <w:t>序号</w:t>
            </w:r>
          </w:p>
        </w:tc>
        <w:tc>
          <w:tcPr>
            <w:tcW w:w="2268" w:type="dxa"/>
            <w:vAlign w:val="center"/>
          </w:tcPr>
          <w:p w:rsidR="006A58FD" w:rsidRPr="008C6C24" w:rsidRDefault="005E2655">
            <w:pPr>
              <w:autoSpaceDE w:val="0"/>
              <w:autoSpaceDN w:val="0"/>
              <w:adjustRightInd w:val="0"/>
              <w:spacing w:line="276" w:lineRule="auto"/>
              <w:rPr>
                <w:rFonts w:ascii="宋体" w:hAnsi="宋体" w:cs="宋体"/>
                <w:b/>
                <w:sz w:val="24"/>
                <w:szCs w:val="24"/>
              </w:rPr>
            </w:pPr>
            <w:r w:rsidRPr="008C6C24">
              <w:rPr>
                <w:rFonts w:ascii="宋体" w:hAnsi="宋体" w:cs="宋体" w:hint="eastAsia"/>
                <w:b/>
                <w:sz w:val="24"/>
                <w:szCs w:val="24"/>
              </w:rPr>
              <w:t>条款名称</w:t>
            </w:r>
          </w:p>
        </w:tc>
        <w:tc>
          <w:tcPr>
            <w:tcW w:w="7161" w:type="dxa"/>
            <w:vAlign w:val="center"/>
          </w:tcPr>
          <w:p w:rsidR="006A58FD" w:rsidRPr="008C6C24" w:rsidRDefault="005E2655">
            <w:pPr>
              <w:autoSpaceDE w:val="0"/>
              <w:autoSpaceDN w:val="0"/>
              <w:adjustRightInd w:val="0"/>
              <w:spacing w:line="276" w:lineRule="auto"/>
              <w:rPr>
                <w:rFonts w:ascii="宋体" w:hAnsi="宋体" w:cs="宋体"/>
                <w:b/>
                <w:sz w:val="24"/>
                <w:szCs w:val="24"/>
              </w:rPr>
            </w:pPr>
            <w:r w:rsidRPr="008C6C24">
              <w:rPr>
                <w:rFonts w:ascii="宋体" w:hAnsi="宋体" w:cs="宋体" w:hint="eastAsia"/>
                <w:b/>
                <w:sz w:val="24"/>
                <w:szCs w:val="24"/>
              </w:rPr>
              <w:t>说明和要求</w:t>
            </w:r>
          </w:p>
        </w:tc>
      </w:tr>
      <w:tr w:rsidR="006A58FD" w:rsidRPr="008C6C24">
        <w:trPr>
          <w:trHeight w:val="1337"/>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1</w:t>
            </w:r>
          </w:p>
        </w:tc>
        <w:tc>
          <w:tcPr>
            <w:tcW w:w="2268" w:type="dxa"/>
            <w:vAlign w:val="center"/>
          </w:tcPr>
          <w:p w:rsidR="006A58FD" w:rsidRPr="008C6C24" w:rsidRDefault="005E2655">
            <w:pPr>
              <w:rPr>
                <w:rFonts w:ascii="宋体" w:hAnsi="宋体" w:cs="宋体"/>
                <w:sz w:val="24"/>
                <w:szCs w:val="24"/>
              </w:rPr>
            </w:pPr>
            <w:r w:rsidRPr="008C6C24">
              <w:rPr>
                <w:rFonts w:ascii="宋体" w:hAnsi="宋体" w:cs="宋体" w:hint="eastAsia"/>
                <w:sz w:val="24"/>
                <w:szCs w:val="24"/>
              </w:rPr>
              <w:t>采购项目</w:t>
            </w:r>
          </w:p>
        </w:tc>
        <w:tc>
          <w:tcPr>
            <w:tcW w:w="7161" w:type="dxa"/>
          </w:tcPr>
          <w:p w:rsidR="006A58FD" w:rsidRPr="008C6C24" w:rsidRDefault="005E2655">
            <w:pPr>
              <w:autoSpaceDE w:val="0"/>
              <w:autoSpaceDN w:val="0"/>
              <w:adjustRightInd w:val="0"/>
              <w:spacing w:line="360" w:lineRule="auto"/>
              <w:ind w:right="-11"/>
              <w:rPr>
                <w:rFonts w:ascii="宋体" w:hAnsi="宋体" w:cs="宋体"/>
                <w:bCs/>
                <w:sz w:val="24"/>
                <w:szCs w:val="24"/>
                <w:lang w:val="zh-CN"/>
              </w:rPr>
            </w:pPr>
            <w:r w:rsidRPr="008C6C24">
              <w:rPr>
                <w:rFonts w:ascii="宋体" w:hAnsi="宋体" w:cs="宋体" w:hint="eastAsia"/>
                <w:bCs/>
                <w:sz w:val="24"/>
                <w:szCs w:val="24"/>
                <w:lang w:val="zh-CN"/>
              </w:rPr>
              <w:t>项目名称：</w:t>
            </w:r>
            <w:r w:rsidR="0009585B" w:rsidRPr="008C6C24">
              <w:rPr>
                <w:rFonts w:ascii="宋体" w:hAnsi="宋体" w:cs="宋体" w:hint="eastAsia"/>
                <w:bCs/>
                <w:sz w:val="24"/>
                <w:szCs w:val="24"/>
                <w:lang w:val="zh-CN"/>
              </w:rPr>
              <w:t>建安区宗教活动场所视频监控系统专项维护资金项目</w:t>
            </w:r>
          </w:p>
          <w:p w:rsidR="006A58FD" w:rsidRPr="008C6C24" w:rsidRDefault="005E2655">
            <w:pPr>
              <w:autoSpaceDE w:val="0"/>
              <w:autoSpaceDN w:val="0"/>
              <w:adjustRightInd w:val="0"/>
              <w:spacing w:line="360" w:lineRule="auto"/>
              <w:ind w:right="-11"/>
              <w:rPr>
                <w:rFonts w:ascii="宋体" w:hAnsi="宋体" w:cs="宋体"/>
                <w:bCs/>
                <w:sz w:val="24"/>
                <w:szCs w:val="24"/>
                <w:lang w:val="zh-CN"/>
              </w:rPr>
            </w:pPr>
            <w:r w:rsidRPr="008C6C24">
              <w:rPr>
                <w:rFonts w:ascii="宋体" w:hAnsi="宋体" w:cs="宋体" w:hint="eastAsia"/>
                <w:bCs/>
                <w:sz w:val="24"/>
                <w:szCs w:val="24"/>
                <w:lang w:val="zh-CN"/>
              </w:rPr>
              <w:t>项目编号：</w:t>
            </w:r>
            <w:r w:rsidR="00305CB6" w:rsidRPr="008C6C24">
              <w:rPr>
                <w:rFonts w:ascii="宋体" w:hAnsi="宋体" w:cs="宋体" w:hint="eastAsia"/>
                <w:bCs/>
                <w:sz w:val="24"/>
                <w:szCs w:val="24"/>
                <w:lang w:val="zh-CN"/>
              </w:rPr>
              <w:t>建安政采公字〔2023〕22号</w:t>
            </w:r>
          </w:p>
          <w:p w:rsidR="006A58FD" w:rsidRPr="008C6C24" w:rsidRDefault="005E2655">
            <w:pPr>
              <w:autoSpaceDE w:val="0"/>
              <w:autoSpaceDN w:val="0"/>
              <w:adjustRightInd w:val="0"/>
              <w:spacing w:line="360" w:lineRule="auto"/>
              <w:ind w:right="-11"/>
              <w:rPr>
                <w:rFonts w:ascii="宋体" w:hAnsi="宋体" w:cs="宋体"/>
                <w:bCs/>
                <w:sz w:val="24"/>
                <w:szCs w:val="24"/>
                <w:lang w:val="zh-CN"/>
              </w:rPr>
            </w:pPr>
            <w:r w:rsidRPr="008C6C24">
              <w:rPr>
                <w:rFonts w:ascii="宋体" w:hAnsi="宋体" w:cs="宋体" w:hint="eastAsia"/>
                <w:bCs/>
                <w:sz w:val="24"/>
                <w:szCs w:val="24"/>
                <w:lang w:val="zh-CN"/>
              </w:rPr>
              <w:t>项目内容：详见招标文件</w:t>
            </w:r>
          </w:p>
          <w:p w:rsidR="006A58FD" w:rsidRPr="008C6C24" w:rsidRDefault="005E2655">
            <w:pPr>
              <w:autoSpaceDE w:val="0"/>
              <w:autoSpaceDN w:val="0"/>
              <w:adjustRightInd w:val="0"/>
              <w:spacing w:line="360" w:lineRule="auto"/>
              <w:ind w:right="-11"/>
              <w:rPr>
                <w:rFonts w:ascii="宋体" w:hAnsi="宋体" w:cs="宋体"/>
                <w:bCs/>
                <w:sz w:val="24"/>
                <w:szCs w:val="24"/>
                <w:lang w:val="zh-CN"/>
              </w:rPr>
            </w:pPr>
            <w:r w:rsidRPr="008C6C24">
              <w:rPr>
                <w:rFonts w:ascii="宋体" w:hAnsi="宋体" w:cs="宋体" w:hint="eastAsia"/>
                <w:bCs/>
                <w:sz w:val="24"/>
                <w:szCs w:val="24"/>
                <w:lang w:val="zh-CN"/>
              </w:rPr>
              <w:t>项目地址：许昌市建安区</w:t>
            </w:r>
          </w:p>
        </w:tc>
      </w:tr>
      <w:tr w:rsidR="006A58FD" w:rsidRPr="008C6C24">
        <w:trPr>
          <w:trHeight w:val="1415"/>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2</w:t>
            </w:r>
          </w:p>
        </w:tc>
        <w:tc>
          <w:tcPr>
            <w:tcW w:w="2268"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采购人</w:t>
            </w:r>
          </w:p>
        </w:tc>
        <w:tc>
          <w:tcPr>
            <w:tcW w:w="7161" w:type="dxa"/>
            <w:vAlign w:val="center"/>
          </w:tcPr>
          <w:p w:rsidR="006A58FD" w:rsidRPr="008C6C24" w:rsidRDefault="005E2655">
            <w:pPr>
              <w:autoSpaceDE w:val="0"/>
              <w:autoSpaceDN w:val="0"/>
              <w:adjustRightInd w:val="0"/>
              <w:spacing w:line="360" w:lineRule="auto"/>
              <w:ind w:right="-11"/>
              <w:rPr>
                <w:rFonts w:ascii="宋体" w:hAnsi="宋体" w:cs="宋体"/>
                <w:bCs/>
                <w:sz w:val="24"/>
                <w:szCs w:val="24"/>
                <w:lang w:val="zh-CN"/>
              </w:rPr>
            </w:pPr>
            <w:r w:rsidRPr="008C6C24">
              <w:rPr>
                <w:rFonts w:ascii="宋体" w:hAnsi="宋体" w:cs="宋体" w:hint="eastAsia"/>
                <w:bCs/>
                <w:sz w:val="24"/>
                <w:szCs w:val="24"/>
                <w:lang w:val="zh-CN"/>
              </w:rPr>
              <w:t>名称：</w:t>
            </w:r>
            <w:r w:rsidR="009E346E" w:rsidRPr="008C6C24">
              <w:rPr>
                <w:rFonts w:ascii="宋体" w:hAnsi="宋体" w:cs="宋体" w:hint="eastAsia"/>
                <w:bCs/>
                <w:sz w:val="24"/>
                <w:szCs w:val="24"/>
                <w:lang w:val="zh-CN"/>
              </w:rPr>
              <w:t>许昌市建安区民族宗教事务局</w:t>
            </w:r>
          </w:p>
          <w:p w:rsidR="006A58FD" w:rsidRPr="008C6C24" w:rsidRDefault="005E2655">
            <w:pPr>
              <w:autoSpaceDE w:val="0"/>
              <w:autoSpaceDN w:val="0"/>
              <w:adjustRightInd w:val="0"/>
              <w:spacing w:line="360" w:lineRule="auto"/>
              <w:ind w:right="-11"/>
              <w:rPr>
                <w:rFonts w:ascii="宋体" w:hAnsi="宋体" w:cs="宋体"/>
                <w:bCs/>
                <w:sz w:val="24"/>
                <w:szCs w:val="24"/>
                <w:lang w:val="zh-CN"/>
              </w:rPr>
            </w:pPr>
            <w:r w:rsidRPr="008C6C24">
              <w:rPr>
                <w:rFonts w:ascii="宋体" w:hAnsi="宋体" w:cs="宋体" w:hint="eastAsia"/>
                <w:bCs/>
                <w:sz w:val="24"/>
                <w:szCs w:val="24"/>
                <w:lang w:val="zh-CN"/>
              </w:rPr>
              <w:t>联系人：</w:t>
            </w:r>
            <w:r w:rsidR="00270A1A" w:rsidRPr="008C6C24">
              <w:rPr>
                <w:rFonts w:ascii="宋体" w:hAnsi="宋体" w:cs="宋体" w:hint="eastAsia"/>
                <w:bCs/>
                <w:sz w:val="24"/>
                <w:szCs w:val="24"/>
                <w:lang w:val="zh-CN"/>
              </w:rPr>
              <w:t>胡军宪</w:t>
            </w:r>
          </w:p>
          <w:p w:rsidR="006A58FD" w:rsidRPr="008C6C24" w:rsidRDefault="005E2655">
            <w:pPr>
              <w:autoSpaceDE w:val="0"/>
              <w:autoSpaceDN w:val="0"/>
              <w:adjustRightInd w:val="0"/>
              <w:spacing w:line="360" w:lineRule="auto"/>
              <w:ind w:right="-11"/>
              <w:rPr>
                <w:rFonts w:ascii="宋体" w:hAnsi="宋体" w:cs="宋体"/>
                <w:bCs/>
                <w:sz w:val="24"/>
                <w:szCs w:val="24"/>
                <w:lang w:val="zh-CN"/>
              </w:rPr>
            </w:pPr>
            <w:r w:rsidRPr="008C6C24">
              <w:rPr>
                <w:rFonts w:ascii="宋体" w:hAnsi="宋体" w:cs="宋体" w:hint="eastAsia"/>
                <w:bCs/>
                <w:sz w:val="24"/>
                <w:szCs w:val="24"/>
                <w:lang w:val="zh-CN"/>
              </w:rPr>
              <w:t>地址：</w:t>
            </w:r>
            <w:r w:rsidR="00F47A35" w:rsidRPr="008C6C24">
              <w:rPr>
                <w:rFonts w:ascii="宋体" w:hAnsi="宋体" w:cs="宋体" w:hint="eastAsia"/>
                <w:bCs/>
                <w:sz w:val="24"/>
                <w:szCs w:val="24"/>
              </w:rPr>
              <w:t>许昌市建安区新元大道</w:t>
            </w:r>
          </w:p>
          <w:p w:rsidR="006A58FD" w:rsidRPr="008C6C24" w:rsidRDefault="005E2655" w:rsidP="001E3AFD">
            <w:pPr>
              <w:autoSpaceDE w:val="0"/>
              <w:autoSpaceDN w:val="0"/>
              <w:adjustRightInd w:val="0"/>
              <w:spacing w:line="360" w:lineRule="auto"/>
              <w:ind w:right="-11"/>
              <w:rPr>
                <w:rFonts w:ascii="宋体" w:hAnsi="宋体" w:cs="宋体"/>
                <w:bCs/>
                <w:sz w:val="24"/>
                <w:szCs w:val="24"/>
              </w:rPr>
            </w:pPr>
            <w:r w:rsidRPr="008C6C24">
              <w:rPr>
                <w:rFonts w:ascii="宋体" w:hAnsi="宋体" w:cs="宋体" w:hint="eastAsia"/>
                <w:bCs/>
                <w:sz w:val="24"/>
                <w:szCs w:val="24"/>
                <w:lang w:val="zh-CN"/>
              </w:rPr>
              <w:t>电话：</w:t>
            </w:r>
            <w:r w:rsidR="00270A1A" w:rsidRPr="008C6C24">
              <w:rPr>
                <w:rFonts w:ascii="宋体" w:hAnsi="宋体" w:cs="宋体" w:hint="eastAsia"/>
                <w:bCs/>
                <w:sz w:val="24"/>
                <w:szCs w:val="24"/>
                <w:lang w:val="zh-CN"/>
              </w:rPr>
              <w:t>13569938275</w:t>
            </w:r>
          </w:p>
        </w:tc>
      </w:tr>
      <w:tr w:rsidR="006A58FD" w:rsidRPr="008C6C24">
        <w:trPr>
          <w:trHeight w:val="1415"/>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3</w:t>
            </w:r>
          </w:p>
        </w:tc>
        <w:tc>
          <w:tcPr>
            <w:tcW w:w="2268"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代理机构</w:t>
            </w:r>
          </w:p>
        </w:tc>
        <w:tc>
          <w:tcPr>
            <w:tcW w:w="7161" w:type="dxa"/>
            <w:vAlign w:val="center"/>
          </w:tcPr>
          <w:p w:rsidR="006A58FD" w:rsidRPr="008C6C24" w:rsidRDefault="005E2655">
            <w:pPr>
              <w:autoSpaceDE w:val="0"/>
              <w:autoSpaceDN w:val="0"/>
              <w:adjustRightInd w:val="0"/>
              <w:spacing w:line="360" w:lineRule="auto"/>
              <w:ind w:right="-11"/>
              <w:rPr>
                <w:rFonts w:ascii="宋体" w:hAnsi="宋体" w:cs="宋体"/>
                <w:bCs/>
                <w:sz w:val="24"/>
                <w:szCs w:val="24"/>
                <w:lang w:val="zh-CN"/>
              </w:rPr>
            </w:pPr>
            <w:r w:rsidRPr="008C6C24">
              <w:rPr>
                <w:rFonts w:ascii="宋体" w:hAnsi="宋体" w:cs="宋体" w:hint="eastAsia"/>
                <w:bCs/>
                <w:sz w:val="24"/>
                <w:szCs w:val="24"/>
                <w:lang w:val="zh-CN"/>
              </w:rPr>
              <w:t>名称：河南招标采购服务有限公司</w:t>
            </w:r>
          </w:p>
          <w:p w:rsidR="006A58FD" w:rsidRPr="008C6C24" w:rsidRDefault="005E2655">
            <w:pPr>
              <w:autoSpaceDE w:val="0"/>
              <w:autoSpaceDN w:val="0"/>
              <w:adjustRightInd w:val="0"/>
              <w:spacing w:line="360" w:lineRule="auto"/>
              <w:ind w:right="-11"/>
              <w:rPr>
                <w:rFonts w:ascii="宋体" w:hAnsi="宋体" w:cs="宋体"/>
                <w:bCs/>
                <w:sz w:val="24"/>
                <w:szCs w:val="24"/>
                <w:lang w:val="zh-CN"/>
              </w:rPr>
            </w:pPr>
            <w:r w:rsidRPr="008C6C24">
              <w:rPr>
                <w:rFonts w:ascii="宋体" w:hAnsi="宋体" w:cs="宋体" w:hint="eastAsia"/>
                <w:bCs/>
                <w:sz w:val="24"/>
                <w:szCs w:val="24"/>
                <w:lang w:val="zh-CN"/>
              </w:rPr>
              <w:t>联系人：</w:t>
            </w:r>
            <w:r w:rsidR="00D06629" w:rsidRPr="008C6C24">
              <w:rPr>
                <w:rFonts w:ascii="宋体" w:hAnsi="宋体" w:cs="宋体" w:hint="eastAsia"/>
                <w:bCs/>
                <w:sz w:val="24"/>
                <w:szCs w:val="24"/>
                <w:lang w:val="zh-CN"/>
              </w:rPr>
              <w:t>陈诚哲</w:t>
            </w:r>
          </w:p>
          <w:p w:rsidR="006A58FD" w:rsidRPr="008C6C24" w:rsidRDefault="005E2655">
            <w:pPr>
              <w:autoSpaceDE w:val="0"/>
              <w:autoSpaceDN w:val="0"/>
              <w:adjustRightInd w:val="0"/>
              <w:spacing w:line="360" w:lineRule="auto"/>
              <w:ind w:right="-11"/>
              <w:rPr>
                <w:rFonts w:ascii="宋体" w:hAnsi="宋体" w:cs="宋体"/>
                <w:bCs/>
                <w:sz w:val="24"/>
                <w:szCs w:val="24"/>
              </w:rPr>
            </w:pPr>
            <w:r w:rsidRPr="008C6C24">
              <w:rPr>
                <w:rFonts w:ascii="宋体" w:hAnsi="宋体" w:cs="宋体" w:hint="eastAsia"/>
                <w:bCs/>
                <w:sz w:val="24"/>
                <w:szCs w:val="24"/>
                <w:lang w:val="zh-CN"/>
              </w:rPr>
              <w:t>地址：</w:t>
            </w:r>
            <w:r w:rsidRPr="008C6C24">
              <w:rPr>
                <w:rFonts w:ascii="宋体" w:hAnsi="宋体" w:cs="宋体" w:hint="eastAsia"/>
                <w:bCs/>
                <w:sz w:val="24"/>
                <w:szCs w:val="24"/>
              </w:rPr>
              <w:t>许昌市城乡一体化示范区芙蓉大道芙蓉商务中心1号楼21层2117室</w:t>
            </w:r>
          </w:p>
          <w:p w:rsidR="006A58FD" w:rsidRPr="008C6C24" w:rsidRDefault="005E2655">
            <w:pPr>
              <w:autoSpaceDE w:val="0"/>
              <w:autoSpaceDN w:val="0"/>
              <w:adjustRightInd w:val="0"/>
              <w:spacing w:line="360" w:lineRule="auto"/>
              <w:ind w:right="-11"/>
              <w:rPr>
                <w:rFonts w:ascii="宋体" w:hAnsi="宋体" w:cs="宋体"/>
                <w:bCs/>
                <w:sz w:val="24"/>
                <w:szCs w:val="24"/>
              </w:rPr>
            </w:pPr>
            <w:r w:rsidRPr="008C6C24">
              <w:rPr>
                <w:rFonts w:ascii="宋体" w:hAnsi="宋体" w:cs="宋体" w:hint="eastAsia"/>
                <w:bCs/>
                <w:sz w:val="24"/>
                <w:szCs w:val="24"/>
                <w:lang w:val="zh-CN"/>
              </w:rPr>
              <w:t>电话：</w:t>
            </w:r>
            <w:r w:rsidR="00D06629" w:rsidRPr="008C6C24">
              <w:rPr>
                <w:rFonts w:ascii="宋体" w:hAnsi="宋体" w:cs="宋体" w:hint="eastAsia"/>
                <w:bCs/>
                <w:sz w:val="24"/>
                <w:szCs w:val="24"/>
                <w:lang w:val="zh-CN"/>
              </w:rPr>
              <w:t>13569926042</w:t>
            </w:r>
          </w:p>
        </w:tc>
      </w:tr>
      <w:tr w:rsidR="006A58FD" w:rsidRPr="008C6C24" w:rsidTr="00D06629">
        <w:trPr>
          <w:trHeight w:val="841"/>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4</w:t>
            </w:r>
          </w:p>
        </w:tc>
        <w:tc>
          <w:tcPr>
            <w:tcW w:w="2268" w:type="dxa"/>
            <w:vAlign w:val="center"/>
          </w:tcPr>
          <w:p w:rsidR="006A58FD" w:rsidRPr="008C6C24" w:rsidRDefault="005E2655">
            <w:pPr>
              <w:autoSpaceDE w:val="0"/>
              <w:autoSpaceDN w:val="0"/>
              <w:adjustRightInd w:val="0"/>
              <w:spacing w:line="360" w:lineRule="auto"/>
              <w:ind w:right="-11"/>
              <w:rPr>
                <w:rFonts w:ascii="宋体" w:hAnsi="宋体" w:cs="宋体"/>
                <w:bCs/>
                <w:sz w:val="24"/>
                <w:szCs w:val="24"/>
              </w:rPr>
            </w:pPr>
            <w:r w:rsidRPr="008C6C24">
              <w:rPr>
                <w:rFonts w:ascii="宋体" w:hAnsi="宋体" w:cs="宋体" w:hint="eastAsia"/>
                <w:bCs/>
                <w:sz w:val="24"/>
                <w:szCs w:val="24"/>
              </w:rPr>
              <w:t>★投标人资格</w:t>
            </w:r>
          </w:p>
        </w:tc>
        <w:tc>
          <w:tcPr>
            <w:tcW w:w="7161" w:type="dxa"/>
            <w:vAlign w:val="center"/>
          </w:tcPr>
          <w:p w:rsidR="00D06629" w:rsidRPr="008C6C24" w:rsidRDefault="00D06629" w:rsidP="00D06629">
            <w:pPr>
              <w:autoSpaceDE w:val="0"/>
              <w:autoSpaceDN w:val="0"/>
              <w:spacing w:line="420" w:lineRule="exact"/>
              <w:ind w:right="-11"/>
              <w:contextualSpacing/>
              <w:rPr>
                <w:rFonts w:ascii="宋体" w:hAnsi="宋体" w:cs="宋体"/>
                <w:bCs/>
                <w:sz w:val="24"/>
                <w:szCs w:val="24"/>
              </w:rPr>
            </w:pPr>
            <w:r w:rsidRPr="008C6C24">
              <w:rPr>
                <w:rFonts w:ascii="宋体" w:hAnsi="宋体" w:cs="宋体" w:hint="eastAsia"/>
                <w:bCs/>
                <w:sz w:val="24"/>
                <w:szCs w:val="24"/>
              </w:rPr>
              <w:t>一、</w:t>
            </w:r>
            <w:r w:rsidRPr="008C6C24">
              <w:rPr>
                <w:rFonts w:ascii="宋体" w:hAnsi="宋体" w:cs="宋体" w:hint="eastAsia"/>
                <w:b/>
                <w:bCs/>
                <w:sz w:val="24"/>
                <w:szCs w:val="24"/>
              </w:rPr>
              <w:t>中小企业或者残疾人福利性单位声明函</w:t>
            </w:r>
          </w:p>
          <w:p w:rsidR="00D06629" w:rsidRPr="008C6C24" w:rsidRDefault="00D06629" w:rsidP="00D06629">
            <w:pPr>
              <w:autoSpaceDE w:val="0"/>
              <w:autoSpaceDN w:val="0"/>
              <w:spacing w:line="420" w:lineRule="exact"/>
              <w:ind w:right="-11"/>
              <w:contextualSpacing/>
              <w:rPr>
                <w:rFonts w:ascii="宋体" w:hAnsi="宋体" w:cs="宋体"/>
                <w:bCs/>
                <w:sz w:val="24"/>
                <w:szCs w:val="24"/>
              </w:rPr>
            </w:pPr>
            <w:r w:rsidRPr="008C6C24">
              <w:rPr>
                <w:rFonts w:ascii="宋体" w:hAnsi="宋体" w:cs="宋体"/>
                <w:bCs/>
                <w:sz w:val="24"/>
                <w:szCs w:val="24"/>
              </w:rPr>
              <w:t>1</w:t>
            </w:r>
            <w:r w:rsidRPr="008C6C24">
              <w:rPr>
                <w:rFonts w:ascii="宋体" w:hAnsi="宋体" w:cs="宋体" w:hint="eastAsia"/>
                <w:bCs/>
                <w:sz w:val="24"/>
                <w:szCs w:val="24"/>
              </w:rPr>
              <w:t>．中小企业出具《中小企业声明函》</w:t>
            </w:r>
          </w:p>
          <w:p w:rsidR="00D06629" w:rsidRPr="008C6C24" w:rsidRDefault="00D06629" w:rsidP="00D06629">
            <w:pPr>
              <w:autoSpaceDE w:val="0"/>
              <w:autoSpaceDN w:val="0"/>
              <w:spacing w:line="420" w:lineRule="exact"/>
              <w:ind w:right="-11"/>
              <w:contextualSpacing/>
              <w:rPr>
                <w:rFonts w:ascii="宋体" w:hAnsi="宋体" w:cs="宋体"/>
                <w:bCs/>
                <w:sz w:val="24"/>
                <w:szCs w:val="24"/>
              </w:rPr>
            </w:pPr>
            <w:r w:rsidRPr="008C6C24">
              <w:rPr>
                <w:rFonts w:ascii="宋体" w:hAnsi="宋体" w:cs="宋体"/>
                <w:bCs/>
                <w:sz w:val="24"/>
                <w:szCs w:val="24"/>
              </w:rPr>
              <w:t>2</w:t>
            </w:r>
            <w:r w:rsidRPr="008C6C24">
              <w:rPr>
                <w:rFonts w:ascii="宋体" w:hAnsi="宋体" w:cs="宋体" w:hint="eastAsia"/>
                <w:bCs/>
                <w:sz w:val="24"/>
                <w:szCs w:val="24"/>
              </w:rPr>
              <w:t>．残疾人福利性单位出具《残疾人福利企业声明函》</w:t>
            </w:r>
          </w:p>
          <w:p w:rsidR="00D06629" w:rsidRPr="008C6C24" w:rsidRDefault="00D06629" w:rsidP="00D06629">
            <w:pPr>
              <w:autoSpaceDE w:val="0"/>
              <w:autoSpaceDN w:val="0"/>
              <w:spacing w:line="420" w:lineRule="exact"/>
              <w:ind w:right="-11"/>
              <w:contextualSpacing/>
              <w:rPr>
                <w:rFonts w:ascii="宋体" w:hAnsi="宋体" w:cs="宋体"/>
                <w:b/>
                <w:bCs/>
                <w:sz w:val="24"/>
                <w:szCs w:val="24"/>
              </w:rPr>
            </w:pPr>
            <w:r w:rsidRPr="008C6C24">
              <w:rPr>
                <w:rFonts w:ascii="宋体" w:cs="宋体" w:hint="eastAsia"/>
                <w:kern w:val="0"/>
                <w:sz w:val="24"/>
                <w:szCs w:val="24"/>
              </w:rPr>
              <w:t>二、</w:t>
            </w:r>
            <w:r w:rsidRPr="008C6C24">
              <w:rPr>
                <w:rFonts w:ascii="宋体" w:hAnsi="宋体" w:cs="宋体" w:hint="eastAsia"/>
                <w:b/>
                <w:bCs/>
                <w:sz w:val="24"/>
                <w:szCs w:val="24"/>
              </w:rPr>
              <w:t>符合《政府采购法》第二十二条规定：</w:t>
            </w:r>
          </w:p>
          <w:p w:rsidR="00D06629" w:rsidRPr="008C6C24" w:rsidRDefault="00D06629" w:rsidP="00D06629">
            <w:pPr>
              <w:autoSpaceDE w:val="0"/>
              <w:autoSpaceDN w:val="0"/>
              <w:spacing w:line="420" w:lineRule="exact"/>
              <w:ind w:right="-11"/>
              <w:contextualSpacing/>
              <w:rPr>
                <w:rFonts w:ascii="宋体" w:hAnsi="宋体" w:cs="宋体"/>
                <w:bCs/>
                <w:sz w:val="24"/>
                <w:szCs w:val="24"/>
              </w:rPr>
            </w:pPr>
            <w:r w:rsidRPr="008C6C24">
              <w:rPr>
                <w:rFonts w:ascii="宋体" w:hAnsi="宋体" w:cs="宋体" w:hint="eastAsia"/>
                <w:bCs/>
                <w:sz w:val="24"/>
                <w:szCs w:val="24"/>
              </w:rPr>
              <w:t xml:space="preserve">1．具有独立承担民事责任的能力； </w:t>
            </w:r>
          </w:p>
          <w:p w:rsidR="00D06629" w:rsidRPr="008C6C24" w:rsidRDefault="00D06629" w:rsidP="00D06629">
            <w:pPr>
              <w:autoSpaceDE w:val="0"/>
              <w:autoSpaceDN w:val="0"/>
              <w:spacing w:line="420" w:lineRule="exact"/>
              <w:ind w:right="-11"/>
              <w:contextualSpacing/>
              <w:rPr>
                <w:rFonts w:ascii="宋体" w:hAnsi="宋体" w:cs="宋体"/>
                <w:bCs/>
                <w:sz w:val="24"/>
                <w:szCs w:val="24"/>
              </w:rPr>
            </w:pPr>
            <w:r w:rsidRPr="008C6C24">
              <w:rPr>
                <w:rFonts w:ascii="宋体" w:hAnsi="宋体" w:cs="宋体" w:hint="eastAsia"/>
                <w:bCs/>
                <w:sz w:val="24"/>
                <w:szCs w:val="24"/>
              </w:rPr>
              <w:t xml:space="preserve">2．具有良好的商业信誉和健全的财务会计制度； </w:t>
            </w:r>
          </w:p>
          <w:p w:rsidR="00D06629" w:rsidRPr="008C6C24" w:rsidRDefault="00D06629" w:rsidP="00D06629">
            <w:pPr>
              <w:autoSpaceDE w:val="0"/>
              <w:autoSpaceDN w:val="0"/>
              <w:spacing w:line="420" w:lineRule="exact"/>
              <w:ind w:right="-11"/>
              <w:contextualSpacing/>
              <w:rPr>
                <w:rFonts w:ascii="宋体" w:hAnsi="宋体" w:cs="宋体"/>
                <w:bCs/>
                <w:sz w:val="24"/>
                <w:szCs w:val="24"/>
              </w:rPr>
            </w:pPr>
            <w:r w:rsidRPr="008C6C24">
              <w:rPr>
                <w:rFonts w:ascii="宋体" w:hAnsi="宋体" w:cs="宋体" w:hint="eastAsia"/>
                <w:bCs/>
                <w:sz w:val="24"/>
                <w:szCs w:val="24"/>
              </w:rPr>
              <w:t xml:space="preserve">3．具有履行合同所必需的设备和专业技术能力； </w:t>
            </w:r>
          </w:p>
          <w:p w:rsidR="00D06629" w:rsidRPr="008C6C24" w:rsidRDefault="00D06629" w:rsidP="00D06629">
            <w:pPr>
              <w:autoSpaceDE w:val="0"/>
              <w:autoSpaceDN w:val="0"/>
              <w:spacing w:line="420" w:lineRule="exact"/>
              <w:ind w:right="-11"/>
              <w:contextualSpacing/>
              <w:rPr>
                <w:rFonts w:ascii="宋体" w:hAnsi="宋体" w:cs="宋体"/>
                <w:bCs/>
                <w:sz w:val="24"/>
                <w:szCs w:val="24"/>
              </w:rPr>
            </w:pPr>
            <w:r w:rsidRPr="008C6C24">
              <w:rPr>
                <w:rFonts w:ascii="宋体" w:hAnsi="宋体" w:cs="宋体" w:hint="eastAsia"/>
                <w:bCs/>
                <w:sz w:val="24"/>
                <w:szCs w:val="24"/>
              </w:rPr>
              <w:t xml:space="preserve">4．具有依法缴纳税收和社会保障资金的良好记录； </w:t>
            </w:r>
          </w:p>
          <w:p w:rsidR="00D06629" w:rsidRPr="008C6C24" w:rsidRDefault="00D06629" w:rsidP="00D06629">
            <w:pPr>
              <w:autoSpaceDE w:val="0"/>
              <w:autoSpaceDN w:val="0"/>
              <w:spacing w:line="420" w:lineRule="exact"/>
              <w:ind w:right="-11"/>
              <w:contextualSpacing/>
              <w:rPr>
                <w:rFonts w:ascii="宋体" w:hAnsi="宋体" w:cs="宋体"/>
                <w:bCs/>
                <w:sz w:val="24"/>
                <w:szCs w:val="24"/>
              </w:rPr>
            </w:pPr>
            <w:r w:rsidRPr="008C6C24">
              <w:rPr>
                <w:rFonts w:ascii="宋体" w:hAnsi="宋体" w:cs="宋体" w:hint="eastAsia"/>
                <w:bCs/>
                <w:sz w:val="24"/>
                <w:szCs w:val="24"/>
              </w:rPr>
              <w:t>5．参加政府采购活动前三年内，在经营活动中没有重大违法记录；</w:t>
            </w:r>
          </w:p>
          <w:p w:rsidR="00D06629" w:rsidRPr="008C6C24" w:rsidRDefault="00D06629" w:rsidP="00D06629">
            <w:pPr>
              <w:autoSpaceDE w:val="0"/>
              <w:autoSpaceDN w:val="0"/>
              <w:spacing w:line="420" w:lineRule="exact"/>
              <w:ind w:right="-11"/>
              <w:contextualSpacing/>
              <w:rPr>
                <w:rFonts w:ascii="宋体" w:hAnsi="宋体" w:cs="宋体"/>
                <w:b/>
                <w:bCs/>
                <w:sz w:val="24"/>
                <w:szCs w:val="24"/>
              </w:rPr>
            </w:pPr>
            <w:r w:rsidRPr="008C6C24">
              <w:rPr>
                <w:rFonts w:ascii="宋体" w:hAnsi="宋体" w:cs="宋体" w:hint="eastAsia"/>
                <w:b/>
                <w:bCs/>
                <w:sz w:val="24"/>
                <w:szCs w:val="24"/>
              </w:rPr>
              <w:t>注：</w:t>
            </w:r>
          </w:p>
          <w:p w:rsidR="00D06629" w:rsidRPr="008C6C24" w:rsidRDefault="00D06629" w:rsidP="00D06629">
            <w:pPr>
              <w:autoSpaceDE w:val="0"/>
              <w:autoSpaceDN w:val="0"/>
              <w:spacing w:line="420" w:lineRule="exact"/>
              <w:ind w:right="-11"/>
              <w:contextualSpacing/>
              <w:rPr>
                <w:rFonts w:ascii="宋体" w:hAnsi="宋体" w:cs="宋体"/>
                <w:b/>
                <w:bCs/>
                <w:sz w:val="24"/>
                <w:szCs w:val="24"/>
              </w:rPr>
            </w:pPr>
            <w:r w:rsidRPr="008C6C24">
              <w:rPr>
                <w:rFonts w:ascii="宋体" w:hAnsi="宋体" w:cs="宋体" w:hint="eastAsia"/>
                <w:b/>
                <w:bCs/>
                <w:sz w:val="24"/>
                <w:szCs w:val="24"/>
              </w:rPr>
              <w:t>1、供应商在投标时，提供《许昌市建安区政府采购供应商信用承诺函》（详见招标文件第八章3.7格式），无需再提交上述证明材料。</w:t>
            </w:r>
          </w:p>
          <w:p w:rsidR="00D06629" w:rsidRPr="008C6C24" w:rsidRDefault="00D06629" w:rsidP="00D06629">
            <w:pPr>
              <w:autoSpaceDE w:val="0"/>
              <w:autoSpaceDN w:val="0"/>
              <w:spacing w:line="420" w:lineRule="exact"/>
              <w:ind w:right="-11"/>
              <w:contextualSpacing/>
              <w:rPr>
                <w:rFonts w:ascii="宋体" w:hAnsi="宋体" w:cs="宋体"/>
                <w:b/>
                <w:bCs/>
                <w:sz w:val="24"/>
                <w:szCs w:val="24"/>
              </w:rPr>
            </w:pPr>
            <w:r w:rsidRPr="008C6C24">
              <w:rPr>
                <w:rFonts w:ascii="宋体" w:hAnsi="宋体" w:cs="宋体" w:hint="eastAsia"/>
                <w:b/>
                <w:bCs/>
                <w:sz w:val="24"/>
                <w:szCs w:val="24"/>
              </w:rPr>
              <w:t>2、采购人有权在签订合同前要求成交供应商提供相关证明材料以</w:t>
            </w:r>
            <w:r w:rsidRPr="008C6C24">
              <w:rPr>
                <w:rFonts w:ascii="宋体" w:hAnsi="宋体" w:cs="宋体" w:hint="eastAsia"/>
                <w:b/>
                <w:bCs/>
                <w:sz w:val="24"/>
                <w:szCs w:val="24"/>
              </w:rPr>
              <w:lastRenderedPageBreak/>
              <w:t>核实成交供应商承诺事项的真实性。</w:t>
            </w:r>
          </w:p>
          <w:p w:rsidR="006A58FD" w:rsidRPr="008C6C24" w:rsidRDefault="00D06629" w:rsidP="00D06629">
            <w:pPr>
              <w:autoSpaceDE w:val="0"/>
              <w:autoSpaceDN w:val="0"/>
              <w:spacing w:line="360" w:lineRule="auto"/>
              <w:ind w:right="-11"/>
              <w:contextualSpacing/>
              <w:rPr>
                <w:rFonts w:ascii="宋体" w:hAnsi="宋体" w:cs="宋体"/>
                <w:bCs/>
                <w:sz w:val="24"/>
                <w:szCs w:val="24"/>
              </w:rPr>
            </w:pPr>
            <w:r w:rsidRPr="008C6C24">
              <w:rPr>
                <w:rFonts w:ascii="宋体" w:hAnsi="宋体" w:cs="宋体" w:hint="eastAsia"/>
                <w:b/>
                <w:bCs/>
                <w:sz w:val="24"/>
                <w:szCs w:val="24"/>
              </w:rPr>
              <w:t>3、供应商对信用承诺内容的真实性、合法性、有效性负责。如作出虚假信用承诺，视同为“提供虚假材料谋取成交”的违法行为。</w:t>
            </w:r>
          </w:p>
        </w:tc>
      </w:tr>
      <w:tr w:rsidR="006A58FD" w:rsidRPr="008C6C24">
        <w:trPr>
          <w:trHeight w:val="710"/>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lastRenderedPageBreak/>
              <w:t>5</w:t>
            </w:r>
          </w:p>
        </w:tc>
        <w:tc>
          <w:tcPr>
            <w:tcW w:w="2268" w:type="dxa"/>
            <w:vAlign w:val="center"/>
          </w:tcPr>
          <w:p w:rsidR="006A58FD" w:rsidRPr="008C6C24" w:rsidRDefault="005E2655">
            <w:pPr>
              <w:autoSpaceDE w:val="0"/>
              <w:autoSpaceDN w:val="0"/>
              <w:adjustRightInd w:val="0"/>
              <w:spacing w:line="276" w:lineRule="auto"/>
              <w:rPr>
                <w:rFonts w:ascii="宋体" w:hAnsi="宋体" w:cs="宋体"/>
                <w:bCs/>
                <w:sz w:val="24"/>
                <w:szCs w:val="24"/>
                <w:lang w:val="zh-CN"/>
              </w:rPr>
            </w:pPr>
            <w:r w:rsidRPr="008C6C24">
              <w:rPr>
                <w:rFonts w:ascii="宋体" w:hAnsi="宋体" w:cs="宋体" w:hint="eastAsia"/>
                <w:b/>
                <w:sz w:val="24"/>
                <w:szCs w:val="24"/>
              </w:rPr>
              <w:t>★</w:t>
            </w:r>
            <w:r w:rsidRPr="008C6C24">
              <w:rPr>
                <w:rFonts w:ascii="宋体" w:hAnsi="宋体" w:cs="宋体" w:hint="eastAsia"/>
                <w:bCs/>
                <w:sz w:val="24"/>
                <w:szCs w:val="24"/>
                <w:lang w:val="zh-CN"/>
              </w:rPr>
              <w:t>联合体投标</w:t>
            </w:r>
          </w:p>
        </w:tc>
        <w:tc>
          <w:tcPr>
            <w:tcW w:w="7161" w:type="dxa"/>
            <w:vAlign w:val="center"/>
          </w:tcPr>
          <w:p w:rsidR="006A58FD" w:rsidRPr="008C6C24" w:rsidRDefault="005E2655">
            <w:pPr>
              <w:autoSpaceDE w:val="0"/>
              <w:autoSpaceDN w:val="0"/>
              <w:adjustRightInd w:val="0"/>
              <w:spacing w:line="276" w:lineRule="auto"/>
              <w:rPr>
                <w:rFonts w:ascii="宋体" w:hAnsi="宋体" w:cs="宋体"/>
                <w:bCs/>
                <w:sz w:val="24"/>
                <w:szCs w:val="24"/>
                <w:lang w:val="zh-CN"/>
              </w:rPr>
            </w:pPr>
            <w:r w:rsidRPr="008C6C24">
              <w:rPr>
                <w:rFonts w:ascii="宋体" w:hAnsi="宋体" w:cs="宋体" w:hint="eastAsia"/>
                <w:kern w:val="0"/>
                <w:sz w:val="24"/>
                <w:szCs w:val="24"/>
              </w:rPr>
              <w:t>本项目</w:t>
            </w:r>
            <w:r w:rsidR="00CA4DA6" w:rsidRPr="008C6C24">
              <w:rPr>
                <w:rFonts w:ascii="宋体" w:hAnsi="宋体" w:cs="宋体" w:hint="eastAsia"/>
                <w:b/>
                <w:kern w:val="0"/>
                <w:sz w:val="24"/>
                <w:szCs w:val="24"/>
                <w:lang w:val="zh-CN"/>
              </w:rPr>
              <w:fldChar w:fldCharType="begin"/>
            </w:r>
            <w:r w:rsidRPr="008C6C24">
              <w:rPr>
                <w:rFonts w:ascii="宋体" w:hAnsi="宋体" w:cs="宋体" w:hint="eastAsia"/>
                <w:b/>
                <w:kern w:val="0"/>
                <w:sz w:val="24"/>
                <w:szCs w:val="24"/>
                <w:lang w:val="zh-CN"/>
              </w:rPr>
              <w:instrText>eq \o\ac(□,</w:instrText>
            </w:r>
            <w:r w:rsidRPr="008C6C24">
              <w:rPr>
                <w:rFonts w:ascii="宋体" w:hAnsi="宋体" w:cs="宋体" w:hint="eastAsia"/>
                <w:b/>
                <w:kern w:val="0"/>
                <w:position w:val="2"/>
                <w:sz w:val="24"/>
                <w:szCs w:val="24"/>
                <w:lang w:val="zh-CN"/>
              </w:rPr>
              <w:instrText>√</w:instrText>
            </w:r>
            <w:r w:rsidRPr="008C6C24">
              <w:rPr>
                <w:rFonts w:ascii="宋体" w:hAnsi="宋体" w:cs="宋体" w:hint="eastAsia"/>
                <w:b/>
                <w:kern w:val="0"/>
                <w:sz w:val="24"/>
                <w:szCs w:val="24"/>
                <w:lang w:val="zh-CN"/>
              </w:rPr>
              <w:instrText>)</w:instrText>
            </w:r>
            <w:r w:rsidR="00CA4DA6" w:rsidRPr="008C6C24">
              <w:rPr>
                <w:rFonts w:ascii="宋体" w:hAnsi="宋体" w:cs="宋体" w:hint="eastAsia"/>
                <w:b/>
                <w:kern w:val="0"/>
                <w:sz w:val="24"/>
                <w:szCs w:val="24"/>
                <w:lang w:val="zh-CN"/>
              </w:rPr>
              <w:fldChar w:fldCharType="end"/>
            </w:r>
            <w:r w:rsidRPr="008C6C24">
              <w:rPr>
                <w:rFonts w:ascii="宋体" w:hAnsi="宋体" w:cs="宋体" w:hint="eastAsia"/>
                <w:kern w:val="0"/>
                <w:sz w:val="24"/>
                <w:szCs w:val="24"/>
              </w:rPr>
              <w:t>不接受</w:t>
            </w:r>
            <w:r w:rsidRPr="008C6C24">
              <w:rPr>
                <w:rFonts w:ascii="宋体" w:hAnsi="宋体" w:cs="宋体" w:hint="eastAsia"/>
                <w:bCs/>
                <w:sz w:val="24"/>
                <w:szCs w:val="24"/>
                <w:lang w:val="zh-CN"/>
              </w:rPr>
              <w:t>□接受</w:t>
            </w:r>
            <w:r w:rsidRPr="008C6C24">
              <w:rPr>
                <w:rFonts w:ascii="宋体" w:hAnsi="宋体" w:cs="宋体" w:hint="eastAsia"/>
                <w:kern w:val="0"/>
                <w:sz w:val="24"/>
                <w:szCs w:val="24"/>
              </w:rPr>
              <w:t>联合体投标</w:t>
            </w:r>
          </w:p>
        </w:tc>
      </w:tr>
      <w:tr w:rsidR="006A58FD" w:rsidRPr="008C6C24">
        <w:trPr>
          <w:trHeight w:val="764"/>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6</w:t>
            </w:r>
          </w:p>
        </w:tc>
        <w:tc>
          <w:tcPr>
            <w:tcW w:w="2268" w:type="dxa"/>
            <w:vAlign w:val="center"/>
          </w:tcPr>
          <w:p w:rsidR="006A58FD" w:rsidRPr="008C6C24" w:rsidRDefault="005E2655">
            <w:pPr>
              <w:autoSpaceDE w:val="0"/>
              <w:autoSpaceDN w:val="0"/>
              <w:adjustRightInd w:val="0"/>
              <w:spacing w:line="276" w:lineRule="auto"/>
              <w:rPr>
                <w:rFonts w:ascii="宋体" w:hAnsi="宋体" w:cs="宋体"/>
                <w:bCs/>
                <w:sz w:val="24"/>
                <w:szCs w:val="24"/>
                <w:lang w:val="zh-CN"/>
              </w:rPr>
            </w:pPr>
            <w:r w:rsidRPr="008C6C24">
              <w:rPr>
                <w:rFonts w:ascii="宋体" w:hAnsi="宋体" w:cs="宋体" w:hint="eastAsia"/>
                <w:b/>
                <w:sz w:val="24"/>
                <w:szCs w:val="24"/>
              </w:rPr>
              <w:t>★</w:t>
            </w:r>
            <w:r w:rsidRPr="008C6C24">
              <w:rPr>
                <w:rFonts w:ascii="宋体" w:hAnsi="宋体" w:cs="宋体" w:hint="eastAsia"/>
                <w:bCs/>
                <w:sz w:val="24"/>
                <w:szCs w:val="24"/>
                <w:lang w:val="zh-CN"/>
              </w:rPr>
              <w:t>最高限价</w:t>
            </w:r>
          </w:p>
        </w:tc>
        <w:tc>
          <w:tcPr>
            <w:tcW w:w="7161" w:type="dxa"/>
            <w:vAlign w:val="center"/>
          </w:tcPr>
          <w:p w:rsidR="006A58FD" w:rsidRPr="008C6C24" w:rsidRDefault="009E346E">
            <w:pPr>
              <w:autoSpaceDE w:val="0"/>
              <w:autoSpaceDN w:val="0"/>
              <w:spacing w:line="360" w:lineRule="auto"/>
              <w:contextualSpacing/>
              <w:rPr>
                <w:rFonts w:ascii="宋体" w:hAnsi="宋体" w:cs="宋体"/>
                <w:kern w:val="0"/>
                <w:sz w:val="24"/>
                <w:szCs w:val="24"/>
              </w:rPr>
            </w:pPr>
            <w:r w:rsidRPr="008C6C24">
              <w:rPr>
                <w:rFonts w:ascii="宋体" w:hAnsi="宋体" w:cs="宋体"/>
                <w:b/>
                <w:bCs/>
                <w:sz w:val="24"/>
                <w:szCs w:val="24"/>
                <w:lang w:val="zh-CN"/>
              </w:rPr>
              <w:t>2438401.5元</w:t>
            </w:r>
            <w:r w:rsidR="005E2655" w:rsidRPr="008C6C24">
              <w:rPr>
                <w:rFonts w:ascii="宋体" w:hAnsi="宋体" w:cs="宋体" w:hint="eastAsia"/>
                <w:b/>
                <w:bCs/>
                <w:sz w:val="24"/>
                <w:szCs w:val="24"/>
                <w:lang w:val="zh-CN"/>
              </w:rPr>
              <w:t>。</w:t>
            </w:r>
            <w:r w:rsidR="005E2655" w:rsidRPr="008C6C24">
              <w:rPr>
                <w:rFonts w:ascii="宋体" w:hAnsi="宋体" w:hint="eastAsia"/>
                <w:b/>
                <w:sz w:val="24"/>
                <w:szCs w:val="24"/>
              </w:rPr>
              <w:t>超出最高限价的投标无效。</w:t>
            </w:r>
          </w:p>
        </w:tc>
      </w:tr>
      <w:tr w:rsidR="006A58FD" w:rsidRPr="008C6C24">
        <w:trPr>
          <w:trHeight w:val="994"/>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7</w:t>
            </w:r>
          </w:p>
        </w:tc>
        <w:tc>
          <w:tcPr>
            <w:tcW w:w="2268" w:type="dxa"/>
            <w:vAlign w:val="center"/>
          </w:tcPr>
          <w:p w:rsidR="006A58FD" w:rsidRPr="008C6C24" w:rsidRDefault="005E2655">
            <w:pPr>
              <w:autoSpaceDE w:val="0"/>
              <w:autoSpaceDN w:val="0"/>
              <w:adjustRightInd w:val="0"/>
              <w:spacing w:line="276" w:lineRule="auto"/>
              <w:rPr>
                <w:rFonts w:ascii="宋体" w:hAnsi="宋体" w:cs="宋体"/>
                <w:bCs/>
                <w:sz w:val="24"/>
                <w:szCs w:val="24"/>
                <w:lang w:val="zh-CN"/>
              </w:rPr>
            </w:pPr>
            <w:r w:rsidRPr="008C6C24">
              <w:rPr>
                <w:rFonts w:ascii="宋体" w:hAnsi="宋体" w:cs="宋体" w:hint="eastAsia"/>
                <w:bCs/>
                <w:sz w:val="24"/>
                <w:szCs w:val="24"/>
                <w:lang w:val="zh-CN"/>
              </w:rPr>
              <w:t>现场考察</w:t>
            </w:r>
          </w:p>
        </w:tc>
        <w:tc>
          <w:tcPr>
            <w:tcW w:w="7161" w:type="dxa"/>
            <w:vAlign w:val="center"/>
          </w:tcPr>
          <w:p w:rsidR="006A58FD" w:rsidRPr="008C6C24" w:rsidRDefault="00CA4DA6">
            <w:pPr>
              <w:autoSpaceDE w:val="0"/>
              <w:autoSpaceDN w:val="0"/>
              <w:adjustRightInd w:val="0"/>
              <w:spacing w:line="276" w:lineRule="auto"/>
              <w:rPr>
                <w:rFonts w:ascii="宋体" w:hAnsi="宋体" w:cs="宋体"/>
                <w:kern w:val="0"/>
                <w:sz w:val="24"/>
                <w:szCs w:val="24"/>
                <w:lang w:val="zh-CN"/>
              </w:rPr>
            </w:pPr>
            <w:r w:rsidRPr="008C6C24">
              <w:rPr>
                <w:rFonts w:ascii="宋体" w:hAnsi="宋体" w:cs="宋体" w:hint="eastAsia"/>
                <w:b/>
                <w:kern w:val="0"/>
                <w:sz w:val="24"/>
                <w:szCs w:val="24"/>
                <w:lang w:val="zh-CN"/>
              </w:rPr>
              <w:fldChar w:fldCharType="begin"/>
            </w:r>
            <w:r w:rsidR="005E2655" w:rsidRPr="008C6C24">
              <w:rPr>
                <w:rFonts w:ascii="宋体" w:hAnsi="宋体" w:cs="宋体" w:hint="eastAsia"/>
                <w:b/>
                <w:kern w:val="0"/>
                <w:sz w:val="24"/>
                <w:szCs w:val="24"/>
                <w:lang w:val="zh-CN"/>
              </w:rPr>
              <w:instrText>eq \o\ac(□,</w:instrText>
            </w:r>
            <w:r w:rsidR="005E2655" w:rsidRPr="008C6C24">
              <w:rPr>
                <w:rFonts w:ascii="宋体" w:hAnsi="宋体" w:cs="宋体" w:hint="eastAsia"/>
                <w:b/>
                <w:kern w:val="0"/>
                <w:position w:val="2"/>
                <w:sz w:val="24"/>
                <w:szCs w:val="24"/>
                <w:lang w:val="zh-CN"/>
              </w:rPr>
              <w:instrText>√</w:instrText>
            </w:r>
            <w:r w:rsidR="005E2655" w:rsidRPr="008C6C24">
              <w:rPr>
                <w:rFonts w:ascii="宋体" w:hAnsi="宋体" w:cs="宋体" w:hint="eastAsia"/>
                <w:b/>
                <w:kern w:val="0"/>
                <w:sz w:val="24"/>
                <w:szCs w:val="24"/>
                <w:lang w:val="zh-CN"/>
              </w:rPr>
              <w:instrText>)</w:instrText>
            </w:r>
            <w:r w:rsidRPr="008C6C24">
              <w:rPr>
                <w:rFonts w:ascii="宋体" w:hAnsi="宋体" w:cs="宋体" w:hint="eastAsia"/>
                <w:b/>
                <w:kern w:val="0"/>
                <w:sz w:val="24"/>
                <w:szCs w:val="24"/>
                <w:lang w:val="zh-CN"/>
              </w:rPr>
              <w:fldChar w:fldCharType="end"/>
            </w:r>
            <w:r w:rsidR="005E2655" w:rsidRPr="008C6C24">
              <w:rPr>
                <w:rFonts w:ascii="宋体" w:hAnsi="宋体" w:cs="宋体" w:hint="eastAsia"/>
                <w:bCs/>
                <w:sz w:val="24"/>
                <w:szCs w:val="24"/>
                <w:lang w:val="zh-CN"/>
              </w:rPr>
              <w:t>不组织</w:t>
            </w:r>
          </w:p>
          <w:p w:rsidR="006A58FD" w:rsidRPr="008C6C24" w:rsidRDefault="005E2655">
            <w:pPr>
              <w:autoSpaceDE w:val="0"/>
              <w:autoSpaceDN w:val="0"/>
              <w:adjustRightInd w:val="0"/>
              <w:spacing w:line="276" w:lineRule="auto"/>
              <w:rPr>
                <w:rFonts w:ascii="宋体" w:hAnsi="宋体" w:cs="宋体"/>
                <w:bCs/>
                <w:sz w:val="24"/>
                <w:szCs w:val="24"/>
                <w:lang w:val="zh-CN"/>
              </w:rPr>
            </w:pPr>
            <w:r w:rsidRPr="008C6C24">
              <w:rPr>
                <w:rFonts w:ascii="宋体" w:hAnsi="宋体" w:cs="宋体" w:hint="eastAsia"/>
                <w:b/>
                <w:bCs/>
                <w:sz w:val="24"/>
                <w:szCs w:val="24"/>
                <w:lang w:val="zh-CN"/>
              </w:rPr>
              <w:t>□</w:t>
            </w:r>
            <w:r w:rsidRPr="008C6C24">
              <w:rPr>
                <w:rFonts w:ascii="宋体" w:hAnsi="宋体" w:cs="宋体" w:hint="eastAsia"/>
                <w:bCs/>
                <w:sz w:val="24"/>
                <w:szCs w:val="24"/>
                <w:lang w:val="zh-CN"/>
              </w:rPr>
              <w:t>组织，时间：      地点：</w:t>
            </w:r>
          </w:p>
        </w:tc>
      </w:tr>
      <w:tr w:rsidR="006A58FD" w:rsidRPr="008C6C24">
        <w:trPr>
          <w:trHeight w:val="994"/>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8</w:t>
            </w:r>
          </w:p>
        </w:tc>
        <w:tc>
          <w:tcPr>
            <w:tcW w:w="2268" w:type="dxa"/>
            <w:vAlign w:val="center"/>
          </w:tcPr>
          <w:p w:rsidR="006A58FD" w:rsidRPr="008C6C24" w:rsidRDefault="005E2655">
            <w:pPr>
              <w:autoSpaceDE w:val="0"/>
              <w:autoSpaceDN w:val="0"/>
              <w:adjustRightInd w:val="0"/>
              <w:spacing w:line="276" w:lineRule="auto"/>
              <w:rPr>
                <w:rFonts w:ascii="宋体" w:hAnsi="宋体" w:cs="宋体"/>
                <w:bCs/>
                <w:sz w:val="24"/>
                <w:szCs w:val="24"/>
                <w:lang w:val="zh-CN"/>
              </w:rPr>
            </w:pPr>
            <w:r w:rsidRPr="008C6C24">
              <w:rPr>
                <w:rFonts w:ascii="宋体" w:hAnsi="宋体" w:cs="宋体" w:hint="eastAsia"/>
                <w:bCs/>
                <w:sz w:val="24"/>
                <w:szCs w:val="24"/>
                <w:lang w:val="zh-CN"/>
              </w:rPr>
              <w:t>开标前答疑会</w:t>
            </w:r>
          </w:p>
        </w:tc>
        <w:tc>
          <w:tcPr>
            <w:tcW w:w="7161" w:type="dxa"/>
            <w:vAlign w:val="center"/>
          </w:tcPr>
          <w:p w:rsidR="006A58FD" w:rsidRPr="008C6C24" w:rsidRDefault="00CA4DA6">
            <w:pPr>
              <w:autoSpaceDE w:val="0"/>
              <w:autoSpaceDN w:val="0"/>
              <w:adjustRightInd w:val="0"/>
              <w:spacing w:line="276" w:lineRule="auto"/>
              <w:rPr>
                <w:rFonts w:ascii="宋体" w:hAnsi="宋体" w:cs="宋体"/>
                <w:kern w:val="0"/>
                <w:sz w:val="24"/>
                <w:szCs w:val="24"/>
                <w:lang w:val="zh-CN"/>
              </w:rPr>
            </w:pPr>
            <w:r w:rsidRPr="008C6C24">
              <w:rPr>
                <w:rFonts w:ascii="宋体" w:hAnsi="宋体" w:cs="宋体" w:hint="eastAsia"/>
                <w:b/>
                <w:kern w:val="0"/>
                <w:sz w:val="24"/>
                <w:szCs w:val="24"/>
                <w:lang w:val="zh-CN"/>
              </w:rPr>
              <w:fldChar w:fldCharType="begin"/>
            </w:r>
            <w:r w:rsidR="005E2655" w:rsidRPr="008C6C24">
              <w:rPr>
                <w:rFonts w:ascii="宋体" w:hAnsi="宋体" w:cs="宋体" w:hint="eastAsia"/>
                <w:b/>
                <w:kern w:val="0"/>
                <w:sz w:val="24"/>
                <w:szCs w:val="24"/>
                <w:lang w:val="zh-CN"/>
              </w:rPr>
              <w:instrText>eq \o\ac(□,</w:instrText>
            </w:r>
            <w:r w:rsidR="005E2655" w:rsidRPr="008C6C24">
              <w:rPr>
                <w:rFonts w:ascii="宋体" w:hAnsi="宋体" w:cs="宋体" w:hint="eastAsia"/>
                <w:b/>
                <w:kern w:val="0"/>
                <w:position w:val="2"/>
                <w:sz w:val="24"/>
                <w:szCs w:val="24"/>
                <w:lang w:val="zh-CN"/>
              </w:rPr>
              <w:instrText>√</w:instrText>
            </w:r>
            <w:r w:rsidR="005E2655" w:rsidRPr="008C6C24">
              <w:rPr>
                <w:rFonts w:ascii="宋体" w:hAnsi="宋体" w:cs="宋体" w:hint="eastAsia"/>
                <w:b/>
                <w:kern w:val="0"/>
                <w:sz w:val="24"/>
                <w:szCs w:val="24"/>
                <w:lang w:val="zh-CN"/>
              </w:rPr>
              <w:instrText>)</w:instrText>
            </w:r>
            <w:r w:rsidRPr="008C6C24">
              <w:rPr>
                <w:rFonts w:ascii="宋体" w:hAnsi="宋体" w:cs="宋体" w:hint="eastAsia"/>
                <w:b/>
                <w:kern w:val="0"/>
                <w:sz w:val="24"/>
                <w:szCs w:val="24"/>
                <w:lang w:val="zh-CN"/>
              </w:rPr>
              <w:fldChar w:fldCharType="end"/>
            </w:r>
            <w:r w:rsidR="005E2655" w:rsidRPr="008C6C24">
              <w:rPr>
                <w:rFonts w:ascii="宋体" w:hAnsi="宋体" w:cs="宋体" w:hint="eastAsia"/>
                <w:bCs/>
                <w:sz w:val="24"/>
                <w:szCs w:val="24"/>
                <w:lang w:val="zh-CN"/>
              </w:rPr>
              <w:t>不召开</w:t>
            </w:r>
          </w:p>
          <w:p w:rsidR="006A58FD" w:rsidRPr="008C6C24" w:rsidRDefault="005E2655">
            <w:pPr>
              <w:autoSpaceDE w:val="0"/>
              <w:autoSpaceDN w:val="0"/>
              <w:adjustRightInd w:val="0"/>
              <w:spacing w:line="276" w:lineRule="auto"/>
              <w:rPr>
                <w:rFonts w:ascii="宋体" w:hAnsi="宋体" w:cs="宋体"/>
                <w:bCs/>
                <w:sz w:val="24"/>
                <w:szCs w:val="24"/>
                <w:lang w:val="zh-CN"/>
              </w:rPr>
            </w:pPr>
            <w:r w:rsidRPr="008C6C24">
              <w:rPr>
                <w:rFonts w:ascii="宋体" w:hAnsi="宋体" w:cs="宋体" w:hint="eastAsia"/>
                <w:bCs/>
                <w:sz w:val="24"/>
                <w:szCs w:val="24"/>
                <w:lang w:val="zh-CN"/>
              </w:rPr>
              <w:t>□召开，时间：      地点：</w:t>
            </w:r>
          </w:p>
        </w:tc>
      </w:tr>
      <w:tr w:rsidR="006A58FD" w:rsidRPr="008C6C24">
        <w:trPr>
          <w:trHeight w:val="696"/>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9</w:t>
            </w:r>
          </w:p>
        </w:tc>
        <w:tc>
          <w:tcPr>
            <w:tcW w:w="2268"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进口产品参与</w:t>
            </w:r>
          </w:p>
        </w:tc>
        <w:tc>
          <w:tcPr>
            <w:tcW w:w="7161" w:type="dxa"/>
            <w:vAlign w:val="center"/>
          </w:tcPr>
          <w:p w:rsidR="006A58FD" w:rsidRPr="008C6C24" w:rsidRDefault="00CA4DA6">
            <w:pPr>
              <w:autoSpaceDE w:val="0"/>
              <w:autoSpaceDN w:val="0"/>
              <w:adjustRightInd w:val="0"/>
              <w:spacing w:line="276" w:lineRule="auto"/>
              <w:rPr>
                <w:rFonts w:ascii="宋体" w:hAnsi="宋体" w:cs="宋体"/>
                <w:sz w:val="24"/>
                <w:szCs w:val="24"/>
              </w:rPr>
            </w:pPr>
            <w:r w:rsidRPr="008C6C24">
              <w:rPr>
                <w:rFonts w:ascii="宋体" w:hAnsi="宋体" w:cs="宋体" w:hint="eastAsia"/>
                <w:b/>
                <w:kern w:val="0"/>
                <w:sz w:val="24"/>
                <w:szCs w:val="24"/>
                <w:lang w:val="zh-CN"/>
              </w:rPr>
              <w:fldChar w:fldCharType="begin"/>
            </w:r>
            <w:r w:rsidR="005E2655" w:rsidRPr="008C6C24">
              <w:rPr>
                <w:rFonts w:ascii="宋体" w:hAnsi="宋体" w:cs="宋体" w:hint="eastAsia"/>
                <w:b/>
                <w:kern w:val="0"/>
                <w:sz w:val="24"/>
                <w:szCs w:val="24"/>
                <w:lang w:val="zh-CN"/>
              </w:rPr>
              <w:instrText>eq \o\ac(□,</w:instrText>
            </w:r>
            <w:r w:rsidR="005E2655" w:rsidRPr="008C6C24">
              <w:rPr>
                <w:rFonts w:ascii="宋体" w:hAnsi="宋体" w:cs="宋体" w:hint="eastAsia"/>
                <w:b/>
                <w:kern w:val="0"/>
                <w:position w:val="2"/>
                <w:sz w:val="24"/>
                <w:szCs w:val="24"/>
                <w:lang w:val="zh-CN"/>
              </w:rPr>
              <w:instrText>√</w:instrText>
            </w:r>
            <w:r w:rsidR="005E2655" w:rsidRPr="008C6C24">
              <w:rPr>
                <w:rFonts w:ascii="宋体" w:hAnsi="宋体" w:cs="宋体" w:hint="eastAsia"/>
                <w:b/>
                <w:kern w:val="0"/>
                <w:sz w:val="24"/>
                <w:szCs w:val="24"/>
                <w:lang w:val="zh-CN"/>
              </w:rPr>
              <w:instrText>)</w:instrText>
            </w:r>
            <w:r w:rsidRPr="008C6C24">
              <w:rPr>
                <w:rFonts w:ascii="宋体" w:hAnsi="宋体" w:cs="宋体" w:hint="eastAsia"/>
                <w:b/>
                <w:kern w:val="0"/>
                <w:sz w:val="24"/>
                <w:szCs w:val="24"/>
                <w:lang w:val="zh-CN"/>
              </w:rPr>
              <w:fldChar w:fldCharType="end"/>
            </w:r>
            <w:r w:rsidR="005E2655" w:rsidRPr="008C6C24">
              <w:rPr>
                <w:rFonts w:ascii="宋体" w:hAnsi="宋体" w:cs="宋体" w:hint="eastAsia"/>
                <w:bCs/>
                <w:sz w:val="24"/>
                <w:szCs w:val="24"/>
                <w:lang w:val="zh-CN"/>
              </w:rPr>
              <w:t xml:space="preserve">不允许    </w:t>
            </w:r>
            <w:r w:rsidR="005E2655" w:rsidRPr="008C6C24">
              <w:rPr>
                <w:rFonts w:ascii="宋体" w:hAnsi="宋体" w:cs="宋体" w:hint="eastAsia"/>
                <w:b/>
                <w:bCs/>
                <w:sz w:val="24"/>
                <w:szCs w:val="24"/>
                <w:lang w:val="zh-CN"/>
              </w:rPr>
              <w:t>□</w:t>
            </w:r>
            <w:r w:rsidR="005E2655" w:rsidRPr="008C6C24">
              <w:rPr>
                <w:rFonts w:ascii="宋体" w:hAnsi="宋体" w:cs="宋体" w:hint="eastAsia"/>
                <w:sz w:val="24"/>
                <w:szCs w:val="24"/>
              </w:rPr>
              <w:t>允许</w:t>
            </w:r>
          </w:p>
        </w:tc>
      </w:tr>
      <w:tr w:rsidR="006A58FD" w:rsidRPr="008C6C24">
        <w:trPr>
          <w:trHeight w:val="494"/>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10</w:t>
            </w:r>
          </w:p>
        </w:tc>
        <w:tc>
          <w:tcPr>
            <w:tcW w:w="2268"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b/>
                <w:sz w:val="24"/>
                <w:szCs w:val="24"/>
              </w:rPr>
              <w:t>★</w:t>
            </w:r>
            <w:r w:rsidRPr="008C6C24">
              <w:rPr>
                <w:rFonts w:ascii="宋体" w:hAnsi="宋体" w:cs="宋体" w:hint="eastAsia"/>
                <w:sz w:val="24"/>
                <w:szCs w:val="24"/>
              </w:rPr>
              <w:t>投标有效期</w:t>
            </w:r>
          </w:p>
        </w:tc>
        <w:tc>
          <w:tcPr>
            <w:tcW w:w="7161"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kern w:val="0"/>
                <w:sz w:val="24"/>
                <w:szCs w:val="24"/>
              </w:rPr>
              <w:t>60天（自提交投标文件的截止之日起算）</w:t>
            </w:r>
          </w:p>
        </w:tc>
      </w:tr>
      <w:tr w:rsidR="006A58FD" w:rsidRPr="008C6C24">
        <w:trPr>
          <w:trHeight w:val="90"/>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11</w:t>
            </w:r>
          </w:p>
        </w:tc>
        <w:tc>
          <w:tcPr>
            <w:tcW w:w="2268" w:type="dxa"/>
            <w:vAlign w:val="center"/>
          </w:tcPr>
          <w:p w:rsidR="006A58FD" w:rsidRPr="008C6C24" w:rsidRDefault="005E2655">
            <w:pPr>
              <w:autoSpaceDE w:val="0"/>
              <w:autoSpaceDN w:val="0"/>
              <w:adjustRightInd w:val="0"/>
              <w:spacing w:line="360" w:lineRule="auto"/>
              <w:rPr>
                <w:rFonts w:ascii="宋体" w:hAnsi="宋体" w:cs="宋体"/>
                <w:bCs/>
                <w:sz w:val="24"/>
                <w:szCs w:val="24"/>
                <w:lang w:val="zh-CN"/>
              </w:rPr>
            </w:pPr>
            <w:r w:rsidRPr="008C6C24">
              <w:rPr>
                <w:rFonts w:ascii="宋体" w:hAnsi="宋体" w:cs="宋体" w:hint="eastAsia"/>
                <w:bCs/>
                <w:sz w:val="24"/>
                <w:szCs w:val="24"/>
                <w:lang w:val="zh-CN"/>
              </w:rPr>
              <w:t>中标人将本项目的非主体、非关键性</w:t>
            </w:r>
          </w:p>
          <w:p w:rsidR="006A58FD" w:rsidRPr="008C6C24" w:rsidRDefault="005E2655">
            <w:pPr>
              <w:autoSpaceDE w:val="0"/>
              <w:autoSpaceDN w:val="0"/>
              <w:adjustRightInd w:val="0"/>
              <w:spacing w:line="360" w:lineRule="auto"/>
              <w:rPr>
                <w:rFonts w:ascii="宋体" w:hAnsi="宋体" w:cs="宋体"/>
                <w:sz w:val="24"/>
                <w:szCs w:val="24"/>
              </w:rPr>
            </w:pPr>
            <w:r w:rsidRPr="008C6C24">
              <w:rPr>
                <w:rFonts w:ascii="宋体" w:hAnsi="宋体" w:cs="宋体" w:hint="eastAsia"/>
                <w:bCs/>
                <w:sz w:val="24"/>
                <w:szCs w:val="24"/>
                <w:lang w:val="zh-CN"/>
              </w:rPr>
              <w:t>工作分包</w:t>
            </w:r>
          </w:p>
        </w:tc>
        <w:tc>
          <w:tcPr>
            <w:tcW w:w="7161" w:type="dxa"/>
            <w:vAlign w:val="center"/>
          </w:tcPr>
          <w:p w:rsidR="006A58FD" w:rsidRPr="008C6C24" w:rsidRDefault="00CA4DA6">
            <w:pPr>
              <w:autoSpaceDE w:val="0"/>
              <w:autoSpaceDN w:val="0"/>
              <w:adjustRightInd w:val="0"/>
              <w:spacing w:line="276" w:lineRule="auto"/>
              <w:rPr>
                <w:rFonts w:ascii="宋体" w:hAnsi="宋体" w:cs="宋体"/>
                <w:sz w:val="24"/>
                <w:szCs w:val="24"/>
              </w:rPr>
            </w:pPr>
            <w:r w:rsidRPr="008C6C24">
              <w:rPr>
                <w:rFonts w:ascii="宋体" w:hAnsi="宋体" w:cs="宋体" w:hint="eastAsia"/>
                <w:b/>
                <w:kern w:val="0"/>
                <w:sz w:val="24"/>
                <w:szCs w:val="24"/>
                <w:lang w:val="zh-CN"/>
              </w:rPr>
              <w:fldChar w:fldCharType="begin"/>
            </w:r>
            <w:r w:rsidR="005E2655" w:rsidRPr="008C6C24">
              <w:rPr>
                <w:rFonts w:ascii="宋体" w:hAnsi="宋体" w:cs="宋体" w:hint="eastAsia"/>
                <w:b/>
                <w:kern w:val="0"/>
                <w:sz w:val="24"/>
                <w:szCs w:val="24"/>
                <w:lang w:val="zh-CN"/>
              </w:rPr>
              <w:instrText>eq \o\ac(□,</w:instrText>
            </w:r>
            <w:r w:rsidR="005E2655" w:rsidRPr="008C6C24">
              <w:rPr>
                <w:rFonts w:ascii="宋体" w:hAnsi="宋体" w:cs="宋体" w:hint="eastAsia"/>
                <w:b/>
                <w:kern w:val="0"/>
                <w:position w:val="2"/>
                <w:sz w:val="24"/>
                <w:szCs w:val="24"/>
                <w:lang w:val="zh-CN"/>
              </w:rPr>
              <w:instrText>√</w:instrText>
            </w:r>
            <w:r w:rsidR="005E2655" w:rsidRPr="008C6C24">
              <w:rPr>
                <w:rFonts w:ascii="宋体" w:hAnsi="宋体" w:cs="宋体" w:hint="eastAsia"/>
                <w:b/>
                <w:kern w:val="0"/>
                <w:sz w:val="24"/>
                <w:szCs w:val="24"/>
                <w:lang w:val="zh-CN"/>
              </w:rPr>
              <w:instrText>)</w:instrText>
            </w:r>
            <w:r w:rsidRPr="008C6C24">
              <w:rPr>
                <w:rFonts w:ascii="宋体" w:hAnsi="宋体" w:cs="宋体" w:hint="eastAsia"/>
                <w:b/>
                <w:kern w:val="0"/>
                <w:sz w:val="24"/>
                <w:szCs w:val="24"/>
                <w:lang w:val="zh-CN"/>
              </w:rPr>
              <w:fldChar w:fldCharType="end"/>
            </w:r>
            <w:r w:rsidR="005E2655" w:rsidRPr="008C6C24">
              <w:rPr>
                <w:rFonts w:ascii="宋体" w:hAnsi="宋体" w:cs="宋体" w:hint="eastAsia"/>
                <w:bCs/>
                <w:sz w:val="24"/>
                <w:szCs w:val="24"/>
                <w:lang w:val="zh-CN"/>
              </w:rPr>
              <w:t xml:space="preserve">不允许   </w:t>
            </w:r>
            <w:r w:rsidR="005E2655" w:rsidRPr="008C6C24">
              <w:rPr>
                <w:rFonts w:ascii="宋体" w:hAnsi="宋体" w:cs="宋体" w:hint="eastAsia"/>
                <w:b/>
                <w:bCs/>
                <w:sz w:val="24"/>
                <w:szCs w:val="24"/>
                <w:lang w:val="zh-CN"/>
              </w:rPr>
              <w:t>□</w:t>
            </w:r>
            <w:r w:rsidR="005E2655" w:rsidRPr="008C6C24">
              <w:rPr>
                <w:rFonts w:ascii="宋体" w:hAnsi="宋体" w:cs="宋体" w:hint="eastAsia"/>
                <w:sz w:val="24"/>
                <w:szCs w:val="24"/>
              </w:rPr>
              <w:t>允许</w:t>
            </w:r>
          </w:p>
        </w:tc>
      </w:tr>
      <w:tr w:rsidR="006A58FD" w:rsidRPr="008C6C24">
        <w:trPr>
          <w:trHeight w:val="1051"/>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12</w:t>
            </w:r>
          </w:p>
        </w:tc>
        <w:tc>
          <w:tcPr>
            <w:tcW w:w="2268" w:type="dxa"/>
            <w:vAlign w:val="center"/>
          </w:tcPr>
          <w:p w:rsidR="006A58FD" w:rsidRPr="008C6C24" w:rsidRDefault="005E2655">
            <w:pPr>
              <w:autoSpaceDE w:val="0"/>
              <w:autoSpaceDN w:val="0"/>
              <w:adjustRightInd w:val="0"/>
              <w:spacing w:line="420" w:lineRule="exact"/>
              <w:jc w:val="left"/>
              <w:rPr>
                <w:rFonts w:ascii="宋体" w:hAnsi="宋体" w:cs="宋体"/>
                <w:sz w:val="24"/>
              </w:rPr>
            </w:pPr>
            <w:r w:rsidRPr="008C6C24">
              <w:rPr>
                <w:rFonts w:ascii="宋体" w:hAnsi="宋体" w:cs="宋体" w:hint="eastAsia"/>
                <w:sz w:val="24"/>
              </w:rPr>
              <w:t>本项目是否采用不见面开标</w:t>
            </w:r>
          </w:p>
        </w:tc>
        <w:tc>
          <w:tcPr>
            <w:tcW w:w="7161" w:type="dxa"/>
            <w:vAlign w:val="center"/>
          </w:tcPr>
          <w:p w:rsidR="006A58FD" w:rsidRPr="008C6C24" w:rsidRDefault="005E2655">
            <w:pPr>
              <w:autoSpaceDE w:val="0"/>
              <w:autoSpaceDN w:val="0"/>
              <w:adjustRightInd w:val="0"/>
              <w:spacing w:line="360" w:lineRule="auto"/>
              <w:rPr>
                <w:rFonts w:ascii="宋体" w:hAnsi="宋体" w:cs="宋体"/>
                <w:sz w:val="24"/>
                <w:szCs w:val="24"/>
              </w:rPr>
            </w:pPr>
            <w:r w:rsidRPr="008C6C24">
              <w:rPr>
                <w:rFonts w:ascii="宋体" w:hAnsi="宋体" w:cs="宋体" w:hint="eastAsia"/>
                <w:sz w:val="24"/>
              </w:rPr>
              <w:t>本项目采用不见面开标。</w:t>
            </w:r>
          </w:p>
        </w:tc>
      </w:tr>
      <w:tr w:rsidR="006A58FD" w:rsidRPr="008C6C24">
        <w:trPr>
          <w:trHeight w:val="1548"/>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13</w:t>
            </w:r>
          </w:p>
        </w:tc>
        <w:tc>
          <w:tcPr>
            <w:tcW w:w="2268" w:type="dxa"/>
            <w:vAlign w:val="center"/>
          </w:tcPr>
          <w:p w:rsidR="006A58FD" w:rsidRPr="008C6C24" w:rsidRDefault="005E2655">
            <w:pPr>
              <w:autoSpaceDE w:val="0"/>
              <w:autoSpaceDN w:val="0"/>
              <w:adjustRightInd w:val="0"/>
              <w:spacing w:line="360" w:lineRule="exact"/>
              <w:jc w:val="left"/>
              <w:rPr>
                <w:rFonts w:ascii="宋体" w:hAnsi="宋体" w:cs="宋体"/>
                <w:sz w:val="24"/>
              </w:rPr>
            </w:pPr>
            <w:r w:rsidRPr="008C6C24">
              <w:rPr>
                <w:rFonts w:ascii="宋体" w:hAnsi="宋体" w:cs="宋体" w:hint="eastAsia"/>
                <w:sz w:val="24"/>
              </w:rPr>
              <w:t>电子投标文件递交地点</w:t>
            </w:r>
          </w:p>
        </w:tc>
        <w:tc>
          <w:tcPr>
            <w:tcW w:w="7161" w:type="dxa"/>
            <w:vAlign w:val="center"/>
          </w:tcPr>
          <w:p w:rsidR="006A58FD" w:rsidRPr="008C6C24" w:rsidRDefault="005E2655">
            <w:pPr>
              <w:autoSpaceDE w:val="0"/>
              <w:autoSpaceDN w:val="0"/>
              <w:adjustRightInd w:val="0"/>
              <w:spacing w:line="420" w:lineRule="exact"/>
              <w:rPr>
                <w:rFonts w:ascii="宋体" w:hAnsi="宋体" w:cs="宋体"/>
                <w:sz w:val="24"/>
              </w:rPr>
            </w:pPr>
            <w:r w:rsidRPr="008C6C24">
              <w:rPr>
                <w:rFonts w:ascii="宋体" w:hAnsi="宋体" w:cs="宋体" w:hint="eastAsia"/>
                <w:sz w:val="24"/>
              </w:rPr>
              <w:t>电子投标文件应按规定在投标截止时间（开标时间）之前成功提交至《全国公共资源交易平台(河南省</w:t>
            </w:r>
            <w:r w:rsidRPr="008C6C24">
              <w:rPr>
                <w:rFonts w:ascii="宋体" w:eastAsia="MS Mincho" w:hAnsi="MS Mincho" w:cs="MS Mincho" w:hint="eastAsia"/>
                <w:sz w:val="24"/>
              </w:rPr>
              <w:t>▪</w:t>
            </w:r>
            <w:r w:rsidRPr="008C6C24">
              <w:rPr>
                <w:rFonts w:ascii="宋体" w:hAnsi="宋体" w:cs="宋体" w:hint="eastAsia"/>
                <w:sz w:val="24"/>
              </w:rPr>
              <w:t>许昌市)》公共资源交易系统（</w:t>
            </w:r>
            <w:hyperlink r:id="rId10" w:history="1">
              <w:r w:rsidRPr="008C6C24">
                <w:rPr>
                  <w:rFonts w:ascii="宋体" w:hAnsi="宋体" w:cs="宋体" w:hint="eastAsia"/>
                  <w:sz w:val="24"/>
                </w:rPr>
                <w:t>http://ggzy.xuchang.gov.cn:8088/ggzy/</w:t>
              </w:r>
            </w:hyperlink>
            <w:r w:rsidRPr="008C6C24">
              <w:rPr>
                <w:rFonts w:ascii="宋体" w:hAnsi="宋体" w:cs="宋体" w:hint="eastAsia"/>
                <w:sz w:val="24"/>
              </w:rPr>
              <w:t>）。</w:t>
            </w:r>
          </w:p>
        </w:tc>
      </w:tr>
      <w:tr w:rsidR="006A58FD" w:rsidRPr="008C6C24">
        <w:trPr>
          <w:trHeight w:val="983"/>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14</w:t>
            </w:r>
          </w:p>
        </w:tc>
        <w:tc>
          <w:tcPr>
            <w:tcW w:w="2268" w:type="dxa"/>
            <w:vAlign w:val="center"/>
          </w:tcPr>
          <w:p w:rsidR="006A58FD" w:rsidRPr="008C6C24" w:rsidRDefault="005E2655">
            <w:pPr>
              <w:autoSpaceDE w:val="0"/>
              <w:autoSpaceDN w:val="0"/>
              <w:adjustRightInd w:val="0"/>
              <w:spacing w:line="360" w:lineRule="auto"/>
              <w:jc w:val="left"/>
              <w:rPr>
                <w:rFonts w:ascii="宋体" w:hAnsi="宋体" w:cs="宋体"/>
                <w:bCs/>
                <w:sz w:val="24"/>
                <w:szCs w:val="24"/>
                <w:lang w:val="zh-CN"/>
              </w:rPr>
            </w:pPr>
            <w:r w:rsidRPr="008C6C24">
              <w:rPr>
                <w:rFonts w:ascii="宋体" w:hAnsi="宋体" w:cs="宋体" w:hint="eastAsia"/>
                <w:bCs/>
                <w:sz w:val="24"/>
                <w:szCs w:val="24"/>
                <w:lang w:val="zh-CN"/>
              </w:rPr>
              <w:t>投标截止及开标时间</w:t>
            </w:r>
          </w:p>
        </w:tc>
        <w:tc>
          <w:tcPr>
            <w:tcW w:w="7161" w:type="dxa"/>
            <w:vAlign w:val="center"/>
          </w:tcPr>
          <w:p w:rsidR="006A58FD" w:rsidRPr="008C6C24" w:rsidRDefault="005E2655" w:rsidP="00AA2BC4">
            <w:pPr>
              <w:autoSpaceDE w:val="0"/>
              <w:autoSpaceDN w:val="0"/>
              <w:adjustRightInd w:val="0"/>
              <w:spacing w:line="360" w:lineRule="auto"/>
              <w:rPr>
                <w:rFonts w:ascii="宋体" w:hAnsi="宋体" w:cs="宋体"/>
                <w:bCs/>
                <w:sz w:val="24"/>
                <w:szCs w:val="24"/>
                <w:lang w:val="zh-CN"/>
              </w:rPr>
            </w:pPr>
            <w:r w:rsidRPr="008C6C24">
              <w:rPr>
                <w:rFonts w:ascii="宋体" w:hAnsi="宋体" w:cs="宋体" w:hint="eastAsia"/>
                <w:sz w:val="24"/>
                <w:szCs w:val="24"/>
              </w:rPr>
              <w:t>2022年5月1</w:t>
            </w:r>
            <w:r w:rsidR="00AA2BC4">
              <w:rPr>
                <w:rFonts w:ascii="宋体" w:hAnsi="宋体" w:cs="宋体" w:hint="eastAsia"/>
                <w:sz w:val="24"/>
                <w:szCs w:val="24"/>
              </w:rPr>
              <w:t>9</w:t>
            </w:r>
            <w:r w:rsidRPr="008C6C24">
              <w:rPr>
                <w:rFonts w:ascii="宋体" w:hAnsi="宋体" w:cs="宋体" w:hint="eastAsia"/>
                <w:sz w:val="24"/>
                <w:szCs w:val="24"/>
              </w:rPr>
              <w:t>日</w:t>
            </w:r>
            <w:r w:rsidRPr="008C6C24">
              <w:rPr>
                <w:rFonts w:ascii="宋体" w:hAnsi="宋体" w:cs="宋体" w:hint="eastAsia"/>
                <w:bCs/>
                <w:sz w:val="24"/>
                <w:szCs w:val="24"/>
                <w:lang w:val="zh-CN"/>
              </w:rPr>
              <w:t>09时30分（北京时间）</w:t>
            </w:r>
          </w:p>
        </w:tc>
      </w:tr>
      <w:tr w:rsidR="006A58FD" w:rsidRPr="008C6C24">
        <w:trPr>
          <w:trHeight w:val="971"/>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15</w:t>
            </w:r>
          </w:p>
        </w:tc>
        <w:tc>
          <w:tcPr>
            <w:tcW w:w="2268" w:type="dxa"/>
            <w:vAlign w:val="center"/>
          </w:tcPr>
          <w:p w:rsidR="006A58FD" w:rsidRPr="008C6C24" w:rsidRDefault="005E2655">
            <w:pPr>
              <w:autoSpaceDE w:val="0"/>
              <w:autoSpaceDN w:val="0"/>
              <w:adjustRightInd w:val="0"/>
              <w:spacing w:line="360" w:lineRule="auto"/>
              <w:rPr>
                <w:rFonts w:ascii="宋体" w:hAnsi="宋体" w:cs="宋体"/>
                <w:sz w:val="24"/>
                <w:szCs w:val="24"/>
              </w:rPr>
            </w:pPr>
            <w:r w:rsidRPr="008C6C24">
              <w:rPr>
                <w:rFonts w:ascii="宋体" w:hAnsi="宋体" w:cs="宋体" w:hint="eastAsia"/>
                <w:sz w:val="24"/>
                <w:szCs w:val="24"/>
              </w:rPr>
              <w:t>招标人(代理机构)线上开标地点</w:t>
            </w:r>
          </w:p>
        </w:tc>
        <w:tc>
          <w:tcPr>
            <w:tcW w:w="7161" w:type="dxa"/>
            <w:vAlign w:val="center"/>
          </w:tcPr>
          <w:p w:rsidR="006A58FD" w:rsidRPr="008C6C24" w:rsidRDefault="005E2655" w:rsidP="00832E92">
            <w:pPr>
              <w:autoSpaceDE w:val="0"/>
              <w:autoSpaceDN w:val="0"/>
              <w:adjustRightInd w:val="0"/>
              <w:spacing w:line="360" w:lineRule="auto"/>
              <w:rPr>
                <w:rFonts w:ascii="宋体" w:hAnsi="宋体" w:cs="宋体"/>
                <w:bCs/>
                <w:sz w:val="24"/>
                <w:szCs w:val="24"/>
                <w:lang w:val="zh-CN"/>
              </w:rPr>
            </w:pPr>
            <w:r w:rsidRPr="008C6C24">
              <w:rPr>
                <w:rFonts w:ascii="宋体" w:hAnsi="宋体" w:cs="宋体" w:hint="eastAsia"/>
                <w:bCs/>
                <w:sz w:val="24"/>
                <w:szCs w:val="24"/>
                <w:lang w:val="zh-CN"/>
              </w:rPr>
              <w:t>许昌市建安区公共资源交易中心四楼开标</w:t>
            </w:r>
            <w:r w:rsidR="00832E92" w:rsidRPr="008C6C24">
              <w:rPr>
                <w:rFonts w:ascii="宋体" w:hAnsi="宋体" w:cs="宋体" w:hint="eastAsia"/>
                <w:bCs/>
                <w:sz w:val="24"/>
                <w:szCs w:val="24"/>
                <w:lang w:val="zh-CN"/>
              </w:rPr>
              <w:t>一</w:t>
            </w:r>
            <w:r w:rsidRPr="008C6C24">
              <w:rPr>
                <w:rFonts w:ascii="宋体" w:hAnsi="宋体" w:cs="宋体" w:hint="eastAsia"/>
                <w:bCs/>
                <w:sz w:val="24"/>
                <w:szCs w:val="24"/>
                <w:lang w:val="zh-CN"/>
              </w:rPr>
              <w:t>室（建安区新元大道兴业大厦北四楼</w:t>
            </w:r>
            <w:r w:rsidR="00832E92" w:rsidRPr="008C6C24">
              <w:rPr>
                <w:rFonts w:ascii="宋体" w:hAnsi="宋体" w:cs="宋体" w:hint="eastAsia"/>
                <w:bCs/>
                <w:sz w:val="24"/>
                <w:szCs w:val="24"/>
                <w:lang w:val="zh-CN"/>
              </w:rPr>
              <w:t>4167</w:t>
            </w:r>
            <w:r w:rsidRPr="008C6C24">
              <w:rPr>
                <w:rFonts w:ascii="宋体" w:hAnsi="宋体" w:cs="宋体" w:hint="eastAsia"/>
                <w:bCs/>
                <w:sz w:val="24"/>
                <w:szCs w:val="24"/>
                <w:lang w:val="zh-CN"/>
              </w:rPr>
              <w:t>室）</w:t>
            </w:r>
          </w:p>
        </w:tc>
      </w:tr>
      <w:tr w:rsidR="006A58FD" w:rsidRPr="008C6C24">
        <w:trPr>
          <w:trHeight w:val="504"/>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16</w:t>
            </w:r>
          </w:p>
        </w:tc>
        <w:tc>
          <w:tcPr>
            <w:tcW w:w="2268" w:type="dxa"/>
            <w:vAlign w:val="center"/>
          </w:tcPr>
          <w:p w:rsidR="006A58FD" w:rsidRPr="008C6C24" w:rsidRDefault="005E2655">
            <w:pPr>
              <w:autoSpaceDE w:val="0"/>
              <w:autoSpaceDN w:val="0"/>
              <w:adjustRightInd w:val="0"/>
              <w:spacing w:line="276" w:lineRule="auto"/>
              <w:rPr>
                <w:rFonts w:ascii="宋体" w:hAnsi="宋体" w:cs="宋体"/>
                <w:bCs/>
                <w:sz w:val="24"/>
                <w:szCs w:val="24"/>
                <w:lang w:val="zh-CN"/>
              </w:rPr>
            </w:pPr>
            <w:r w:rsidRPr="008C6C24">
              <w:rPr>
                <w:rFonts w:ascii="宋体" w:hAnsi="宋体" w:cs="宋体" w:hint="eastAsia"/>
                <w:kern w:val="0"/>
                <w:sz w:val="24"/>
                <w:szCs w:val="24"/>
              </w:rPr>
              <w:t>投标保证金</w:t>
            </w:r>
          </w:p>
        </w:tc>
        <w:tc>
          <w:tcPr>
            <w:tcW w:w="7161" w:type="dxa"/>
            <w:vAlign w:val="center"/>
          </w:tcPr>
          <w:p w:rsidR="006A58FD" w:rsidRPr="008C6C24" w:rsidRDefault="00CA4DA6">
            <w:pPr>
              <w:tabs>
                <w:tab w:val="left" w:pos="1260"/>
              </w:tabs>
              <w:autoSpaceDE w:val="0"/>
              <w:autoSpaceDN w:val="0"/>
              <w:spacing w:line="360" w:lineRule="auto"/>
              <w:contextualSpacing/>
              <w:rPr>
                <w:rFonts w:ascii="宋体" w:hAnsi="宋体" w:cs="宋体"/>
                <w:bCs/>
                <w:sz w:val="24"/>
                <w:szCs w:val="24"/>
                <w:lang w:val="zh-CN"/>
              </w:rPr>
            </w:pPr>
            <w:r w:rsidRPr="008C6C24">
              <w:rPr>
                <w:rFonts w:ascii="宋体" w:hAnsi="宋体" w:cs="宋体" w:hint="eastAsia"/>
                <w:b/>
                <w:kern w:val="0"/>
                <w:sz w:val="24"/>
                <w:szCs w:val="24"/>
                <w:lang w:val="zh-CN"/>
              </w:rPr>
              <w:fldChar w:fldCharType="begin"/>
            </w:r>
            <w:r w:rsidR="005E2655" w:rsidRPr="008C6C24">
              <w:rPr>
                <w:rFonts w:ascii="宋体" w:hAnsi="宋体" w:cs="宋体" w:hint="eastAsia"/>
                <w:b/>
                <w:kern w:val="0"/>
                <w:sz w:val="24"/>
                <w:szCs w:val="24"/>
                <w:lang w:val="zh-CN"/>
              </w:rPr>
              <w:instrText>eq \o\ac(□,</w:instrText>
            </w:r>
            <w:r w:rsidR="005E2655" w:rsidRPr="008C6C24">
              <w:rPr>
                <w:rFonts w:ascii="宋体" w:hAnsi="宋体" w:cs="宋体" w:hint="eastAsia"/>
                <w:b/>
                <w:kern w:val="0"/>
                <w:position w:val="2"/>
                <w:sz w:val="24"/>
                <w:szCs w:val="24"/>
                <w:lang w:val="zh-CN"/>
              </w:rPr>
              <w:instrText>√</w:instrText>
            </w:r>
            <w:r w:rsidR="005E2655" w:rsidRPr="008C6C24">
              <w:rPr>
                <w:rFonts w:ascii="宋体" w:hAnsi="宋体" w:cs="宋体" w:hint="eastAsia"/>
                <w:b/>
                <w:kern w:val="0"/>
                <w:sz w:val="24"/>
                <w:szCs w:val="24"/>
                <w:lang w:val="zh-CN"/>
              </w:rPr>
              <w:instrText>)</w:instrText>
            </w:r>
            <w:r w:rsidRPr="008C6C24">
              <w:rPr>
                <w:rFonts w:ascii="宋体" w:hAnsi="宋体" w:cs="宋体" w:hint="eastAsia"/>
                <w:b/>
                <w:kern w:val="0"/>
                <w:sz w:val="24"/>
                <w:szCs w:val="24"/>
                <w:lang w:val="zh-CN"/>
              </w:rPr>
              <w:fldChar w:fldCharType="end"/>
            </w:r>
            <w:r w:rsidR="005E2655" w:rsidRPr="008C6C24">
              <w:rPr>
                <w:rFonts w:ascii="宋体" w:hAnsi="宋体" w:cs="宋体" w:hint="eastAsia"/>
                <w:bCs/>
                <w:sz w:val="24"/>
                <w:szCs w:val="24"/>
                <w:lang w:val="zh-CN"/>
              </w:rPr>
              <w:t>不收取。</w:t>
            </w:r>
          </w:p>
          <w:p w:rsidR="006A58FD" w:rsidRPr="008C6C24" w:rsidRDefault="005E2655">
            <w:pPr>
              <w:tabs>
                <w:tab w:val="left" w:pos="1260"/>
              </w:tabs>
              <w:autoSpaceDE w:val="0"/>
              <w:autoSpaceDN w:val="0"/>
              <w:spacing w:line="360" w:lineRule="auto"/>
              <w:contextualSpacing/>
              <w:rPr>
                <w:rFonts w:ascii="宋体" w:hAnsi="宋体" w:cs="宋体"/>
                <w:spacing w:val="-2"/>
                <w:sz w:val="24"/>
                <w:szCs w:val="24"/>
                <w:lang w:val="zh-CN"/>
              </w:rPr>
            </w:pPr>
            <w:r w:rsidRPr="008C6C24">
              <w:rPr>
                <w:rFonts w:ascii="宋体" w:hAnsi="宋体" w:cs="宋体" w:hint="eastAsia"/>
                <w:bCs/>
                <w:sz w:val="24"/>
                <w:szCs w:val="24"/>
                <w:lang w:val="zh-CN"/>
              </w:rPr>
              <w:t>投标人应提供投标承诺函。</w:t>
            </w:r>
          </w:p>
        </w:tc>
      </w:tr>
      <w:tr w:rsidR="006A58FD" w:rsidRPr="008C6C24">
        <w:trPr>
          <w:trHeight w:val="1560"/>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lastRenderedPageBreak/>
              <w:t>17</w:t>
            </w:r>
          </w:p>
        </w:tc>
        <w:tc>
          <w:tcPr>
            <w:tcW w:w="2268"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公告发布</w:t>
            </w:r>
          </w:p>
        </w:tc>
        <w:tc>
          <w:tcPr>
            <w:tcW w:w="7161" w:type="dxa"/>
            <w:tcBorders>
              <w:top w:val="single" w:sz="4" w:space="0" w:color="auto"/>
            </w:tcBorders>
            <w:vAlign w:val="center"/>
          </w:tcPr>
          <w:p w:rsidR="006A58FD" w:rsidRPr="008C6C24" w:rsidRDefault="005E2655" w:rsidP="00D06629">
            <w:pPr>
              <w:autoSpaceDE w:val="0"/>
              <w:autoSpaceDN w:val="0"/>
              <w:adjustRightInd w:val="0"/>
              <w:spacing w:line="360" w:lineRule="auto"/>
              <w:rPr>
                <w:rFonts w:ascii="宋体" w:hAnsi="宋体" w:cs="宋体"/>
                <w:bCs/>
                <w:sz w:val="24"/>
                <w:szCs w:val="24"/>
                <w:lang w:val="zh-CN"/>
              </w:rPr>
            </w:pPr>
            <w:r w:rsidRPr="008C6C24">
              <w:rPr>
                <w:rFonts w:ascii="宋体" w:hAnsi="宋体" w:cs="宋体" w:hint="eastAsia"/>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6A58FD" w:rsidRPr="008C6C24">
        <w:trPr>
          <w:trHeight w:val="510"/>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18</w:t>
            </w:r>
          </w:p>
        </w:tc>
        <w:tc>
          <w:tcPr>
            <w:tcW w:w="2268" w:type="dxa"/>
            <w:vAlign w:val="center"/>
          </w:tcPr>
          <w:p w:rsidR="006A58FD" w:rsidRPr="008C6C24" w:rsidRDefault="005E2655">
            <w:pPr>
              <w:autoSpaceDE w:val="0"/>
              <w:autoSpaceDN w:val="0"/>
              <w:adjustRightInd w:val="0"/>
              <w:spacing w:line="360" w:lineRule="auto"/>
              <w:rPr>
                <w:rFonts w:ascii="宋体" w:hAnsi="宋体" w:cs="宋体"/>
                <w:sz w:val="24"/>
                <w:szCs w:val="24"/>
              </w:rPr>
            </w:pPr>
            <w:r w:rsidRPr="008C6C24">
              <w:rPr>
                <w:rFonts w:ascii="宋体" w:hAnsi="宋体" w:cs="宋体" w:hint="eastAsia"/>
                <w:sz w:val="24"/>
                <w:szCs w:val="24"/>
              </w:rPr>
              <w:t>采购人澄清或修改招标文件时间</w:t>
            </w:r>
          </w:p>
        </w:tc>
        <w:tc>
          <w:tcPr>
            <w:tcW w:w="7161" w:type="dxa"/>
            <w:vAlign w:val="center"/>
          </w:tcPr>
          <w:p w:rsidR="006A58FD" w:rsidRPr="008C6C24" w:rsidRDefault="005E2655">
            <w:pPr>
              <w:autoSpaceDE w:val="0"/>
              <w:autoSpaceDN w:val="0"/>
              <w:adjustRightInd w:val="0"/>
              <w:spacing w:line="360" w:lineRule="auto"/>
              <w:rPr>
                <w:rFonts w:ascii="宋体" w:hAnsi="宋体" w:cs="宋体"/>
                <w:bCs/>
                <w:sz w:val="24"/>
                <w:szCs w:val="24"/>
                <w:lang w:val="zh-CN"/>
              </w:rPr>
            </w:pPr>
            <w:r w:rsidRPr="008C6C24">
              <w:rPr>
                <w:rFonts w:ascii="宋体" w:hAnsi="宋体" w:cs="宋体" w:hint="eastAsia"/>
                <w:bCs/>
                <w:sz w:val="24"/>
                <w:szCs w:val="24"/>
                <w:lang w:val="zh-CN"/>
              </w:rPr>
              <w:t>投标截止时间15日前（</w:t>
            </w:r>
            <w:r w:rsidRPr="008C6C24">
              <w:rPr>
                <w:rFonts w:ascii="宋体" w:hAnsi="宋体" w:cs="宋体" w:hint="eastAsia"/>
                <w:sz w:val="24"/>
                <w:szCs w:val="24"/>
                <w:lang w:val="zh-CN"/>
              </w:rPr>
              <w:t>澄清内容可能影响投标文件编制的）</w:t>
            </w:r>
          </w:p>
        </w:tc>
      </w:tr>
      <w:tr w:rsidR="006A58FD" w:rsidRPr="008C6C24">
        <w:trPr>
          <w:trHeight w:val="510"/>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19</w:t>
            </w:r>
          </w:p>
        </w:tc>
        <w:tc>
          <w:tcPr>
            <w:tcW w:w="2268" w:type="dxa"/>
            <w:vAlign w:val="center"/>
          </w:tcPr>
          <w:p w:rsidR="006A58FD" w:rsidRPr="008C6C24" w:rsidRDefault="005E2655">
            <w:pPr>
              <w:autoSpaceDE w:val="0"/>
              <w:autoSpaceDN w:val="0"/>
              <w:adjustRightInd w:val="0"/>
              <w:spacing w:line="360" w:lineRule="auto"/>
              <w:rPr>
                <w:rFonts w:ascii="宋体" w:hAnsi="宋体" w:cs="宋体"/>
                <w:sz w:val="24"/>
                <w:szCs w:val="24"/>
              </w:rPr>
            </w:pPr>
            <w:r w:rsidRPr="008C6C24">
              <w:rPr>
                <w:rFonts w:ascii="宋体" w:hAnsi="宋体" w:cs="宋体" w:hint="eastAsia"/>
                <w:sz w:val="24"/>
                <w:szCs w:val="24"/>
              </w:rPr>
              <w:t>投标人对采购文件质疑截止时间</w:t>
            </w:r>
          </w:p>
        </w:tc>
        <w:tc>
          <w:tcPr>
            <w:tcW w:w="7161" w:type="dxa"/>
            <w:vAlign w:val="center"/>
          </w:tcPr>
          <w:p w:rsidR="006A58FD" w:rsidRPr="008C6C24" w:rsidRDefault="005E2655">
            <w:pPr>
              <w:autoSpaceDE w:val="0"/>
              <w:autoSpaceDN w:val="0"/>
              <w:adjustRightInd w:val="0"/>
              <w:spacing w:line="360" w:lineRule="auto"/>
              <w:rPr>
                <w:rFonts w:ascii="宋体" w:hAnsi="宋体" w:cs="宋体"/>
                <w:bCs/>
                <w:sz w:val="24"/>
                <w:szCs w:val="24"/>
                <w:lang w:val="zh-CN"/>
              </w:rPr>
            </w:pPr>
            <w:r w:rsidRPr="008C6C24">
              <w:rPr>
                <w:rFonts w:ascii="宋体" w:hAnsi="宋体" w:cs="宋体" w:hint="eastAsia"/>
                <w:bCs/>
                <w:sz w:val="24"/>
                <w:szCs w:val="24"/>
                <w:lang w:val="zh-CN"/>
              </w:rPr>
              <w:t>招标公告期满之日起七个工作日</w:t>
            </w:r>
          </w:p>
        </w:tc>
      </w:tr>
      <w:tr w:rsidR="006A58FD" w:rsidRPr="008C6C24">
        <w:trPr>
          <w:trHeight w:val="510"/>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20</w:t>
            </w:r>
          </w:p>
        </w:tc>
        <w:tc>
          <w:tcPr>
            <w:tcW w:w="2268" w:type="dxa"/>
            <w:vAlign w:val="center"/>
          </w:tcPr>
          <w:p w:rsidR="006A58FD" w:rsidRPr="008C6C24" w:rsidRDefault="005E2655">
            <w:pPr>
              <w:autoSpaceDE w:val="0"/>
              <w:autoSpaceDN w:val="0"/>
              <w:adjustRightInd w:val="0"/>
              <w:spacing w:line="360" w:lineRule="auto"/>
              <w:rPr>
                <w:rFonts w:ascii="宋体" w:hAnsi="宋体" w:cs="宋体"/>
                <w:sz w:val="24"/>
                <w:szCs w:val="24"/>
              </w:rPr>
            </w:pPr>
            <w:r w:rsidRPr="008C6C24">
              <w:rPr>
                <w:rFonts w:ascii="宋体" w:hAnsi="宋体" w:cs="宋体" w:hint="eastAsia"/>
                <w:sz w:val="24"/>
                <w:szCs w:val="24"/>
              </w:rPr>
              <w:t>投标文件份数</w:t>
            </w:r>
          </w:p>
        </w:tc>
        <w:tc>
          <w:tcPr>
            <w:tcW w:w="7161" w:type="dxa"/>
            <w:vAlign w:val="center"/>
          </w:tcPr>
          <w:p w:rsidR="006A58FD" w:rsidRPr="008C6C24" w:rsidRDefault="005E2655">
            <w:pPr>
              <w:autoSpaceDE w:val="0"/>
              <w:autoSpaceDN w:val="0"/>
              <w:adjustRightInd w:val="0"/>
              <w:spacing w:line="360" w:lineRule="auto"/>
              <w:rPr>
                <w:rFonts w:ascii="宋体" w:hAnsi="宋体" w:cs="宋体"/>
                <w:sz w:val="24"/>
              </w:rPr>
            </w:pPr>
            <w:r w:rsidRPr="008C6C24">
              <w:rPr>
                <w:rFonts w:ascii="宋体" w:hAnsi="宋体" w:cs="宋体" w:hint="eastAsia"/>
                <w:sz w:val="24"/>
              </w:rPr>
              <w:t>电子投标文件</w:t>
            </w:r>
          </w:p>
          <w:p w:rsidR="006A58FD" w:rsidRPr="008C6C24" w:rsidRDefault="005E2655">
            <w:pPr>
              <w:autoSpaceDE w:val="0"/>
              <w:autoSpaceDN w:val="0"/>
              <w:adjustRightInd w:val="0"/>
              <w:spacing w:line="360" w:lineRule="auto"/>
              <w:rPr>
                <w:rFonts w:ascii="宋体" w:hAnsi="宋体" w:cs="宋体"/>
                <w:sz w:val="24"/>
                <w:lang w:val="zh-CN"/>
              </w:rPr>
            </w:pPr>
            <w:r w:rsidRPr="008C6C24">
              <w:rPr>
                <w:rFonts w:ascii="宋体" w:hAnsi="宋体" w:cs="宋体" w:hint="eastAsia"/>
                <w:sz w:val="24"/>
              </w:rPr>
              <w:t>成功上传至《全国公共资源交易平台（河南省·许昌市）》公共资源交易系统加密电子投标文件1份</w:t>
            </w:r>
            <w:r w:rsidRPr="008C6C24">
              <w:rPr>
                <w:rFonts w:ascii="宋体" w:hAnsi="宋体" w:cs="宋体" w:hint="eastAsia"/>
                <w:sz w:val="24"/>
                <w:lang w:val="zh-CN"/>
              </w:rPr>
              <w:t>（文件格式为： XXX公司XXX项目编号.file）。</w:t>
            </w:r>
          </w:p>
          <w:p w:rsidR="006A58FD" w:rsidRPr="008C6C24" w:rsidRDefault="005E2655">
            <w:pPr>
              <w:autoSpaceDE w:val="0"/>
              <w:autoSpaceDN w:val="0"/>
              <w:adjustRightInd w:val="0"/>
              <w:spacing w:line="360" w:lineRule="auto"/>
              <w:rPr>
                <w:rFonts w:ascii="宋体" w:hAnsi="宋体" w:cs="宋体"/>
                <w:sz w:val="24"/>
                <w:lang w:val="zh-CN"/>
              </w:rPr>
            </w:pPr>
            <w:r w:rsidRPr="008C6C24">
              <w:rPr>
                <w:rFonts w:ascii="宋体" w:hAnsi="宋体" w:cs="宋体" w:hint="eastAsia"/>
                <w:b/>
                <w:sz w:val="24"/>
              </w:rPr>
              <w:t>注:投标人提交的电子投标文件，必须是通过“许昌投标文件制作系统SEARUNV1.1”制作，并经过签章和加密后生成的电子投标文件。</w:t>
            </w:r>
          </w:p>
        </w:tc>
      </w:tr>
      <w:tr w:rsidR="006A58FD" w:rsidRPr="008C6C24">
        <w:trPr>
          <w:trHeight w:val="510"/>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21</w:t>
            </w:r>
          </w:p>
        </w:tc>
        <w:tc>
          <w:tcPr>
            <w:tcW w:w="2268" w:type="dxa"/>
            <w:vAlign w:val="center"/>
          </w:tcPr>
          <w:p w:rsidR="006A58FD" w:rsidRPr="008C6C24" w:rsidRDefault="005E2655">
            <w:pPr>
              <w:autoSpaceDE w:val="0"/>
              <w:autoSpaceDN w:val="0"/>
              <w:adjustRightInd w:val="0"/>
              <w:spacing w:line="360" w:lineRule="auto"/>
              <w:rPr>
                <w:rFonts w:ascii="宋体" w:hAnsi="宋体" w:cs="宋体"/>
                <w:sz w:val="24"/>
                <w:szCs w:val="24"/>
              </w:rPr>
            </w:pPr>
            <w:r w:rsidRPr="008C6C24">
              <w:rPr>
                <w:rFonts w:ascii="宋体" w:hAnsi="宋体" w:cs="宋体" w:hint="eastAsia"/>
                <w:sz w:val="24"/>
                <w:szCs w:val="24"/>
              </w:rPr>
              <w:t>投标文件的</w:t>
            </w:r>
          </w:p>
          <w:p w:rsidR="006A58FD" w:rsidRPr="008C6C24" w:rsidRDefault="005E2655">
            <w:pPr>
              <w:autoSpaceDE w:val="0"/>
              <w:autoSpaceDN w:val="0"/>
              <w:adjustRightInd w:val="0"/>
              <w:spacing w:line="360" w:lineRule="auto"/>
              <w:rPr>
                <w:rFonts w:ascii="宋体" w:hAnsi="宋体" w:cs="宋体"/>
                <w:sz w:val="24"/>
                <w:szCs w:val="24"/>
              </w:rPr>
            </w:pPr>
            <w:r w:rsidRPr="008C6C24">
              <w:rPr>
                <w:rFonts w:ascii="宋体" w:hAnsi="宋体" w:cs="宋体" w:hint="eastAsia"/>
                <w:sz w:val="24"/>
                <w:szCs w:val="24"/>
              </w:rPr>
              <w:t>签署盖章</w:t>
            </w:r>
          </w:p>
        </w:tc>
        <w:tc>
          <w:tcPr>
            <w:tcW w:w="7161" w:type="dxa"/>
            <w:vAlign w:val="center"/>
          </w:tcPr>
          <w:p w:rsidR="006A58FD" w:rsidRPr="008C6C24" w:rsidRDefault="005E2655">
            <w:pPr>
              <w:autoSpaceDE w:val="0"/>
              <w:autoSpaceDN w:val="0"/>
              <w:adjustRightInd w:val="0"/>
              <w:spacing w:line="420" w:lineRule="exact"/>
              <w:rPr>
                <w:rFonts w:ascii="宋体" w:hAnsi="宋体" w:cs="宋体"/>
                <w:sz w:val="24"/>
              </w:rPr>
            </w:pPr>
            <w:r w:rsidRPr="008C6C24">
              <w:rPr>
                <w:rFonts w:ascii="宋体" w:hAnsi="宋体" w:cs="宋体" w:hint="eastAsia"/>
                <w:sz w:val="24"/>
              </w:rPr>
              <w:t>电子投标文件：按招标文件要求加盖投标人电子印章和法人电子印章。</w:t>
            </w:r>
          </w:p>
        </w:tc>
      </w:tr>
      <w:tr w:rsidR="006A58FD" w:rsidRPr="008C6C24" w:rsidTr="00D06629">
        <w:trPr>
          <w:trHeight w:val="699"/>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22</w:t>
            </w:r>
          </w:p>
        </w:tc>
        <w:tc>
          <w:tcPr>
            <w:tcW w:w="2268" w:type="dxa"/>
            <w:vAlign w:val="center"/>
          </w:tcPr>
          <w:p w:rsidR="006A58FD" w:rsidRPr="008C6C24" w:rsidRDefault="005E2655">
            <w:pPr>
              <w:autoSpaceDE w:val="0"/>
              <w:autoSpaceDN w:val="0"/>
              <w:adjustRightInd w:val="0"/>
              <w:spacing w:line="420" w:lineRule="exact"/>
              <w:jc w:val="left"/>
              <w:rPr>
                <w:rFonts w:ascii="宋体" w:hAnsi="宋体" w:cs="宋体"/>
                <w:sz w:val="24"/>
              </w:rPr>
            </w:pPr>
            <w:r w:rsidRPr="008C6C24">
              <w:rPr>
                <w:rFonts w:ascii="宋体" w:hAnsi="宋体" w:cs="宋体" w:hint="eastAsia"/>
                <w:sz w:val="24"/>
              </w:rPr>
              <w:t>开标程序</w:t>
            </w:r>
          </w:p>
        </w:tc>
        <w:tc>
          <w:tcPr>
            <w:tcW w:w="7161" w:type="dxa"/>
          </w:tcPr>
          <w:p w:rsidR="00D06629" w:rsidRPr="008C6C24" w:rsidRDefault="00D06629" w:rsidP="00D06629">
            <w:pPr>
              <w:spacing w:line="420" w:lineRule="exact"/>
              <w:jc w:val="left"/>
              <w:rPr>
                <w:rFonts w:ascii="宋体" w:hAnsi="宋体" w:cs="宋体"/>
                <w:sz w:val="24"/>
              </w:rPr>
            </w:pPr>
            <w:r w:rsidRPr="008C6C24">
              <w:rPr>
                <w:rFonts w:ascii="宋体" w:hAnsi="宋体" w:cs="宋体" w:hint="eastAsia"/>
                <w:sz w:val="24"/>
              </w:rPr>
              <w:t>(1)本项目采用“远程不见面”开标方式，供应商应当在开标时间前使用CA数字证书登录交易系统远程开标大厅，在线准时参加开标活动并进行响应文件远程解密、在线提异议（质疑）及电子签章等；采购人及招标代理机构在开标时间前到达指定地点使用CA数字证书登录交易系统远程开标大厅，做好开标前各项准备。</w:t>
            </w:r>
          </w:p>
          <w:p w:rsidR="00D06629" w:rsidRPr="008C6C24" w:rsidRDefault="00D06629" w:rsidP="00D06629">
            <w:pPr>
              <w:spacing w:line="420" w:lineRule="exact"/>
              <w:jc w:val="left"/>
              <w:rPr>
                <w:rFonts w:ascii="宋体" w:hAnsi="宋体" w:cs="宋体"/>
                <w:sz w:val="24"/>
              </w:rPr>
            </w:pPr>
            <w:r w:rsidRPr="008C6C24">
              <w:rPr>
                <w:rFonts w:ascii="宋体" w:hAnsi="宋体" w:cs="宋体" w:hint="eastAsia"/>
                <w:sz w:val="24"/>
              </w:rPr>
              <w:t>(2)投标截止时间到达时，招标代理机构点击“开标开始”按钮，开始不见面开标；点击“解密环节”按钮，开始解密120分钟倒计时，各供应商可以远程进行解密响应文件。供应商未进行解密或未按规定进行解密的，视为放弃投标。</w:t>
            </w:r>
          </w:p>
          <w:p w:rsidR="00D06629" w:rsidRPr="008C6C24" w:rsidRDefault="00D06629" w:rsidP="00D06629">
            <w:pPr>
              <w:autoSpaceDE w:val="0"/>
              <w:autoSpaceDN w:val="0"/>
              <w:adjustRightInd w:val="0"/>
              <w:spacing w:line="420" w:lineRule="exact"/>
              <w:jc w:val="left"/>
              <w:rPr>
                <w:rFonts w:ascii="宋体" w:hAnsi="宋体" w:cs="宋体"/>
                <w:sz w:val="24"/>
              </w:rPr>
            </w:pPr>
            <w:r w:rsidRPr="008C6C24">
              <w:rPr>
                <w:rFonts w:ascii="宋体" w:hAnsi="宋体" w:cs="宋体" w:hint="eastAsia"/>
                <w:sz w:val="24"/>
              </w:rPr>
              <w:t>(3)解密完成后，供应商可点击“开标记录”查看各供应商投标报价等信息，对开标过程或有关内容有异议（质疑）的，按照《许昌市不见面开标操作手册》在本项目不见面开标大厅“文字互动”对话框或“新增质疑”处在线询问和发起异议（质疑），采购人及招标代理机构在线进行回复。</w:t>
            </w:r>
          </w:p>
          <w:p w:rsidR="00D06629" w:rsidRPr="008C6C24" w:rsidRDefault="00D06629" w:rsidP="00D06629">
            <w:pPr>
              <w:autoSpaceDE w:val="0"/>
              <w:autoSpaceDN w:val="0"/>
              <w:adjustRightInd w:val="0"/>
              <w:spacing w:line="420" w:lineRule="exact"/>
              <w:jc w:val="left"/>
              <w:rPr>
                <w:rFonts w:ascii="宋体" w:hAnsi="宋体" w:cs="宋体"/>
                <w:sz w:val="24"/>
              </w:rPr>
            </w:pPr>
            <w:r w:rsidRPr="008C6C24">
              <w:rPr>
                <w:rFonts w:ascii="宋体" w:hAnsi="宋体" w:cs="宋体" w:hint="eastAsia"/>
                <w:sz w:val="24"/>
              </w:rPr>
              <w:t>(4) 再无供应商提出异议，招标代理机构通过“文字互动”对话框</w:t>
            </w:r>
            <w:r w:rsidRPr="008C6C24">
              <w:rPr>
                <w:rFonts w:ascii="宋体" w:hAnsi="宋体" w:cs="宋体" w:hint="eastAsia"/>
                <w:sz w:val="24"/>
              </w:rPr>
              <w:lastRenderedPageBreak/>
              <w:t>通知各供应商进行电子签章。供应商应在《开标记录表》上进行电子签章，未进行电子签章的视为对开标结果无异议。</w:t>
            </w:r>
          </w:p>
          <w:p w:rsidR="006A58FD" w:rsidRPr="008C6C24" w:rsidRDefault="00D06629" w:rsidP="00D06629">
            <w:pPr>
              <w:autoSpaceDE w:val="0"/>
              <w:autoSpaceDN w:val="0"/>
              <w:adjustRightInd w:val="0"/>
              <w:spacing w:line="420" w:lineRule="exact"/>
              <w:jc w:val="left"/>
              <w:rPr>
                <w:rFonts w:ascii="宋体" w:hAnsi="宋体" w:cs="宋体"/>
              </w:rPr>
            </w:pPr>
            <w:r w:rsidRPr="008C6C24">
              <w:rPr>
                <w:rFonts w:ascii="宋体" w:hAnsi="宋体" w:cs="宋体" w:hint="eastAsia"/>
                <w:sz w:val="24"/>
              </w:rPr>
              <w:t>(5) 招标代理机构保存最终《开标记录表》，不见面开标活动结束。</w:t>
            </w:r>
          </w:p>
        </w:tc>
      </w:tr>
      <w:tr w:rsidR="006A58FD" w:rsidRPr="008C6C24">
        <w:trPr>
          <w:trHeight w:val="510"/>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lastRenderedPageBreak/>
              <w:t>23</w:t>
            </w:r>
          </w:p>
        </w:tc>
        <w:tc>
          <w:tcPr>
            <w:tcW w:w="2268" w:type="dxa"/>
            <w:vAlign w:val="center"/>
          </w:tcPr>
          <w:p w:rsidR="006A58FD" w:rsidRPr="008C6C24" w:rsidRDefault="005E2655">
            <w:pPr>
              <w:autoSpaceDE w:val="0"/>
              <w:autoSpaceDN w:val="0"/>
              <w:adjustRightInd w:val="0"/>
              <w:spacing w:line="360" w:lineRule="auto"/>
              <w:rPr>
                <w:rFonts w:ascii="宋体" w:hAnsi="宋体" w:cs="宋体"/>
                <w:sz w:val="24"/>
                <w:szCs w:val="24"/>
              </w:rPr>
            </w:pPr>
            <w:r w:rsidRPr="008C6C24">
              <w:rPr>
                <w:rFonts w:ascii="宋体" w:hAnsi="宋体" w:cs="宋体" w:hint="eastAsia"/>
                <w:sz w:val="24"/>
                <w:szCs w:val="24"/>
              </w:rPr>
              <w:t>评标委员会组建</w:t>
            </w:r>
          </w:p>
        </w:tc>
        <w:tc>
          <w:tcPr>
            <w:tcW w:w="7161" w:type="dxa"/>
            <w:vAlign w:val="center"/>
          </w:tcPr>
          <w:p w:rsidR="006A58FD" w:rsidRPr="008C6C24" w:rsidRDefault="005E2655">
            <w:pPr>
              <w:autoSpaceDE w:val="0"/>
              <w:autoSpaceDN w:val="0"/>
              <w:adjustRightInd w:val="0"/>
              <w:spacing w:line="360" w:lineRule="auto"/>
              <w:rPr>
                <w:rFonts w:ascii="宋体" w:hAnsi="宋体" w:cs="等线"/>
                <w:bCs/>
                <w:sz w:val="24"/>
                <w:szCs w:val="24"/>
                <w:lang w:val="zh-CN"/>
              </w:rPr>
            </w:pPr>
            <w:r w:rsidRPr="008C6C24">
              <w:rPr>
                <w:rFonts w:ascii="宋体" w:hAnsi="宋体" w:cs="Cambria Math" w:hint="eastAsia"/>
                <w:sz w:val="24"/>
                <w:szCs w:val="24"/>
                <w:lang w:val="zh-CN"/>
              </w:rPr>
              <w:t>由采购人代表1人和评审专家4人组成，其中评审专家的人数不少于评标委员会成员总数的三分之二。评审专家从政府采购评审专家库中随机抽取。</w:t>
            </w:r>
          </w:p>
        </w:tc>
      </w:tr>
      <w:tr w:rsidR="006A58FD" w:rsidRPr="008C6C24">
        <w:trPr>
          <w:trHeight w:val="510"/>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24</w:t>
            </w:r>
          </w:p>
        </w:tc>
        <w:tc>
          <w:tcPr>
            <w:tcW w:w="2268" w:type="dxa"/>
            <w:vAlign w:val="center"/>
          </w:tcPr>
          <w:p w:rsidR="006A58FD" w:rsidRPr="008C6C24" w:rsidRDefault="005E2655">
            <w:pPr>
              <w:autoSpaceDE w:val="0"/>
              <w:autoSpaceDN w:val="0"/>
              <w:adjustRightInd w:val="0"/>
              <w:spacing w:line="360" w:lineRule="auto"/>
              <w:rPr>
                <w:rFonts w:ascii="宋体" w:hAnsi="宋体" w:cs="宋体"/>
                <w:bCs/>
                <w:sz w:val="24"/>
                <w:szCs w:val="24"/>
                <w:lang w:val="zh-CN"/>
              </w:rPr>
            </w:pPr>
            <w:r w:rsidRPr="008C6C24">
              <w:rPr>
                <w:rFonts w:ascii="宋体" w:hAnsi="宋体" w:cs="宋体" w:hint="eastAsia"/>
                <w:sz w:val="24"/>
                <w:szCs w:val="24"/>
              </w:rPr>
              <w:t>评标方法</w:t>
            </w:r>
          </w:p>
        </w:tc>
        <w:tc>
          <w:tcPr>
            <w:tcW w:w="7161" w:type="dxa"/>
            <w:vAlign w:val="center"/>
          </w:tcPr>
          <w:p w:rsidR="006A58FD" w:rsidRPr="008C6C24" w:rsidRDefault="00CA4DA6">
            <w:pPr>
              <w:autoSpaceDE w:val="0"/>
              <w:autoSpaceDN w:val="0"/>
              <w:adjustRightInd w:val="0"/>
              <w:spacing w:line="360" w:lineRule="auto"/>
              <w:rPr>
                <w:rFonts w:ascii="宋体" w:hAnsi="宋体" w:cs="宋体"/>
                <w:bCs/>
                <w:sz w:val="24"/>
                <w:szCs w:val="24"/>
                <w:lang w:val="zh-CN"/>
              </w:rPr>
            </w:pPr>
            <w:r w:rsidRPr="008C6C24">
              <w:rPr>
                <w:rFonts w:ascii="宋体" w:hAnsi="宋体" w:cs="宋体" w:hint="eastAsia"/>
                <w:b/>
                <w:kern w:val="0"/>
                <w:sz w:val="24"/>
                <w:szCs w:val="24"/>
                <w:lang w:val="zh-CN"/>
              </w:rPr>
              <w:fldChar w:fldCharType="begin"/>
            </w:r>
            <w:r w:rsidR="005E2655" w:rsidRPr="008C6C24">
              <w:rPr>
                <w:rFonts w:ascii="宋体" w:hAnsi="宋体" w:cs="宋体" w:hint="eastAsia"/>
                <w:b/>
                <w:kern w:val="0"/>
                <w:sz w:val="24"/>
                <w:szCs w:val="24"/>
                <w:lang w:val="zh-CN"/>
              </w:rPr>
              <w:instrText>eq \o\ac(□,</w:instrText>
            </w:r>
            <w:r w:rsidR="005E2655" w:rsidRPr="008C6C24">
              <w:rPr>
                <w:rFonts w:ascii="宋体" w:hAnsi="宋体" w:cs="宋体" w:hint="eastAsia"/>
                <w:b/>
                <w:kern w:val="0"/>
                <w:position w:val="2"/>
                <w:sz w:val="24"/>
                <w:szCs w:val="24"/>
                <w:lang w:val="zh-CN"/>
              </w:rPr>
              <w:instrText>√</w:instrText>
            </w:r>
            <w:r w:rsidR="005E2655" w:rsidRPr="008C6C24">
              <w:rPr>
                <w:rFonts w:ascii="宋体" w:hAnsi="宋体" w:cs="宋体" w:hint="eastAsia"/>
                <w:b/>
                <w:kern w:val="0"/>
                <w:sz w:val="24"/>
                <w:szCs w:val="24"/>
                <w:lang w:val="zh-CN"/>
              </w:rPr>
              <w:instrText>)</w:instrText>
            </w:r>
            <w:r w:rsidRPr="008C6C24">
              <w:rPr>
                <w:rFonts w:ascii="宋体" w:hAnsi="宋体" w:cs="宋体" w:hint="eastAsia"/>
                <w:b/>
                <w:kern w:val="0"/>
                <w:sz w:val="24"/>
                <w:szCs w:val="24"/>
                <w:lang w:val="zh-CN"/>
              </w:rPr>
              <w:fldChar w:fldCharType="end"/>
            </w:r>
            <w:r w:rsidR="005E2655" w:rsidRPr="008C6C24">
              <w:rPr>
                <w:rFonts w:ascii="宋体" w:hAnsi="宋体" w:cs="宋体" w:hint="eastAsia"/>
                <w:bCs/>
                <w:sz w:val="24"/>
                <w:szCs w:val="24"/>
                <w:lang w:val="zh-CN"/>
              </w:rPr>
              <w:t>综合评分法</w:t>
            </w:r>
            <w:r w:rsidR="005E2655" w:rsidRPr="008C6C24">
              <w:rPr>
                <w:rFonts w:ascii="宋体" w:hAnsi="宋体" w:cs="宋体" w:hint="eastAsia"/>
                <w:b/>
                <w:bCs/>
                <w:sz w:val="24"/>
                <w:szCs w:val="24"/>
                <w:lang w:val="zh-CN"/>
              </w:rPr>
              <w:t>□</w:t>
            </w:r>
            <w:r w:rsidR="005E2655" w:rsidRPr="008C6C24">
              <w:rPr>
                <w:rFonts w:ascii="宋体" w:hAnsi="宋体" w:cs="宋体" w:hint="eastAsia"/>
                <w:sz w:val="24"/>
                <w:szCs w:val="24"/>
                <w:lang w:val="zh-CN"/>
              </w:rPr>
              <w:t>最低评标价法</w:t>
            </w:r>
          </w:p>
        </w:tc>
      </w:tr>
      <w:tr w:rsidR="006A58FD" w:rsidRPr="008C6C24">
        <w:trPr>
          <w:trHeight w:val="1587"/>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25</w:t>
            </w:r>
          </w:p>
        </w:tc>
        <w:tc>
          <w:tcPr>
            <w:tcW w:w="2268" w:type="dxa"/>
            <w:vAlign w:val="center"/>
          </w:tcPr>
          <w:p w:rsidR="006A58FD" w:rsidRPr="008C6C24" w:rsidRDefault="005E2655">
            <w:pPr>
              <w:autoSpaceDE w:val="0"/>
              <w:autoSpaceDN w:val="0"/>
              <w:adjustRightInd w:val="0"/>
              <w:spacing w:line="360" w:lineRule="auto"/>
              <w:rPr>
                <w:rFonts w:ascii="宋体" w:hAnsi="宋体" w:cs="宋体"/>
                <w:bCs/>
                <w:sz w:val="24"/>
                <w:szCs w:val="24"/>
                <w:lang w:val="zh-CN"/>
              </w:rPr>
            </w:pPr>
            <w:r w:rsidRPr="008C6C24">
              <w:rPr>
                <w:rFonts w:ascii="宋体" w:hAnsi="宋体" w:cs="宋体" w:hint="eastAsia"/>
                <w:bCs/>
                <w:sz w:val="24"/>
                <w:szCs w:val="24"/>
                <w:lang w:val="zh-CN"/>
              </w:rPr>
              <w:t>中小企业有关政策</w:t>
            </w:r>
          </w:p>
        </w:tc>
        <w:tc>
          <w:tcPr>
            <w:tcW w:w="7161" w:type="dxa"/>
            <w:vAlign w:val="center"/>
          </w:tcPr>
          <w:p w:rsidR="006A58FD" w:rsidRPr="008C6C24" w:rsidRDefault="005E2655">
            <w:pPr>
              <w:autoSpaceDE w:val="0"/>
              <w:autoSpaceDN w:val="0"/>
              <w:adjustRightInd w:val="0"/>
              <w:spacing w:line="360" w:lineRule="auto"/>
              <w:rPr>
                <w:rFonts w:ascii="宋体" w:hAnsi="宋体" w:cs="仿宋_GB2312"/>
                <w:spacing w:val="-2"/>
                <w:sz w:val="24"/>
                <w:szCs w:val="24"/>
                <w:lang w:val="zh-CN"/>
              </w:rPr>
            </w:pPr>
            <w:r w:rsidRPr="008C6C24">
              <w:rPr>
                <w:rFonts w:ascii="宋体" w:hAnsi="宋体" w:cs="仿宋_GB2312" w:hint="eastAsia"/>
                <w:spacing w:val="-2"/>
                <w:sz w:val="24"/>
                <w:szCs w:val="24"/>
                <w:lang w:val="zh-CN"/>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rsidR="006A58FD" w:rsidRPr="008C6C24" w:rsidRDefault="005E2655">
            <w:pPr>
              <w:autoSpaceDE w:val="0"/>
              <w:autoSpaceDN w:val="0"/>
              <w:adjustRightInd w:val="0"/>
              <w:spacing w:line="360" w:lineRule="auto"/>
              <w:rPr>
                <w:rFonts w:ascii="宋体" w:hAnsi="宋体" w:cs="仿宋_GB2312"/>
                <w:spacing w:val="-2"/>
                <w:sz w:val="24"/>
                <w:szCs w:val="24"/>
                <w:lang w:val="zh-CN"/>
              </w:rPr>
            </w:pPr>
            <w:r w:rsidRPr="008C6C24">
              <w:rPr>
                <w:rFonts w:ascii="宋体" w:hAnsi="宋体" w:cs="仿宋_GB2312" w:hint="eastAsia"/>
                <w:spacing w:val="-2"/>
                <w:sz w:val="24"/>
                <w:szCs w:val="24"/>
                <w:lang w:val="zh-CN"/>
              </w:rPr>
              <w:t>2、</w:t>
            </w:r>
            <w:r w:rsidR="00D06629" w:rsidRPr="008C6C24">
              <w:rPr>
                <w:rFonts w:ascii="宋体" w:hAnsi="宋体" w:cs="仿宋_GB2312" w:hint="eastAsia"/>
                <w:spacing w:val="-2"/>
                <w:sz w:val="24"/>
                <w:szCs w:val="24"/>
                <w:lang w:val="zh-CN"/>
              </w:rPr>
              <w:t>本项目属于专门面向中小企业采购的项目；</w:t>
            </w:r>
            <w:r w:rsidRPr="008C6C24">
              <w:rPr>
                <w:rFonts w:ascii="宋体" w:hAnsi="宋体" w:cs="仿宋_GB2312" w:hint="eastAsia"/>
                <w:spacing w:val="-2"/>
                <w:sz w:val="24"/>
                <w:szCs w:val="24"/>
                <w:lang w:val="zh-CN"/>
              </w:rPr>
              <w:t>本次采购标的对应的中小企业划分标准所属行业：</w:t>
            </w:r>
            <w:r w:rsidR="00FD0ACE" w:rsidRPr="008C6C24">
              <w:rPr>
                <w:rFonts w:ascii="宋体" w:hAnsi="宋体" w:cs="仿宋_GB2312"/>
                <w:spacing w:val="-2"/>
                <w:sz w:val="24"/>
                <w:szCs w:val="24"/>
              </w:rPr>
              <w:t>租赁和商务服务业</w:t>
            </w:r>
            <w:r w:rsidR="00FD0ACE" w:rsidRPr="008C6C24">
              <w:rPr>
                <w:rFonts w:ascii="宋体" w:hAnsi="宋体" w:cs="仿宋_GB2312" w:hint="eastAsia"/>
                <w:spacing w:val="-2"/>
                <w:sz w:val="24"/>
                <w:szCs w:val="24"/>
              </w:rPr>
              <w:t>。</w:t>
            </w:r>
          </w:p>
          <w:p w:rsidR="00D06629" w:rsidRPr="008C6C24" w:rsidRDefault="00D06629" w:rsidP="00D06629">
            <w:pPr>
              <w:autoSpaceDE w:val="0"/>
              <w:autoSpaceDN w:val="0"/>
              <w:adjustRightInd w:val="0"/>
              <w:spacing w:line="360" w:lineRule="auto"/>
              <w:rPr>
                <w:rFonts w:ascii="宋体" w:hAnsi="宋体" w:cs="仿宋_GB2312"/>
                <w:spacing w:val="-2"/>
                <w:sz w:val="24"/>
                <w:szCs w:val="24"/>
                <w:lang w:val="zh-CN"/>
              </w:rPr>
            </w:pPr>
            <w:r w:rsidRPr="008C6C24">
              <w:rPr>
                <w:rFonts w:ascii="宋体" w:hAnsi="宋体" w:cs="仿宋_GB2312" w:hint="eastAsia"/>
                <w:spacing w:val="-2"/>
                <w:sz w:val="24"/>
                <w:szCs w:val="24"/>
                <w:lang w:val="zh-CN"/>
              </w:rPr>
              <w:t>3、提供由省级以上监狱管理局、戒毒管理局（含新疆生产建设兵团）出具的属于监狱企业证明文件的，视同为小型和微型企业。</w:t>
            </w:r>
          </w:p>
          <w:p w:rsidR="006A58FD" w:rsidRPr="008C6C24" w:rsidRDefault="00D06629" w:rsidP="00D06629">
            <w:pPr>
              <w:autoSpaceDE w:val="0"/>
              <w:autoSpaceDN w:val="0"/>
              <w:adjustRightInd w:val="0"/>
              <w:spacing w:line="360" w:lineRule="auto"/>
              <w:contextualSpacing/>
              <w:rPr>
                <w:rFonts w:ascii="宋体" w:hAnsi="宋体" w:cs="宋体"/>
                <w:b/>
                <w:kern w:val="0"/>
                <w:sz w:val="24"/>
                <w:szCs w:val="24"/>
                <w:lang w:val="zh-CN"/>
              </w:rPr>
            </w:pPr>
            <w:r w:rsidRPr="008C6C24">
              <w:rPr>
                <w:rFonts w:ascii="宋体" w:hAnsi="宋体" w:cs="仿宋_GB2312" w:hint="eastAsia"/>
                <w:spacing w:val="-2"/>
                <w:sz w:val="24"/>
                <w:szCs w:val="24"/>
                <w:lang w:val="zh-CN"/>
              </w:rPr>
              <w:t>4、符合享受政府采购支持政策的残疾人福利性单位条件且提供《残疾人福利性单位声明函》的，视同为小型和微型企业。</w:t>
            </w:r>
          </w:p>
        </w:tc>
      </w:tr>
      <w:tr w:rsidR="006A58FD" w:rsidRPr="008C6C24">
        <w:trPr>
          <w:trHeight w:val="1587"/>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26</w:t>
            </w:r>
          </w:p>
        </w:tc>
        <w:tc>
          <w:tcPr>
            <w:tcW w:w="2268" w:type="dxa"/>
            <w:vAlign w:val="center"/>
          </w:tcPr>
          <w:p w:rsidR="006A58FD" w:rsidRPr="008C6C24" w:rsidRDefault="005E2655">
            <w:pPr>
              <w:autoSpaceDE w:val="0"/>
              <w:autoSpaceDN w:val="0"/>
              <w:adjustRightInd w:val="0"/>
              <w:spacing w:line="360" w:lineRule="auto"/>
              <w:rPr>
                <w:rFonts w:ascii="宋体" w:hAnsi="宋体" w:cs="宋体"/>
                <w:bCs/>
                <w:sz w:val="24"/>
                <w:szCs w:val="24"/>
                <w:lang w:val="zh-CN"/>
              </w:rPr>
            </w:pPr>
            <w:r w:rsidRPr="008C6C24">
              <w:rPr>
                <w:rFonts w:ascii="宋体" w:hAnsi="宋体" w:cs="宋体" w:hint="eastAsia"/>
                <w:bCs/>
                <w:sz w:val="24"/>
                <w:szCs w:val="24"/>
                <w:lang w:val="zh-CN"/>
              </w:rPr>
              <w:t>节能环保要求</w:t>
            </w:r>
          </w:p>
        </w:tc>
        <w:tc>
          <w:tcPr>
            <w:tcW w:w="7161" w:type="dxa"/>
            <w:vAlign w:val="center"/>
          </w:tcPr>
          <w:p w:rsidR="006A58FD" w:rsidRPr="008C6C24" w:rsidRDefault="005E2655" w:rsidP="00D06629">
            <w:pPr>
              <w:autoSpaceDE w:val="0"/>
              <w:autoSpaceDN w:val="0"/>
              <w:adjustRightInd w:val="0"/>
              <w:spacing w:line="360" w:lineRule="auto"/>
              <w:rPr>
                <w:rFonts w:ascii="ˎ̥" w:hAnsi="ˎ̥"/>
                <w:sz w:val="24"/>
                <w:szCs w:val="24"/>
                <w:lang w:val="zh-CN"/>
              </w:rPr>
            </w:pPr>
            <w:r w:rsidRPr="008C6C24">
              <w:rPr>
                <w:rFonts w:ascii="宋体" w:hAnsi="宋体" w:cs="宋体" w:hint="eastAsia"/>
                <w:bCs/>
                <w:sz w:val="24"/>
                <w:szCs w:val="24"/>
                <w:lang w:val="zh-CN"/>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6A58FD" w:rsidRPr="008C6C24">
        <w:trPr>
          <w:trHeight w:val="1587"/>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lastRenderedPageBreak/>
              <w:t>27</w:t>
            </w:r>
          </w:p>
        </w:tc>
        <w:tc>
          <w:tcPr>
            <w:tcW w:w="2268" w:type="dxa"/>
            <w:vAlign w:val="center"/>
          </w:tcPr>
          <w:p w:rsidR="006A58FD" w:rsidRPr="008C6C24" w:rsidRDefault="005E2655">
            <w:pPr>
              <w:autoSpaceDE w:val="0"/>
              <w:autoSpaceDN w:val="0"/>
              <w:adjustRightInd w:val="0"/>
              <w:spacing w:line="360" w:lineRule="auto"/>
              <w:rPr>
                <w:rFonts w:ascii="宋体" w:hAnsi="宋体" w:cs="宋体"/>
                <w:bCs/>
                <w:sz w:val="24"/>
                <w:szCs w:val="24"/>
                <w:lang w:val="zh-CN"/>
              </w:rPr>
            </w:pPr>
            <w:r w:rsidRPr="008C6C24">
              <w:rPr>
                <w:rFonts w:ascii="宋体" w:hAnsi="宋体" w:cs="宋体" w:hint="eastAsia"/>
                <w:bCs/>
                <w:sz w:val="24"/>
                <w:szCs w:val="24"/>
                <w:lang w:val="zh-CN"/>
              </w:rPr>
              <w:t>信息安全要求</w:t>
            </w:r>
          </w:p>
        </w:tc>
        <w:tc>
          <w:tcPr>
            <w:tcW w:w="7161" w:type="dxa"/>
            <w:vAlign w:val="center"/>
          </w:tcPr>
          <w:p w:rsidR="006A58FD" w:rsidRPr="008C6C24" w:rsidRDefault="005E2655">
            <w:pPr>
              <w:autoSpaceDE w:val="0"/>
              <w:autoSpaceDN w:val="0"/>
              <w:adjustRightInd w:val="0"/>
              <w:spacing w:line="360" w:lineRule="auto"/>
              <w:rPr>
                <w:rFonts w:ascii="宋体" w:hAnsi="宋体" w:cs="宋体"/>
                <w:bCs/>
                <w:sz w:val="24"/>
                <w:szCs w:val="24"/>
                <w:lang w:val="zh-CN"/>
              </w:rPr>
            </w:pPr>
            <w:r w:rsidRPr="008C6C24">
              <w:rPr>
                <w:rFonts w:ascii="宋体" w:hAnsi="宋体" w:cs="宋体" w:hint="eastAsia"/>
                <w:bCs/>
                <w:sz w:val="24"/>
                <w:szCs w:val="24"/>
                <w:lang w:val="zh-CN"/>
              </w:rPr>
              <w:t>按照《关于信息安全产品实施政府采购的通知》（财库【2010】48号）要求：信息安全产品，需提供由中国信息安全认证中心按国家标准认证颁发的有效认证证书。</w:t>
            </w:r>
          </w:p>
        </w:tc>
      </w:tr>
      <w:tr w:rsidR="006A58FD" w:rsidRPr="008C6C24">
        <w:trPr>
          <w:trHeight w:val="1587"/>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28</w:t>
            </w:r>
          </w:p>
        </w:tc>
        <w:tc>
          <w:tcPr>
            <w:tcW w:w="2268" w:type="dxa"/>
            <w:vAlign w:val="center"/>
          </w:tcPr>
          <w:p w:rsidR="006A58FD" w:rsidRPr="008C6C24" w:rsidRDefault="005E2655">
            <w:pPr>
              <w:autoSpaceDE w:val="0"/>
              <w:autoSpaceDN w:val="0"/>
              <w:adjustRightInd w:val="0"/>
              <w:spacing w:line="360" w:lineRule="auto"/>
              <w:rPr>
                <w:rFonts w:ascii="宋体" w:hAnsi="宋体" w:cs="宋体"/>
                <w:bCs/>
                <w:sz w:val="24"/>
                <w:szCs w:val="24"/>
                <w:lang w:val="zh-CN"/>
              </w:rPr>
            </w:pPr>
            <w:r w:rsidRPr="008C6C24">
              <w:rPr>
                <w:rFonts w:ascii="宋体" w:hAnsi="宋体" w:cs="宋体" w:hint="eastAsia"/>
                <w:bCs/>
                <w:sz w:val="24"/>
                <w:szCs w:val="24"/>
                <w:lang w:val="zh-CN"/>
              </w:rPr>
              <w:t>授权函</w:t>
            </w:r>
          </w:p>
        </w:tc>
        <w:tc>
          <w:tcPr>
            <w:tcW w:w="7161" w:type="dxa"/>
            <w:vAlign w:val="center"/>
          </w:tcPr>
          <w:p w:rsidR="006A58FD" w:rsidRPr="008C6C24" w:rsidRDefault="005E2655">
            <w:pPr>
              <w:autoSpaceDE w:val="0"/>
              <w:autoSpaceDN w:val="0"/>
              <w:adjustRightInd w:val="0"/>
              <w:spacing w:line="360" w:lineRule="auto"/>
              <w:rPr>
                <w:rFonts w:ascii="宋体" w:hAnsi="宋体" w:cs="宋体"/>
                <w:bCs/>
                <w:spacing w:val="-2"/>
                <w:sz w:val="24"/>
                <w:szCs w:val="24"/>
                <w:lang w:val="zh-CN"/>
              </w:rPr>
            </w:pPr>
            <w:r w:rsidRPr="008C6C24">
              <w:rPr>
                <w:rFonts w:ascii="宋体" w:hAnsi="宋体" w:cs="宋体" w:hint="eastAsia"/>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rsidR="006A58FD" w:rsidRPr="008C6C24">
        <w:trPr>
          <w:trHeight w:val="510"/>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29</w:t>
            </w:r>
          </w:p>
        </w:tc>
        <w:tc>
          <w:tcPr>
            <w:tcW w:w="2268" w:type="dxa"/>
            <w:vAlign w:val="center"/>
          </w:tcPr>
          <w:p w:rsidR="006A58FD" w:rsidRPr="008C6C24" w:rsidRDefault="005E2655">
            <w:pPr>
              <w:autoSpaceDE w:val="0"/>
              <w:autoSpaceDN w:val="0"/>
              <w:adjustRightInd w:val="0"/>
              <w:spacing w:line="360" w:lineRule="auto"/>
              <w:rPr>
                <w:rFonts w:ascii="宋体" w:hAnsi="宋体" w:cs="宋体"/>
                <w:bCs/>
                <w:sz w:val="24"/>
                <w:szCs w:val="24"/>
                <w:lang w:val="zh-CN"/>
              </w:rPr>
            </w:pPr>
            <w:r w:rsidRPr="008C6C24">
              <w:rPr>
                <w:rFonts w:ascii="宋体" w:hAnsi="宋体" w:cs="宋体" w:hint="eastAsia"/>
                <w:bCs/>
                <w:sz w:val="24"/>
                <w:szCs w:val="24"/>
                <w:lang w:val="zh-CN"/>
              </w:rPr>
              <w:t>履约保证金</w:t>
            </w:r>
          </w:p>
        </w:tc>
        <w:tc>
          <w:tcPr>
            <w:tcW w:w="7161" w:type="dxa"/>
            <w:vAlign w:val="center"/>
          </w:tcPr>
          <w:p w:rsidR="006A58FD" w:rsidRPr="008C6C24" w:rsidRDefault="00CA4DA6">
            <w:pPr>
              <w:autoSpaceDE w:val="0"/>
              <w:autoSpaceDN w:val="0"/>
              <w:adjustRightInd w:val="0"/>
              <w:spacing w:line="360" w:lineRule="auto"/>
              <w:rPr>
                <w:rFonts w:ascii="宋体" w:hAnsi="宋体" w:cs="宋体"/>
                <w:kern w:val="0"/>
                <w:sz w:val="24"/>
                <w:szCs w:val="24"/>
                <w:lang w:val="zh-CN"/>
              </w:rPr>
            </w:pPr>
            <w:r w:rsidRPr="008C6C24">
              <w:rPr>
                <w:rFonts w:ascii="宋体" w:hAnsi="宋体" w:cs="宋体" w:hint="eastAsia"/>
                <w:b/>
                <w:kern w:val="0"/>
                <w:sz w:val="24"/>
                <w:szCs w:val="24"/>
                <w:lang w:val="zh-CN"/>
              </w:rPr>
              <w:fldChar w:fldCharType="begin"/>
            </w:r>
            <w:r w:rsidR="00D06629" w:rsidRPr="008C6C24">
              <w:rPr>
                <w:rFonts w:ascii="宋体" w:hAnsi="宋体" w:cs="宋体" w:hint="eastAsia"/>
                <w:b/>
                <w:kern w:val="0"/>
                <w:sz w:val="24"/>
                <w:szCs w:val="24"/>
                <w:lang w:val="zh-CN"/>
              </w:rPr>
              <w:instrText>eq \o\ac(□,</w:instrText>
            </w:r>
            <w:r w:rsidR="00D06629" w:rsidRPr="008C6C24">
              <w:rPr>
                <w:rFonts w:ascii="宋体" w:hAnsi="宋体" w:cs="宋体" w:hint="eastAsia"/>
                <w:b/>
                <w:kern w:val="0"/>
                <w:position w:val="2"/>
                <w:sz w:val="24"/>
                <w:szCs w:val="24"/>
                <w:lang w:val="zh-CN"/>
              </w:rPr>
              <w:instrText>√</w:instrText>
            </w:r>
            <w:r w:rsidR="00D06629" w:rsidRPr="008C6C24">
              <w:rPr>
                <w:rFonts w:ascii="宋体" w:hAnsi="宋体" w:cs="宋体" w:hint="eastAsia"/>
                <w:b/>
                <w:kern w:val="0"/>
                <w:sz w:val="24"/>
                <w:szCs w:val="24"/>
                <w:lang w:val="zh-CN"/>
              </w:rPr>
              <w:instrText>)</w:instrText>
            </w:r>
            <w:r w:rsidRPr="008C6C24">
              <w:rPr>
                <w:rFonts w:ascii="宋体" w:hAnsi="宋体" w:cs="宋体" w:hint="eastAsia"/>
                <w:b/>
                <w:kern w:val="0"/>
                <w:sz w:val="24"/>
                <w:szCs w:val="24"/>
                <w:lang w:val="zh-CN"/>
              </w:rPr>
              <w:fldChar w:fldCharType="end"/>
            </w:r>
            <w:r w:rsidR="005E2655" w:rsidRPr="008C6C24">
              <w:rPr>
                <w:rFonts w:ascii="宋体" w:hAnsi="宋体" w:cs="宋体" w:hint="eastAsia"/>
                <w:bCs/>
                <w:sz w:val="24"/>
                <w:szCs w:val="24"/>
                <w:lang w:val="zh-CN"/>
              </w:rPr>
              <w:t>无要求</w:t>
            </w:r>
          </w:p>
        </w:tc>
      </w:tr>
      <w:tr w:rsidR="006A58FD" w:rsidRPr="008C6C24">
        <w:trPr>
          <w:trHeight w:val="510"/>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30</w:t>
            </w:r>
          </w:p>
        </w:tc>
        <w:tc>
          <w:tcPr>
            <w:tcW w:w="2268" w:type="dxa"/>
            <w:vAlign w:val="center"/>
          </w:tcPr>
          <w:p w:rsidR="006A58FD" w:rsidRPr="008C6C24" w:rsidRDefault="005E2655">
            <w:pPr>
              <w:autoSpaceDE w:val="0"/>
              <w:autoSpaceDN w:val="0"/>
              <w:adjustRightInd w:val="0"/>
              <w:spacing w:line="360" w:lineRule="auto"/>
              <w:rPr>
                <w:rFonts w:ascii="宋体" w:hAnsi="宋体" w:cs="宋体"/>
                <w:bCs/>
                <w:sz w:val="24"/>
                <w:szCs w:val="24"/>
                <w:lang w:val="zh-CN"/>
              </w:rPr>
            </w:pPr>
            <w:r w:rsidRPr="008C6C24">
              <w:rPr>
                <w:rFonts w:ascii="宋体" w:hAnsi="宋体" w:cs="宋体" w:hint="eastAsia"/>
                <w:bCs/>
                <w:sz w:val="24"/>
                <w:szCs w:val="24"/>
                <w:lang w:val="zh-CN"/>
              </w:rPr>
              <w:t>代理服务费</w:t>
            </w:r>
          </w:p>
        </w:tc>
        <w:tc>
          <w:tcPr>
            <w:tcW w:w="7161" w:type="dxa"/>
            <w:vAlign w:val="center"/>
          </w:tcPr>
          <w:p w:rsidR="006A58FD" w:rsidRPr="008C6C24" w:rsidRDefault="00CA4DA6">
            <w:pPr>
              <w:pStyle w:val="a0"/>
              <w:spacing w:after="0" w:line="500" w:lineRule="exact"/>
              <w:ind w:firstLineChars="0" w:firstLine="0"/>
              <w:rPr>
                <w:rFonts w:ascii="宋体" w:hint="default"/>
                <w:spacing w:val="-2"/>
                <w:sz w:val="24"/>
                <w:szCs w:val="24"/>
                <w:lang w:val="zh-CN"/>
              </w:rPr>
            </w:pPr>
            <w:r w:rsidRPr="008C6C24">
              <w:rPr>
                <w:rFonts w:ascii="宋体"/>
                <w:b/>
                <w:kern w:val="0"/>
                <w:sz w:val="24"/>
                <w:szCs w:val="24"/>
                <w:lang w:val="zh-CN"/>
              </w:rPr>
              <w:fldChar w:fldCharType="begin"/>
            </w:r>
            <w:r w:rsidR="005E2655" w:rsidRPr="008C6C24">
              <w:rPr>
                <w:rFonts w:ascii="宋体"/>
                <w:b/>
                <w:kern w:val="0"/>
                <w:sz w:val="24"/>
                <w:szCs w:val="24"/>
                <w:lang w:val="zh-CN"/>
              </w:rPr>
              <w:instrText>eq \o\ac(□,</w:instrText>
            </w:r>
            <w:r w:rsidR="005E2655" w:rsidRPr="008C6C24">
              <w:rPr>
                <w:rFonts w:ascii="宋体"/>
                <w:b/>
                <w:kern w:val="0"/>
                <w:position w:val="2"/>
                <w:sz w:val="24"/>
                <w:szCs w:val="24"/>
                <w:lang w:val="zh-CN"/>
              </w:rPr>
              <w:instrText>√</w:instrText>
            </w:r>
            <w:r w:rsidR="005E2655" w:rsidRPr="008C6C24">
              <w:rPr>
                <w:rFonts w:ascii="宋体"/>
                <w:b/>
                <w:kern w:val="0"/>
                <w:sz w:val="24"/>
                <w:szCs w:val="24"/>
                <w:lang w:val="zh-CN"/>
              </w:rPr>
              <w:instrText>)</w:instrText>
            </w:r>
            <w:r w:rsidRPr="008C6C24">
              <w:rPr>
                <w:rFonts w:ascii="宋体"/>
                <w:b/>
                <w:kern w:val="0"/>
                <w:sz w:val="24"/>
                <w:szCs w:val="24"/>
                <w:lang w:val="zh-CN"/>
              </w:rPr>
              <w:fldChar w:fldCharType="end"/>
            </w:r>
            <w:r w:rsidR="005E2655" w:rsidRPr="008C6C24">
              <w:rPr>
                <w:rFonts w:ascii="宋体"/>
                <w:spacing w:val="-2"/>
                <w:sz w:val="24"/>
                <w:szCs w:val="24"/>
                <w:lang w:val="zh-CN"/>
              </w:rPr>
              <w:t>收取中标人。</w:t>
            </w:r>
            <w:r w:rsidR="005E2655" w:rsidRPr="008C6C24">
              <w:rPr>
                <w:rFonts w:ascii="宋体"/>
                <w:b/>
                <w:bCs/>
                <w:sz w:val="24"/>
                <w:szCs w:val="24"/>
                <w:lang w:val="zh-CN"/>
              </w:rPr>
              <w:t>□</w:t>
            </w:r>
            <w:r w:rsidR="005E2655" w:rsidRPr="008C6C24">
              <w:rPr>
                <w:rFonts w:ascii="宋体"/>
                <w:spacing w:val="-2"/>
                <w:sz w:val="24"/>
                <w:szCs w:val="24"/>
                <w:lang w:val="zh-CN"/>
              </w:rPr>
              <w:t>收取采购人。</w:t>
            </w:r>
          </w:p>
          <w:p w:rsidR="006A58FD" w:rsidRPr="008C6C24" w:rsidRDefault="005E2655">
            <w:pPr>
              <w:pStyle w:val="a0"/>
              <w:spacing w:after="0" w:line="500" w:lineRule="exact"/>
              <w:ind w:firstLineChars="0" w:firstLine="0"/>
              <w:rPr>
                <w:rFonts w:hint="default"/>
              </w:rPr>
            </w:pPr>
            <w:r w:rsidRPr="008C6C24">
              <w:rPr>
                <w:rFonts w:ascii="宋体"/>
                <w:spacing w:val="-2"/>
                <w:sz w:val="24"/>
                <w:szCs w:val="24"/>
                <w:lang w:val="zh-CN"/>
              </w:rPr>
              <w:t>收取标准：</w:t>
            </w:r>
            <w:r w:rsidR="00D06629" w:rsidRPr="008C6C24">
              <w:rPr>
                <w:rFonts w:ascii="宋体"/>
                <w:bCs/>
                <w:spacing w:val="-2"/>
                <w:sz w:val="24"/>
                <w:szCs w:val="24"/>
                <w:lang w:val="zh-CN"/>
              </w:rPr>
              <w:t>收取标准：参照豫招协【2023】002号文件。一次性以银行转账、电汇、汇票或支票的形式支付。</w:t>
            </w:r>
          </w:p>
        </w:tc>
      </w:tr>
      <w:tr w:rsidR="006A58FD" w:rsidRPr="008C6C24">
        <w:trPr>
          <w:trHeight w:val="2171"/>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31</w:t>
            </w:r>
          </w:p>
        </w:tc>
        <w:tc>
          <w:tcPr>
            <w:tcW w:w="2268" w:type="dxa"/>
            <w:vAlign w:val="center"/>
          </w:tcPr>
          <w:p w:rsidR="006A58FD" w:rsidRPr="008C6C24" w:rsidRDefault="005E2655">
            <w:pPr>
              <w:autoSpaceDE w:val="0"/>
              <w:autoSpaceDN w:val="0"/>
              <w:adjustRightInd w:val="0"/>
              <w:spacing w:line="360" w:lineRule="auto"/>
              <w:rPr>
                <w:rFonts w:ascii="宋体" w:hAnsi="宋体" w:cs="宋体"/>
                <w:bCs/>
                <w:sz w:val="24"/>
                <w:szCs w:val="24"/>
                <w:lang w:val="zh-CN"/>
              </w:rPr>
            </w:pPr>
            <w:r w:rsidRPr="008C6C24">
              <w:rPr>
                <w:rFonts w:ascii="宋体" w:hAnsi="宋体" w:cs="宋体" w:hint="eastAsia"/>
                <w:bCs/>
                <w:sz w:val="24"/>
                <w:szCs w:val="24"/>
                <w:lang w:val="zh-CN"/>
              </w:rPr>
              <w:t>中标人需提交</w:t>
            </w:r>
          </w:p>
          <w:p w:rsidR="006A58FD" w:rsidRPr="008C6C24" w:rsidRDefault="005E2655">
            <w:pPr>
              <w:autoSpaceDE w:val="0"/>
              <w:autoSpaceDN w:val="0"/>
              <w:adjustRightInd w:val="0"/>
              <w:spacing w:line="360" w:lineRule="auto"/>
              <w:rPr>
                <w:rFonts w:ascii="宋体" w:hAnsi="宋体" w:cs="宋体"/>
                <w:bCs/>
                <w:sz w:val="24"/>
                <w:szCs w:val="24"/>
                <w:lang w:val="zh-CN"/>
              </w:rPr>
            </w:pPr>
            <w:r w:rsidRPr="008C6C24">
              <w:rPr>
                <w:rFonts w:ascii="宋体" w:hAnsi="宋体" w:cs="宋体" w:hint="eastAsia"/>
                <w:bCs/>
                <w:sz w:val="24"/>
                <w:szCs w:val="24"/>
                <w:lang w:val="zh-CN"/>
              </w:rPr>
              <w:t>的资料</w:t>
            </w:r>
          </w:p>
        </w:tc>
        <w:tc>
          <w:tcPr>
            <w:tcW w:w="7161" w:type="dxa"/>
            <w:vAlign w:val="center"/>
          </w:tcPr>
          <w:p w:rsidR="006A58FD" w:rsidRPr="008C6C24" w:rsidRDefault="00B81C63" w:rsidP="00B81C63">
            <w:pPr>
              <w:autoSpaceDE w:val="0"/>
              <w:autoSpaceDN w:val="0"/>
              <w:adjustRightInd w:val="0"/>
              <w:spacing w:line="360" w:lineRule="auto"/>
              <w:rPr>
                <w:rFonts w:ascii="宋体" w:hAnsi="宋体" w:cs="宋体"/>
                <w:bCs/>
                <w:sz w:val="24"/>
                <w:szCs w:val="24"/>
                <w:lang w:val="zh-CN"/>
              </w:rPr>
            </w:pPr>
            <w:r w:rsidRPr="008C6C24">
              <w:rPr>
                <w:rFonts w:ascii="宋体" w:hAnsi="宋体" w:cs="宋体" w:hint="eastAsia"/>
                <w:spacing w:val="-2"/>
                <w:sz w:val="24"/>
                <w:szCs w:val="24"/>
                <w:lang w:val="zh-CN"/>
              </w:rPr>
              <w:t>中标</w:t>
            </w:r>
            <w:r w:rsidR="0027448A" w:rsidRPr="008C6C24">
              <w:rPr>
                <w:rFonts w:ascii="宋体" w:hAnsi="宋体" w:cs="宋体" w:hint="eastAsia"/>
                <w:spacing w:val="-2"/>
                <w:sz w:val="24"/>
                <w:szCs w:val="24"/>
                <w:lang w:val="zh-CN"/>
              </w:rPr>
              <w:t>供应商在接到</w:t>
            </w:r>
            <w:r w:rsidRPr="008C6C24">
              <w:rPr>
                <w:rFonts w:ascii="宋体" w:hAnsi="宋体" w:cs="宋体" w:hint="eastAsia"/>
                <w:spacing w:val="-2"/>
                <w:sz w:val="24"/>
                <w:szCs w:val="24"/>
                <w:lang w:val="zh-CN"/>
              </w:rPr>
              <w:t>中标</w:t>
            </w:r>
            <w:r w:rsidR="0027448A" w:rsidRPr="008C6C24">
              <w:rPr>
                <w:rFonts w:ascii="宋体" w:hAnsi="宋体" w:cs="宋体" w:hint="eastAsia"/>
                <w:spacing w:val="-2"/>
                <w:sz w:val="24"/>
                <w:szCs w:val="24"/>
                <w:lang w:val="zh-CN"/>
              </w:rPr>
              <w:t>通知时，须向建安区公共资源交易中心业务四部发送投标报价及分项报价一览表（包含主要成交标的的名称、规格型号、数量、单价、服务要求等）电子文档，并同时通知河南招标采购服务有限公司，联系电话：13569926042，邮箱：xiaofeng20051115@126.com。</w:t>
            </w:r>
          </w:p>
        </w:tc>
      </w:tr>
      <w:tr w:rsidR="006A58FD" w:rsidRPr="008C6C24">
        <w:trPr>
          <w:trHeight w:val="510"/>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32</w:t>
            </w:r>
          </w:p>
        </w:tc>
        <w:tc>
          <w:tcPr>
            <w:tcW w:w="2268" w:type="dxa"/>
            <w:vAlign w:val="center"/>
          </w:tcPr>
          <w:p w:rsidR="006A58FD" w:rsidRPr="008C6C24" w:rsidRDefault="005E2655">
            <w:pPr>
              <w:autoSpaceDE w:val="0"/>
              <w:autoSpaceDN w:val="0"/>
              <w:adjustRightInd w:val="0"/>
              <w:spacing w:line="360" w:lineRule="auto"/>
              <w:rPr>
                <w:rFonts w:ascii="宋体" w:hAnsi="宋体" w:cs="宋体"/>
                <w:bCs/>
                <w:sz w:val="24"/>
                <w:szCs w:val="24"/>
                <w:lang w:val="zh-CN"/>
              </w:rPr>
            </w:pPr>
            <w:r w:rsidRPr="008C6C24">
              <w:rPr>
                <w:rFonts w:ascii="宋体" w:hAnsi="宋体" w:cs="宋体" w:hint="eastAsia"/>
                <w:bCs/>
                <w:sz w:val="24"/>
                <w:szCs w:val="24"/>
                <w:lang w:val="zh-CN"/>
              </w:rPr>
              <w:t>电子化采购模式</w:t>
            </w:r>
          </w:p>
        </w:tc>
        <w:tc>
          <w:tcPr>
            <w:tcW w:w="7161" w:type="dxa"/>
            <w:vAlign w:val="center"/>
          </w:tcPr>
          <w:p w:rsidR="006A58FD" w:rsidRPr="008C6C24" w:rsidRDefault="005E2655">
            <w:pPr>
              <w:autoSpaceDE w:val="0"/>
              <w:autoSpaceDN w:val="0"/>
              <w:adjustRightInd w:val="0"/>
              <w:spacing w:line="360" w:lineRule="auto"/>
              <w:contextualSpacing/>
              <w:rPr>
                <w:rFonts w:ascii="宋体" w:hAnsi="宋体" w:cs="宋体"/>
                <w:sz w:val="24"/>
                <w:lang w:val="zh-CN"/>
              </w:rPr>
            </w:pPr>
            <w:r w:rsidRPr="008C6C24">
              <w:rPr>
                <w:rFonts w:ascii="宋体" w:hAnsi="宋体" w:cs="宋体" w:hint="eastAsia"/>
                <w:sz w:val="24"/>
                <w:lang w:val="zh-CN"/>
              </w:rPr>
              <w:t>本项目为全流程电子化交易（远程不见面开标）项目。</w:t>
            </w:r>
          </w:p>
          <w:p w:rsidR="006A58FD" w:rsidRPr="008C6C24" w:rsidRDefault="005E2655" w:rsidP="0027448A">
            <w:pPr>
              <w:autoSpaceDE w:val="0"/>
              <w:autoSpaceDN w:val="0"/>
              <w:adjustRightInd w:val="0"/>
              <w:spacing w:line="360" w:lineRule="auto"/>
              <w:contextualSpacing/>
              <w:rPr>
                <w:rFonts w:ascii="宋体" w:hAnsi="宋体" w:cs="宋体"/>
                <w:sz w:val="24"/>
              </w:rPr>
            </w:pPr>
            <w:r w:rsidRPr="008C6C24">
              <w:rPr>
                <w:rFonts w:ascii="宋体" w:hAnsi="宋体" w:cs="宋体" w:hint="eastAsia"/>
                <w:sz w:val="24"/>
                <w:lang w:val="zh-CN"/>
              </w:rPr>
              <w:t>投标人投标时须成功上传、解密电子投标文件。投标人资质、业绩、荣誉及相关人员证明材料等资料原件不再提交。</w:t>
            </w:r>
          </w:p>
        </w:tc>
      </w:tr>
      <w:tr w:rsidR="006A58FD" w:rsidRPr="008C6C24">
        <w:trPr>
          <w:trHeight w:val="510"/>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33</w:t>
            </w:r>
          </w:p>
        </w:tc>
        <w:tc>
          <w:tcPr>
            <w:tcW w:w="2268" w:type="dxa"/>
            <w:vAlign w:val="center"/>
          </w:tcPr>
          <w:p w:rsidR="006A58FD" w:rsidRPr="008C6C24" w:rsidRDefault="005E2655">
            <w:pPr>
              <w:autoSpaceDE w:val="0"/>
              <w:autoSpaceDN w:val="0"/>
              <w:adjustRightInd w:val="0"/>
              <w:spacing w:line="360" w:lineRule="auto"/>
              <w:rPr>
                <w:rFonts w:ascii="宋体" w:hAnsi="宋体" w:cs="宋体"/>
                <w:bCs/>
                <w:sz w:val="24"/>
                <w:szCs w:val="24"/>
                <w:lang w:val="zh-CN"/>
              </w:rPr>
            </w:pPr>
            <w:r w:rsidRPr="008C6C24">
              <w:rPr>
                <w:rFonts w:ascii="宋体" w:hAnsi="宋体" w:cs="宋体" w:hint="eastAsia"/>
                <w:bCs/>
                <w:sz w:val="24"/>
                <w:szCs w:val="24"/>
                <w:lang w:val="zh-CN"/>
              </w:rPr>
              <w:t>特别提示</w:t>
            </w:r>
          </w:p>
        </w:tc>
        <w:tc>
          <w:tcPr>
            <w:tcW w:w="7161" w:type="dxa"/>
            <w:vAlign w:val="center"/>
          </w:tcPr>
          <w:p w:rsidR="006A58FD" w:rsidRPr="008C6C24" w:rsidRDefault="005E2655">
            <w:pPr>
              <w:autoSpaceDE w:val="0"/>
              <w:autoSpaceDN w:val="0"/>
              <w:adjustRightInd w:val="0"/>
              <w:spacing w:line="360" w:lineRule="auto"/>
              <w:contextualSpacing/>
              <w:rPr>
                <w:rFonts w:ascii="宋体" w:hAnsi="宋体" w:cs="宋体"/>
                <w:bCs/>
                <w:sz w:val="24"/>
                <w:szCs w:val="24"/>
                <w:lang w:val="zh-CN"/>
              </w:rPr>
            </w:pPr>
            <w:r w:rsidRPr="008C6C24">
              <w:rPr>
                <w:rFonts w:ascii="宋体" w:hAnsi="宋体" w:cs="宋体" w:hint="eastAsia"/>
                <w:bCs/>
                <w:sz w:val="24"/>
                <w:szCs w:val="24"/>
                <w:lang w:val="zh-CN"/>
              </w:rPr>
              <w:t>按照《关于推进全流程电子化交易和在线监管工作有关问题的通知》（许公管办[2019]3号）规定：</w:t>
            </w:r>
          </w:p>
          <w:p w:rsidR="006A58FD" w:rsidRPr="008C6C24" w:rsidRDefault="005E2655">
            <w:pPr>
              <w:autoSpaceDE w:val="0"/>
              <w:autoSpaceDN w:val="0"/>
              <w:adjustRightInd w:val="0"/>
              <w:spacing w:line="360" w:lineRule="auto"/>
              <w:contextualSpacing/>
              <w:rPr>
                <w:rFonts w:ascii="宋体" w:hAnsi="宋体" w:cs="宋体"/>
                <w:bCs/>
                <w:sz w:val="24"/>
                <w:szCs w:val="24"/>
                <w:lang w:val="zh-CN"/>
              </w:rPr>
            </w:pPr>
            <w:r w:rsidRPr="008C6C24">
              <w:rPr>
                <w:rFonts w:ascii="宋体" w:hAnsi="宋体" w:cs="宋体" w:hint="eastAsia"/>
                <w:bCs/>
                <w:sz w:val="24"/>
                <w:szCs w:val="24"/>
                <w:lang w:val="zh-CN"/>
              </w:rPr>
              <w:t>不同投标人电子投标文件记录的网卡MAC地址、CPU序号、硬盘序列号等硬件特征码均相同时，视为‘不同投标人的投标文件由同一单位或者个人编制’或‘不同投标人委托同一单位或者个人办理响应事宜’，其投标无效。</w:t>
            </w:r>
          </w:p>
          <w:p w:rsidR="006A58FD" w:rsidRPr="008C6C24" w:rsidRDefault="005E2655">
            <w:pPr>
              <w:autoSpaceDE w:val="0"/>
              <w:autoSpaceDN w:val="0"/>
              <w:adjustRightInd w:val="0"/>
              <w:spacing w:line="360" w:lineRule="auto"/>
              <w:contextualSpacing/>
              <w:rPr>
                <w:rFonts w:ascii="宋体" w:hAnsi="宋体" w:cs="宋体"/>
                <w:b/>
                <w:kern w:val="0"/>
                <w:sz w:val="24"/>
                <w:szCs w:val="24"/>
                <w:lang w:val="zh-CN"/>
              </w:rPr>
            </w:pPr>
            <w:r w:rsidRPr="008C6C24">
              <w:rPr>
                <w:rFonts w:ascii="宋体" w:hAnsi="宋体" w:cs="宋体" w:hint="eastAsia"/>
                <w:bCs/>
                <w:sz w:val="24"/>
                <w:szCs w:val="24"/>
                <w:lang w:val="zh-CN"/>
              </w:rPr>
              <w:t>评审专家应严格按照要求查看“硬件特征码” 相关信息并进行评审，在评审报告中显示“不同投标人电子投标文件制作硬件特征码”是否雷同的分析及判定结果。</w:t>
            </w:r>
          </w:p>
        </w:tc>
      </w:tr>
      <w:tr w:rsidR="0027448A" w:rsidRPr="008C6C24">
        <w:trPr>
          <w:trHeight w:val="510"/>
          <w:jc w:val="center"/>
        </w:trPr>
        <w:tc>
          <w:tcPr>
            <w:tcW w:w="806" w:type="dxa"/>
            <w:vAlign w:val="center"/>
          </w:tcPr>
          <w:p w:rsidR="0027448A" w:rsidRPr="008C6C24" w:rsidRDefault="0027448A" w:rsidP="007A69E3">
            <w:pPr>
              <w:autoSpaceDE w:val="0"/>
              <w:autoSpaceDN w:val="0"/>
              <w:adjustRightInd w:val="0"/>
              <w:spacing w:line="420" w:lineRule="exact"/>
              <w:rPr>
                <w:rFonts w:ascii="宋体" w:hAnsi="宋体" w:cs="宋体"/>
                <w:sz w:val="24"/>
                <w:szCs w:val="24"/>
              </w:rPr>
            </w:pPr>
            <w:r w:rsidRPr="008C6C24">
              <w:rPr>
                <w:rFonts w:ascii="宋体" w:hAnsi="宋体" w:cs="宋体" w:hint="eastAsia"/>
                <w:sz w:val="24"/>
                <w:szCs w:val="24"/>
              </w:rPr>
              <w:lastRenderedPageBreak/>
              <w:t>35</w:t>
            </w:r>
          </w:p>
        </w:tc>
        <w:tc>
          <w:tcPr>
            <w:tcW w:w="2268" w:type="dxa"/>
            <w:vAlign w:val="center"/>
          </w:tcPr>
          <w:p w:rsidR="0027448A" w:rsidRPr="008C6C24" w:rsidRDefault="0027448A" w:rsidP="007A69E3">
            <w:pPr>
              <w:autoSpaceDE w:val="0"/>
              <w:autoSpaceDN w:val="0"/>
              <w:adjustRightInd w:val="0"/>
              <w:spacing w:line="420" w:lineRule="exact"/>
              <w:rPr>
                <w:rFonts w:ascii="宋体" w:hAnsi="宋体" w:cs="宋体"/>
                <w:bCs/>
                <w:sz w:val="24"/>
                <w:szCs w:val="24"/>
                <w:lang w:val="zh-CN"/>
              </w:rPr>
            </w:pPr>
            <w:r w:rsidRPr="008C6C24">
              <w:rPr>
                <w:rFonts w:ascii="宋体" w:hAnsi="宋体" w:cs="宋体" w:hint="eastAsia"/>
                <w:bCs/>
                <w:sz w:val="24"/>
                <w:szCs w:val="24"/>
                <w:lang w:val="zh-CN"/>
              </w:rPr>
              <w:t>供应商资格核验</w:t>
            </w:r>
          </w:p>
        </w:tc>
        <w:tc>
          <w:tcPr>
            <w:tcW w:w="7161" w:type="dxa"/>
            <w:vAlign w:val="center"/>
          </w:tcPr>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供应商在成交后，应将由《许昌市建安区政府采购供应商信用承诺函》替代的证明材料提交采购人核验，经核验无误后，采购人发出成交通知书。</w:t>
            </w:r>
          </w:p>
          <w:p w:rsidR="0027448A" w:rsidRPr="008C6C24" w:rsidRDefault="0027448A" w:rsidP="007A69E3">
            <w:pPr>
              <w:autoSpaceDE w:val="0"/>
              <w:autoSpaceDN w:val="0"/>
              <w:adjustRightInd w:val="0"/>
              <w:spacing w:line="420" w:lineRule="exact"/>
              <w:contextualSpacing/>
              <w:rPr>
                <w:rFonts w:ascii="宋体" w:hAnsi="宋体" w:cs="宋体"/>
                <w:b/>
                <w:bCs/>
                <w:sz w:val="24"/>
                <w:szCs w:val="24"/>
                <w:lang w:val="zh-CN"/>
              </w:rPr>
            </w:pPr>
            <w:r w:rsidRPr="008C6C24">
              <w:rPr>
                <w:rFonts w:ascii="宋体" w:hAnsi="宋体" w:cs="宋体" w:hint="eastAsia"/>
                <w:b/>
                <w:bCs/>
                <w:sz w:val="24"/>
                <w:szCs w:val="24"/>
                <w:lang w:val="zh-CN"/>
              </w:rPr>
              <w:t>一、法人或者其他组织的营业执照等证明文件，自然人的身份证明</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1、企业法人营业执照或营业执照。（企业投标提供）</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2、事业单位法人证书。（事业单位投标提供）</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3、执业许可证。（非企业专业服务机构投标提供）</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4、个体工商户营业执照。（个体工商户投标提供）</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5、自然人身份证明。（自然人投标提供）</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6、民办非企业单位登记证书。（民办非企业单位投标提供）</w:t>
            </w:r>
          </w:p>
          <w:p w:rsidR="0027448A" w:rsidRPr="008C6C24" w:rsidRDefault="0027448A" w:rsidP="007A69E3">
            <w:pPr>
              <w:autoSpaceDE w:val="0"/>
              <w:autoSpaceDN w:val="0"/>
              <w:adjustRightInd w:val="0"/>
              <w:spacing w:line="420" w:lineRule="exact"/>
              <w:contextualSpacing/>
              <w:rPr>
                <w:rFonts w:ascii="宋体" w:hAnsi="宋体" w:cs="宋体"/>
                <w:b/>
                <w:bCs/>
                <w:sz w:val="24"/>
                <w:szCs w:val="24"/>
                <w:lang w:val="zh-CN"/>
              </w:rPr>
            </w:pPr>
            <w:r w:rsidRPr="008C6C24">
              <w:rPr>
                <w:rFonts w:ascii="宋体" w:hAnsi="宋体" w:cs="宋体" w:hint="eastAsia"/>
                <w:b/>
                <w:bCs/>
                <w:sz w:val="24"/>
                <w:szCs w:val="24"/>
                <w:lang w:val="zh-CN"/>
              </w:rPr>
              <w:t>二、财务状况报告相关材料</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1、供应商是法人（法人包括企业法人、机关法人、事业单位法人和社会团体法人），提供本单位：</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①2021年度经审计的财务报告，包括资产负债表、利润表、现金流量表、所有者权益变动表及其附注；</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②基本开户银行出具的资信证明；</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 xml:space="preserve">③财政部门认可的政府采购专业担保机构的证明文件和担保机构出具的投标担保函。 </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注：仅需提供序号①～③其中之一即可。</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2、供应商（其他组织和自然人）提供本单位：</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①2021年度经审计的财务报告，包括资产负债表、利润表、现金流量表、所有者权益变动表及其附注；</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②银行出具的资信证明；</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③财政部门认可的政府采购专业担保机构的证明文件和担保机构出具的投标担保函。</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 xml:space="preserve"> 注：仅需提供序号①～③其中之一即可。</w:t>
            </w:r>
          </w:p>
          <w:p w:rsidR="0027448A" w:rsidRPr="008C6C24" w:rsidRDefault="0027448A" w:rsidP="007A69E3">
            <w:pPr>
              <w:autoSpaceDE w:val="0"/>
              <w:autoSpaceDN w:val="0"/>
              <w:adjustRightInd w:val="0"/>
              <w:spacing w:line="420" w:lineRule="exact"/>
              <w:contextualSpacing/>
              <w:rPr>
                <w:rFonts w:ascii="宋体" w:hAnsi="宋体" w:cs="宋体"/>
                <w:b/>
                <w:bCs/>
                <w:sz w:val="24"/>
                <w:szCs w:val="24"/>
                <w:lang w:val="zh-CN"/>
              </w:rPr>
            </w:pPr>
            <w:r w:rsidRPr="008C6C24">
              <w:rPr>
                <w:rFonts w:ascii="宋体" w:hAnsi="宋体" w:cs="宋体" w:hint="eastAsia"/>
                <w:b/>
                <w:bCs/>
                <w:sz w:val="24"/>
                <w:szCs w:val="24"/>
                <w:lang w:val="zh-CN"/>
              </w:rPr>
              <w:t>三、依法缴纳税收相关材料</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参加本次政府采购项目投标截止时间前一年内任意一个月缴纳税收凭据。（依法免税的供应商，应提供相应文件证明依法免税）</w:t>
            </w:r>
          </w:p>
          <w:p w:rsidR="0027448A" w:rsidRPr="008C6C24" w:rsidRDefault="0027448A" w:rsidP="007A69E3">
            <w:pPr>
              <w:autoSpaceDE w:val="0"/>
              <w:autoSpaceDN w:val="0"/>
              <w:adjustRightInd w:val="0"/>
              <w:spacing w:line="420" w:lineRule="exact"/>
              <w:contextualSpacing/>
              <w:rPr>
                <w:rFonts w:ascii="宋体" w:hAnsi="宋体" w:cs="宋体"/>
                <w:b/>
                <w:bCs/>
                <w:sz w:val="24"/>
                <w:szCs w:val="24"/>
                <w:lang w:val="zh-CN"/>
              </w:rPr>
            </w:pPr>
            <w:r w:rsidRPr="008C6C24">
              <w:rPr>
                <w:rFonts w:ascii="宋体" w:hAnsi="宋体" w:cs="宋体" w:hint="eastAsia"/>
                <w:b/>
                <w:bCs/>
                <w:sz w:val="24"/>
                <w:szCs w:val="24"/>
                <w:lang w:val="zh-CN"/>
              </w:rPr>
              <w:t>四、依法缴纳社会保障资金的证明材料</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参加本次政府采购项目投标截止时间前一年内任意一个月缴纳社会保险凭据。（依法不需要缴纳社会保障资金的供应商，应提供相应文件证明依法不需要缴纳社会保障资金）</w:t>
            </w:r>
          </w:p>
          <w:p w:rsidR="0027448A" w:rsidRPr="008C6C24" w:rsidRDefault="0027448A" w:rsidP="007A69E3">
            <w:pPr>
              <w:autoSpaceDE w:val="0"/>
              <w:autoSpaceDN w:val="0"/>
              <w:adjustRightInd w:val="0"/>
              <w:spacing w:line="420" w:lineRule="exact"/>
              <w:contextualSpacing/>
              <w:rPr>
                <w:rFonts w:ascii="宋体" w:hAnsi="宋体" w:cs="宋体"/>
                <w:b/>
                <w:bCs/>
                <w:sz w:val="24"/>
                <w:szCs w:val="24"/>
                <w:lang w:val="zh-CN"/>
              </w:rPr>
            </w:pPr>
            <w:r w:rsidRPr="008C6C24">
              <w:rPr>
                <w:rFonts w:ascii="宋体" w:hAnsi="宋体" w:cs="宋体" w:hint="eastAsia"/>
                <w:b/>
                <w:bCs/>
                <w:sz w:val="24"/>
                <w:szCs w:val="24"/>
                <w:lang w:val="zh-CN"/>
              </w:rPr>
              <w:lastRenderedPageBreak/>
              <w:t xml:space="preserve">五、履行合同所必须的设备和专业技术能力的证明材料 </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1、相关设备的购置发票、专业技术人员职称证书、用工合同等；</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 xml:space="preserve">2、供应商具备履行合同所必须的设备和专业技术能力承诺函或声明（承 诺函或声明格式自拟）。 </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 xml:space="preserve">注：仅需提供序号1～2其中之一即可。 </w:t>
            </w:r>
          </w:p>
          <w:p w:rsidR="0027448A" w:rsidRPr="008C6C24" w:rsidRDefault="0027448A" w:rsidP="007A69E3">
            <w:pPr>
              <w:autoSpaceDE w:val="0"/>
              <w:autoSpaceDN w:val="0"/>
              <w:adjustRightInd w:val="0"/>
              <w:spacing w:line="420" w:lineRule="exact"/>
              <w:contextualSpacing/>
              <w:rPr>
                <w:rFonts w:ascii="宋体" w:hAnsi="宋体" w:cs="宋体"/>
                <w:b/>
                <w:bCs/>
                <w:sz w:val="24"/>
                <w:szCs w:val="24"/>
                <w:lang w:val="zh-CN"/>
              </w:rPr>
            </w:pPr>
            <w:r w:rsidRPr="008C6C24">
              <w:rPr>
                <w:rFonts w:ascii="宋体" w:hAnsi="宋体" w:cs="宋体" w:hint="eastAsia"/>
                <w:b/>
                <w:bCs/>
                <w:sz w:val="24"/>
                <w:szCs w:val="24"/>
                <w:lang w:val="zh-CN"/>
              </w:rPr>
              <w:t xml:space="preserve">六、参加政府采购活动前3年内在经营活动中没有重大违法记录的声明 </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 xml:space="preserve">供应商“参加政府采购活动前3年内在经营活动中没有重大违法记录的书 面声明”。 重大违法记录，是指供应商因违法经营受到刑事处罚或者责 令停产停业、吊销许可证或者执照、较大数额罚款等行政处罚。 </w:t>
            </w:r>
          </w:p>
          <w:p w:rsidR="0027448A" w:rsidRPr="008C6C24" w:rsidRDefault="0027448A" w:rsidP="007A69E3">
            <w:pPr>
              <w:autoSpaceDE w:val="0"/>
              <w:autoSpaceDN w:val="0"/>
              <w:adjustRightInd w:val="0"/>
              <w:spacing w:line="420" w:lineRule="exact"/>
              <w:contextualSpacing/>
              <w:rPr>
                <w:rFonts w:ascii="宋体" w:hAnsi="宋体" w:cs="宋体"/>
                <w:b/>
                <w:bCs/>
                <w:sz w:val="24"/>
                <w:szCs w:val="24"/>
                <w:lang w:val="zh-CN"/>
              </w:rPr>
            </w:pPr>
            <w:r w:rsidRPr="008C6C24">
              <w:rPr>
                <w:rFonts w:ascii="宋体" w:hAnsi="宋体" w:cs="宋体" w:hint="eastAsia"/>
                <w:b/>
                <w:bCs/>
                <w:sz w:val="24"/>
                <w:szCs w:val="24"/>
                <w:lang w:val="zh-CN"/>
              </w:rPr>
              <w:t xml:space="preserve">七、未被列入“信用中国”网站(www.creditchina.gov.cn)失信被执行人、重大税收违法失信主体的供应商；“中国政府采购网” (www.ccgp.gov.cn)政府采购严重违法失信行为记录名单的供应商；“中国社会组织政务服务平台”网站（https://chinanpo.mca.gov.cn）严重违法失信社会组织 </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
                <w:bCs/>
                <w:sz w:val="24"/>
                <w:szCs w:val="24"/>
                <w:lang w:val="zh-CN"/>
              </w:rPr>
              <w:t>（联合体形式投标的，联合体成员存在不良信用记录，视同联合体存在不良信用记录）。</w:t>
            </w:r>
            <w:r w:rsidRPr="008C6C24">
              <w:rPr>
                <w:rFonts w:ascii="宋体" w:hAnsi="宋体" w:cs="宋体" w:hint="eastAsia"/>
                <w:bCs/>
                <w:sz w:val="24"/>
                <w:szCs w:val="24"/>
                <w:lang w:val="zh-CN"/>
              </w:rPr>
              <w:t xml:space="preserve"> </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1、查询渠道：</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 xml:space="preserve">①“信用中国”网站（www.creditchina.gov.cn） </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 xml:space="preserve">②“中国政府采购网”（www.ccgp.gov.cn） </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 xml:space="preserve">③“中国社会组织政务服务平台”网站（https://chinanpo.mca.gov.cn）（仅查询社会组织）； </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2、信用信息的使用原则：经采购人认定的被列入失信被执行人、重大税收违法失信主体、政府采购严重违法失信行为记录名单的供应商、严重违法失信社会组织，将拒绝其参与本次政府采购活动。</w:t>
            </w:r>
          </w:p>
        </w:tc>
      </w:tr>
    </w:tbl>
    <w:p w:rsidR="006A58FD" w:rsidRPr="008C6C24" w:rsidRDefault="005E2655">
      <w:pPr>
        <w:pStyle w:val="a0"/>
        <w:ind w:firstLine="210"/>
        <w:jc w:val="center"/>
        <w:rPr>
          <w:rFonts w:ascii="宋体" w:hint="default"/>
          <w:b/>
          <w:sz w:val="36"/>
          <w:szCs w:val="36"/>
        </w:rPr>
      </w:pPr>
      <w:r w:rsidRPr="008C6C24">
        <w:rPr>
          <w:rFonts w:ascii="宋体"/>
        </w:rPr>
        <w:lastRenderedPageBreak/>
        <w:br w:type="page"/>
      </w:r>
      <w:r w:rsidRPr="008C6C24">
        <w:rPr>
          <w:rFonts w:ascii="宋体"/>
          <w:b/>
          <w:sz w:val="36"/>
          <w:szCs w:val="36"/>
        </w:rPr>
        <w:lastRenderedPageBreak/>
        <w:t>第四章 投标人须知</w:t>
      </w:r>
    </w:p>
    <w:p w:rsidR="006A58FD" w:rsidRPr="008C6C24" w:rsidRDefault="005E2655">
      <w:pPr>
        <w:tabs>
          <w:tab w:val="left" w:pos="1260"/>
        </w:tabs>
        <w:autoSpaceDE w:val="0"/>
        <w:autoSpaceDN w:val="0"/>
        <w:adjustRightInd w:val="0"/>
        <w:spacing w:line="360" w:lineRule="auto"/>
        <w:contextualSpacing/>
        <w:jc w:val="center"/>
        <w:rPr>
          <w:rFonts w:ascii="宋体" w:hAnsi="宋体" w:cs="宋体"/>
          <w:b/>
          <w:kern w:val="0"/>
          <w:sz w:val="28"/>
          <w:szCs w:val="28"/>
        </w:rPr>
      </w:pPr>
      <w:r w:rsidRPr="008C6C24">
        <w:rPr>
          <w:rFonts w:ascii="宋体" w:hAnsi="宋体" w:cs="宋体" w:hint="eastAsia"/>
          <w:b/>
          <w:kern w:val="0"/>
          <w:sz w:val="28"/>
          <w:szCs w:val="28"/>
        </w:rPr>
        <w:t>一、概念释义</w:t>
      </w:r>
    </w:p>
    <w:p w:rsidR="006A58FD" w:rsidRPr="008C6C24"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8C6C24">
        <w:rPr>
          <w:rFonts w:ascii="宋体" w:hAnsi="宋体" w:cs="宋体" w:hint="eastAsia"/>
          <w:b/>
          <w:kern w:val="0"/>
          <w:szCs w:val="21"/>
        </w:rPr>
        <w:t>适用范围</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1.1本招标文件仅适用于本次“投标邀请”中所述采购项目。</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1.2本招标文件解释权属于“投标邀请”所述的采购人。</w:t>
      </w:r>
    </w:p>
    <w:p w:rsidR="006A58FD" w:rsidRPr="008C6C24"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8C6C24">
        <w:rPr>
          <w:rFonts w:ascii="宋体" w:hAnsi="宋体" w:cs="宋体" w:hint="eastAsia"/>
          <w:b/>
          <w:kern w:val="0"/>
          <w:szCs w:val="21"/>
        </w:rPr>
        <w:t>定义</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2.1“采购项目”：“投标人须知前附表”中所述的采购项目。</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2.2“招标人”：“投标人须知前附表”中所述的组织本次招标的代理机构和采购人。</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2.3“采购人”：是指依法进行政府采购的国家机关、事业单位、团体组织。采购人名称、地址、电话、联系人见“投标人须知前附表”。</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2.4“代理机构”：接受采购人委托，代理采购项目的采购代理机构。代理机构名称、地址、 电话、联系人见“投标人须知前附表”。</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采购代理机构及其分支机构不得在所代理的采购项目中投标或者代理投标，不得为所代理的采购项目的投标人参加本项目提供投标咨询。</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2.5“潜在投标人”指符合《中华人民共和国政府采购法》及相关法律法规和本招标文件的各项规定，且按照本项目招标公告及招标文件规定的方式获取招标文件的法人、其他组织或者自然人。</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2.7.1招标文件列明不允许或未列明允许进口产品参加投标的，均视为拒绝进口产品参加投标。</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2.7.2如招标文件中已说明，经财政部门审核同意，允许部分或全部产品采购进口产品，投标人既可提供本国产品，也可以提供进口产品。</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2.8 招标文件中凡标有“★”的条款均系实质性要求条款。</w:t>
      </w:r>
    </w:p>
    <w:p w:rsidR="006A58FD" w:rsidRPr="008C6C24"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8C6C24">
        <w:rPr>
          <w:rFonts w:ascii="宋体" w:hAnsi="宋体" w:cs="宋体" w:hint="eastAsia"/>
          <w:b/>
          <w:kern w:val="0"/>
          <w:szCs w:val="21"/>
        </w:rPr>
        <w:t>合格的投标人</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3.1在中华人民共和国境内注册，具有本项目生产、制造、供应或实施能力，符合、承认并承诺履行本招标文件各项规定的法人、其他组织或者自然人。</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3.2符合本项目“投标邀请”和“投标人须知前附表”中规定的合格投标人所必须具备的条件。</w:t>
      </w:r>
    </w:p>
    <w:p w:rsidR="006A58FD" w:rsidRPr="008C6C24" w:rsidRDefault="005E2655">
      <w:pPr>
        <w:autoSpaceDE w:val="0"/>
        <w:autoSpaceDN w:val="0"/>
        <w:adjustRightInd w:val="0"/>
        <w:snapToGrid w:val="0"/>
        <w:spacing w:line="360" w:lineRule="auto"/>
        <w:ind w:firstLineChars="200" w:firstLine="412"/>
        <w:rPr>
          <w:rFonts w:ascii="宋体" w:hAnsi="宋体" w:cs="宋体"/>
          <w:kern w:val="0"/>
          <w:szCs w:val="21"/>
        </w:rPr>
      </w:pPr>
      <w:r w:rsidRPr="008C6C24">
        <w:rPr>
          <w:rFonts w:ascii="宋体" w:hAnsi="宋体" w:cs="宋体" w:hint="eastAsia"/>
          <w:spacing w:val="-2"/>
          <w:kern w:val="0"/>
          <w:szCs w:val="21"/>
        </w:rPr>
        <w:lastRenderedPageBreak/>
        <w:t>3.3按照财政部《关于在政府采购活动中查询及使用信用记录有关问题的通知》（财库〔2016〕125号）要求，政府采购活动中查询及使用投标人信用记录的具体要求为：投标人未被列入失信被执行人、重大税收违法案件当事人名单、政府采购严重违法失信行为记录名单、</w:t>
      </w:r>
      <w:r w:rsidRPr="008C6C24">
        <w:rPr>
          <w:rFonts w:ascii="宋体" w:hAnsi="宋体" w:cs="宋体" w:hint="eastAsia"/>
          <w:szCs w:val="21"/>
          <w:shd w:val="clear" w:color="auto" w:fill="FFFFFF"/>
        </w:rPr>
        <w:t>、</w:t>
      </w:r>
      <w:r w:rsidRPr="008C6C24">
        <w:rPr>
          <w:rFonts w:ascii="宋体" w:hAnsi="宋体" w:cs="宋体" w:hint="eastAsia"/>
          <w:kern w:val="0"/>
          <w:szCs w:val="21"/>
        </w:rPr>
        <w:t>严重违法失信社会组织名单</w:t>
      </w:r>
      <w:r w:rsidRPr="008C6C24">
        <w:rPr>
          <w:rFonts w:ascii="宋体" w:hAnsi="宋体" w:cs="宋体" w:hint="eastAsia"/>
          <w:spacing w:val="-2"/>
          <w:kern w:val="0"/>
          <w:szCs w:val="21"/>
        </w:rPr>
        <w:t>（联合体形式投标的，联合体成员存在不良信用记录，视同联合体存在不良信用记录）。</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(1)查询渠道：“信用中国”网站（www.creditchina.gov.cn）、 “中国政府采购网”（</w:t>
      </w:r>
      <w:hyperlink r:id="rId11" w:history="1">
        <w:r w:rsidRPr="008C6C24">
          <w:rPr>
            <w:rStyle w:val="af9"/>
            <w:rFonts w:ascii="宋体" w:hAnsi="宋体" w:cs="宋体" w:hint="eastAsia"/>
            <w:color w:val="auto"/>
            <w:kern w:val="0"/>
            <w:szCs w:val="21"/>
          </w:rPr>
          <w:t>www.ccgp.gov.cn</w:t>
        </w:r>
      </w:hyperlink>
      <w:r w:rsidRPr="008C6C24">
        <w:rPr>
          <w:rFonts w:ascii="宋体" w:hAnsi="宋体" w:cs="宋体" w:hint="eastAsia"/>
          <w:kern w:val="0"/>
          <w:szCs w:val="21"/>
        </w:rPr>
        <w:t>）和“中国社会组织公共服务平台”网站（www.chinanpo.gov.cn）；</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(2)截止时间：同投标截止时间；</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(3)信用信息查询记录和证据留存具体方式：经采购人确认的查询结果网页截图作为查询记录和证据，与其他采购文件一并保存；</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(4)信用信息的使用原则：经采购人认定的被列入失信被执行人、重大税收违法案件当事人名单、</w:t>
      </w:r>
      <w:r w:rsidRPr="008C6C24">
        <w:rPr>
          <w:rFonts w:ascii="宋体" w:hAnsi="宋体" w:cs="宋体" w:hint="eastAsia"/>
          <w:szCs w:val="21"/>
          <w:shd w:val="clear" w:color="auto" w:fill="FFFFFF"/>
        </w:rPr>
        <w:t>政府采购严重违法失信名单</w:t>
      </w:r>
      <w:r w:rsidRPr="008C6C24">
        <w:rPr>
          <w:rFonts w:ascii="宋体" w:hAnsi="宋体" w:cs="宋体" w:hint="eastAsia"/>
          <w:kern w:val="0"/>
          <w:szCs w:val="21"/>
        </w:rPr>
        <w:t>、政府采购严重违法失信行为记录名单、严重违法失信社会组织名单的投标人，将拒绝其参与政府采购活动。</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3.4单位负责人为同一人或者存在直接控股、管理关系的不同供应商，不得参加同一合同项下的政府采购活动；</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3.5除单一来源采购项目外，为采购项目提供整体设计、规范编制或者项目管理、监理、检测等服务的供应商，不得再参加该采购项目的其他采购活动。</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3.6“投标邀请”和“投标人须知前附表”规定接受联合体投标的，除应符合本章第3.1项和3.2项要求外，还应遵守以下规定：</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（1）在投标文件中向采购人提交联合体协议书，明确联合体各方承担的工作和义务；</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（2）联合体中有同类资质的供应商按联合体分工承担相同工作的，应当按照资质等级较低的供应商确定资质等级；</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（3）招标人根据采购项目的特殊要求规定投标人特定条件的，联合体各方中至少应当有一方符合采购规定的特定条件。</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（4）联合体各方不得再单独参加或者与其他供应商另外组成联合体参加同一合同项下的政府采购活动。</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（5）联合体各方应当共同与采购人签订采购合同，就采购合同约定的事项对采购人</w:t>
      </w:r>
      <w:hyperlink r:id="rId12" w:tgtFrame="_blank" w:history="1">
        <w:r w:rsidRPr="008C6C24">
          <w:rPr>
            <w:rFonts w:ascii="宋体" w:hAnsi="宋体" w:cs="宋体" w:hint="eastAsia"/>
            <w:kern w:val="0"/>
            <w:szCs w:val="21"/>
          </w:rPr>
          <w:t>承担连带责任</w:t>
        </w:r>
      </w:hyperlink>
      <w:r w:rsidRPr="008C6C24">
        <w:rPr>
          <w:rFonts w:ascii="宋体" w:hAnsi="宋体" w:cs="宋体" w:hint="eastAsia"/>
          <w:kern w:val="0"/>
          <w:szCs w:val="21"/>
        </w:rPr>
        <w:t>。</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3.7法律、行政法规规定的其他条件。</w:t>
      </w:r>
    </w:p>
    <w:p w:rsidR="006A58FD" w:rsidRPr="008C6C24"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8C6C24">
        <w:rPr>
          <w:rFonts w:ascii="宋体" w:hAnsi="宋体" w:cs="宋体" w:hint="eastAsia"/>
          <w:b/>
          <w:kern w:val="0"/>
          <w:szCs w:val="21"/>
        </w:rPr>
        <w:t>合格的货物和服务</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4.1投标人提供的货物应当符合招标文件的要求，并且其质量完全符合国家标准、行业</w:t>
      </w:r>
      <w:r w:rsidRPr="008C6C24">
        <w:rPr>
          <w:rFonts w:ascii="宋体" w:hAnsi="宋体" w:cs="宋体" w:hint="eastAsia"/>
          <w:kern w:val="0"/>
          <w:szCs w:val="21"/>
        </w:rPr>
        <w:lastRenderedPageBreak/>
        <w:t>标准或地方标准，均有标准的以高（严格）者为准。没有国家标准、行业标准和企业标准的，按照通常标准或者符合采购目的的特定标准确定。</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4.2投标人所提供的服务应当没有侵犯任何第三方的知识产权、技术秘密等合法权利。</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4.4根据《强制性产品认证管理规定》（质检总局第117号令）要求</w:t>
      </w:r>
      <w:r w:rsidRPr="008C6C24">
        <w:rPr>
          <w:rFonts w:ascii="宋体" w:hAnsi="宋体" w:cs="宋体" w:hint="eastAsia"/>
          <w:szCs w:val="21"/>
          <w:shd w:val="clear" w:color="auto" w:fill="FFFFFF"/>
        </w:rPr>
        <w:t>，</w:t>
      </w:r>
      <w:r w:rsidRPr="008C6C24">
        <w:rPr>
          <w:rFonts w:ascii="宋体" w:hAnsi="宋体" w:cs="宋体" w:hint="eastAsia"/>
          <w:kern w:val="0"/>
          <w:szCs w:val="21"/>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4.5根据财政部、工业和信息化部、国家质检总局、国家认监委联合发布</w:t>
      </w:r>
      <w:bookmarkStart w:id="31" w:name="baidusnap0"/>
      <w:bookmarkEnd w:id="31"/>
      <w:r w:rsidRPr="008C6C24">
        <w:rPr>
          <w:rFonts w:ascii="宋体" w:hAnsi="宋体" w:cs="宋体" w:hint="eastAsia"/>
          <w:kern w:val="0"/>
          <w:szCs w:val="21"/>
        </w:rPr>
        <w:t>《关于信息安全产品实施政府采购的通知》（财库[2010]48号）要求，投标人所投产品如被列入《信息安全产品强制性认证目录》，则该产品应具备中国信息安全认证中心颁发的《</w:t>
      </w:r>
      <w:hyperlink r:id="rId13" w:tgtFrame="_blank" w:history="1">
        <w:r w:rsidRPr="008C6C24">
          <w:rPr>
            <w:rFonts w:ascii="宋体" w:hAnsi="宋体" w:cs="宋体" w:hint="eastAsia"/>
            <w:kern w:val="0"/>
            <w:szCs w:val="21"/>
          </w:rPr>
          <w:t>中国国家信息安全产品认证证书</w:t>
        </w:r>
      </w:hyperlink>
      <w:r w:rsidRPr="008C6C24">
        <w:rPr>
          <w:rFonts w:ascii="宋体" w:hAnsi="宋体" w:cs="宋体" w:hint="eastAsia"/>
          <w:kern w:val="0"/>
          <w:szCs w:val="21"/>
        </w:rPr>
        <w:t>》。投标人不能提供超出此目录范畴外的替代品。</w:t>
      </w:r>
    </w:p>
    <w:p w:rsidR="006A58FD" w:rsidRPr="008C6C24"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8C6C24">
        <w:rPr>
          <w:rFonts w:ascii="宋体" w:hAnsi="宋体" w:cs="宋体" w:hint="eastAsia"/>
          <w:b/>
          <w:kern w:val="0"/>
          <w:szCs w:val="21"/>
        </w:rPr>
        <w:t>投标费用</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不论投标的结果如何，投标人均应自行承担所有与投标有关的全部费用，招标人在任何情况下均无义务和责任承担这些费用。</w:t>
      </w:r>
    </w:p>
    <w:p w:rsidR="006A58FD" w:rsidRPr="008C6C24"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8C6C24">
        <w:rPr>
          <w:rFonts w:ascii="宋体" w:hAnsi="宋体" w:cs="宋体" w:hint="eastAsia"/>
          <w:b/>
          <w:kern w:val="0"/>
          <w:szCs w:val="21"/>
        </w:rPr>
        <w:t>信息发布</w:t>
      </w:r>
    </w:p>
    <w:p w:rsidR="006A58FD" w:rsidRPr="008C6C24" w:rsidRDefault="005E2655">
      <w:pPr>
        <w:autoSpaceDE w:val="0"/>
        <w:autoSpaceDN w:val="0"/>
        <w:adjustRightInd w:val="0"/>
        <w:snapToGrid w:val="0"/>
        <w:spacing w:line="360" w:lineRule="auto"/>
        <w:ind w:firstLineChars="200" w:firstLine="408"/>
        <w:rPr>
          <w:rFonts w:ascii="宋体" w:hAnsi="宋体" w:cs="宋体"/>
          <w:spacing w:val="-3"/>
          <w:kern w:val="0"/>
          <w:szCs w:val="21"/>
        </w:rPr>
      </w:pPr>
      <w:r w:rsidRPr="008C6C24">
        <w:rPr>
          <w:rFonts w:ascii="宋体" w:hAnsi="宋体" w:cs="宋体" w:hint="eastAsia"/>
          <w:spacing w:val="-3"/>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A58FD" w:rsidRPr="008C6C24"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8C6C24">
        <w:rPr>
          <w:rFonts w:ascii="宋体" w:hAnsi="宋体" w:cs="宋体" w:hint="eastAsia"/>
          <w:b/>
          <w:kern w:val="0"/>
          <w:szCs w:val="21"/>
        </w:rPr>
        <w:t>采购代理机构代理费用收取标准和方式</w:t>
      </w:r>
    </w:p>
    <w:p w:rsidR="006A58FD" w:rsidRPr="008C6C24" w:rsidRDefault="005E2655">
      <w:pPr>
        <w:autoSpaceDE w:val="0"/>
        <w:autoSpaceDN w:val="0"/>
        <w:adjustRightInd w:val="0"/>
        <w:snapToGrid w:val="0"/>
        <w:spacing w:line="360" w:lineRule="auto"/>
        <w:ind w:firstLineChars="200" w:firstLine="420"/>
        <w:rPr>
          <w:rFonts w:ascii="宋体" w:hAnsi="宋体" w:cs="宋体"/>
          <w:b/>
          <w:kern w:val="0"/>
          <w:szCs w:val="21"/>
        </w:rPr>
      </w:pPr>
      <w:r w:rsidRPr="008C6C24">
        <w:rPr>
          <w:rFonts w:ascii="宋体" w:hAnsi="宋体" w:cs="宋体" w:hint="eastAsia"/>
          <w:kern w:val="0"/>
          <w:szCs w:val="21"/>
        </w:rPr>
        <w:t>详见投标人须知前附表。</w:t>
      </w:r>
    </w:p>
    <w:p w:rsidR="006A58FD" w:rsidRPr="008C6C24"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8C6C24">
        <w:rPr>
          <w:rFonts w:ascii="宋体" w:hAnsi="宋体" w:cs="宋体" w:hint="eastAsia"/>
          <w:b/>
          <w:kern w:val="0"/>
          <w:szCs w:val="21"/>
        </w:rPr>
        <w:t>其他</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6A58FD" w:rsidRPr="008C6C24" w:rsidRDefault="006A58FD">
      <w:pPr>
        <w:pStyle w:val="a0"/>
        <w:ind w:firstLine="210"/>
        <w:rPr>
          <w:rFonts w:ascii="宋体" w:hint="default"/>
        </w:rPr>
      </w:pPr>
    </w:p>
    <w:p w:rsidR="006A58FD" w:rsidRPr="008C6C24" w:rsidRDefault="006A58FD">
      <w:pPr>
        <w:tabs>
          <w:tab w:val="left" w:pos="1260"/>
        </w:tabs>
        <w:autoSpaceDE w:val="0"/>
        <w:autoSpaceDN w:val="0"/>
        <w:adjustRightInd w:val="0"/>
        <w:snapToGrid w:val="0"/>
        <w:spacing w:line="360" w:lineRule="auto"/>
        <w:rPr>
          <w:rFonts w:ascii="宋体" w:hAnsi="宋体" w:cs="宋体"/>
          <w:b/>
          <w:kern w:val="0"/>
          <w:sz w:val="28"/>
          <w:szCs w:val="28"/>
        </w:rPr>
      </w:pPr>
    </w:p>
    <w:p w:rsidR="006A58FD" w:rsidRPr="008C6C24" w:rsidRDefault="005E2655">
      <w:pPr>
        <w:tabs>
          <w:tab w:val="left" w:pos="1260"/>
        </w:tabs>
        <w:autoSpaceDE w:val="0"/>
        <w:autoSpaceDN w:val="0"/>
        <w:adjustRightInd w:val="0"/>
        <w:snapToGrid w:val="0"/>
        <w:spacing w:line="360" w:lineRule="auto"/>
        <w:jc w:val="center"/>
        <w:rPr>
          <w:rFonts w:ascii="宋体" w:hAnsi="宋体" w:cs="宋体"/>
          <w:b/>
          <w:kern w:val="0"/>
          <w:sz w:val="28"/>
          <w:szCs w:val="28"/>
        </w:rPr>
      </w:pPr>
      <w:r w:rsidRPr="008C6C24">
        <w:rPr>
          <w:rFonts w:ascii="宋体" w:hAnsi="宋体" w:cs="宋体" w:hint="eastAsia"/>
          <w:b/>
          <w:kern w:val="0"/>
          <w:sz w:val="28"/>
          <w:szCs w:val="28"/>
        </w:rPr>
        <w:lastRenderedPageBreak/>
        <w:t>二、招标文件说明</w:t>
      </w:r>
    </w:p>
    <w:p w:rsidR="006A58FD" w:rsidRPr="008C6C24"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8C6C24">
        <w:rPr>
          <w:rFonts w:ascii="宋体" w:hAnsi="宋体" w:cs="宋体" w:hint="eastAsia"/>
          <w:b/>
          <w:kern w:val="0"/>
          <w:szCs w:val="21"/>
        </w:rPr>
        <w:t>招标文件构成</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9.1招标文件由以下部分组成：</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(1)投标邀请</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(2)项目需求</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(3)投标人须知前附表</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(4)投标人须知</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(5)政府采购政策功能</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(6)资格审查与评标</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(7)合同条款及格式</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(8)投标文件有关格式</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(9)本项目招标文件的澄清、答复、修改、补充内容（如有的话）</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A58FD" w:rsidRPr="008C6C24"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8C6C24">
        <w:rPr>
          <w:rFonts w:ascii="宋体" w:hAnsi="宋体" w:cs="宋体" w:hint="eastAsia"/>
          <w:b/>
          <w:kern w:val="0"/>
          <w:szCs w:val="21"/>
        </w:rPr>
        <w:t>现场考察、开标前答疑会（如有）</w:t>
      </w:r>
    </w:p>
    <w:p w:rsidR="006A58FD" w:rsidRPr="008C6C24" w:rsidRDefault="005E2655">
      <w:pPr>
        <w:autoSpaceDE w:val="0"/>
        <w:autoSpaceDN w:val="0"/>
        <w:adjustRightInd w:val="0"/>
        <w:snapToGrid w:val="0"/>
        <w:spacing w:line="360" w:lineRule="auto"/>
        <w:ind w:firstLineChars="200" w:firstLine="420"/>
        <w:rPr>
          <w:rFonts w:ascii="宋体" w:hAnsi="宋体" w:cs="宋体"/>
          <w:b/>
          <w:kern w:val="0"/>
          <w:szCs w:val="21"/>
        </w:rPr>
      </w:pPr>
      <w:r w:rsidRPr="008C6C24">
        <w:rPr>
          <w:rFonts w:ascii="宋体" w:hAnsi="宋体" w:cs="宋体" w:hint="eastAsia"/>
          <w:kern w:val="0"/>
          <w:szCs w:val="21"/>
        </w:rPr>
        <w:t>10.1招标人根据采购项目的具体情况，可以在招标文件公告期满后，组织已获取招标文件的潜在投标人现场考察或者召开开标前答疑会。</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10.1.1招标人组织现场考察或者召开开标前答疑会的，所有投标人应按“投标人须知前附表”规定的时间、地点前往参加现场考察或者开标前答疑会。投标人如不参加，其风险由投标人自行承担，招标人不承担任何责任。</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10.2招标人组织现场考察或者召开答疑会的，应当在招标文件中载明，或者在招标文件公告期满后在财政部门指定的政府采购信息发布媒体和《全国公共资源交易平台（河南省·许昌市）》发布更正公告。</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10.4现场考察及参加开标前答疑会所发生的费用及一切责任由投标人自行承担。</w:t>
      </w:r>
    </w:p>
    <w:p w:rsidR="006A58FD" w:rsidRPr="008C6C24"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8C6C24">
        <w:rPr>
          <w:rFonts w:ascii="宋体" w:hAnsi="宋体" w:cs="宋体" w:hint="eastAsia"/>
          <w:b/>
          <w:kern w:val="0"/>
          <w:szCs w:val="21"/>
        </w:rPr>
        <w:t>招标文件的澄清或修改</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11.1在投标截止期前，无论出于何种原因，招标人可主动地或在解答潜在投标人提出的澄清问题时对招标文件进行修改。</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lastRenderedPageBreak/>
        <w:t>11.2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11.3澄清或修改公告的内容为招标文件的组成部分，并对投标人具有约束力。当招标文件与澄清或修改公告就同一内容的表述不一致时，以最后发出的文件内容为准。</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11.4如果澄清或者修改发出的时间距规定的投标截止时间不足15日，招标人将顺延提交投标文件的截止时间。</w:t>
      </w:r>
    </w:p>
    <w:p w:rsidR="006A58FD" w:rsidRPr="008C6C24" w:rsidRDefault="006A58FD">
      <w:pPr>
        <w:pStyle w:val="a0"/>
        <w:ind w:firstLine="210"/>
        <w:rPr>
          <w:rFonts w:ascii="宋体" w:hint="default"/>
        </w:rPr>
      </w:pPr>
    </w:p>
    <w:p w:rsidR="006A58FD" w:rsidRPr="008C6C24" w:rsidRDefault="005E2655">
      <w:pPr>
        <w:tabs>
          <w:tab w:val="left" w:pos="1260"/>
        </w:tabs>
        <w:autoSpaceDE w:val="0"/>
        <w:autoSpaceDN w:val="0"/>
        <w:adjustRightInd w:val="0"/>
        <w:snapToGrid w:val="0"/>
        <w:spacing w:line="360" w:lineRule="auto"/>
        <w:jc w:val="center"/>
        <w:rPr>
          <w:rFonts w:ascii="宋体" w:hAnsi="宋体" w:cs="宋体"/>
          <w:b/>
          <w:kern w:val="0"/>
          <w:sz w:val="28"/>
          <w:szCs w:val="28"/>
        </w:rPr>
      </w:pPr>
      <w:r w:rsidRPr="008C6C24">
        <w:rPr>
          <w:rFonts w:ascii="宋体" w:hAnsi="宋体" w:cs="宋体" w:hint="eastAsia"/>
          <w:b/>
          <w:kern w:val="0"/>
          <w:sz w:val="28"/>
          <w:szCs w:val="28"/>
        </w:rPr>
        <w:t>三、投标文件的编制</w:t>
      </w:r>
    </w:p>
    <w:p w:rsidR="006A58FD" w:rsidRPr="008C6C24"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8C6C24">
        <w:rPr>
          <w:rFonts w:ascii="宋体" w:hAnsi="宋体" w:cs="宋体" w:hint="eastAsia"/>
          <w:b/>
          <w:kern w:val="0"/>
          <w:szCs w:val="21"/>
        </w:rPr>
        <w:t>投标的语言及计量单位</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12.1投标人提交的投标文件以及投标人与招标人就有关投标事宜的所有来往书面文件均应使用中文。除签名、盖章、专用名称等特殊情形外，以中文以外的文字表述的投标文件视同未提供。</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12.2投标计量单位，招标文件已有明确规定的，使用招标文件规定的计量单位；招标文件没有规定的，一律采用中华人民共和国法定计量单位。</w:t>
      </w:r>
    </w:p>
    <w:p w:rsidR="006A58FD" w:rsidRPr="008C6C24"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8C6C24">
        <w:rPr>
          <w:rFonts w:ascii="宋体" w:hAnsi="宋体" w:cs="宋体" w:hint="eastAsia"/>
          <w:b/>
          <w:kern w:val="0"/>
          <w:szCs w:val="21"/>
        </w:rPr>
        <w:t>投标报价</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13.1本次招标项目的投标均以</w:t>
      </w:r>
      <w:r w:rsidRPr="008C6C24">
        <w:rPr>
          <w:rFonts w:ascii="宋体" w:hAnsi="宋体" w:cs="宋体" w:hint="eastAsia"/>
          <w:b/>
          <w:kern w:val="0"/>
          <w:szCs w:val="21"/>
        </w:rPr>
        <w:t>人民币</w:t>
      </w:r>
      <w:r w:rsidRPr="008C6C24">
        <w:rPr>
          <w:rFonts w:ascii="宋体" w:hAnsi="宋体" w:cs="宋体" w:hint="eastAsia"/>
          <w:kern w:val="0"/>
          <w:szCs w:val="21"/>
        </w:rPr>
        <w:t>为计算单位。</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13.2采购人不得向投标人索要或者接受其给予的赠品、回扣或者与采购无关的其他商品、服务。</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13.3投标人应对项目要求的全部内容进行报价，少报漏报将导致其投标为非实质性响应予以拒绝。</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13.5本项目所涉及的运输、施工、安装、集成、调试、验收、备品和工具等费用均包含在投标报价中。</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13.6本次招标不接受可选择或可调整的投标方案和报价，任何有选择的或可调整的投标方案和报价将被视为非实质性响应投标而作无效投标处理。</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13.7报价不得高于本项目最高限价，且不低于成本价。本次招标实行“最高限价（项目控制金额上限）”,投标人的投标报价高于最高限价（项目控制金额上限）的，该投标人的投标文件将被视为非实质性响应予以拒绝。</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13.8最低报价不能作为中标的保证。</w:t>
      </w:r>
    </w:p>
    <w:p w:rsidR="006A58FD" w:rsidRPr="008C6C24"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8C6C24">
        <w:rPr>
          <w:rFonts w:ascii="宋体" w:hAnsi="宋体" w:cs="宋体" w:hint="eastAsia"/>
          <w:b/>
          <w:kern w:val="0"/>
          <w:szCs w:val="21"/>
        </w:rPr>
        <w:lastRenderedPageBreak/>
        <w:t>投标有效期</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14.2投标有效期内投标人撤销投标文件的，将依法自行承担不利后果。</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14.4中标人的投标文件作为项目合同的附件，其有效期至中标人全部合同义务履行完毕为止。</w:t>
      </w:r>
    </w:p>
    <w:p w:rsidR="006A58FD" w:rsidRPr="008C6C24"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8C6C24">
        <w:rPr>
          <w:rFonts w:ascii="宋体" w:hAnsi="宋体" w:cs="宋体" w:hint="eastAsia"/>
          <w:b/>
          <w:kern w:val="0"/>
          <w:szCs w:val="21"/>
        </w:rPr>
        <w:t>投标文件构成</w:t>
      </w:r>
    </w:p>
    <w:p w:rsidR="006A58FD" w:rsidRPr="008C6C24" w:rsidRDefault="005E2655">
      <w:pPr>
        <w:autoSpaceDE w:val="0"/>
        <w:autoSpaceDN w:val="0"/>
        <w:adjustRightInd w:val="0"/>
        <w:snapToGrid w:val="0"/>
        <w:spacing w:line="360" w:lineRule="auto"/>
        <w:ind w:firstLineChars="200" w:firstLine="420"/>
        <w:rPr>
          <w:rFonts w:ascii="宋体" w:hAnsi="宋体" w:cs="宋体"/>
          <w:b/>
          <w:kern w:val="0"/>
          <w:szCs w:val="21"/>
        </w:rPr>
      </w:pPr>
      <w:r w:rsidRPr="008C6C24">
        <w:rPr>
          <w:rFonts w:ascii="宋体" w:hAnsi="宋体" w:cs="宋体" w:hint="eastAsia"/>
          <w:kern w:val="0"/>
          <w:szCs w:val="21"/>
        </w:rPr>
        <w:t>15.1投标文件的构成应符合法律法规及招标文件的要求。</w:t>
      </w:r>
    </w:p>
    <w:p w:rsidR="006A58FD" w:rsidRPr="008C6C24" w:rsidRDefault="005E2655">
      <w:pPr>
        <w:autoSpaceDE w:val="0"/>
        <w:autoSpaceDN w:val="0"/>
        <w:adjustRightInd w:val="0"/>
        <w:snapToGrid w:val="0"/>
        <w:spacing w:line="360" w:lineRule="auto"/>
        <w:ind w:firstLineChars="200" w:firstLine="420"/>
        <w:rPr>
          <w:rFonts w:ascii="宋体" w:hAnsi="宋体" w:cs="宋体"/>
          <w:b/>
          <w:kern w:val="0"/>
          <w:szCs w:val="21"/>
        </w:rPr>
      </w:pPr>
      <w:r w:rsidRPr="008C6C24">
        <w:rPr>
          <w:rFonts w:ascii="宋体" w:hAnsi="宋体" w:cs="宋体" w:hint="eastAsia"/>
          <w:kern w:val="0"/>
          <w:szCs w:val="21"/>
        </w:rPr>
        <w:t>15.2投标人应当按照招标文件的要求编制投标文件。投标文件应当对招标文件提出的要求和条件作出明确响应。</w:t>
      </w:r>
    </w:p>
    <w:p w:rsidR="006A58FD" w:rsidRPr="008C6C24" w:rsidRDefault="005E2655">
      <w:pPr>
        <w:autoSpaceDE w:val="0"/>
        <w:autoSpaceDN w:val="0"/>
        <w:adjustRightInd w:val="0"/>
        <w:snapToGrid w:val="0"/>
        <w:spacing w:line="360" w:lineRule="auto"/>
        <w:ind w:firstLineChars="200" w:firstLine="420"/>
        <w:rPr>
          <w:rFonts w:ascii="宋体" w:hAnsi="宋体" w:cs="宋体"/>
          <w:b/>
          <w:kern w:val="0"/>
          <w:szCs w:val="21"/>
        </w:rPr>
      </w:pPr>
      <w:r w:rsidRPr="008C6C24">
        <w:rPr>
          <w:rFonts w:ascii="宋体" w:hAnsi="宋体" w:cs="宋体" w:hint="eastAsia"/>
          <w:kern w:val="0"/>
          <w:szCs w:val="21"/>
        </w:rPr>
        <w:t>15.3投标文件由资格证明材料、符合性证明材料、其它材料等组成。</w:t>
      </w:r>
    </w:p>
    <w:p w:rsidR="006A58FD" w:rsidRPr="008C6C24" w:rsidRDefault="005E2655">
      <w:pPr>
        <w:autoSpaceDE w:val="0"/>
        <w:autoSpaceDN w:val="0"/>
        <w:adjustRightInd w:val="0"/>
        <w:snapToGrid w:val="0"/>
        <w:spacing w:line="360" w:lineRule="auto"/>
        <w:ind w:firstLineChars="200" w:firstLine="420"/>
        <w:rPr>
          <w:rFonts w:ascii="宋体" w:hAnsi="宋体" w:cs="宋体"/>
          <w:b/>
          <w:kern w:val="0"/>
          <w:szCs w:val="21"/>
        </w:rPr>
      </w:pPr>
      <w:r w:rsidRPr="008C6C24">
        <w:rPr>
          <w:rFonts w:ascii="宋体" w:hAnsi="宋体" w:cs="宋体" w:hint="eastAsia"/>
          <w:kern w:val="0"/>
          <w:szCs w:val="21"/>
        </w:rPr>
        <w:t>15.4投标人根据招标文件的规定和采购项目的实际情况，拟在中标后将中标项目的非主体、非关键性工作分包的，应当在投标文件中载明分包承担主体，分包承担主体应当具备相应资质条件且不得再次分包。</w:t>
      </w:r>
    </w:p>
    <w:p w:rsidR="006A58FD" w:rsidRPr="008C6C24" w:rsidRDefault="005E2655">
      <w:pPr>
        <w:autoSpaceDE w:val="0"/>
        <w:autoSpaceDN w:val="0"/>
        <w:adjustRightInd w:val="0"/>
        <w:snapToGrid w:val="0"/>
        <w:spacing w:line="360" w:lineRule="auto"/>
        <w:ind w:firstLineChars="200" w:firstLine="420"/>
        <w:rPr>
          <w:rFonts w:ascii="宋体" w:hAnsi="宋体" w:cs="宋体"/>
          <w:b/>
          <w:kern w:val="0"/>
          <w:szCs w:val="21"/>
        </w:rPr>
      </w:pPr>
      <w:r w:rsidRPr="008C6C24">
        <w:rPr>
          <w:rFonts w:ascii="宋体" w:hAnsi="宋体" w:cs="宋体" w:hint="eastAsia"/>
          <w:kern w:val="0"/>
          <w:szCs w:val="21"/>
        </w:rPr>
        <w:t>15.5投标人登录许昌公共资源交易系统下载“许昌投标文件制作系统SEARUN V1.1”，按招标文件要求根据所投标段制作电子投标文件。 一个标段对应生成一个文件夹（xxxx项目xx标段）, 其中包含2个文件和1个文件夹。后缀名为“.file”的文件用于电子投标使用。</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电子投标文件制作技术咨询：0374-2961598。</w:t>
      </w:r>
    </w:p>
    <w:p w:rsidR="006A58FD" w:rsidRPr="008C6C24"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8C6C24">
        <w:rPr>
          <w:rFonts w:ascii="宋体" w:hAnsi="宋体" w:cs="宋体" w:hint="eastAsia"/>
          <w:b/>
          <w:kern w:val="0"/>
          <w:szCs w:val="21"/>
        </w:rPr>
        <w:t>投标文件格式</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16.2投标人应按招标文件提供的格式编写投标文件。招标文件未提供标准格式的投标人可自行拟定。</w:t>
      </w:r>
    </w:p>
    <w:p w:rsidR="006A58FD" w:rsidRPr="008C6C24"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8C6C24">
        <w:rPr>
          <w:rFonts w:ascii="宋体" w:hAnsi="宋体" w:cs="宋体" w:hint="eastAsia"/>
          <w:b/>
          <w:kern w:val="0"/>
          <w:szCs w:val="21"/>
        </w:rPr>
        <w:t>投标保证金</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17.1按照河南省《关于优化政府采购营商环境有关问题的通知》（豫财购（2019）4号文）的要求，本项目不予收取投标保证金，投标人应提供投标承诺函。</w:t>
      </w:r>
    </w:p>
    <w:p w:rsidR="006A58FD" w:rsidRPr="008C6C24" w:rsidRDefault="005E2655">
      <w:pPr>
        <w:autoSpaceDE w:val="0"/>
        <w:autoSpaceDN w:val="0"/>
        <w:adjustRightInd w:val="0"/>
        <w:snapToGrid w:val="0"/>
        <w:spacing w:line="360" w:lineRule="auto"/>
        <w:ind w:firstLineChars="200" w:firstLine="420"/>
        <w:rPr>
          <w:rFonts w:ascii="宋体" w:hAnsi="宋体" w:cs="宋体"/>
        </w:rPr>
      </w:pPr>
      <w:r w:rsidRPr="008C6C24">
        <w:rPr>
          <w:rFonts w:ascii="宋体" w:hAnsi="宋体" w:cs="宋体" w:hint="eastAsia"/>
          <w:kern w:val="0"/>
          <w:szCs w:val="21"/>
        </w:rPr>
        <w:t>17.2供应商应按照招标文件要求，在投标文件中提供投标承诺函，明确所应当履行的责任和义务，诚信履约，并自觉接受行政监管部门的监督管理。</w:t>
      </w:r>
    </w:p>
    <w:p w:rsidR="006A58FD" w:rsidRPr="008C6C24"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8C6C24">
        <w:rPr>
          <w:rFonts w:ascii="宋体" w:hAnsi="宋体" w:cs="宋体" w:hint="eastAsia"/>
          <w:b/>
          <w:kern w:val="0"/>
          <w:szCs w:val="21"/>
        </w:rPr>
        <w:lastRenderedPageBreak/>
        <w:t>投标文件的数量和签署盖章</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18.1投标人应提交投标文件份数见“投标人须知前附表”。</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18.2在招标文件中已明示需盖章及签名之处，电子投标文件应按招标文件要求加盖投标人电子印章和法人、授权代表电子印章或签名。</w:t>
      </w:r>
    </w:p>
    <w:p w:rsidR="006A58FD" w:rsidRPr="008C6C24" w:rsidRDefault="006A58FD">
      <w:pPr>
        <w:pStyle w:val="a0"/>
        <w:ind w:firstLine="210"/>
        <w:rPr>
          <w:rFonts w:ascii="宋体" w:hint="default"/>
        </w:rPr>
      </w:pPr>
    </w:p>
    <w:p w:rsidR="006A58FD" w:rsidRPr="008C6C24" w:rsidRDefault="005E2655">
      <w:pPr>
        <w:tabs>
          <w:tab w:val="left" w:pos="1260"/>
        </w:tabs>
        <w:autoSpaceDE w:val="0"/>
        <w:autoSpaceDN w:val="0"/>
        <w:adjustRightInd w:val="0"/>
        <w:snapToGrid w:val="0"/>
        <w:spacing w:line="360" w:lineRule="auto"/>
        <w:jc w:val="center"/>
        <w:rPr>
          <w:rFonts w:ascii="宋体" w:hAnsi="宋体" w:cs="宋体"/>
          <w:b/>
          <w:kern w:val="0"/>
          <w:sz w:val="28"/>
          <w:szCs w:val="28"/>
        </w:rPr>
      </w:pPr>
      <w:r w:rsidRPr="008C6C24">
        <w:rPr>
          <w:rFonts w:ascii="宋体" w:hAnsi="宋体" w:cs="宋体" w:hint="eastAsia"/>
          <w:b/>
          <w:kern w:val="0"/>
          <w:sz w:val="28"/>
          <w:szCs w:val="28"/>
        </w:rPr>
        <w:t>四、投标文件的递交</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kern w:val="0"/>
          <w:szCs w:val="21"/>
        </w:rPr>
      </w:pPr>
      <w:r w:rsidRPr="008C6C24">
        <w:rPr>
          <w:rFonts w:ascii="宋体" w:hAnsi="宋体" w:cs="宋体" w:hint="eastAsia"/>
          <w:b/>
          <w:kern w:val="0"/>
          <w:szCs w:val="21"/>
        </w:rPr>
        <w:t>19.本项目为全流程电子化交易项目，</w:t>
      </w:r>
      <w:r w:rsidRPr="008C6C24">
        <w:rPr>
          <w:rFonts w:ascii="宋体" w:hAnsi="宋体" w:cs="宋体" w:hint="eastAsia"/>
          <w:kern w:val="0"/>
          <w:szCs w:val="21"/>
        </w:rPr>
        <w:t>投标人应按规定在投标截止时间（同开标时间）前通过《全国公共资源交易平台(河南省</w:t>
      </w:r>
      <w:r w:rsidRPr="008C6C24">
        <w:rPr>
          <w:rFonts w:ascii="宋体" w:eastAsia="MS Mincho" w:hAnsi="MS Mincho" w:cs="MS Mincho" w:hint="eastAsia"/>
          <w:kern w:val="0"/>
          <w:szCs w:val="21"/>
        </w:rPr>
        <w:t>▪</w:t>
      </w:r>
      <w:r w:rsidRPr="008C6C24">
        <w:rPr>
          <w:rFonts w:ascii="宋体" w:hAnsi="宋体" w:cs="宋体" w:hint="eastAsia"/>
          <w:kern w:val="0"/>
          <w:szCs w:val="21"/>
        </w:rPr>
        <w:t>许昌市)》公共资源交易系统成功上传本项目加密电子投标文件。</w:t>
      </w:r>
    </w:p>
    <w:p w:rsidR="006A58FD" w:rsidRPr="008C6C24" w:rsidRDefault="005E2655">
      <w:pPr>
        <w:autoSpaceDE w:val="0"/>
        <w:autoSpaceDN w:val="0"/>
        <w:adjustRightInd w:val="0"/>
        <w:snapToGrid w:val="0"/>
        <w:spacing w:line="360" w:lineRule="auto"/>
        <w:rPr>
          <w:rFonts w:ascii="宋体" w:hAnsi="宋体" w:cs="宋体"/>
          <w:kern w:val="0"/>
          <w:szCs w:val="21"/>
        </w:rPr>
      </w:pPr>
      <w:r w:rsidRPr="008C6C24">
        <w:rPr>
          <w:rFonts w:ascii="宋体" w:hAnsi="宋体" w:cs="宋体" w:hint="eastAsia"/>
          <w:b/>
          <w:kern w:val="0"/>
          <w:szCs w:val="21"/>
        </w:rPr>
        <w:t>20.本项目采用“远程不见面”开标方式，</w:t>
      </w:r>
      <w:r w:rsidRPr="008C6C24">
        <w:rPr>
          <w:rFonts w:ascii="宋体" w:hAnsi="宋体" w:cs="宋体" w:hint="eastAsia"/>
          <w:kern w:val="0"/>
          <w:szCs w:val="21"/>
        </w:rPr>
        <w:t xml:space="preserve">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t>21.投标截止时间</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招标人可以按本须知第11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t>22.迟交的投标文件</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投标截止时间之后上传的投标文件，招标人将拒绝接收。</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t>23.投标文件的修改和撤回</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23.1投标人在投标截止时间前，可以对所递交的投标文件进行补充、修改或者撤回。</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23.2投标人应当在投标截止时间前完成电子投标文件的提交，投标截止时间前未完成电子投标文件提交、取得“投标文件提交回执单”的，视为撤回投标文件。</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23.3投标人补充、修改的内容并作为投标文件的组成部分。补充或修改应当按招标文件要求签署、盖章、递交，并应注明“修改”或“补充”字样。</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23.4投标人在递交投标文件后，可以撤回其投标，但投标人必须在规定的投标截止时间前进行。</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23.5投标人不得在投标有效期内撤销投标文件，否则将依法自行承担不利后果。</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t>24.投标文件的拒收</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kern w:val="0"/>
          <w:szCs w:val="21"/>
        </w:rPr>
        <w:t xml:space="preserve"> 24.1未成功上传的投标文件。</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kern w:val="0"/>
          <w:szCs w:val="21"/>
        </w:rPr>
        <w:t>24.2未进行解密或未按要求成功解密的投标文件。</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t>25.除投标人须知前附表另有规定外，投标人所提交的电子投标文件不予退还。</w:t>
      </w:r>
    </w:p>
    <w:p w:rsidR="006A58FD" w:rsidRPr="008C6C24" w:rsidRDefault="006A58FD">
      <w:pPr>
        <w:pStyle w:val="afe"/>
        <w:autoSpaceDE w:val="0"/>
        <w:autoSpaceDN w:val="0"/>
        <w:adjustRightInd w:val="0"/>
        <w:snapToGrid w:val="0"/>
        <w:spacing w:line="360" w:lineRule="auto"/>
        <w:ind w:left="420" w:firstLineChars="0" w:firstLine="0"/>
        <w:rPr>
          <w:rFonts w:ascii="宋体" w:hAnsi="宋体" w:cs="宋体"/>
          <w:b/>
          <w:kern w:val="0"/>
          <w:szCs w:val="21"/>
        </w:rPr>
      </w:pPr>
    </w:p>
    <w:p w:rsidR="006A58FD" w:rsidRPr="008C6C24" w:rsidRDefault="005E2655">
      <w:pPr>
        <w:pStyle w:val="afe"/>
        <w:numPr>
          <w:ilvl w:val="0"/>
          <w:numId w:val="5"/>
        </w:numPr>
        <w:tabs>
          <w:tab w:val="left" w:pos="1260"/>
        </w:tabs>
        <w:autoSpaceDE w:val="0"/>
        <w:autoSpaceDN w:val="0"/>
        <w:adjustRightInd w:val="0"/>
        <w:snapToGrid w:val="0"/>
        <w:spacing w:line="360" w:lineRule="auto"/>
        <w:ind w:firstLineChars="0"/>
        <w:jc w:val="center"/>
        <w:rPr>
          <w:rFonts w:ascii="宋体" w:hAnsi="宋体" w:cs="宋体"/>
          <w:b/>
          <w:kern w:val="0"/>
          <w:sz w:val="28"/>
          <w:szCs w:val="28"/>
        </w:rPr>
      </w:pPr>
      <w:r w:rsidRPr="008C6C24">
        <w:rPr>
          <w:rFonts w:ascii="宋体" w:hAnsi="宋体" w:cs="宋体" w:hint="eastAsia"/>
          <w:b/>
          <w:kern w:val="0"/>
          <w:sz w:val="28"/>
          <w:szCs w:val="28"/>
        </w:rPr>
        <w:lastRenderedPageBreak/>
        <w:t>开标和评标</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t>26.开标</w:t>
      </w:r>
    </w:p>
    <w:p w:rsidR="006A58FD" w:rsidRPr="008C6C24" w:rsidRDefault="005E2655">
      <w:pPr>
        <w:tabs>
          <w:tab w:val="left" w:pos="1260"/>
        </w:tabs>
        <w:autoSpaceDE w:val="0"/>
        <w:autoSpaceDN w:val="0"/>
        <w:spacing w:line="360" w:lineRule="auto"/>
        <w:ind w:firstLineChars="200" w:firstLine="420"/>
        <w:contextualSpacing/>
        <w:rPr>
          <w:rFonts w:ascii="宋体" w:hAnsi="宋体" w:cs="宋体"/>
          <w:kern w:val="0"/>
          <w:szCs w:val="21"/>
        </w:rPr>
      </w:pPr>
      <w:r w:rsidRPr="008C6C24">
        <w:rPr>
          <w:rFonts w:ascii="宋体" w:hAnsi="宋体" w:cs="宋体" w:hint="eastAsia"/>
          <w:kern w:val="0"/>
          <w:szCs w:val="21"/>
        </w:rPr>
        <w:t>26.1开标时间和地点</w:t>
      </w:r>
    </w:p>
    <w:p w:rsidR="006A58FD" w:rsidRPr="008C6C24" w:rsidRDefault="005E2655">
      <w:pPr>
        <w:tabs>
          <w:tab w:val="left" w:pos="1260"/>
        </w:tabs>
        <w:autoSpaceDE w:val="0"/>
        <w:autoSpaceDN w:val="0"/>
        <w:spacing w:line="360" w:lineRule="auto"/>
        <w:ind w:firstLineChars="200" w:firstLine="420"/>
        <w:contextualSpacing/>
        <w:rPr>
          <w:rFonts w:ascii="宋体" w:hAnsi="宋体" w:cs="宋体"/>
          <w:sz w:val="24"/>
          <w:szCs w:val="24"/>
          <w:lang w:val="zh-CN"/>
        </w:rPr>
      </w:pPr>
      <w:r w:rsidRPr="008C6C24">
        <w:rPr>
          <w:rFonts w:ascii="宋体" w:hAnsi="宋体" w:cs="宋体" w:hint="eastAsia"/>
          <w:szCs w:val="21"/>
          <w:lang w:val="zh-CN"/>
        </w:rPr>
        <w:t>招标人（代理机构）</w:t>
      </w:r>
      <w:r w:rsidRPr="008C6C24">
        <w:rPr>
          <w:rFonts w:ascii="宋体" w:hAnsi="宋体" w:cs="宋体" w:hint="eastAsia"/>
          <w:szCs w:val="21"/>
        </w:rPr>
        <w:t>、监督人员应在开标时间前到达指定开标地点开通远程不见面开标大厅及开启“文字互动”等功能，组织投标人（供应商）准时在网上参加投标、开标活动，投标人无须到现场。</w:t>
      </w:r>
      <w:r w:rsidRPr="008C6C24">
        <w:rPr>
          <w:rFonts w:ascii="宋体" w:hAnsi="宋体" w:cs="宋体" w:hint="eastAsia"/>
          <w:szCs w:val="21"/>
          <w:lang w:val="zh-CN"/>
        </w:rPr>
        <w:t>评标委员会成员不得参加开标活动。</w:t>
      </w:r>
    </w:p>
    <w:p w:rsidR="006A58FD" w:rsidRPr="008C6C24" w:rsidRDefault="005E2655">
      <w:pPr>
        <w:tabs>
          <w:tab w:val="left" w:pos="1260"/>
        </w:tabs>
        <w:autoSpaceDE w:val="0"/>
        <w:autoSpaceDN w:val="0"/>
        <w:spacing w:line="360" w:lineRule="auto"/>
        <w:ind w:firstLineChars="200" w:firstLine="420"/>
        <w:contextualSpacing/>
        <w:rPr>
          <w:rFonts w:ascii="宋体" w:hAnsi="宋体" w:cs="宋体"/>
          <w:kern w:val="0"/>
          <w:szCs w:val="21"/>
        </w:rPr>
      </w:pPr>
      <w:r w:rsidRPr="008C6C24">
        <w:rPr>
          <w:rFonts w:ascii="宋体" w:hAnsi="宋体" w:cs="宋体" w:hint="eastAsia"/>
          <w:kern w:val="0"/>
          <w:szCs w:val="21"/>
        </w:rPr>
        <w:t>26.2开标程序</w:t>
      </w:r>
    </w:p>
    <w:p w:rsidR="006A58FD" w:rsidRPr="008C6C24" w:rsidRDefault="005E2655">
      <w:pPr>
        <w:tabs>
          <w:tab w:val="left" w:pos="1260"/>
        </w:tabs>
        <w:autoSpaceDE w:val="0"/>
        <w:autoSpaceDN w:val="0"/>
        <w:spacing w:line="360" w:lineRule="auto"/>
        <w:ind w:firstLineChars="200" w:firstLine="420"/>
        <w:contextualSpacing/>
        <w:rPr>
          <w:rFonts w:ascii="宋体" w:hAnsi="宋体" w:cs="宋体"/>
          <w:kern w:val="0"/>
          <w:szCs w:val="21"/>
        </w:rPr>
      </w:pPr>
      <w:r w:rsidRPr="008C6C24">
        <w:rPr>
          <w:rFonts w:ascii="宋体" w:hAnsi="宋体" w:cs="宋体" w:hint="eastAsia"/>
          <w:kern w:val="0"/>
          <w:szCs w:val="21"/>
        </w:rPr>
        <w:t>(1) 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rsidR="006A58FD" w:rsidRPr="008C6C24" w:rsidRDefault="005E2655">
      <w:pPr>
        <w:tabs>
          <w:tab w:val="left" w:pos="1260"/>
        </w:tabs>
        <w:autoSpaceDE w:val="0"/>
        <w:autoSpaceDN w:val="0"/>
        <w:spacing w:line="360" w:lineRule="auto"/>
        <w:ind w:firstLineChars="200" w:firstLine="420"/>
        <w:contextualSpacing/>
        <w:rPr>
          <w:rFonts w:ascii="宋体" w:hAnsi="宋体" w:cs="宋体"/>
          <w:kern w:val="0"/>
          <w:szCs w:val="21"/>
        </w:rPr>
      </w:pPr>
      <w:r w:rsidRPr="008C6C24">
        <w:rPr>
          <w:rFonts w:ascii="宋体" w:hAnsi="宋体" w:cs="宋体" w:hint="eastAsia"/>
          <w:kern w:val="0"/>
          <w:szCs w:val="21"/>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rsidR="006A58FD" w:rsidRPr="008C6C24" w:rsidRDefault="005E2655">
      <w:pPr>
        <w:tabs>
          <w:tab w:val="left" w:pos="1260"/>
        </w:tabs>
        <w:autoSpaceDE w:val="0"/>
        <w:autoSpaceDN w:val="0"/>
        <w:spacing w:line="360" w:lineRule="auto"/>
        <w:ind w:firstLineChars="200" w:firstLine="420"/>
        <w:contextualSpacing/>
        <w:rPr>
          <w:rFonts w:ascii="宋体" w:hAnsi="宋体" w:cs="宋体"/>
          <w:kern w:val="0"/>
          <w:szCs w:val="21"/>
        </w:rPr>
      </w:pPr>
      <w:r w:rsidRPr="008C6C24">
        <w:rPr>
          <w:rFonts w:ascii="宋体" w:hAnsi="宋体" w:cs="宋体" w:hint="eastAsia"/>
          <w:kern w:val="0"/>
          <w:szCs w:val="21"/>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rsidR="006A58FD" w:rsidRPr="008C6C24" w:rsidRDefault="005E2655">
      <w:pPr>
        <w:tabs>
          <w:tab w:val="left" w:pos="1260"/>
        </w:tabs>
        <w:autoSpaceDE w:val="0"/>
        <w:autoSpaceDN w:val="0"/>
        <w:spacing w:line="360" w:lineRule="auto"/>
        <w:ind w:firstLineChars="200" w:firstLine="420"/>
        <w:contextualSpacing/>
        <w:rPr>
          <w:rFonts w:ascii="宋体" w:hAnsi="宋体" w:cs="宋体"/>
          <w:kern w:val="0"/>
          <w:szCs w:val="21"/>
        </w:rPr>
      </w:pPr>
      <w:r w:rsidRPr="008C6C24">
        <w:rPr>
          <w:rFonts w:ascii="宋体" w:hAnsi="宋体" w:cs="宋体" w:hint="eastAsia"/>
          <w:kern w:val="0"/>
          <w:szCs w:val="21"/>
        </w:rPr>
        <w:t>(4) 再无投标人提出异议，招标代理机构通过“文字互动”对话框通知各投标人进行电子签章。投标人应在《开标记录表》上进行电子签章，未进行电子签章的视为对开标结果无异议；</w:t>
      </w:r>
    </w:p>
    <w:p w:rsidR="006A58FD" w:rsidRPr="008C6C24" w:rsidRDefault="005E2655">
      <w:pPr>
        <w:tabs>
          <w:tab w:val="left" w:pos="1260"/>
        </w:tabs>
        <w:autoSpaceDE w:val="0"/>
        <w:autoSpaceDN w:val="0"/>
        <w:spacing w:line="360" w:lineRule="auto"/>
        <w:ind w:firstLineChars="200" w:firstLine="420"/>
        <w:contextualSpacing/>
        <w:rPr>
          <w:rFonts w:ascii="宋体" w:hAnsi="宋体" w:cs="宋体"/>
          <w:kern w:val="0"/>
          <w:szCs w:val="21"/>
        </w:rPr>
      </w:pPr>
      <w:r w:rsidRPr="008C6C24">
        <w:rPr>
          <w:rFonts w:ascii="宋体" w:hAnsi="宋体" w:cs="宋体" w:hint="eastAsia"/>
          <w:kern w:val="0"/>
          <w:szCs w:val="21"/>
        </w:rPr>
        <w:t>（5）招标人（代理机构）保存最终《开标记录表》，不见面开标活动结束。</w:t>
      </w:r>
    </w:p>
    <w:p w:rsidR="006A58FD" w:rsidRPr="008C6C24" w:rsidRDefault="005E2655">
      <w:pPr>
        <w:tabs>
          <w:tab w:val="left" w:pos="1260"/>
        </w:tabs>
        <w:autoSpaceDE w:val="0"/>
        <w:autoSpaceDN w:val="0"/>
        <w:spacing w:line="360" w:lineRule="auto"/>
        <w:ind w:firstLineChars="200" w:firstLine="420"/>
        <w:contextualSpacing/>
        <w:rPr>
          <w:rFonts w:ascii="宋体" w:hAnsi="宋体" w:cs="宋体"/>
          <w:sz w:val="24"/>
          <w:szCs w:val="24"/>
          <w:lang w:val="zh-CN"/>
        </w:rPr>
      </w:pPr>
      <w:r w:rsidRPr="008C6C24">
        <w:rPr>
          <w:rFonts w:ascii="宋体" w:hAnsi="宋体" w:cs="宋体" w:hint="eastAsia"/>
          <w:kern w:val="0"/>
          <w:szCs w:val="21"/>
        </w:rPr>
        <w:t>26.3招标人应当对开标、评标现场活动进行全程录音录像。录音录像应当清晰可辨，音像资料作为采购文件一并存档。</w:t>
      </w:r>
    </w:p>
    <w:p w:rsidR="006A58FD" w:rsidRPr="008C6C24" w:rsidRDefault="005E2655">
      <w:pPr>
        <w:tabs>
          <w:tab w:val="left" w:pos="1260"/>
        </w:tabs>
        <w:autoSpaceDE w:val="0"/>
        <w:autoSpaceDN w:val="0"/>
        <w:spacing w:line="360" w:lineRule="auto"/>
        <w:ind w:firstLineChars="200" w:firstLine="420"/>
        <w:contextualSpacing/>
        <w:rPr>
          <w:rFonts w:ascii="宋体" w:hAnsi="宋体" w:cs="宋体"/>
          <w:kern w:val="0"/>
          <w:szCs w:val="21"/>
        </w:rPr>
      </w:pPr>
      <w:r w:rsidRPr="008C6C24">
        <w:rPr>
          <w:rFonts w:ascii="宋体" w:hAnsi="宋体" w:cs="宋体" w:hint="eastAsia"/>
          <w:kern w:val="0"/>
          <w:szCs w:val="21"/>
        </w:rPr>
        <w:t>26.4投标人不足3家的，不得开标。</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26.5开标过程由采购代理机构负责记录，《开标记录表》经投标人进行电子签章、由参加开标的采购人和监督人签字确认后随采购文件一并存档。投标人未电子签章的，视同认可开标结果。</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t>27.资格审查</w:t>
      </w:r>
    </w:p>
    <w:p w:rsidR="006A58FD" w:rsidRPr="008C6C24" w:rsidRDefault="005E2655">
      <w:pPr>
        <w:autoSpaceDE w:val="0"/>
        <w:autoSpaceDN w:val="0"/>
        <w:adjustRightInd w:val="0"/>
        <w:snapToGrid w:val="0"/>
        <w:spacing w:line="360" w:lineRule="auto"/>
        <w:ind w:firstLineChars="200" w:firstLine="420"/>
        <w:rPr>
          <w:rFonts w:ascii="宋体" w:hAnsi="宋体" w:cs="宋体"/>
          <w:b/>
          <w:kern w:val="0"/>
          <w:szCs w:val="21"/>
        </w:rPr>
      </w:pPr>
      <w:r w:rsidRPr="008C6C24">
        <w:rPr>
          <w:rFonts w:ascii="宋体" w:hAnsi="宋体" w:cs="宋体" w:hint="eastAsia"/>
          <w:kern w:val="0"/>
          <w:szCs w:val="21"/>
        </w:rPr>
        <w:t>开标结束后，采购人（采购代理机构）依法对投标人的资格进行审查。合格投标人不足</w:t>
      </w:r>
      <w:r w:rsidRPr="008C6C24">
        <w:rPr>
          <w:rFonts w:ascii="宋体" w:hAnsi="宋体" w:cs="宋体" w:hint="eastAsia"/>
          <w:kern w:val="0"/>
          <w:szCs w:val="21"/>
        </w:rPr>
        <w:lastRenderedPageBreak/>
        <w:t>3家的，不得评标。</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t>28.评标委员会的组成</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28.1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28.1.1采购项目符合下列情形之一的，评标委员会成员人数应当为7人以上单数：</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(1)采购预算金额在1000万元以上；</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(2)技术复杂；</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(3)社会影响较大。</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28.2评审专家对本单位的采购项目只能作为采购人代表参与评标。采购代理机构工作人员不得参加由本机构代理的政府采购项目的评标。</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28.3评审专家与投标人存在下列利害关系之一的,应当回避:</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(1)参加采购活动前三年内,与供应商存在劳动关系,或者担任过供应商的董事、监事,或者是供应商的控股股东或实际控制人；</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(2)与供应商的法定代表人或者负责人有夫妻、直系血亲、三代以内旁系血亲或者近姻亲关系；</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(3)与供应商有其他可能影响政府采购活动公平、公正进行的关系。</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28.4评审专家发现本人与参加采购活动的供应商有利害关系的,应当主动提出回避。采购人或者代理机构发现评审专家与参加采购活动的供应商有利害关系的,应当要求其回避。</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28.5采购人不得担任评标小组长。</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28.6采购人可以在评标前说明项目背景和采购需求，说明内容不得含有歧视性、倾向性意见，不得超出招标文件所述范围。说明应当提交书面材料，并随采购文件一并存档。</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28.7评标委员会成员名单在评标结果公告前应当保密。</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t>29.符合性审查</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29.1评标委员会依据有关法律法规和招标文件的规定，对符合资格的投标人的投标文件进行符合性审查，以确定其是否满足招标文件的实质性要求。</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29.2审查、评价投标文件是否符合招标文件的商务、技术等实质性要求。</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29.3可要求投标人对投标文件有关事项作出澄清或者说明。</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t>30.投标文件的澄清</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30.1对于投标文件中含义不明确、同类问题表述不一致或者有明显文字和计算错误的内容，评标委员会应当要求投标人作出必要的澄清、说明或者补正。</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30.2投标人的澄清、说明或者补正应当采用包括但不限于电子邮件或电话等形式。投标人的澄清、说明或者补正不得超出投标文件的范围或者改变投标文件的实质性内容。</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30.3投标人的澄清文件是其投标文件的组成部分。</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lastRenderedPageBreak/>
        <w:t>31.投标文件报价出现前后不一致的修正</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(1)投标文件中开标一览表(报价表)内容与投标文件中相应内容不一致的，以开标一览表(报价表)为准；</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(2)大写金额和小写金额不一致的，以大写金额为准；</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(3)单价金额小数点或者百分比有明显错位的，以开标一览表的总价为准，并修改单价；</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(4)总价金额与按单价汇总金额不一致的，以单价金额计算结果为准。同时出现两种以上不一致的，按照前款规定的顺序修正。修正后的报价按照“投标人须知”29.2规定经投标人确认后产生约束力，投标人不确认的，其投标无效。</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t>32.投标无效情形</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32.1投标文件属下列情况之一的，按照无效投标处理：</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(1)未按照招标文件的规定提交投标保证金的（如有要求）；</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(2)投标文件未按招标文件要求签署、盖章的；</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(3)不具备招标文件中规定的资格要求的；</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(4)报价超过招标文件中规定的预算金额或者最高限价的；</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(5)投标文件含有采购人不能接受的附加条件的。</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32.2有下列情形之一的，视为投标人串通投标，其投标无效：</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(1)不同投标人的投标文件由同一单位或者个人编制；</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(2)不同投标人委托同一单位或者个人办理投标事宜；</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(3)不同投标人的投标文件载明的项目管理成员或者联系人员为同一人；</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(4)不同投标人的投标文件异常一致或者投标报价呈规律性差异。</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A58FD" w:rsidRPr="008C6C24" w:rsidRDefault="005E2655">
      <w:pPr>
        <w:autoSpaceDE w:val="0"/>
        <w:autoSpaceDN w:val="0"/>
        <w:adjustRightInd w:val="0"/>
        <w:snapToGrid w:val="0"/>
        <w:spacing w:line="360" w:lineRule="auto"/>
        <w:ind w:firstLineChars="200" w:firstLine="422"/>
        <w:rPr>
          <w:rFonts w:ascii="宋体" w:hAnsi="宋体" w:cs="宋体"/>
          <w:b/>
          <w:kern w:val="0"/>
          <w:szCs w:val="21"/>
        </w:rPr>
      </w:pPr>
      <w:r w:rsidRPr="008C6C24">
        <w:rPr>
          <w:rFonts w:ascii="宋体" w:hAnsi="宋体" w:cs="宋体" w:hint="eastAsia"/>
          <w:b/>
          <w:kern w:val="0"/>
          <w:szCs w:val="21"/>
        </w:rPr>
        <w:t>32.5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响应事宜’，其投标无效。</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32.6法律、法规和招标文件规定的其他无效情形。</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t>33.相同品牌投标人的认定</w:t>
      </w:r>
      <w:r w:rsidRPr="008C6C24">
        <w:rPr>
          <w:rFonts w:ascii="宋体" w:hAnsi="宋体" w:cs="宋体" w:hint="eastAsia"/>
          <w:b/>
          <w:bCs/>
          <w:szCs w:val="21"/>
          <w:lang w:val="zh-CN"/>
        </w:rPr>
        <w:t>（服务类项目不适用本条款规定）</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33.1采用最低评标价法的采购项目，提供相同品牌产品的不同投标人参加同一合同项下</w:t>
      </w:r>
      <w:r w:rsidRPr="008C6C24">
        <w:rPr>
          <w:rFonts w:ascii="宋体" w:hAnsi="宋体" w:cs="宋体" w:hint="eastAsia"/>
          <w:kern w:val="0"/>
          <w:szCs w:val="21"/>
        </w:rPr>
        <w:lastRenderedPageBreak/>
        <w:t>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t>34.投标文件的比较与评价</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评标委员会按照招标文件中规定的评标方法和标准，对符合性审查合格的投标文件进行商务和技术评估，综合比较与评价。</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t>35.评标方法、评标标准</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35.1评标方法分为最低评标价法和综合评分法。</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（1）最低评标价法</w:t>
      </w:r>
    </w:p>
    <w:p w:rsidR="006A58FD" w:rsidRPr="008C6C24" w:rsidRDefault="005E2655">
      <w:pPr>
        <w:autoSpaceDE w:val="0"/>
        <w:autoSpaceDN w:val="0"/>
        <w:adjustRightInd w:val="0"/>
        <w:snapToGrid w:val="0"/>
        <w:spacing w:line="360" w:lineRule="auto"/>
        <w:ind w:firstLineChars="250" w:firstLine="525"/>
        <w:rPr>
          <w:rFonts w:ascii="宋体" w:hAnsi="宋体" w:cs="宋体"/>
          <w:kern w:val="0"/>
          <w:szCs w:val="21"/>
        </w:rPr>
      </w:pPr>
      <w:r w:rsidRPr="008C6C24">
        <w:rPr>
          <w:rFonts w:ascii="宋体" w:hAnsi="宋体" w:cs="宋体" w:hint="eastAsia"/>
          <w:kern w:val="0"/>
          <w:szCs w:val="21"/>
        </w:rPr>
        <w:t>a. 最低评标价法，是指投标文件满足招标文件全部实质性要求，且投标报价最低的投标人为中标候选人的评标方法。</w:t>
      </w:r>
    </w:p>
    <w:p w:rsidR="006A58FD" w:rsidRPr="008C6C24" w:rsidRDefault="005E2655">
      <w:pPr>
        <w:autoSpaceDE w:val="0"/>
        <w:autoSpaceDN w:val="0"/>
        <w:adjustRightInd w:val="0"/>
        <w:snapToGrid w:val="0"/>
        <w:spacing w:line="360" w:lineRule="auto"/>
        <w:ind w:firstLineChars="250" w:firstLine="525"/>
        <w:rPr>
          <w:rFonts w:ascii="宋体" w:hAnsi="宋体" w:cs="宋体"/>
          <w:kern w:val="0"/>
          <w:szCs w:val="21"/>
        </w:rPr>
      </w:pPr>
      <w:r w:rsidRPr="008C6C24">
        <w:rPr>
          <w:rFonts w:ascii="宋体" w:hAnsi="宋体" w:cs="宋体" w:hint="eastAsia"/>
          <w:kern w:val="0"/>
          <w:szCs w:val="21"/>
        </w:rPr>
        <w:t>b. 采用最低评标价法评标时，除了算术修正和落实政府采购政策需进行的价格扣除外，不能对投标人的投标价格进行任何调整。</w:t>
      </w:r>
    </w:p>
    <w:p w:rsidR="006A58FD" w:rsidRPr="008C6C24" w:rsidRDefault="005E2655">
      <w:pPr>
        <w:autoSpaceDE w:val="0"/>
        <w:autoSpaceDN w:val="0"/>
        <w:adjustRightInd w:val="0"/>
        <w:snapToGrid w:val="0"/>
        <w:spacing w:line="360" w:lineRule="auto"/>
        <w:ind w:firstLineChars="250" w:firstLine="525"/>
        <w:rPr>
          <w:rFonts w:ascii="宋体" w:hAnsi="宋体" w:cs="宋体"/>
          <w:kern w:val="0"/>
          <w:szCs w:val="21"/>
        </w:rPr>
      </w:pPr>
      <w:r w:rsidRPr="008C6C24">
        <w:rPr>
          <w:rFonts w:ascii="宋体" w:hAnsi="宋体" w:cs="宋体" w:hint="eastAsia"/>
          <w:kern w:val="0"/>
          <w:szCs w:val="21"/>
        </w:rPr>
        <w:t>（2）综合评分法，是指投标文件满足招标文件全部实质性要求，且按照评审因素的量化指标评审得分最高的投标人为中标候选人的评标方法。</w:t>
      </w:r>
    </w:p>
    <w:p w:rsidR="006A58FD" w:rsidRPr="008C6C24" w:rsidRDefault="005E2655">
      <w:pPr>
        <w:autoSpaceDE w:val="0"/>
        <w:autoSpaceDN w:val="0"/>
        <w:adjustRightInd w:val="0"/>
        <w:snapToGrid w:val="0"/>
        <w:spacing w:line="360" w:lineRule="auto"/>
        <w:ind w:firstLineChars="250" w:firstLine="525"/>
        <w:rPr>
          <w:rFonts w:ascii="宋体" w:hAnsi="宋体" w:cs="宋体"/>
          <w:kern w:val="0"/>
          <w:szCs w:val="21"/>
        </w:rPr>
      </w:pPr>
      <w:r w:rsidRPr="008C6C24">
        <w:rPr>
          <w:rFonts w:ascii="宋体" w:hAnsi="宋体" w:cs="宋体" w:hint="eastAsia"/>
          <w:kern w:val="0"/>
          <w:szCs w:val="21"/>
        </w:rPr>
        <w:t>35.2价格分</w:t>
      </w:r>
    </w:p>
    <w:p w:rsidR="006A58FD" w:rsidRPr="008C6C24" w:rsidRDefault="005E2655">
      <w:pPr>
        <w:autoSpaceDE w:val="0"/>
        <w:autoSpaceDN w:val="0"/>
        <w:adjustRightInd w:val="0"/>
        <w:snapToGrid w:val="0"/>
        <w:spacing w:line="360" w:lineRule="auto"/>
        <w:ind w:firstLineChars="250" w:firstLine="525"/>
        <w:rPr>
          <w:rFonts w:ascii="宋体" w:hAnsi="宋体" w:cs="宋体"/>
          <w:kern w:val="0"/>
          <w:szCs w:val="21"/>
        </w:rPr>
      </w:pPr>
      <w:r w:rsidRPr="008C6C24">
        <w:rPr>
          <w:rFonts w:ascii="宋体" w:hAnsi="宋体" w:cs="宋体" w:hint="eastAsia"/>
          <w:kern w:val="0"/>
          <w:szCs w:val="21"/>
        </w:rPr>
        <w:t>（1）价格分采用低价优先法计算，即满足招标文件要求且投标价格最低的投标报价为评标基准价，其价格分为满分。其他投标人的价格分统一按照下列公式计算：</w:t>
      </w:r>
    </w:p>
    <w:p w:rsidR="006A58FD" w:rsidRPr="008C6C24" w:rsidRDefault="005E2655">
      <w:pPr>
        <w:autoSpaceDE w:val="0"/>
        <w:autoSpaceDN w:val="0"/>
        <w:adjustRightInd w:val="0"/>
        <w:snapToGrid w:val="0"/>
        <w:spacing w:line="360" w:lineRule="auto"/>
        <w:rPr>
          <w:rFonts w:ascii="宋体" w:hAnsi="宋体" w:cs="宋体"/>
          <w:kern w:val="0"/>
          <w:szCs w:val="21"/>
        </w:rPr>
      </w:pPr>
      <w:r w:rsidRPr="008C6C24">
        <w:rPr>
          <w:rFonts w:ascii="宋体" w:hAnsi="宋体" w:cs="宋体" w:hint="eastAsia"/>
          <w:kern w:val="0"/>
          <w:szCs w:val="21"/>
        </w:rPr>
        <w:t>投标报价得分=(评标基准价/投标报价)×100</w:t>
      </w:r>
    </w:p>
    <w:p w:rsidR="006A58FD" w:rsidRPr="008C6C24" w:rsidRDefault="005E2655">
      <w:pPr>
        <w:autoSpaceDE w:val="0"/>
        <w:autoSpaceDN w:val="0"/>
        <w:adjustRightInd w:val="0"/>
        <w:snapToGrid w:val="0"/>
        <w:spacing w:line="360" w:lineRule="auto"/>
        <w:rPr>
          <w:rFonts w:ascii="宋体" w:hAnsi="宋体" w:cs="宋体"/>
          <w:kern w:val="0"/>
          <w:szCs w:val="21"/>
        </w:rPr>
      </w:pPr>
      <w:r w:rsidRPr="008C6C24">
        <w:rPr>
          <w:rFonts w:ascii="宋体" w:hAnsi="宋体" w:cs="宋体" w:hint="eastAsia"/>
          <w:kern w:val="0"/>
          <w:szCs w:val="21"/>
        </w:rPr>
        <w:t>评标总得分=F1×A1+F2×A2+……+Fn×An</w:t>
      </w:r>
    </w:p>
    <w:p w:rsidR="006A58FD" w:rsidRPr="008C6C24" w:rsidRDefault="005E2655">
      <w:pPr>
        <w:autoSpaceDE w:val="0"/>
        <w:autoSpaceDN w:val="0"/>
        <w:adjustRightInd w:val="0"/>
        <w:snapToGrid w:val="0"/>
        <w:spacing w:line="360" w:lineRule="auto"/>
        <w:rPr>
          <w:rFonts w:ascii="宋体" w:hAnsi="宋体" w:cs="宋体"/>
          <w:kern w:val="0"/>
          <w:szCs w:val="21"/>
        </w:rPr>
      </w:pPr>
      <w:r w:rsidRPr="008C6C24">
        <w:rPr>
          <w:rFonts w:ascii="宋体" w:hAnsi="宋体" w:cs="宋体" w:hint="eastAsia"/>
          <w:kern w:val="0"/>
          <w:szCs w:val="21"/>
        </w:rPr>
        <w:t>F1、F2……Fn分别为各项评审因素的得分;</w:t>
      </w:r>
    </w:p>
    <w:p w:rsidR="006A58FD" w:rsidRPr="008C6C24" w:rsidRDefault="005E2655">
      <w:pPr>
        <w:autoSpaceDE w:val="0"/>
        <w:autoSpaceDN w:val="0"/>
        <w:adjustRightInd w:val="0"/>
        <w:snapToGrid w:val="0"/>
        <w:spacing w:line="360" w:lineRule="auto"/>
        <w:rPr>
          <w:rFonts w:ascii="宋体" w:hAnsi="宋体" w:cs="宋体"/>
          <w:kern w:val="0"/>
          <w:szCs w:val="21"/>
        </w:rPr>
      </w:pPr>
      <w:r w:rsidRPr="008C6C24">
        <w:rPr>
          <w:rFonts w:ascii="宋体" w:hAnsi="宋体" w:cs="宋体" w:hint="eastAsia"/>
          <w:kern w:val="0"/>
          <w:szCs w:val="21"/>
        </w:rPr>
        <w:t>A1、A2、……An 分别为各项评审因素所占的权重(A1+A2+……+An=1)。</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（2）评标过程中，不得去掉报价中的最高报价和最低报价。</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（3）因落实政府采购政策进行价格调整的，以调整后的价格计算评标基准价和投标报价。</w:t>
      </w:r>
    </w:p>
    <w:p w:rsidR="006A58FD" w:rsidRPr="008C6C24" w:rsidRDefault="005E2655">
      <w:pPr>
        <w:autoSpaceDE w:val="0"/>
        <w:autoSpaceDN w:val="0"/>
        <w:adjustRightInd w:val="0"/>
        <w:snapToGrid w:val="0"/>
        <w:spacing w:line="360" w:lineRule="auto"/>
        <w:ind w:firstLineChars="196" w:firstLine="413"/>
        <w:rPr>
          <w:rFonts w:ascii="宋体" w:hAnsi="宋体" w:cs="宋体"/>
          <w:b/>
          <w:kern w:val="0"/>
          <w:szCs w:val="21"/>
        </w:rPr>
      </w:pPr>
      <w:r w:rsidRPr="008C6C24">
        <w:rPr>
          <w:rFonts w:ascii="宋体" w:hAnsi="宋体" w:cs="宋体" w:hint="eastAsia"/>
          <w:b/>
          <w:kern w:val="0"/>
          <w:szCs w:val="21"/>
        </w:rPr>
        <w:t>35.3本次评标具体评标方法、评标标准见（第六章 资格审查与评标）。</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t>36.推荐中标候选人</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36.1采用最低评标价法的，评标结果按投标报价由低到高顺序排列。投标报价相同的并列。投标文件满足招标文件全部实质性要求且投标报价最低的投标人为排名第一的中标候选</w:t>
      </w:r>
      <w:r w:rsidRPr="008C6C24">
        <w:rPr>
          <w:rFonts w:ascii="宋体" w:hAnsi="宋体" w:cs="宋体" w:hint="eastAsia"/>
          <w:kern w:val="0"/>
          <w:szCs w:val="21"/>
        </w:rPr>
        <w:lastRenderedPageBreak/>
        <w:t>人。</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t>37.评审意见无效情形</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评标委员会及其成员有下列行为之一的，其评审意见无效：</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(1)确定参与评标至评标结束前私自接触投标人；</w:t>
      </w:r>
    </w:p>
    <w:p w:rsidR="006A58FD" w:rsidRPr="008C6C24" w:rsidRDefault="005E2655">
      <w:pPr>
        <w:autoSpaceDE w:val="0"/>
        <w:autoSpaceDN w:val="0"/>
        <w:adjustRightInd w:val="0"/>
        <w:snapToGrid w:val="0"/>
        <w:spacing w:line="360" w:lineRule="auto"/>
        <w:ind w:firstLineChars="200" w:firstLine="404"/>
        <w:rPr>
          <w:rFonts w:ascii="宋体" w:hAnsi="宋体" w:cs="宋体"/>
          <w:spacing w:val="-4"/>
          <w:kern w:val="0"/>
          <w:szCs w:val="21"/>
        </w:rPr>
      </w:pPr>
      <w:r w:rsidRPr="008C6C24">
        <w:rPr>
          <w:rFonts w:ascii="宋体" w:hAnsi="宋体" w:cs="宋体" w:hint="eastAsia"/>
          <w:spacing w:val="-4"/>
          <w:kern w:val="0"/>
          <w:szCs w:val="21"/>
        </w:rPr>
        <w:t>(2)接受投标人提出的与投标文件不一致的澄清或者说明，《投标人须知》29条规定的情形除外；</w:t>
      </w:r>
    </w:p>
    <w:p w:rsidR="006A58FD" w:rsidRPr="008C6C24" w:rsidRDefault="005E2655">
      <w:pPr>
        <w:autoSpaceDE w:val="0"/>
        <w:autoSpaceDN w:val="0"/>
        <w:adjustRightInd w:val="0"/>
        <w:snapToGrid w:val="0"/>
        <w:spacing w:line="360" w:lineRule="auto"/>
        <w:ind w:firstLineChars="200" w:firstLine="420"/>
        <w:rPr>
          <w:rFonts w:ascii="宋体" w:hAnsi="宋体" w:cs="宋体"/>
          <w:spacing w:val="-4"/>
          <w:kern w:val="0"/>
          <w:szCs w:val="21"/>
        </w:rPr>
      </w:pPr>
      <w:r w:rsidRPr="008C6C24">
        <w:rPr>
          <w:rFonts w:ascii="宋体" w:hAnsi="宋体" w:cs="宋体" w:hint="eastAsia"/>
          <w:kern w:val="0"/>
          <w:szCs w:val="21"/>
        </w:rPr>
        <w:t>(3)违反评标纪律发表倾向性意见或者征询采购人的倾向性意见；</w:t>
      </w:r>
    </w:p>
    <w:p w:rsidR="006A58FD" w:rsidRPr="008C6C24" w:rsidRDefault="005E2655">
      <w:pPr>
        <w:autoSpaceDE w:val="0"/>
        <w:autoSpaceDN w:val="0"/>
        <w:adjustRightInd w:val="0"/>
        <w:snapToGrid w:val="0"/>
        <w:spacing w:line="360" w:lineRule="auto"/>
        <w:ind w:firstLineChars="200" w:firstLine="420"/>
        <w:rPr>
          <w:rFonts w:ascii="宋体" w:hAnsi="宋体" w:cs="宋体"/>
          <w:spacing w:val="-4"/>
          <w:kern w:val="0"/>
          <w:szCs w:val="21"/>
        </w:rPr>
      </w:pPr>
      <w:r w:rsidRPr="008C6C24">
        <w:rPr>
          <w:rFonts w:ascii="宋体" w:hAnsi="宋体" w:cs="宋体" w:hint="eastAsia"/>
          <w:kern w:val="0"/>
          <w:szCs w:val="21"/>
        </w:rPr>
        <w:t>(4)对需要专业判断的主观评审因素协商评分；</w:t>
      </w:r>
    </w:p>
    <w:p w:rsidR="006A58FD" w:rsidRPr="008C6C24" w:rsidRDefault="005E2655">
      <w:pPr>
        <w:autoSpaceDE w:val="0"/>
        <w:autoSpaceDN w:val="0"/>
        <w:adjustRightInd w:val="0"/>
        <w:snapToGrid w:val="0"/>
        <w:spacing w:line="360" w:lineRule="auto"/>
        <w:ind w:firstLineChars="200" w:firstLine="420"/>
        <w:rPr>
          <w:rFonts w:ascii="宋体" w:hAnsi="宋体" w:cs="宋体"/>
          <w:spacing w:val="-4"/>
          <w:kern w:val="0"/>
          <w:szCs w:val="21"/>
        </w:rPr>
      </w:pPr>
      <w:r w:rsidRPr="008C6C24">
        <w:rPr>
          <w:rFonts w:ascii="宋体" w:hAnsi="宋体" w:cs="宋体" w:hint="eastAsia"/>
          <w:kern w:val="0"/>
          <w:szCs w:val="21"/>
        </w:rPr>
        <w:t>(5)在评标过程中擅离职守，影响评标程序正常进行的；</w:t>
      </w:r>
    </w:p>
    <w:p w:rsidR="006A58FD" w:rsidRPr="008C6C24" w:rsidRDefault="005E2655">
      <w:pPr>
        <w:autoSpaceDE w:val="0"/>
        <w:autoSpaceDN w:val="0"/>
        <w:adjustRightInd w:val="0"/>
        <w:snapToGrid w:val="0"/>
        <w:spacing w:line="360" w:lineRule="auto"/>
        <w:ind w:firstLineChars="200" w:firstLine="420"/>
        <w:rPr>
          <w:rFonts w:ascii="宋体" w:hAnsi="宋体" w:cs="宋体"/>
          <w:spacing w:val="-4"/>
          <w:kern w:val="0"/>
          <w:szCs w:val="21"/>
        </w:rPr>
      </w:pPr>
      <w:r w:rsidRPr="008C6C24">
        <w:rPr>
          <w:rFonts w:ascii="宋体" w:hAnsi="宋体" w:cs="宋体" w:hint="eastAsia"/>
          <w:kern w:val="0"/>
          <w:szCs w:val="21"/>
        </w:rPr>
        <w:t>(6)记录、复制或者带走任何评标资料；</w:t>
      </w:r>
    </w:p>
    <w:p w:rsidR="006A58FD" w:rsidRPr="008C6C24" w:rsidRDefault="005E2655">
      <w:pPr>
        <w:autoSpaceDE w:val="0"/>
        <w:autoSpaceDN w:val="0"/>
        <w:adjustRightInd w:val="0"/>
        <w:snapToGrid w:val="0"/>
        <w:spacing w:line="360" w:lineRule="auto"/>
        <w:ind w:firstLineChars="200" w:firstLine="420"/>
        <w:rPr>
          <w:rFonts w:ascii="宋体" w:hAnsi="宋体" w:cs="宋体"/>
          <w:spacing w:val="-4"/>
          <w:kern w:val="0"/>
          <w:szCs w:val="21"/>
        </w:rPr>
      </w:pPr>
      <w:r w:rsidRPr="008C6C24">
        <w:rPr>
          <w:rFonts w:ascii="宋体" w:hAnsi="宋体" w:cs="宋体" w:hint="eastAsia"/>
          <w:kern w:val="0"/>
          <w:szCs w:val="21"/>
        </w:rPr>
        <w:t>(7)其他不遵守评标纪律的行为。</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t>38.保密</w:t>
      </w:r>
    </w:p>
    <w:p w:rsidR="006A58FD" w:rsidRPr="008C6C24" w:rsidRDefault="005E2655">
      <w:pPr>
        <w:autoSpaceDE w:val="0"/>
        <w:autoSpaceDN w:val="0"/>
        <w:adjustRightInd w:val="0"/>
        <w:snapToGrid w:val="0"/>
        <w:spacing w:line="360" w:lineRule="auto"/>
        <w:ind w:firstLineChars="200" w:firstLine="412"/>
        <w:rPr>
          <w:rFonts w:ascii="宋体" w:hAnsi="宋体" w:cs="宋体"/>
          <w:spacing w:val="-2"/>
          <w:kern w:val="0"/>
          <w:szCs w:val="21"/>
        </w:rPr>
      </w:pPr>
      <w:r w:rsidRPr="008C6C24">
        <w:rPr>
          <w:rFonts w:ascii="宋体" w:hAnsi="宋体" w:cs="宋体" w:hint="eastAsia"/>
          <w:spacing w:val="-2"/>
          <w:kern w:val="0"/>
          <w:szCs w:val="21"/>
        </w:rPr>
        <w:t>38.1评审专家应当遵守评审工作纪律，不得泄露评审文件、评审情况和评审中获悉的商业秘密。</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38.2采购人、采购代理机构应当采取必要措施，保证评标在严格保密的情况下进行。有关人员对评标情况以及在评标过程中获悉的国家秘密、商业秘密负有保密责任。</w:t>
      </w:r>
    </w:p>
    <w:p w:rsidR="006A58FD" w:rsidRPr="008C6C24" w:rsidRDefault="006A58FD">
      <w:pPr>
        <w:pStyle w:val="a0"/>
        <w:ind w:firstLine="210"/>
        <w:rPr>
          <w:rFonts w:ascii="宋体" w:hint="default"/>
        </w:rPr>
      </w:pPr>
    </w:p>
    <w:p w:rsidR="006A58FD" w:rsidRPr="008C6C24" w:rsidRDefault="005E2655">
      <w:pPr>
        <w:numPr>
          <w:ilvl w:val="0"/>
          <w:numId w:val="5"/>
        </w:numPr>
        <w:tabs>
          <w:tab w:val="left" w:pos="1260"/>
        </w:tabs>
        <w:autoSpaceDE w:val="0"/>
        <w:autoSpaceDN w:val="0"/>
        <w:adjustRightInd w:val="0"/>
        <w:snapToGrid w:val="0"/>
        <w:spacing w:line="360" w:lineRule="auto"/>
        <w:jc w:val="center"/>
        <w:rPr>
          <w:rFonts w:ascii="宋体" w:hAnsi="宋体" w:cs="宋体"/>
          <w:b/>
          <w:kern w:val="0"/>
          <w:sz w:val="28"/>
          <w:szCs w:val="28"/>
        </w:rPr>
      </w:pPr>
      <w:r w:rsidRPr="008C6C24">
        <w:rPr>
          <w:rFonts w:ascii="宋体" w:hAnsi="宋体" w:cs="宋体" w:hint="eastAsia"/>
          <w:b/>
          <w:kern w:val="0"/>
          <w:sz w:val="28"/>
          <w:szCs w:val="28"/>
        </w:rPr>
        <w:t>定标和授予合同</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t>39.确定中标人</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39.1采购人应当自收到评标报告之日起5个工作日内，在评标报告确定的中标候选人名单中按顺序确定中标人。中标候选人并列的，由采购人采取随机抽取的方式确定。</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kern w:val="0"/>
          <w:szCs w:val="21"/>
        </w:rPr>
        <w:t xml:space="preserve">    39.2采购人在收到评标报告5个工作日内未按评标报告推荐的中标候选人顺序确定中标人，又不能说明合法理由的，视同按评标报告推荐的顺序确定排名第一的中标候选人为中标人。</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t>40.中标公告、发出中标通知书</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40.1采购人确认中标人后，招标人在公告中标结果的同时，向中标人发出中标通知书。</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40.2中标通知书发出后，采购人不得违法改变中标结果，中标人无正当理由不得放弃中标。</w:t>
      </w:r>
    </w:p>
    <w:p w:rsidR="006A58FD" w:rsidRPr="008C6C24" w:rsidRDefault="005E2655">
      <w:pPr>
        <w:autoSpaceDE w:val="0"/>
        <w:autoSpaceDN w:val="0"/>
        <w:adjustRightInd w:val="0"/>
        <w:snapToGrid w:val="0"/>
        <w:spacing w:line="360" w:lineRule="auto"/>
        <w:ind w:firstLineChars="200" w:firstLine="420"/>
        <w:rPr>
          <w:rFonts w:ascii="宋体" w:hAnsi="宋体" w:cs="宋体"/>
          <w:b/>
          <w:kern w:val="0"/>
          <w:szCs w:val="21"/>
        </w:rPr>
      </w:pPr>
      <w:r w:rsidRPr="008C6C24">
        <w:rPr>
          <w:rFonts w:ascii="宋体" w:hAnsi="宋体" w:cs="宋体" w:hint="eastAsia"/>
          <w:kern w:val="0"/>
          <w:szCs w:val="21"/>
        </w:rPr>
        <w:t>40.3中标人在接到中标通知时，须向代理机构发送投标报价及分项报价一览表（包含主要中标标的的名称、规格型号、数量、单价、服务要求等）电子文档，并同时通知代理机构联系人。</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lastRenderedPageBreak/>
        <w:t>41.质疑提出与答复</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41.1供应商认为采购文件、采购过程和中标结果使自己的权益受到损害的，可以依法向采购人、采购代理机构提出质疑。提出质疑的供应商应当是参与本项目采购活动的供应商。</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(2)对采购过程提出质疑的，为各采购程序环节结束之日起七个工作日内，以书面形式向采购人和采购代理机构一次性提出；</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(3)对中标结果提出质疑的，为中标结果公告期限届满之日起七个工作日内，以书面形式向采购人和采购代理机构一次性提出。</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41.2采购人、采购代理机构认为供应商质疑不成立，或者成立但未对中标结果构成影响的，继续开展采购活动；认为供应商质疑成立且影响或者可能影响中标结果的，按照下列情况处理：</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(1)对采购文件提出的质疑，依法通过澄清或者修改可以继续开展采购活动的，澄清或者修改采购文件后继续开展采购活动；否则应当修改采购文件后重新开展采购活动。</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(2)对采购过程、中标结果提出的质疑，合格供应商符合法定数量时，可以从合格的中标候选人中另行确定中标供应商的，应当依法另行确定中标供应商；否则应当重新开展采购活动。</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t>42.签订合同</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5354C3" w:rsidRPr="008C6C24" w:rsidRDefault="005354C3" w:rsidP="005354C3">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t>43.履约保证金</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根据建安财购[2022]1号《许昌市建安区财政局关于加大政府采购支持中小企业力度有关事项的通知》要求，自2022年7月1日起，全面取消政府采购履约保证金。</w:t>
      </w:r>
    </w:p>
    <w:p w:rsidR="005354C3" w:rsidRPr="008C6C24" w:rsidRDefault="005354C3" w:rsidP="005354C3">
      <w:pPr>
        <w:autoSpaceDE w:val="0"/>
        <w:autoSpaceDN w:val="0"/>
        <w:adjustRightInd w:val="0"/>
        <w:snapToGrid w:val="0"/>
        <w:spacing w:line="360" w:lineRule="auto"/>
        <w:rPr>
          <w:rFonts w:ascii="宋体" w:hAnsi="宋体" w:cs="宋体"/>
          <w:kern w:val="0"/>
          <w:szCs w:val="21"/>
        </w:rPr>
      </w:pPr>
      <w:r w:rsidRPr="008C6C24">
        <w:rPr>
          <w:rFonts w:ascii="宋体" w:hAnsi="宋体" w:cs="宋体" w:hint="eastAsia"/>
          <w:b/>
          <w:kern w:val="0"/>
          <w:szCs w:val="21"/>
        </w:rPr>
        <w:t>44. 政府采购合同融资</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44.1缓解中小企业融资难题</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成交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44.2合作金融机构（排名不分先后）</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lastRenderedPageBreak/>
        <w:t>1）合作金融机构名称：中原银行许昌分行（小微金融部）</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联系人及电话：陈阳 13137407575 方金龙 15836539901</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地址：许昌市建安大道与紫云路交汇处中原银行</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2）合作金融机构名称：浦发银行许昌分行</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联系人及电话：赵勇 0374-7313569、7313502 18937459920</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地址：许昌市许继大道1163号许继花园</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3）合作金融机构名称：交通银行许昌分行</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联系人：宋纪刚 0374-2369912 13733951305</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地址：许昌市莲城大道114号</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4）合作金融机构名称：光大银行许昌分行</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联系人：李东磊 0374-2928168 18569936868</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地址：许昌市魏都区八一路文峰路交叉口西北角</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5）合作金融机构名称：招商银行许昌分行</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联系人及电话：崔星迪 0374-5376058 18839983051</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地址：许昌市建安大道中段新天下AB座</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6）合作金融机构名称：邮储银行许昌市分行</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联系人及电话：张彦峰13839001972 武松涛18839902679</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徐亚爽15038297574</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地址：许昌市莲城大道邮储银行莲城支行二楼</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7）合作金融机构名称：中国银行许昌分行35</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联系人及电话：白炜 13938772680 刘晓飞 0374-3338596</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地址：许昌市魏都区建设路1488号</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8）合作金融机构名称：中信银行郑州红专路支行</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联系人：韩晨 13253490679</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地址：郑州市金水区经三路北26号中信银行郑州红专路支行</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9）合作金融机构名称：郑州银行许昌分行</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联系人：王晶 0374-2298011 18339062222</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地址：河南省许昌市魏都区莲城大道与魏文路交叉口西南角亨通君成国际大厦</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41.3 “许昌市政府采购合同融资金融产品推介名录”链接</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kern w:val="0"/>
          <w:szCs w:val="21"/>
        </w:rPr>
        <w:t>http://xuchang.hngp.gov.cn/xuchang/content?infoId=1606365368231095&amp;channelC</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kern w:val="0"/>
          <w:szCs w:val="21"/>
        </w:rPr>
        <w:t>ode=H711001</w:t>
      </w:r>
    </w:p>
    <w:p w:rsidR="00AF1549" w:rsidRPr="008C6C24" w:rsidRDefault="00AF1549">
      <w:pPr>
        <w:widowControl/>
        <w:jc w:val="left"/>
        <w:rPr>
          <w:rFonts w:ascii="宋体" w:hAnsi="宋体" w:cs="宋体"/>
          <w:b/>
          <w:sz w:val="36"/>
          <w:szCs w:val="36"/>
        </w:rPr>
      </w:pPr>
      <w:r w:rsidRPr="008C6C24">
        <w:rPr>
          <w:rFonts w:ascii="宋体" w:hAnsi="宋体" w:cs="宋体"/>
          <w:b/>
          <w:sz w:val="36"/>
          <w:szCs w:val="36"/>
        </w:rPr>
        <w:br w:type="page"/>
      </w:r>
    </w:p>
    <w:p w:rsidR="006A58FD" w:rsidRPr="008C6C24" w:rsidRDefault="005E2655" w:rsidP="00AF1549">
      <w:pPr>
        <w:widowControl/>
        <w:jc w:val="center"/>
        <w:rPr>
          <w:rFonts w:ascii="宋体" w:hAnsi="宋体" w:cs="宋体"/>
          <w:b/>
          <w:sz w:val="36"/>
          <w:szCs w:val="36"/>
        </w:rPr>
      </w:pPr>
      <w:r w:rsidRPr="008C6C24">
        <w:rPr>
          <w:rFonts w:ascii="宋体" w:hAnsi="宋体" w:cs="宋体" w:hint="eastAsia"/>
          <w:b/>
          <w:sz w:val="36"/>
          <w:szCs w:val="36"/>
        </w:rPr>
        <w:lastRenderedPageBreak/>
        <w:t>第五章 政府采购政策功能</w:t>
      </w:r>
    </w:p>
    <w:p w:rsidR="006A58FD" w:rsidRPr="008C6C24" w:rsidRDefault="006A58FD">
      <w:pPr>
        <w:jc w:val="center"/>
        <w:rPr>
          <w:rFonts w:ascii="宋体" w:hAnsi="宋体" w:cs="宋体"/>
          <w:b/>
          <w:kern w:val="0"/>
          <w:sz w:val="36"/>
          <w:szCs w:val="36"/>
        </w:rPr>
      </w:pPr>
    </w:p>
    <w:p w:rsidR="006A58FD" w:rsidRPr="008C6C24" w:rsidRDefault="005E2655">
      <w:pPr>
        <w:spacing w:line="360" w:lineRule="auto"/>
        <w:ind w:firstLineChars="200" w:firstLine="420"/>
        <w:contextualSpacing/>
        <w:rPr>
          <w:rFonts w:ascii="宋体" w:hAnsi="宋体" w:cs="宋体"/>
        </w:rPr>
      </w:pPr>
      <w:r w:rsidRPr="008C6C24">
        <w:rPr>
          <w:rFonts w:ascii="宋体" w:hAnsi="宋体" w:cs="宋体" w:hint="eastAsia"/>
        </w:rPr>
        <w:t>根据《中华人民共和国政府采购法》、《中华人民共和国政府采购法实施条例》、《政府采购货物和服务招标投标管理办法》等规定，</w:t>
      </w:r>
      <w:r w:rsidRPr="008C6C24">
        <w:rPr>
          <w:rFonts w:ascii="宋体" w:hAnsi="宋体" w:cs="宋体" w:hint="eastAsia"/>
          <w:szCs w:val="21"/>
          <w:lang w:val="zh-CN"/>
        </w:rPr>
        <w:t>政府采购项目应落实节约能源、保护环境、促进中小企业发展、支持监狱企业发展、促进残疾人就业、支持脱贫攻坚等政府采购政策。</w:t>
      </w:r>
    </w:p>
    <w:p w:rsidR="006A58FD" w:rsidRPr="008C6C24" w:rsidRDefault="005E2655">
      <w:pPr>
        <w:pStyle w:val="aa"/>
        <w:spacing w:line="360" w:lineRule="auto"/>
        <w:ind w:firstLineChars="200" w:firstLine="422"/>
        <w:contextualSpacing/>
        <w:rPr>
          <w:rFonts w:ascii="宋体" w:hAnsi="宋体" w:cs="宋体"/>
          <w:b/>
          <w:lang w:val="zh-CN"/>
        </w:rPr>
      </w:pPr>
      <w:r w:rsidRPr="008C6C24">
        <w:rPr>
          <w:rFonts w:ascii="宋体" w:hAnsi="宋体" w:cs="宋体" w:hint="eastAsia"/>
          <w:b/>
          <w:lang w:val="zh-CN"/>
        </w:rPr>
        <w:t>一、节能能源、保护环境</w:t>
      </w:r>
    </w:p>
    <w:p w:rsidR="006A58FD" w:rsidRPr="008C6C24" w:rsidRDefault="005E2655" w:rsidP="009E346E">
      <w:pPr>
        <w:spacing w:line="360" w:lineRule="auto"/>
        <w:ind w:firstLineChars="196" w:firstLine="412"/>
        <w:contextualSpacing/>
        <w:rPr>
          <w:rFonts w:ascii="宋体" w:hAnsi="宋体" w:cs="宋体"/>
          <w:b/>
          <w:bCs/>
          <w:szCs w:val="21"/>
        </w:rPr>
      </w:pPr>
      <w:r w:rsidRPr="008C6C24">
        <w:rPr>
          <w:rFonts w:ascii="宋体" w:hAnsi="宋体" w:cs="宋体" w:hint="eastAsia"/>
          <w:szCs w:val="21"/>
          <w:lang w:val="zh-CN"/>
        </w:rPr>
        <w:t>按照《财政部、发展改革委、生态环境部、市场监管总局关于调整优化节能产品、环境标志产品政府采购执行机制的通知》（财库〔2019〕9号）和</w:t>
      </w:r>
      <w:r w:rsidRPr="008C6C24">
        <w:rPr>
          <w:rFonts w:ascii="宋体" w:hAnsi="宋体" w:cs="宋体" w:hint="eastAsia"/>
          <w:szCs w:val="21"/>
        </w:rPr>
        <w:t>财政部、生态环境部</w:t>
      </w:r>
      <w:r w:rsidRPr="008C6C24">
        <w:rPr>
          <w:rFonts w:ascii="宋体" w:hAnsi="宋体" w:cs="宋体" w:hint="eastAsia"/>
          <w:szCs w:val="21"/>
          <w:lang w:val="zh-CN"/>
        </w:rPr>
        <w:t>《关于印发环境标志产品政府采购品目清单的通知》</w:t>
      </w:r>
      <w:r w:rsidRPr="008C6C24">
        <w:rPr>
          <w:rFonts w:ascii="宋体" w:hAnsi="宋体" w:cs="宋体" w:hint="eastAsia"/>
          <w:szCs w:val="21"/>
        </w:rPr>
        <w:t>（财库[2019]18号）以及</w:t>
      </w:r>
      <w:r w:rsidRPr="008C6C24">
        <w:rPr>
          <w:rFonts w:ascii="宋体" w:hAnsi="宋体" w:cs="宋体" w:hint="eastAsia"/>
          <w:szCs w:val="21"/>
          <w:lang w:val="zh-CN"/>
        </w:rPr>
        <w:t>财政部、发展改革委</w:t>
      </w:r>
      <w:r w:rsidRPr="008C6C24">
        <w:rPr>
          <w:rFonts w:ascii="宋体" w:hAnsi="宋体" w:cs="宋体" w:hint="eastAsia"/>
          <w:szCs w:val="21"/>
        </w:rPr>
        <w:t>《关于印发节能产品政府采购品目清单的通知》（财库[2019]19号）</w:t>
      </w:r>
      <w:r w:rsidRPr="008C6C24">
        <w:rPr>
          <w:rFonts w:ascii="宋体" w:hAnsi="宋体" w:cs="宋体" w:hint="eastAsia"/>
          <w:szCs w:val="21"/>
          <w:lang w:val="zh-CN"/>
        </w:rPr>
        <w:t>，</w:t>
      </w:r>
      <w:r w:rsidRPr="008C6C24">
        <w:rPr>
          <w:rFonts w:ascii="宋体" w:hAnsi="宋体" w:cs="宋体" w:hint="eastAsia"/>
          <w:szCs w:val="21"/>
        </w:rPr>
        <w:t>采购属于政府强</w:t>
      </w:r>
      <w:r w:rsidRPr="008C6C24">
        <w:rPr>
          <w:rFonts w:ascii="宋体" w:hAnsi="宋体" w:cs="宋体" w:hint="eastAsia"/>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A58FD" w:rsidRPr="008C6C24" w:rsidRDefault="005E2655">
      <w:pPr>
        <w:pStyle w:val="aa"/>
        <w:spacing w:line="360" w:lineRule="auto"/>
        <w:ind w:firstLineChars="200" w:firstLine="422"/>
        <w:contextualSpacing/>
        <w:rPr>
          <w:rFonts w:ascii="宋体" w:hAnsi="宋体" w:cs="宋体"/>
          <w:b/>
          <w:lang w:val="zh-CN"/>
        </w:rPr>
      </w:pPr>
      <w:r w:rsidRPr="008C6C24">
        <w:rPr>
          <w:rFonts w:ascii="宋体" w:hAnsi="宋体" w:cs="宋体" w:hint="eastAsia"/>
          <w:b/>
          <w:lang w:val="zh-CN"/>
        </w:rPr>
        <w:t>二、促进中小企业发展（不含民办非企业）</w:t>
      </w:r>
    </w:p>
    <w:p w:rsidR="006E54D2" w:rsidRPr="008C6C24" w:rsidRDefault="006E54D2" w:rsidP="006E54D2">
      <w:pPr>
        <w:topLinePunct/>
        <w:spacing w:line="360" w:lineRule="auto"/>
        <w:ind w:firstLineChars="200" w:firstLine="420"/>
        <w:contextualSpacing/>
        <w:rPr>
          <w:rFonts w:ascii="宋体" w:hAnsi="宋体" w:cs="宋体"/>
          <w:szCs w:val="21"/>
          <w:lang w:val="zh-CN"/>
        </w:rPr>
      </w:pPr>
      <w:r w:rsidRPr="008C6C24">
        <w:rPr>
          <w:rFonts w:ascii="宋体" w:hAnsi="宋体" w:cs="宋体" w:hint="eastAsia"/>
          <w:szCs w:val="21"/>
          <w:lang w:val="zh-CN"/>
        </w:rPr>
        <w:t>（一）专门面向中小企业预留采购份额</w:t>
      </w:r>
    </w:p>
    <w:p w:rsidR="006E54D2" w:rsidRPr="008C6C24" w:rsidRDefault="006E54D2" w:rsidP="006E54D2">
      <w:pPr>
        <w:topLinePunct/>
        <w:spacing w:line="360" w:lineRule="auto"/>
        <w:ind w:firstLineChars="200" w:firstLine="420"/>
        <w:contextualSpacing/>
        <w:rPr>
          <w:rFonts w:ascii="宋体" w:hAnsi="宋体" w:cs="宋体"/>
          <w:szCs w:val="21"/>
          <w:lang w:val="zh-CN"/>
        </w:rPr>
      </w:pPr>
      <w:r w:rsidRPr="008C6C24">
        <w:rPr>
          <w:rFonts w:ascii="宋体" w:hAnsi="宋体" w:cs="宋体" w:hint="eastAsia"/>
          <w:szCs w:val="21"/>
          <w:lang w:val="zh-CN"/>
        </w:rPr>
        <w:t>（二）非专门面向中小企业预留采购份额</w:t>
      </w:r>
      <w:r w:rsidR="00457495" w:rsidRPr="008C6C24">
        <w:rPr>
          <w:rFonts w:ascii="宋体" w:hAnsi="宋体" w:cs="宋体" w:hint="eastAsia"/>
          <w:szCs w:val="21"/>
          <w:lang w:val="zh-CN"/>
        </w:rPr>
        <w:t>（本项目不适用）</w:t>
      </w:r>
    </w:p>
    <w:p w:rsidR="006E54D2" w:rsidRPr="008C6C24" w:rsidRDefault="006E54D2" w:rsidP="006E54D2">
      <w:pPr>
        <w:topLinePunct/>
        <w:spacing w:line="360" w:lineRule="auto"/>
        <w:ind w:firstLineChars="200" w:firstLine="420"/>
        <w:contextualSpacing/>
        <w:rPr>
          <w:rFonts w:ascii="宋体" w:hAnsi="宋体" w:cs="宋体"/>
          <w:szCs w:val="21"/>
          <w:lang w:val="zh-CN"/>
        </w:rPr>
      </w:pPr>
      <w:r w:rsidRPr="008C6C24">
        <w:rPr>
          <w:rFonts w:ascii="宋体" w:hAnsi="宋体" w:cs="宋体" w:hint="eastAsia"/>
          <w:szCs w:val="21"/>
          <w:lang w:val="zh-CN"/>
        </w:rPr>
        <w:t>1、根据财政部、工业和信息化部《政府采购促进中小企业发展管理办法》（财库[2020]46 号）、《关于进一步加大政府采购支持中小企业力度的通知》（财库〔2022〕</w:t>
      </w:r>
      <w:r w:rsidR="00270A1A" w:rsidRPr="008C6C24">
        <w:rPr>
          <w:rFonts w:ascii="宋体" w:hAnsi="宋体" w:cs="宋体" w:hint="eastAsia"/>
          <w:szCs w:val="21"/>
          <w:lang w:val="zh-CN"/>
        </w:rPr>
        <w:t>19</w:t>
      </w:r>
      <w:r w:rsidRPr="008C6C24">
        <w:rPr>
          <w:rFonts w:ascii="宋体" w:hAnsi="宋体" w:cs="宋体" w:hint="eastAsia"/>
          <w:szCs w:val="21"/>
          <w:lang w:val="zh-CN"/>
        </w:rPr>
        <w:t>号）规定，对符合该办法规定的小型和微型企业报价给予20%的扣除，用扣除后的价格参与评审。</w:t>
      </w:r>
    </w:p>
    <w:p w:rsidR="006E54D2" w:rsidRPr="008C6C24" w:rsidRDefault="006E54D2" w:rsidP="006E54D2">
      <w:pPr>
        <w:topLinePunct/>
        <w:spacing w:line="360" w:lineRule="auto"/>
        <w:ind w:firstLineChars="200" w:firstLine="420"/>
        <w:contextualSpacing/>
        <w:rPr>
          <w:rFonts w:ascii="宋体" w:hAnsi="宋体" w:cs="宋体"/>
          <w:szCs w:val="21"/>
          <w:lang w:val="zh-CN"/>
        </w:rPr>
      </w:pPr>
      <w:r w:rsidRPr="008C6C24">
        <w:rPr>
          <w:rFonts w:ascii="宋体" w:hAnsi="宋体" w:cs="宋体" w:hint="eastAsia"/>
          <w:szCs w:val="21"/>
          <w:lang w:val="zh-CN"/>
        </w:rPr>
        <w:t>2、在货物采购项目中，供应商提供的货物既有中小企业制造货物，也有大型企业制造货物的，不享受《政府采购促进中小企业发展管理办法》（财库</w:t>
      </w:r>
      <w:r w:rsidR="00270A1A" w:rsidRPr="008C6C24">
        <w:rPr>
          <w:rFonts w:ascii="宋体" w:hAnsi="宋体" w:cs="宋体" w:hint="eastAsia"/>
          <w:szCs w:val="21"/>
          <w:lang w:val="zh-CN"/>
        </w:rPr>
        <w:t>[2020]46</w:t>
      </w:r>
      <w:r w:rsidRPr="008C6C24">
        <w:rPr>
          <w:rFonts w:ascii="宋体" w:hAnsi="宋体" w:cs="宋体" w:hint="eastAsia"/>
          <w:szCs w:val="21"/>
          <w:lang w:val="zh-CN"/>
        </w:rPr>
        <w:t>号）规定的中小企业扶持政策。</w:t>
      </w:r>
    </w:p>
    <w:p w:rsidR="006E54D2" w:rsidRPr="008C6C24" w:rsidRDefault="006E54D2" w:rsidP="006E54D2">
      <w:pPr>
        <w:topLinePunct/>
        <w:spacing w:line="360" w:lineRule="auto"/>
        <w:ind w:firstLineChars="200" w:firstLine="420"/>
        <w:contextualSpacing/>
        <w:rPr>
          <w:rFonts w:ascii="宋体" w:hAnsi="宋体" w:cs="宋体"/>
          <w:szCs w:val="21"/>
          <w:lang w:val="zh-CN"/>
        </w:rPr>
      </w:pPr>
      <w:r w:rsidRPr="008C6C24">
        <w:rPr>
          <w:rFonts w:ascii="宋体" w:hAnsi="宋体" w:cs="宋体" w:hint="eastAsia"/>
          <w:szCs w:val="21"/>
          <w:lang w:val="zh-CN"/>
        </w:rPr>
        <w:t>3、以联合体形式参加政府采购活动，联合体各方均为中小企业的，联合体视同中小企业。其中，联合体各方均为小微企业的，联合体视同小微企业。</w:t>
      </w:r>
    </w:p>
    <w:p w:rsidR="006E54D2" w:rsidRPr="008C6C24" w:rsidRDefault="006E54D2" w:rsidP="006E54D2">
      <w:pPr>
        <w:topLinePunct/>
        <w:spacing w:line="360" w:lineRule="auto"/>
        <w:ind w:firstLineChars="200" w:firstLine="420"/>
        <w:contextualSpacing/>
        <w:rPr>
          <w:rFonts w:ascii="宋体" w:hAnsi="宋体" w:cs="宋体"/>
          <w:szCs w:val="21"/>
          <w:lang w:val="zh-CN"/>
        </w:rPr>
      </w:pPr>
      <w:r w:rsidRPr="008C6C24">
        <w:rPr>
          <w:rFonts w:ascii="宋体" w:hAnsi="宋体" w:cs="宋体" w:hint="eastAsia"/>
          <w:szCs w:val="21"/>
          <w:lang w:val="zh-CN"/>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rsidR="006A58FD" w:rsidRPr="008C6C24" w:rsidRDefault="006E54D2" w:rsidP="006E54D2">
      <w:pPr>
        <w:topLinePunct/>
        <w:spacing w:line="360" w:lineRule="auto"/>
        <w:ind w:firstLineChars="200" w:firstLine="420"/>
        <w:contextualSpacing/>
        <w:rPr>
          <w:rFonts w:ascii="宋体" w:hAnsi="宋体" w:cs="宋体"/>
        </w:rPr>
      </w:pPr>
      <w:r w:rsidRPr="008C6C24">
        <w:rPr>
          <w:rFonts w:ascii="宋体" w:hAnsi="宋体" w:cs="宋体" w:hint="eastAsia"/>
          <w:szCs w:val="21"/>
          <w:lang w:val="zh-CN"/>
        </w:rPr>
        <w:lastRenderedPageBreak/>
        <w:t>5、按照本次采购标的所属行业的划型标准，符合条件的中小企业应按照</w:t>
      </w:r>
      <w:r w:rsidR="00D72A13" w:rsidRPr="008C6C24">
        <w:rPr>
          <w:rFonts w:ascii="宋体" w:hAnsi="宋体" w:cs="宋体" w:hint="eastAsia"/>
          <w:szCs w:val="21"/>
          <w:lang w:val="zh-CN"/>
        </w:rPr>
        <w:t>招标</w:t>
      </w:r>
      <w:r w:rsidRPr="008C6C24">
        <w:rPr>
          <w:rFonts w:ascii="宋体" w:hAnsi="宋体" w:cs="宋体" w:hint="eastAsia"/>
          <w:szCs w:val="21"/>
          <w:lang w:val="zh-CN"/>
        </w:rPr>
        <w:t>文件格式要求提供《中小企业声明函》，否则不得享受相关中小企业扶持政策。</w:t>
      </w:r>
    </w:p>
    <w:p w:rsidR="006A58FD" w:rsidRPr="008C6C24" w:rsidRDefault="005E2655">
      <w:pPr>
        <w:topLinePunct/>
        <w:spacing w:line="360" w:lineRule="auto"/>
        <w:ind w:firstLineChars="200" w:firstLine="422"/>
        <w:contextualSpacing/>
        <w:rPr>
          <w:rFonts w:ascii="宋体" w:hAnsi="宋体" w:cs="宋体"/>
        </w:rPr>
      </w:pPr>
      <w:r w:rsidRPr="008C6C24">
        <w:rPr>
          <w:rFonts w:ascii="宋体" w:hAnsi="宋体" w:cs="宋体" w:hint="eastAsia"/>
          <w:b/>
          <w:bCs/>
        </w:rPr>
        <w:t>三、支持监狱企业发展</w:t>
      </w:r>
    </w:p>
    <w:p w:rsidR="006A58FD" w:rsidRPr="008C6C24" w:rsidRDefault="005E2655">
      <w:pPr>
        <w:spacing w:line="360" w:lineRule="auto"/>
        <w:ind w:firstLineChars="200" w:firstLine="420"/>
        <w:contextualSpacing/>
        <w:rPr>
          <w:rFonts w:ascii="宋体" w:hAnsi="宋体" w:cs="宋体"/>
        </w:rPr>
      </w:pPr>
      <w:r w:rsidRPr="008C6C24">
        <w:rPr>
          <w:rFonts w:ascii="宋体" w:hAnsi="宋体" w:cs="宋体" w:hint="eastAsia"/>
        </w:rPr>
        <w:t>按照财政部、司法部发布的《关于政府采购支持监狱企业发展有关问题的通知》（</w:t>
      </w:r>
      <w:bookmarkStart w:id="32" w:name="OLE_LINK6"/>
      <w:r w:rsidRPr="008C6C24">
        <w:rPr>
          <w:rFonts w:ascii="宋体" w:hAnsi="宋体" w:cs="宋体" w:hint="eastAsia"/>
        </w:rPr>
        <w:t>财库[2014]68号</w:t>
      </w:r>
      <w:bookmarkEnd w:id="32"/>
      <w:r w:rsidRPr="008C6C24">
        <w:rPr>
          <w:rFonts w:ascii="宋体" w:hAnsi="宋体" w:cs="宋体" w:hint="eastAsia"/>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A58FD" w:rsidRPr="008C6C24" w:rsidRDefault="005E2655">
      <w:pPr>
        <w:spacing w:line="360" w:lineRule="auto"/>
        <w:ind w:firstLineChars="200" w:firstLine="422"/>
        <w:contextualSpacing/>
        <w:rPr>
          <w:rFonts w:ascii="宋体" w:hAnsi="宋体" w:cs="宋体"/>
          <w:b/>
          <w:bCs/>
        </w:rPr>
      </w:pPr>
      <w:r w:rsidRPr="008C6C24">
        <w:rPr>
          <w:rFonts w:ascii="宋体" w:hAnsi="宋体" w:cs="宋体" w:hint="eastAsia"/>
          <w:b/>
          <w:bCs/>
        </w:rPr>
        <w:t>四、促进残疾人就业</w:t>
      </w:r>
    </w:p>
    <w:p w:rsidR="006A58FD" w:rsidRPr="008C6C24" w:rsidRDefault="005E2655">
      <w:pPr>
        <w:pStyle w:val="aa"/>
        <w:spacing w:line="360" w:lineRule="auto"/>
        <w:ind w:firstLineChars="200" w:firstLine="420"/>
        <w:contextualSpacing/>
        <w:rPr>
          <w:rFonts w:ascii="宋体" w:hAnsi="宋体" w:cs="宋体"/>
        </w:rPr>
      </w:pPr>
      <w:r w:rsidRPr="008C6C24">
        <w:rPr>
          <w:rFonts w:ascii="宋体" w:hAnsi="宋体" w:cs="宋体" w:hint="eastAsia"/>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A58FD" w:rsidRPr="008C6C24" w:rsidRDefault="005E2655">
      <w:pPr>
        <w:pStyle w:val="aa"/>
        <w:spacing w:line="360" w:lineRule="auto"/>
        <w:ind w:firstLineChars="200" w:firstLine="420"/>
        <w:contextualSpacing/>
        <w:rPr>
          <w:rFonts w:ascii="宋体" w:hAnsi="宋体" w:cs="宋体"/>
        </w:rPr>
      </w:pPr>
      <w:r w:rsidRPr="008C6C24">
        <w:rPr>
          <w:rFonts w:ascii="宋体" w:hAnsi="宋体" w:cs="宋体" w:hint="eastAsia"/>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A58FD" w:rsidRPr="008C6C24" w:rsidRDefault="005E2655">
      <w:pPr>
        <w:pStyle w:val="aa"/>
        <w:spacing w:line="360" w:lineRule="auto"/>
        <w:ind w:firstLineChars="200" w:firstLine="420"/>
        <w:contextualSpacing/>
        <w:rPr>
          <w:rFonts w:ascii="宋体" w:hAnsi="宋体" w:cs="宋体"/>
        </w:rPr>
      </w:pPr>
      <w:r w:rsidRPr="008C6C24">
        <w:rPr>
          <w:rFonts w:ascii="宋体" w:hAnsi="宋体" w:cs="宋体" w:hint="eastAsia"/>
        </w:rPr>
        <w:t>3、中标人为残疾人福利性单位的，招标人应当随中标结果同时公告其《残疾人福利性单位声明函》，接受社会监督。</w:t>
      </w:r>
    </w:p>
    <w:p w:rsidR="006A58FD" w:rsidRPr="008C6C24" w:rsidRDefault="005E2655">
      <w:pPr>
        <w:widowControl/>
        <w:jc w:val="center"/>
        <w:rPr>
          <w:rFonts w:ascii="宋体" w:hAnsi="宋体" w:cs="宋体"/>
          <w:b/>
          <w:sz w:val="36"/>
          <w:szCs w:val="36"/>
        </w:rPr>
      </w:pPr>
      <w:r w:rsidRPr="008C6C24">
        <w:rPr>
          <w:rFonts w:ascii="宋体" w:hAnsi="宋体"/>
          <w:b/>
          <w:sz w:val="36"/>
          <w:szCs w:val="36"/>
        </w:rPr>
        <w:br w:type="page"/>
      </w:r>
      <w:r w:rsidRPr="008C6C24">
        <w:rPr>
          <w:rFonts w:ascii="宋体" w:hAnsi="宋体" w:cs="宋体" w:hint="eastAsia"/>
          <w:b/>
          <w:sz w:val="36"/>
          <w:szCs w:val="36"/>
        </w:rPr>
        <w:lastRenderedPageBreak/>
        <w:t>第六章 资格审查与评标</w:t>
      </w:r>
    </w:p>
    <w:p w:rsidR="006A58FD" w:rsidRPr="008C6C24" w:rsidRDefault="005E2655">
      <w:pPr>
        <w:pStyle w:val="aa"/>
        <w:spacing w:line="360" w:lineRule="auto"/>
        <w:ind w:firstLine="211"/>
        <w:contextualSpacing/>
        <w:rPr>
          <w:rFonts w:ascii="宋体" w:hAnsi="宋体" w:cs="宋体"/>
          <w:b/>
          <w:lang w:val="zh-CN"/>
        </w:rPr>
      </w:pPr>
      <w:r w:rsidRPr="008C6C24">
        <w:rPr>
          <w:rFonts w:ascii="宋体" w:hAnsi="宋体" w:cs="宋体" w:hint="eastAsia"/>
          <w:b/>
          <w:lang w:val="zh-CN"/>
        </w:rPr>
        <w:t>一、资格审查</w:t>
      </w:r>
    </w:p>
    <w:p w:rsidR="006A58FD" w:rsidRPr="008C6C24" w:rsidRDefault="005E2655">
      <w:pPr>
        <w:pStyle w:val="aa"/>
        <w:spacing w:line="360" w:lineRule="auto"/>
        <w:ind w:firstLineChars="200" w:firstLine="420"/>
        <w:contextualSpacing/>
        <w:rPr>
          <w:rFonts w:ascii="宋体" w:hAnsi="宋体" w:cs="宋体"/>
          <w:lang w:val="zh-CN"/>
        </w:rPr>
      </w:pPr>
      <w:r w:rsidRPr="008C6C24">
        <w:rPr>
          <w:rFonts w:ascii="宋体" w:hAnsi="宋体" w:cs="宋体" w:hint="eastAsia"/>
          <w:lang w:val="zh-CN"/>
        </w:rPr>
        <w:t>（一）</w:t>
      </w:r>
      <w:r w:rsidR="006E54D2" w:rsidRPr="008C6C24">
        <w:rPr>
          <w:rFonts w:ascii="宋体" w:hAnsi="宋体" w:cs="宋体"/>
          <w:lang w:val="zh-CN"/>
        </w:rPr>
        <w:t>开标结束后，</w:t>
      </w:r>
      <w:r w:rsidR="006E54D2" w:rsidRPr="008C6C24">
        <w:rPr>
          <w:rFonts w:ascii="宋体" w:hAnsi="宋体" w:cs="宋体" w:hint="eastAsia"/>
          <w:lang w:val="zh-CN"/>
        </w:rPr>
        <w:t>采购人（采购代理机构）依法对投标人资格进行审查</w:t>
      </w:r>
      <w:r w:rsidR="006E54D2" w:rsidRPr="008C6C24">
        <w:rPr>
          <w:rFonts w:ascii="宋体" w:hAnsi="宋体" w:cs="宋体"/>
          <w:lang w:val="zh-CN"/>
        </w:rPr>
        <w:t>。</w:t>
      </w:r>
      <w:r w:rsidR="006E54D2" w:rsidRPr="008C6C24">
        <w:rPr>
          <w:rFonts w:ascii="宋体" w:hAnsi="宋体" w:cs="宋体" w:hint="eastAsia"/>
          <w:lang w:val="zh-CN"/>
        </w:rPr>
        <w:t>确定符合资格的投标人不少于</w:t>
      </w:r>
      <w:r w:rsidR="00270A1A" w:rsidRPr="008C6C24">
        <w:rPr>
          <w:rFonts w:ascii="宋体" w:hAnsi="宋体" w:cs="宋体" w:hint="eastAsia"/>
          <w:lang w:val="zh-CN"/>
        </w:rPr>
        <w:t>3</w:t>
      </w:r>
      <w:r w:rsidR="006E54D2" w:rsidRPr="008C6C24">
        <w:rPr>
          <w:rFonts w:ascii="宋体" w:hAnsi="宋体" w:cs="宋体" w:hint="eastAsia"/>
          <w:lang w:val="zh-CN"/>
        </w:rPr>
        <w:t>家的，将组织评标委员会进行评标。</w:t>
      </w:r>
    </w:p>
    <w:p w:rsidR="006A58FD" w:rsidRPr="008C6C24" w:rsidRDefault="005E2655">
      <w:pPr>
        <w:spacing w:line="360" w:lineRule="auto"/>
        <w:ind w:rightChars="200" w:right="420" w:firstLineChars="200" w:firstLine="420"/>
        <w:contextualSpacing/>
        <w:rPr>
          <w:rFonts w:ascii="宋体" w:hAnsi="宋体" w:cs="宋体"/>
          <w:szCs w:val="21"/>
          <w:lang w:val="zh-CN"/>
        </w:rPr>
      </w:pPr>
      <w:r w:rsidRPr="008C6C24">
        <w:rPr>
          <w:rFonts w:ascii="宋体" w:hAnsi="宋体" w:cs="宋体" w:hint="eastAsia"/>
          <w:szCs w:val="21"/>
          <w:lang w:val="zh-CN"/>
        </w:rPr>
        <w:t>（二）资格证明材料（本栏所列内容为本项目的资格审查条件，如有一项不符合要求，则不能进入下一步评审）。</w:t>
      </w:r>
    </w:p>
    <w:p w:rsidR="006A58FD" w:rsidRPr="008C6C24" w:rsidRDefault="005E2655">
      <w:pPr>
        <w:spacing w:line="360" w:lineRule="auto"/>
        <w:ind w:rightChars="200" w:right="420" w:firstLineChars="200" w:firstLine="420"/>
        <w:contextualSpacing/>
        <w:rPr>
          <w:rFonts w:ascii="宋体" w:hAnsi="宋体" w:cs="宋体"/>
          <w:szCs w:val="21"/>
          <w:lang w:val="zh-CN"/>
        </w:rPr>
      </w:pPr>
      <w:r w:rsidRPr="008C6C24">
        <w:rPr>
          <w:rFonts w:ascii="宋体" w:hAnsi="宋体" w:cs="宋体" w:hint="eastAsia"/>
          <w:szCs w:val="21"/>
          <w:lang w:val="zh-CN"/>
        </w:rPr>
        <w:t>（三）</w:t>
      </w:r>
      <w:r w:rsidR="006E54D2" w:rsidRPr="008C6C24">
        <w:rPr>
          <w:rFonts w:ascii="宋体" w:hAnsi="宋体" w:cs="宋体" w:hint="eastAsia"/>
          <w:szCs w:val="21"/>
          <w:lang w:val="zh-CN"/>
        </w:rPr>
        <w:t>资格审查中所涉及到的证书及材料，均须在电子投标文件中提供原件扫描件或图片</w:t>
      </w:r>
      <w:r w:rsidRPr="008C6C24">
        <w:rPr>
          <w:rFonts w:ascii="宋体" w:hAnsi="宋体" w:cs="宋体" w:hint="eastAsia"/>
          <w:szCs w:val="21"/>
          <w:lang w:val="zh-CN"/>
        </w:rPr>
        <w:t>。</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6E54D2" w:rsidRPr="008C6C24" w:rsidTr="007A69E3">
        <w:trPr>
          <w:trHeight w:val="567"/>
          <w:jc w:val="center"/>
        </w:trPr>
        <w:tc>
          <w:tcPr>
            <w:tcW w:w="675" w:type="dxa"/>
            <w:vAlign w:val="center"/>
          </w:tcPr>
          <w:p w:rsidR="006E54D2" w:rsidRPr="008C6C24" w:rsidRDefault="006E54D2" w:rsidP="007A69E3">
            <w:pPr>
              <w:spacing w:line="360" w:lineRule="auto"/>
              <w:jc w:val="center"/>
              <w:rPr>
                <w:rFonts w:ascii="宋体" w:hAnsi="宋体"/>
                <w:b/>
                <w:szCs w:val="21"/>
              </w:rPr>
            </w:pPr>
            <w:r w:rsidRPr="008C6C24">
              <w:rPr>
                <w:rFonts w:ascii="宋体" w:hAnsi="宋体" w:hint="eastAsia"/>
                <w:b/>
                <w:szCs w:val="21"/>
              </w:rPr>
              <w:t>序号</w:t>
            </w:r>
          </w:p>
        </w:tc>
        <w:tc>
          <w:tcPr>
            <w:tcW w:w="2410" w:type="dxa"/>
            <w:vAlign w:val="center"/>
          </w:tcPr>
          <w:p w:rsidR="006E54D2" w:rsidRPr="008C6C24" w:rsidRDefault="006E54D2" w:rsidP="007A69E3">
            <w:pPr>
              <w:spacing w:line="360" w:lineRule="auto"/>
              <w:jc w:val="center"/>
              <w:rPr>
                <w:rFonts w:ascii="宋体" w:hAnsi="宋体"/>
                <w:b/>
                <w:szCs w:val="21"/>
              </w:rPr>
            </w:pPr>
            <w:r w:rsidRPr="008C6C24">
              <w:rPr>
                <w:rFonts w:ascii="宋体" w:hAnsi="宋体" w:hint="eastAsia"/>
                <w:b/>
                <w:szCs w:val="21"/>
              </w:rPr>
              <w:t>资格审查</w:t>
            </w:r>
            <w:r w:rsidRPr="008C6C24">
              <w:rPr>
                <w:rFonts w:ascii="宋体" w:hAnsi="宋体"/>
                <w:b/>
                <w:szCs w:val="21"/>
              </w:rPr>
              <w:t>因素</w:t>
            </w:r>
          </w:p>
        </w:tc>
        <w:tc>
          <w:tcPr>
            <w:tcW w:w="5954" w:type="dxa"/>
            <w:vAlign w:val="center"/>
          </w:tcPr>
          <w:p w:rsidR="006E54D2" w:rsidRPr="008C6C24" w:rsidRDefault="006E54D2" w:rsidP="007A69E3">
            <w:pPr>
              <w:spacing w:line="360" w:lineRule="auto"/>
              <w:jc w:val="center"/>
              <w:rPr>
                <w:rFonts w:ascii="宋体" w:hAnsi="宋体"/>
                <w:b/>
                <w:szCs w:val="21"/>
              </w:rPr>
            </w:pPr>
            <w:r w:rsidRPr="008C6C24">
              <w:rPr>
                <w:rFonts w:ascii="宋体" w:hAnsi="宋体" w:hint="eastAsia"/>
                <w:b/>
                <w:szCs w:val="21"/>
              </w:rPr>
              <w:t>说明与要求</w:t>
            </w:r>
          </w:p>
        </w:tc>
      </w:tr>
      <w:tr w:rsidR="006E54D2" w:rsidRPr="008C6C24" w:rsidTr="007A69E3">
        <w:trPr>
          <w:trHeight w:val="507"/>
          <w:jc w:val="center"/>
        </w:trPr>
        <w:tc>
          <w:tcPr>
            <w:tcW w:w="675" w:type="dxa"/>
            <w:vAlign w:val="center"/>
          </w:tcPr>
          <w:p w:rsidR="006E54D2" w:rsidRPr="008C6C24" w:rsidRDefault="006E54D2" w:rsidP="007A69E3">
            <w:pPr>
              <w:spacing w:line="360" w:lineRule="auto"/>
              <w:jc w:val="center"/>
              <w:rPr>
                <w:rFonts w:ascii="宋体" w:hAnsi="宋体"/>
                <w:b/>
                <w:szCs w:val="21"/>
              </w:rPr>
            </w:pPr>
            <w:r w:rsidRPr="008C6C24">
              <w:rPr>
                <w:rFonts w:ascii="宋体" w:hAnsi="宋体" w:hint="eastAsia"/>
                <w:b/>
                <w:szCs w:val="21"/>
              </w:rPr>
              <w:t>1</w:t>
            </w:r>
          </w:p>
        </w:tc>
        <w:tc>
          <w:tcPr>
            <w:tcW w:w="2410" w:type="dxa"/>
            <w:vAlign w:val="center"/>
          </w:tcPr>
          <w:p w:rsidR="006E54D2" w:rsidRPr="008C6C24" w:rsidRDefault="006E54D2" w:rsidP="007A69E3">
            <w:pPr>
              <w:spacing w:line="360" w:lineRule="auto"/>
              <w:jc w:val="center"/>
              <w:rPr>
                <w:rFonts w:ascii="宋体" w:hAnsi="宋体"/>
                <w:b/>
                <w:bCs/>
                <w:szCs w:val="21"/>
              </w:rPr>
            </w:pPr>
            <w:r w:rsidRPr="008C6C24">
              <w:rPr>
                <w:rFonts w:ascii="宋体" w:hAnsi="宋体" w:hint="eastAsia"/>
                <w:b/>
                <w:bCs/>
                <w:szCs w:val="21"/>
              </w:rPr>
              <w:t>投标函</w:t>
            </w:r>
          </w:p>
        </w:tc>
        <w:tc>
          <w:tcPr>
            <w:tcW w:w="5954" w:type="dxa"/>
            <w:vAlign w:val="center"/>
          </w:tcPr>
          <w:p w:rsidR="006E54D2" w:rsidRPr="008C6C24" w:rsidRDefault="006E54D2" w:rsidP="00D72A13">
            <w:pPr>
              <w:spacing w:line="360" w:lineRule="auto"/>
              <w:rPr>
                <w:rFonts w:asciiTheme="minorEastAsia" w:eastAsiaTheme="minorEastAsia" w:hAnsiTheme="minorEastAsia" w:cs="仿宋_GB2312"/>
                <w:b/>
                <w:szCs w:val="21"/>
              </w:rPr>
            </w:pPr>
            <w:r w:rsidRPr="008C6C24">
              <w:rPr>
                <w:rFonts w:asciiTheme="minorEastAsia" w:eastAsiaTheme="minorEastAsia" w:hAnsiTheme="minorEastAsia" w:cs="仿宋_GB2312" w:hint="eastAsia"/>
                <w:bCs/>
                <w:szCs w:val="21"/>
              </w:rPr>
              <w:t>参考</w:t>
            </w:r>
            <w:r w:rsidR="00D72A13" w:rsidRPr="008C6C24">
              <w:rPr>
                <w:rFonts w:asciiTheme="minorEastAsia" w:eastAsiaTheme="minorEastAsia" w:hAnsiTheme="minorEastAsia" w:cs="仿宋_GB2312" w:hint="eastAsia"/>
                <w:bCs/>
                <w:szCs w:val="21"/>
              </w:rPr>
              <w:t>招标</w:t>
            </w:r>
            <w:r w:rsidRPr="008C6C24">
              <w:rPr>
                <w:rFonts w:asciiTheme="minorEastAsia" w:eastAsiaTheme="minorEastAsia" w:hAnsiTheme="minorEastAsia" w:cs="仿宋_GB2312" w:hint="eastAsia"/>
                <w:bCs/>
                <w:szCs w:val="21"/>
              </w:rPr>
              <w:t>文件第八章3.1格式填写</w:t>
            </w:r>
          </w:p>
        </w:tc>
      </w:tr>
      <w:tr w:rsidR="006E54D2" w:rsidRPr="008C6C24" w:rsidTr="007A69E3">
        <w:trPr>
          <w:trHeight w:val="66"/>
          <w:jc w:val="center"/>
        </w:trPr>
        <w:tc>
          <w:tcPr>
            <w:tcW w:w="675" w:type="dxa"/>
            <w:vAlign w:val="center"/>
          </w:tcPr>
          <w:p w:rsidR="006E54D2" w:rsidRPr="008C6C24" w:rsidRDefault="006E54D2" w:rsidP="007A69E3">
            <w:pPr>
              <w:spacing w:line="360" w:lineRule="auto"/>
              <w:jc w:val="center"/>
              <w:rPr>
                <w:rFonts w:ascii="宋体" w:hAnsi="宋体"/>
                <w:b/>
                <w:bCs/>
                <w:szCs w:val="21"/>
              </w:rPr>
            </w:pPr>
            <w:r w:rsidRPr="008C6C24">
              <w:rPr>
                <w:rFonts w:ascii="宋体" w:hAnsi="宋体" w:hint="eastAsia"/>
                <w:b/>
                <w:bCs/>
                <w:szCs w:val="21"/>
              </w:rPr>
              <w:t>2</w:t>
            </w:r>
          </w:p>
        </w:tc>
        <w:tc>
          <w:tcPr>
            <w:tcW w:w="2410" w:type="dxa"/>
            <w:vAlign w:val="center"/>
          </w:tcPr>
          <w:p w:rsidR="006E54D2" w:rsidRPr="008C6C24" w:rsidRDefault="006E54D2" w:rsidP="007A69E3">
            <w:pPr>
              <w:spacing w:line="360" w:lineRule="auto"/>
              <w:jc w:val="center"/>
              <w:rPr>
                <w:rFonts w:ascii="宋体" w:hAnsi="宋体"/>
                <w:b/>
                <w:bCs/>
                <w:szCs w:val="21"/>
              </w:rPr>
            </w:pPr>
            <w:r w:rsidRPr="008C6C24">
              <w:rPr>
                <w:rFonts w:ascii="宋体" w:hAnsi="宋体" w:hint="eastAsia"/>
                <w:b/>
                <w:bCs/>
                <w:szCs w:val="21"/>
              </w:rPr>
              <w:t>中小企业</w:t>
            </w:r>
          </w:p>
        </w:tc>
        <w:tc>
          <w:tcPr>
            <w:tcW w:w="5954" w:type="dxa"/>
            <w:vAlign w:val="center"/>
          </w:tcPr>
          <w:p w:rsidR="006E54D2" w:rsidRPr="008C6C24" w:rsidRDefault="006E54D2" w:rsidP="007A69E3">
            <w:pPr>
              <w:spacing w:line="360" w:lineRule="auto"/>
              <w:rPr>
                <w:rFonts w:asciiTheme="minorEastAsia" w:eastAsiaTheme="minorEastAsia" w:hAnsiTheme="minorEastAsia" w:cs="仿宋_GB2312"/>
                <w:bCs/>
                <w:szCs w:val="21"/>
              </w:rPr>
            </w:pPr>
            <w:r w:rsidRPr="008C6C24">
              <w:rPr>
                <w:rFonts w:asciiTheme="minorEastAsia" w:eastAsiaTheme="minorEastAsia" w:hAnsiTheme="minorEastAsia" w:cs="仿宋_GB2312" w:hint="eastAsia"/>
                <w:bCs/>
                <w:szCs w:val="21"/>
              </w:rPr>
              <w:t>（1）中小企业出具《中小企业声明函》</w:t>
            </w:r>
          </w:p>
          <w:p w:rsidR="006E54D2" w:rsidRPr="008C6C24" w:rsidRDefault="006E54D2" w:rsidP="007A69E3">
            <w:pPr>
              <w:spacing w:line="360" w:lineRule="auto"/>
              <w:rPr>
                <w:rFonts w:asciiTheme="minorEastAsia" w:eastAsiaTheme="minorEastAsia" w:hAnsiTheme="minorEastAsia" w:cs="仿宋_GB2312"/>
                <w:bCs/>
                <w:szCs w:val="21"/>
              </w:rPr>
            </w:pPr>
            <w:r w:rsidRPr="008C6C24">
              <w:rPr>
                <w:rFonts w:asciiTheme="minorEastAsia" w:eastAsiaTheme="minorEastAsia" w:hAnsiTheme="minorEastAsia" w:cs="仿宋_GB2312" w:hint="eastAsia"/>
                <w:bCs/>
                <w:szCs w:val="21"/>
              </w:rPr>
              <w:t>（2）残疾人福利性单位出具《残疾人福利企业声明函》</w:t>
            </w:r>
          </w:p>
        </w:tc>
      </w:tr>
      <w:tr w:rsidR="006E54D2" w:rsidRPr="008C6C24" w:rsidTr="007A69E3">
        <w:trPr>
          <w:jc w:val="center"/>
        </w:trPr>
        <w:tc>
          <w:tcPr>
            <w:tcW w:w="675" w:type="dxa"/>
            <w:vAlign w:val="center"/>
          </w:tcPr>
          <w:p w:rsidR="006E54D2" w:rsidRPr="008C6C24" w:rsidRDefault="006E54D2" w:rsidP="007A69E3">
            <w:pPr>
              <w:spacing w:line="360" w:lineRule="auto"/>
              <w:jc w:val="center"/>
              <w:rPr>
                <w:rFonts w:ascii="宋体" w:hAnsi="宋体"/>
                <w:b/>
                <w:bCs/>
                <w:szCs w:val="21"/>
              </w:rPr>
            </w:pPr>
            <w:r w:rsidRPr="008C6C24">
              <w:rPr>
                <w:rFonts w:ascii="宋体" w:hAnsi="宋体" w:hint="eastAsia"/>
                <w:b/>
                <w:bCs/>
                <w:szCs w:val="21"/>
              </w:rPr>
              <w:t>3</w:t>
            </w:r>
          </w:p>
        </w:tc>
        <w:tc>
          <w:tcPr>
            <w:tcW w:w="2410" w:type="dxa"/>
            <w:vAlign w:val="center"/>
          </w:tcPr>
          <w:p w:rsidR="006E54D2" w:rsidRPr="008C6C24" w:rsidRDefault="006E54D2" w:rsidP="007A69E3">
            <w:pPr>
              <w:spacing w:line="360" w:lineRule="auto"/>
              <w:jc w:val="center"/>
              <w:rPr>
                <w:rFonts w:ascii="宋体" w:hAnsi="宋体"/>
                <w:b/>
                <w:bCs/>
                <w:szCs w:val="21"/>
              </w:rPr>
            </w:pPr>
            <w:r w:rsidRPr="008C6C24">
              <w:rPr>
                <w:rFonts w:ascii="宋体" w:hAnsi="宋体" w:hint="eastAsia"/>
                <w:b/>
                <w:bCs/>
                <w:szCs w:val="21"/>
              </w:rPr>
              <w:t>许昌市建安区政府采购</w:t>
            </w:r>
          </w:p>
          <w:p w:rsidR="006E54D2" w:rsidRPr="008C6C24" w:rsidRDefault="006E54D2" w:rsidP="007A69E3">
            <w:pPr>
              <w:spacing w:line="360" w:lineRule="auto"/>
              <w:jc w:val="center"/>
              <w:rPr>
                <w:rFonts w:ascii="宋体" w:hAnsi="宋体"/>
                <w:b/>
                <w:bCs/>
                <w:szCs w:val="21"/>
              </w:rPr>
            </w:pPr>
            <w:r w:rsidRPr="008C6C24">
              <w:rPr>
                <w:rFonts w:ascii="宋体" w:hAnsi="宋体" w:hint="eastAsia"/>
                <w:b/>
                <w:bCs/>
                <w:szCs w:val="21"/>
              </w:rPr>
              <w:t>供应商信用承诺函</w:t>
            </w:r>
          </w:p>
        </w:tc>
        <w:tc>
          <w:tcPr>
            <w:tcW w:w="5954" w:type="dxa"/>
            <w:vAlign w:val="center"/>
          </w:tcPr>
          <w:p w:rsidR="006E54D2" w:rsidRPr="008C6C24" w:rsidRDefault="006E54D2" w:rsidP="00D72A13">
            <w:pPr>
              <w:spacing w:line="360" w:lineRule="auto"/>
              <w:rPr>
                <w:rFonts w:asciiTheme="minorEastAsia" w:eastAsiaTheme="minorEastAsia" w:hAnsiTheme="minorEastAsia" w:cs="仿宋_GB2312"/>
                <w:bCs/>
                <w:szCs w:val="21"/>
              </w:rPr>
            </w:pPr>
            <w:r w:rsidRPr="008C6C24">
              <w:rPr>
                <w:rFonts w:asciiTheme="minorEastAsia" w:eastAsiaTheme="minorEastAsia" w:hAnsiTheme="minorEastAsia" w:cs="仿宋_GB2312" w:hint="eastAsia"/>
                <w:szCs w:val="21"/>
              </w:rPr>
              <w:t>按照</w:t>
            </w:r>
            <w:r w:rsidR="00D72A13" w:rsidRPr="008C6C24">
              <w:rPr>
                <w:rFonts w:asciiTheme="minorEastAsia" w:eastAsiaTheme="minorEastAsia" w:hAnsiTheme="minorEastAsia" w:cs="仿宋_GB2312" w:hint="eastAsia"/>
                <w:szCs w:val="21"/>
              </w:rPr>
              <w:t>招标</w:t>
            </w:r>
            <w:r w:rsidRPr="008C6C24">
              <w:rPr>
                <w:rFonts w:asciiTheme="minorEastAsia" w:eastAsiaTheme="minorEastAsia" w:hAnsiTheme="minorEastAsia" w:cs="仿宋_GB2312" w:hint="eastAsia"/>
                <w:szCs w:val="21"/>
              </w:rPr>
              <w:t>文件第八章3.7格式填写</w:t>
            </w:r>
          </w:p>
        </w:tc>
      </w:tr>
      <w:tr w:rsidR="006E54D2" w:rsidRPr="008C6C24" w:rsidTr="007A69E3">
        <w:trPr>
          <w:trHeight w:val="66"/>
          <w:jc w:val="center"/>
        </w:trPr>
        <w:tc>
          <w:tcPr>
            <w:tcW w:w="675" w:type="dxa"/>
            <w:vAlign w:val="center"/>
          </w:tcPr>
          <w:p w:rsidR="006E54D2" w:rsidRPr="008C6C24" w:rsidRDefault="006E54D2" w:rsidP="007A69E3">
            <w:pPr>
              <w:spacing w:line="360" w:lineRule="auto"/>
              <w:jc w:val="center"/>
              <w:rPr>
                <w:rFonts w:ascii="宋体" w:hAnsi="宋体"/>
                <w:b/>
                <w:bCs/>
                <w:szCs w:val="21"/>
              </w:rPr>
            </w:pPr>
            <w:r w:rsidRPr="008C6C24">
              <w:rPr>
                <w:rFonts w:ascii="宋体" w:hAnsi="宋体" w:hint="eastAsia"/>
                <w:b/>
                <w:bCs/>
                <w:szCs w:val="21"/>
              </w:rPr>
              <w:t>4</w:t>
            </w:r>
          </w:p>
        </w:tc>
        <w:tc>
          <w:tcPr>
            <w:tcW w:w="2410" w:type="dxa"/>
            <w:vAlign w:val="center"/>
          </w:tcPr>
          <w:p w:rsidR="006E54D2" w:rsidRPr="008C6C24" w:rsidRDefault="006E54D2" w:rsidP="007A69E3">
            <w:pPr>
              <w:spacing w:line="360" w:lineRule="auto"/>
              <w:jc w:val="center"/>
              <w:rPr>
                <w:rFonts w:ascii="宋体" w:hAnsi="宋体"/>
                <w:b/>
                <w:bCs/>
                <w:szCs w:val="21"/>
              </w:rPr>
            </w:pPr>
            <w:r w:rsidRPr="008C6C24">
              <w:rPr>
                <w:rFonts w:ascii="宋体" w:hAnsi="宋体" w:hint="eastAsia"/>
                <w:b/>
                <w:bCs/>
                <w:szCs w:val="21"/>
              </w:rPr>
              <w:t>供应商须具备的特殊资质证书</w:t>
            </w:r>
          </w:p>
        </w:tc>
        <w:tc>
          <w:tcPr>
            <w:tcW w:w="5954" w:type="dxa"/>
            <w:vAlign w:val="center"/>
          </w:tcPr>
          <w:p w:rsidR="006E54D2" w:rsidRPr="008C6C24" w:rsidRDefault="006E54D2" w:rsidP="007A69E3">
            <w:pPr>
              <w:spacing w:line="360" w:lineRule="auto"/>
              <w:rPr>
                <w:rFonts w:asciiTheme="minorEastAsia" w:eastAsiaTheme="minorEastAsia" w:hAnsiTheme="minorEastAsia" w:cs="仿宋_GB2312"/>
                <w:bCs/>
                <w:szCs w:val="21"/>
              </w:rPr>
            </w:pPr>
            <w:r w:rsidRPr="008C6C24">
              <w:rPr>
                <w:rFonts w:asciiTheme="minorEastAsia" w:eastAsiaTheme="minorEastAsia" w:hAnsiTheme="minorEastAsia" w:cs="仿宋_GB2312" w:hint="eastAsia"/>
                <w:bCs/>
                <w:szCs w:val="21"/>
              </w:rPr>
              <w:t>无</w:t>
            </w:r>
          </w:p>
        </w:tc>
      </w:tr>
      <w:tr w:rsidR="006E54D2" w:rsidRPr="008C6C24" w:rsidTr="007A69E3">
        <w:trPr>
          <w:trHeight w:val="66"/>
          <w:jc w:val="center"/>
        </w:trPr>
        <w:tc>
          <w:tcPr>
            <w:tcW w:w="675" w:type="dxa"/>
            <w:vAlign w:val="center"/>
          </w:tcPr>
          <w:p w:rsidR="006E54D2" w:rsidRPr="008C6C24" w:rsidRDefault="006E54D2" w:rsidP="007A69E3">
            <w:pPr>
              <w:spacing w:line="360" w:lineRule="auto"/>
              <w:jc w:val="center"/>
              <w:rPr>
                <w:rFonts w:ascii="宋体" w:hAnsi="宋体"/>
                <w:b/>
                <w:bCs/>
                <w:szCs w:val="21"/>
              </w:rPr>
            </w:pPr>
            <w:r w:rsidRPr="008C6C24">
              <w:rPr>
                <w:rFonts w:ascii="宋体" w:hAnsi="宋体" w:hint="eastAsia"/>
                <w:b/>
                <w:bCs/>
                <w:szCs w:val="21"/>
              </w:rPr>
              <w:t>5</w:t>
            </w:r>
          </w:p>
        </w:tc>
        <w:tc>
          <w:tcPr>
            <w:tcW w:w="2410" w:type="dxa"/>
            <w:vAlign w:val="center"/>
          </w:tcPr>
          <w:p w:rsidR="006E54D2" w:rsidRPr="008C6C24" w:rsidRDefault="006E54D2" w:rsidP="007A69E3">
            <w:pPr>
              <w:spacing w:line="360" w:lineRule="auto"/>
              <w:jc w:val="center"/>
              <w:rPr>
                <w:rFonts w:ascii="宋体" w:hAnsi="宋体"/>
                <w:b/>
                <w:bCs/>
                <w:szCs w:val="21"/>
              </w:rPr>
            </w:pPr>
            <w:r w:rsidRPr="008C6C24">
              <w:rPr>
                <w:rFonts w:ascii="宋体" w:hAnsi="宋体" w:hint="eastAsia"/>
                <w:b/>
                <w:bCs/>
                <w:szCs w:val="21"/>
              </w:rPr>
              <w:t>投标</w:t>
            </w:r>
            <w:r w:rsidRPr="008C6C24">
              <w:rPr>
                <w:rFonts w:ascii="宋体" w:hAnsi="宋体" w:cs="仿宋_GB2312" w:hint="eastAsia"/>
                <w:b/>
                <w:szCs w:val="21"/>
                <w:lang w:val="zh-CN"/>
              </w:rPr>
              <w:t>报价</w:t>
            </w:r>
          </w:p>
        </w:tc>
        <w:tc>
          <w:tcPr>
            <w:tcW w:w="5954" w:type="dxa"/>
          </w:tcPr>
          <w:p w:rsidR="006E54D2" w:rsidRPr="008C6C24" w:rsidRDefault="006E54D2" w:rsidP="007A69E3">
            <w:pPr>
              <w:spacing w:line="360" w:lineRule="auto"/>
              <w:rPr>
                <w:rFonts w:ascii="宋体" w:hAnsi="宋体"/>
                <w:b/>
                <w:bCs/>
                <w:szCs w:val="21"/>
              </w:rPr>
            </w:pPr>
            <w:r w:rsidRPr="008C6C24">
              <w:rPr>
                <w:rFonts w:ascii="宋体" w:hAnsi="宋体" w:cs="仿宋_GB2312" w:hint="eastAsia"/>
                <w:szCs w:val="21"/>
                <w:lang w:val="zh-CN"/>
              </w:rPr>
              <w:t>投标报价是否超出招标文件中规定的预算金额，超出预算金额的投标无效。如投标人须知前附表规定最高限价，则</w:t>
            </w:r>
            <w:r w:rsidRPr="008C6C24">
              <w:rPr>
                <w:rFonts w:ascii="宋体" w:hAnsi="宋体" w:cs="宋体" w:hint="eastAsia"/>
                <w:bCs/>
                <w:szCs w:val="21"/>
                <w:lang w:val="zh-CN"/>
              </w:rPr>
              <w:t>超出预算金额和最高限价的投标无效。</w:t>
            </w:r>
          </w:p>
        </w:tc>
      </w:tr>
      <w:tr w:rsidR="006E54D2" w:rsidRPr="008C6C24" w:rsidTr="007A69E3">
        <w:trPr>
          <w:jc w:val="center"/>
        </w:trPr>
        <w:tc>
          <w:tcPr>
            <w:tcW w:w="675" w:type="dxa"/>
            <w:vAlign w:val="center"/>
          </w:tcPr>
          <w:p w:rsidR="006E54D2" w:rsidRPr="008C6C24" w:rsidRDefault="006E54D2" w:rsidP="007A69E3">
            <w:pPr>
              <w:spacing w:line="360" w:lineRule="auto"/>
              <w:jc w:val="center"/>
              <w:rPr>
                <w:rFonts w:ascii="宋体" w:hAnsi="宋体"/>
                <w:b/>
                <w:bCs/>
                <w:szCs w:val="21"/>
              </w:rPr>
            </w:pPr>
            <w:r w:rsidRPr="008C6C24">
              <w:rPr>
                <w:rFonts w:ascii="宋体" w:hAnsi="宋体" w:hint="eastAsia"/>
                <w:b/>
                <w:bCs/>
                <w:szCs w:val="21"/>
              </w:rPr>
              <w:t>6</w:t>
            </w:r>
          </w:p>
        </w:tc>
        <w:tc>
          <w:tcPr>
            <w:tcW w:w="2410" w:type="dxa"/>
            <w:vAlign w:val="center"/>
          </w:tcPr>
          <w:p w:rsidR="006E54D2" w:rsidRPr="008C6C24" w:rsidRDefault="006E54D2" w:rsidP="007A69E3">
            <w:pPr>
              <w:spacing w:line="360" w:lineRule="auto"/>
              <w:jc w:val="center"/>
              <w:rPr>
                <w:rFonts w:ascii="宋体" w:hAnsi="宋体"/>
                <w:szCs w:val="21"/>
              </w:rPr>
            </w:pPr>
            <w:r w:rsidRPr="008C6C24">
              <w:rPr>
                <w:rFonts w:ascii="宋体" w:hAnsi="宋体" w:hint="eastAsia"/>
                <w:b/>
                <w:szCs w:val="21"/>
              </w:rPr>
              <w:t>投标承诺函</w:t>
            </w:r>
          </w:p>
        </w:tc>
        <w:tc>
          <w:tcPr>
            <w:tcW w:w="5954" w:type="dxa"/>
            <w:vAlign w:val="center"/>
          </w:tcPr>
          <w:p w:rsidR="006E54D2" w:rsidRPr="008C6C24" w:rsidRDefault="006E54D2" w:rsidP="007A69E3">
            <w:pPr>
              <w:spacing w:line="360" w:lineRule="auto"/>
              <w:rPr>
                <w:rFonts w:ascii="宋体" w:hAnsi="宋体"/>
                <w:b/>
                <w:szCs w:val="21"/>
              </w:rPr>
            </w:pPr>
            <w:r w:rsidRPr="008C6C24">
              <w:rPr>
                <w:rFonts w:ascii="宋体" w:hAnsi="宋体" w:hint="eastAsia"/>
                <w:szCs w:val="21"/>
              </w:rPr>
              <w:t>是否按要求承诺。</w:t>
            </w:r>
          </w:p>
        </w:tc>
      </w:tr>
      <w:tr w:rsidR="006E54D2" w:rsidRPr="008C6C24" w:rsidTr="007A69E3">
        <w:trPr>
          <w:jc w:val="center"/>
        </w:trPr>
        <w:tc>
          <w:tcPr>
            <w:tcW w:w="675" w:type="dxa"/>
            <w:vAlign w:val="center"/>
          </w:tcPr>
          <w:p w:rsidR="006E54D2" w:rsidRPr="008C6C24" w:rsidRDefault="006E54D2" w:rsidP="007A69E3">
            <w:pPr>
              <w:spacing w:line="360" w:lineRule="auto"/>
              <w:jc w:val="center"/>
              <w:rPr>
                <w:rFonts w:ascii="宋体" w:hAnsi="宋体"/>
                <w:b/>
                <w:bCs/>
                <w:szCs w:val="21"/>
              </w:rPr>
            </w:pPr>
            <w:r w:rsidRPr="008C6C24">
              <w:rPr>
                <w:rFonts w:ascii="宋体" w:hAnsi="宋体" w:hint="eastAsia"/>
                <w:b/>
                <w:bCs/>
                <w:szCs w:val="21"/>
              </w:rPr>
              <w:t>7</w:t>
            </w:r>
          </w:p>
        </w:tc>
        <w:tc>
          <w:tcPr>
            <w:tcW w:w="2410" w:type="dxa"/>
            <w:vAlign w:val="center"/>
          </w:tcPr>
          <w:p w:rsidR="006E54D2" w:rsidRPr="008C6C24" w:rsidRDefault="006E54D2" w:rsidP="007A69E3">
            <w:pPr>
              <w:spacing w:line="360" w:lineRule="auto"/>
              <w:jc w:val="center"/>
              <w:rPr>
                <w:rFonts w:ascii="宋体" w:hAnsi="宋体"/>
                <w:b/>
                <w:bCs/>
                <w:szCs w:val="21"/>
              </w:rPr>
            </w:pPr>
            <w:r w:rsidRPr="008C6C24">
              <w:rPr>
                <w:rFonts w:ascii="宋体" w:hAnsi="宋体" w:hint="eastAsia"/>
                <w:b/>
                <w:bCs/>
                <w:szCs w:val="21"/>
              </w:rPr>
              <w:t>联合体协议</w:t>
            </w:r>
          </w:p>
        </w:tc>
        <w:tc>
          <w:tcPr>
            <w:tcW w:w="5954" w:type="dxa"/>
          </w:tcPr>
          <w:p w:rsidR="006E54D2" w:rsidRPr="008C6C24" w:rsidRDefault="006E54D2" w:rsidP="007A69E3">
            <w:pPr>
              <w:spacing w:line="360" w:lineRule="auto"/>
              <w:rPr>
                <w:rFonts w:ascii="宋体" w:hAnsi="宋体"/>
                <w:b/>
                <w:bCs/>
                <w:szCs w:val="21"/>
              </w:rPr>
            </w:pPr>
            <w:r w:rsidRPr="008C6C24">
              <w:rPr>
                <w:rFonts w:ascii="宋体" w:hAnsi="宋体" w:hint="eastAsia"/>
                <w:bCs/>
                <w:szCs w:val="21"/>
              </w:rPr>
              <w:t>招标文件接受联合体投标且投标人为联合体的，投标人应提供本协议；否则无须提供。</w:t>
            </w:r>
          </w:p>
        </w:tc>
      </w:tr>
      <w:tr w:rsidR="006E54D2" w:rsidRPr="008C6C24" w:rsidTr="007A69E3">
        <w:trPr>
          <w:jc w:val="center"/>
        </w:trPr>
        <w:tc>
          <w:tcPr>
            <w:tcW w:w="675" w:type="dxa"/>
            <w:vAlign w:val="center"/>
          </w:tcPr>
          <w:p w:rsidR="006E54D2" w:rsidRPr="008C6C24" w:rsidRDefault="006E54D2" w:rsidP="007A69E3">
            <w:pPr>
              <w:spacing w:line="360" w:lineRule="auto"/>
              <w:jc w:val="center"/>
              <w:rPr>
                <w:rFonts w:ascii="宋体" w:hAnsi="宋体"/>
                <w:b/>
                <w:bCs/>
                <w:szCs w:val="21"/>
              </w:rPr>
            </w:pPr>
            <w:r w:rsidRPr="008C6C24">
              <w:rPr>
                <w:rFonts w:ascii="宋体" w:hAnsi="宋体" w:hint="eastAsia"/>
                <w:b/>
                <w:bCs/>
                <w:szCs w:val="21"/>
              </w:rPr>
              <w:t>8</w:t>
            </w:r>
          </w:p>
        </w:tc>
        <w:tc>
          <w:tcPr>
            <w:tcW w:w="2410" w:type="dxa"/>
            <w:vAlign w:val="center"/>
          </w:tcPr>
          <w:p w:rsidR="006E54D2" w:rsidRPr="008C6C24" w:rsidRDefault="006E54D2" w:rsidP="007A69E3">
            <w:pPr>
              <w:spacing w:line="360" w:lineRule="auto"/>
              <w:jc w:val="center"/>
              <w:rPr>
                <w:rFonts w:ascii="宋体" w:hAnsi="宋体"/>
                <w:b/>
                <w:bCs/>
                <w:szCs w:val="21"/>
              </w:rPr>
            </w:pPr>
            <w:r w:rsidRPr="008C6C24">
              <w:rPr>
                <w:rFonts w:ascii="宋体" w:hAnsi="宋体" w:hint="eastAsia"/>
                <w:b/>
                <w:bCs/>
                <w:szCs w:val="21"/>
              </w:rPr>
              <w:t>供应商身份证明及授权</w:t>
            </w:r>
          </w:p>
        </w:tc>
        <w:tc>
          <w:tcPr>
            <w:tcW w:w="5954" w:type="dxa"/>
          </w:tcPr>
          <w:p w:rsidR="006E54D2" w:rsidRPr="008C6C24" w:rsidRDefault="006E54D2" w:rsidP="007A69E3">
            <w:pPr>
              <w:spacing w:line="360" w:lineRule="auto"/>
              <w:rPr>
                <w:rFonts w:asciiTheme="minorEastAsia" w:eastAsiaTheme="minorEastAsia" w:hAnsiTheme="minorEastAsia" w:cs="仿宋_GB2312"/>
                <w:szCs w:val="21"/>
                <w:lang w:val="zh-CN"/>
              </w:rPr>
            </w:pPr>
            <w:r w:rsidRPr="008C6C24">
              <w:rPr>
                <w:rFonts w:asciiTheme="minorEastAsia" w:eastAsiaTheme="minorEastAsia" w:hAnsiTheme="minorEastAsia" w:cs="仿宋_GB2312" w:hint="eastAsia"/>
                <w:szCs w:val="21"/>
                <w:lang w:val="zh-CN"/>
              </w:rPr>
              <w:t>（1）法定代表人身份证明或提供法定代表人授权委托书及被授权人身份证明。（法人投标提供）</w:t>
            </w:r>
          </w:p>
          <w:p w:rsidR="006E54D2" w:rsidRPr="008C6C24" w:rsidRDefault="006E54D2" w:rsidP="007A69E3">
            <w:pPr>
              <w:spacing w:line="360" w:lineRule="auto"/>
              <w:rPr>
                <w:rFonts w:asciiTheme="minorEastAsia" w:eastAsiaTheme="minorEastAsia" w:hAnsiTheme="minorEastAsia" w:cs="仿宋_GB2312"/>
                <w:szCs w:val="21"/>
                <w:lang w:val="zh-CN"/>
              </w:rPr>
            </w:pPr>
            <w:r w:rsidRPr="008C6C24">
              <w:rPr>
                <w:rFonts w:asciiTheme="minorEastAsia" w:eastAsiaTheme="minorEastAsia" w:hAnsiTheme="minorEastAsia" w:cs="仿宋_GB2312" w:hint="eastAsia"/>
                <w:szCs w:val="21"/>
                <w:lang w:val="zh-CN"/>
              </w:rPr>
              <w:t>（2）单位负责人身份证明或提供单位负责人授权委托书及被授权人身份证明。（非法人投标提供）</w:t>
            </w:r>
          </w:p>
          <w:p w:rsidR="006E54D2" w:rsidRPr="008C6C24" w:rsidRDefault="006E54D2" w:rsidP="007A69E3">
            <w:pPr>
              <w:spacing w:line="360" w:lineRule="auto"/>
              <w:rPr>
                <w:rFonts w:asciiTheme="minorEastAsia" w:eastAsiaTheme="minorEastAsia" w:hAnsiTheme="minorEastAsia" w:cs="仿宋_GB2312"/>
                <w:b/>
                <w:szCs w:val="21"/>
                <w:lang w:val="zh-CN"/>
              </w:rPr>
            </w:pPr>
            <w:r w:rsidRPr="008C6C24">
              <w:rPr>
                <w:rFonts w:asciiTheme="minorEastAsia" w:eastAsiaTheme="minorEastAsia" w:hAnsiTheme="minorEastAsia" w:cs="仿宋_GB2312" w:hint="eastAsia"/>
                <w:b/>
                <w:szCs w:val="21"/>
                <w:lang w:val="zh-CN"/>
              </w:rPr>
              <w:t>注：</w:t>
            </w:r>
          </w:p>
          <w:p w:rsidR="006E54D2" w:rsidRPr="008C6C24" w:rsidRDefault="006E54D2" w:rsidP="007A69E3">
            <w:pPr>
              <w:spacing w:line="360" w:lineRule="auto"/>
              <w:rPr>
                <w:rFonts w:asciiTheme="minorEastAsia" w:eastAsiaTheme="minorEastAsia" w:hAnsiTheme="minorEastAsia" w:cs="仿宋_GB2312"/>
                <w:b/>
                <w:szCs w:val="21"/>
              </w:rPr>
            </w:pPr>
            <w:r w:rsidRPr="008C6C24">
              <w:rPr>
                <w:rFonts w:asciiTheme="minorEastAsia" w:eastAsiaTheme="minorEastAsia" w:hAnsiTheme="minorEastAsia" w:cs="仿宋_GB2312" w:hint="eastAsia"/>
                <w:szCs w:val="21"/>
              </w:rPr>
              <w:t>①企业（银行、保险、石油石化、电力、电信等行业除外）、事</w:t>
            </w:r>
            <w:r w:rsidRPr="008C6C24">
              <w:rPr>
                <w:rFonts w:asciiTheme="minorEastAsia" w:eastAsiaTheme="minorEastAsia" w:hAnsiTheme="minorEastAsia" w:cs="仿宋_GB2312" w:hint="eastAsia"/>
                <w:szCs w:val="21"/>
              </w:rPr>
              <w:lastRenderedPageBreak/>
              <w:t>业单位和社会团体供应商以法人身份参加投标的，法定代表人应与实际提交的“营业执照等证明文件”载明的一致。</w:t>
            </w:r>
          </w:p>
          <w:p w:rsidR="006E54D2" w:rsidRPr="008C6C24" w:rsidRDefault="006E54D2" w:rsidP="007A69E3">
            <w:pPr>
              <w:spacing w:line="360" w:lineRule="auto"/>
              <w:contextualSpacing/>
              <w:rPr>
                <w:rFonts w:asciiTheme="minorEastAsia" w:eastAsiaTheme="minorEastAsia" w:hAnsiTheme="minorEastAsia" w:cs="仿宋_GB2312"/>
                <w:szCs w:val="21"/>
              </w:rPr>
            </w:pPr>
            <w:r w:rsidRPr="008C6C24">
              <w:rPr>
                <w:rFonts w:asciiTheme="minorEastAsia" w:eastAsiaTheme="minorEastAsia" w:hAnsiTheme="minorEastAsia" w:cs="仿宋_GB2312" w:hint="eastAsia"/>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6E54D2" w:rsidRPr="008C6C24" w:rsidRDefault="006E54D2" w:rsidP="007A69E3">
            <w:pPr>
              <w:spacing w:line="360" w:lineRule="auto"/>
              <w:contextualSpacing/>
              <w:rPr>
                <w:rFonts w:asciiTheme="minorEastAsia" w:eastAsiaTheme="minorEastAsia" w:hAnsiTheme="minorEastAsia" w:cs="仿宋_GB2312"/>
                <w:b/>
                <w:szCs w:val="21"/>
              </w:rPr>
            </w:pPr>
            <w:r w:rsidRPr="008C6C24">
              <w:rPr>
                <w:rFonts w:asciiTheme="minorEastAsia" w:eastAsiaTheme="minorEastAsia" w:hAnsiTheme="minorEastAsia" w:cs="仿宋_GB2312" w:hint="eastAsia"/>
                <w:szCs w:val="21"/>
              </w:rPr>
              <w:t>③</w:t>
            </w:r>
            <w:r w:rsidRPr="008C6C24">
              <w:rPr>
                <w:rFonts w:asciiTheme="minorEastAsia" w:eastAsiaTheme="minorEastAsia" w:hAnsiTheme="minorEastAsia" w:cs="仿宋_GB2312" w:hint="eastAsia"/>
                <w:kern w:val="0"/>
                <w:szCs w:val="21"/>
              </w:rPr>
              <w:t>供应商为自然人的，无需填写法定代表人授权书。</w:t>
            </w:r>
          </w:p>
        </w:tc>
      </w:tr>
      <w:tr w:rsidR="006E54D2" w:rsidRPr="008C6C24" w:rsidTr="007A69E3">
        <w:trPr>
          <w:trHeight w:val="624"/>
          <w:jc w:val="center"/>
        </w:trPr>
        <w:tc>
          <w:tcPr>
            <w:tcW w:w="675" w:type="dxa"/>
            <w:vAlign w:val="center"/>
          </w:tcPr>
          <w:p w:rsidR="006E54D2" w:rsidRPr="008C6C24" w:rsidRDefault="006E54D2" w:rsidP="007A69E3">
            <w:pPr>
              <w:spacing w:line="360" w:lineRule="auto"/>
              <w:jc w:val="center"/>
              <w:rPr>
                <w:rFonts w:ascii="宋体" w:hAnsi="宋体"/>
                <w:b/>
                <w:bCs/>
                <w:szCs w:val="21"/>
              </w:rPr>
            </w:pPr>
            <w:r w:rsidRPr="008C6C24">
              <w:rPr>
                <w:rFonts w:ascii="宋体" w:hAnsi="宋体" w:hint="eastAsia"/>
                <w:b/>
                <w:bCs/>
                <w:szCs w:val="21"/>
              </w:rPr>
              <w:lastRenderedPageBreak/>
              <w:t>9</w:t>
            </w:r>
          </w:p>
        </w:tc>
        <w:tc>
          <w:tcPr>
            <w:tcW w:w="2410" w:type="dxa"/>
            <w:vAlign w:val="center"/>
          </w:tcPr>
          <w:p w:rsidR="006E54D2" w:rsidRPr="008C6C24" w:rsidRDefault="006E54D2" w:rsidP="007A69E3">
            <w:pPr>
              <w:spacing w:line="360" w:lineRule="auto"/>
              <w:jc w:val="center"/>
              <w:rPr>
                <w:rFonts w:ascii="宋体" w:hAnsi="宋体"/>
                <w:b/>
                <w:bCs/>
                <w:szCs w:val="21"/>
              </w:rPr>
            </w:pPr>
            <w:r w:rsidRPr="008C6C24">
              <w:rPr>
                <w:rFonts w:ascii="宋体" w:hAnsi="宋体" w:hint="eastAsia"/>
                <w:b/>
                <w:bCs/>
                <w:szCs w:val="21"/>
              </w:rPr>
              <w:t>单位负责人为同一人或者存在直接控股、管理关系的不同供应商，不得参加同一合同项下的政府采购活动</w:t>
            </w:r>
          </w:p>
        </w:tc>
        <w:tc>
          <w:tcPr>
            <w:tcW w:w="5954" w:type="dxa"/>
          </w:tcPr>
          <w:p w:rsidR="006E54D2" w:rsidRPr="008C6C24" w:rsidRDefault="006E54D2" w:rsidP="007A69E3">
            <w:pPr>
              <w:spacing w:line="360" w:lineRule="auto"/>
              <w:rPr>
                <w:rFonts w:asciiTheme="minorEastAsia" w:eastAsiaTheme="minorEastAsia" w:hAnsiTheme="minorEastAsia" w:cs="仿宋_GB2312"/>
                <w:szCs w:val="21"/>
                <w:lang w:val="zh-CN"/>
              </w:rPr>
            </w:pPr>
            <w:r w:rsidRPr="008C6C24">
              <w:rPr>
                <w:rFonts w:asciiTheme="minorEastAsia" w:eastAsia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tc>
      </w:tr>
      <w:tr w:rsidR="006E54D2" w:rsidRPr="008C6C24" w:rsidTr="007A69E3">
        <w:trPr>
          <w:trHeight w:val="624"/>
          <w:jc w:val="center"/>
        </w:trPr>
        <w:tc>
          <w:tcPr>
            <w:tcW w:w="675" w:type="dxa"/>
            <w:vAlign w:val="center"/>
          </w:tcPr>
          <w:p w:rsidR="006E54D2" w:rsidRPr="008C6C24" w:rsidRDefault="006E54D2" w:rsidP="007A69E3">
            <w:pPr>
              <w:spacing w:line="360" w:lineRule="auto"/>
              <w:jc w:val="center"/>
              <w:rPr>
                <w:rFonts w:ascii="宋体" w:hAnsi="宋体"/>
                <w:b/>
                <w:bCs/>
                <w:szCs w:val="21"/>
              </w:rPr>
            </w:pPr>
            <w:r w:rsidRPr="008C6C24">
              <w:rPr>
                <w:rFonts w:ascii="宋体" w:hAnsi="宋体" w:hint="eastAsia"/>
                <w:b/>
                <w:bCs/>
                <w:szCs w:val="21"/>
              </w:rPr>
              <w:t>10</w:t>
            </w:r>
          </w:p>
        </w:tc>
        <w:tc>
          <w:tcPr>
            <w:tcW w:w="2410" w:type="dxa"/>
            <w:vAlign w:val="center"/>
          </w:tcPr>
          <w:p w:rsidR="006E54D2" w:rsidRPr="008C6C24" w:rsidRDefault="006E54D2" w:rsidP="007A69E3">
            <w:pPr>
              <w:spacing w:line="360" w:lineRule="auto"/>
              <w:jc w:val="center"/>
              <w:rPr>
                <w:rFonts w:ascii="宋体" w:hAnsi="宋体"/>
                <w:b/>
                <w:bCs/>
                <w:szCs w:val="21"/>
              </w:rPr>
            </w:pPr>
            <w:r w:rsidRPr="008C6C24">
              <w:rPr>
                <w:rFonts w:ascii="宋体" w:hAnsi="宋体" w:hint="eastAsia"/>
                <w:b/>
                <w:bCs/>
                <w:szCs w:val="21"/>
              </w:rPr>
              <w:t>为本项目提供整体设计、规范编制或者项目管理、监理、检测等服务的供应商不得参加本项目投标</w:t>
            </w:r>
          </w:p>
        </w:tc>
        <w:tc>
          <w:tcPr>
            <w:tcW w:w="5954" w:type="dxa"/>
          </w:tcPr>
          <w:p w:rsidR="006E54D2" w:rsidRPr="008C6C24" w:rsidRDefault="006E54D2" w:rsidP="007A69E3">
            <w:pPr>
              <w:spacing w:line="360" w:lineRule="auto"/>
              <w:rPr>
                <w:rFonts w:asciiTheme="minorEastAsia" w:eastAsiaTheme="minorEastAsia" w:hAnsiTheme="minorEastAsia" w:cs="仿宋_GB2312"/>
                <w:szCs w:val="21"/>
                <w:lang w:val="zh-CN"/>
              </w:rPr>
            </w:pPr>
            <w:r w:rsidRPr="008C6C24">
              <w:rPr>
                <w:rFonts w:asciiTheme="minorEastAsia" w:eastAsiaTheme="minorEastAsia" w:hAnsiTheme="minorEastAsia" w:cs="仿宋_GB2312" w:hint="eastAsia"/>
                <w:szCs w:val="21"/>
                <w:lang w:val="zh-CN"/>
              </w:rPr>
              <w:t>供应商提供未为本项目提供整体设计、规范编制或者项目管理、监理、检测等服务承诺函（承诺函格式自拟）。</w:t>
            </w:r>
          </w:p>
        </w:tc>
      </w:tr>
    </w:tbl>
    <w:p w:rsidR="006A58FD" w:rsidRPr="008C6C24" w:rsidRDefault="005E2655">
      <w:pPr>
        <w:pStyle w:val="aa"/>
        <w:spacing w:line="360" w:lineRule="auto"/>
        <w:contextualSpacing/>
        <w:rPr>
          <w:rFonts w:ascii="宋体" w:hAnsi="宋体" w:cs="宋体"/>
          <w:b/>
          <w:bCs/>
        </w:rPr>
      </w:pPr>
      <w:r w:rsidRPr="008C6C24">
        <w:rPr>
          <w:rFonts w:ascii="宋体" w:hAnsi="宋体" w:cs="宋体" w:hint="eastAsia"/>
          <w:b/>
          <w:bCs/>
        </w:rPr>
        <w:t>二、评标</w:t>
      </w:r>
    </w:p>
    <w:p w:rsidR="006A58FD" w:rsidRPr="008C6C24" w:rsidRDefault="005E2655">
      <w:pPr>
        <w:pStyle w:val="aa"/>
        <w:spacing w:line="360" w:lineRule="auto"/>
        <w:ind w:firstLineChars="200" w:firstLine="422"/>
        <w:contextualSpacing/>
        <w:rPr>
          <w:rFonts w:ascii="宋体" w:hAnsi="宋体" w:cs="宋体"/>
          <w:b/>
          <w:bCs/>
        </w:rPr>
      </w:pPr>
      <w:r w:rsidRPr="008C6C24">
        <w:rPr>
          <w:rFonts w:ascii="宋体" w:hAnsi="宋体" w:cs="宋体" w:hint="eastAsia"/>
          <w:b/>
          <w:bCs/>
        </w:rPr>
        <w:t>（一）评标方法</w:t>
      </w:r>
    </w:p>
    <w:p w:rsidR="006A58FD" w:rsidRPr="008C6C24" w:rsidRDefault="005E2655">
      <w:pPr>
        <w:pStyle w:val="aa"/>
        <w:spacing w:line="360" w:lineRule="auto"/>
        <w:ind w:firstLineChars="200" w:firstLine="420"/>
        <w:contextualSpacing/>
        <w:rPr>
          <w:rFonts w:ascii="宋体" w:hAnsi="宋体" w:cs="宋体"/>
        </w:rPr>
      </w:pPr>
      <w:r w:rsidRPr="008C6C24">
        <w:rPr>
          <w:rFonts w:ascii="宋体" w:hAnsi="宋体" w:cs="宋体" w:hint="eastAsia"/>
        </w:rPr>
        <w:t>本项目采用综合评分法。总分为100分。</w:t>
      </w:r>
    </w:p>
    <w:p w:rsidR="006E54D2" w:rsidRPr="008C6C24" w:rsidRDefault="006E54D2" w:rsidP="006E54D2">
      <w:pPr>
        <w:pStyle w:val="aa"/>
        <w:spacing w:line="360" w:lineRule="auto"/>
        <w:ind w:firstLineChars="200" w:firstLine="422"/>
        <w:contextualSpacing/>
        <w:rPr>
          <w:rFonts w:asciiTheme="minorEastAsia" w:eastAsiaTheme="minorEastAsia" w:hAnsiTheme="minorEastAsia" w:cs="仿宋_GB2312"/>
          <w:b/>
          <w:lang w:val="zh-CN"/>
        </w:rPr>
      </w:pPr>
      <w:r w:rsidRPr="008C6C24">
        <w:rPr>
          <w:rFonts w:asciiTheme="minorEastAsia" w:eastAsiaTheme="minorEastAsia" w:hAnsiTheme="minorEastAsia" w:cs="仿宋_GB2312" w:hint="eastAsia"/>
          <w:b/>
          <w:lang w:val="zh-CN"/>
        </w:rPr>
        <w:t>（二）</w:t>
      </w:r>
      <w:r w:rsidRPr="008C6C24">
        <w:rPr>
          <w:rFonts w:asciiTheme="minorEastAsia" w:eastAsiaTheme="minorEastAsia" w:hAnsiTheme="minorEastAsia" w:cs="仿宋_GB2312"/>
          <w:b/>
          <w:lang w:val="zh-CN"/>
        </w:rPr>
        <w:t>评标委员会负责具体评标事务，并独立履行下列职责</w:t>
      </w:r>
    </w:p>
    <w:p w:rsidR="006E54D2" w:rsidRPr="008C6C24" w:rsidRDefault="006E54D2" w:rsidP="006E54D2">
      <w:pPr>
        <w:pStyle w:val="aa"/>
        <w:spacing w:line="360" w:lineRule="auto"/>
        <w:ind w:firstLineChars="200" w:firstLine="422"/>
        <w:contextualSpacing/>
        <w:jc w:val="left"/>
        <w:rPr>
          <w:rFonts w:asciiTheme="minorEastAsia" w:eastAsiaTheme="minorEastAsia" w:hAnsiTheme="minorEastAsia" w:cs="仿宋_GB2312"/>
          <w:b/>
          <w:lang w:val="zh-CN"/>
        </w:rPr>
      </w:pPr>
      <w:r w:rsidRPr="008C6C24">
        <w:rPr>
          <w:rFonts w:asciiTheme="minorEastAsia" w:eastAsiaTheme="minorEastAsia" w:hAnsiTheme="minorEastAsia" w:cs="仿宋_GB2312" w:hint="eastAsia"/>
          <w:b/>
          <w:lang w:val="zh-CN"/>
        </w:rPr>
        <w:t>1、</w:t>
      </w:r>
      <w:r w:rsidRPr="008C6C24">
        <w:rPr>
          <w:rFonts w:asciiTheme="minorEastAsia" w:eastAsiaTheme="minorEastAsia" w:hAnsiTheme="minorEastAsia" w:cs="仿宋_GB2312"/>
          <w:b/>
          <w:lang w:val="zh-CN"/>
        </w:rPr>
        <w:t>审查、评价投标文件是否符合招标文件的商务、技术等实质性要求；</w:t>
      </w:r>
    </w:p>
    <w:p w:rsidR="006E54D2" w:rsidRPr="008C6C24" w:rsidRDefault="006E54D2" w:rsidP="006E54D2">
      <w:pPr>
        <w:pStyle w:val="aa"/>
        <w:spacing w:line="360" w:lineRule="auto"/>
        <w:ind w:firstLineChars="200" w:firstLine="420"/>
        <w:contextualSpacing/>
        <w:jc w:val="left"/>
        <w:rPr>
          <w:rFonts w:asciiTheme="minorEastAsia" w:eastAsiaTheme="minorEastAsia" w:hAnsiTheme="minorEastAsia" w:cs="仿宋_GB2312"/>
          <w:lang w:val="zh-CN"/>
        </w:rPr>
      </w:pPr>
      <w:r w:rsidRPr="008C6C24">
        <w:rPr>
          <w:rFonts w:asciiTheme="minorEastAsia" w:eastAsiaTheme="minorEastAsia" w:hAnsiTheme="minorEastAsia" w:cs="仿宋_GB2312" w:hint="eastAsia"/>
          <w:lang w:val="zh-CN"/>
        </w:rPr>
        <w:t>评标委员会对符合资格的投标人的投标文件进行符合性审查，以确定其是否满足招标文件的商务、技术等实质性要求。</w:t>
      </w:r>
    </w:p>
    <w:p w:rsidR="006E54D2" w:rsidRPr="008C6C24" w:rsidRDefault="006E54D2" w:rsidP="006E54D2">
      <w:pPr>
        <w:pStyle w:val="aa"/>
        <w:spacing w:line="360" w:lineRule="auto"/>
        <w:ind w:firstLineChars="200" w:firstLine="420"/>
        <w:contextualSpacing/>
        <w:jc w:val="left"/>
        <w:rPr>
          <w:rFonts w:asciiTheme="minorEastAsia" w:eastAsiaTheme="minorEastAsia" w:hAnsiTheme="minorEastAsia" w:cs="仿宋_GB2312"/>
          <w:lang w:val="zh-CN"/>
        </w:rPr>
      </w:pPr>
      <w:r w:rsidRPr="008C6C24">
        <w:rPr>
          <w:rFonts w:asciiTheme="minorEastAsia" w:eastAsiaTheme="minorEastAsia" w:hAnsiTheme="minorEastAsia" w:cs="仿宋_GB2312" w:hint="eastAsia"/>
          <w:lang w:val="zh-CN"/>
        </w:rPr>
        <w:t>注：符合性审查中所涉及到的证书及材料，均须在电子投标文件中提供原件扫描件（或图片）。</w:t>
      </w:r>
    </w:p>
    <w:p w:rsidR="006E54D2" w:rsidRPr="008C6C24" w:rsidRDefault="006E54D2" w:rsidP="006E54D2">
      <w:pPr>
        <w:pStyle w:val="aa"/>
        <w:spacing w:line="360" w:lineRule="auto"/>
        <w:ind w:firstLineChars="200" w:firstLine="422"/>
        <w:contextualSpacing/>
        <w:rPr>
          <w:rFonts w:asciiTheme="minorEastAsia" w:eastAsiaTheme="minorEastAsia" w:hAnsiTheme="minorEastAsia" w:cs="仿宋_GB2312"/>
          <w:b/>
          <w:lang w:val="zh-CN"/>
        </w:rPr>
      </w:pPr>
      <w:r w:rsidRPr="008C6C24">
        <w:rPr>
          <w:rFonts w:asciiTheme="minorEastAsia" w:eastAsiaTheme="minorEastAsia" w:hAnsiTheme="minorEastAsia" w:cs="仿宋_GB2312" w:hint="eastAsia"/>
          <w:b/>
          <w:lang w:val="zh-CN"/>
        </w:rPr>
        <w:t>2、</w:t>
      </w:r>
      <w:r w:rsidRPr="008C6C24">
        <w:rPr>
          <w:rFonts w:asciiTheme="minorEastAsia" w:eastAsiaTheme="minorEastAsia" w:hAnsiTheme="minorEastAsia" w:cs="仿宋_GB2312"/>
          <w:b/>
          <w:lang w:val="zh-CN"/>
        </w:rPr>
        <w:t>要求投标人对投标文件有关事项作出澄清或者说明</w:t>
      </w:r>
    </w:p>
    <w:p w:rsidR="006E54D2" w:rsidRPr="008C6C24" w:rsidRDefault="006E54D2" w:rsidP="006E54D2">
      <w:pPr>
        <w:pStyle w:val="aa"/>
        <w:spacing w:line="360" w:lineRule="auto"/>
        <w:ind w:firstLineChars="200" w:firstLine="420"/>
        <w:contextualSpacing/>
        <w:rPr>
          <w:rFonts w:asciiTheme="minorEastAsia" w:eastAsiaTheme="minorEastAsia" w:hAnsiTheme="minorEastAsia" w:cs="仿宋_GB2312"/>
          <w:lang w:val="zh-CN"/>
        </w:rPr>
      </w:pPr>
      <w:r w:rsidRPr="008C6C24">
        <w:rPr>
          <w:rFonts w:asciiTheme="minorEastAsia" w:eastAsiaTheme="minorEastAsia" w:hAnsiTheme="minorEastAsia" w:cs="仿宋_GB2312"/>
          <w:lang w:val="zh-CN"/>
        </w:rPr>
        <w:t>对于投标文件中含义不明确、同类问题表述不一致或者有明显文字和计算错误的内容，</w:t>
      </w:r>
      <w:r w:rsidRPr="008C6C24">
        <w:rPr>
          <w:rFonts w:asciiTheme="minorEastAsia" w:eastAsiaTheme="minorEastAsia" w:hAnsiTheme="minorEastAsia" w:cs="仿宋_GB2312"/>
          <w:lang w:val="zh-CN"/>
        </w:rPr>
        <w:lastRenderedPageBreak/>
        <w:t>评标委员会应当以书面形式要求投标人作出必要的澄清、说明或者补正。</w:t>
      </w:r>
    </w:p>
    <w:p w:rsidR="006E54D2" w:rsidRPr="008C6C24" w:rsidRDefault="006E54D2" w:rsidP="006E54D2">
      <w:pPr>
        <w:pStyle w:val="aa"/>
        <w:spacing w:line="360" w:lineRule="auto"/>
        <w:ind w:firstLineChars="200" w:firstLine="420"/>
        <w:contextualSpacing/>
        <w:rPr>
          <w:rFonts w:asciiTheme="minorEastAsia" w:eastAsiaTheme="minorEastAsia" w:hAnsiTheme="minorEastAsia" w:cs="仿宋_GB2312"/>
          <w:lang w:val="zh-CN"/>
        </w:rPr>
      </w:pPr>
      <w:r w:rsidRPr="008C6C24">
        <w:rPr>
          <w:rFonts w:asciiTheme="minorEastAsia" w:eastAsiaTheme="minorEastAsia" w:hAnsiTheme="minorEastAsia" w:cs="仿宋_GB2312"/>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E54D2" w:rsidRPr="008C6C24" w:rsidRDefault="006E54D2" w:rsidP="006E54D2">
      <w:pPr>
        <w:pStyle w:val="aa"/>
        <w:spacing w:line="360" w:lineRule="auto"/>
        <w:ind w:firstLine="465"/>
        <w:contextualSpacing/>
        <w:jc w:val="left"/>
        <w:rPr>
          <w:rFonts w:asciiTheme="minorEastAsia" w:eastAsiaTheme="minorEastAsia" w:hAnsiTheme="minorEastAsia" w:cs="仿宋_GB2312"/>
          <w:b/>
          <w:lang w:val="zh-CN"/>
        </w:rPr>
      </w:pPr>
      <w:r w:rsidRPr="008C6C24">
        <w:rPr>
          <w:rFonts w:asciiTheme="minorEastAsia" w:eastAsiaTheme="minorEastAsia" w:hAnsiTheme="minorEastAsia" w:cs="仿宋_GB2312" w:hint="eastAsia"/>
          <w:b/>
          <w:lang w:val="zh-CN"/>
        </w:rPr>
        <w:t>3、</w:t>
      </w:r>
      <w:r w:rsidRPr="008C6C24">
        <w:rPr>
          <w:rFonts w:asciiTheme="minorEastAsia" w:eastAsiaTheme="minorEastAsia" w:hAnsiTheme="minorEastAsia" w:cs="仿宋_GB2312"/>
          <w:b/>
          <w:lang w:val="zh-CN"/>
        </w:rPr>
        <w:t>对投标文件进行比较和评价</w:t>
      </w:r>
    </w:p>
    <w:p w:rsidR="006E54D2" w:rsidRPr="008C6C24" w:rsidRDefault="006E54D2" w:rsidP="006E54D2">
      <w:pPr>
        <w:pStyle w:val="aa"/>
        <w:spacing w:line="360" w:lineRule="auto"/>
        <w:ind w:firstLineChars="200" w:firstLine="420"/>
        <w:contextualSpacing/>
        <w:rPr>
          <w:rFonts w:asciiTheme="minorEastAsia" w:eastAsiaTheme="minorEastAsia" w:hAnsiTheme="minorEastAsia" w:cs="仿宋_GB2312"/>
          <w:lang w:val="zh-CN"/>
        </w:rPr>
      </w:pPr>
      <w:r w:rsidRPr="008C6C24">
        <w:rPr>
          <w:rFonts w:asciiTheme="minorEastAsia" w:eastAsiaTheme="minorEastAsia" w:hAnsiTheme="minorEastAsia" w:cs="仿宋_GB2312" w:hint="eastAsia"/>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E54D2" w:rsidRPr="008C6C24" w:rsidRDefault="006E54D2" w:rsidP="006E54D2">
      <w:pPr>
        <w:pStyle w:val="aa"/>
        <w:spacing w:line="360" w:lineRule="auto"/>
        <w:ind w:firstLineChars="200" w:firstLine="422"/>
        <w:contextualSpacing/>
        <w:rPr>
          <w:rFonts w:asciiTheme="minorEastAsia" w:eastAsiaTheme="minorEastAsia" w:hAnsiTheme="minorEastAsia" w:cs="仿宋_GB2312"/>
          <w:b/>
          <w:lang w:val="zh-CN"/>
        </w:rPr>
      </w:pPr>
      <w:r w:rsidRPr="008C6C24">
        <w:rPr>
          <w:rFonts w:asciiTheme="minorEastAsia" w:eastAsiaTheme="minorEastAsia" w:hAnsiTheme="minorEastAsia" w:cs="仿宋_GB2312" w:hint="eastAsia"/>
          <w:b/>
          <w:lang w:val="zh-CN"/>
        </w:rPr>
        <w:t>（1）价格分计算</w:t>
      </w:r>
    </w:p>
    <w:p w:rsidR="006E54D2" w:rsidRPr="008C6C24" w:rsidRDefault="006E54D2" w:rsidP="006E54D2">
      <w:pPr>
        <w:pStyle w:val="aa"/>
        <w:spacing w:line="360" w:lineRule="auto"/>
        <w:ind w:firstLineChars="200" w:firstLine="420"/>
        <w:contextualSpacing/>
        <w:rPr>
          <w:rFonts w:asciiTheme="minorEastAsia" w:eastAsiaTheme="minorEastAsia" w:hAnsiTheme="minorEastAsia" w:cs="仿宋_GB2312"/>
          <w:lang w:val="zh-CN"/>
        </w:rPr>
      </w:pPr>
      <w:r w:rsidRPr="008C6C24">
        <w:rPr>
          <w:rFonts w:asciiTheme="minorEastAsia" w:eastAsiaTheme="minorEastAsia" w:hAnsiTheme="minorEastAsia" w:cs="仿宋_GB2312" w:hint="eastAsia"/>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E54D2" w:rsidRPr="008C6C24" w:rsidRDefault="006E54D2" w:rsidP="006E54D2">
      <w:pPr>
        <w:pStyle w:val="aa"/>
        <w:spacing w:line="360" w:lineRule="auto"/>
        <w:ind w:firstLineChars="200" w:firstLine="420"/>
        <w:contextualSpacing/>
        <w:rPr>
          <w:rFonts w:asciiTheme="minorEastAsia" w:eastAsiaTheme="minorEastAsia" w:hAnsiTheme="minorEastAsia" w:cs="仿宋_GB2312"/>
          <w:lang w:val="zh-CN"/>
        </w:rPr>
      </w:pPr>
      <w:r w:rsidRPr="008C6C24">
        <w:rPr>
          <w:rFonts w:asciiTheme="minorEastAsia" w:eastAsiaTheme="minorEastAsia" w:hAnsiTheme="minorEastAsia" w:cs="仿宋_GB2312" w:hint="eastAsia"/>
          <w:lang w:val="zh-CN"/>
        </w:rPr>
        <w:t>1）本项目专门面向中小企业采购。</w:t>
      </w:r>
    </w:p>
    <w:p w:rsidR="006E54D2" w:rsidRPr="008C6C24" w:rsidRDefault="006E54D2" w:rsidP="006E54D2">
      <w:pPr>
        <w:pStyle w:val="aa"/>
        <w:spacing w:line="360" w:lineRule="auto"/>
        <w:ind w:firstLineChars="200" w:firstLine="422"/>
        <w:contextualSpacing/>
        <w:rPr>
          <w:rFonts w:asciiTheme="minorEastAsia" w:eastAsiaTheme="minorEastAsia" w:hAnsiTheme="minorEastAsia" w:cs="仿宋_GB2312"/>
          <w:b/>
          <w:lang w:val="zh-CN"/>
        </w:rPr>
      </w:pPr>
      <w:r w:rsidRPr="008C6C24">
        <w:rPr>
          <w:rFonts w:asciiTheme="minorEastAsia" w:eastAsiaTheme="minorEastAsia" w:hAnsiTheme="minorEastAsia" w:hint="eastAsia"/>
          <w:b/>
        </w:rPr>
        <w:t>（2）强制采购节能产品和优先采购节能产品、优先采购环保产品</w:t>
      </w:r>
    </w:p>
    <w:p w:rsidR="006E54D2" w:rsidRPr="008C6C24" w:rsidRDefault="006E54D2" w:rsidP="006E54D2">
      <w:pPr>
        <w:pStyle w:val="aa"/>
        <w:spacing w:line="360" w:lineRule="auto"/>
        <w:ind w:firstLine="465"/>
        <w:contextualSpacing/>
        <w:jc w:val="left"/>
        <w:rPr>
          <w:rFonts w:asciiTheme="minorEastAsia" w:eastAsiaTheme="minorEastAsia" w:hAnsiTheme="minorEastAsia" w:cs="仿宋_GB2312"/>
          <w:lang w:val="zh-CN"/>
        </w:rPr>
      </w:pPr>
      <w:r w:rsidRPr="008C6C24">
        <w:rPr>
          <w:rFonts w:asciiTheme="minorEastAsia" w:eastAsiaTheme="minorEastAsia" w:hAnsiTheme="minorEastAsia" w:cs="仿宋_GB2312" w:hint="eastAsia"/>
          <w:lang w:val="zh-CN"/>
        </w:rPr>
        <w:t>1）对《节能产品政府采购品目清单》所列的政府强制采购节能产品，投标人投标文件中应提供具有国家确定的认证机构出具的、处于有效期之内的节能产品或环境标志产品认证证书，否则将承担其投标被视为非实质性响应投标的风险。</w:t>
      </w:r>
    </w:p>
    <w:p w:rsidR="006E54D2" w:rsidRPr="008C6C24" w:rsidRDefault="006E54D2" w:rsidP="006E54D2">
      <w:pPr>
        <w:pStyle w:val="aa"/>
        <w:spacing w:line="360" w:lineRule="auto"/>
        <w:ind w:firstLine="465"/>
        <w:contextualSpacing/>
        <w:jc w:val="left"/>
        <w:rPr>
          <w:rFonts w:asciiTheme="minorEastAsia" w:eastAsiaTheme="minorEastAsia" w:hAnsiTheme="minorEastAsia" w:cs="仿宋_GB2312"/>
          <w:lang w:val="zh-CN"/>
        </w:rPr>
      </w:pPr>
      <w:r w:rsidRPr="008C6C24">
        <w:rPr>
          <w:rFonts w:asciiTheme="minorEastAsia" w:eastAsiaTheme="minorEastAsia" w:hAnsiTheme="minorEastAsia" w:cs="仿宋_GB2312" w:hint="eastAsia"/>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6E54D2" w:rsidRPr="008C6C24" w:rsidRDefault="006E54D2" w:rsidP="006E54D2">
      <w:pPr>
        <w:pStyle w:val="aa"/>
        <w:spacing w:line="360" w:lineRule="auto"/>
        <w:ind w:firstLineChars="200" w:firstLine="420"/>
        <w:contextualSpacing/>
        <w:rPr>
          <w:rFonts w:asciiTheme="minorEastAsia" w:eastAsiaTheme="minorEastAsia" w:hAnsiTheme="minorEastAsia" w:cs="仿宋_GB2312"/>
          <w:lang w:val="zh-CN"/>
        </w:rPr>
      </w:pPr>
      <w:r w:rsidRPr="008C6C24">
        <w:rPr>
          <w:rFonts w:asciiTheme="minorEastAsia" w:eastAsiaTheme="minorEastAsia" w:hAnsiTheme="minorEastAsia" w:cs="仿宋_GB2312" w:hint="eastAsia"/>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6E54D2" w:rsidRPr="008C6C24" w:rsidRDefault="006E54D2" w:rsidP="006E54D2">
      <w:pPr>
        <w:pStyle w:val="aa"/>
        <w:spacing w:line="360" w:lineRule="auto"/>
        <w:ind w:firstLineChars="200" w:firstLine="422"/>
        <w:contextualSpacing/>
        <w:rPr>
          <w:rFonts w:asciiTheme="minorEastAsia" w:eastAsiaTheme="minorEastAsia" w:hAnsiTheme="minorEastAsia" w:cs="仿宋_GB2312"/>
          <w:b/>
          <w:lang w:val="zh-CN"/>
        </w:rPr>
      </w:pPr>
      <w:r w:rsidRPr="008C6C24">
        <w:rPr>
          <w:rFonts w:asciiTheme="minorEastAsia" w:eastAsiaTheme="minorEastAsia" w:hAnsiTheme="minorEastAsia" w:cs="仿宋_GB2312" w:hint="eastAsia"/>
          <w:b/>
          <w:lang w:val="zh-CN"/>
        </w:rPr>
        <w:t>（3）</w:t>
      </w:r>
      <w:r w:rsidRPr="008C6C24">
        <w:rPr>
          <w:rFonts w:asciiTheme="minorEastAsia" w:eastAsiaTheme="minorEastAsia" w:hAnsiTheme="minorEastAsia" w:cs="仿宋_GB2312"/>
          <w:b/>
          <w:lang w:val="zh-CN"/>
        </w:rPr>
        <w:t>关于相同品牌产品（服务类项目不适用本条款规定）</w:t>
      </w:r>
    </w:p>
    <w:p w:rsidR="006E54D2" w:rsidRPr="008C6C24" w:rsidRDefault="006E54D2" w:rsidP="006E54D2">
      <w:pPr>
        <w:pStyle w:val="aa"/>
        <w:spacing w:line="360" w:lineRule="auto"/>
        <w:ind w:firstLine="465"/>
        <w:contextualSpacing/>
        <w:jc w:val="left"/>
        <w:rPr>
          <w:rFonts w:asciiTheme="minorEastAsia" w:eastAsiaTheme="minorEastAsia" w:hAnsiTheme="minorEastAsia" w:cs="仿宋_GB2312"/>
          <w:lang w:val="zh-CN"/>
        </w:rPr>
      </w:pPr>
      <w:r w:rsidRPr="008C6C24">
        <w:rPr>
          <w:rFonts w:asciiTheme="minorEastAsia" w:eastAsiaTheme="minorEastAsia" w:hAnsiTheme="minorEastAsia" w:cs="仿宋_GB2312"/>
          <w:lang w:val="zh-CN"/>
        </w:rPr>
        <w:t>采用最低评标价法的，提供相同品牌产品的不同投标人参加同一合同项下投标的，以其中通过资格审查、符合性审查且报价最低的参加评标；报价相同的，由采购人或者采购人委托评标委员会</w:t>
      </w:r>
      <w:r w:rsidRPr="008C6C24">
        <w:rPr>
          <w:rFonts w:asciiTheme="minorEastAsia" w:eastAsiaTheme="minorEastAsia" w:hAnsiTheme="minorEastAsia" w:cs="仿宋_GB2312" w:hint="eastAsia"/>
          <w:lang w:val="zh-CN"/>
        </w:rPr>
        <w:t>采取随机抽取</w:t>
      </w:r>
      <w:r w:rsidRPr="008C6C24">
        <w:rPr>
          <w:rFonts w:asciiTheme="minorEastAsia" w:eastAsiaTheme="minorEastAsia" w:hAnsiTheme="minorEastAsia" w:cs="仿宋_GB2312"/>
          <w:lang w:val="zh-CN"/>
        </w:rPr>
        <w:t>方式确定一个参加评标的投标人，其他投标无效。</w:t>
      </w:r>
    </w:p>
    <w:p w:rsidR="006E54D2" w:rsidRPr="008C6C24" w:rsidRDefault="006E54D2" w:rsidP="006E54D2">
      <w:pPr>
        <w:pStyle w:val="aa"/>
        <w:spacing w:line="360" w:lineRule="auto"/>
        <w:ind w:firstLine="465"/>
        <w:contextualSpacing/>
        <w:jc w:val="left"/>
        <w:rPr>
          <w:rFonts w:asciiTheme="minorEastAsia" w:eastAsiaTheme="minorEastAsia" w:hAnsiTheme="minorEastAsia" w:cs="仿宋_GB2312"/>
          <w:lang w:val="zh-CN"/>
        </w:rPr>
      </w:pPr>
      <w:r w:rsidRPr="008C6C24">
        <w:rPr>
          <w:rFonts w:asciiTheme="minorEastAsia" w:eastAsiaTheme="minorEastAsia" w:hAnsiTheme="minorEastAsia" w:cs="仿宋_GB2312"/>
          <w:lang w:val="zh-CN"/>
        </w:rPr>
        <w:t>采用综合评分法的，提供相同品牌产品</w:t>
      </w:r>
      <w:r w:rsidRPr="008C6C24">
        <w:rPr>
          <w:rFonts w:asciiTheme="minorEastAsia" w:eastAsiaTheme="minorEastAsia" w:hAnsiTheme="minorEastAsia" w:cs="仿宋_GB2312" w:hint="eastAsia"/>
          <w:lang w:val="zh-CN"/>
        </w:rPr>
        <w:t>（</w:t>
      </w:r>
      <w:r w:rsidRPr="008C6C24">
        <w:rPr>
          <w:rFonts w:asciiTheme="minorEastAsia" w:eastAsiaTheme="minorEastAsia" w:hAnsiTheme="minorEastAsia" w:cs="仿宋_GB2312"/>
          <w:lang w:val="zh-CN"/>
        </w:rPr>
        <w:t>非单一产品采购项目，多家投标人提供的核心产品品牌相同</w:t>
      </w:r>
      <w:r w:rsidRPr="008C6C24">
        <w:rPr>
          <w:rFonts w:asciiTheme="minorEastAsia" w:eastAsiaTheme="minorEastAsia" w:hAnsiTheme="minorEastAsia" w:cs="仿宋_GB2312" w:hint="eastAsia"/>
          <w:lang w:val="zh-CN"/>
        </w:rPr>
        <w:t>）</w:t>
      </w:r>
      <w:r w:rsidRPr="008C6C24">
        <w:rPr>
          <w:rFonts w:asciiTheme="minorEastAsia" w:eastAsiaTheme="minorEastAsia" w:hAnsiTheme="minorEastAsia" w:cs="仿宋_GB2312"/>
          <w:lang w:val="zh-CN"/>
        </w:rPr>
        <w:t>且通过资格审查、符合性审查的不同投标人参加同一合同项下投标的，按</w:t>
      </w:r>
      <w:r w:rsidRPr="008C6C24">
        <w:rPr>
          <w:rFonts w:asciiTheme="minorEastAsia" w:eastAsiaTheme="minorEastAsia" w:hAnsiTheme="minorEastAsia" w:cs="仿宋_GB2312"/>
          <w:lang w:val="zh-CN"/>
        </w:rPr>
        <w:lastRenderedPageBreak/>
        <w:t>一家投标人计算，评审后得分最高的同品牌投标人作为中标候选人推荐；评审得分相同的，</w:t>
      </w:r>
      <w:r w:rsidRPr="008C6C24">
        <w:rPr>
          <w:rFonts w:asciiTheme="minorEastAsia" w:eastAsiaTheme="minorEastAsia" w:hAnsiTheme="minorEastAsia" w:cs="仿宋_GB2312" w:hint="eastAsia"/>
          <w:lang w:val="zh-CN"/>
        </w:rPr>
        <w:t>由采购人或者采购人委托评标委员会</w:t>
      </w:r>
      <w:r w:rsidRPr="008C6C24">
        <w:rPr>
          <w:rFonts w:asciiTheme="minorEastAsia" w:eastAsiaTheme="minorEastAsia" w:hAnsiTheme="minorEastAsia" w:cs="仿宋_GB2312"/>
          <w:lang w:val="zh-CN"/>
        </w:rPr>
        <w:t>采取随机抽取方式确定</w:t>
      </w:r>
      <w:r w:rsidRPr="008C6C24">
        <w:rPr>
          <w:rFonts w:asciiTheme="minorEastAsia" w:eastAsiaTheme="minorEastAsia" w:hAnsiTheme="minorEastAsia" w:cs="仿宋_GB2312" w:hint="eastAsia"/>
          <w:lang w:val="zh-CN"/>
        </w:rPr>
        <w:t>一个投标人获得中标人推荐资格</w:t>
      </w:r>
      <w:r w:rsidRPr="008C6C24">
        <w:rPr>
          <w:rFonts w:asciiTheme="minorEastAsia" w:eastAsiaTheme="minorEastAsia" w:hAnsiTheme="minorEastAsia" w:cs="仿宋_GB2312"/>
          <w:lang w:val="zh-CN"/>
        </w:rPr>
        <w:t>，其他同品牌投标人不作为中标候选人。</w:t>
      </w:r>
    </w:p>
    <w:p w:rsidR="006E54D2" w:rsidRPr="008C6C24" w:rsidRDefault="006E54D2" w:rsidP="006E54D2">
      <w:pPr>
        <w:pStyle w:val="aa"/>
        <w:spacing w:line="360" w:lineRule="auto"/>
        <w:ind w:firstLine="465"/>
        <w:contextualSpacing/>
        <w:jc w:val="left"/>
        <w:rPr>
          <w:rFonts w:asciiTheme="minorEastAsia" w:eastAsiaTheme="minorEastAsia" w:hAnsiTheme="minorEastAsia" w:cs="仿宋_GB2312"/>
          <w:b/>
          <w:lang w:val="zh-CN"/>
        </w:rPr>
      </w:pPr>
      <w:r w:rsidRPr="008C6C24">
        <w:rPr>
          <w:rFonts w:asciiTheme="minorEastAsia" w:eastAsiaTheme="minorEastAsia" w:hAnsiTheme="minorEastAsia" w:cs="仿宋_GB2312" w:hint="eastAsia"/>
          <w:b/>
          <w:lang w:val="zh-CN"/>
        </w:rPr>
        <w:t>（4）关于强制性产品认证</w:t>
      </w:r>
    </w:p>
    <w:p w:rsidR="006E54D2" w:rsidRPr="008C6C24" w:rsidRDefault="006E54D2" w:rsidP="006E54D2">
      <w:pPr>
        <w:spacing w:line="360" w:lineRule="auto"/>
        <w:ind w:firstLineChars="200" w:firstLine="420"/>
        <w:contextualSpacing/>
        <w:rPr>
          <w:rFonts w:asciiTheme="minorEastAsia" w:eastAsiaTheme="minorEastAsia" w:hAnsiTheme="minorEastAsia" w:cs="仿宋_GB2312"/>
          <w:kern w:val="0"/>
          <w:szCs w:val="21"/>
          <w:lang w:val="zh-CN"/>
        </w:rPr>
      </w:pPr>
      <w:r w:rsidRPr="008C6C24">
        <w:rPr>
          <w:rFonts w:asciiTheme="minorEastAsia" w:eastAsiaTheme="minorEastAsia" w:hAnsiTheme="minorEastAsia" w:cs="仿宋_GB2312" w:hint="eastAsia"/>
          <w:kern w:val="0"/>
          <w:szCs w:val="21"/>
          <w:lang w:val="zh-CN"/>
        </w:rPr>
        <w:t>1）如投标人所投产品属于“中国强制性产品认证”（3C认证）范围内,则必须承诺采用</w:t>
      </w:r>
      <w:r w:rsidRPr="008C6C24">
        <w:rPr>
          <w:rFonts w:asciiTheme="minorEastAsia" w:eastAsiaTheme="minorEastAsia" w:hAnsiTheme="minorEastAsia" w:cs="仿宋_GB2312"/>
          <w:kern w:val="0"/>
          <w:szCs w:val="21"/>
          <w:lang w:val="zh-CN"/>
        </w:rPr>
        <w:t>《中华人民共和国实施强制性产品认证的产品目录》</w:t>
      </w:r>
      <w:r w:rsidRPr="008C6C24">
        <w:rPr>
          <w:rFonts w:asciiTheme="minorEastAsia" w:eastAsiaTheme="minorEastAsia" w:hAnsiTheme="minorEastAsia" w:cs="仿宋_GB2312" w:hint="eastAsia"/>
          <w:kern w:val="0"/>
          <w:szCs w:val="21"/>
          <w:lang w:val="zh-CN"/>
        </w:rPr>
        <w:t>并在有效期内的产品，应在投标文件中提供“所投产品符合国家强制性要求承诺函”并加盖投标人公章，否则将承担其投标被视为非实质性响应投标的风险。</w:t>
      </w:r>
    </w:p>
    <w:p w:rsidR="006E54D2" w:rsidRPr="008C6C24" w:rsidRDefault="006E54D2" w:rsidP="006E54D2">
      <w:pPr>
        <w:wordWrap w:val="0"/>
        <w:autoSpaceDE w:val="0"/>
        <w:autoSpaceDN w:val="0"/>
        <w:spacing w:line="360" w:lineRule="auto"/>
        <w:ind w:firstLineChars="200" w:firstLine="420"/>
        <w:contextualSpacing/>
        <w:rPr>
          <w:rFonts w:asciiTheme="minorEastAsia" w:eastAsiaTheme="minorEastAsia" w:hAnsiTheme="minorEastAsia" w:cs="仿宋_GB2312"/>
          <w:kern w:val="0"/>
          <w:szCs w:val="21"/>
          <w:lang w:val="zh-CN"/>
        </w:rPr>
      </w:pPr>
      <w:r w:rsidRPr="008C6C24">
        <w:rPr>
          <w:rFonts w:asciiTheme="minorEastAsia" w:eastAsiaTheme="minorEastAsia" w:hAnsiTheme="minorEastAsia" w:cs="仿宋_GB2312" w:hint="eastAsia"/>
          <w:kern w:val="0"/>
          <w:szCs w:val="21"/>
          <w:lang w:val="zh-CN"/>
        </w:rPr>
        <w:t>2)投标人所投产品如被列入</w:t>
      </w:r>
      <w:r w:rsidRPr="008C6C24">
        <w:rPr>
          <w:rFonts w:asciiTheme="minorEastAsia" w:eastAsiaTheme="minorEastAsia" w:hAnsiTheme="minorEastAsia" w:cs="仿宋_GB2312"/>
          <w:kern w:val="0"/>
          <w:szCs w:val="21"/>
          <w:lang w:val="zh-CN"/>
        </w:rPr>
        <w:t>《信息安全产品强制性认证目录》，</w:t>
      </w:r>
      <w:r w:rsidRPr="008C6C24">
        <w:rPr>
          <w:rFonts w:asciiTheme="minorEastAsia" w:eastAsiaTheme="minorEastAsia" w:hAnsiTheme="minorEastAsia" w:cs="仿宋_GB2312" w:hint="eastAsia"/>
          <w:kern w:val="0"/>
          <w:szCs w:val="21"/>
          <w:lang w:val="zh-CN"/>
        </w:rPr>
        <w:t>则投标文件中应根据本项目招标文件“第二章 项目需求”</w:t>
      </w:r>
      <w:r w:rsidRPr="008C6C24">
        <w:rPr>
          <w:rFonts w:asciiTheme="minorEastAsia" w:eastAsiaTheme="minorEastAsia" w:hAnsiTheme="minorEastAsia" w:cs="仿宋_GB2312"/>
          <w:kern w:val="0"/>
          <w:szCs w:val="21"/>
          <w:lang w:val="zh-CN"/>
        </w:rPr>
        <w:t>提供</w:t>
      </w:r>
      <w:r w:rsidRPr="008C6C24">
        <w:rPr>
          <w:rFonts w:asciiTheme="minorEastAsia" w:eastAsiaTheme="minorEastAsia" w:hAnsiTheme="minorEastAsia" w:cs="仿宋_GB2312" w:hint="eastAsia"/>
          <w:kern w:val="0"/>
          <w:szCs w:val="21"/>
          <w:lang w:val="zh-CN"/>
        </w:rPr>
        <w:t>：</w:t>
      </w:r>
    </w:p>
    <w:p w:rsidR="006E54D2" w:rsidRPr="008C6C24" w:rsidRDefault="006E54D2" w:rsidP="006E54D2">
      <w:pPr>
        <w:wordWrap w:val="0"/>
        <w:autoSpaceDE w:val="0"/>
        <w:autoSpaceDN w:val="0"/>
        <w:spacing w:line="360" w:lineRule="auto"/>
        <w:ind w:firstLineChars="200" w:firstLine="420"/>
        <w:contextualSpacing/>
        <w:rPr>
          <w:rFonts w:asciiTheme="minorEastAsia" w:eastAsiaTheme="minorEastAsia" w:hAnsiTheme="minorEastAsia" w:cs="仿宋_GB2312"/>
          <w:kern w:val="0"/>
          <w:szCs w:val="21"/>
          <w:lang w:val="zh-CN"/>
        </w:rPr>
      </w:pPr>
      <w:r w:rsidRPr="008C6C24">
        <w:rPr>
          <w:rFonts w:asciiTheme="minorEastAsia" w:eastAsiaTheme="minorEastAsia" w:hAnsiTheme="minorEastAsia" w:cs="仿宋_GB2312" w:hint="eastAsia"/>
          <w:kern w:val="0"/>
          <w:szCs w:val="21"/>
          <w:lang w:val="zh-CN"/>
        </w:rPr>
        <w:t>①中国信息安全认证中心官网（</w:t>
      </w:r>
      <w:r w:rsidRPr="008C6C24">
        <w:rPr>
          <w:rFonts w:asciiTheme="minorEastAsia" w:eastAsiaTheme="minorEastAsia" w:hAnsiTheme="minorEastAsia" w:cs="仿宋_GB2312"/>
          <w:kern w:val="0"/>
          <w:szCs w:val="21"/>
          <w:lang w:val="zh-CN"/>
        </w:rPr>
        <w:t>http://www.isccc.gov.cn/index.shtml</w:t>
      </w:r>
      <w:r w:rsidRPr="008C6C24">
        <w:rPr>
          <w:rFonts w:asciiTheme="minorEastAsia" w:eastAsiaTheme="minorEastAsia" w:hAnsiTheme="minorEastAsia" w:cs="仿宋_GB2312" w:hint="eastAsia"/>
          <w:kern w:val="0"/>
          <w:szCs w:val="21"/>
          <w:lang w:val="zh-CN"/>
        </w:rPr>
        <w:t>）产品查询结果截图并加盖投标人公章；</w:t>
      </w:r>
    </w:p>
    <w:p w:rsidR="006E54D2" w:rsidRPr="008C6C24" w:rsidRDefault="006E54D2" w:rsidP="006E54D2">
      <w:pPr>
        <w:wordWrap w:val="0"/>
        <w:autoSpaceDE w:val="0"/>
        <w:autoSpaceDN w:val="0"/>
        <w:spacing w:line="360" w:lineRule="auto"/>
        <w:ind w:firstLineChars="200" w:firstLine="420"/>
        <w:contextualSpacing/>
        <w:rPr>
          <w:rFonts w:asciiTheme="minorEastAsia" w:eastAsiaTheme="minorEastAsia" w:hAnsiTheme="minorEastAsia" w:cs="仿宋_GB2312"/>
          <w:kern w:val="0"/>
          <w:szCs w:val="21"/>
          <w:lang w:val="zh-CN"/>
        </w:rPr>
      </w:pPr>
      <w:r w:rsidRPr="008C6C24">
        <w:rPr>
          <w:rFonts w:asciiTheme="minorEastAsia" w:eastAsiaTheme="minorEastAsia" w:hAnsiTheme="minorEastAsia" w:cs="仿宋_GB2312" w:hint="eastAsia"/>
          <w:kern w:val="0"/>
          <w:szCs w:val="21"/>
          <w:lang w:val="zh-CN"/>
        </w:rPr>
        <w:t>②中国信息安全认证中心颁发的《中国国家信息安全产品认证证书》加盖投标人公章的原件扫描件（或图片）。</w:t>
      </w:r>
    </w:p>
    <w:p w:rsidR="006E54D2" w:rsidRPr="008C6C24" w:rsidRDefault="006E54D2" w:rsidP="006E54D2">
      <w:pPr>
        <w:wordWrap w:val="0"/>
        <w:spacing w:line="360" w:lineRule="auto"/>
        <w:ind w:firstLineChars="200" w:firstLine="420"/>
        <w:contextualSpacing/>
        <w:rPr>
          <w:rFonts w:asciiTheme="minorEastAsia" w:eastAsiaTheme="minorEastAsia" w:hAnsiTheme="minorEastAsia" w:cs="仿宋_GB2312"/>
          <w:kern w:val="0"/>
          <w:szCs w:val="21"/>
          <w:lang w:val="zh-CN"/>
        </w:rPr>
      </w:pPr>
      <w:r w:rsidRPr="008C6C24">
        <w:rPr>
          <w:rFonts w:asciiTheme="minorEastAsia" w:eastAsiaTheme="minorEastAsia" w:hAnsiTheme="minorEastAsia" w:cs="仿宋_GB2312" w:hint="eastAsia"/>
          <w:kern w:val="0"/>
          <w:szCs w:val="21"/>
          <w:lang w:val="zh-CN"/>
        </w:rPr>
        <w:t>注：仅需提供序号①～②其中之一即可。</w:t>
      </w:r>
    </w:p>
    <w:p w:rsidR="006E54D2" w:rsidRPr="008C6C24" w:rsidRDefault="006E54D2" w:rsidP="006E54D2">
      <w:pPr>
        <w:tabs>
          <w:tab w:val="left" w:pos="1260"/>
        </w:tabs>
        <w:autoSpaceDE w:val="0"/>
        <w:autoSpaceDN w:val="0"/>
        <w:spacing w:line="360" w:lineRule="auto"/>
        <w:ind w:firstLineChars="200" w:firstLine="422"/>
        <w:contextualSpacing/>
        <w:rPr>
          <w:rFonts w:asciiTheme="minorEastAsia" w:eastAsiaTheme="minorEastAsia" w:hAnsiTheme="minorEastAsia" w:cs="仿宋_GB2312"/>
          <w:b/>
          <w:szCs w:val="21"/>
          <w:lang w:val="zh-CN"/>
        </w:rPr>
      </w:pPr>
      <w:r w:rsidRPr="008C6C24">
        <w:rPr>
          <w:rFonts w:asciiTheme="minorEastAsia" w:eastAsiaTheme="minorEastAsia" w:hAnsiTheme="minorEastAsia" w:cs="仿宋_GB2312" w:hint="eastAsia"/>
          <w:b/>
          <w:szCs w:val="21"/>
          <w:lang w:val="zh-CN"/>
        </w:rPr>
        <w:t>（5）投标无效情形</w:t>
      </w:r>
    </w:p>
    <w:p w:rsidR="006E54D2" w:rsidRPr="008C6C24" w:rsidRDefault="006E54D2" w:rsidP="006E54D2">
      <w:pPr>
        <w:tabs>
          <w:tab w:val="left" w:pos="1260"/>
        </w:tabs>
        <w:autoSpaceDE w:val="0"/>
        <w:autoSpaceDN w:val="0"/>
        <w:spacing w:line="360" w:lineRule="auto"/>
        <w:ind w:firstLineChars="200" w:firstLine="420"/>
        <w:contextualSpacing/>
        <w:rPr>
          <w:rFonts w:asciiTheme="minorEastAsia" w:eastAsiaTheme="minorEastAsia" w:hAnsiTheme="minorEastAsia" w:cs="仿宋_GB2312"/>
          <w:szCs w:val="21"/>
          <w:lang w:val="zh-CN"/>
        </w:rPr>
      </w:pPr>
      <w:r w:rsidRPr="008C6C24">
        <w:rPr>
          <w:rFonts w:asciiTheme="minorEastAsia" w:eastAsia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E54D2" w:rsidRPr="008C6C24" w:rsidRDefault="006E54D2" w:rsidP="006E54D2">
      <w:pPr>
        <w:tabs>
          <w:tab w:val="left" w:pos="1260"/>
        </w:tabs>
        <w:autoSpaceDE w:val="0"/>
        <w:autoSpaceDN w:val="0"/>
        <w:spacing w:line="360" w:lineRule="auto"/>
        <w:ind w:firstLineChars="200" w:firstLine="420"/>
        <w:contextualSpacing/>
        <w:rPr>
          <w:rFonts w:asciiTheme="minorEastAsia" w:eastAsiaTheme="minorEastAsia" w:hAnsiTheme="minorEastAsia" w:cs="仿宋_GB2312"/>
          <w:szCs w:val="21"/>
          <w:lang w:val="zh-CN"/>
        </w:rPr>
      </w:pPr>
      <w:r w:rsidRPr="008C6C24">
        <w:rPr>
          <w:rFonts w:asciiTheme="minorEastAsia" w:eastAsiaTheme="minorEastAsia" w:hAnsiTheme="minorEastAsia" w:cs="仿宋_GB2312" w:hint="eastAsia"/>
          <w:szCs w:val="21"/>
          <w:lang w:val="zh-CN"/>
        </w:rPr>
        <w:t>2）符合性审查资料未按招标文件要求签署、盖章的；</w:t>
      </w:r>
    </w:p>
    <w:p w:rsidR="006E54D2" w:rsidRPr="008C6C24" w:rsidRDefault="006E54D2" w:rsidP="006E54D2">
      <w:pPr>
        <w:tabs>
          <w:tab w:val="left" w:pos="1260"/>
        </w:tabs>
        <w:autoSpaceDE w:val="0"/>
        <w:autoSpaceDN w:val="0"/>
        <w:spacing w:line="360" w:lineRule="auto"/>
        <w:ind w:firstLineChars="200" w:firstLine="420"/>
        <w:contextualSpacing/>
        <w:rPr>
          <w:rFonts w:asciiTheme="minorEastAsia" w:eastAsiaTheme="minorEastAsia" w:hAnsiTheme="minorEastAsia" w:cs="仿宋_GB2312"/>
          <w:szCs w:val="21"/>
          <w:lang w:val="zh-CN"/>
        </w:rPr>
      </w:pPr>
      <w:r w:rsidRPr="008C6C24">
        <w:rPr>
          <w:rFonts w:asciiTheme="minorEastAsia" w:eastAsiaTheme="minorEastAsia" w:hAnsiTheme="minorEastAsia" w:cs="仿宋_GB2312" w:hint="eastAsia"/>
          <w:szCs w:val="21"/>
          <w:lang w:val="zh-CN"/>
        </w:rPr>
        <w:t>3）有下列情形之一的，视为投标人串通投标，其投标无效：</w:t>
      </w:r>
    </w:p>
    <w:p w:rsidR="006E54D2" w:rsidRPr="008C6C24" w:rsidRDefault="006E54D2" w:rsidP="006E54D2">
      <w:pPr>
        <w:tabs>
          <w:tab w:val="left" w:pos="1260"/>
        </w:tabs>
        <w:autoSpaceDE w:val="0"/>
        <w:autoSpaceDN w:val="0"/>
        <w:spacing w:line="360" w:lineRule="auto"/>
        <w:ind w:firstLineChars="200" w:firstLine="420"/>
        <w:contextualSpacing/>
        <w:rPr>
          <w:rFonts w:asciiTheme="minorEastAsia" w:eastAsiaTheme="minorEastAsia" w:hAnsiTheme="minorEastAsia" w:cs="仿宋_GB2312"/>
          <w:szCs w:val="21"/>
          <w:lang w:val="zh-CN"/>
        </w:rPr>
      </w:pPr>
      <w:r w:rsidRPr="008C6C24">
        <w:rPr>
          <w:rFonts w:asciiTheme="minorEastAsia" w:eastAsiaTheme="minorEastAsia" w:hAnsiTheme="minorEastAsia" w:cs="仿宋_GB2312" w:hint="eastAsia"/>
          <w:szCs w:val="21"/>
          <w:lang w:val="zh-CN"/>
        </w:rPr>
        <w:t>a.不同投标人的投标文件由同一单位或者个人编制；</w:t>
      </w:r>
    </w:p>
    <w:p w:rsidR="006E54D2" w:rsidRPr="008C6C24" w:rsidRDefault="006E54D2" w:rsidP="006E54D2">
      <w:pPr>
        <w:tabs>
          <w:tab w:val="left" w:pos="1260"/>
        </w:tabs>
        <w:autoSpaceDE w:val="0"/>
        <w:autoSpaceDN w:val="0"/>
        <w:spacing w:line="360" w:lineRule="auto"/>
        <w:ind w:firstLineChars="200" w:firstLine="420"/>
        <w:contextualSpacing/>
        <w:rPr>
          <w:rFonts w:asciiTheme="minorEastAsia" w:eastAsiaTheme="minorEastAsia" w:hAnsiTheme="minorEastAsia" w:cs="仿宋_GB2312"/>
          <w:szCs w:val="21"/>
          <w:lang w:val="zh-CN"/>
        </w:rPr>
      </w:pPr>
      <w:r w:rsidRPr="008C6C24">
        <w:rPr>
          <w:rFonts w:asciiTheme="minorEastAsia" w:eastAsiaTheme="minorEastAsia" w:hAnsiTheme="minorEastAsia" w:cs="仿宋_GB2312" w:hint="eastAsia"/>
          <w:szCs w:val="21"/>
          <w:lang w:val="zh-CN"/>
        </w:rPr>
        <w:t>b.不同投标人委托同一单位或者个人办理投标事宜；</w:t>
      </w:r>
    </w:p>
    <w:p w:rsidR="006E54D2" w:rsidRPr="008C6C24" w:rsidRDefault="006E54D2" w:rsidP="006E54D2">
      <w:pPr>
        <w:tabs>
          <w:tab w:val="left" w:pos="1260"/>
        </w:tabs>
        <w:autoSpaceDE w:val="0"/>
        <w:autoSpaceDN w:val="0"/>
        <w:spacing w:line="360" w:lineRule="auto"/>
        <w:ind w:firstLineChars="200" w:firstLine="420"/>
        <w:contextualSpacing/>
        <w:rPr>
          <w:rFonts w:asciiTheme="minorEastAsia" w:eastAsiaTheme="minorEastAsia" w:hAnsiTheme="minorEastAsia" w:cs="仿宋_GB2312"/>
          <w:szCs w:val="21"/>
          <w:lang w:val="zh-CN"/>
        </w:rPr>
      </w:pPr>
      <w:r w:rsidRPr="008C6C24">
        <w:rPr>
          <w:rFonts w:asciiTheme="minorEastAsia" w:eastAsiaTheme="minorEastAsia" w:hAnsiTheme="minorEastAsia" w:cs="仿宋_GB2312" w:hint="eastAsia"/>
          <w:szCs w:val="21"/>
          <w:lang w:val="zh-CN"/>
        </w:rPr>
        <w:t>c.不同投标人的投标文件载明的项目管理成员或者联系人员为同一人；</w:t>
      </w:r>
    </w:p>
    <w:p w:rsidR="006E54D2" w:rsidRPr="008C6C24" w:rsidRDefault="006E54D2" w:rsidP="006E54D2">
      <w:pPr>
        <w:tabs>
          <w:tab w:val="left" w:pos="1260"/>
        </w:tabs>
        <w:autoSpaceDE w:val="0"/>
        <w:autoSpaceDN w:val="0"/>
        <w:spacing w:line="360" w:lineRule="auto"/>
        <w:ind w:firstLineChars="200" w:firstLine="420"/>
        <w:contextualSpacing/>
        <w:rPr>
          <w:rFonts w:asciiTheme="minorEastAsia" w:eastAsiaTheme="minorEastAsia" w:hAnsiTheme="minorEastAsia" w:cs="仿宋_GB2312"/>
          <w:szCs w:val="21"/>
          <w:lang w:val="zh-CN"/>
        </w:rPr>
      </w:pPr>
      <w:r w:rsidRPr="008C6C24">
        <w:rPr>
          <w:rFonts w:asciiTheme="minorEastAsia" w:eastAsiaTheme="minorEastAsia" w:hAnsiTheme="minorEastAsia" w:cs="仿宋_GB2312" w:hint="eastAsia"/>
          <w:szCs w:val="21"/>
          <w:lang w:val="zh-CN"/>
        </w:rPr>
        <w:t>d.不同投标人的投标文件异常一致或者投标报价呈规律性差异；</w:t>
      </w:r>
    </w:p>
    <w:p w:rsidR="006E54D2" w:rsidRPr="008C6C24" w:rsidRDefault="006E54D2" w:rsidP="006E54D2">
      <w:pPr>
        <w:tabs>
          <w:tab w:val="left" w:pos="1260"/>
        </w:tabs>
        <w:autoSpaceDE w:val="0"/>
        <w:autoSpaceDN w:val="0"/>
        <w:spacing w:line="360" w:lineRule="auto"/>
        <w:ind w:firstLineChars="200" w:firstLine="420"/>
        <w:contextualSpacing/>
        <w:rPr>
          <w:rFonts w:asciiTheme="minorEastAsia" w:eastAsiaTheme="minorEastAsia" w:hAnsiTheme="minorEastAsia" w:cs="仿宋_GB2312"/>
          <w:szCs w:val="21"/>
          <w:lang w:val="zh-CN"/>
        </w:rPr>
      </w:pPr>
      <w:r w:rsidRPr="008C6C24">
        <w:rPr>
          <w:rFonts w:asciiTheme="minorEastAsia" w:eastAsiaTheme="minorEastAsia" w:hAnsiTheme="minorEastAsia" w:cs="仿宋_GB2312" w:hint="eastAsia"/>
          <w:szCs w:val="21"/>
          <w:lang w:val="zh-CN"/>
        </w:rPr>
        <w:t>e.对投标文件的一致性分析，分析投标文件是否有雷同现象，判定投标人是否有串通投标行为；</w:t>
      </w:r>
    </w:p>
    <w:p w:rsidR="006E54D2" w:rsidRPr="008C6C24" w:rsidRDefault="006E54D2" w:rsidP="006E54D2">
      <w:pPr>
        <w:autoSpaceDE w:val="0"/>
        <w:autoSpaceDN w:val="0"/>
        <w:adjustRightInd w:val="0"/>
        <w:snapToGrid w:val="0"/>
        <w:spacing w:line="360" w:lineRule="auto"/>
        <w:ind w:firstLineChars="200" w:firstLine="420"/>
        <w:rPr>
          <w:rFonts w:asciiTheme="minorEastAsia" w:eastAsiaTheme="minorEastAsia" w:hAnsiTheme="minorEastAsia" w:cs="仿宋_GB2312"/>
          <w:szCs w:val="21"/>
          <w:lang w:val="zh-CN"/>
        </w:rPr>
      </w:pPr>
      <w:r w:rsidRPr="008C6C24">
        <w:rPr>
          <w:rFonts w:asciiTheme="minorEastAsia" w:eastAsia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w:t>
      </w:r>
      <w:r w:rsidRPr="008C6C24">
        <w:rPr>
          <w:rFonts w:asciiTheme="minorEastAsia" w:eastAsiaTheme="minorEastAsia" w:hAnsiTheme="minorEastAsia" w:cs="仿宋_GB2312" w:hint="eastAsia"/>
          <w:szCs w:val="21"/>
          <w:lang w:val="zh-CN"/>
        </w:rPr>
        <w:lastRenderedPageBreak/>
        <w:t>标处理。</w:t>
      </w:r>
    </w:p>
    <w:p w:rsidR="006E54D2" w:rsidRPr="008C6C24" w:rsidRDefault="006E54D2" w:rsidP="006E54D2">
      <w:pPr>
        <w:autoSpaceDE w:val="0"/>
        <w:autoSpaceDN w:val="0"/>
        <w:adjustRightInd w:val="0"/>
        <w:snapToGrid w:val="0"/>
        <w:spacing w:line="360" w:lineRule="auto"/>
        <w:ind w:firstLineChars="200" w:firstLine="420"/>
        <w:rPr>
          <w:rFonts w:asciiTheme="minorEastAsia" w:eastAsiaTheme="minorEastAsia" w:hAnsiTheme="minorEastAsia" w:cs="仿宋_GB2312"/>
          <w:szCs w:val="21"/>
          <w:lang w:val="zh-CN"/>
        </w:rPr>
      </w:pPr>
      <w:r w:rsidRPr="008C6C24">
        <w:rPr>
          <w:rFonts w:asciiTheme="minorEastAsia" w:eastAsiaTheme="minorEastAsia" w:hAnsiTheme="minorEastAsia" w:cs="仿宋_GB2312" w:hint="eastAsia"/>
          <w:szCs w:val="21"/>
          <w:lang w:val="zh-CN"/>
        </w:rPr>
        <w:t>5）对投标文件进行一致性分析，分析投标文件是否有雷同现象，判定投标人是否有串通投标行为。</w:t>
      </w:r>
    </w:p>
    <w:p w:rsidR="006E54D2" w:rsidRPr="008C6C24" w:rsidRDefault="006E54D2" w:rsidP="006E54D2">
      <w:pPr>
        <w:spacing w:line="360" w:lineRule="auto"/>
        <w:ind w:firstLineChars="200" w:firstLine="420"/>
        <w:contextualSpacing/>
        <w:rPr>
          <w:rFonts w:asciiTheme="minorEastAsia" w:eastAsiaTheme="minorEastAsia" w:hAnsiTheme="minorEastAsia" w:cs="仿宋_GB2312"/>
          <w:szCs w:val="21"/>
          <w:lang w:val="zh-CN"/>
        </w:rPr>
      </w:pPr>
      <w:r w:rsidRPr="008C6C24">
        <w:rPr>
          <w:rFonts w:asciiTheme="minorEastAsia" w:eastAsiaTheme="minorEastAsia" w:hAnsiTheme="minorEastAsia" w:cs="仿宋_GB2312" w:hint="eastAsia"/>
          <w:szCs w:val="21"/>
          <w:lang w:val="zh-CN"/>
        </w:rPr>
        <w:t>6）法律、法规和招标文件规定的其他无效情形。</w:t>
      </w:r>
    </w:p>
    <w:p w:rsidR="006E54D2" w:rsidRPr="008C6C24" w:rsidRDefault="006E54D2" w:rsidP="006E54D2">
      <w:pPr>
        <w:tabs>
          <w:tab w:val="left" w:pos="1260"/>
        </w:tabs>
        <w:autoSpaceDE w:val="0"/>
        <w:autoSpaceDN w:val="0"/>
        <w:spacing w:line="360" w:lineRule="auto"/>
        <w:ind w:firstLineChars="200" w:firstLine="422"/>
        <w:contextualSpacing/>
        <w:rPr>
          <w:rFonts w:asciiTheme="minorEastAsia" w:eastAsiaTheme="minorEastAsia" w:hAnsiTheme="minorEastAsia" w:cs="仿宋_GB2312"/>
          <w:b/>
          <w:szCs w:val="21"/>
          <w:lang w:val="zh-CN"/>
        </w:rPr>
      </w:pPr>
      <w:r w:rsidRPr="008C6C24">
        <w:rPr>
          <w:rFonts w:asciiTheme="minorEastAsia" w:eastAsiaTheme="minorEastAsia" w:hAnsiTheme="minorEastAsia" w:cs="仿宋_GB2312" w:hint="eastAsia"/>
          <w:b/>
          <w:szCs w:val="21"/>
          <w:lang w:val="zh-CN"/>
        </w:rPr>
        <w:t>7）不同投标人电子投标文件制作硬件特征码（网卡MAC地址、CPU序号、硬盘序列号等）均一致时，视为‘不同投标人的投标文件由同一单位或者个人编制’或‘不同投标人委托同一单位或者个人办理响应事宜’，其投标无效。</w:t>
      </w:r>
    </w:p>
    <w:p w:rsidR="006A58FD" w:rsidRPr="008C6C24" w:rsidRDefault="006E54D2" w:rsidP="006E54D2">
      <w:pPr>
        <w:pStyle w:val="aa"/>
        <w:spacing w:line="360" w:lineRule="auto"/>
        <w:ind w:firstLineChars="200" w:firstLine="422"/>
        <w:contextualSpacing/>
        <w:rPr>
          <w:rFonts w:asciiTheme="minorEastAsia" w:eastAsiaTheme="minorEastAsia" w:hAnsiTheme="minorEastAsia" w:cs="仿宋_GB2312"/>
          <w:lang w:val="zh-CN"/>
        </w:rPr>
      </w:pPr>
      <w:r w:rsidRPr="008C6C24">
        <w:rPr>
          <w:rFonts w:asciiTheme="minorEastAsia" w:eastAsiaTheme="minorEastAsia" w:hAnsiTheme="minorEastAsia" w:cs="仿宋_GB2312" w:hint="eastAsia"/>
          <w:b/>
          <w:kern w:val="0"/>
          <w:lang w:val="zh-CN"/>
        </w:rPr>
        <w:t>评标专家应严格按照招标文件要求查看“硬件特征码”相关信息并进行评审，在评标报告中显示“不同投标人电子投标文件制作硬件特征码”是否雷同的分析及判定结果。</w:t>
      </w:r>
    </w:p>
    <w:p w:rsidR="006A58FD" w:rsidRPr="008C6C24" w:rsidRDefault="005E2655">
      <w:pPr>
        <w:pStyle w:val="aa"/>
        <w:spacing w:line="360" w:lineRule="auto"/>
        <w:ind w:firstLineChars="200" w:firstLine="422"/>
        <w:contextualSpacing/>
        <w:rPr>
          <w:rFonts w:ascii="宋体" w:hAnsi="宋体" w:cs="仿宋_GB2312"/>
          <w:b/>
          <w:lang w:val="zh-CN"/>
        </w:rPr>
      </w:pPr>
      <w:r w:rsidRPr="008C6C24">
        <w:rPr>
          <w:rFonts w:ascii="宋体" w:hAnsi="宋体" w:cs="仿宋_GB2312" w:hint="eastAsia"/>
          <w:b/>
          <w:lang w:val="zh-CN"/>
        </w:rPr>
        <w:t>（</w:t>
      </w:r>
      <w:r w:rsidR="00571A47" w:rsidRPr="008C6C24">
        <w:rPr>
          <w:rFonts w:ascii="宋体" w:hAnsi="宋体" w:cs="仿宋_GB2312" w:hint="eastAsia"/>
          <w:b/>
          <w:lang w:val="zh-CN"/>
        </w:rPr>
        <w:t>6</w:t>
      </w:r>
      <w:r w:rsidRPr="008C6C24">
        <w:rPr>
          <w:rFonts w:ascii="宋体" w:hAnsi="宋体" w:cs="仿宋_GB2312" w:hint="eastAsia"/>
          <w:b/>
          <w:lang w:val="zh-CN"/>
        </w:rPr>
        <w:t>）评标标准</w:t>
      </w:r>
    </w:p>
    <w:p w:rsidR="006A58FD" w:rsidRPr="008C6C24" w:rsidRDefault="005E2655" w:rsidP="006E54D2">
      <w:pPr>
        <w:widowControl/>
        <w:shd w:val="clear" w:color="auto" w:fill="FFFFFF"/>
        <w:spacing w:line="360" w:lineRule="atLeast"/>
        <w:ind w:firstLineChars="150" w:firstLine="315"/>
        <w:jc w:val="left"/>
        <w:rPr>
          <w:rFonts w:ascii="宋体" w:hAnsi="宋体" w:cs="宋体"/>
          <w:szCs w:val="24"/>
        </w:rPr>
      </w:pPr>
      <w:r w:rsidRPr="008C6C24">
        <w:rPr>
          <w:rFonts w:ascii="宋体" w:hAnsi="宋体" w:cs="宋体" w:hint="eastAsia"/>
          <w:szCs w:val="24"/>
          <w:lang w:val="zh-CN"/>
        </w:rPr>
        <w:t>（一）评标方法：最低评标价法□综合评分法</w:t>
      </w:r>
      <w:r w:rsidRPr="008C6C24">
        <w:rPr>
          <w:rFonts w:ascii="宋体" w:eastAsia="MS Mincho" w:hAnsi="宋体" w:cs="MS Mincho" w:hint="eastAsia"/>
          <w:szCs w:val="24"/>
          <w:lang w:val="zh-CN"/>
        </w:rPr>
        <w:t>☑</w:t>
      </w:r>
    </w:p>
    <w:p w:rsidR="006A58FD" w:rsidRPr="008C6C24" w:rsidRDefault="005E2655" w:rsidP="006E54D2">
      <w:pPr>
        <w:widowControl/>
        <w:shd w:val="clear" w:color="auto" w:fill="FFFFFF"/>
        <w:spacing w:line="360" w:lineRule="atLeast"/>
        <w:ind w:firstLineChars="150" w:firstLine="315"/>
        <w:jc w:val="left"/>
        <w:rPr>
          <w:rFonts w:ascii="宋体" w:hAnsi="宋体" w:cs="宋体"/>
          <w:szCs w:val="24"/>
          <w:lang w:val="zh-CN"/>
        </w:rPr>
      </w:pPr>
      <w:r w:rsidRPr="008C6C24">
        <w:rPr>
          <w:rFonts w:ascii="宋体" w:hAnsi="宋体" w:cs="宋体" w:hint="eastAsia"/>
          <w:szCs w:val="24"/>
          <w:lang w:val="zh-CN"/>
        </w:rPr>
        <w:t>（二）综合评分法评标标准：</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71"/>
        <w:gridCol w:w="6738"/>
        <w:gridCol w:w="1144"/>
      </w:tblGrid>
      <w:tr w:rsidR="006A58FD" w:rsidRPr="008C6C24">
        <w:trPr>
          <w:trHeight w:val="1124"/>
          <w:jc w:val="center"/>
        </w:trPr>
        <w:tc>
          <w:tcPr>
            <w:tcW w:w="1571" w:type="dxa"/>
            <w:shd w:val="solid" w:color="FFFFFF" w:fill="auto"/>
            <w:noWrap/>
            <w:tcMar>
              <w:top w:w="0" w:type="dxa"/>
              <w:left w:w="108" w:type="dxa"/>
              <w:bottom w:w="0" w:type="dxa"/>
              <w:right w:w="108" w:type="dxa"/>
            </w:tcMar>
            <w:vAlign w:val="center"/>
          </w:tcPr>
          <w:p w:rsidR="006E54D2" w:rsidRPr="008C6C24" w:rsidRDefault="005E2655" w:rsidP="006E54D2">
            <w:pPr>
              <w:shd w:val="solid" w:color="FFFFFF" w:fill="auto"/>
              <w:autoSpaceDN w:val="0"/>
              <w:jc w:val="center"/>
              <w:rPr>
                <w:rFonts w:asciiTheme="minorEastAsia" w:eastAsiaTheme="minorEastAsia" w:hAnsiTheme="minorEastAsia" w:cs="Cambria Math"/>
                <w:sz w:val="24"/>
                <w:szCs w:val="24"/>
              </w:rPr>
            </w:pPr>
            <w:r w:rsidRPr="008C6C24">
              <w:rPr>
                <w:rFonts w:asciiTheme="minorEastAsia" w:eastAsiaTheme="minorEastAsia" w:hAnsiTheme="minorEastAsia" w:cs="Cambria Math" w:hint="eastAsia"/>
                <w:sz w:val="24"/>
                <w:szCs w:val="24"/>
              </w:rPr>
              <w:t>分值构成</w:t>
            </w:r>
          </w:p>
          <w:p w:rsidR="006A58FD" w:rsidRPr="008C6C24" w:rsidRDefault="005E2655" w:rsidP="006E54D2">
            <w:pPr>
              <w:shd w:val="solid" w:color="FFFFFF" w:fill="auto"/>
              <w:autoSpaceDN w:val="0"/>
              <w:jc w:val="center"/>
              <w:rPr>
                <w:rFonts w:asciiTheme="minorEastAsia" w:eastAsiaTheme="minorEastAsia" w:hAnsiTheme="minorEastAsia" w:cs="Cambria Math"/>
                <w:sz w:val="24"/>
                <w:szCs w:val="24"/>
              </w:rPr>
            </w:pPr>
            <w:r w:rsidRPr="008C6C24">
              <w:rPr>
                <w:rFonts w:asciiTheme="minorEastAsia" w:eastAsiaTheme="minorEastAsia" w:hAnsiTheme="minorEastAsia" w:cs="Cambria Math" w:hint="eastAsia"/>
                <w:sz w:val="24"/>
                <w:szCs w:val="24"/>
              </w:rPr>
              <w:t>(总分100分)</w:t>
            </w:r>
          </w:p>
        </w:tc>
        <w:tc>
          <w:tcPr>
            <w:tcW w:w="7882" w:type="dxa"/>
            <w:gridSpan w:val="2"/>
            <w:shd w:val="solid" w:color="FFFFFF" w:fill="auto"/>
            <w:noWrap/>
            <w:tcMar>
              <w:top w:w="0" w:type="dxa"/>
              <w:left w:w="108" w:type="dxa"/>
              <w:bottom w:w="0" w:type="dxa"/>
              <w:right w:w="108" w:type="dxa"/>
            </w:tcMar>
            <w:vAlign w:val="center"/>
          </w:tcPr>
          <w:p w:rsidR="006A58FD" w:rsidRPr="008C6C24" w:rsidRDefault="005E2655">
            <w:pPr>
              <w:shd w:val="solid" w:color="FFFFFF" w:fill="auto"/>
              <w:autoSpaceDN w:val="0"/>
              <w:spacing w:line="400" w:lineRule="exact"/>
              <w:ind w:firstLine="482"/>
              <w:jc w:val="center"/>
              <w:rPr>
                <w:rFonts w:asciiTheme="minorEastAsia" w:eastAsiaTheme="minorEastAsia" w:hAnsiTheme="minorEastAsia" w:cs="Cambria Math"/>
                <w:sz w:val="24"/>
                <w:szCs w:val="24"/>
              </w:rPr>
            </w:pPr>
            <w:r w:rsidRPr="008C6C24">
              <w:rPr>
                <w:rFonts w:asciiTheme="minorEastAsia" w:eastAsiaTheme="minorEastAsia" w:hAnsiTheme="minorEastAsia" w:cs="Cambria Math" w:hint="eastAsia"/>
                <w:sz w:val="24"/>
                <w:szCs w:val="24"/>
              </w:rPr>
              <w:t>价格分值：</w:t>
            </w:r>
            <w:r w:rsidR="004A7817" w:rsidRPr="008C6C24">
              <w:rPr>
                <w:rFonts w:asciiTheme="minorEastAsia" w:eastAsiaTheme="minorEastAsia" w:hAnsiTheme="minorEastAsia" w:cs="Cambria Math" w:hint="eastAsia"/>
                <w:sz w:val="24"/>
                <w:szCs w:val="24"/>
              </w:rPr>
              <w:t>20</w:t>
            </w:r>
            <w:r w:rsidRPr="008C6C24">
              <w:rPr>
                <w:rFonts w:asciiTheme="minorEastAsia" w:eastAsiaTheme="minorEastAsia" w:hAnsiTheme="minorEastAsia" w:cs="Cambria Math" w:hint="eastAsia"/>
                <w:sz w:val="24"/>
                <w:szCs w:val="24"/>
              </w:rPr>
              <w:t>分</w:t>
            </w:r>
          </w:p>
          <w:p w:rsidR="006A58FD" w:rsidRPr="008C6C24" w:rsidRDefault="005E2655">
            <w:pPr>
              <w:shd w:val="solid" w:color="FFFFFF" w:fill="auto"/>
              <w:autoSpaceDN w:val="0"/>
              <w:spacing w:line="400" w:lineRule="exact"/>
              <w:ind w:firstLine="482"/>
              <w:jc w:val="center"/>
              <w:rPr>
                <w:rFonts w:asciiTheme="minorEastAsia" w:eastAsiaTheme="minorEastAsia" w:hAnsiTheme="minorEastAsia" w:cs="Cambria Math"/>
                <w:sz w:val="24"/>
                <w:szCs w:val="24"/>
              </w:rPr>
            </w:pPr>
            <w:r w:rsidRPr="008C6C24">
              <w:rPr>
                <w:rFonts w:asciiTheme="minorEastAsia" w:eastAsiaTheme="minorEastAsia" w:hAnsiTheme="minorEastAsia" w:cs="Cambria Math" w:hint="eastAsia"/>
                <w:sz w:val="24"/>
                <w:szCs w:val="24"/>
              </w:rPr>
              <w:t>商务部分：</w:t>
            </w:r>
            <w:r w:rsidR="0001366C" w:rsidRPr="008C6C24">
              <w:rPr>
                <w:rFonts w:asciiTheme="minorEastAsia" w:eastAsiaTheme="minorEastAsia" w:hAnsiTheme="minorEastAsia" w:cs="Cambria Math" w:hint="eastAsia"/>
                <w:sz w:val="24"/>
                <w:szCs w:val="24"/>
              </w:rPr>
              <w:t>2</w:t>
            </w:r>
            <w:r w:rsidR="00642B19">
              <w:rPr>
                <w:rFonts w:asciiTheme="minorEastAsia" w:eastAsiaTheme="minorEastAsia" w:hAnsiTheme="minorEastAsia" w:cs="Cambria Math" w:hint="eastAsia"/>
                <w:sz w:val="24"/>
                <w:szCs w:val="24"/>
              </w:rPr>
              <w:t>0</w:t>
            </w:r>
            <w:r w:rsidRPr="008C6C24">
              <w:rPr>
                <w:rFonts w:asciiTheme="minorEastAsia" w:eastAsiaTheme="minorEastAsia" w:hAnsiTheme="minorEastAsia" w:cs="Cambria Math" w:hint="eastAsia"/>
                <w:sz w:val="24"/>
                <w:szCs w:val="24"/>
              </w:rPr>
              <w:t>分</w:t>
            </w:r>
          </w:p>
          <w:p w:rsidR="006A58FD" w:rsidRPr="008C6C24" w:rsidRDefault="005E2655" w:rsidP="00642B19">
            <w:pPr>
              <w:shd w:val="solid" w:color="FFFFFF" w:fill="auto"/>
              <w:autoSpaceDN w:val="0"/>
              <w:spacing w:line="400" w:lineRule="exact"/>
              <w:ind w:firstLine="482"/>
              <w:jc w:val="center"/>
              <w:rPr>
                <w:rFonts w:asciiTheme="minorEastAsia" w:eastAsiaTheme="minorEastAsia" w:hAnsiTheme="minorEastAsia" w:cs="Cambria Math"/>
                <w:sz w:val="24"/>
                <w:szCs w:val="24"/>
              </w:rPr>
            </w:pPr>
            <w:r w:rsidRPr="008C6C24">
              <w:rPr>
                <w:rFonts w:asciiTheme="minorEastAsia" w:eastAsiaTheme="minorEastAsia" w:hAnsiTheme="minorEastAsia" w:cs="Cambria Math" w:hint="eastAsia"/>
                <w:sz w:val="24"/>
                <w:szCs w:val="24"/>
              </w:rPr>
              <w:t>技术部分：</w:t>
            </w:r>
            <w:r w:rsidR="00642B19">
              <w:rPr>
                <w:rFonts w:asciiTheme="minorEastAsia" w:eastAsiaTheme="minorEastAsia" w:hAnsiTheme="minorEastAsia" w:cs="Cambria Math" w:hint="eastAsia"/>
                <w:sz w:val="24"/>
                <w:szCs w:val="24"/>
              </w:rPr>
              <w:t>60</w:t>
            </w:r>
            <w:r w:rsidRPr="008C6C24">
              <w:rPr>
                <w:rFonts w:asciiTheme="minorEastAsia" w:eastAsiaTheme="minorEastAsia" w:hAnsiTheme="minorEastAsia" w:cs="Cambria Math" w:hint="eastAsia"/>
                <w:sz w:val="24"/>
                <w:szCs w:val="24"/>
              </w:rPr>
              <w:t>分</w:t>
            </w:r>
          </w:p>
        </w:tc>
      </w:tr>
      <w:tr w:rsidR="006A58FD" w:rsidRPr="008C6C24">
        <w:trPr>
          <w:trHeight w:val="592"/>
          <w:jc w:val="center"/>
        </w:trPr>
        <w:tc>
          <w:tcPr>
            <w:tcW w:w="9453" w:type="dxa"/>
            <w:gridSpan w:val="3"/>
            <w:shd w:val="solid" w:color="FFFFFF" w:fill="auto"/>
            <w:noWrap/>
            <w:tcMar>
              <w:top w:w="0" w:type="dxa"/>
              <w:left w:w="108" w:type="dxa"/>
              <w:bottom w:w="0" w:type="dxa"/>
              <w:right w:w="108" w:type="dxa"/>
            </w:tcMar>
            <w:vAlign w:val="center"/>
          </w:tcPr>
          <w:p w:rsidR="006A58FD" w:rsidRPr="008C6C24" w:rsidRDefault="005E2655" w:rsidP="004A7817">
            <w:pPr>
              <w:shd w:val="solid" w:color="FFFFFF" w:fill="auto"/>
              <w:autoSpaceDN w:val="0"/>
              <w:ind w:firstLine="480"/>
              <w:jc w:val="center"/>
              <w:rPr>
                <w:rFonts w:asciiTheme="minorEastAsia" w:eastAsiaTheme="minorEastAsia" w:hAnsiTheme="minorEastAsia" w:cs="Cambria Math"/>
                <w:sz w:val="24"/>
                <w:szCs w:val="24"/>
              </w:rPr>
            </w:pPr>
            <w:r w:rsidRPr="008C6C24">
              <w:rPr>
                <w:rFonts w:asciiTheme="minorEastAsia" w:eastAsiaTheme="minorEastAsia" w:hAnsiTheme="minorEastAsia" w:cs="Cambria Math" w:hint="eastAsia"/>
                <w:sz w:val="24"/>
                <w:szCs w:val="24"/>
              </w:rPr>
              <w:t>一、价格部分（满分</w:t>
            </w:r>
            <w:r w:rsidR="004A7817" w:rsidRPr="008C6C24">
              <w:rPr>
                <w:rFonts w:asciiTheme="minorEastAsia" w:eastAsiaTheme="minorEastAsia" w:hAnsiTheme="minorEastAsia" w:cs="Cambria Math" w:hint="eastAsia"/>
                <w:sz w:val="24"/>
                <w:szCs w:val="24"/>
              </w:rPr>
              <w:t>20</w:t>
            </w:r>
            <w:r w:rsidRPr="008C6C24">
              <w:rPr>
                <w:rFonts w:asciiTheme="minorEastAsia" w:eastAsiaTheme="minorEastAsia" w:hAnsiTheme="minorEastAsia" w:cs="Cambria Math" w:hint="eastAsia"/>
                <w:sz w:val="24"/>
                <w:szCs w:val="24"/>
              </w:rPr>
              <w:t>分）</w:t>
            </w:r>
          </w:p>
        </w:tc>
      </w:tr>
      <w:tr w:rsidR="006A58FD" w:rsidRPr="008C6C24">
        <w:trPr>
          <w:trHeight w:val="592"/>
          <w:jc w:val="center"/>
        </w:trPr>
        <w:tc>
          <w:tcPr>
            <w:tcW w:w="1571" w:type="dxa"/>
            <w:shd w:val="solid" w:color="FFFFFF" w:fill="auto"/>
            <w:noWrap/>
            <w:tcMar>
              <w:top w:w="0" w:type="dxa"/>
              <w:left w:w="108" w:type="dxa"/>
              <w:bottom w:w="0" w:type="dxa"/>
              <w:right w:w="108" w:type="dxa"/>
            </w:tcMar>
            <w:vAlign w:val="center"/>
          </w:tcPr>
          <w:p w:rsidR="006A58FD" w:rsidRPr="008C6C24" w:rsidRDefault="005E2655">
            <w:pPr>
              <w:shd w:val="solid" w:color="FFFFFF" w:fill="auto"/>
              <w:autoSpaceDN w:val="0"/>
              <w:jc w:val="center"/>
              <w:rPr>
                <w:rFonts w:asciiTheme="minorEastAsia" w:eastAsiaTheme="minorEastAsia" w:hAnsiTheme="minorEastAsia" w:cs="Cambria Math"/>
                <w:sz w:val="24"/>
                <w:szCs w:val="24"/>
              </w:rPr>
            </w:pPr>
            <w:r w:rsidRPr="008C6C24">
              <w:rPr>
                <w:rFonts w:asciiTheme="minorEastAsia" w:eastAsiaTheme="minorEastAsia" w:hAnsiTheme="minorEastAsia" w:cs="Cambria Math" w:hint="eastAsia"/>
                <w:sz w:val="24"/>
                <w:szCs w:val="24"/>
              </w:rPr>
              <w:t>评分因素</w:t>
            </w:r>
          </w:p>
        </w:tc>
        <w:tc>
          <w:tcPr>
            <w:tcW w:w="6738" w:type="dxa"/>
            <w:shd w:val="solid" w:color="FFFFFF" w:fill="auto"/>
            <w:noWrap/>
            <w:tcMar>
              <w:top w:w="0" w:type="dxa"/>
              <w:left w:w="108" w:type="dxa"/>
              <w:bottom w:w="0" w:type="dxa"/>
              <w:right w:w="108" w:type="dxa"/>
            </w:tcMar>
            <w:vAlign w:val="center"/>
          </w:tcPr>
          <w:p w:rsidR="006A58FD" w:rsidRPr="008C6C24" w:rsidRDefault="005E2655">
            <w:pPr>
              <w:shd w:val="solid" w:color="FFFFFF" w:fill="auto"/>
              <w:autoSpaceDN w:val="0"/>
              <w:ind w:firstLine="480"/>
              <w:jc w:val="center"/>
              <w:rPr>
                <w:rFonts w:asciiTheme="minorEastAsia" w:eastAsiaTheme="minorEastAsia" w:hAnsiTheme="minorEastAsia" w:cs="Cambria Math"/>
                <w:sz w:val="24"/>
                <w:szCs w:val="24"/>
              </w:rPr>
            </w:pPr>
            <w:r w:rsidRPr="008C6C24">
              <w:rPr>
                <w:rFonts w:asciiTheme="minorEastAsia" w:eastAsiaTheme="minorEastAsia" w:hAnsiTheme="minorEastAsia" w:cs="Cambria Math" w:hint="eastAsia"/>
                <w:sz w:val="24"/>
                <w:szCs w:val="24"/>
              </w:rPr>
              <w:t>评分标准</w:t>
            </w:r>
          </w:p>
        </w:tc>
        <w:tc>
          <w:tcPr>
            <w:tcW w:w="1144" w:type="dxa"/>
            <w:shd w:val="solid" w:color="FFFFFF" w:fill="auto"/>
            <w:noWrap/>
            <w:tcMar>
              <w:top w:w="0" w:type="dxa"/>
              <w:left w:w="108" w:type="dxa"/>
              <w:bottom w:w="0" w:type="dxa"/>
              <w:right w:w="108" w:type="dxa"/>
            </w:tcMar>
            <w:vAlign w:val="center"/>
          </w:tcPr>
          <w:p w:rsidR="006A58FD" w:rsidRPr="008C6C24" w:rsidRDefault="005E2655">
            <w:pPr>
              <w:shd w:val="solid" w:color="FFFFFF" w:fill="auto"/>
              <w:autoSpaceDN w:val="0"/>
              <w:jc w:val="center"/>
              <w:rPr>
                <w:rFonts w:asciiTheme="minorEastAsia" w:eastAsiaTheme="minorEastAsia" w:hAnsiTheme="minorEastAsia" w:cs="Cambria Math"/>
                <w:sz w:val="24"/>
                <w:szCs w:val="24"/>
              </w:rPr>
            </w:pPr>
            <w:r w:rsidRPr="008C6C24">
              <w:rPr>
                <w:rFonts w:asciiTheme="minorEastAsia" w:eastAsiaTheme="minorEastAsia" w:hAnsiTheme="minorEastAsia" w:cs="Cambria Math" w:hint="eastAsia"/>
                <w:sz w:val="24"/>
                <w:szCs w:val="24"/>
              </w:rPr>
              <w:t>分值</w:t>
            </w:r>
          </w:p>
        </w:tc>
      </w:tr>
      <w:tr w:rsidR="006A58FD" w:rsidRPr="008C6C24">
        <w:trPr>
          <w:trHeight w:val="1942"/>
          <w:jc w:val="center"/>
        </w:trPr>
        <w:tc>
          <w:tcPr>
            <w:tcW w:w="1571" w:type="dxa"/>
            <w:shd w:val="solid" w:color="FFFFFF" w:fill="auto"/>
            <w:noWrap/>
            <w:tcMar>
              <w:top w:w="0" w:type="dxa"/>
              <w:left w:w="108" w:type="dxa"/>
              <w:bottom w:w="0" w:type="dxa"/>
              <w:right w:w="108" w:type="dxa"/>
            </w:tcMar>
            <w:vAlign w:val="center"/>
          </w:tcPr>
          <w:p w:rsidR="006A58FD" w:rsidRPr="008C6C24" w:rsidRDefault="005E2655">
            <w:pPr>
              <w:shd w:val="solid" w:color="FFFFFF" w:fill="auto"/>
              <w:autoSpaceDN w:val="0"/>
              <w:spacing w:line="440" w:lineRule="exact"/>
              <w:jc w:val="center"/>
              <w:rPr>
                <w:rFonts w:asciiTheme="minorEastAsia" w:eastAsiaTheme="minorEastAsia" w:hAnsiTheme="minorEastAsia" w:cs="Cambria Math"/>
                <w:sz w:val="24"/>
                <w:szCs w:val="24"/>
              </w:rPr>
            </w:pPr>
            <w:r w:rsidRPr="008C6C24">
              <w:rPr>
                <w:rFonts w:asciiTheme="minorEastAsia" w:eastAsiaTheme="minorEastAsia" w:hAnsiTheme="minorEastAsia" w:cs="Cambria Math" w:hint="eastAsia"/>
                <w:sz w:val="24"/>
                <w:szCs w:val="24"/>
              </w:rPr>
              <w:t>投标报价</w:t>
            </w:r>
          </w:p>
          <w:p w:rsidR="006A58FD" w:rsidRPr="008C6C24" w:rsidRDefault="005E2655">
            <w:pPr>
              <w:shd w:val="solid" w:color="FFFFFF" w:fill="auto"/>
              <w:autoSpaceDN w:val="0"/>
              <w:spacing w:line="440" w:lineRule="exact"/>
              <w:jc w:val="center"/>
              <w:rPr>
                <w:rFonts w:asciiTheme="minorEastAsia" w:eastAsiaTheme="minorEastAsia" w:hAnsiTheme="minorEastAsia" w:cs="Cambria Math"/>
                <w:sz w:val="24"/>
                <w:szCs w:val="24"/>
              </w:rPr>
            </w:pPr>
            <w:r w:rsidRPr="008C6C24">
              <w:rPr>
                <w:rFonts w:asciiTheme="minorEastAsia" w:eastAsiaTheme="minorEastAsia" w:hAnsiTheme="minorEastAsia" w:cs="Cambria Math" w:hint="eastAsia"/>
                <w:sz w:val="24"/>
                <w:szCs w:val="24"/>
              </w:rPr>
              <w:t>评分标准</w:t>
            </w:r>
          </w:p>
        </w:tc>
        <w:tc>
          <w:tcPr>
            <w:tcW w:w="6738" w:type="dxa"/>
            <w:shd w:val="solid" w:color="FFFFFF" w:fill="auto"/>
            <w:noWrap/>
            <w:tcMar>
              <w:top w:w="0" w:type="dxa"/>
              <w:left w:w="108" w:type="dxa"/>
              <w:bottom w:w="0" w:type="dxa"/>
              <w:right w:w="108" w:type="dxa"/>
            </w:tcMar>
            <w:vAlign w:val="center"/>
          </w:tcPr>
          <w:p w:rsidR="006A58FD" w:rsidRPr="008C6C24" w:rsidRDefault="005E2655">
            <w:pPr>
              <w:snapToGrid w:val="0"/>
              <w:spacing w:line="440" w:lineRule="exact"/>
              <w:ind w:firstLine="480"/>
              <w:rPr>
                <w:rFonts w:asciiTheme="minorEastAsia" w:eastAsiaTheme="minorEastAsia" w:hAnsiTheme="minorEastAsia"/>
                <w:sz w:val="24"/>
                <w:szCs w:val="24"/>
              </w:rPr>
            </w:pPr>
            <w:r w:rsidRPr="008C6C24">
              <w:rPr>
                <w:rFonts w:asciiTheme="minorEastAsia" w:eastAsiaTheme="minorEastAsia" w:hAnsiTheme="minorEastAsia" w:hint="eastAsia"/>
                <w:sz w:val="24"/>
                <w:szCs w:val="24"/>
              </w:rPr>
              <w:t>评标基准价：满足招标文件要求的有效投标报价中，最低的投标报价为评标基准价。</w:t>
            </w:r>
          </w:p>
          <w:p w:rsidR="006A58FD" w:rsidRPr="008C6C24" w:rsidRDefault="005E2655">
            <w:pPr>
              <w:snapToGrid w:val="0"/>
              <w:spacing w:line="440" w:lineRule="exact"/>
              <w:ind w:firstLine="480"/>
              <w:rPr>
                <w:rFonts w:asciiTheme="minorEastAsia" w:eastAsiaTheme="minorEastAsia" w:hAnsiTheme="minorEastAsia"/>
                <w:sz w:val="24"/>
                <w:szCs w:val="24"/>
              </w:rPr>
            </w:pPr>
            <w:r w:rsidRPr="008C6C24">
              <w:rPr>
                <w:rFonts w:asciiTheme="minorEastAsia" w:eastAsiaTheme="minorEastAsia" w:hAnsiTheme="minorEastAsia" w:hint="eastAsia"/>
                <w:sz w:val="24"/>
                <w:szCs w:val="24"/>
              </w:rPr>
              <w:t>投标报价得分=（评标基准价/投标报价）×</w:t>
            </w:r>
            <w:r w:rsidR="004B0653" w:rsidRPr="008C6C24">
              <w:rPr>
                <w:rFonts w:asciiTheme="minorEastAsia" w:eastAsiaTheme="minorEastAsia" w:hAnsiTheme="minorEastAsia" w:hint="eastAsia"/>
                <w:sz w:val="24"/>
                <w:szCs w:val="24"/>
              </w:rPr>
              <w:t>20</w:t>
            </w:r>
          </w:p>
          <w:p w:rsidR="006A58FD" w:rsidRPr="008C6C24" w:rsidRDefault="005E2655">
            <w:pPr>
              <w:snapToGrid w:val="0"/>
              <w:spacing w:line="440" w:lineRule="exact"/>
              <w:ind w:firstLine="480"/>
              <w:rPr>
                <w:rFonts w:asciiTheme="minorEastAsia" w:eastAsiaTheme="minorEastAsia" w:hAnsiTheme="minorEastAsia"/>
                <w:sz w:val="24"/>
                <w:szCs w:val="24"/>
              </w:rPr>
            </w:pPr>
            <w:r w:rsidRPr="008C6C24">
              <w:rPr>
                <w:rFonts w:asciiTheme="minorEastAsia" w:eastAsiaTheme="minorEastAsia" w:hAnsiTheme="minorEastAsia" w:hint="eastAsia"/>
                <w:sz w:val="24"/>
                <w:szCs w:val="24"/>
              </w:rPr>
              <w:t>评标得分保留小数点后两位，四舍五入</w:t>
            </w:r>
          </w:p>
        </w:tc>
        <w:tc>
          <w:tcPr>
            <w:tcW w:w="1144" w:type="dxa"/>
            <w:shd w:val="solid" w:color="FFFFFF" w:fill="auto"/>
            <w:noWrap/>
            <w:tcMar>
              <w:top w:w="0" w:type="dxa"/>
              <w:left w:w="108" w:type="dxa"/>
              <w:bottom w:w="0" w:type="dxa"/>
              <w:right w:w="108" w:type="dxa"/>
            </w:tcMar>
            <w:vAlign w:val="center"/>
          </w:tcPr>
          <w:p w:rsidR="006A58FD" w:rsidRPr="008C6C24" w:rsidRDefault="004B0653" w:rsidP="00DF253B">
            <w:pPr>
              <w:ind w:firstLineChars="100" w:firstLine="240"/>
              <w:jc w:val="left"/>
              <w:rPr>
                <w:rFonts w:asciiTheme="minorEastAsia" w:eastAsiaTheme="minorEastAsia" w:hAnsiTheme="minorEastAsia" w:cs="Cambria Math"/>
                <w:sz w:val="24"/>
                <w:szCs w:val="24"/>
              </w:rPr>
            </w:pPr>
            <w:r w:rsidRPr="008C6C24">
              <w:rPr>
                <w:rFonts w:asciiTheme="minorEastAsia" w:eastAsiaTheme="minorEastAsia" w:hAnsiTheme="minorEastAsia" w:cs="Cambria Math" w:hint="eastAsia"/>
                <w:sz w:val="24"/>
                <w:szCs w:val="24"/>
              </w:rPr>
              <w:t>20</w:t>
            </w:r>
            <w:r w:rsidR="005E2655" w:rsidRPr="008C6C24">
              <w:rPr>
                <w:rFonts w:asciiTheme="minorEastAsia" w:eastAsiaTheme="minorEastAsia" w:hAnsiTheme="minorEastAsia" w:cs="Cambria Math" w:hint="eastAsia"/>
                <w:sz w:val="24"/>
                <w:szCs w:val="24"/>
              </w:rPr>
              <w:t>分</w:t>
            </w:r>
          </w:p>
        </w:tc>
      </w:tr>
      <w:tr w:rsidR="006A58FD" w:rsidRPr="008C6C24">
        <w:trPr>
          <w:trHeight w:val="592"/>
          <w:jc w:val="center"/>
        </w:trPr>
        <w:tc>
          <w:tcPr>
            <w:tcW w:w="9453" w:type="dxa"/>
            <w:gridSpan w:val="3"/>
            <w:shd w:val="solid" w:color="FFFFFF" w:fill="auto"/>
            <w:noWrap/>
            <w:tcMar>
              <w:top w:w="0" w:type="dxa"/>
              <w:left w:w="108" w:type="dxa"/>
              <w:bottom w:w="0" w:type="dxa"/>
              <w:right w:w="108" w:type="dxa"/>
            </w:tcMar>
            <w:vAlign w:val="center"/>
          </w:tcPr>
          <w:p w:rsidR="006A58FD" w:rsidRPr="008C6C24" w:rsidRDefault="005E2655" w:rsidP="00D34CEF">
            <w:pPr>
              <w:shd w:val="solid" w:color="FFFFFF" w:fill="auto"/>
              <w:autoSpaceDN w:val="0"/>
              <w:spacing w:line="440" w:lineRule="exact"/>
              <w:ind w:firstLine="480"/>
              <w:jc w:val="center"/>
              <w:rPr>
                <w:rFonts w:asciiTheme="minorEastAsia" w:eastAsiaTheme="minorEastAsia" w:hAnsiTheme="minorEastAsia" w:cs="Cambria Math"/>
                <w:sz w:val="24"/>
                <w:szCs w:val="24"/>
              </w:rPr>
            </w:pPr>
            <w:r w:rsidRPr="008C6C24">
              <w:rPr>
                <w:rFonts w:asciiTheme="minorEastAsia" w:eastAsiaTheme="minorEastAsia" w:hAnsiTheme="minorEastAsia" w:cs="Cambria Math" w:hint="eastAsia"/>
                <w:sz w:val="24"/>
                <w:szCs w:val="24"/>
              </w:rPr>
              <w:t>二、商务部分（满分</w:t>
            </w:r>
            <w:r w:rsidR="00D34CEF" w:rsidRPr="008C6C24">
              <w:rPr>
                <w:rFonts w:asciiTheme="minorEastAsia" w:eastAsiaTheme="minorEastAsia" w:hAnsiTheme="minorEastAsia" w:cs="Cambria Math" w:hint="eastAsia"/>
                <w:sz w:val="24"/>
                <w:szCs w:val="24"/>
              </w:rPr>
              <w:t>2</w:t>
            </w:r>
            <w:r w:rsidR="007B3938" w:rsidRPr="008C6C24">
              <w:rPr>
                <w:rFonts w:asciiTheme="minorEastAsia" w:eastAsiaTheme="minorEastAsia" w:hAnsiTheme="minorEastAsia" w:cs="Cambria Math" w:hint="eastAsia"/>
                <w:sz w:val="24"/>
                <w:szCs w:val="24"/>
              </w:rPr>
              <w:t>0</w:t>
            </w:r>
            <w:r w:rsidRPr="008C6C24">
              <w:rPr>
                <w:rFonts w:asciiTheme="minorEastAsia" w:eastAsiaTheme="minorEastAsia" w:hAnsiTheme="minorEastAsia" w:cs="Cambria Math" w:hint="eastAsia"/>
                <w:sz w:val="24"/>
                <w:szCs w:val="24"/>
              </w:rPr>
              <w:t>分）</w:t>
            </w:r>
          </w:p>
        </w:tc>
      </w:tr>
      <w:tr w:rsidR="006A58FD" w:rsidRPr="008C6C24">
        <w:trPr>
          <w:trHeight w:val="592"/>
          <w:jc w:val="center"/>
        </w:trPr>
        <w:tc>
          <w:tcPr>
            <w:tcW w:w="1571" w:type="dxa"/>
            <w:shd w:val="solid" w:color="FFFFFF" w:fill="auto"/>
            <w:noWrap/>
            <w:tcMar>
              <w:top w:w="0" w:type="dxa"/>
              <w:left w:w="108" w:type="dxa"/>
              <w:bottom w:w="0" w:type="dxa"/>
              <w:right w:w="108" w:type="dxa"/>
            </w:tcMar>
            <w:vAlign w:val="center"/>
          </w:tcPr>
          <w:p w:rsidR="006A58FD" w:rsidRPr="008C6C24" w:rsidRDefault="005E2655">
            <w:pPr>
              <w:shd w:val="solid" w:color="FFFFFF" w:fill="auto"/>
              <w:autoSpaceDN w:val="0"/>
              <w:spacing w:line="440" w:lineRule="exact"/>
              <w:jc w:val="center"/>
              <w:rPr>
                <w:rFonts w:asciiTheme="minorEastAsia" w:eastAsiaTheme="minorEastAsia" w:hAnsiTheme="minorEastAsia" w:cs="Cambria Math"/>
                <w:sz w:val="24"/>
                <w:szCs w:val="24"/>
              </w:rPr>
            </w:pPr>
            <w:r w:rsidRPr="008C6C24">
              <w:rPr>
                <w:rFonts w:asciiTheme="minorEastAsia" w:eastAsiaTheme="minorEastAsia" w:hAnsiTheme="minorEastAsia" w:cs="Cambria Math" w:hint="eastAsia"/>
                <w:sz w:val="24"/>
                <w:szCs w:val="24"/>
              </w:rPr>
              <w:t>评分因素</w:t>
            </w:r>
          </w:p>
        </w:tc>
        <w:tc>
          <w:tcPr>
            <w:tcW w:w="6738" w:type="dxa"/>
            <w:shd w:val="solid" w:color="FFFFFF" w:fill="auto"/>
            <w:noWrap/>
            <w:tcMar>
              <w:top w:w="0" w:type="dxa"/>
              <w:left w:w="108" w:type="dxa"/>
              <w:bottom w:w="0" w:type="dxa"/>
              <w:right w:w="108" w:type="dxa"/>
            </w:tcMar>
            <w:vAlign w:val="center"/>
          </w:tcPr>
          <w:p w:rsidR="006A58FD" w:rsidRPr="008C6C24" w:rsidRDefault="005E2655">
            <w:pPr>
              <w:shd w:val="solid" w:color="FFFFFF" w:fill="auto"/>
              <w:autoSpaceDN w:val="0"/>
              <w:spacing w:line="440" w:lineRule="exact"/>
              <w:ind w:firstLine="480"/>
              <w:jc w:val="center"/>
              <w:rPr>
                <w:rFonts w:asciiTheme="minorEastAsia" w:eastAsiaTheme="minorEastAsia" w:hAnsiTheme="minorEastAsia" w:cs="Cambria Math"/>
                <w:sz w:val="24"/>
                <w:szCs w:val="24"/>
              </w:rPr>
            </w:pPr>
            <w:r w:rsidRPr="008C6C24">
              <w:rPr>
                <w:rFonts w:asciiTheme="minorEastAsia" w:eastAsiaTheme="minorEastAsia" w:hAnsiTheme="minorEastAsia" w:cs="Cambria Math" w:hint="eastAsia"/>
                <w:sz w:val="24"/>
                <w:szCs w:val="24"/>
              </w:rPr>
              <w:t>评分标准</w:t>
            </w:r>
          </w:p>
        </w:tc>
        <w:tc>
          <w:tcPr>
            <w:tcW w:w="1144" w:type="dxa"/>
            <w:shd w:val="solid" w:color="FFFFFF" w:fill="auto"/>
            <w:noWrap/>
            <w:tcMar>
              <w:top w:w="0" w:type="dxa"/>
              <w:left w:w="108" w:type="dxa"/>
              <w:bottom w:w="0" w:type="dxa"/>
              <w:right w:w="108" w:type="dxa"/>
            </w:tcMar>
            <w:vAlign w:val="center"/>
          </w:tcPr>
          <w:p w:rsidR="006A58FD" w:rsidRPr="008C6C24" w:rsidRDefault="005E2655">
            <w:pPr>
              <w:shd w:val="solid" w:color="FFFFFF" w:fill="auto"/>
              <w:autoSpaceDN w:val="0"/>
              <w:spacing w:line="440" w:lineRule="exact"/>
              <w:jc w:val="center"/>
              <w:rPr>
                <w:rFonts w:asciiTheme="minorEastAsia" w:eastAsiaTheme="minorEastAsia" w:hAnsiTheme="minorEastAsia" w:cs="Cambria Math"/>
                <w:sz w:val="24"/>
                <w:szCs w:val="24"/>
              </w:rPr>
            </w:pPr>
            <w:r w:rsidRPr="008C6C24">
              <w:rPr>
                <w:rFonts w:asciiTheme="minorEastAsia" w:eastAsiaTheme="minorEastAsia" w:hAnsiTheme="minorEastAsia" w:cs="Cambria Math" w:hint="eastAsia"/>
                <w:sz w:val="24"/>
                <w:szCs w:val="24"/>
              </w:rPr>
              <w:t>分值</w:t>
            </w:r>
          </w:p>
        </w:tc>
      </w:tr>
      <w:tr w:rsidR="00E741BA" w:rsidRPr="008C6C24">
        <w:trPr>
          <w:trHeight w:val="592"/>
          <w:jc w:val="center"/>
        </w:trPr>
        <w:tc>
          <w:tcPr>
            <w:tcW w:w="1571" w:type="dxa"/>
            <w:shd w:val="solid" w:color="FFFFFF" w:fill="auto"/>
            <w:noWrap/>
            <w:tcMar>
              <w:top w:w="0" w:type="dxa"/>
              <w:left w:w="108" w:type="dxa"/>
              <w:bottom w:w="0" w:type="dxa"/>
              <w:right w:w="108" w:type="dxa"/>
            </w:tcMar>
            <w:vAlign w:val="center"/>
          </w:tcPr>
          <w:p w:rsidR="00E741BA" w:rsidRPr="008C6C24" w:rsidRDefault="00E741BA" w:rsidP="00E741BA">
            <w:pPr>
              <w:shd w:val="solid" w:color="FFFFFF" w:fill="auto"/>
              <w:autoSpaceDN w:val="0"/>
              <w:spacing w:line="440" w:lineRule="exact"/>
              <w:jc w:val="center"/>
              <w:rPr>
                <w:rFonts w:ascii="宋体" w:hAnsi="宋体" w:cs="Cambria Math"/>
                <w:sz w:val="24"/>
                <w:szCs w:val="24"/>
              </w:rPr>
            </w:pPr>
            <w:r w:rsidRPr="008C6C24">
              <w:rPr>
                <w:rFonts w:ascii="宋体" w:hAnsi="宋体" w:cs="Cambria Math" w:hint="eastAsia"/>
                <w:sz w:val="24"/>
                <w:szCs w:val="24"/>
              </w:rPr>
              <w:t>人员配备</w:t>
            </w:r>
          </w:p>
        </w:tc>
        <w:tc>
          <w:tcPr>
            <w:tcW w:w="6738" w:type="dxa"/>
            <w:shd w:val="solid" w:color="FFFFFF" w:fill="auto"/>
            <w:noWrap/>
            <w:tcMar>
              <w:top w:w="0" w:type="dxa"/>
              <w:left w:w="108" w:type="dxa"/>
              <w:bottom w:w="0" w:type="dxa"/>
              <w:right w:w="108" w:type="dxa"/>
            </w:tcMar>
            <w:vAlign w:val="center"/>
          </w:tcPr>
          <w:p w:rsidR="00E741BA" w:rsidRPr="008C6C24" w:rsidRDefault="00E741BA" w:rsidP="00D34CEF">
            <w:pPr>
              <w:snapToGrid w:val="0"/>
              <w:spacing w:line="440" w:lineRule="exact"/>
              <w:rPr>
                <w:rFonts w:ascii="宋体" w:hAnsi="宋体"/>
                <w:sz w:val="24"/>
                <w:szCs w:val="24"/>
              </w:rPr>
            </w:pPr>
            <w:r w:rsidRPr="008C6C24">
              <w:rPr>
                <w:rFonts w:ascii="宋体" w:hAnsi="宋体" w:hint="eastAsia"/>
                <w:bCs/>
                <w:sz w:val="24"/>
                <w:szCs w:val="24"/>
              </w:rPr>
              <w:t>拟派项目项目负责人具有中级及以上职称者，得</w:t>
            </w:r>
            <w:r w:rsidR="007B3938" w:rsidRPr="008C6C24">
              <w:rPr>
                <w:rFonts w:ascii="宋体" w:hAnsi="宋体" w:hint="eastAsia"/>
                <w:bCs/>
                <w:sz w:val="24"/>
                <w:szCs w:val="24"/>
              </w:rPr>
              <w:t>5</w:t>
            </w:r>
            <w:r w:rsidRPr="008C6C24">
              <w:rPr>
                <w:rFonts w:ascii="宋体" w:hAnsi="宋体" w:hint="eastAsia"/>
                <w:bCs/>
                <w:sz w:val="24"/>
                <w:szCs w:val="24"/>
              </w:rPr>
              <w:t>分；没有不得分。（以证书为准）。</w:t>
            </w:r>
          </w:p>
        </w:tc>
        <w:tc>
          <w:tcPr>
            <w:tcW w:w="1144" w:type="dxa"/>
            <w:shd w:val="solid" w:color="FFFFFF" w:fill="auto"/>
            <w:noWrap/>
            <w:tcMar>
              <w:top w:w="0" w:type="dxa"/>
              <w:left w:w="108" w:type="dxa"/>
              <w:bottom w:w="0" w:type="dxa"/>
              <w:right w:w="108" w:type="dxa"/>
            </w:tcMar>
            <w:vAlign w:val="center"/>
          </w:tcPr>
          <w:p w:rsidR="00E741BA" w:rsidRPr="008C6C24" w:rsidRDefault="00E741BA" w:rsidP="00D34CEF">
            <w:pPr>
              <w:shd w:val="solid" w:color="FFFFFF" w:fill="auto"/>
              <w:autoSpaceDN w:val="0"/>
              <w:spacing w:line="440" w:lineRule="exact"/>
              <w:jc w:val="center"/>
              <w:rPr>
                <w:rFonts w:ascii="宋体" w:hAnsi="宋体" w:cs="Cambria Math"/>
                <w:sz w:val="24"/>
                <w:szCs w:val="24"/>
              </w:rPr>
            </w:pPr>
            <w:r w:rsidRPr="008C6C24">
              <w:rPr>
                <w:rFonts w:ascii="宋体" w:hAnsi="宋体" w:cs="Cambria Math" w:hint="eastAsia"/>
                <w:sz w:val="24"/>
                <w:szCs w:val="24"/>
              </w:rPr>
              <w:t>0-</w:t>
            </w:r>
            <w:r w:rsidR="007B3938" w:rsidRPr="008C6C24">
              <w:rPr>
                <w:rFonts w:ascii="宋体" w:hAnsi="宋体" w:cs="Cambria Math" w:hint="eastAsia"/>
                <w:sz w:val="24"/>
                <w:szCs w:val="24"/>
              </w:rPr>
              <w:t>5</w:t>
            </w:r>
            <w:r w:rsidRPr="008C6C24">
              <w:rPr>
                <w:rFonts w:ascii="宋体" w:hAnsi="宋体" w:cs="Cambria Math" w:hint="eastAsia"/>
                <w:sz w:val="24"/>
                <w:szCs w:val="24"/>
              </w:rPr>
              <w:t>分</w:t>
            </w:r>
          </w:p>
        </w:tc>
      </w:tr>
      <w:tr w:rsidR="00E741BA" w:rsidRPr="008C6C24">
        <w:trPr>
          <w:trHeight w:val="592"/>
          <w:jc w:val="center"/>
        </w:trPr>
        <w:tc>
          <w:tcPr>
            <w:tcW w:w="1571" w:type="dxa"/>
            <w:shd w:val="solid" w:color="FFFFFF" w:fill="auto"/>
            <w:noWrap/>
            <w:tcMar>
              <w:top w:w="0" w:type="dxa"/>
              <w:left w:w="108" w:type="dxa"/>
              <w:bottom w:w="0" w:type="dxa"/>
              <w:right w:w="108" w:type="dxa"/>
            </w:tcMar>
            <w:vAlign w:val="center"/>
          </w:tcPr>
          <w:p w:rsidR="00E741BA" w:rsidRPr="008C6C24" w:rsidRDefault="00E741BA" w:rsidP="00E741BA">
            <w:pPr>
              <w:shd w:val="solid" w:color="FFFFFF" w:fill="auto"/>
              <w:autoSpaceDN w:val="0"/>
              <w:spacing w:line="440" w:lineRule="exact"/>
              <w:jc w:val="center"/>
              <w:rPr>
                <w:rFonts w:ascii="宋体" w:hAnsi="宋体" w:cs="Cambria Math"/>
                <w:sz w:val="24"/>
                <w:szCs w:val="24"/>
              </w:rPr>
            </w:pPr>
            <w:r w:rsidRPr="008C6C24">
              <w:rPr>
                <w:rFonts w:ascii="宋体" w:hAnsi="宋体" w:cs="Cambria Math" w:hint="eastAsia"/>
                <w:sz w:val="24"/>
                <w:szCs w:val="24"/>
              </w:rPr>
              <w:t>业绩</w:t>
            </w:r>
          </w:p>
        </w:tc>
        <w:tc>
          <w:tcPr>
            <w:tcW w:w="6738" w:type="dxa"/>
            <w:shd w:val="solid" w:color="FFFFFF" w:fill="auto"/>
            <w:noWrap/>
            <w:tcMar>
              <w:top w:w="0" w:type="dxa"/>
              <w:left w:w="108" w:type="dxa"/>
              <w:bottom w:w="0" w:type="dxa"/>
              <w:right w:w="108" w:type="dxa"/>
            </w:tcMar>
            <w:vAlign w:val="center"/>
          </w:tcPr>
          <w:p w:rsidR="00E741BA" w:rsidRPr="008C6C24" w:rsidRDefault="00E741BA" w:rsidP="00E741BA">
            <w:pPr>
              <w:snapToGrid w:val="0"/>
              <w:spacing w:line="440" w:lineRule="exact"/>
              <w:rPr>
                <w:rFonts w:ascii="宋体" w:hAnsi="宋体"/>
                <w:sz w:val="24"/>
                <w:szCs w:val="24"/>
              </w:rPr>
            </w:pPr>
            <w:r w:rsidRPr="008C6C24">
              <w:rPr>
                <w:rFonts w:ascii="宋体" w:hAnsi="宋体" w:hint="eastAsia"/>
                <w:sz w:val="24"/>
                <w:szCs w:val="24"/>
              </w:rPr>
              <w:t>供应商自2019年1月1日以来（以合同签订时间为准）具有类似项目业绩的，每个得5分，最多得15分。</w:t>
            </w:r>
            <w:r w:rsidRPr="008C6C24">
              <w:rPr>
                <w:rFonts w:ascii="宋体" w:hAnsi="宋体" w:hint="eastAsia"/>
                <w:bCs/>
                <w:sz w:val="24"/>
                <w:szCs w:val="24"/>
              </w:rPr>
              <w:t>（须在投标文件中附有合同扫描件，未提供不得分）</w:t>
            </w:r>
          </w:p>
        </w:tc>
        <w:tc>
          <w:tcPr>
            <w:tcW w:w="1144" w:type="dxa"/>
            <w:shd w:val="solid" w:color="FFFFFF" w:fill="auto"/>
            <w:noWrap/>
            <w:tcMar>
              <w:top w:w="0" w:type="dxa"/>
              <w:left w:w="108" w:type="dxa"/>
              <w:bottom w:w="0" w:type="dxa"/>
              <w:right w:w="108" w:type="dxa"/>
            </w:tcMar>
            <w:vAlign w:val="center"/>
          </w:tcPr>
          <w:p w:rsidR="00E741BA" w:rsidRPr="008C6C24" w:rsidRDefault="00E741BA" w:rsidP="00E741BA">
            <w:pPr>
              <w:shd w:val="solid" w:color="FFFFFF" w:fill="auto"/>
              <w:autoSpaceDN w:val="0"/>
              <w:spacing w:line="440" w:lineRule="exact"/>
              <w:jc w:val="center"/>
              <w:rPr>
                <w:rFonts w:ascii="宋体" w:hAnsi="宋体" w:cs="Cambria Math"/>
                <w:sz w:val="24"/>
                <w:szCs w:val="24"/>
              </w:rPr>
            </w:pPr>
            <w:r w:rsidRPr="008C6C24">
              <w:rPr>
                <w:rFonts w:ascii="宋体" w:hAnsi="宋体" w:cs="Cambria Math" w:hint="eastAsia"/>
                <w:sz w:val="24"/>
                <w:szCs w:val="24"/>
              </w:rPr>
              <w:t>0-15分</w:t>
            </w:r>
          </w:p>
        </w:tc>
      </w:tr>
      <w:tr w:rsidR="006A58FD" w:rsidRPr="008C6C24">
        <w:trPr>
          <w:trHeight w:val="626"/>
          <w:jc w:val="center"/>
        </w:trPr>
        <w:tc>
          <w:tcPr>
            <w:tcW w:w="9453" w:type="dxa"/>
            <w:gridSpan w:val="3"/>
            <w:shd w:val="solid" w:color="FFFFFF" w:fill="auto"/>
            <w:noWrap/>
            <w:tcMar>
              <w:top w:w="0" w:type="dxa"/>
              <w:left w:w="108" w:type="dxa"/>
              <w:bottom w:w="0" w:type="dxa"/>
              <w:right w:w="108" w:type="dxa"/>
            </w:tcMar>
            <w:vAlign w:val="center"/>
          </w:tcPr>
          <w:p w:rsidR="006A58FD" w:rsidRPr="008C6C24" w:rsidRDefault="005E2655" w:rsidP="0001366C">
            <w:pPr>
              <w:shd w:val="solid" w:color="FFFFFF" w:fill="auto"/>
              <w:autoSpaceDN w:val="0"/>
              <w:spacing w:line="440" w:lineRule="exact"/>
              <w:ind w:firstLine="480"/>
              <w:jc w:val="center"/>
              <w:rPr>
                <w:rFonts w:asciiTheme="minorEastAsia" w:eastAsiaTheme="minorEastAsia" w:hAnsiTheme="minorEastAsia" w:cs="Cambria Math"/>
                <w:sz w:val="24"/>
                <w:szCs w:val="24"/>
              </w:rPr>
            </w:pPr>
            <w:r w:rsidRPr="008C6C24">
              <w:rPr>
                <w:rFonts w:asciiTheme="minorEastAsia" w:eastAsiaTheme="minorEastAsia" w:hAnsiTheme="minorEastAsia" w:cs="Cambria Math" w:hint="eastAsia"/>
                <w:sz w:val="24"/>
                <w:szCs w:val="24"/>
              </w:rPr>
              <w:t>三、技术部分（满分</w:t>
            </w:r>
            <w:r w:rsidR="007B3938" w:rsidRPr="008C6C24">
              <w:rPr>
                <w:rFonts w:asciiTheme="minorEastAsia" w:eastAsiaTheme="minorEastAsia" w:hAnsiTheme="minorEastAsia" w:cs="Cambria Math" w:hint="eastAsia"/>
                <w:sz w:val="24"/>
                <w:szCs w:val="24"/>
              </w:rPr>
              <w:t>60</w:t>
            </w:r>
            <w:r w:rsidRPr="008C6C24">
              <w:rPr>
                <w:rFonts w:asciiTheme="minorEastAsia" w:eastAsiaTheme="minorEastAsia" w:hAnsiTheme="minorEastAsia" w:cs="Cambria Math" w:hint="eastAsia"/>
                <w:sz w:val="24"/>
                <w:szCs w:val="24"/>
              </w:rPr>
              <w:t>分）</w:t>
            </w:r>
          </w:p>
        </w:tc>
      </w:tr>
      <w:tr w:rsidR="006A58FD" w:rsidRPr="008C6C24">
        <w:trPr>
          <w:trHeight w:val="592"/>
          <w:jc w:val="center"/>
        </w:trPr>
        <w:tc>
          <w:tcPr>
            <w:tcW w:w="1571" w:type="dxa"/>
            <w:shd w:val="solid" w:color="FFFFFF" w:fill="auto"/>
            <w:noWrap/>
            <w:tcMar>
              <w:top w:w="0" w:type="dxa"/>
              <w:left w:w="108" w:type="dxa"/>
              <w:bottom w:w="0" w:type="dxa"/>
              <w:right w:w="108" w:type="dxa"/>
            </w:tcMar>
            <w:vAlign w:val="center"/>
          </w:tcPr>
          <w:p w:rsidR="006A58FD" w:rsidRPr="008C6C24" w:rsidRDefault="005E2655">
            <w:pPr>
              <w:shd w:val="solid" w:color="FFFFFF" w:fill="auto"/>
              <w:autoSpaceDN w:val="0"/>
              <w:spacing w:line="440" w:lineRule="exact"/>
              <w:jc w:val="center"/>
              <w:rPr>
                <w:rFonts w:asciiTheme="minorEastAsia" w:eastAsiaTheme="minorEastAsia" w:hAnsiTheme="minorEastAsia" w:cs="Cambria Math"/>
                <w:sz w:val="24"/>
                <w:szCs w:val="24"/>
              </w:rPr>
            </w:pPr>
            <w:r w:rsidRPr="008C6C24">
              <w:rPr>
                <w:rFonts w:asciiTheme="minorEastAsia" w:eastAsiaTheme="minorEastAsia" w:hAnsiTheme="minorEastAsia" w:cs="Cambria Math" w:hint="eastAsia"/>
                <w:sz w:val="24"/>
                <w:szCs w:val="24"/>
              </w:rPr>
              <w:lastRenderedPageBreak/>
              <w:t>评分因素</w:t>
            </w:r>
          </w:p>
        </w:tc>
        <w:tc>
          <w:tcPr>
            <w:tcW w:w="6738" w:type="dxa"/>
            <w:shd w:val="solid" w:color="FFFFFF" w:fill="auto"/>
            <w:noWrap/>
            <w:tcMar>
              <w:top w:w="0" w:type="dxa"/>
              <w:left w:w="108" w:type="dxa"/>
              <w:bottom w:w="0" w:type="dxa"/>
              <w:right w:w="108" w:type="dxa"/>
            </w:tcMar>
            <w:vAlign w:val="center"/>
          </w:tcPr>
          <w:p w:rsidR="006A58FD" w:rsidRPr="008C6C24" w:rsidRDefault="005E2655">
            <w:pPr>
              <w:shd w:val="solid" w:color="FFFFFF" w:fill="auto"/>
              <w:autoSpaceDN w:val="0"/>
              <w:spacing w:line="440" w:lineRule="exact"/>
              <w:ind w:firstLine="480"/>
              <w:jc w:val="center"/>
              <w:rPr>
                <w:rFonts w:asciiTheme="minorEastAsia" w:eastAsiaTheme="minorEastAsia" w:hAnsiTheme="minorEastAsia" w:cs="Cambria Math"/>
                <w:sz w:val="24"/>
                <w:szCs w:val="24"/>
              </w:rPr>
            </w:pPr>
            <w:r w:rsidRPr="008C6C24">
              <w:rPr>
                <w:rFonts w:asciiTheme="minorEastAsia" w:eastAsiaTheme="minorEastAsia" w:hAnsiTheme="minorEastAsia" w:cs="Cambria Math" w:hint="eastAsia"/>
                <w:sz w:val="24"/>
                <w:szCs w:val="24"/>
              </w:rPr>
              <w:t>评分标准</w:t>
            </w:r>
          </w:p>
        </w:tc>
        <w:tc>
          <w:tcPr>
            <w:tcW w:w="1144" w:type="dxa"/>
            <w:shd w:val="solid" w:color="FFFFFF" w:fill="auto"/>
            <w:noWrap/>
            <w:tcMar>
              <w:top w:w="0" w:type="dxa"/>
              <w:left w:w="108" w:type="dxa"/>
              <w:bottom w:w="0" w:type="dxa"/>
              <w:right w:w="108" w:type="dxa"/>
            </w:tcMar>
            <w:vAlign w:val="center"/>
          </w:tcPr>
          <w:p w:rsidR="006A58FD" w:rsidRPr="008C6C24" w:rsidRDefault="005E2655" w:rsidP="0001366C">
            <w:pPr>
              <w:shd w:val="solid" w:color="FFFFFF" w:fill="auto"/>
              <w:autoSpaceDN w:val="0"/>
              <w:spacing w:line="440" w:lineRule="exact"/>
              <w:jc w:val="center"/>
              <w:rPr>
                <w:rFonts w:asciiTheme="minorEastAsia" w:eastAsiaTheme="minorEastAsia" w:hAnsiTheme="minorEastAsia" w:cs="Cambria Math"/>
                <w:sz w:val="24"/>
                <w:szCs w:val="24"/>
              </w:rPr>
            </w:pPr>
            <w:r w:rsidRPr="008C6C24">
              <w:rPr>
                <w:rFonts w:asciiTheme="minorEastAsia" w:eastAsiaTheme="minorEastAsia" w:hAnsiTheme="minorEastAsia" w:cs="Cambria Math" w:hint="eastAsia"/>
                <w:sz w:val="24"/>
                <w:szCs w:val="24"/>
              </w:rPr>
              <w:t>分值</w:t>
            </w:r>
          </w:p>
        </w:tc>
      </w:tr>
      <w:tr w:rsidR="00D34CEF" w:rsidRPr="008C6C24" w:rsidTr="00D34CEF">
        <w:trPr>
          <w:trHeight w:val="621"/>
          <w:jc w:val="center"/>
        </w:trPr>
        <w:tc>
          <w:tcPr>
            <w:tcW w:w="1571" w:type="dxa"/>
            <w:tcBorders>
              <w:top w:val="single" w:sz="4" w:space="0" w:color="000000"/>
              <w:left w:val="single" w:sz="4" w:space="0" w:color="auto"/>
              <w:bottom w:val="single" w:sz="4" w:space="0" w:color="auto"/>
              <w:right w:val="single" w:sz="4" w:space="0" w:color="auto"/>
            </w:tcBorders>
            <w:noWrap/>
            <w:tcMar>
              <w:top w:w="0" w:type="dxa"/>
              <w:left w:w="108" w:type="dxa"/>
              <w:bottom w:w="0" w:type="dxa"/>
              <w:right w:w="108" w:type="dxa"/>
            </w:tcMar>
            <w:vAlign w:val="center"/>
          </w:tcPr>
          <w:p w:rsidR="00D34CEF" w:rsidRPr="008C6C24" w:rsidRDefault="0001366C" w:rsidP="00546613">
            <w:pPr>
              <w:jc w:val="center"/>
              <w:rPr>
                <w:rFonts w:ascii="宋体" w:hAnsi="宋体"/>
                <w:sz w:val="24"/>
                <w:szCs w:val="24"/>
              </w:rPr>
            </w:pPr>
            <w:r w:rsidRPr="008C6C24">
              <w:rPr>
                <w:rFonts w:ascii="宋体" w:hAnsi="宋体" w:hint="eastAsia"/>
                <w:sz w:val="24"/>
                <w:szCs w:val="24"/>
              </w:rPr>
              <w:t>实施</w:t>
            </w:r>
            <w:r w:rsidR="00D34CEF" w:rsidRPr="008C6C24">
              <w:rPr>
                <w:rFonts w:ascii="宋体" w:hAnsi="宋体"/>
                <w:sz w:val="24"/>
                <w:szCs w:val="24"/>
              </w:rPr>
              <w:t>方案</w:t>
            </w:r>
          </w:p>
        </w:tc>
        <w:tc>
          <w:tcPr>
            <w:tcW w:w="6738" w:type="dxa"/>
            <w:tcBorders>
              <w:top w:val="single" w:sz="4" w:space="0" w:color="000000"/>
              <w:left w:val="single" w:sz="4" w:space="0" w:color="auto"/>
              <w:bottom w:val="single" w:sz="4" w:space="0" w:color="auto"/>
            </w:tcBorders>
            <w:noWrap/>
            <w:tcMar>
              <w:top w:w="0" w:type="dxa"/>
              <w:left w:w="108" w:type="dxa"/>
              <w:bottom w:w="0" w:type="dxa"/>
              <w:right w:w="108" w:type="dxa"/>
            </w:tcMar>
            <w:vAlign w:val="center"/>
          </w:tcPr>
          <w:p w:rsidR="00D34CEF" w:rsidRPr="008C6C24" w:rsidRDefault="00D34CEF" w:rsidP="005C7B0C">
            <w:pPr>
              <w:rPr>
                <w:rFonts w:ascii="宋体" w:hAnsi="宋体"/>
                <w:sz w:val="24"/>
                <w:szCs w:val="24"/>
              </w:rPr>
            </w:pPr>
            <w:r w:rsidRPr="008C6C24">
              <w:rPr>
                <w:rFonts w:ascii="宋体" w:hAnsi="宋体"/>
                <w:sz w:val="24"/>
                <w:szCs w:val="24"/>
              </w:rPr>
              <w:t>针对</w:t>
            </w:r>
            <w:r w:rsidR="005C7B0C" w:rsidRPr="008C6C24">
              <w:rPr>
                <w:rFonts w:ascii="宋体" w:hAnsi="宋体" w:hint="eastAsia"/>
                <w:sz w:val="24"/>
                <w:szCs w:val="24"/>
              </w:rPr>
              <w:t>投标人</w:t>
            </w:r>
            <w:r w:rsidR="0001366C" w:rsidRPr="008C6C24">
              <w:rPr>
                <w:rFonts w:ascii="宋体" w:hAnsi="宋体" w:hint="eastAsia"/>
                <w:sz w:val="24"/>
                <w:szCs w:val="24"/>
              </w:rPr>
              <w:t>周期性</w:t>
            </w:r>
            <w:r w:rsidRPr="008C6C24">
              <w:rPr>
                <w:rFonts w:ascii="宋体" w:hAnsi="宋体"/>
                <w:sz w:val="24"/>
                <w:szCs w:val="24"/>
              </w:rPr>
              <w:t>安装调试方案、人员配备计划、设备配置情况完整性进行打分。详细可行得</w:t>
            </w:r>
            <w:r w:rsidR="008058D2" w:rsidRPr="008C6C24">
              <w:rPr>
                <w:rFonts w:ascii="宋体" w:hAnsi="宋体" w:hint="eastAsia"/>
                <w:sz w:val="24"/>
                <w:szCs w:val="24"/>
              </w:rPr>
              <w:t>1</w:t>
            </w:r>
            <w:r w:rsidR="007B3938" w:rsidRPr="008C6C24">
              <w:rPr>
                <w:rFonts w:ascii="宋体" w:hAnsi="宋体" w:hint="eastAsia"/>
                <w:sz w:val="24"/>
                <w:szCs w:val="24"/>
              </w:rPr>
              <w:t>1</w:t>
            </w:r>
            <w:r w:rsidRPr="008C6C24">
              <w:rPr>
                <w:rFonts w:ascii="宋体" w:hAnsi="宋体"/>
                <w:sz w:val="24"/>
                <w:szCs w:val="24"/>
              </w:rPr>
              <w:t>分，简单得</w:t>
            </w:r>
            <w:r w:rsidR="007B3938" w:rsidRPr="008C6C24">
              <w:rPr>
                <w:rFonts w:ascii="宋体" w:hAnsi="宋体" w:hint="eastAsia"/>
                <w:sz w:val="24"/>
                <w:szCs w:val="24"/>
              </w:rPr>
              <w:t>6</w:t>
            </w:r>
            <w:r w:rsidRPr="008C6C24">
              <w:rPr>
                <w:rFonts w:ascii="宋体" w:hAnsi="宋体"/>
                <w:sz w:val="24"/>
                <w:szCs w:val="24"/>
              </w:rPr>
              <w:t>分</w:t>
            </w:r>
            <w:r w:rsidRPr="008C6C24">
              <w:rPr>
                <w:rFonts w:ascii="宋体" w:hAnsi="宋体" w:hint="eastAsia"/>
                <w:sz w:val="24"/>
                <w:szCs w:val="24"/>
              </w:rPr>
              <w:t>。</w:t>
            </w:r>
            <w:r w:rsidRPr="008C6C24">
              <w:rPr>
                <w:rFonts w:ascii="宋体" w:hAnsi="宋体"/>
                <w:sz w:val="24"/>
                <w:szCs w:val="24"/>
              </w:rPr>
              <w:t>缺项或者不提供者得0分。</w:t>
            </w:r>
          </w:p>
        </w:tc>
        <w:tc>
          <w:tcPr>
            <w:tcW w:w="1144" w:type="dxa"/>
            <w:shd w:val="solid" w:color="FFFFFF" w:fill="auto"/>
            <w:noWrap/>
            <w:tcMar>
              <w:top w:w="0" w:type="dxa"/>
              <w:left w:w="108" w:type="dxa"/>
              <w:bottom w:w="0" w:type="dxa"/>
              <w:right w:w="108" w:type="dxa"/>
            </w:tcMar>
            <w:vAlign w:val="center"/>
          </w:tcPr>
          <w:p w:rsidR="00D34CEF" w:rsidRPr="008C6C24" w:rsidRDefault="00D34CEF" w:rsidP="008058D2">
            <w:pPr>
              <w:jc w:val="center"/>
              <w:rPr>
                <w:rFonts w:ascii="宋体" w:hAnsi="宋体"/>
                <w:sz w:val="24"/>
                <w:szCs w:val="24"/>
              </w:rPr>
            </w:pPr>
            <w:r w:rsidRPr="008C6C24">
              <w:rPr>
                <w:rFonts w:ascii="宋体" w:hAnsi="宋体" w:hint="eastAsia"/>
                <w:sz w:val="24"/>
                <w:szCs w:val="24"/>
              </w:rPr>
              <w:t>0-</w:t>
            </w:r>
            <w:r w:rsidR="008058D2" w:rsidRPr="008C6C24">
              <w:rPr>
                <w:rFonts w:ascii="宋体" w:hAnsi="宋体" w:hint="eastAsia"/>
                <w:sz w:val="24"/>
                <w:szCs w:val="24"/>
              </w:rPr>
              <w:t>1</w:t>
            </w:r>
            <w:r w:rsidR="007B3938" w:rsidRPr="008C6C24">
              <w:rPr>
                <w:rFonts w:ascii="宋体" w:hAnsi="宋体" w:hint="eastAsia"/>
                <w:sz w:val="24"/>
                <w:szCs w:val="24"/>
              </w:rPr>
              <w:t>1</w:t>
            </w:r>
            <w:r w:rsidRPr="008C6C24">
              <w:rPr>
                <w:rFonts w:ascii="宋体" w:hAnsi="宋体"/>
                <w:sz w:val="24"/>
                <w:szCs w:val="24"/>
              </w:rPr>
              <w:t>分</w:t>
            </w:r>
          </w:p>
        </w:tc>
      </w:tr>
      <w:tr w:rsidR="00D34CEF" w:rsidRPr="008C6C24" w:rsidTr="00D34CEF">
        <w:trPr>
          <w:trHeight w:val="621"/>
          <w:jc w:val="center"/>
        </w:trPr>
        <w:tc>
          <w:tcPr>
            <w:tcW w:w="1571" w:type="dxa"/>
            <w:tcBorders>
              <w:top w:val="single" w:sz="4" w:space="0" w:color="000000"/>
              <w:left w:val="single" w:sz="4" w:space="0" w:color="auto"/>
              <w:bottom w:val="single" w:sz="4" w:space="0" w:color="auto"/>
              <w:right w:val="single" w:sz="4" w:space="0" w:color="auto"/>
            </w:tcBorders>
            <w:noWrap/>
            <w:tcMar>
              <w:top w:w="0" w:type="dxa"/>
              <w:left w:w="108" w:type="dxa"/>
              <w:bottom w:w="0" w:type="dxa"/>
              <w:right w:w="108" w:type="dxa"/>
            </w:tcMar>
            <w:vAlign w:val="center"/>
          </w:tcPr>
          <w:p w:rsidR="00D34CEF" w:rsidRPr="008C6C24" w:rsidRDefault="00D34CEF" w:rsidP="00546613">
            <w:pPr>
              <w:jc w:val="center"/>
              <w:rPr>
                <w:rFonts w:ascii="宋体" w:hAnsi="宋体"/>
                <w:sz w:val="24"/>
                <w:szCs w:val="24"/>
              </w:rPr>
            </w:pPr>
            <w:r w:rsidRPr="008C6C24">
              <w:rPr>
                <w:rFonts w:ascii="宋体" w:hAnsi="宋体" w:hint="eastAsia"/>
                <w:sz w:val="24"/>
                <w:szCs w:val="24"/>
              </w:rPr>
              <w:t>质量</w:t>
            </w:r>
            <w:r w:rsidRPr="008C6C24">
              <w:rPr>
                <w:rFonts w:ascii="宋体" w:hAnsi="宋体"/>
                <w:sz w:val="24"/>
                <w:szCs w:val="24"/>
              </w:rPr>
              <w:t>安装要求</w:t>
            </w:r>
          </w:p>
        </w:tc>
        <w:tc>
          <w:tcPr>
            <w:tcW w:w="6738" w:type="dxa"/>
            <w:tcBorders>
              <w:top w:val="single" w:sz="4" w:space="0" w:color="000000"/>
              <w:left w:val="single" w:sz="4" w:space="0" w:color="auto"/>
              <w:bottom w:val="single" w:sz="4" w:space="0" w:color="auto"/>
            </w:tcBorders>
            <w:noWrap/>
            <w:tcMar>
              <w:top w:w="0" w:type="dxa"/>
              <w:left w:w="108" w:type="dxa"/>
              <w:bottom w:w="0" w:type="dxa"/>
              <w:right w:w="108" w:type="dxa"/>
            </w:tcMar>
            <w:vAlign w:val="center"/>
          </w:tcPr>
          <w:p w:rsidR="00D34CEF" w:rsidRPr="008C6C24" w:rsidRDefault="00D34CEF" w:rsidP="00546613">
            <w:pPr>
              <w:rPr>
                <w:rFonts w:ascii="宋体" w:hAnsi="宋体"/>
                <w:sz w:val="24"/>
                <w:szCs w:val="24"/>
              </w:rPr>
            </w:pPr>
            <w:r w:rsidRPr="008C6C24">
              <w:rPr>
                <w:rFonts w:ascii="宋体" w:hAnsi="宋体"/>
                <w:sz w:val="24"/>
                <w:szCs w:val="24"/>
              </w:rPr>
              <w:t>针对本项目安装周期和质量要求，</w:t>
            </w:r>
            <w:r w:rsidR="005C7B0C" w:rsidRPr="008C6C24">
              <w:rPr>
                <w:rFonts w:ascii="宋体" w:hAnsi="宋体" w:hint="eastAsia"/>
                <w:sz w:val="24"/>
                <w:szCs w:val="24"/>
              </w:rPr>
              <w:t>投标人</w:t>
            </w:r>
            <w:r w:rsidRPr="008C6C24">
              <w:rPr>
                <w:rFonts w:ascii="宋体" w:hAnsi="宋体"/>
                <w:sz w:val="24"/>
                <w:szCs w:val="24"/>
              </w:rPr>
              <w:t>提供详细的供货周期、质量控制、安装措施等方案。</w:t>
            </w:r>
            <w:r w:rsidR="008058D2" w:rsidRPr="008C6C24">
              <w:rPr>
                <w:rFonts w:ascii="宋体" w:hAnsi="宋体"/>
                <w:sz w:val="24"/>
                <w:szCs w:val="24"/>
              </w:rPr>
              <w:t>详细可行得</w:t>
            </w:r>
            <w:r w:rsidR="007B3938" w:rsidRPr="008C6C24">
              <w:rPr>
                <w:rFonts w:ascii="宋体" w:hAnsi="宋体" w:hint="eastAsia"/>
                <w:sz w:val="24"/>
                <w:szCs w:val="24"/>
              </w:rPr>
              <w:t>11</w:t>
            </w:r>
            <w:r w:rsidR="008058D2" w:rsidRPr="008C6C24">
              <w:rPr>
                <w:rFonts w:ascii="宋体" w:hAnsi="宋体"/>
                <w:sz w:val="24"/>
                <w:szCs w:val="24"/>
              </w:rPr>
              <w:t>分，简单得</w:t>
            </w:r>
            <w:r w:rsidR="007B3938" w:rsidRPr="008C6C24">
              <w:rPr>
                <w:rFonts w:ascii="宋体" w:hAnsi="宋体" w:hint="eastAsia"/>
                <w:sz w:val="24"/>
                <w:szCs w:val="24"/>
              </w:rPr>
              <w:t>6</w:t>
            </w:r>
            <w:r w:rsidR="008058D2" w:rsidRPr="008C6C24">
              <w:rPr>
                <w:rFonts w:ascii="宋体" w:hAnsi="宋体"/>
                <w:sz w:val="24"/>
                <w:szCs w:val="24"/>
              </w:rPr>
              <w:t>分</w:t>
            </w:r>
            <w:r w:rsidRPr="008C6C24">
              <w:rPr>
                <w:rFonts w:ascii="宋体" w:hAnsi="宋体" w:hint="eastAsia"/>
                <w:sz w:val="24"/>
                <w:szCs w:val="24"/>
              </w:rPr>
              <w:t>。</w:t>
            </w:r>
            <w:r w:rsidRPr="008C6C24">
              <w:rPr>
                <w:rFonts w:ascii="宋体" w:hAnsi="宋体"/>
                <w:sz w:val="24"/>
                <w:szCs w:val="24"/>
              </w:rPr>
              <w:t>缺项或者不提供者得0分。</w:t>
            </w:r>
          </w:p>
        </w:tc>
        <w:tc>
          <w:tcPr>
            <w:tcW w:w="1144" w:type="dxa"/>
            <w:shd w:val="solid" w:color="FFFFFF" w:fill="auto"/>
            <w:noWrap/>
            <w:tcMar>
              <w:top w:w="0" w:type="dxa"/>
              <w:left w:w="108" w:type="dxa"/>
              <w:bottom w:w="0" w:type="dxa"/>
              <w:right w:w="108" w:type="dxa"/>
            </w:tcMar>
            <w:vAlign w:val="center"/>
          </w:tcPr>
          <w:p w:rsidR="00D34CEF" w:rsidRPr="008C6C24" w:rsidRDefault="008058D2" w:rsidP="00546613">
            <w:pPr>
              <w:jc w:val="center"/>
              <w:rPr>
                <w:rFonts w:ascii="宋体" w:hAnsi="宋体"/>
                <w:sz w:val="24"/>
                <w:szCs w:val="24"/>
              </w:rPr>
            </w:pPr>
            <w:r w:rsidRPr="008C6C24">
              <w:rPr>
                <w:rFonts w:ascii="宋体" w:hAnsi="宋体" w:hint="eastAsia"/>
                <w:sz w:val="24"/>
                <w:szCs w:val="24"/>
              </w:rPr>
              <w:t>0-1</w:t>
            </w:r>
            <w:r w:rsidR="007B3938" w:rsidRPr="008C6C24">
              <w:rPr>
                <w:rFonts w:ascii="宋体" w:hAnsi="宋体" w:hint="eastAsia"/>
                <w:sz w:val="24"/>
                <w:szCs w:val="24"/>
              </w:rPr>
              <w:t>1</w:t>
            </w:r>
            <w:r w:rsidRPr="008C6C24">
              <w:rPr>
                <w:rFonts w:ascii="宋体" w:hAnsi="宋体"/>
                <w:sz w:val="24"/>
                <w:szCs w:val="24"/>
              </w:rPr>
              <w:t>分</w:t>
            </w:r>
          </w:p>
        </w:tc>
      </w:tr>
      <w:tr w:rsidR="00D34CEF" w:rsidRPr="008C6C24" w:rsidTr="00D34CEF">
        <w:trPr>
          <w:trHeight w:val="621"/>
          <w:jc w:val="center"/>
        </w:trPr>
        <w:tc>
          <w:tcPr>
            <w:tcW w:w="1571" w:type="dxa"/>
            <w:tcBorders>
              <w:top w:val="single" w:sz="4" w:space="0" w:color="000000"/>
              <w:left w:val="single" w:sz="4" w:space="0" w:color="auto"/>
              <w:bottom w:val="single" w:sz="4" w:space="0" w:color="auto"/>
              <w:right w:val="single" w:sz="4" w:space="0" w:color="auto"/>
            </w:tcBorders>
            <w:noWrap/>
            <w:tcMar>
              <w:top w:w="0" w:type="dxa"/>
              <w:left w:w="108" w:type="dxa"/>
              <w:bottom w:w="0" w:type="dxa"/>
              <w:right w:w="108" w:type="dxa"/>
            </w:tcMar>
            <w:vAlign w:val="center"/>
          </w:tcPr>
          <w:p w:rsidR="00D34CEF" w:rsidRPr="008C6C24" w:rsidRDefault="00D34CEF" w:rsidP="00546613">
            <w:pPr>
              <w:jc w:val="center"/>
              <w:rPr>
                <w:rFonts w:ascii="宋体" w:hAnsi="宋体"/>
                <w:sz w:val="24"/>
                <w:szCs w:val="24"/>
              </w:rPr>
            </w:pPr>
            <w:r w:rsidRPr="008C6C24">
              <w:rPr>
                <w:rFonts w:ascii="宋体" w:hAnsi="宋体"/>
                <w:sz w:val="24"/>
                <w:szCs w:val="24"/>
              </w:rPr>
              <w:t>进度计划安排及保证措施</w:t>
            </w:r>
          </w:p>
        </w:tc>
        <w:tc>
          <w:tcPr>
            <w:tcW w:w="6738" w:type="dxa"/>
            <w:tcBorders>
              <w:top w:val="single" w:sz="4" w:space="0" w:color="000000"/>
              <w:left w:val="single" w:sz="4" w:space="0" w:color="auto"/>
              <w:bottom w:val="single" w:sz="4" w:space="0" w:color="auto"/>
            </w:tcBorders>
            <w:noWrap/>
            <w:tcMar>
              <w:top w:w="0" w:type="dxa"/>
              <w:left w:w="108" w:type="dxa"/>
              <w:bottom w:w="0" w:type="dxa"/>
              <w:right w:w="108" w:type="dxa"/>
            </w:tcMar>
            <w:vAlign w:val="center"/>
          </w:tcPr>
          <w:p w:rsidR="00D34CEF" w:rsidRPr="008C6C24" w:rsidRDefault="00D34CEF" w:rsidP="005C7B0C">
            <w:pPr>
              <w:rPr>
                <w:rFonts w:ascii="宋体" w:hAnsi="宋体"/>
                <w:sz w:val="24"/>
                <w:szCs w:val="24"/>
              </w:rPr>
            </w:pPr>
            <w:r w:rsidRPr="008C6C24">
              <w:rPr>
                <w:rFonts w:ascii="宋体" w:hAnsi="宋体"/>
                <w:sz w:val="24"/>
                <w:szCs w:val="24"/>
              </w:rPr>
              <w:t>针对</w:t>
            </w:r>
            <w:r w:rsidR="005C7B0C" w:rsidRPr="008C6C24">
              <w:rPr>
                <w:rFonts w:ascii="宋体" w:hAnsi="宋体" w:hint="eastAsia"/>
                <w:sz w:val="24"/>
                <w:szCs w:val="24"/>
              </w:rPr>
              <w:t>投标人</w:t>
            </w:r>
            <w:r w:rsidR="000C3B2D" w:rsidRPr="008C6C24">
              <w:rPr>
                <w:rFonts w:ascii="宋体" w:hAnsi="宋体"/>
                <w:sz w:val="24"/>
                <w:szCs w:val="24"/>
              </w:rPr>
              <w:t>安装进度、各阶段人员安排、各阶段工作计划安排</w:t>
            </w:r>
            <w:r w:rsidR="005C7B0C" w:rsidRPr="008C6C24">
              <w:rPr>
                <w:rFonts w:ascii="宋体" w:hAnsi="宋体" w:hint="eastAsia"/>
                <w:sz w:val="24"/>
                <w:szCs w:val="24"/>
              </w:rPr>
              <w:t>进行打分</w:t>
            </w:r>
            <w:r w:rsidR="000C3B2D" w:rsidRPr="008C6C24">
              <w:rPr>
                <w:rFonts w:ascii="宋体" w:hAnsi="宋体" w:hint="eastAsia"/>
                <w:sz w:val="24"/>
                <w:szCs w:val="24"/>
              </w:rPr>
              <w:t>，</w:t>
            </w:r>
            <w:r w:rsidR="000C3B2D" w:rsidRPr="008C6C24">
              <w:rPr>
                <w:rFonts w:ascii="宋体" w:hAnsi="宋体"/>
                <w:sz w:val="24"/>
                <w:szCs w:val="24"/>
              </w:rPr>
              <w:t>科学合理、措施</w:t>
            </w:r>
            <w:r w:rsidR="000C3B2D" w:rsidRPr="008C6C24">
              <w:rPr>
                <w:rFonts w:ascii="宋体" w:hAnsi="宋体" w:hint="eastAsia"/>
                <w:sz w:val="24"/>
                <w:szCs w:val="24"/>
              </w:rPr>
              <w:t>得力、</w:t>
            </w:r>
            <w:r w:rsidR="008058D2" w:rsidRPr="008C6C24">
              <w:rPr>
                <w:rFonts w:ascii="宋体" w:hAnsi="宋体"/>
                <w:sz w:val="24"/>
                <w:szCs w:val="24"/>
              </w:rPr>
              <w:t>详细可行得</w:t>
            </w:r>
            <w:r w:rsidR="007B3938" w:rsidRPr="008C6C24">
              <w:rPr>
                <w:rFonts w:ascii="宋体" w:hAnsi="宋体" w:hint="eastAsia"/>
                <w:sz w:val="24"/>
                <w:szCs w:val="24"/>
              </w:rPr>
              <w:t>11</w:t>
            </w:r>
            <w:r w:rsidR="008058D2" w:rsidRPr="008C6C24">
              <w:rPr>
                <w:rFonts w:ascii="宋体" w:hAnsi="宋体"/>
                <w:sz w:val="24"/>
                <w:szCs w:val="24"/>
              </w:rPr>
              <w:t>分，简单得</w:t>
            </w:r>
            <w:r w:rsidR="007B3938" w:rsidRPr="008C6C24">
              <w:rPr>
                <w:rFonts w:ascii="宋体" w:hAnsi="宋体" w:hint="eastAsia"/>
                <w:sz w:val="24"/>
                <w:szCs w:val="24"/>
              </w:rPr>
              <w:t>6</w:t>
            </w:r>
            <w:r w:rsidR="008058D2" w:rsidRPr="008C6C24">
              <w:rPr>
                <w:rFonts w:ascii="宋体" w:hAnsi="宋体"/>
                <w:sz w:val="24"/>
                <w:szCs w:val="24"/>
              </w:rPr>
              <w:t>分</w:t>
            </w:r>
            <w:r w:rsidRPr="008C6C24">
              <w:rPr>
                <w:rFonts w:ascii="宋体" w:hAnsi="宋体" w:hint="eastAsia"/>
                <w:sz w:val="24"/>
                <w:szCs w:val="24"/>
              </w:rPr>
              <w:t>。</w:t>
            </w:r>
            <w:r w:rsidRPr="008C6C24">
              <w:rPr>
                <w:rFonts w:ascii="宋体" w:hAnsi="宋体"/>
                <w:sz w:val="24"/>
                <w:szCs w:val="24"/>
              </w:rPr>
              <w:t>缺项或者不提供者得0分。</w:t>
            </w:r>
          </w:p>
        </w:tc>
        <w:tc>
          <w:tcPr>
            <w:tcW w:w="1144" w:type="dxa"/>
            <w:shd w:val="solid" w:color="FFFFFF" w:fill="auto"/>
            <w:noWrap/>
            <w:tcMar>
              <w:top w:w="0" w:type="dxa"/>
              <w:left w:w="108" w:type="dxa"/>
              <w:bottom w:w="0" w:type="dxa"/>
              <w:right w:w="108" w:type="dxa"/>
            </w:tcMar>
            <w:vAlign w:val="center"/>
          </w:tcPr>
          <w:p w:rsidR="00D34CEF" w:rsidRPr="008C6C24" w:rsidRDefault="008058D2" w:rsidP="00546613">
            <w:pPr>
              <w:jc w:val="center"/>
              <w:rPr>
                <w:rFonts w:ascii="宋体" w:hAnsi="宋体"/>
                <w:sz w:val="24"/>
                <w:szCs w:val="24"/>
              </w:rPr>
            </w:pPr>
            <w:r w:rsidRPr="008C6C24">
              <w:rPr>
                <w:rFonts w:ascii="宋体" w:hAnsi="宋体" w:hint="eastAsia"/>
                <w:sz w:val="24"/>
                <w:szCs w:val="24"/>
              </w:rPr>
              <w:t>0-1</w:t>
            </w:r>
            <w:r w:rsidR="007B3938" w:rsidRPr="008C6C24">
              <w:rPr>
                <w:rFonts w:ascii="宋体" w:hAnsi="宋体" w:hint="eastAsia"/>
                <w:sz w:val="24"/>
                <w:szCs w:val="24"/>
              </w:rPr>
              <w:t>1</w:t>
            </w:r>
            <w:r w:rsidRPr="008C6C24">
              <w:rPr>
                <w:rFonts w:ascii="宋体" w:hAnsi="宋体"/>
                <w:sz w:val="24"/>
                <w:szCs w:val="24"/>
              </w:rPr>
              <w:t>分</w:t>
            </w:r>
          </w:p>
        </w:tc>
      </w:tr>
      <w:tr w:rsidR="00D34CEF" w:rsidRPr="008C6C24" w:rsidTr="00D34CEF">
        <w:trPr>
          <w:trHeight w:val="621"/>
          <w:jc w:val="center"/>
        </w:trPr>
        <w:tc>
          <w:tcPr>
            <w:tcW w:w="1571" w:type="dxa"/>
            <w:tcBorders>
              <w:top w:val="single" w:sz="4" w:space="0" w:color="000000"/>
              <w:left w:val="single" w:sz="4" w:space="0" w:color="auto"/>
              <w:bottom w:val="single" w:sz="4" w:space="0" w:color="auto"/>
              <w:right w:val="single" w:sz="4" w:space="0" w:color="auto"/>
            </w:tcBorders>
            <w:noWrap/>
            <w:tcMar>
              <w:top w:w="0" w:type="dxa"/>
              <w:left w:w="108" w:type="dxa"/>
              <w:bottom w:w="0" w:type="dxa"/>
              <w:right w:w="108" w:type="dxa"/>
            </w:tcMar>
            <w:vAlign w:val="center"/>
          </w:tcPr>
          <w:p w:rsidR="00D34CEF" w:rsidRPr="008C6C24" w:rsidRDefault="00D34CEF" w:rsidP="00546613">
            <w:pPr>
              <w:jc w:val="center"/>
              <w:rPr>
                <w:rFonts w:ascii="宋体" w:hAnsi="宋体"/>
                <w:sz w:val="24"/>
                <w:szCs w:val="24"/>
              </w:rPr>
            </w:pPr>
            <w:r w:rsidRPr="008C6C24">
              <w:rPr>
                <w:rFonts w:ascii="宋体" w:hAnsi="宋体" w:hint="eastAsia"/>
                <w:sz w:val="24"/>
                <w:szCs w:val="24"/>
              </w:rPr>
              <w:t>生产</w:t>
            </w:r>
            <w:r w:rsidRPr="008C6C24">
              <w:rPr>
                <w:rFonts w:ascii="宋体" w:hAnsi="宋体"/>
                <w:sz w:val="24"/>
                <w:szCs w:val="24"/>
              </w:rPr>
              <w:t>组织实施方案</w:t>
            </w:r>
          </w:p>
        </w:tc>
        <w:tc>
          <w:tcPr>
            <w:tcW w:w="6738" w:type="dxa"/>
            <w:tcBorders>
              <w:top w:val="single" w:sz="4" w:space="0" w:color="000000"/>
              <w:left w:val="single" w:sz="4" w:space="0" w:color="auto"/>
              <w:bottom w:val="single" w:sz="4" w:space="0" w:color="auto"/>
            </w:tcBorders>
            <w:noWrap/>
            <w:tcMar>
              <w:top w:w="0" w:type="dxa"/>
              <w:left w:w="108" w:type="dxa"/>
              <w:bottom w:w="0" w:type="dxa"/>
              <w:right w:w="108" w:type="dxa"/>
            </w:tcMar>
            <w:vAlign w:val="center"/>
          </w:tcPr>
          <w:p w:rsidR="00D34CEF" w:rsidRPr="008C6C24" w:rsidRDefault="005C7B0C" w:rsidP="000C3B2D">
            <w:pPr>
              <w:rPr>
                <w:rFonts w:ascii="宋体" w:hAnsi="宋体"/>
                <w:sz w:val="24"/>
                <w:szCs w:val="24"/>
              </w:rPr>
            </w:pPr>
            <w:r w:rsidRPr="008C6C24">
              <w:rPr>
                <w:rFonts w:ascii="宋体" w:hAnsi="宋体" w:hint="eastAsia"/>
                <w:sz w:val="24"/>
                <w:szCs w:val="24"/>
              </w:rPr>
              <w:t>针对</w:t>
            </w:r>
            <w:r w:rsidR="008058D2" w:rsidRPr="008C6C24">
              <w:rPr>
                <w:rFonts w:ascii="宋体" w:hAnsi="宋体" w:hint="eastAsia"/>
                <w:sz w:val="24"/>
                <w:szCs w:val="24"/>
              </w:rPr>
              <w:t>投标人</w:t>
            </w:r>
            <w:r w:rsidR="000C3B2D" w:rsidRPr="008C6C24">
              <w:rPr>
                <w:rFonts w:ascii="宋体" w:hAnsi="宋体" w:hint="eastAsia"/>
                <w:sz w:val="24"/>
                <w:szCs w:val="24"/>
              </w:rPr>
              <w:t>的</w:t>
            </w:r>
            <w:r w:rsidR="00D34CEF" w:rsidRPr="008C6C24">
              <w:rPr>
                <w:rFonts w:ascii="宋体" w:hAnsi="宋体"/>
                <w:sz w:val="24"/>
                <w:szCs w:val="24"/>
              </w:rPr>
              <w:t>生产组织方案、运输方案、产品验收及设备操作使用及保养</w:t>
            </w:r>
            <w:r w:rsidR="000C3B2D" w:rsidRPr="008C6C24">
              <w:rPr>
                <w:rFonts w:ascii="宋体" w:hAnsi="宋体" w:hint="eastAsia"/>
                <w:sz w:val="24"/>
                <w:szCs w:val="24"/>
              </w:rPr>
              <w:t>方案</w:t>
            </w:r>
            <w:r w:rsidRPr="008C6C24">
              <w:rPr>
                <w:rFonts w:ascii="宋体" w:hAnsi="宋体" w:hint="eastAsia"/>
                <w:sz w:val="24"/>
                <w:szCs w:val="24"/>
              </w:rPr>
              <w:t>进行打分</w:t>
            </w:r>
            <w:r w:rsidR="008058D2" w:rsidRPr="008C6C24">
              <w:rPr>
                <w:rFonts w:ascii="宋体" w:hAnsi="宋体" w:hint="eastAsia"/>
                <w:sz w:val="24"/>
                <w:szCs w:val="24"/>
              </w:rPr>
              <w:t>。</w:t>
            </w:r>
            <w:r w:rsidR="008058D2" w:rsidRPr="008C6C24">
              <w:rPr>
                <w:rFonts w:ascii="宋体" w:hAnsi="宋体"/>
                <w:sz w:val="24"/>
                <w:szCs w:val="24"/>
              </w:rPr>
              <w:t>详细可行得</w:t>
            </w:r>
            <w:r w:rsidR="007B3938" w:rsidRPr="008C6C24">
              <w:rPr>
                <w:rFonts w:ascii="宋体" w:hAnsi="宋体" w:hint="eastAsia"/>
                <w:sz w:val="24"/>
                <w:szCs w:val="24"/>
              </w:rPr>
              <w:t>11</w:t>
            </w:r>
            <w:r w:rsidR="008058D2" w:rsidRPr="008C6C24">
              <w:rPr>
                <w:rFonts w:ascii="宋体" w:hAnsi="宋体"/>
                <w:sz w:val="24"/>
                <w:szCs w:val="24"/>
              </w:rPr>
              <w:t>分，简单得</w:t>
            </w:r>
            <w:r w:rsidR="007B3938" w:rsidRPr="008C6C24">
              <w:rPr>
                <w:rFonts w:ascii="宋体" w:hAnsi="宋体" w:hint="eastAsia"/>
                <w:sz w:val="24"/>
                <w:szCs w:val="24"/>
              </w:rPr>
              <w:t>6</w:t>
            </w:r>
            <w:r w:rsidR="008058D2" w:rsidRPr="008C6C24">
              <w:rPr>
                <w:rFonts w:ascii="宋体" w:hAnsi="宋体"/>
                <w:sz w:val="24"/>
                <w:szCs w:val="24"/>
              </w:rPr>
              <w:t>分</w:t>
            </w:r>
            <w:r w:rsidR="00D34CEF" w:rsidRPr="008C6C24">
              <w:rPr>
                <w:rFonts w:ascii="宋体" w:hAnsi="宋体" w:hint="eastAsia"/>
                <w:sz w:val="24"/>
                <w:szCs w:val="24"/>
              </w:rPr>
              <w:t>。</w:t>
            </w:r>
            <w:r w:rsidR="00D34CEF" w:rsidRPr="008C6C24">
              <w:rPr>
                <w:rFonts w:ascii="宋体" w:hAnsi="宋体"/>
                <w:sz w:val="24"/>
                <w:szCs w:val="24"/>
              </w:rPr>
              <w:t>缺项或者不提供者得0分。</w:t>
            </w:r>
          </w:p>
        </w:tc>
        <w:tc>
          <w:tcPr>
            <w:tcW w:w="1144" w:type="dxa"/>
            <w:shd w:val="solid" w:color="FFFFFF" w:fill="auto"/>
            <w:noWrap/>
            <w:tcMar>
              <w:top w:w="0" w:type="dxa"/>
              <w:left w:w="108" w:type="dxa"/>
              <w:bottom w:w="0" w:type="dxa"/>
              <w:right w:w="108" w:type="dxa"/>
            </w:tcMar>
            <w:vAlign w:val="center"/>
          </w:tcPr>
          <w:p w:rsidR="00D34CEF" w:rsidRPr="008C6C24" w:rsidRDefault="008058D2" w:rsidP="00546613">
            <w:pPr>
              <w:jc w:val="center"/>
              <w:rPr>
                <w:rFonts w:ascii="宋体" w:hAnsi="宋体"/>
                <w:sz w:val="24"/>
                <w:szCs w:val="24"/>
              </w:rPr>
            </w:pPr>
            <w:r w:rsidRPr="008C6C24">
              <w:rPr>
                <w:rFonts w:ascii="宋体" w:hAnsi="宋体" w:hint="eastAsia"/>
                <w:sz w:val="24"/>
                <w:szCs w:val="24"/>
              </w:rPr>
              <w:t>0-1</w:t>
            </w:r>
            <w:r w:rsidR="007B3938" w:rsidRPr="008C6C24">
              <w:rPr>
                <w:rFonts w:ascii="宋体" w:hAnsi="宋体" w:hint="eastAsia"/>
                <w:sz w:val="24"/>
                <w:szCs w:val="24"/>
              </w:rPr>
              <w:t>1</w:t>
            </w:r>
            <w:r w:rsidRPr="008C6C24">
              <w:rPr>
                <w:rFonts w:ascii="宋体" w:hAnsi="宋体"/>
                <w:sz w:val="24"/>
                <w:szCs w:val="24"/>
              </w:rPr>
              <w:t>分</w:t>
            </w:r>
          </w:p>
        </w:tc>
      </w:tr>
      <w:tr w:rsidR="00D34CEF" w:rsidRPr="008C6C24" w:rsidTr="00D34CEF">
        <w:trPr>
          <w:trHeight w:val="621"/>
          <w:jc w:val="center"/>
        </w:trPr>
        <w:tc>
          <w:tcPr>
            <w:tcW w:w="1571" w:type="dxa"/>
            <w:tcBorders>
              <w:top w:val="single" w:sz="4" w:space="0" w:color="auto"/>
              <w:left w:val="single" w:sz="4" w:space="0" w:color="auto"/>
              <w:right w:val="single" w:sz="4" w:space="0" w:color="auto"/>
            </w:tcBorders>
            <w:noWrap/>
            <w:tcMar>
              <w:top w:w="0" w:type="dxa"/>
              <w:left w:w="108" w:type="dxa"/>
              <w:bottom w:w="0" w:type="dxa"/>
              <w:right w:w="108" w:type="dxa"/>
            </w:tcMar>
            <w:vAlign w:val="center"/>
          </w:tcPr>
          <w:p w:rsidR="00D34CEF" w:rsidRPr="008C6C24" w:rsidRDefault="00D34CEF" w:rsidP="00546613">
            <w:pPr>
              <w:jc w:val="center"/>
              <w:rPr>
                <w:rFonts w:ascii="宋体" w:hAnsi="宋体"/>
                <w:sz w:val="24"/>
                <w:szCs w:val="24"/>
              </w:rPr>
            </w:pPr>
            <w:r w:rsidRPr="008C6C24">
              <w:rPr>
                <w:rFonts w:ascii="宋体" w:hAnsi="宋体"/>
                <w:sz w:val="24"/>
                <w:szCs w:val="24"/>
              </w:rPr>
              <w:t>技术培训方案</w:t>
            </w:r>
          </w:p>
        </w:tc>
        <w:tc>
          <w:tcPr>
            <w:tcW w:w="6738" w:type="dxa"/>
            <w:tcBorders>
              <w:top w:val="single" w:sz="4" w:space="0" w:color="auto"/>
              <w:left w:val="single" w:sz="4" w:space="0" w:color="auto"/>
            </w:tcBorders>
            <w:noWrap/>
            <w:tcMar>
              <w:top w:w="0" w:type="dxa"/>
              <w:left w:w="108" w:type="dxa"/>
              <w:bottom w:w="0" w:type="dxa"/>
              <w:right w:w="108" w:type="dxa"/>
            </w:tcMar>
            <w:vAlign w:val="center"/>
          </w:tcPr>
          <w:p w:rsidR="00D34CEF" w:rsidRPr="008C6C24" w:rsidRDefault="005C7B0C" w:rsidP="005C7B0C">
            <w:pPr>
              <w:rPr>
                <w:rFonts w:ascii="宋体" w:hAnsi="宋体"/>
                <w:sz w:val="24"/>
                <w:szCs w:val="24"/>
              </w:rPr>
            </w:pPr>
            <w:r w:rsidRPr="008C6C24">
              <w:rPr>
                <w:rFonts w:ascii="宋体" w:hAnsi="宋体" w:hint="eastAsia"/>
                <w:sz w:val="24"/>
                <w:szCs w:val="24"/>
              </w:rPr>
              <w:t>针对</w:t>
            </w:r>
            <w:r w:rsidR="008058D2" w:rsidRPr="008C6C24">
              <w:rPr>
                <w:rFonts w:ascii="宋体" w:hAnsi="宋体" w:hint="eastAsia"/>
                <w:sz w:val="24"/>
                <w:szCs w:val="24"/>
              </w:rPr>
              <w:t>投标人</w:t>
            </w:r>
            <w:r w:rsidR="00D34CEF" w:rsidRPr="008C6C24">
              <w:rPr>
                <w:rFonts w:ascii="宋体" w:hAnsi="宋体"/>
                <w:sz w:val="24"/>
                <w:szCs w:val="24"/>
              </w:rPr>
              <w:t>培训方案进行打分。</w:t>
            </w:r>
            <w:r w:rsidRPr="008C6C24">
              <w:rPr>
                <w:rFonts w:ascii="宋体" w:hAnsi="宋体"/>
                <w:sz w:val="24"/>
                <w:szCs w:val="24"/>
              </w:rPr>
              <w:t>得当、合理</w:t>
            </w:r>
            <w:r w:rsidRPr="008C6C24">
              <w:rPr>
                <w:rFonts w:ascii="宋体" w:hAnsi="宋体" w:hint="eastAsia"/>
                <w:sz w:val="24"/>
                <w:szCs w:val="24"/>
              </w:rPr>
              <w:t>、</w:t>
            </w:r>
            <w:r w:rsidR="000C3B2D" w:rsidRPr="008C6C24">
              <w:rPr>
                <w:rFonts w:ascii="宋体" w:hAnsi="宋体"/>
                <w:sz w:val="24"/>
                <w:szCs w:val="24"/>
              </w:rPr>
              <w:t>详细可行得</w:t>
            </w:r>
            <w:r w:rsidR="000C3B2D" w:rsidRPr="008C6C24">
              <w:rPr>
                <w:rFonts w:ascii="宋体" w:hAnsi="宋体" w:hint="eastAsia"/>
                <w:sz w:val="24"/>
                <w:szCs w:val="24"/>
              </w:rPr>
              <w:t>1</w:t>
            </w:r>
            <w:r w:rsidR="007B3938" w:rsidRPr="008C6C24">
              <w:rPr>
                <w:rFonts w:ascii="宋体" w:hAnsi="宋体" w:hint="eastAsia"/>
                <w:sz w:val="24"/>
                <w:szCs w:val="24"/>
              </w:rPr>
              <w:t>1</w:t>
            </w:r>
            <w:r w:rsidR="000C3B2D" w:rsidRPr="008C6C24">
              <w:rPr>
                <w:rFonts w:ascii="宋体" w:hAnsi="宋体"/>
                <w:sz w:val="24"/>
                <w:szCs w:val="24"/>
              </w:rPr>
              <w:t>分，简单得</w:t>
            </w:r>
            <w:r w:rsidR="007B3938" w:rsidRPr="008C6C24">
              <w:rPr>
                <w:rFonts w:ascii="宋体" w:hAnsi="宋体" w:hint="eastAsia"/>
                <w:sz w:val="24"/>
                <w:szCs w:val="24"/>
              </w:rPr>
              <w:t>6</w:t>
            </w:r>
            <w:r w:rsidR="000C3B2D" w:rsidRPr="008C6C24">
              <w:rPr>
                <w:rFonts w:ascii="宋体" w:hAnsi="宋体"/>
                <w:sz w:val="24"/>
                <w:szCs w:val="24"/>
              </w:rPr>
              <w:t>分</w:t>
            </w:r>
            <w:r w:rsidR="00D34CEF" w:rsidRPr="008C6C24">
              <w:rPr>
                <w:rFonts w:ascii="宋体" w:hAnsi="宋体"/>
                <w:sz w:val="24"/>
                <w:szCs w:val="24"/>
              </w:rPr>
              <w:t>；缺项或者不提供者得0分。</w:t>
            </w:r>
          </w:p>
        </w:tc>
        <w:tc>
          <w:tcPr>
            <w:tcW w:w="1144" w:type="dxa"/>
            <w:shd w:val="solid" w:color="FFFFFF" w:fill="auto"/>
            <w:noWrap/>
            <w:tcMar>
              <w:top w:w="0" w:type="dxa"/>
              <w:left w:w="108" w:type="dxa"/>
              <w:bottom w:w="0" w:type="dxa"/>
              <w:right w:w="108" w:type="dxa"/>
            </w:tcMar>
            <w:vAlign w:val="center"/>
          </w:tcPr>
          <w:p w:rsidR="00D34CEF" w:rsidRPr="008C6C24" w:rsidRDefault="008058D2" w:rsidP="00546613">
            <w:pPr>
              <w:jc w:val="center"/>
              <w:rPr>
                <w:rFonts w:ascii="宋体" w:hAnsi="宋体"/>
                <w:sz w:val="24"/>
                <w:szCs w:val="24"/>
              </w:rPr>
            </w:pPr>
            <w:r w:rsidRPr="008C6C24">
              <w:rPr>
                <w:rFonts w:ascii="宋体" w:hAnsi="宋体" w:hint="eastAsia"/>
                <w:sz w:val="24"/>
                <w:szCs w:val="24"/>
              </w:rPr>
              <w:t>0-1</w:t>
            </w:r>
            <w:r w:rsidR="007B3938" w:rsidRPr="008C6C24">
              <w:rPr>
                <w:rFonts w:ascii="宋体" w:hAnsi="宋体" w:hint="eastAsia"/>
                <w:sz w:val="24"/>
                <w:szCs w:val="24"/>
              </w:rPr>
              <w:t>1</w:t>
            </w:r>
            <w:r w:rsidRPr="008C6C24">
              <w:rPr>
                <w:rFonts w:ascii="宋体" w:hAnsi="宋体"/>
                <w:sz w:val="24"/>
                <w:szCs w:val="24"/>
              </w:rPr>
              <w:t>分</w:t>
            </w:r>
          </w:p>
        </w:tc>
      </w:tr>
      <w:tr w:rsidR="00D34CEF" w:rsidRPr="008C6C24" w:rsidTr="00D34CEF">
        <w:trPr>
          <w:trHeight w:val="621"/>
          <w:jc w:val="center"/>
        </w:trPr>
        <w:tc>
          <w:tcPr>
            <w:tcW w:w="1571" w:type="dxa"/>
            <w:shd w:val="solid" w:color="FFFFFF" w:fill="auto"/>
            <w:noWrap/>
            <w:tcMar>
              <w:top w:w="0" w:type="dxa"/>
              <w:left w:w="108" w:type="dxa"/>
              <w:bottom w:w="0" w:type="dxa"/>
              <w:right w:w="108" w:type="dxa"/>
            </w:tcMar>
            <w:vAlign w:val="center"/>
          </w:tcPr>
          <w:p w:rsidR="00D34CEF" w:rsidRPr="008C6C24" w:rsidRDefault="00D34CEF" w:rsidP="00546613">
            <w:pPr>
              <w:jc w:val="center"/>
              <w:rPr>
                <w:rFonts w:ascii="宋体" w:hAnsi="宋体"/>
                <w:sz w:val="24"/>
                <w:szCs w:val="24"/>
              </w:rPr>
            </w:pPr>
            <w:r w:rsidRPr="008C6C24">
              <w:rPr>
                <w:rFonts w:ascii="宋体" w:hAnsi="宋体" w:hint="eastAsia"/>
                <w:sz w:val="24"/>
                <w:szCs w:val="24"/>
              </w:rPr>
              <w:t>优惠条件和</w:t>
            </w:r>
            <w:r w:rsidRPr="008C6C24">
              <w:rPr>
                <w:rFonts w:ascii="宋体" w:hAnsi="宋体"/>
                <w:sz w:val="24"/>
                <w:szCs w:val="24"/>
              </w:rPr>
              <w:t>服务承诺</w:t>
            </w:r>
          </w:p>
        </w:tc>
        <w:tc>
          <w:tcPr>
            <w:tcW w:w="6738" w:type="dxa"/>
            <w:shd w:val="solid" w:color="FFFFFF" w:fill="auto"/>
            <w:noWrap/>
            <w:tcMar>
              <w:top w:w="0" w:type="dxa"/>
              <w:left w:w="108" w:type="dxa"/>
              <w:bottom w:w="0" w:type="dxa"/>
              <w:right w:w="108" w:type="dxa"/>
            </w:tcMar>
            <w:vAlign w:val="center"/>
          </w:tcPr>
          <w:p w:rsidR="005C7B0C" w:rsidRPr="008C6C24" w:rsidRDefault="008058D2" w:rsidP="00546613">
            <w:pPr>
              <w:snapToGrid w:val="0"/>
              <w:rPr>
                <w:rFonts w:ascii="宋体" w:hAnsi="宋体"/>
                <w:bCs/>
                <w:sz w:val="24"/>
                <w:szCs w:val="24"/>
              </w:rPr>
            </w:pPr>
            <w:r w:rsidRPr="008C6C24">
              <w:rPr>
                <w:rFonts w:ascii="宋体" w:hAnsi="宋体" w:hint="eastAsia"/>
                <w:sz w:val="24"/>
                <w:szCs w:val="24"/>
              </w:rPr>
              <w:t>投标人</w:t>
            </w:r>
            <w:r w:rsidR="00D34CEF" w:rsidRPr="008C6C24">
              <w:rPr>
                <w:rFonts w:ascii="宋体" w:hAnsi="宋体" w:hint="eastAsia"/>
                <w:bCs/>
                <w:sz w:val="24"/>
                <w:szCs w:val="24"/>
              </w:rPr>
              <w:t>根据自身实力针对本项目采购需求提出优惠条件及服务承诺</w:t>
            </w:r>
            <w:r w:rsidR="005C7B0C" w:rsidRPr="008C6C24">
              <w:rPr>
                <w:rFonts w:ascii="宋体" w:hAnsi="宋体" w:hint="eastAsia"/>
                <w:bCs/>
                <w:sz w:val="24"/>
                <w:szCs w:val="24"/>
              </w:rPr>
              <w:t>。</w:t>
            </w:r>
          </w:p>
          <w:p w:rsidR="005C7B0C" w:rsidRPr="008C6C24" w:rsidRDefault="00D34CEF" w:rsidP="00546613">
            <w:pPr>
              <w:snapToGrid w:val="0"/>
              <w:rPr>
                <w:rFonts w:ascii="宋体" w:hAnsi="宋体"/>
                <w:bCs/>
                <w:sz w:val="24"/>
                <w:szCs w:val="24"/>
              </w:rPr>
            </w:pPr>
            <w:r w:rsidRPr="008C6C24">
              <w:rPr>
                <w:rFonts w:ascii="宋体" w:hAnsi="宋体" w:hint="eastAsia"/>
                <w:bCs/>
                <w:sz w:val="24"/>
                <w:szCs w:val="24"/>
              </w:rPr>
              <w:t>内容表达详尽，服务承诺切实的得5分；</w:t>
            </w:r>
          </w:p>
          <w:p w:rsidR="005C7B0C" w:rsidRPr="008C6C24" w:rsidRDefault="00D34CEF" w:rsidP="00546613">
            <w:pPr>
              <w:snapToGrid w:val="0"/>
              <w:rPr>
                <w:rFonts w:ascii="宋体" w:hAnsi="宋体"/>
                <w:bCs/>
                <w:sz w:val="24"/>
                <w:szCs w:val="24"/>
              </w:rPr>
            </w:pPr>
            <w:r w:rsidRPr="008C6C24">
              <w:rPr>
                <w:rFonts w:ascii="宋体" w:hAnsi="宋体" w:hint="eastAsia"/>
                <w:bCs/>
                <w:sz w:val="24"/>
                <w:szCs w:val="24"/>
              </w:rPr>
              <w:t>优惠条件及服务承诺较切实详尽的得3分；</w:t>
            </w:r>
          </w:p>
          <w:p w:rsidR="00D34CEF" w:rsidRPr="008C6C24" w:rsidRDefault="00D34CEF" w:rsidP="00546613">
            <w:pPr>
              <w:snapToGrid w:val="0"/>
              <w:rPr>
                <w:rFonts w:ascii="宋体" w:hAnsi="宋体"/>
                <w:bCs/>
                <w:sz w:val="24"/>
                <w:szCs w:val="24"/>
              </w:rPr>
            </w:pPr>
            <w:r w:rsidRPr="008C6C24">
              <w:rPr>
                <w:rFonts w:ascii="宋体" w:hAnsi="宋体" w:hint="eastAsia"/>
                <w:bCs/>
                <w:sz w:val="24"/>
                <w:szCs w:val="24"/>
              </w:rPr>
              <w:t>有优惠条件及服务承诺的得1分。</w:t>
            </w:r>
          </w:p>
          <w:p w:rsidR="00D34CEF" w:rsidRPr="008C6C24" w:rsidRDefault="00D34CEF" w:rsidP="00546613">
            <w:pPr>
              <w:snapToGrid w:val="0"/>
              <w:rPr>
                <w:rFonts w:ascii="宋体" w:hAnsi="宋体"/>
                <w:sz w:val="24"/>
                <w:szCs w:val="24"/>
              </w:rPr>
            </w:pPr>
            <w:r w:rsidRPr="008C6C24">
              <w:rPr>
                <w:rFonts w:ascii="宋体" w:hAnsi="宋体"/>
                <w:sz w:val="24"/>
                <w:szCs w:val="24"/>
              </w:rPr>
              <w:t>缺项或者不提供者得0分。</w:t>
            </w:r>
          </w:p>
        </w:tc>
        <w:tc>
          <w:tcPr>
            <w:tcW w:w="1144" w:type="dxa"/>
            <w:shd w:val="solid" w:color="FFFFFF" w:fill="auto"/>
            <w:noWrap/>
            <w:tcMar>
              <w:top w:w="0" w:type="dxa"/>
              <w:left w:w="108" w:type="dxa"/>
              <w:bottom w:w="0" w:type="dxa"/>
              <w:right w:w="108" w:type="dxa"/>
            </w:tcMar>
            <w:vAlign w:val="center"/>
          </w:tcPr>
          <w:p w:rsidR="00D34CEF" w:rsidRPr="008C6C24" w:rsidRDefault="00D34CEF" w:rsidP="00546613">
            <w:pPr>
              <w:jc w:val="center"/>
              <w:rPr>
                <w:rFonts w:ascii="宋体" w:hAnsi="宋体"/>
                <w:sz w:val="24"/>
                <w:szCs w:val="24"/>
              </w:rPr>
            </w:pPr>
            <w:r w:rsidRPr="008C6C24">
              <w:rPr>
                <w:rFonts w:ascii="宋体" w:hAnsi="宋体" w:hint="eastAsia"/>
                <w:sz w:val="24"/>
                <w:szCs w:val="24"/>
              </w:rPr>
              <w:t>0-5分</w:t>
            </w:r>
          </w:p>
        </w:tc>
      </w:tr>
    </w:tbl>
    <w:p w:rsidR="00571A47" w:rsidRPr="008C6C24" w:rsidRDefault="00571A47" w:rsidP="00571A47">
      <w:pPr>
        <w:pStyle w:val="aa"/>
        <w:spacing w:line="360" w:lineRule="auto"/>
        <w:ind w:firstLineChars="200" w:firstLine="422"/>
        <w:contextualSpacing/>
        <w:jc w:val="left"/>
        <w:rPr>
          <w:rFonts w:ascii="宋体" w:hAnsi="宋体" w:cs="仿宋_GB2312"/>
          <w:szCs w:val="24"/>
          <w:lang w:val="zh-CN"/>
        </w:rPr>
      </w:pPr>
      <w:r w:rsidRPr="008C6C24">
        <w:rPr>
          <w:rFonts w:ascii="宋体" w:hAnsi="宋体" w:cs="仿宋_GB2312" w:hint="eastAsia"/>
          <w:b/>
          <w:szCs w:val="24"/>
          <w:lang w:val="zh-CN"/>
        </w:rPr>
        <w:t>（7）</w:t>
      </w:r>
      <w:r w:rsidRPr="008C6C24">
        <w:rPr>
          <w:rFonts w:ascii="宋体" w:hAnsi="宋体" w:cs="仿宋_GB2312"/>
          <w:b/>
          <w:szCs w:val="24"/>
          <w:lang w:val="zh-CN"/>
        </w:rPr>
        <w:t>评标结果汇总完成后，除下列情形外，任何人不得修改评标结果：</w:t>
      </w:r>
    </w:p>
    <w:p w:rsidR="00571A47" w:rsidRPr="008C6C24" w:rsidRDefault="00571A47" w:rsidP="00571A47">
      <w:pPr>
        <w:tabs>
          <w:tab w:val="left" w:pos="1260"/>
        </w:tabs>
        <w:autoSpaceDE w:val="0"/>
        <w:autoSpaceDN w:val="0"/>
        <w:spacing w:line="360" w:lineRule="auto"/>
        <w:ind w:firstLineChars="200" w:firstLine="480"/>
        <w:contextualSpacing/>
        <w:rPr>
          <w:rFonts w:ascii="宋体" w:hAnsi="宋体" w:cs="仿宋_GB2312"/>
          <w:szCs w:val="21"/>
          <w:lang w:val="zh-CN"/>
        </w:rPr>
      </w:pPr>
      <w:r w:rsidRPr="008C6C24">
        <w:rPr>
          <w:rFonts w:ascii="宋体" w:hAnsi="宋体" w:cs="仿宋_GB2312" w:hint="eastAsia"/>
          <w:sz w:val="24"/>
          <w:szCs w:val="24"/>
          <w:lang w:val="zh-CN"/>
        </w:rPr>
        <w:t>1</w:t>
      </w:r>
      <w:r w:rsidRPr="008C6C24">
        <w:rPr>
          <w:rFonts w:ascii="宋体" w:hAnsi="宋体" w:cs="仿宋_GB2312" w:hint="eastAsia"/>
          <w:szCs w:val="21"/>
          <w:lang w:val="zh-CN"/>
        </w:rPr>
        <w:t xml:space="preserve">） </w:t>
      </w:r>
      <w:r w:rsidRPr="008C6C24">
        <w:rPr>
          <w:rFonts w:ascii="宋体" w:hAnsi="宋体" w:cs="仿宋_GB2312"/>
          <w:szCs w:val="21"/>
          <w:lang w:val="zh-CN"/>
        </w:rPr>
        <w:t>分值汇总计算错误的；</w:t>
      </w:r>
    </w:p>
    <w:p w:rsidR="00571A47" w:rsidRPr="008C6C24" w:rsidRDefault="00571A47" w:rsidP="00571A47">
      <w:pPr>
        <w:tabs>
          <w:tab w:val="left" w:pos="1260"/>
        </w:tabs>
        <w:autoSpaceDE w:val="0"/>
        <w:autoSpaceDN w:val="0"/>
        <w:spacing w:line="360" w:lineRule="auto"/>
        <w:ind w:firstLineChars="200" w:firstLine="420"/>
        <w:contextualSpacing/>
        <w:rPr>
          <w:rFonts w:ascii="宋体" w:hAnsi="宋体" w:cs="仿宋_GB2312"/>
          <w:szCs w:val="21"/>
          <w:lang w:val="zh-CN"/>
        </w:rPr>
      </w:pPr>
      <w:r w:rsidRPr="008C6C24">
        <w:rPr>
          <w:rFonts w:ascii="宋体" w:hAnsi="宋体" w:cs="仿宋_GB2312" w:hint="eastAsia"/>
          <w:szCs w:val="21"/>
          <w:lang w:val="zh-CN"/>
        </w:rPr>
        <w:t xml:space="preserve">2） </w:t>
      </w:r>
      <w:r w:rsidRPr="008C6C24">
        <w:rPr>
          <w:rFonts w:ascii="宋体" w:hAnsi="宋体" w:cs="仿宋_GB2312"/>
          <w:szCs w:val="21"/>
          <w:lang w:val="zh-CN"/>
        </w:rPr>
        <w:t>分项评分超出评分标准范围的；</w:t>
      </w:r>
    </w:p>
    <w:p w:rsidR="00571A47" w:rsidRPr="008C6C24" w:rsidRDefault="00571A47" w:rsidP="00571A47">
      <w:pPr>
        <w:tabs>
          <w:tab w:val="left" w:pos="1260"/>
        </w:tabs>
        <w:autoSpaceDE w:val="0"/>
        <w:autoSpaceDN w:val="0"/>
        <w:spacing w:line="360" w:lineRule="auto"/>
        <w:ind w:firstLineChars="200" w:firstLine="420"/>
        <w:contextualSpacing/>
        <w:rPr>
          <w:rFonts w:ascii="宋体" w:hAnsi="宋体" w:cs="仿宋_GB2312"/>
          <w:szCs w:val="21"/>
          <w:lang w:val="zh-CN"/>
        </w:rPr>
      </w:pPr>
      <w:r w:rsidRPr="008C6C24">
        <w:rPr>
          <w:rFonts w:ascii="宋体" w:hAnsi="宋体" w:cs="仿宋_GB2312" w:hint="eastAsia"/>
          <w:szCs w:val="21"/>
          <w:lang w:val="zh-CN"/>
        </w:rPr>
        <w:t xml:space="preserve">3） </w:t>
      </w:r>
      <w:r w:rsidRPr="008C6C24">
        <w:rPr>
          <w:rFonts w:ascii="宋体" w:hAnsi="宋体" w:cs="仿宋_GB2312"/>
          <w:szCs w:val="21"/>
          <w:lang w:val="zh-CN"/>
        </w:rPr>
        <w:t>评标委员会成员对客观评审因素评分不一致的；</w:t>
      </w:r>
    </w:p>
    <w:p w:rsidR="00571A47" w:rsidRPr="008C6C24" w:rsidRDefault="00571A47" w:rsidP="00571A47">
      <w:pPr>
        <w:tabs>
          <w:tab w:val="left" w:pos="1260"/>
        </w:tabs>
        <w:autoSpaceDE w:val="0"/>
        <w:autoSpaceDN w:val="0"/>
        <w:spacing w:line="360" w:lineRule="auto"/>
        <w:ind w:firstLineChars="200" w:firstLine="420"/>
        <w:contextualSpacing/>
        <w:rPr>
          <w:rFonts w:ascii="宋体" w:hAnsi="宋体" w:cs="仿宋_GB2312"/>
          <w:szCs w:val="21"/>
          <w:lang w:val="zh-CN"/>
        </w:rPr>
      </w:pPr>
      <w:r w:rsidRPr="008C6C24">
        <w:rPr>
          <w:rFonts w:ascii="宋体" w:hAnsi="宋体" w:cs="仿宋_GB2312" w:hint="eastAsia"/>
          <w:szCs w:val="21"/>
          <w:lang w:val="zh-CN"/>
        </w:rPr>
        <w:t xml:space="preserve">4） </w:t>
      </w:r>
      <w:r w:rsidRPr="008C6C24">
        <w:rPr>
          <w:rFonts w:ascii="宋体" w:hAnsi="宋体" w:cs="仿宋_GB2312"/>
          <w:szCs w:val="21"/>
          <w:lang w:val="zh-CN"/>
        </w:rPr>
        <w:t>经评标委员会认定评分畸高、畸低的。</w:t>
      </w:r>
    </w:p>
    <w:p w:rsidR="00571A47" w:rsidRPr="008C6C24" w:rsidRDefault="00571A47" w:rsidP="00571A47">
      <w:pPr>
        <w:tabs>
          <w:tab w:val="left" w:pos="1260"/>
        </w:tabs>
        <w:autoSpaceDE w:val="0"/>
        <w:autoSpaceDN w:val="0"/>
        <w:spacing w:line="360" w:lineRule="auto"/>
        <w:ind w:firstLineChars="200" w:firstLine="420"/>
        <w:contextualSpacing/>
        <w:rPr>
          <w:rFonts w:ascii="宋体" w:hAnsi="宋体" w:cs="仿宋_GB2312"/>
          <w:szCs w:val="21"/>
          <w:lang w:val="zh-CN"/>
        </w:rPr>
      </w:pPr>
      <w:r w:rsidRPr="008C6C24">
        <w:rPr>
          <w:rFonts w:ascii="宋体" w:hAnsi="宋体"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71A47" w:rsidRPr="008C6C24" w:rsidRDefault="00571A47" w:rsidP="00571A47">
      <w:pPr>
        <w:tabs>
          <w:tab w:val="left" w:pos="1260"/>
        </w:tabs>
        <w:autoSpaceDE w:val="0"/>
        <w:autoSpaceDN w:val="0"/>
        <w:spacing w:line="360" w:lineRule="auto"/>
        <w:ind w:firstLineChars="200" w:firstLine="420"/>
        <w:contextualSpacing/>
        <w:rPr>
          <w:rFonts w:ascii="宋体" w:hAnsi="宋体" w:cs="仿宋_GB2312"/>
          <w:szCs w:val="21"/>
          <w:lang w:val="zh-CN"/>
        </w:rPr>
      </w:pPr>
      <w:r w:rsidRPr="008C6C24">
        <w:rPr>
          <w:rFonts w:ascii="宋体" w:hAnsi="宋体" w:cs="仿宋_GB2312"/>
          <w:szCs w:val="21"/>
          <w:lang w:val="zh-CN"/>
        </w:rPr>
        <w:t>投标人对本条第一款情形提出质疑的，采购人或者采购代理机构可以组织原评标委员会进行重新评审，重新评审改变评标结果的，应当书面报告本级财政部门。</w:t>
      </w:r>
    </w:p>
    <w:p w:rsidR="00571A47" w:rsidRPr="008C6C24" w:rsidRDefault="00571A47" w:rsidP="00571A47">
      <w:pPr>
        <w:tabs>
          <w:tab w:val="left" w:pos="1260"/>
        </w:tabs>
        <w:autoSpaceDE w:val="0"/>
        <w:autoSpaceDN w:val="0"/>
        <w:spacing w:line="360" w:lineRule="auto"/>
        <w:ind w:firstLineChars="200" w:firstLine="422"/>
        <w:contextualSpacing/>
        <w:rPr>
          <w:rFonts w:ascii="宋体" w:hAnsi="宋体" w:cs="仿宋_GB2312"/>
          <w:b/>
          <w:szCs w:val="21"/>
          <w:lang w:val="zh-CN"/>
        </w:rPr>
      </w:pPr>
      <w:r w:rsidRPr="008C6C24">
        <w:rPr>
          <w:rFonts w:ascii="宋体" w:hAnsi="宋体" w:cs="仿宋_GB2312" w:hint="eastAsia"/>
          <w:b/>
          <w:szCs w:val="21"/>
          <w:lang w:val="zh-CN"/>
        </w:rPr>
        <w:t>（8）</w:t>
      </w:r>
      <w:r w:rsidRPr="008C6C24">
        <w:rPr>
          <w:rFonts w:ascii="宋体" w:hAnsi="宋体" w:cs="仿宋_GB2312"/>
          <w:b/>
          <w:szCs w:val="21"/>
          <w:lang w:val="zh-CN"/>
        </w:rPr>
        <w:t>评标委员会</w:t>
      </w:r>
      <w:r w:rsidRPr="008C6C24">
        <w:rPr>
          <w:rFonts w:ascii="宋体" w:hAnsi="宋体" w:cs="仿宋_GB2312" w:hint="eastAsia"/>
          <w:b/>
          <w:szCs w:val="21"/>
          <w:lang w:val="zh-CN"/>
        </w:rPr>
        <w:t>争议处理</w:t>
      </w:r>
    </w:p>
    <w:p w:rsidR="00571A47" w:rsidRPr="008C6C24" w:rsidRDefault="00571A47" w:rsidP="00571A47">
      <w:pPr>
        <w:tabs>
          <w:tab w:val="left" w:pos="1260"/>
        </w:tabs>
        <w:autoSpaceDE w:val="0"/>
        <w:autoSpaceDN w:val="0"/>
        <w:spacing w:line="360" w:lineRule="auto"/>
        <w:ind w:firstLineChars="200" w:firstLine="420"/>
        <w:contextualSpacing/>
        <w:rPr>
          <w:rFonts w:ascii="宋体" w:hAnsi="宋体" w:cs="仿宋_GB2312"/>
          <w:szCs w:val="21"/>
          <w:lang w:val="zh-CN"/>
        </w:rPr>
      </w:pPr>
      <w:r w:rsidRPr="008C6C24">
        <w:rPr>
          <w:rFonts w:ascii="宋体" w:hAnsi="宋体"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571A47" w:rsidRPr="008C6C24" w:rsidRDefault="00571A47" w:rsidP="00571A47">
      <w:pPr>
        <w:spacing w:line="360" w:lineRule="auto"/>
        <w:ind w:firstLineChars="200" w:firstLine="422"/>
        <w:contextualSpacing/>
        <w:rPr>
          <w:rFonts w:ascii="宋体" w:hAnsi="宋体" w:cs="仿宋_GB2312"/>
          <w:b/>
          <w:szCs w:val="21"/>
          <w:lang w:val="zh-CN"/>
        </w:rPr>
      </w:pPr>
      <w:r w:rsidRPr="008C6C24">
        <w:rPr>
          <w:rFonts w:ascii="宋体" w:hAnsi="宋体" w:cs="仿宋_GB2312" w:hint="eastAsia"/>
          <w:b/>
          <w:szCs w:val="21"/>
          <w:lang w:val="zh-CN"/>
        </w:rPr>
        <w:t>4、</w:t>
      </w:r>
      <w:r w:rsidRPr="008C6C24">
        <w:rPr>
          <w:rFonts w:ascii="宋体" w:hAnsi="宋体" w:cs="仿宋_GB2312"/>
          <w:b/>
          <w:szCs w:val="21"/>
          <w:lang w:val="zh-CN"/>
        </w:rPr>
        <w:t>确定中标候选人名单，以及根据采购人委托直接确定中标人</w:t>
      </w:r>
      <w:r w:rsidRPr="008C6C24">
        <w:rPr>
          <w:rFonts w:ascii="宋体" w:hAnsi="宋体" w:cs="仿宋_GB2312" w:hint="eastAsia"/>
          <w:b/>
          <w:szCs w:val="21"/>
          <w:lang w:val="zh-CN"/>
        </w:rPr>
        <w:t>。</w:t>
      </w:r>
    </w:p>
    <w:p w:rsidR="006A58FD" w:rsidRPr="008C6C24" w:rsidRDefault="00571A47" w:rsidP="003373F1">
      <w:pPr>
        <w:widowControl/>
        <w:jc w:val="center"/>
        <w:rPr>
          <w:rFonts w:ascii="宋体" w:hAnsi="宋体" w:cs="宋体"/>
        </w:rPr>
      </w:pPr>
      <w:r w:rsidRPr="008C6C24">
        <w:rPr>
          <w:rFonts w:ascii="宋体" w:hAnsi="宋体" w:cs="宋体"/>
          <w:b/>
          <w:bCs/>
          <w:kern w:val="0"/>
          <w:sz w:val="32"/>
          <w:szCs w:val="32"/>
        </w:rPr>
        <w:br w:type="page"/>
      </w:r>
      <w:r w:rsidR="005E2655" w:rsidRPr="008C6C24">
        <w:rPr>
          <w:rFonts w:ascii="宋体" w:hAnsi="宋体" w:cs="宋体" w:hint="eastAsia"/>
          <w:b/>
          <w:bCs/>
          <w:kern w:val="0"/>
          <w:sz w:val="32"/>
          <w:szCs w:val="32"/>
        </w:rPr>
        <w:lastRenderedPageBreak/>
        <w:t>第七章   合同条款及格式</w:t>
      </w:r>
    </w:p>
    <w:p w:rsidR="00D06ADF" w:rsidRPr="008C6C24" w:rsidRDefault="00D06ADF" w:rsidP="00D06ADF">
      <w:pPr>
        <w:pStyle w:val="af1"/>
        <w:spacing w:before="0" w:beforeAutospacing="0" w:after="0" w:afterAutospacing="0" w:line="500" w:lineRule="exact"/>
        <w:rPr>
          <w:rFonts w:ascii="宋体"/>
          <w:sz w:val="21"/>
          <w:szCs w:val="21"/>
        </w:rPr>
      </w:pPr>
    </w:p>
    <w:p w:rsidR="00D06ADF" w:rsidRPr="008C6C24" w:rsidRDefault="00D06ADF" w:rsidP="00D06ADF">
      <w:pPr>
        <w:pStyle w:val="af1"/>
        <w:spacing w:before="0" w:beforeAutospacing="0" w:after="0" w:afterAutospacing="0" w:line="500" w:lineRule="exact"/>
        <w:rPr>
          <w:rFonts w:ascii="宋体"/>
          <w:sz w:val="21"/>
          <w:szCs w:val="21"/>
        </w:rPr>
      </w:pPr>
      <w:r w:rsidRPr="008C6C24">
        <w:rPr>
          <w:rFonts w:ascii="宋体"/>
          <w:sz w:val="21"/>
          <w:szCs w:val="21"/>
        </w:rPr>
        <w:t>甲方：</w:t>
      </w:r>
      <w:r w:rsidRPr="008C6C24">
        <w:rPr>
          <w:rFonts w:ascii="宋体"/>
          <w:sz w:val="21"/>
          <w:szCs w:val="21"/>
          <w:u w:val="single"/>
        </w:rPr>
        <w:t>（采购人全称）</w:t>
      </w:r>
    </w:p>
    <w:p w:rsidR="00D06ADF" w:rsidRPr="008C6C24" w:rsidRDefault="00D06ADF" w:rsidP="00D06ADF">
      <w:pPr>
        <w:pStyle w:val="af1"/>
        <w:spacing w:before="0" w:beforeAutospacing="0" w:after="0" w:afterAutospacing="0" w:line="500" w:lineRule="exact"/>
        <w:rPr>
          <w:rFonts w:ascii="宋体"/>
          <w:sz w:val="21"/>
          <w:szCs w:val="21"/>
        </w:rPr>
      </w:pPr>
      <w:r w:rsidRPr="008C6C24">
        <w:rPr>
          <w:rFonts w:ascii="宋体"/>
          <w:sz w:val="21"/>
          <w:szCs w:val="21"/>
        </w:rPr>
        <w:t>乙方：</w:t>
      </w:r>
      <w:r w:rsidRPr="008C6C24">
        <w:rPr>
          <w:rFonts w:ascii="宋体"/>
          <w:sz w:val="21"/>
          <w:szCs w:val="21"/>
          <w:u w:val="single"/>
        </w:rPr>
        <w:t>（中标人全称）</w:t>
      </w:r>
    </w:p>
    <w:p w:rsidR="00D06ADF" w:rsidRPr="008C6C24" w:rsidRDefault="00D06ADF" w:rsidP="00D06ADF">
      <w:pPr>
        <w:pStyle w:val="af1"/>
        <w:spacing w:before="0" w:beforeAutospacing="0" w:after="0" w:afterAutospacing="0" w:line="500" w:lineRule="exact"/>
        <w:ind w:firstLine="482"/>
        <w:rPr>
          <w:rFonts w:ascii="宋体"/>
          <w:sz w:val="21"/>
          <w:szCs w:val="21"/>
        </w:rPr>
      </w:pP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根据招标编号为</w:t>
      </w:r>
      <w:r w:rsidRPr="008C6C24">
        <w:rPr>
          <w:rFonts w:ascii="宋体" w:hint="eastAsia"/>
          <w:sz w:val="21"/>
          <w:szCs w:val="21"/>
          <w:u w:val="single"/>
        </w:rPr>
        <w:t xml:space="preserve">                   </w:t>
      </w:r>
      <w:r w:rsidRPr="008C6C24">
        <w:rPr>
          <w:rFonts w:ascii="宋体"/>
          <w:sz w:val="21"/>
          <w:szCs w:val="21"/>
        </w:rPr>
        <w:t>的</w:t>
      </w:r>
      <w:r w:rsidRPr="008C6C24">
        <w:rPr>
          <w:rFonts w:ascii="宋体"/>
          <w:sz w:val="21"/>
          <w:szCs w:val="21"/>
          <w:u w:val="single"/>
        </w:rPr>
        <w:t>（填写“项目名称”）</w:t>
      </w:r>
      <w:r w:rsidRPr="008C6C24">
        <w:rPr>
          <w:rFonts w:ascii="宋体"/>
          <w:sz w:val="21"/>
          <w:szCs w:val="21"/>
        </w:rPr>
        <w:t>项目（以下简称：“本项目”）的招标结果，乙方为中标人。现经甲乙双方友好协商，就以下事项达成一致并签订本合同：</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1、下列合同文件是构成本合同不可分割的部分：</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1.1合同条款；</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1.2招标文件、乙方的投标文件；</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1.3其他文件或材料：□无。□</w:t>
      </w:r>
      <w:r w:rsidRPr="008C6C24">
        <w:rPr>
          <w:rFonts w:ascii="宋体"/>
          <w:sz w:val="21"/>
          <w:szCs w:val="21"/>
          <w:u w:val="single"/>
        </w:rPr>
        <w:t>（按照实际情况编制填写需要增加的内容）</w:t>
      </w:r>
      <w:r w:rsidRPr="008C6C24">
        <w:rPr>
          <w:rFonts w:ascii="宋体"/>
          <w:sz w:val="21"/>
          <w:szCs w:val="21"/>
        </w:rPr>
        <w:t>。</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2、合同标的</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u w:val="single"/>
        </w:rPr>
        <w:t>（按照实际情况编制填写，可以是表格或文字描述）</w:t>
      </w:r>
      <w:r w:rsidRPr="008C6C24">
        <w:rPr>
          <w:rFonts w:ascii="宋体"/>
          <w:sz w:val="21"/>
          <w:szCs w:val="21"/>
        </w:rPr>
        <w:t>。</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3、合同总金额</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3.1合同总金额为人民币大写：</w:t>
      </w:r>
      <w:r w:rsidRPr="008C6C24">
        <w:rPr>
          <w:rFonts w:ascii="宋体" w:hint="eastAsia"/>
          <w:sz w:val="21"/>
          <w:szCs w:val="21"/>
          <w:u w:val="single"/>
        </w:rPr>
        <w:t xml:space="preserve">             </w:t>
      </w:r>
      <w:r w:rsidRPr="008C6C24">
        <w:rPr>
          <w:rFonts w:ascii="宋体"/>
          <w:sz w:val="21"/>
          <w:szCs w:val="21"/>
        </w:rPr>
        <w:t>元（￥</w:t>
      </w:r>
      <w:r w:rsidRPr="008C6C24">
        <w:rPr>
          <w:rFonts w:ascii="宋体" w:hint="eastAsia"/>
          <w:sz w:val="21"/>
          <w:szCs w:val="21"/>
          <w:u w:val="single"/>
        </w:rPr>
        <w:t xml:space="preserve">              </w:t>
      </w:r>
      <w:r w:rsidRPr="008C6C24">
        <w:rPr>
          <w:rFonts w:ascii="宋体"/>
          <w:sz w:val="21"/>
          <w:szCs w:val="21"/>
        </w:rPr>
        <w:t>）。</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4、合同标的交付时间、地点和条件</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4.1交付时间：</w:t>
      </w:r>
      <w:r w:rsidRPr="008C6C24">
        <w:rPr>
          <w:rFonts w:ascii="宋体" w:hint="eastAsia"/>
          <w:sz w:val="21"/>
          <w:szCs w:val="21"/>
          <w:u w:val="single"/>
        </w:rPr>
        <w:t xml:space="preserve">                                          </w:t>
      </w:r>
      <w:r w:rsidRPr="008C6C24">
        <w:rPr>
          <w:rFonts w:ascii="宋体"/>
          <w:sz w:val="21"/>
          <w:szCs w:val="21"/>
        </w:rPr>
        <w:t>；</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4.2交付地点：</w:t>
      </w:r>
      <w:r w:rsidRPr="008C6C24">
        <w:rPr>
          <w:rFonts w:ascii="宋体" w:hint="eastAsia"/>
          <w:sz w:val="21"/>
          <w:szCs w:val="21"/>
          <w:u w:val="single"/>
        </w:rPr>
        <w:t xml:space="preserve">                                          </w:t>
      </w:r>
      <w:r w:rsidRPr="008C6C24">
        <w:rPr>
          <w:rFonts w:ascii="宋体"/>
          <w:sz w:val="21"/>
          <w:szCs w:val="21"/>
        </w:rPr>
        <w:t>；</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4.3交付条件：</w:t>
      </w:r>
      <w:r w:rsidRPr="008C6C24">
        <w:rPr>
          <w:rFonts w:ascii="宋体" w:hint="eastAsia"/>
          <w:sz w:val="21"/>
          <w:szCs w:val="21"/>
          <w:u w:val="single"/>
        </w:rPr>
        <w:t xml:space="preserve">                                          </w:t>
      </w:r>
      <w:r w:rsidRPr="008C6C24">
        <w:rPr>
          <w:rFonts w:ascii="宋体"/>
          <w:sz w:val="21"/>
          <w:szCs w:val="21"/>
        </w:rPr>
        <w:t>。</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5、合同标的应符合招标文件、乙方投标文件的规定或约定，具体如下：</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u w:val="single"/>
        </w:rPr>
        <w:t>（按照实际情况编制填写，可以是表格或文字描述）</w:t>
      </w:r>
      <w:r w:rsidRPr="008C6C24">
        <w:rPr>
          <w:rFonts w:ascii="宋体"/>
          <w:sz w:val="21"/>
          <w:szCs w:val="21"/>
        </w:rPr>
        <w:t>。</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6、验收</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6.1验收应按照招标文件、乙方投标文件的规定或约定进行，具体如下：</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u w:val="single"/>
        </w:rPr>
        <w:t>（按照实际情况编制填写，可以是表格或文字描述）</w:t>
      </w:r>
      <w:r w:rsidRPr="008C6C24">
        <w:rPr>
          <w:rFonts w:ascii="宋体"/>
          <w:sz w:val="21"/>
          <w:szCs w:val="21"/>
        </w:rPr>
        <w:t>。</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6.2本项目是否邀请其他投标人参与验收：</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□不邀请。□邀请，具体如下：</w:t>
      </w:r>
      <w:r w:rsidRPr="008C6C24">
        <w:rPr>
          <w:rFonts w:ascii="宋体"/>
          <w:sz w:val="21"/>
          <w:szCs w:val="21"/>
          <w:u w:val="single"/>
        </w:rPr>
        <w:t>（按照招标文件规定填写）</w:t>
      </w:r>
      <w:r w:rsidRPr="008C6C24">
        <w:rPr>
          <w:rFonts w:ascii="宋体"/>
          <w:sz w:val="21"/>
          <w:szCs w:val="21"/>
        </w:rPr>
        <w:t>。</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lastRenderedPageBreak/>
        <w:t>7、合同款项的支付应按照招标文件的规定进行，具体如下：</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u w:val="single"/>
        </w:rPr>
        <w:t>（按照实际情况编制填写，可以是表格或文字描述，包括一次性支付或分期支付等）</w:t>
      </w:r>
      <w:r w:rsidRPr="008C6C24">
        <w:rPr>
          <w:rFonts w:ascii="宋体"/>
          <w:sz w:val="21"/>
          <w:szCs w:val="21"/>
        </w:rPr>
        <w:t>。</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8、履约保证金</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□无。□有，具体如下：</w:t>
      </w:r>
      <w:r w:rsidRPr="008C6C24">
        <w:rPr>
          <w:rFonts w:ascii="宋体"/>
          <w:sz w:val="21"/>
          <w:szCs w:val="21"/>
          <w:u w:val="single"/>
        </w:rPr>
        <w:t>（按照招标文件规定填写）</w:t>
      </w:r>
      <w:r w:rsidRPr="008C6C24">
        <w:rPr>
          <w:rFonts w:ascii="宋体"/>
          <w:sz w:val="21"/>
          <w:szCs w:val="21"/>
        </w:rPr>
        <w:t>。</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9、合同有效期</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u w:val="single"/>
        </w:rPr>
        <w:t>（按照实际情况编制填写，可以是表格或文字描述）</w:t>
      </w:r>
      <w:r w:rsidRPr="008C6C24">
        <w:rPr>
          <w:rFonts w:ascii="宋体"/>
          <w:sz w:val="21"/>
          <w:szCs w:val="21"/>
        </w:rPr>
        <w:t>。</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10、违约责任</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u w:val="single"/>
        </w:rPr>
        <w:t>（按照实际情况编制填写，可以是表格或文字描述）</w:t>
      </w:r>
      <w:r w:rsidRPr="008C6C24">
        <w:rPr>
          <w:rFonts w:ascii="宋体"/>
          <w:sz w:val="21"/>
          <w:szCs w:val="21"/>
        </w:rPr>
        <w:t>。</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11、知识产权</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C6C24">
        <w:rPr>
          <w:rFonts w:ascii="宋体"/>
          <w:sz w:val="21"/>
          <w:szCs w:val="21"/>
          <w:u w:val="single"/>
        </w:rPr>
        <w:t>（按照实际情况编制填写）</w:t>
      </w:r>
      <w:r w:rsidRPr="008C6C24">
        <w:rPr>
          <w:rFonts w:ascii="宋体"/>
          <w:sz w:val="21"/>
          <w:szCs w:val="21"/>
        </w:rPr>
        <w:t>。</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12、解决争议的方法</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12.1甲、乙双方协商解决。</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12.2若协商解决不成，则通过下列途径之一解决：</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□提交仲裁委员会仲裁，具体如下：</w:t>
      </w:r>
      <w:r w:rsidRPr="008C6C24">
        <w:rPr>
          <w:rFonts w:ascii="宋体"/>
          <w:sz w:val="21"/>
          <w:szCs w:val="21"/>
          <w:u w:val="single"/>
        </w:rPr>
        <w:t>（按照实际情况编制填写）</w:t>
      </w:r>
      <w:r w:rsidRPr="008C6C24">
        <w:rPr>
          <w:rFonts w:ascii="宋体"/>
          <w:sz w:val="21"/>
          <w:szCs w:val="21"/>
        </w:rPr>
        <w:t>。</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□向人民法院提起诉讼，具体如下：</w:t>
      </w:r>
      <w:r w:rsidRPr="008C6C24">
        <w:rPr>
          <w:rFonts w:ascii="宋体"/>
          <w:sz w:val="21"/>
          <w:szCs w:val="21"/>
          <w:u w:val="single"/>
        </w:rPr>
        <w:t>（按照实际情况编制填写）</w:t>
      </w:r>
      <w:r w:rsidRPr="008C6C24">
        <w:rPr>
          <w:rFonts w:ascii="宋体"/>
          <w:sz w:val="21"/>
          <w:szCs w:val="21"/>
        </w:rPr>
        <w:t>。</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13、不可抗力</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14、合同条款</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u w:val="single"/>
        </w:rPr>
        <w:t>（按照实际情况编制填写。招标文件已有规定的，双方均不得变更或调整；招标文件未作规定的，双方可通过友好协商进行约定）</w:t>
      </w:r>
      <w:r w:rsidRPr="008C6C24">
        <w:rPr>
          <w:rFonts w:ascii="宋体"/>
          <w:sz w:val="21"/>
          <w:szCs w:val="21"/>
        </w:rPr>
        <w:t>。</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15、其他约定</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15.1合同文件与本合同具有同等法律效力。</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15.2本合同未尽事宜，双方可另行补充。</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15.3合同生效：自签订之日起生效。</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15.4本合同一式</w:t>
      </w:r>
      <w:r w:rsidRPr="008C6C24">
        <w:rPr>
          <w:rFonts w:ascii="宋体"/>
          <w:sz w:val="21"/>
          <w:szCs w:val="21"/>
          <w:u w:val="single"/>
        </w:rPr>
        <w:t>（填写具体份数）</w:t>
      </w:r>
      <w:r w:rsidRPr="008C6C24">
        <w:rPr>
          <w:rFonts w:ascii="宋体"/>
          <w:sz w:val="21"/>
          <w:szCs w:val="21"/>
        </w:rPr>
        <w:t>份，经双方授权代表签字并盖章后生效。甲方、乙方各执</w:t>
      </w:r>
      <w:r w:rsidRPr="008C6C24">
        <w:rPr>
          <w:rFonts w:ascii="宋体"/>
          <w:sz w:val="21"/>
          <w:szCs w:val="21"/>
          <w:u w:val="single"/>
        </w:rPr>
        <w:t>（填写具体份数）</w:t>
      </w:r>
      <w:r w:rsidRPr="008C6C24">
        <w:rPr>
          <w:rFonts w:ascii="宋体"/>
          <w:sz w:val="21"/>
          <w:szCs w:val="21"/>
        </w:rPr>
        <w:t>份，送</w:t>
      </w:r>
      <w:r w:rsidRPr="008C6C24">
        <w:rPr>
          <w:rFonts w:ascii="宋体"/>
          <w:sz w:val="21"/>
          <w:szCs w:val="21"/>
          <w:u w:val="single"/>
        </w:rPr>
        <w:t>（填写需要备案的监管部门的全称）</w:t>
      </w:r>
      <w:r w:rsidRPr="008C6C24">
        <w:rPr>
          <w:rFonts w:ascii="宋体"/>
          <w:sz w:val="21"/>
          <w:szCs w:val="21"/>
        </w:rPr>
        <w:t>备案</w:t>
      </w:r>
      <w:r w:rsidRPr="008C6C24">
        <w:rPr>
          <w:rFonts w:ascii="宋体"/>
          <w:sz w:val="21"/>
          <w:szCs w:val="21"/>
          <w:u w:val="single"/>
        </w:rPr>
        <w:t>（填写具体份数）</w:t>
      </w:r>
      <w:r w:rsidRPr="008C6C24">
        <w:rPr>
          <w:rFonts w:ascii="宋体"/>
          <w:sz w:val="21"/>
          <w:szCs w:val="21"/>
        </w:rPr>
        <w:t>份，具有同等效力。</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15.5其他：□无。□</w:t>
      </w:r>
      <w:r w:rsidRPr="008C6C24">
        <w:rPr>
          <w:rFonts w:ascii="宋体"/>
          <w:sz w:val="21"/>
          <w:szCs w:val="21"/>
          <w:u w:val="single"/>
        </w:rPr>
        <w:t>（按照实际情况编制填写需要增加的内容）</w:t>
      </w:r>
      <w:r w:rsidRPr="008C6C24">
        <w:rPr>
          <w:rFonts w:ascii="宋体"/>
          <w:sz w:val="21"/>
          <w:szCs w:val="21"/>
        </w:rPr>
        <w:t>。</w:t>
      </w:r>
    </w:p>
    <w:p w:rsidR="00D06ADF" w:rsidRPr="008C6C24" w:rsidRDefault="00D06ADF" w:rsidP="00D06ADF">
      <w:pPr>
        <w:pStyle w:val="af1"/>
        <w:spacing w:before="0" w:beforeAutospacing="0" w:after="0" w:afterAutospacing="0" w:line="500" w:lineRule="exact"/>
        <w:rPr>
          <w:rFonts w:ascii="宋体"/>
          <w:sz w:val="21"/>
          <w:szCs w:val="21"/>
        </w:rPr>
      </w:pPr>
    </w:p>
    <w:p w:rsidR="00D06ADF" w:rsidRPr="008C6C24" w:rsidRDefault="00D06ADF" w:rsidP="00D06ADF">
      <w:pPr>
        <w:pStyle w:val="af1"/>
        <w:spacing w:before="0" w:beforeAutospacing="0" w:after="0" w:afterAutospacing="0" w:line="500" w:lineRule="exact"/>
        <w:rPr>
          <w:rFonts w:ascii="宋体"/>
          <w:sz w:val="21"/>
          <w:szCs w:val="21"/>
        </w:rPr>
      </w:pPr>
      <w:r w:rsidRPr="008C6C24">
        <w:rPr>
          <w:rFonts w:ascii="宋体"/>
          <w:sz w:val="21"/>
          <w:szCs w:val="21"/>
        </w:rPr>
        <w:t>甲方：</w:t>
      </w:r>
      <w:r w:rsidRPr="008C6C24">
        <w:rPr>
          <w:rFonts w:ascii="宋体" w:hint="eastAsia"/>
          <w:sz w:val="21"/>
          <w:szCs w:val="21"/>
        </w:rPr>
        <w:t xml:space="preserve">                                      </w:t>
      </w:r>
      <w:r w:rsidRPr="008C6C24">
        <w:rPr>
          <w:rFonts w:ascii="宋体"/>
          <w:sz w:val="21"/>
          <w:szCs w:val="21"/>
        </w:rPr>
        <w:t>乙方：</w:t>
      </w:r>
    </w:p>
    <w:p w:rsidR="00D06ADF" w:rsidRPr="008C6C24" w:rsidRDefault="00D06ADF" w:rsidP="00D06ADF">
      <w:pPr>
        <w:pStyle w:val="af1"/>
        <w:spacing w:before="0" w:beforeAutospacing="0" w:after="0" w:afterAutospacing="0" w:line="500" w:lineRule="exact"/>
        <w:rPr>
          <w:rFonts w:ascii="宋体"/>
          <w:sz w:val="21"/>
          <w:szCs w:val="21"/>
        </w:rPr>
      </w:pPr>
      <w:r w:rsidRPr="008C6C24">
        <w:rPr>
          <w:rFonts w:ascii="宋体"/>
          <w:sz w:val="21"/>
          <w:szCs w:val="21"/>
        </w:rPr>
        <w:t>住所：</w:t>
      </w:r>
      <w:r w:rsidRPr="008C6C24">
        <w:rPr>
          <w:rFonts w:ascii="宋体" w:hint="eastAsia"/>
          <w:sz w:val="21"/>
          <w:szCs w:val="21"/>
        </w:rPr>
        <w:t xml:space="preserve">                                      </w:t>
      </w:r>
      <w:r w:rsidRPr="008C6C24">
        <w:rPr>
          <w:rFonts w:ascii="宋体"/>
          <w:sz w:val="21"/>
          <w:szCs w:val="21"/>
        </w:rPr>
        <w:t>住所：</w:t>
      </w:r>
    </w:p>
    <w:p w:rsidR="00D06ADF" w:rsidRPr="008C6C24" w:rsidRDefault="00D06ADF" w:rsidP="00D06ADF">
      <w:pPr>
        <w:pStyle w:val="af1"/>
        <w:spacing w:before="0" w:beforeAutospacing="0" w:after="0" w:afterAutospacing="0" w:line="500" w:lineRule="exact"/>
        <w:rPr>
          <w:rFonts w:ascii="宋体"/>
          <w:sz w:val="21"/>
          <w:szCs w:val="21"/>
        </w:rPr>
      </w:pPr>
      <w:r w:rsidRPr="008C6C24">
        <w:rPr>
          <w:rFonts w:ascii="宋体" w:hint="eastAsia"/>
          <w:sz w:val="21"/>
          <w:szCs w:val="21"/>
        </w:rPr>
        <w:t>法定代表人（</w:t>
      </w:r>
      <w:r w:rsidRPr="008C6C24">
        <w:rPr>
          <w:rFonts w:ascii="宋体"/>
          <w:sz w:val="21"/>
          <w:szCs w:val="21"/>
        </w:rPr>
        <w:t>单位负责人</w:t>
      </w:r>
      <w:r w:rsidRPr="008C6C24">
        <w:rPr>
          <w:rFonts w:ascii="宋体" w:hint="eastAsia"/>
          <w:sz w:val="21"/>
          <w:szCs w:val="21"/>
        </w:rPr>
        <w:t>）</w:t>
      </w:r>
      <w:r w:rsidRPr="008C6C24">
        <w:rPr>
          <w:rFonts w:ascii="宋体"/>
          <w:sz w:val="21"/>
          <w:szCs w:val="21"/>
        </w:rPr>
        <w:t>：</w:t>
      </w:r>
      <w:r w:rsidRPr="008C6C24">
        <w:rPr>
          <w:rFonts w:ascii="宋体" w:hint="eastAsia"/>
          <w:sz w:val="21"/>
          <w:szCs w:val="21"/>
        </w:rPr>
        <w:t xml:space="preserve">                   法定代表人（</w:t>
      </w:r>
      <w:r w:rsidRPr="008C6C24">
        <w:rPr>
          <w:rFonts w:ascii="宋体"/>
          <w:sz w:val="21"/>
          <w:szCs w:val="21"/>
        </w:rPr>
        <w:t>单位负责人</w:t>
      </w:r>
      <w:r w:rsidRPr="008C6C24">
        <w:rPr>
          <w:rFonts w:ascii="宋体" w:hint="eastAsia"/>
          <w:sz w:val="21"/>
          <w:szCs w:val="21"/>
        </w:rPr>
        <w:t>）</w:t>
      </w:r>
      <w:r w:rsidRPr="008C6C24">
        <w:rPr>
          <w:rFonts w:ascii="宋体"/>
          <w:sz w:val="21"/>
          <w:szCs w:val="21"/>
        </w:rPr>
        <w:t>：</w:t>
      </w:r>
    </w:p>
    <w:p w:rsidR="00D06ADF" w:rsidRPr="008C6C24" w:rsidRDefault="00D06ADF" w:rsidP="00D06ADF">
      <w:pPr>
        <w:pStyle w:val="af1"/>
        <w:spacing w:before="0" w:beforeAutospacing="0" w:after="0" w:afterAutospacing="0" w:line="500" w:lineRule="exact"/>
        <w:rPr>
          <w:rFonts w:ascii="宋体"/>
          <w:sz w:val="21"/>
          <w:szCs w:val="21"/>
        </w:rPr>
      </w:pPr>
      <w:r w:rsidRPr="008C6C24">
        <w:rPr>
          <w:rFonts w:ascii="宋体"/>
          <w:sz w:val="21"/>
          <w:szCs w:val="21"/>
        </w:rPr>
        <w:t>联系方法：</w:t>
      </w:r>
      <w:r w:rsidRPr="008C6C24">
        <w:rPr>
          <w:rFonts w:ascii="宋体" w:hint="eastAsia"/>
          <w:sz w:val="21"/>
          <w:szCs w:val="21"/>
        </w:rPr>
        <w:t xml:space="preserve">                                  </w:t>
      </w:r>
      <w:r w:rsidRPr="008C6C24">
        <w:rPr>
          <w:rFonts w:ascii="宋体"/>
          <w:sz w:val="21"/>
          <w:szCs w:val="21"/>
        </w:rPr>
        <w:t>联系方法：</w:t>
      </w:r>
    </w:p>
    <w:p w:rsidR="00D06ADF" w:rsidRPr="008C6C24" w:rsidRDefault="00D06ADF" w:rsidP="00D06ADF">
      <w:pPr>
        <w:pStyle w:val="af1"/>
        <w:spacing w:before="0" w:beforeAutospacing="0" w:after="0" w:afterAutospacing="0" w:line="500" w:lineRule="exact"/>
        <w:rPr>
          <w:rFonts w:ascii="宋体"/>
          <w:sz w:val="21"/>
          <w:szCs w:val="21"/>
        </w:rPr>
      </w:pPr>
      <w:r w:rsidRPr="008C6C24">
        <w:rPr>
          <w:rFonts w:ascii="宋体"/>
          <w:sz w:val="21"/>
          <w:szCs w:val="21"/>
        </w:rPr>
        <w:t>开户银行：</w:t>
      </w:r>
      <w:r w:rsidRPr="008C6C24">
        <w:rPr>
          <w:rFonts w:ascii="宋体" w:hint="eastAsia"/>
          <w:sz w:val="21"/>
          <w:szCs w:val="21"/>
        </w:rPr>
        <w:t xml:space="preserve">                                  </w:t>
      </w:r>
      <w:r w:rsidRPr="008C6C24">
        <w:rPr>
          <w:rFonts w:ascii="宋体"/>
          <w:sz w:val="21"/>
          <w:szCs w:val="21"/>
        </w:rPr>
        <w:t>开户银行：</w:t>
      </w:r>
    </w:p>
    <w:p w:rsidR="00D06ADF" w:rsidRPr="008C6C24" w:rsidRDefault="00D06ADF" w:rsidP="00D06ADF">
      <w:pPr>
        <w:pStyle w:val="af1"/>
        <w:spacing w:before="0" w:beforeAutospacing="0" w:after="0" w:afterAutospacing="0" w:line="500" w:lineRule="exact"/>
        <w:rPr>
          <w:rFonts w:ascii="宋体"/>
          <w:sz w:val="21"/>
          <w:szCs w:val="21"/>
        </w:rPr>
      </w:pPr>
      <w:r w:rsidRPr="008C6C24">
        <w:rPr>
          <w:rFonts w:ascii="宋体"/>
          <w:sz w:val="21"/>
          <w:szCs w:val="21"/>
        </w:rPr>
        <w:t>账号：</w:t>
      </w:r>
      <w:r w:rsidRPr="008C6C24">
        <w:rPr>
          <w:rFonts w:ascii="宋体" w:hint="eastAsia"/>
          <w:sz w:val="21"/>
          <w:szCs w:val="21"/>
        </w:rPr>
        <w:t xml:space="preserve">                                      </w:t>
      </w:r>
      <w:r w:rsidRPr="008C6C24">
        <w:rPr>
          <w:rFonts w:ascii="宋体"/>
          <w:sz w:val="21"/>
          <w:szCs w:val="21"/>
        </w:rPr>
        <w:t>账号：</w:t>
      </w:r>
    </w:p>
    <w:p w:rsidR="00D06ADF" w:rsidRPr="008C6C24" w:rsidRDefault="00D06ADF" w:rsidP="00D06ADF">
      <w:pPr>
        <w:pStyle w:val="af1"/>
        <w:spacing w:before="0" w:beforeAutospacing="0" w:after="0" w:afterAutospacing="0" w:line="500" w:lineRule="exact"/>
        <w:rPr>
          <w:rFonts w:ascii="宋体"/>
          <w:sz w:val="21"/>
          <w:szCs w:val="21"/>
        </w:rPr>
      </w:pPr>
    </w:p>
    <w:p w:rsidR="00D06ADF" w:rsidRPr="008C6C24" w:rsidRDefault="00D06ADF" w:rsidP="00D06ADF">
      <w:pPr>
        <w:pStyle w:val="af1"/>
        <w:spacing w:before="0" w:beforeAutospacing="0" w:after="0" w:afterAutospacing="0" w:line="500" w:lineRule="exact"/>
        <w:rPr>
          <w:rFonts w:ascii="宋体"/>
          <w:sz w:val="21"/>
          <w:szCs w:val="21"/>
        </w:rPr>
      </w:pPr>
      <w:r w:rsidRPr="008C6C24">
        <w:rPr>
          <w:rFonts w:ascii="宋体"/>
          <w:sz w:val="21"/>
          <w:szCs w:val="21"/>
        </w:rPr>
        <w:t>签订地点：</w:t>
      </w:r>
      <w:r w:rsidRPr="008C6C24">
        <w:rPr>
          <w:rFonts w:ascii="宋体" w:hint="eastAsia"/>
          <w:sz w:val="21"/>
          <w:szCs w:val="21"/>
          <w:u w:val="single"/>
        </w:rPr>
        <w:t xml:space="preserve">                            </w:t>
      </w:r>
    </w:p>
    <w:p w:rsidR="00D06ADF" w:rsidRPr="008C6C24" w:rsidRDefault="00D06ADF" w:rsidP="00D06ADF">
      <w:pPr>
        <w:pStyle w:val="af1"/>
        <w:spacing w:before="0" w:beforeAutospacing="0" w:after="0" w:afterAutospacing="0" w:line="500" w:lineRule="exact"/>
        <w:rPr>
          <w:rFonts w:ascii="宋体"/>
          <w:sz w:val="21"/>
          <w:szCs w:val="21"/>
        </w:rPr>
      </w:pPr>
      <w:r w:rsidRPr="008C6C24">
        <w:rPr>
          <w:rFonts w:ascii="宋体"/>
          <w:sz w:val="21"/>
          <w:szCs w:val="21"/>
        </w:rPr>
        <w:t>签订日期：</w:t>
      </w:r>
      <w:r w:rsidRPr="008C6C24">
        <w:rPr>
          <w:rFonts w:ascii="宋体" w:hint="eastAsia"/>
          <w:sz w:val="21"/>
          <w:szCs w:val="21"/>
          <w:u w:val="single"/>
        </w:rPr>
        <w:t xml:space="preserve">       </w:t>
      </w:r>
      <w:r w:rsidRPr="008C6C24">
        <w:rPr>
          <w:rFonts w:ascii="宋体"/>
          <w:sz w:val="21"/>
          <w:szCs w:val="21"/>
        </w:rPr>
        <w:t>年</w:t>
      </w:r>
      <w:r w:rsidRPr="008C6C24">
        <w:rPr>
          <w:rFonts w:ascii="宋体" w:hint="eastAsia"/>
          <w:sz w:val="21"/>
          <w:szCs w:val="21"/>
          <w:u w:val="single"/>
        </w:rPr>
        <w:t xml:space="preserve">       </w:t>
      </w:r>
      <w:r w:rsidRPr="008C6C24">
        <w:rPr>
          <w:rFonts w:ascii="宋体"/>
          <w:sz w:val="21"/>
          <w:szCs w:val="21"/>
        </w:rPr>
        <w:t>月</w:t>
      </w:r>
      <w:r w:rsidRPr="008C6C24">
        <w:rPr>
          <w:rFonts w:ascii="宋体" w:hint="eastAsia"/>
          <w:sz w:val="21"/>
          <w:szCs w:val="21"/>
          <w:u w:val="single"/>
        </w:rPr>
        <w:t xml:space="preserve">       </w:t>
      </w:r>
      <w:r w:rsidRPr="008C6C24">
        <w:rPr>
          <w:rFonts w:ascii="宋体"/>
          <w:sz w:val="21"/>
          <w:szCs w:val="21"/>
        </w:rPr>
        <w:t>日</w:t>
      </w:r>
    </w:p>
    <w:p w:rsidR="006A58FD" w:rsidRPr="008C6C24" w:rsidRDefault="006A58FD">
      <w:pPr>
        <w:topLinePunct/>
        <w:autoSpaceDE w:val="0"/>
        <w:autoSpaceDN w:val="0"/>
        <w:adjustRightInd w:val="0"/>
        <w:snapToGrid w:val="0"/>
        <w:spacing w:line="500" w:lineRule="exact"/>
        <w:ind w:firstLine="480"/>
        <w:rPr>
          <w:rFonts w:ascii="宋体" w:hAnsi="宋体" w:cs="宋体"/>
          <w:sz w:val="24"/>
          <w:szCs w:val="24"/>
        </w:rPr>
      </w:pPr>
    </w:p>
    <w:p w:rsidR="006A58FD" w:rsidRPr="008C6C24" w:rsidRDefault="006A58FD">
      <w:pPr>
        <w:pStyle w:val="aa"/>
        <w:spacing w:line="360" w:lineRule="auto"/>
        <w:contextualSpacing/>
        <w:rPr>
          <w:rFonts w:ascii="宋体" w:hAnsi="宋体"/>
          <w:b/>
          <w:bCs/>
          <w:kern w:val="0"/>
          <w:sz w:val="36"/>
          <w:szCs w:val="36"/>
        </w:rPr>
      </w:pPr>
    </w:p>
    <w:p w:rsidR="006A58FD" w:rsidRPr="008C6C24" w:rsidRDefault="006A58FD">
      <w:pPr>
        <w:autoSpaceDE w:val="0"/>
        <w:autoSpaceDN w:val="0"/>
        <w:adjustRightInd w:val="0"/>
        <w:spacing w:line="360" w:lineRule="auto"/>
        <w:contextualSpacing/>
        <w:jc w:val="center"/>
        <w:rPr>
          <w:rFonts w:ascii="宋体" w:hAnsi="宋体"/>
          <w:b/>
          <w:bCs/>
          <w:kern w:val="0"/>
          <w:sz w:val="32"/>
          <w:szCs w:val="32"/>
        </w:rPr>
      </w:pPr>
    </w:p>
    <w:p w:rsidR="006A58FD" w:rsidRPr="008C6C24" w:rsidRDefault="005E2655">
      <w:pPr>
        <w:ind w:firstLineChars="500" w:firstLine="1807"/>
        <w:rPr>
          <w:rFonts w:ascii="宋体" w:hAnsi="宋体"/>
          <w:b/>
          <w:sz w:val="36"/>
          <w:szCs w:val="36"/>
        </w:rPr>
      </w:pPr>
      <w:r w:rsidRPr="008C6C24">
        <w:rPr>
          <w:rFonts w:ascii="宋体" w:hAnsi="宋体" w:cs="宋体" w:hint="eastAsia"/>
          <w:b/>
          <w:sz w:val="36"/>
          <w:szCs w:val="36"/>
        </w:rPr>
        <w:lastRenderedPageBreak/>
        <w:t>第八章   投标文件有关格式</w:t>
      </w:r>
    </w:p>
    <w:p w:rsidR="006A58FD" w:rsidRPr="008C6C24" w:rsidRDefault="005E2655">
      <w:pPr>
        <w:autoSpaceDE w:val="0"/>
        <w:autoSpaceDN w:val="0"/>
        <w:adjustRightInd w:val="0"/>
        <w:spacing w:line="360" w:lineRule="auto"/>
        <w:jc w:val="center"/>
        <w:rPr>
          <w:rFonts w:ascii="宋体" w:hAnsi="宋体" w:cs="黑体"/>
          <w:b/>
          <w:bCs/>
          <w:sz w:val="44"/>
          <w:szCs w:val="44"/>
          <w:lang w:val="zh-CN"/>
        </w:rPr>
      </w:pPr>
      <w:r w:rsidRPr="008C6C24">
        <w:rPr>
          <w:rFonts w:ascii="宋体" w:hAnsi="宋体" w:cs="黑体" w:hint="eastAsia"/>
          <w:b/>
          <w:bCs/>
          <w:sz w:val="44"/>
          <w:szCs w:val="44"/>
          <w:lang w:val="zh-CN"/>
        </w:rPr>
        <w:t>一、投标文件封面格式</w:t>
      </w:r>
    </w:p>
    <w:p w:rsidR="006A58FD" w:rsidRPr="008C6C24" w:rsidRDefault="006A58FD">
      <w:pPr>
        <w:autoSpaceDE w:val="0"/>
        <w:autoSpaceDN w:val="0"/>
        <w:adjustRightInd w:val="0"/>
        <w:spacing w:line="360" w:lineRule="auto"/>
        <w:rPr>
          <w:rFonts w:ascii="宋体" w:hAnsi="宋体" w:cs="黑体"/>
          <w:b/>
          <w:bCs/>
          <w:sz w:val="44"/>
          <w:szCs w:val="44"/>
          <w:lang w:val="zh-CN"/>
        </w:rPr>
      </w:pPr>
    </w:p>
    <w:p w:rsidR="006A58FD" w:rsidRPr="008C6C24" w:rsidRDefault="005E2655">
      <w:pPr>
        <w:jc w:val="center"/>
        <w:rPr>
          <w:rFonts w:ascii="宋体" w:hAnsi="宋体"/>
          <w:sz w:val="28"/>
          <w:szCs w:val="28"/>
        </w:rPr>
      </w:pPr>
      <w:r w:rsidRPr="008C6C24">
        <w:rPr>
          <w:rFonts w:ascii="宋体" w:hAnsi="宋体" w:hint="eastAsia"/>
          <w:sz w:val="72"/>
          <w:szCs w:val="72"/>
        </w:rPr>
        <w:t>建安区</w:t>
      </w:r>
      <w:r w:rsidRPr="008C6C24">
        <w:rPr>
          <w:rFonts w:ascii="宋体" w:hAnsi="宋体"/>
          <w:sz w:val="72"/>
          <w:szCs w:val="72"/>
        </w:rPr>
        <w:t>政府采购</w:t>
      </w:r>
    </w:p>
    <w:p w:rsidR="006A58FD" w:rsidRPr="008C6C24" w:rsidRDefault="006A58FD">
      <w:pPr>
        <w:jc w:val="center"/>
        <w:rPr>
          <w:rFonts w:ascii="宋体" w:hAnsi="宋体"/>
          <w:sz w:val="28"/>
          <w:szCs w:val="28"/>
        </w:rPr>
      </w:pPr>
    </w:p>
    <w:p w:rsidR="006A58FD" w:rsidRPr="008C6C24" w:rsidRDefault="005E2655">
      <w:pPr>
        <w:spacing w:line="1200" w:lineRule="exact"/>
        <w:jc w:val="center"/>
        <w:rPr>
          <w:rFonts w:ascii="宋体" w:hAnsi="宋体"/>
          <w:sz w:val="72"/>
          <w:szCs w:val="72"/>
        </w:rPr>
      </w:pPr>
      <w:r w:rsidRPr="008C6C24">
        <w:rPr>
          <w:rFonts w:ascii="宋体" w:hAnsi="宋体"/>
          <w:sz w:val="72"/>
          <w:szCs w:val="72"/>
        </w:rPr>
        <w:t>投</w:t>
      </w:r>
    </w:p>
    <w:p w:rsidR="006A58FD" w:rsidRPr="008C6C24" w:rsidRDefault="005E2655">
      <w:pPr>
        <w:spacing w:line="1200" w:lineRule="exact"/>
        <w:jc w:val="center"/>
        <w:rPr>
          <w:rFonts w:ascii="宋体" w:hAnsi="宋体"/>
          <w:sz w:val="72"/>
          <w:szCs w:val="72"/>
        </w:rPr>
      </w:pPr>
      <w:r w:rsidRPr="008C6C24">
        <w:rPr>
          <w:rFonts w:ascii="宋体" w:hAnsi="宋体"/>
          <w:sz w:val="72"/>
          <w:szCs w:val="72"/>
        </w:rPr>
        <w:t>标</w:t>
      </w:r>
    </w:p>
    <w:p w:rsidR="006A58FD" w:rsidRPr="008C6C24" w:rsidRDefault="005E2655">
      <w:pPr>
        <w:spacing w:line="1200" w:lineRule="exact"/>
        <w:jc w:val="center"/>
        <w:rPr>
          <w:rFonts w:ascii="宋体" w:hAnsi="宋体"/>
          <w:sz w:val="72"/>
          <w:szCs w:val="72"/>
        </w:rPr>
      </w:pPr>
      <w:r w:rsidRPr="008C6C24">
        <w:rPr>
          <w:rFonts w:ascii="宋体" w:hAnsi="宋体"/>
          <w:sz w:val="72"/>
          <w:szCs w:val="72"/>
        </w:rPr>
        <w:t>文</w:t>
      </w:r>
    </w:p>
    <w:p w:rsidR="006A58FD" w:rsidRPr="008C6C24" w:rsidRDefault="005E2655">
      <w:pPr>
        <w:spacing w:line="1200" w:lineRule="exact"/>
        <w:jc w:val="center"/>
        <w:rPr>
          <w:rFonts w:ascii="宋体" w:hAnsi="宋体"/>
          <w:sz w:val="72"/>
          <w:szCs w:val="72"/>
        </w:rPr>
      </w:pPr>
      <w:r w:rsidRPr="008C6C24">
        <w:rPr>
          <w:rFonts w:ascii="宋体" w:hAnsi="宋体"/>
          <w:sz w:val="72"/>
          <w:szCs w:val="72"/>
        </w:rPr>
        <w:t>件</w:t>
      </w:r>
    </w:p>
    <w:p w:rsidR="006A58FD" w:rsidRPr="008C6C24" w:rsidRDefault="006A58FD">
      <w:pPr>
        <w:jc w:val="center"/>
        <w:rPr>
          <w:rFonts w:ascii="宋体" w:hAnsi="宋体"/>
          <w:sz w:val="28"/>
          <w:szCs w:val="28"/>
        </w:rPr>
      </w:pPr>
    </w:p>
    <w:p w:rsidR="006A58FD" w:rsidRPr="008C6C24" w:rsidRDefault="006A58FD">
      <w:pPr>
        <w:rPr>
          <w:rFonts w:ascii="宋体" w:hAnsi="宋体"/>
          <w:sz w:val="32"/>
          <w:szCs w:val="32"/>
        </w:rPr>
      </w:pPr>
    </w:p>
    <w:p w:rsidR="006A58FD" w:rsidRPr="008C6C24" w:rsidRDefault="005E2655">
      <w:pPr>
        <w:ind w:firstLineChars="400" w:firstLine="1280"/>
        <w:rPr>
          <w:rFonts w:ascii="宋体" w:hAnsi="宋体"/>
          <w:sz w:val="32"/>
          <w:szCs w:val="32"/>
        </w:rPr>
      </w:pPr>
      <w:r w:rsidRPr="008C6C24">
        <w:rPr>
          <w:rFonts w:ascii="宋体" w:hAnsi="宋体"/>
          <w:sz w:val="32"/>
          <w:szCs w:val="32"/>
        </w:rPr>
        <w:t>项目编号：</w:t>
      </w:r>
    </w:p>
    <w:p w:rsidR="006A58FD" w:rsidRPr="008C6C24" w:rsidRDefault="005E2655">
      <w:pPr>
        <w:tabs>
          <w:tab w:val="center" w:pos="5039"/>
        </w:tabs>
        <w:ind w:firstLineChars="400" w:firstLine="1280"/>
        <w:rPr>
          <w:rFonts w:ascii="宋体" w:hAnsi="宋体"/>
          <w:sz w:val="32"/>
          <w:szCs w:val="32"/>
          <w:u w:val="single"/>
        </w:rPr>
      </w:pPr>
      <w:r w:rsidRPr="008C6C24">
        <w:rPr>
          <w:rFonts w:ascii="宋体" w:hAnsi="宋体"/>
          <w:sz w:val="32"/>
          <w:szCs w:val="32"/>
        </w:rPr>
        <w:t>项目名称：</w:t>
      </w:r>
    </w:p>
    <w:p w:rsidR="006A58FD" w:rsidRPr="008C6C24" w:rsidRDefault="005E2655">
      <w:pPr>
        <w:ind w:firstLineChars="400" w:firstLine="1280"/>
        <w:rPr>
          <w:rFonts w:ascii="宋体" w:hAnsi="宋体"/>
          <w:sz w:val="32"/>
          <w:szCs w:val="32"/>
        </w:rPr>
      </w:pPr>
      <w:r w:rsidRPr="008C6C24">
        <w:rPr>
          <w:rFonts w:ascii="宋体" w:hAnsi="宋体"/>
          <w:sz w:val="32"/>
          <w:szCs w:val="32"/>
        </w:rPr>
        <w:t>投标单位：（盖章）</w:t>
      </w:r>
    </w:p>
    <w:p w:rsidR="006A58FD" w:rsidRPr="008C6C24" w:rsidRDefault="006A58FD">
      <w:pPr>
        <w:ind w:firstLineChars="400" w:firstLine="1280"/>
        <w:rPr>
          <w:rFonts w:ascii="宋体" w:hAnsi="宋体"/>
          <w:sz w:val="32"/>
          <w:szCs w:val="32"/>
        </w:rPr>
      </w:pPr>
    </w:p>
    <w:p w:rsidR="006A58FD" w:rsidRPr="008C6C24" w:rsidRDefault="005E2655">
      <w:pPr>
        <w:jc w:val="center"/>
        <w:rPr>
          <w:rFonts w:ascii="宋体" w:hAnsi="宋体"/>
          <w:sz w:val="32"/>
          <w:szCs w:val="32"/>
        </w:rPr>
      </w:pPr>
      <w:r w:rsidRPr="008C6C24">
        <w:rPr>
          <w:rFonts w:ascii="宋体" w:hAnsi="宋体" w:hint="eastAsia"/>
          <w:sz w:val="32"/>
          <w:szCs w:val="32"/>
        </w:rPr>
        <w:t>年  月  日</w:t>
      </w:r>
    </w:p>
    <w:p w:rsidR="006A58FD" w:rsidRPr="008C6C24" w:rsidRDefault="006A58FD">
      <w:pPr>
        <w:autoSpaceDE w:val="0"/>
        <w:autoSpaceDN w:val="0"/>
        <w:adjustRightInd w:val="0"/>
        <w:spacing w:line="360" w:lineRule="auto"/>
        <w:jc w:val="center"/>
        <w:rPr>
          <w:rFonts w:ascii="宋体" w:hAnsi="宋体" w:cs="黑体"/>
          <w:b/>
          <w:bCs/>
          <w:sz w:val="32"/>
          <w:szCs w:val="32"/>
          <w:lang w:val="zh-CN"/>
        </w:rPr>
      </w:pPr>
    </w:p>
    <w:p w:rsidR="006A58FD" w:rsidRPr="008C6C24" w:rsidRDefault="006A58FD">
      <w:pPr>
        <w:autoSpaceDE w:val="0"/>
        <w:autoSpaceDN w:val="0"/>
        <w:adjustRightInd w:val="0"/>
        <w:spacing w:line="360" w:lineRule="auto"/>
        <w:jc w:val="center"/>
        <w:rPr>
          <w:rFonts w:ascii="宋体" w:hAnsi="宋体" w:cs="黑体"/>
          <w:b/>
          <w:bCs/>
          <w:sz w:val="44"/>
          <w:szCs w:val="44"/>
          <w:lang w:val="zh-CN"/>
        </w:rPr>
      </w:pPr>
    </w:p>
    <w:p w:rsidR="006A58FD" w:rsidRPr="008C6C24" w:rsidRDefault="005E2655">
      <w:pPr>
        <w:autoSpaceDE w:val="0"/>
        <w:autoSpaceDN w:val="0"/>
        <w:adjustRightInd w:val="0"/>
        <w:spacing w:line="360" w:lineRule="auto"/>
        <w:jc w:val="center"/>
        <w:rPr>
          <w:rFonts w:ascii="宋体" w:hAnsi="宋体" w:cs="黑体"/>
          <w:b/>
          <w:bCs/>
          <w:sz w:val="44"/>
          <w:szCs w:val="44"/>
          <w:lang w:val="zh-CN"/>
        </w:rPr>
      </w:pPr>
      <w:r w:rsidRPr="008C6C24">
        <w:rPr>
          <w:rFonts w:ascii="宋体" w:hAnsi="宋体" w:cs="黑体" w:hint="eastAsia"/>
          <w:b/>
          <w:bCs/>
          <w:sz w:val="44"/>
          <w:szCs w:val="44"/>
          <w:lang w:val="zh-CN"/>
        </w:rPr>
        <w:lastRenderedPageBreak/>
        <w:t>二、开标一览表</w:t>
      </w:r>
    </w:p>
    <w:p w:rsidR="006A58FD" w:rsidRPr="008C6C24" w:rsidRDefault="006A58FD">
      <w:pPr>
        <w:pStyle w:val="aa"/>
        <w:spacing w:line="360" w:lineRule="auto"/>
        <w:jc w:val="center"/>
        <w:rPr>
          <w:rFonts w:ascii="宋体"/>
          <w:b/>
          <w:bCs/>
          <w:kern w:val="0"/>
          <w:sz w:val="28"/>
          <w:szCs w:val="28"/>
        </w:rPr>
      </w:pPr>
    </w:p>
    <w:p w:rsidR="006A58FD" w:rsidRPr="008C6C24" w:rsidRDefault="005E2655" w:rsidP="00832E92">
      <w:pPr>
        <w:spacing w:before="50" w:afterLines="50" w:line="360" w:lineRule="auto"/>
        <w:contextualSpacing/>
        <w:jc w:val="left"/>
        <w:rPr>
          <w:rFonts w:ascii="宋体" w:hAnsi="宋体"/>
          <w:sz w:val="24"/>
        </w:rPr>
      </w:pPr>
      <w:r w:rsidRPr="008C6C24">
        <w:rPr>
          <w:rFonts w:ascii="宋体" w:hAnsi="宋体" w:hint="eastAsia"/>
          <w:sz w:val="24"/>
        </w:rPr>
        <w:t>项目编号：</w:t>
      </w:r>
    </w:p>
    <w:p w:rsidR="006A58FD" w:rsidRPr="008C6C24" w:rsidRDefault="005E2655" w:rsidP="00832E92">
      <w:pPr>
        <w:spacing w:before="50" w:afterLines="50" w:line="360" w:lineRule="auto"/>
        <w:contextualSpacing/>
        <w:jc w:val="left"/>
        <w:rPr>
          <w:rFonts w:ascii="宋体" w:hAnsi="宋体"/>
          <w:sz w:val="24"/>
        </w:rPr>
      </w:pPr>
      <w:r w:rsidRPr="008C6C24">
        <w:rPr>
          <w:rFonts w:ascii="宋体" w:hAnsi="宋体" w:hint="eastAsia"/>
          <w:sz w:val="24"/>
        </w:rPr>
        <w:t xml:space="preserve">项目名称：                                        </w:t>
      </w:r>
      <w:r w:rsidRPr="008C6C24">
        <w:rPr>
          <w:rFonts w:ascii="宋体" w:hAnsi="宋体" w:cs="Arial" w:hint="eastAsia"/>
          <w:sz w:val="24"/>
        </w:rPr>
        <w:t>单位：元（人民币）</w:t>
      </w:r>
    </w:p>
    <w:tbl>
      <w:tblPr>
        <w:tblW w:w="0" w:type="auto"/>
        <w:jc w:val="center"/>
        <w:tblLayout w:type="fixed"/>
        <w:tblLook w:val="04A0"/>
      </w:tblPr>
      <w:tblGrid>
        <w:gridCol w:w="959"/>
        <w:gridCol w:w="1843"/>
        <w:gridCol w:w="3685"/>
        <w:gridCol w:w="1843"/>
        <w:gridCol w:w="850"/>
      </w:tblGrid>
      <w:tr w:rsidR="006A58FD" w:rsidRPr="008C6C24">
        <w:trPr>
          <w:trHeight w:val="851"/>
          <w:jc w:val="center"/>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6A58FD" w:rsidRPr="008C6C24" w:rsidRDefault="005E2655">
            <w:pPr>
              <w:autoSpaceDE w:val="0"/>
              <w:autoSpaceDN w:val="0"/>
              <w:adjustRightInd w:val="0"/>
              <w:spacing w:line="480" w:lineRule="exact"/>
              <w:jc w:val="center"/>
              <w:rPr>
                <w:rFonts w:ascii="宋体" w:hAnsi="宋体" w:cs="宋体"/>
                <w:b/>
                <w:sz w:val="24"/>
                <w:lang w:val="zh-CN"/>
              </w:rPr>
            </w:pPr>
            <w:r w:rsidRPr="008C6C24">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A58FD" w:rsidRPr="008C6C24" w:rsidRDefault="005E2655">
            <w:pPr>
              <w:autoSpaceDE w:val="0"/>
              <w:autoSpaceDN w:val="0"/>
              <w:adjustRightInd w:val="0"/>
              <w:spacing w:line="480" w:lineRule="exact"/>
              <w:jc w:val="center"/>
              <w:rPr>
                <w:rFonts w:ascii="宋体" w:hAnsi="宋体" w:cs="宋体"/>
                <w:b/>
                <w:sz w:val="24"/>
                <w:lang w:val="zh-CN"/>
              </w:rPr>
            </w:pPr>
            <w:r w:rsidRPr="008C6C24">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A58FD" w:rsidRPr="008C6C24" w:rsidRDefault="005E2655">
            <w:pPr>
              <w:autoSpaceDE w:val="0"/>
              <w:autoSpaceDN w:val="0"/>
              <w:adjustRightInd w:val="0"/>
              <w:spacing w:line="480" w:lineRule="exact"/>
              <w:jc w:val="center"/>
              <w:rPr>
                <w:rFonts w:ascii="宋体" w:hAnsi="宋体" w:cs="宋体"/>
                <w:b/>
                <w:sz w:val="24"/>
                <w:lang w:val="zh-CN"/>
              </w:rPr>
            </w:pPr>
            <w:r w:rsidRPr="008C6C24">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A58FD" w:rsidRPr="008C6C24" w:rsidRDefault="005E2655" w:rsidP="007A69E3">
            <w:pPr>
              <w:autoSpaceDE w:val="0"/>
              <w:autoSpaceDN w:val="0"/>
              <w:adjustRightInd w:val="0"/>
              <w:spacing w:line="480" w:lineRule="exact"/>
              <w:jc w:val="center"/>
              <w:rPr>
                <w:rFonts w:ascii="宋体" w:hAnsi="宋体" w:cs="宋体"/>
                <w:b/>
                <w:sz w:val="24"/>
                <w:lang w:val="zh-CN"/>
              </w:rPr>
            </w:pPr>
            <w:r w:rsidRPr="008C6C24">
              <w:rPr>
                <w:rFonts w:ascii="宋体" w:hAnsi="宋体" w:cs="宋体" w:hint="eastAsia"/>
                <w:b/>
                <w:sz w:val="24"/>
                <w:lang w:val="zh-CN"/>
              </w:rPr>
              <w:t>服务</w:t>
            </w:r>
            <w:r w:rsidR="007A69E3" w:rsidRPr="008C6C24">
              <w:rPr>
                <w:rFonts w:ascii="宋体" w:hAnsi="宋体" w:cs="宋体" w:hint="eastAsia"/>
                <w:b/>
                <w:sz w:val="24"/>
                <w:lang w:val="zh-CN"/>
              </w:rPr>
              <w:t>期限</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6A58FD" w:rsidRPr="008C6C24" w:rsidRDefault="005E2655">
            <w:pPr>
              <w:autoSpaceDE w:val="0"/>
              <w:autoSpaceDN w:val="0"/>
              <w:adjustRightInd w:val="0"/>
              <w:spacing w:line="480" w:lineRule="exact"/>
              <w:jc w:val="center"/>
              <w:rPr>
                <w:rFonts w:ascii="宋体" w:hAnsi="宋体" w:cs="宋体"/>
                <w:b/>
                <w:sz w:val="24"/>
                <w:lang w:val="zh-CN"/>
              </w:rPr>
            </w:pPr>
            <w:r w:rsidRPr="008C6C24">
              <w:rPr>
                <w:rFonts w:ascii="宋体" w:hAnsi="宋体" w:cs="宋体" w:hint="eastAsia"/>
                <w:b/>
                <w:sz w:val="24"/>
                <w:lang w:val="zh-CN"/>
              </w:rPr>
              <w:t>备注</w:t>
            </w:r>
          </w:p>
        </w:tc>
      </w:tr>
      <w:tr w:rsidR="006A58FD" w:rsidRPr="008C6C24">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6A58FD" w:rsidRPr="008C6C24" w:rsidRDefault="006A58FD">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A58FD" w:rsidRPr="008C6C24" w:rsidRDefault="006A58FD">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A58FD" w:rsidRPr="008C6C24" w:rsidRDefault="005E2655">
            <w:pPr>
              <w:autoSpaceDE w:val="0"/>
              <w:autoSpaceDN w:val="0"/>
              <w:adjustRightInd w:val="0"/>
              <w:spacing w:line="480" w:lineRule="exact"/>
              <w:rPr>
                <w:rFonts w:ascii="宋体" w:hAnsi="宋体" w:cs="宋体"/>
                <w:sz w:val="24"/>
                <w:lang w:val="zh-CN"/>
              </w:rPr>
            </w:pPr>
            <w:r w:rsidRPr="008C6C24">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A58FD" w:rsidRPr="008C6C24" w:rsidRDefault="006A58FD">
            <w:pPr>
              <w:autoSpaceDE w:val="0"/>
              <w:autoSpaceDN w:val="0"/>
              <w:adjustRightInd w:val="0"/>
              <w:spacing w:line="480" w:lineRule="exact"/>
              <w:ind w:firstLine="240"/>
              <w:rPr>
                <w:rFonts w:ascii="宋体" w:hAnsi="宋体"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A58FD" w:rsidRPr="008C6C24" w:rsidRDefault="006A58FD">
            <w:pPr>
              <w:autoSpaceDE w:val="0"/>
              <w:autoSpaceDN w:val="0"/>
              <w:adjustRightInd w:val="0"/>
              <w:spacing w:line="480" w:lineRule="exact"/>
              <w:ind w:firstLine="240"/>
              <w:rPr>
                <w:rFonts w:ascii="宋体" w:hAnsi="宋体" w:cs="宋体"/>
                <w:sz w:val="24"/>
                <w:lang w:val="zh-CN"/>
              </w:rPr>
            </w:pPr>
          </w:p>
        </w:tc>
      </w:tr>
      <w:tr w:rsidR="006A58FD" w:rsidRPr="008C6C24">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6A58FD" w:rsidRPr="008C6C24" w:rsidRDefault="005E2655">
            <w:pPr>
              <w:autoSpaceDE w:val="0"/>
              <w:autoSpaceDN w:val="0"/>
              <w:adjustRightInd w:val="0"/>
              <w:spacing w:line="480" w:lineRule="exact"/>
              <w:ind w:firstLine="240"/>
              <w:rPr>
                <w:rFonts w:ascii="宋体" w:hAnsi="宋体"/>
                <w:sz w:val="24"/>
              </w:rPr>
            </w:pPr>
            <w:r w:rsidRPr="008C6C24">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A58FD" w:rsidRPr="008C6C24" w:rsidRDefault="006A58FD">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A58FD" w:rsidRPr="008C6C24" w:rsidRDefault="006A58FD">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A58FD" w:rsidRPr="008C6C24" w:rsidRDefault="006A58FD">
            <w:pPr>
              <w:autoSpaceDE w:val="0"/>
              <w:autoSpaceDN w:val="0"/>
              <w:adjustRightInd w:val="0"/>
              <w:spacing w:line="480" w:lineRule="exact"/>
              <w:ind w:firstLine="240"/>
              <w:rPr>
                <w:rFonts w:ascii="宋体" w:hAnsi="宋体"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A58FD" w:rsidRPr="008C6C24" w:rsidRDefault="006A58FD">
            <w:pPr>
              <w:autoSpaceDE w:val="0"/>
              <w:autoSpaceDN w:val="0"/>
              <w:adjustRightInd w:val="0"/>
              <w:spacing w:line="480" w:lineRule="exact"/>
              <w:ind w:firstLine="240"/>
              <w:rPr>
                <w:rFonts w:ascii="宋体" w:hAnsi="宋体" w:cs="宋体"/>
                <w:sz w:val="24"/>
                <w:lang w:val="zh-CN"/>
              </w:rPr>
            </w:pPr>
          </w:p>
        </w:tc>
      </w:tr>
    </w:tbl>
    <w:p w:rsidR="006A58FD" w:rsidRPr="008C6C24" w:rsidRDefault="005E2655">
      <w:pPr>
        <w:autoSpaceDE w:val="0"/>
        <w:autoSpaceDN w:val="0"/>
        <w:adjustRightInd w:val="0"/>
        <w:spacing w:line="480" w:lineRule="auto"/>
        <w:rPr>
          <w:rFonts w:ascii="宋体" w:hAnsi="宋体" w:cs="宋体"/>
          <w:sz w:val="24"/>
          <w:lang w:val="zh-CN"/>
        </w:rPr>
      </w:pPr>
      <w:r w:rsidRPr="008C6C24">
        <w:rPr>
          <w:rFonts w:ascii="宋体" w:hAnsi="宋体" w:cs="宋体" w:hint="eastAsia"/>
          <w:sz w:val="24"/>
          <w:lang w:val="zh-CN"/>
        </w:rPr>
        <w:t>投标人名称：</w:t>
      </w:r>
      <w:r w:rsidRPr="008C6C24">
        <w:rPr>
          <w:rFonts w:ascii="宋体" w:hAnsi="宋体" w:cs="宋体" w:hint="eastAsia"/>
          <w:sz w:val="24"/>
          <w:u w:val="single"/>
          <w:lang w:val="zh-CN"/>
        </w:rPr>
        <w:t xml:space="preserve">     （全称）   </w:t>
      </w:r>
      <w:r w:rsidRPr="008C6C24">
        <w:rPr>
          <w:rFonts w:ascii="宋体" w:hAnsi="宋体" w:cs="宋体" w:hint="eastAsia"/>
          <w:sz w:val="24"/>
          <w:lang w:val="zh-CN"/>
        </w:rPr>
        <w:t>（公章）：</w:t>
      </w:r>
    </w:p>
    <w:p w:rsidR="006A58FD" w:rsidRPr="008C6C24" w:rsidRDefault="005E2655">
      <w:pPr>
        <w:autoSpaceDE w:val="0"/>
        <w:autoSpaceDN w:val="0"/>
        <w:adjustRightInd w:val="0"/>
        <w:spacing w:line="480" w:lineRule="auto"/>
        <w:rPr>
          <w:rFonts w:ascii="宋体" w:hAnsi="宋体" w:cs="宋体"/>
          <w:sz w:val="24"/>
          <w:lang w:val="zh-CN"/>
        </w:rPr>
      </w:pPr>
      <w:r w:rsidRPr="008C6C24">
        <w:rPr>
          <w:rFonts w:ascii="宋体" w:hAnsi="宋体" w:cs="宋体" w:hint="eastAsia"/>
          <w:sz w:val="24"/>
          <w:lang w:val="zh-CN"/>
        </w:rPr>
        <w:t>投标人法定代表人（或授权代表）签字：</w:t>
      </w:r>
    </w:p>
    <w:p w:rsidR="006A58FD" w:rsidRPr="008C6C24" w:rsidRDefault="006A58FD">
      <w:pPr>
        <w:tabs>
          <w:tab w:val="left" w:pos="6300"/>
        </w:tabs>
        <w:ind w:right="840"/>
        <w:rPr>
          <w:rFonts w:ascii="宋体" w:hAnsi="宋体" w:cs="宋体"/>
          <w:sz w:val="24"/>
          <w:lang w:val="zh-CN"/>
        </w:rPr>
      </w:pPr>
    </w:p>
    <w:p w:rsidR="006A58FD" w:rsidRPr="008C6C24" w:rsidRDefault="005E2655">
      <w:pPr>
        <w:autoSpaceDE w:val="0"/>
        <w:autoSpaceDN w:val="0"/>
        <w:adjustRightInd w:val="0"/>
        <w:spacing w:line="480" w:lineRule="auto"/>
        <w:rPr>
          <w:rFonts w:ascii="宋体" w:hAnsi="宋体" w:cs="宋体"/>
          <w:sz w:val="24"/>
          <w:lang w:val="zh-CN"/>
        </w:rPr>
      </w:pPr>
      <w:r w:rsidRPr="008C6C24">
        <w:rPr>
          <w:rFonts w:ascii="宋体" w:hAnsi="宋体" w:cs="宋体" w:hint="eastAsia"/>
          <w:sz w:val="24"/>
          <w:lang w:val="zh-CN"/>
        </w:rPr>
        <w:t>日期：年月日</w:t>
      </w:r>
    </w:p>
    <w:p w:rsidR="006A58FD" w:rsidRPr="008C6C24" w:rsidRDefault="006A58FD">
      <w:pPr>
        <w:autoSpaceDE w:val="0"/>
        <w:autoSpaceDN w:val="0"/>
        <w:adjustRightInd w:val="0"/>
        <w:spacing w:line="480" w:lineRule="auto"/>
        <w:rPr>
          <w:rFonts w:ascii="宋体" w:hAnsi="宋体" w:cs="宋体"/>
          <w:sz w:val="24"/>
          <w:lang w:val="zh-CN"/>
        </w:rPr>
      </w:pPr>
    </w:p>
    <w:p w:rsidR="007A69E3" w:rsidRPr="008C6C24" w:rsidRDefault="005E2655" w:rsidP="007A69E3">
      <w:pPr>
        <w:autoSpaceDE w:val="0"/>
        <w:autoSpaceDN w:val="0"/>
        <w:adjustRightInd w:val="0"/>
        <w:spacing w:line="500" w:lineRule="exact"/>
        <w:rPr>
          <w:rFonts w:ascii="宋体" w:hAnsi="宋体" w:cs="宋体"/>
          <w:bCs/>
          <w:sz w:val="22"/>
          <w:lang w:val="zh-CN"/>
        </w:rPr>
      </w:pPr>
      <w:r w:rsidRPr="008C6C24">
        <w:rPr>
          <w:rFonts w:ascii="宋体" w:hAnsi="宋体" w:cs="宋体" w:hint="eastAsia"/>
          <w:bCs/>
          <w:sz w:val="22"/>
          <w:lang w:val="zh-CN"/>
        </w:rPr>
        <w:t>注：</w:t>
      </w:r>
      <w:r w:rsidR="007A69E3" w:rsidRPr="008C6C24">
        <w:rPr>
          <w:rFonts w:ascii="宋体" w:hAnsi="宋体" w:cs="宋体"/>
          <w:bCs/>
          <w:sz w:val="22"/>
          <w:lang w:val="zh-CN"/>
        </w:rPr>
        <w:t>1、</w:t>
      </w:r>
      <w:r w:rsidR="007A69E3" w:rsidRPr="008C6C24">
        <w:rPr>
          <w:rFonts w:ascii="宋体" w:hAnsi="宋体" w:cs="宋体" w:hint="eastAsia"/>
          <w:bCs/>
          <w:sz w:val="22"/>
          <w:lang w:val="zh-CN"/>
        </w:rPr>
        <w:t>服务期限</w:t>
      </w:r>
      <w:r w:rsidR="007A69E3" w:rsidRPr="008C6C24">
        <w:rPr>
          <w:rFonts w:ascii="宋体" w:hAnsi="宋体" w:cs="宋体"/>
          <w:bCs/>
          <w:sz w:val="22"/>
          <w:lang w:val="zh-CN"/>
        </w:rPr>
        <w:t>指完成该项目的最终时间。</w:t>
      </w:r>
    </w:p>
    <w:p w:rsidR="006A58FD" w:rsidRPr="008C6C24" w:rsidRDefault="007A69E3" w:rsidP="007A69E3">
      <w:pPr>
        <w:autoSpaceDE w:val="0"/>
        <w:autoSpaceDN w:val="0"/>
        <w:adjustRightInd w:val="0"/>
        <w:spacing w:line="500" w:lineRule="exact"/>
        <w:ind w:firstLineChars="200" w:firstLine="440"/>
        <w:rPr>
          <w:rFonts w:ascii="宋体"/>
        </w:rPr>
      </w:pPr>
      <w:r w:rsidRPr="008C6C24">
        <w:rPr>
          <w:rFonts w:ascii="宋体" w:hAnsi="宋体" w:cs="宋体"/>
          <w:bCs/>
          <w:sz w:val="22"/>
          <w:lang w:val="zh-CN"/>
        </w:rPr>
        <w:t>2、如招标公告明确项目</w:t>
      </w:r>
      <w:r w:rsidRPr="008C6C24">
        <w:rPr>
          <w:rFonts w:ascii="宋体" w:hAnsi="宋体" w:cs="宋体" w:hint="eastAsia"/>
          <w:bCs/>
          <w:sz w:val="22"/>
          <w:lang w:val="zh-CN"/>
        </w:rPr>
        <w:t>服务期限</w:t>
      </w:r>
      <w:r w:rsidRPr="008C6C24">
        <w:rPr>
          <w:rFonts w:ascii="宋体" w:hAnsi="宋体" w:cs="宋体"/>
          <w:bCs/>
          <w:sz w:val="22"/>
          <w:lang w:val="zh-CN"/>
        </w:rPr>
        <w:t>以年为单位，本表应填写完成该项目的年限。</w:t>
      </w:r>
    </w:p>
    <w:p w:rsidR="006A58FD" w:rsidRPr="008C6C24" w:rsidRDefault="006A58FD">
      <w:pPr>
        <w:rPr>
          <w:lang w:val="zh-CN"/>
        </w:rPr>
      </w:pPr>
    </w:p>
    <w:p w:rsidR="006A58FD" w:rsidRPr="008C6C24" w:rsidRDefault="006A58FD">
      <w:pPr>
        <w:autoSpaceDE w:val="0"/>
        <w:autoSpaceDN w:val="0"/>
        <w:adjustRightInd w:val="0"/>
        <w:spacing w:line="360" w:lineRule="auto"/>
        <w:jc w:val="center"/>
        <w:rPr>
          <w:rFonts w:ascii="宋体" w:hAnsi="宋体" w:cs="黑体"/>
          <w:b/>
          <w:bCs/>
          <w:sz w:val="44"/>
          <w:szCs w:val="44"/>
          <w:lang w:val="zh-CN"/>
        </w:rPr>
      </w:pPr>
    </w:p>
    <w:p w:rsidR="006A58FD" w:rsidRPr="008C6C24" w:rsidRDefault="006A58FD">
      <w:pPr>
        <w:autoSpaceDE w:val="0"/>
        <w:autoSpaceDN w:val="0"/>
        <w:adjustRightInd w:val="0"/>
        <w:spacing w:line="360" w:lineRule="auto"/>
        <w:jc w:val="center"/>
        <w:rPr>
          <w:rFonts w:ascii="宋体" w:hAnsi="宋体" w:cs="黑体"/>
          <w:b/>
          <w:bCs/>
          <w:sz w:val="44"/>
          <w:szCs w:val="44"/>
          <w:lang w:val="zh-CN"/>
        </w:rPr>
      </w:pPr>
    </w:p>
    <w:p w:rsidR="006A58FD" w:rsidRPr="008C6C24" w:rsidRDefault="005E2655">
      <w:pPr>
        <w:widowControl/>
        <w:jc w:val="left"/>
        <w:rPr>
          <w:rFonts w:ascii="宋体" w:hAnsi="宋体" w:cs="黑体"/>
          <w:b/>
          <w:bCs/>
          <w:sz w:val="44"/>
          <w:szCs w:val="44"/>
          <w:lang w:val="zh-CN"/>
        </w:rPr>
      </w:pPr>
      <w:r w:rsidRPr="008C6C24">
        <w:rPr>
          <w:rFonts w:ascii="宋体" w:hAnsi="宋体" w:cs="黑体"/>
          <w:b/>
          <w:bCs/>
          <w:sz w:val="44"/>
          <w:szCs w:val="44"/>
          <w:lang w:val="zh-CN"/>
        </w:rPr>
        <w:br w:type="page"/>
      </w:r>
    </w:p>
    <w:p w:rsidR="006A58FD" w:rsidRPr="008C6C24" w:rsidRDefault="005E2655">
      <w:pPr>
        <w:autoSpaceDE w:val="0"/>
        <w:autoSpaceDN w:val="0"/>
        <w:adjustRightInd w:val="0"/>
        <w:spacing w:line="360" w:lineRule="auto"/>
        <w:jc w:val="center"/>
        <w:rPr>
          <w:rFonts w:ascii="宋体" w:hAnsi="宋体" w:cs="黑体"/>
          <w:b/>
          <w:bCs/>
          <w:sz w:val="44"/>
          <w:szCs w:val="44"/>
          <w:lang w:val="zh-CN"/>
        </w:rPr>
      </w:pPr>
      <w:r w:rsidRPr="008C6C24">
        <w:rPr>
          <w:rFonts w:ascii="宋体" w:hAnsi="宋体" w:cs="黑体" w:hint="eastAsia"/>
          <w:b/>
          <w:bCs/>
          <w:sz w:val="44"/>
          <w:szCs w:val="44"/>
          <w:lang w:val="zh-CN"/>
        </w:rPr>
        <w:lastRenderedPageBreak/>
        <w:t>三、资格审查证明材料</w:t>
      </w:r>
    </w:p>
    <w:p w:rsidR="006A58FD" w:rsidRPr="008C6C24" w:rsidRDefault="005E2655">
      <w:pPr>
        <w:pStyle w:val="aa"/>
        <w:spacing w:line="360" w:lineRule="auto"/>
        <w:jc w:val="center"/>
        <w:rPr>
          <w:rFonts w:ascii="宋体" w:hAnsi="宋体"/>
          <w:b/>
          <w:snapToGrid w:val="0"/>
          <w:kern w:val="0"/>
          <w:sz w:val="36"/>
          <w:szCs w:val="36"/>
        </w:rPr>
      </w:pPr>
      <w:r w:rsidRPr="008C6C24">
        <w:rPr>
          <w:rFonts w:ascii="宋体" w:hAnsi="宋体" w:hint="eastAsia"/>
          <w:b/>
          <w:snapToGrid w:val="0"/>
          <w:kern w:val="0"/>
          <w:sz w:val="36"/>
          <w:szCs w:val="36"/>
        </w:rPr>
        <w:t>3.1 投 标 函</w:t>
      </w:r>
    </w:p>
    <w:p w:rsidR="006A58FD" w:rsidRPr="008C6C24" w:rsidRDefault="005E2655">
      <w:pPr>
        <w:adjustRightInd w:val="0"/>
        <w:spacing w:line="360" w:lineRule="auto"/>
        <w:contextualSpacing/>
        <w:rPr>
          <w:rFonts w:ascii="宋体" w:hAnsi="宋体"/>
          <w:b/>
          <w:snapToGrid w:val="0"/>
          <w:kern w:val="0"/>
          <w:sz w:val="24"/>
          <w:szCs w:val="24"/>
        </w:rPr>
      </w:pPr>
      <w:r w:rsidRPr="008C6C24">
        <w:rPr>
          <w:rFonts w:ascii="宋体" w:hAnsi="宋体" w:hint="eastAsia"/>
          <w:snapToGrid w:val="0"/>
          <w:kern w:val="0"/>
          <w:sz w:val="24"/>
          <w:szCs w:val="24"/>
        </w:rPr>
        <w:t>致：</w:t>
      </w:r>
      <w:r w:rsidRPr="008C6C24">
        <w:rPr>
          <w:rFonts w:ascii="宋体" w:hAnsi="宋体" w:hint="eastAsia"/>
          <w:b/>
          <w:snapToGrid w:val="0"/>
          <w:kern w:val="0"/>
          <w:sz w:val="24"/>
          <w:szCs w:val="24"/>
          <w:u w:val="single"/>
        </w:rPr>
        <w:t>（采购人）</w:t>
      </w:r>
    </w:p>
    <w:p w:rsidR="006A58FD" w:rsidRPr="008C6C24" w:rsidRDefault="005E2655">
      <w:pPr>
        <w:adjustRightInd w:val="0"/>
        <w:spacing w:line="360" w:lineRule="auto"/>
        <w:ind w:firstLineChars="200" w:firstLine="480"/>
        <w:contextualSpacing/>
        <w:outlineLvl w:val="0"/>
        <w:rPr>
          <w:rFonts w:ascii="宋体" w:hAnsi="宋体"/>
          <w:snapToGrid w:val="0"/>
          <w:kern w:val="0"/>
          <w:sz w:val="24"/>
          <w:szCs w:val="24"/>
        </w:rPr>
      </w:pPr>
      <w:r w:rsidRPr="008C6C24">
        <w:rPr>
          <w:rFonts w:ascii="宋体" w:hAnsi="宋体" w:hint="eastAsia"/>
          <w:snapToGrid w:val="0"/>
          <w:kern w:val="0"/>
          <w:sz w:val="24"/>
          <w:szCs w:val="24"/>
        </w:rPr>
        <w:t>根据贵方</w:t>
      </w:r>
      <w:r w:rsidRPr="008C6C24">
        <w:rPr>
          <w:rFonts w:ascii="宋体" w:hAnsi="宋体" w:hint="eastAsia"/>
          <w:snapToGrid w:val="0"/>
          <w:kern w:val="0"/>
          <w:sz w:val="24"/>
          <w:szCs w:val="24"/>
          <w:u w:val="single"/>
        </w:rPr>
        <w:t xml:space="preserve">     （项目名称、项目编号）</w:t>
      </w:r>
      <w:r w:rsidRPr="008C6C24">
        <w:rPr>
          <w:rFonts w:ascii="宋体" w:hAnsi="宋体" w:hint="eastAsia"/>
          <w:snapToGrid w:val="0"/>
          <w:kern w:val="0"/>
          <w:sz w:val="24"/>
          <w:szCs w:val="24"/>
        </w:rPr>
        <w:t>采购的招标公告及投标邀请，</w:t>
      </w:r>
      <w:r w:rsidRPr="008C6C24">
        <w:rPr>
          <w:rFonts w:ascii="宋体" w:hAnsi="宋体" w:hint="eastAsia"/>
          <w:snapToGrid w:val="0"/>
          <w:kern w:val="0"/>
          <w:sz w:val="24"/>
          <w:szCs w:val="24"/>
          <w:u w:val="single"/>
        </w:rPr>
        <w:t xml:space="preserve">    （姓名和职务）</w:t>
      </w:r>
      <w:r w:rsidRPr="008C6C24">
        <w:rPr>
          <w:rFonts w:ascii="宋体" w:hAnsi="宋体" w:hint="eastAsia"/>
          <w:snapToGrid w:val="0"/>
          <w:kern w:val="0"/>
          <w:sz w:val="24"/>
          <w:szCs w:val="24"/>
        </w:rPr>
        <w:t>被正式授权并代表投标人</w:t>
      </w:r>
      <w:r w:rsidRPr="008C6C24">
        <w:rPr>
          <w:rFonts w:ascii="宋体" w:hAnsi="宋体" w:hint="eastAsia"/>
          <w:snapToGrid w:val="0"/>
          <w:kern w:val="0"/>
          <w:sz w:val="24"/>
          <w:szCs w:val="24"/>
          <w:u w:val="single"/>
        </w:rPr>
        <w:t xml:space="preserve">    （投标人名称、地址）</w:t>
      </w:r>
      <w:r w:rsidRPr="008C6C24">
        <w:rPr>
          <w:rFonts w:ascii="宋体" w:hAnsi="宋体" w:hint="eastAsia"/>
          <w:snapToGrid w:val="0"/>
          <w:kern w:val="0"/>
          <w:sz w:val="24"/>
          <w:szCs w:val="24"/>
        </w:rPr>
        <w:t>提交。</w:t>
      </w:r>
    </w:p>
    <w:p w:rsidR="006A58FD" w:rsidRPr="008C6C24" w:rsidRDefault="005E2655">
      <w:pPr>
        <w:pStyle w:val="aa"/>
        <w:adjustRightInd w:val="0"/>
        <w:spacing w:line="360" w:lineRule="auto"/>
        <w:ind w:firstLineChars="200" w:firstLine="480"/>
        <w:contextualSpacing/>
        <w:rPr>
          <w:rFonts w:ascii="宋体" w:hAnsi="宋体"/>
          <w:snapToGrid w:val="0"/>
          <w:kern w:val="0"/>
          <w:sz w:val="24"/>
          <w:szCs w:val="24"/>
        </w:rPr>
      </w:pPr>
      <w:r w:rsidRPr="008C6C24">
        <w:rPr>
          <w:rFonts w:ascii="宋体" w:hAnsi="宋体" w:hint="eastAsia"/>
          <w:snapToGrid w:val="0"/>
          <w:kern w:val="0"/>
          <w:sz w:val="24"/>
          <w:szCs w:val="24"/>
        </w:rPr>
        <w:t>我方确认收到贵方提供的</w:t>
      </w:r>
      <w:r w:rsidRPr="008C6C24">
        <w:rPr>
          <w:rFonts w:ascii="宋体" w:hAnsi="宋体" w:hint="eastAsia"/>
          <w:snapToGrid w:val="0"/>
          <w:kern w:val="0"/>
          <w:sz w:val="24"/>
          <w:szCs w:val="24"/>
          <w:u w:val="single"/>
        </w:rPr>
        <w:t xml:space="preserve">    （项目名称、项目编号）</w:t>
      </w:r>
      <w:r w:rsidRPr="008C6C24">
        <w:rPr>
          <w:rFonts w:ascii="宋体" w:hAnsi="宋体" w:hint="eastAsia"/>
          <w:snapToGrid w:val="0"/>
          <w:kern w:val="0"/>
          <w:sz w:val="24"/>
          <w:szCs w:val="24"/>
        </w:rPr>
        <w:t>招标文件的全部内容。</w:t>
      </w:r>
    </w:p>
    <w:p w:rsidR="006A58FD" w:rsidRPr="008C6C24" w:rsidRDefault="005E2655">
      <w:pPr>
        <w:pStyle w:val="aa"/>
        <w:adjustRightInd w:val="0"/>
        <w:spacing w:line="360" w:lineRule="auto"/>
        <w:ind w:firstLineChars="200" w:firstLine="480"/>
        <w:contextualSpacing/>
        <w:rPr>
          <w:rFonts w:ascii="宋体" w:hAnsi="宋体"/>
          <w:snapToGrid w:val="0"/>
          <w:kern w:val="0"/>
          <w:sz w:val="24"/>
          <w:szCs w:val="24"/>
        </w:rPr>
      </w:pPr>
      <w:r w:rsidRPr="008C6C24">
        <w:rPr>
          <w:rFonts w:ascii="宋体" w:hAnsi="宋体" w:hint="eastAsia"/>
          <w:snapToGrid w:val="0"/>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8C6C24">
        <w:rPr>
          <w:rFonts w:ascii="宋体" w:hAnsi="宋体" w:hint="eastAsia"/>
          <w:sz w:val="24"/>
          <w:szCs w:val="24"/>
        </w:rPr>
        <w:t>已完全理解并接受招标文件的各项规定和要求及资金支付规定，对招标文件的合理性、合法性不再有异议。</w:t>
      </w:r>
    </w:p>
    <w:p w:rsidR="006A58FD" w:rsidRPr="008C6C24" w:rsidRDefault="005E2655">
      <w:pPr>
        <w:adjustRightInd w:val="0"/>
        <w:spacing w:line="360" w:lineRule="auto"/>
        <w:ind w:firstLineChars="200" w:firstLine="480"/>
        <w:contextualSpacing/>
        <w:rPr>
          <w:rFonts w:ascii="宋体" w:hAnsi="宋体"/>
          <w:snapToGrid w:val="0"/>
          <w:kern w:val="0"/>
          <w:sz w:val="24"/>
          <w:szCs w:val="24"/>
        </w:rPr>
      </w:pPr>
      <w:r w:rsidRPr="008C6C24">
        <w:rPr>
          <w:rFonts w:ascii="宋体" w:hAnsi="宋体" w:hint="eastAsia"/>
          <w:i/>
          <w:snapToGrid w:val="0"/>
          <w:kern w:val="0"/>
          <w:sz w:val="24"/>
          <w:szCs w:val="24"/>
          <w:u w:val="single"/>
        </w:rPr>
        <w:t xml:space="preserve">(投标人名称)     </w:t>
      </w:r>
      <w:r w:rsidRPr="008C6C24">
        <w:rPr>
          <w:rFonts w:ascii="宋体" w:hAnsi="宋体" w:hint="eastAsia"/>
          <w:snapToGrid w:val="0"/>
          <w:kern w:val="0"/>
          <w:sz w:val="24"/>
          <w:szCs w:val="24"/>
        </w:rPr>
        <w:t>作为投标人正式授权</w:t>
      </w:r>
      <w:r w:rsidRPr="008C6C24">
        <w:rPr>
          <w:rFonts w:ascii="宋体" w:hAnsi="宋体" w:hint="eastAsia"/>
          <w:i/>
          <w:snapToGrid w:val="0"/>
          <w:kern w:val="0"/>
          <w:sz w:val="24"/>
          <w:szCs w:val="24"/>
          <w:u w:val="single"/>
        </w:rPr>
        <w:t xml:space="preserve">(授权代表全名, 职务)       </w:t>
      </w:r>
      <w:r w:rsidRPr="008C6C24">
        <w:rPr>
          <w:rFonts w:ascii="宋体" w:hAnsi="宋体" w:hint="eastAsia"/>
          <w:snapToGrid w:val="0"/>
          <w:kern w:val="0"/>
          <w:sz w:val="24"/>
          <w:szCs w:val="24"/>
        </w:rPr>
        <w:t>代表我方全权处理有关本投标的一切事宜。</w:t>
      </w:r>
    </w:p>
    <w:p w:rsidR="006A58FD" w:rsidRPr="008C6C24" w:rsidRDefault="005E2655">
      <w:pPr>
        <w:adjustRightInd w:val="0"/>
        <w:spacing w:line="360" w:lineRule="auto"/>
        <w:ind w:firstLineChars="200" w:firstLine="480"/>
        <w:contextualSpacing/>
        <w:rPr>
          <w:rFonts w:ascii="宋体" w:hAnsi="宋体" w:cs="Courier New"/>
          <w:sz w:val="24"/>
          <w:szCs w:val="24"/>
        </w:rPr>
      </w:pPr>
      <w:r w:rsidRPr="008C6C24">
        <w:rPr>
          <w:rFonts w:ascii="宋体" w:hAnsi="宋体" w:cs="Courier New" w:hint="eastAsia"/>
          <w:sz w:val="24"/>
          <w:szCs w:val="24"/>
        </w:rPr>
        <w:t>我方已完全明白招标文件的所有条款要求，并申明如下：</w:t>
      </w:r>
    </w:p>
    <w:p w:rsidR="006A58FD" w:rsidRPr="008C6C24" w:rsidRDefault="005E2655">
      <w:pPr>
        <w:adjustRightInd w:val="0"/>
        <w:spacing w:line="360" w:lineRule="auto"/>
        <w:ind w:firstLineChars="200" w:firstLine="480"/>
        <w:contextualSpacing/>
        <w:rPr>
          <w:rFonts w:ascii="宋体" w:hAnsi="宋体" w:cs="Courier New"/>
          <w:sz w:val="24"/>
          <w:szCs w:val="24"/>
        </w:rPr>
      </w:pPr>
      <w:r w:rsidRPr="008C6C24">
        <w:rPr>
          <w:rFonts w:ascii="宋体" w:hAnsi="宋体" w:cs="Courier New" w:hint="eastAsia"/>
          <w:sz w:val="24"/>
          <w:szCs w:val="24"/>
        </w:rPr>
        <w:t>一、按招标文件提供的全部货物与相关服务的投标总价详见《开标一览表》。</w:t>
      </w:r>
    </w:p>
    <w:p w:rsidR="006A58FD" w:rsidRPr="008C6C24" w:rsidRDefault="005E2655">
      <w:pPr>
        <w:adjustRightInd w:val="0"/>
        <w:spacing w:line="360" w:lineRule="auto"/>
        <w:ind w:firstLineChars="200" w:firstLine="480"/>
        <w:contextualSpacing/>
        <w:rPr>
          <w:rFonts w:ascii="宋体" w:hAnsi="宋体" w:cs="Courier New"/>
          <w:sz w:val="24"/>
          <w:szCs w:val="24"/>
        </w:rPr>
      </w:pPr>
      <w:r w:rsidRPr="008C6C24">
        <w:rPr>
          <w:rFonts w:ascii="宋体" w:hAnsi="宋体"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A58FD" w:rsidRPr="008C6C24" w:rsidRDefault="005E2655">
      <w:pPr>
        <w:pStyle w:val="af1"/>
        <w:adjustRightInd w:val="0"/>
        <w:spacing w:line="360" w:lineRule="auto"/>
        <w:ind w:firstLineChars="200" w:firstLine="480"/>
        <w:contextualSpacing/>
        <w:rPr>
          <w:rFonts w:ascii="宋体" w:cs="Courier New"/>
          <w:szCs w:val="24"/>
        </w:rPr>
      </w:pPr>
      <w:r w:rsidRPr="008C6C24">
        <w:rPr>
          <w:rFonts w:ascii="宋体" w:cs="Courier New" w:hint="eastAsia"/>
          <w:szCs w:val="24"/>
        </w:rPr>
        <w:t>三、我方明白并同意，在规定的开标日之后，投标有效期之内撤销投标的，将依法自行承担不利后果</w:t>
      </w:r>
    </w:p>
    <w:p w:rsidR="006A58FD" w:rsidRPr="008C6C24" w:rsidRDefault="005E2655">
      <w:pPr>
        <w:pStyle w:val="af1"/>
        <w:adjustRightInd w:val="0"/>
        <w:spacing w:line="360" w:lineRule="auto"/>
        <w:ind w:firstLineChars="200" w:firstLine="480"/>
        <w:contextualSpacing/>
        <w:rPr>
          <w:rFonts w:ascii="宋体" w:cs="Courier New"/>
          <w:szCs w:val="24"/>
        </w:rPr>
      </w:pPr>
      <w:r w:rsidRPr="008C6C24">
        <w:rPr>
          <w:rFonts w:ascii="宋体" w:cs="Courier New" w:hint="eastAsia"/>
          <w:szCs w:val="24"/>
        </w:rPr>
        <w:t>四、我方同意按照贵方可能提出的要求而提供与投标有关的任何其它数据、信息或资料。</w:t>
      </w:r>
    </w:p>
    <w:p w:rsidR="006A58FD" w:rsidRPr="008C6C24" w:rsidRDefault="005E2655">
      <w:pPr>
        <w:pStyle w:val="af1"/>
        <w:adjustRightInd w:val="0"/>
        <w:spacing w:line="360" w:lineRule="auto"/>
        <w:ind w:firstLineChars="200" w:firstLine="480"/>
        <w:contextualSpacing/>
        <w:rPr>
          <w:rFonts w:ascii="宋体" w:cs="Courier New"/>
          <w:szCs w:val="24"/>
        </w:rPr>
      </w:pPr>
      <w:r w:rsidRPr="008C6C24">
        <w:rPr>
          <w:rFonts w:ascii="宋体" w:cs="Courier New" w:hint="eastAsia"/>
          <w:szCs w:val="24"/>
        </w:rPr>
        <w:t>五、我方理解贵方不一定接受最低投标价或任何贵方可能收到的投标。</w:t>
      </w:r>
    </w:p>
    <w:p w:rsidR="006A58FD" w:rsidRPr="008C6C24" w:rsidRDefault="005E2655">
      <w:pPr>
        <w:pStyle w:val="af1"/>
        <w:adjustRightInd w:val="0"/>
        <w:spacing w:line="360" w:lineRule="auto"/>
        <w:ind w:firstLineChars="200" w:firstLine="480"/>
        <w:contextualSpacing/>
        <w:rPr>
          <w:rFonts w:ascii="宋体" w:cs="Courier New"/>
          <w:szCs w:val="24"/>
        </w:rPr>
      </w:pPr>
      <w:r w:rsidRPr="008C6C24">
        <w:rPr>
          <w:rFonts w:ascii="宋体" w:cs="Courier New" w:hint="eastAsia"/>
          <w:szCs w:val="24"/>
        </w:rPr>
        <w:t>六、我方如果中标，将保证履行招标文件及其澄清、修改文件（如果有）中的全部责任和义务，按质、按量、按期完成《项目需求》及《合同书》中的全部任务。</w:t>
      </w:r>
    </w:p>
    <w:p w:rsidR="006A58FD" w:rsidRPr="008C6C24" w:rsidRDefault="005E2655">
      <w:pPr>
        <w:pStyle w:val="af1"/>
        <w:adjustRightInd w:val="0"/>
        <w:spacing w:line="360" w:lineRule="auto"/>
        <w:ind w:firstLineChars="200" w:firstLine="480"/>
        <w:contextualSpacing/>
        <w:rPr>
          <w:rFonts w:ascii="宋体"/>
          <w:szCs w:val="24"/>
        </w:rPr>
      </w:pPr>
      <w:r w:rsidRPr="008C6C24">
        <w:rPr>
          <w:rFonts w:ascii="宋体" w:cs="Courier New" w:hint="eastAsia"/>
          <w:szCs w:val="24"/>
        </w:rPr>
        <w:t>七、我方在此保证所提交的所有文件和全部说明是真实的和正确的。</w:t>
      </w:r>
    </w:p>
    <w:p w:rsidR="006A58FD" w:rsidRPr="008C6C24" w:rsidRDefault="005E2655">
      <w:pPr>
        <w:pStyle w:val="aa"/>
        <w:adjustRightInd w:val="0"/>
        <w:spacing w:line="360" w:lineRule="auto"/>
        <w:ind w:firstLineChars="200" w:firstLine="480"/>
        <w:contextualSpacing/>
        <w:rPr>
          <w:rFonts w:ascii="宋体" w:hAnsi="宋体"/>
          <w:sz w:val="24"/>
          <w:szCs w:val="24"/>
        </w:rPr>
      </w:pPr>
      <w:r w:rsidRPr="008C6C24">
        <w:rPr>
          <w:rFonts w:ascii="宋体" w:hAnsi="宋体" w:hint="eastAsia"/>
          <w:sz w:val="24"/>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6A58FD" w:rsidRPr="008C6C24" w:rsidRDefault="005E2655">
      <w:pPr>
        <w:pStyle w:val="aa"/>
        <w:adjustRightInd w:val="0"/>
        <w:spacing w:line="360" w:lineRule="auto"/>
        <w:ind w:firstLineChars="200" w:firstLine="480"/>
        <w:contextualSpacing/>
        <w:rPr>
          <w:rFonts w:ascii="宋体" w:hAnsi="宋体" w:cs="Arial"/>
          <w:sz w:val="24"/>
          <w:szCs w:val="24"/>
        </w:rPr>
      </w:pPr>
      <w:r w:rsidRPr="008C6C24">
        <w:rPr>
          <w:rFonts w:ascii="宋体" w:hAnsi="宋体" w:cs="Arial" w:hint="eastAsia"/>
          <w:sz w:val="24"/>
          <w:szCs w:val="24"/>
        </w:rPr>
        <w:t>九、我方具备《政府采购法》第二十二条规定的条件；承诺如下：</w:t>
      </w:r>
    </w:p>
    <w:p w:rsidR="006A58FD" w:rsidRPr="008C6C24" w:rsidRDefault="005E2655">
      <w:pPr>
        <w:pStyle w:val="aa"/>
        <w:adjustRightInd w:val="0"/>
        <w:spacing w:line="360" w:lineRule="auto"/>
        <w:ind w:firstLineChars="200" w:firstLine="480"/>
        <w:contextualSpacing/>
        <w:rPr>
          <w:rFonts w:ascii="宋体" w:hAnsi="宋体" w:cs="Arial"/>
          <w:sz w:val="24"/>
          <w:szCs w:val="24"/>
        </w:rPr>
      </w:pPr>
      <w:r w:rsidRPr="008C6C24">
        <w:rPr>
          <w:rFonts w:ascii="宋体" w:hAnsi="宋体" w:cs="Arial" w:hint="eastAsia"/>
          <w:sz w:val="24"/>
          <w:szCs w:val="24"/>
        </w:rPr>
        <w:t>（1）具有独立承担民事责任能力的在中华人民共和国境内注册的法人或其他组织或自然人，有效的营业执照（或事业法人登记证或身份证等相关证明）。</w:t>
      </w:r>
    </w:p>
    <w:p w:rsidR="006A58FD" w:rsidRPr="008C6C24" w:rsidRDefault="005E2655">
      <w:pPr>
        <w:adjustRightInd w:val="0"/>
        <w:spacing w:line="360" w:lineRule="auto"/>
        <w:ind w:firstLineChars="210" w:firstLine="504"/>
        <w:contextualSpacing/>
        <w:rPr>
          <w:rFonts w:ascii="宋体" w:hAnsi="宋体" w:cs="Arial"/>
          <w:sz w:val="24"/>
          <w:szCs w:val="24"/>
        </w:rPr>
      </w:pPr>
      <w:r w:rsidRPr="008C6C24">
        <w:rPr>
          <w:rFonts w:ascii="宋体" w:hAnsi="宋体" w:cs="Arial" w:hint="eastAsia"/>
          <w:sz w:val="24"/>
          <w:szCs w:val="24"/>
        </w:rPr>
        <w:t>（2）我方已依法缴纳了各项税费及社会保险费用，如有需要，可随时向采购人提供近三个月内的相关缴费证明，以便核查。</w:t>
      </w:r>
    </w:p>
    <w:p w:rsidR="006A58FD" w:rsidRPr="008C6C24" w:rsidRDefault="005E2655">
      <w:pPr>
        <w:adjustRightInd w:val="0"/>
        <w:spacing w:line="360" w:lineRule="auto"/>
        <w:ind w:firstLineChars="210" w:firstLine="504"/>
        <w:contextualSpacing/>
        <w:rPr>
          <w:rFonts w:ascii="宋体" w:hAnsi="宋体" w:cs="Arial"/>
          <w:sz w:val="24"/>
          <w:szCs w:val="24"/>
        </w:rPr>
      </w:pPr>
      <w:r w:rsidRPr="008C6C24">
        <w:rPr>
          <w:rFonts w:ascii="宋体" w:hAnsi="宋体" w:cs="Arial" w:hint="eastAsia"/>
          <w:sz w:val="24"/>
          <w:szCs w:val="24"/>
        </w:rPr>
        <w:t>（3）我方已依法建立健全的财务会计制度，如有需要，可随时向采购人提供相关证明材料，以便核查。</w:t>
      </w:r>
    </w:p>
    <w:p w:rsidR="006A58FD" w:rsidRPr="008C6C24" w:rsidRDefault="005E2655">
      <w:pPr>
        <w:adjustRightInd w:val="0"/>
        <w:spacing w:line="360" w:lineRule="auto"/>
        <w:ind w:firstLineChars="210" w:firstLine="504"/>
        <w:contextualSpacing/>
        <w:rPr>
          <w:rFonts w:ascii="宋体" w:hAnsi="宋体" w:cs="Arial"/>
          <w:sz w:val="24"/>
          <w:szCs w:val="24"/>
        </w:rPr>
      </w:pPr>
      <w:r w:rsidRPr="008C6C24">
        <w:rPr>
          <w:rFonts w:ascii="宋体" w:hAnsi="宋体" w:cs="Arial" w:hint="eastAsia"/>
          <w:sz w:val="24"/>
          <w:szCs w:val="24"/>
        </w:rPr>
        <w:t>（4）参加政府采购活动前三年内，在经营活动中没有重大违法记录。</w:t>
      </w:r>
    </w:p>
    <w:p w:rsidR="006A58FD" w:rsidRPr="008C6C24" w:rsidRDefault="005E2655">
      <w:pPr>
        <w:adjustRightInd w:val="0"/>
        <w:spacing w:line="360" w:lineRule="auto"/>
        <w:ind w:firstLineChars="210" w:firstLine="504"/>
        <w:contextualSpacing/>
        <w:rPr>
          <w:rFonts w:ascii="宋体" w:hAnsi="宋体" w:cs="Arial"/>
          <w:sz w:val="24"/>
          <w:szCs w:val="24"/>
        </w:rPr>
      </w:pPr>
      <w:r w:rsidRPr="008C6C24">
        <w:rPr>
          <w:rFonts w:ascii="宋体" w:hAnsi="宋体" w:cs="Arial" w:hint="eastAsia"/>
          <w:sz w:val="24"/>
          <w:szCs w:val="24"/>
        </w:rPr>
        <w:t>（5）符合法律、行政法规规定的其他条件。</w:t>
      </w:r>
    </w:p>
    <w:p w:rsidR="006A58FD" w:rsidRPr="008C6C24" w:rsidRDefault="005E2655">
      <w:pPr>
        <w:adjustRightInd w:val="0"/>
        <w:spacing w:line="360" w:lineRule="auto"/>
        <w:ind w:firstLineChars="210" w:firstLine="504"/>
        <w:contextualSpacing/>
        <w:rPr>
          <w:rFonts w:ascii="宋体" w:hAnsi="宋体" w:cs="Arial"/>
          <w:sz w:val="24"/>
          <w:szCs w:val="24"/>
        </w:rPr>
      </w:pPr>
      <w:r w:rsidRPr="008C6C24">
        <w:rPr>
          <w:rFonts w:ascii="宋体" w:hAnsi="宋体" w:cs="宋体" w:hint="eastAsia"/>
          <w:sz w:val="24"/>
          <w:szCs w:val="24"/>
        </w:rPr>
        <w:t>以上内容如有虚假或与事实不符的，评审委员会可将</w:t>
      </w:r>
      <w:r w:rsidRPr="008C6C24">
        <w:rPr>
          <w:rFonts w:ascii="宋体" w:hAnsi="宋体" w:cs="Arial" w:hint="eastAsia"/>
          <w:sz w:val="24"/>
          <w:szCs w:val="24"/>
        </w:rPr>
        <w:t>我方做无效投标处理，我方愿意承担相应的法律责任。</w:t>
      </w:r>
    </w:p>
    <w:p w:rsidR="006A58FD" w:rsidRPr="008C6C24" w:rsidRDefault="005E2655">
      <w:pPr>
        <w:pStyle w:val="aa"/>
        <w:adjustRightInd w:val="0"/>
        <w:spacing w:line="360" w:lineRule="auto"/>
        <w:ind w:firstLineChars="200" w:firstLine="480"/>
        <w:contextualSpacing/>
        <w:rPr>
          <w:rFonts w:ascii="宋体" w:hAnsi="宋体"/>
          <w:sz w:val="24"/>
          <w:szCs w:val="24"/>
        </w:rPr>
      </w:pPr>
      <w:r w:rsidRPr="008C6C24">
        <w:rPr>
          <w:rFonts w:ascii="宋体" w:hAnsi="宋体" w:hint="eastAsia"/>
          <w:sz w:val="24"/>
          <w:szCs w:val="24"/>
        </w:rPr>
        <w:t>十、我方具备履行合同所必需的设备和专业技术能力。</w:t>
      </w:r>
    </w:p>
    <w:p w:rsidR="006A58FD" w:rsidRPr="008C6C24" w:rsidRDefault="005E2655">
      <w:pPr>
        <w:pStyle w:val="aa"/>
        <w:adjustRightInd w:val="0"/>
        <w:spacing w:line="360" w:lineRule="auto"/>
        <w:ind w:firstLineChars="200" w:firstLine="480"/>
        <w:contextualSpacing/>
        <w:rPr>
          <w:rFonts w:ascii="宋体" w:hAnsi="宋体"/>
          <w:szCs w:val="24"/>
        </w:rPr>
      </w:pPr>
      <w:r w:rsidRPr="008C6C24">
        <w:rPr>
          <w:rFonts w:ascii="宋体" w:hAnsi="宋体" w:hint="eastAsia"/>
          <w:snapToGrid w:val="0"/>
          <w:kern w:val="0"/>
          <w:sz w:val="24"/>
          <w:szCs w:val="24"/>
        </w:rPr>
        <w:t>十一、</w:t>
      </w:r>
      <w:r w:rsidRPr="008C6C24">
        <w:rPr>
          <w:rFonts w:ascii="宋体" w:hAnsi="宋体" w:hint="eastAsia"/>
          <w:sz w:val="24"/>
          <w:szCs w:val="24"/>
        </w:rPr>
        <w:t>我方对在本函及投标文件中所作的所有承诺承担法律责任。</w:t>
      </w:r>
    </w:p>
    <w:p w:rsidR="006A58FD" w:rsidRPr="008C6C24" w:rsidRDefault="006A58FD">
      <w:pPr>
        <w:pStyle w:val="aa"/>
        <w:adjustRightInd w:val="0"/>
        <w:snapToGrid w:val="0"/>
        <w:spacing w:line="360" w:lineRule="auto"/>
        <w:rPr>
          <w:rFonts w:ascii="宋体" w:hAnsi="宋体"/>
          <w:szCs w:val="24"/>
        </w:rPr>
      </w:pPr>
    </w:p>
    <w:p w:rsidR="006A58FD" w:rsidRPr="008C6C24" w:rsidRDefault="006A58FD">
      <w:pPr>
        <w:pStyle w:val="aa"/>
        <w:adjustRightInd w:val="0"/>
        <w:snapToGrid w:val="0"/>
        <w:spacing w:line="360" w:lineRule="auto"/>
        <w:rPr>
          <w:rFonts w:ascii="宋体" w:hAnsi="宋体"/>
          <w:szCs w:val="24"/>
        </w:rPr>
      </w:pPr>
    </w:p>
    <w:p w:rsidR="006A58FD" w:rsidRPr="008C6C24" w:rsidRDefault="005E2655">
      <w:pPr>
        <w:adjustRightInd w:val="0"/>
        <w:snapToGrid w:val="0"/>
        <w:spacing w:line="360" w:lineRule="auto"/>
        <w:rPr>
          <w:rFonts w:ascii="宋体" w:hAnsi="宋体"/>
          <w:sz w:val="24"/>
          <w:szCs w:val="24"/>
        </w:rPr>
      </w:pPr>
      <w:r w:rsidRPr="008C6C24">
        <w:rPr>
          <w:rFonts w:ascii="宋体" w:hAnsi="宋体" w:hint="eastAsia"/>
          <w:sz w:val="24"/>
          <w:szCs w:val="24"/>
        </w:rPr>
        <w:t>所有与本招标有关的一切正式往来请寄：</w:t>
      </w:r>
    </w:p>
    <w:p w:rsidR="006A58FD" w:rsidRPr="008C6C24" w:rsidRDefault="005E2655">
      <w:pPr>
        <w:adjustRightInd w:val="0"/>
        <w:snapToGrid w:val="0"/>
        <w:spacing w:line="360" w:lineRule="auto"/>
        <w:rPr>
          <w:rFonts w:ascii="宋体" w:hAnsi="宋体"/>
          <w:sz w:val="24"/>
          <w:szCs w:val="24"/>
        </w:rPr>
      </w:pPr>
      <w:r w:rsidRPr="008C6C24">
        <w:rPr>
          <w:rFonts w:ascii="宋体" w:hAnsi="宋体" w:hint="eastAsia"/>
          <w:sz w:val="24"/>
          <w:szCs w:val="24"/>
        </w:rPr>
        <w:t>地    址：.  邮政编码：.</w:t>
      </w:r>
    </w:p>
    <w:p w:rsidR="006A58FD" w:rsidRPr="008C6C24" w:rsidRDefault="005E2655">
      <w:pPr>
        <w:adjustRightInd w:val="0"/>
        <w:snapToGrid w:val="0"/>
        <w:spacing w:line="360" w:lineRule="auto"/>
        <w:rPr>
          <w:rFonts w:ascii="宋体" w:hAnsi="宋体"/>
          <w:sz w:val="24"/>
          <w:szCs w:val="24"/>
        </w:rPr>
      </w:pPr>
      <w:r w:rsidRPr="008C6C24">
        <w:rPr>
          <w:rFonts w:ascii="宋体" w:hAnsi="宋体" w:hint="eastAsia"/>
          <w:sz w:val="24"/>
          <w:szCs w:val="24"/>
        </w:rPr>
        <w:t>电    话：.  传    真：.</w:t>
      </w:r>
    </w:p>
    <w:p w:rsidR="006A58FD" w:rsidRPr="008C6C24" w:rsidRDefault="005E2655">
      <w:pPr>
        <w:adjustRightInd w:val="0"/>
        <w:snapToGrid w:val="0"/>
        <w:spacing w:line="360" w:lineRule="auto"/>
        <w:rPr>
          <w:rFonts w:ascii="宋体" w:hAnsi="宋体"/>
          <w:sz w:val="24"/>
          <w:szCs w:val="24"/>
          <w:u w:val="single"/>
        </w:rPr>
      </w:pPr>
      <w:r w:rsidRPr="008C6C24">
        <w:rPr>
          <w:rFonts w:ascii="宋体" w:hAnsi="宋体" w:hint="eastAsia"/>
          <w:sz w:val="24"/>
          <w:szCs w:val="24"/>
        </w:rPr>
        <w:t>投标人代表姓名：.  职    务：.</w:t>
      </w:r>
    </w:p>
    <w:p w:rsidR="006A58FD" w:rsidRPr="008C6C24" w:rsidRDefault="006A58FD">
      <w:pPr>
        <w:adjustRightInd w:val="0"/>
        <w:snapToGrid w:val="0"/>
        <w:spacing w:line="360" w:lineRule="auto"/>
        <w:rPr>
          <w:rFonts w:ascii="宋体" w:hAnsi="宋体" w:cs="宋体"/>
          <w:sz w:val="24"/>
          <w:szCs w:val="24"/>
          <w:u w:val="single"/>
        </w:rPr>
      </w:pPr>
    </w:p>
    <w:p w:rsidR="006A58FD" w:rsidRPr="008C6C24" w:rsidRDefault="005E2655">
      <w:pPr>
        <w:adjustRightInd w:val="0"/>
        <w:snapToGrid w:val="0"/>
        <w:spacing w:line="360" w:lineRule="auto"/>
        <w:rPr>
          <w:rFonts w:ascii="宋体" w:hAnsi="宋体" w:cs="宋体"/>
          <w:sz w:val="24"/>
          <w:szCs w:val="24"/>
        </w:rPr>
      </w:pPr>
      <w:r w:rsidRPr="008C6C24">
        <w:rPr>
          <w:rFonts w:ascii="宋体" w:hAnsi="宋体" w:cs="宋体" w:hint="eastAsia"/>
          <w:sz w:val="24"/>
          <w:szCs w:val="24"/>
        </w:rPr>
        <w:t>投标人法定代表人（单位负责人）或法定代表人（单位负责人）授权代表</w:t>
      </w:r>
      <w:r w:rsidRPr="008C6C24">
        <w:rPr>
          <w:rFonts w:ascii="宋体" w:hAnsi="宋体" w:cs="宋体" w:hint="eastAsia"/>
          <w:sz w:val="24"/>
          <w:szCs w:val="24"/>
          <w:lang w:val="zh-CN"/>
        </w:rPr>
        <w:t>（签字或盖章）：</w:t>
      </w:r>
    </w:p>
    <w:p w:rsidR="006A58FD" w:rsidRPr="008C6C24" w:rsidRDefault="005E2655">
      <w:pPr>
        <w:adjustRightInd w:val="0"/>
        <w:snapToGrid w:val="0"/>
        <w:spacing w:line="360" w:lineRule="auto"/>
        <w:rPr>
          <w:rFonts w:ascii="宋体" w:hAnsi="宋体" w:cs="宋体"/>
          <w:sz w:val="24"/>
          <w:szCs w:val="24"/>
        </w:rPr>
      </w:pPr>
      <w:r w:rsidRPr="008C6C24">
        <w:rPr>
          <w:rFonts w:ascii="宋体" w:hAnsi="宋体" w:cs="宋体" w:hint="eastAsia"/>
          <w:sz w:val="24"/>
          <w:szCs w:val="24"/>
        </w:rPr>
        <w:t>投标人名称（盖章）：</w:t>
      </w:r>
    </w:p>
    <w:p w:rsidR="006A58FD" w:rsidRPr="008C6C24" w:rsidRDefault="005E2655">
      <w:pPr>
        <w:adjustRightInd w:val="0"/>
        <w:snapToGrid w:val="0"/>
        <w:spacing w:line="360" w:lineRule="auto"/>
        <w:ind w:firstLineChars="2050" w:firstLine="4920"/>
        <w:rPr>
          <w:rFonts w:ascii="宋体" w:hAnsi="宋体" w:cs="宋体"/>
          <w:sz w:val="24"/>
          <w:szCs w:val="24"/>
        </w:rPr>
      </w:pPr>
      <w:r w:rsidRPr="008C6C24">
        <w:rPr>
          <w:rFonts w:ascii="宋体" w:hAnsi="宋体" w:cs="宋体" w:hint="eastAsia"/>
          <w:sz w:val="24"/>
          <w:szCs w:val="24"/>
        </w:rPr>
        <w:t>日期：   年   月   日</w:t>
      </w:r>
    </w:p>
    <w:p w:rsidR="006A58FD" w:rsidRPr="008C6C24" w:rsidRDefault="006A58FD">
      <w:pPr>
        <w:spacing w:line="480" w:lineRule="exact"/>
        <w:jc w:val="center"/>
        <w:rPr>
          <w:rFonts w:ascii="宋体" w:hAnsi="宋体"/>
          <w:b/>
          <w:bCs/>
          <w:sz w:val="36"/>
          <w:szCs w:val="36"/>
        </w:rPr>
      </w:pPr>
    </w:p>
    <w:p w:rsidR="006A58FD" w:rsidRPr="008C6C24" w:rsidRDefault="006A58FD">
      <w:pPr>
        <w:spacing w:line="480" w:lineRule="exact"/>
        <w:jc w:val="center"/>
        <w:rPr>
          <w:rFonts w:ascii="宋体" w:hAnsi="宋体"/>
          <w:b/>
          <w:bCs/>
          <w:sz w:val="36"/>
          <w:szCs w:val="36"/>
        </w:rPr>
      </w:pPr>
    </w:p>
    <w:p w:rsidR="006A58FD" w:rsidRPr="008C6C24" w:rsidRDefault="006A58FD">
      <w:pPr>
        <w:spacing w:line="480" w:lineRule="exact"/>
        <w:jc w:val="center"/>
        <w:rPr>
          <w:rFonts w:ascii="宋体" w:hAnsi="宋体"/>
          <w:b/>
          <w:bCs/>
          <w:sz w:val="36"/>
          <w:szCs w:val="36"/>
        </w:rPr>
      </w:pPr>
    </w:p>
    <w:p w:rsidR="006A58FD" w:rsidRPr="008C6C24" w:rsidRDefault="005E2655">
      <w:pPr>
        <w:spacing w:line="480" w:lineRule="exact"/>
        <w:jc w:val="center"/>
        <w:rPr>
          <w:rFonts w:ascii="宋体" w:hAnsi="宋体"/>
          <w:b/>
          <w:bCs/>
          <w:sz w:val="36"/>
          <w:szCs w:val="36"/>
        </w:rPr>
      </w:pPr>
      <w:r w:rsidRPr="008C6C24">
        <w:rPr>
          <w:rFonts w:ascii="宋体" w:hAnsi="宋体" w:hint="eastAsia"/>
          <w:b/>
          <w:bCs/>
          <w:sz w:val="36"/>
          <w:szCs w:val="36"/>
        </w:rPr>
        <w:lastRenderedPageBreak/>
        <w:t>3.2 法定代表人（单位负责人）</w:t>
      </w:r>
      <w:r w:rsidRPr="008C6C24">
        <w:rPr>
          <w:rFonts w:ascii="宋体" w:hAnsi="宋体"/>
          <w:b/>
          <w:bCs/>
          <w:sz w:val="36"/>
          <w:szCs w:val="36"/>
        </w:rPr>
        <w:t>资</w:t>
      </w:r>
      <w:r w:rsidRPr="008C6C24">
        <w:rPr>
          <w:rFonts w:ascii="宋体" w:hAnsi="宋体" w:hint="eastAsia"/>
          <w:b/>
          <w:bCs/>
          <w:sz w:val="36"/>
          <w:szCs w:val="36"/>
        </w:rPr>
        <w:t>格</w:t>
      </w:r>
      <w:r w:rsidRPr="008C6C24">
        <w:rPr>
          <w:rFonts w:ascii="宋体" w:hAnsi="宋体"/>
          <w:b/>
          <w:bCs/>
          <w:sz w:val="36"/>
          <w:szCs w:val="36"/>
        </w:rPr>
        <w:t>证</w:t>
      </w:r>
      <w:r w:rsidRPr="008C6C24">
        <w:rPr>
          <w:rFonts w:ascii="宋体" w:hAnsi="宋体" w:hint="eastAsia"/>
          <w:b/>
          <w:bCs/>
          <w:sz w:val="36"/>
          <w:szCs w:val="36"/>
        </w:rPr>
        <w:t>明</w:t>
      </w:r>
      <w:r w:rsidRPr="008C6C24">
        <w:rPr>
          <w:rFonts w:ascii="宋体" w:hAnsi="宋体"/>
          <w:b/>
          <w:bCs/>
          <w:sz w:val="36"/>
          <w:szCs w:val="36"/>
        </w:rPr>
        <w:t>书</w:t>
      </w:r>
    </w:p>
    <w:p w:rsidR="006A58FD" w:rsidRPr="008C6C24" w:rsidRDefault="006A58FD" w:rsidP="009E346E">
      <w:pPr>
        <w:autoSpaceDE w:val="0"/>
        <w:autoSpaceDN w:val="0"/>
        <w:adjustRightInd w:val="0"/>
        <w:spacing w:line="480" w:lineRule="auto"/>
        <w:ind w:firstLineChars="257" w:firstLine="617"/>
        <w:rPr>
          <w:rFonts w:ascii="宋体" w:hAnsi="宋体"/>
          <w:sz w:val="24"/>
          <w:szCs w:val="24"/>
        </w:rPr>
      </w:pPr>
    </w:p>
    <w:p w:rsidR="006A58FD" w:rsidRPr="008C6C24" w:rsidRDefault="005E2655">
      <w:pPr>
        <w:pStyle w:val="14"/>
        <w:spacing w:line="480" w:lineRule="auto"/>
        <w:ind w:firstLineChars="225" w:firstLine="540"/>
        <w:jc w:val="left"/>
        <w:rPr>
          <w:rFonts w:hAnsi="宋体"/>
          <w:szCs w:val="24"/>
        </w:rPr>
      </w:pPr>
      <w:r w:rsidRPr="008C6C24">
        <w:rPr>
          <w:rFonts w:hAnsi="宋体"/>
          <w:szCs w:val="24"/>
        </w:rPr>
        <w:t>单</w:t>
      </w:r>
      <w:r w:rsidRPr="008C6C24">
        <w:rPr>
          <w:rFonts w:hAnsi="宋体" w:hint="eastAsia"/>
          <w:szCs w:val="24"/>
        </w:rPr>
        <w:t>位名</w:t>
      </w:r>
      <w:r w:rsidRPr="008C6C24">
        <w:rPr>
          <w:rFonts w:hAnsi="宋体"/>
          <w:szCs w:val="24"/>
        </w:rPr>
        <w:t>称</w:t>
      </w:r>
      <w:r w:rsidRPr="008C6C24">
        <w:rPr>
          <w:rFonts w:hAnsi="宋体" w:hint="eastAsia"/>
          <w:szCs w:val="24"/>
        </w:rPr>
        <w:t>：</w:t>
      </w:r>
    </w:p>
    <w:p w:rsidR="006A58FD" w:rsidRPr="008C6C24" w:rsidRDefault="005E2655">
      <w:pPr>
        <w:pStyle w:val="14"/>
        <w:spacing w:line="480" w:lineRule="auto"/>
        <w:ind w:firstLineChars="225" w:firstLine="540"/>
        <w:jc w:val="left"/>
        <w:rPr>
          <w:rFonts w:hAnsi="宋体"/>
          <w:szCs w:val="24"/>
        </w:rPr>
      </w:pPr>
      <w:r w:rsidRPr="008C6C24">
        <w:rPr>
          <w:rFonts w:hAnsi="宋体" w:hint="eastAsia"/>
          <w:szCs w:val="24"/>
        </w:rPr>
        <w:t>地址：</w:t>
      </w:r>
    </w:p>
    <w:p w:rsidR="006A58FD" w:rsidRPr="008C6C24" w:rsidRDefault="005E2655">
      <w:pPr>
        <w:pStyle w:val="14"/>
        <w:spacing w:line="480" w:lineRule="auto"/>
        <w:ind w:firstLineChars="225" w:firstLine="540"/>
        <w:jc w:val="left"/>
        <w:rPr>
          <w:rFonts w:hAnsi="宋体"/>
          <w:szCs w:val="24"/>
        </w:rPr>
      </w:pPr>
      <w:r w:rsidRPr="008C6C24">
        <w:rPr>
          <w:rFonts w:hAnsi="宋体" w:hint="eastAsia"/>
          <w:szCs w:val="24"/>
        </w:rPr>
        <w:t>姓名：       性</w:t>
      </w:r>
      <w:r w:rsidRPr="008C6C24">
        <w:rPr>
          <w:rFonts w:hAnsi="宋体"/>
          <w:szCs w:val="24"/>
        </w:rPr>
        <w:t>别</w:t>
      </w:r>
      <w:r w:rsidRPr="008C6C24">
        <w:rPr>
          <w:rFonts w:hAnsi="宋体" w:hint="eastAsia"/>
          <w:szCs w:val="24"/>
        </w:rPr>
        <w:t>：     年</w:t>
      </w:r>
      <w:r w:rsidRPr="008C6C24">
        <w:rPr>
          <w:rFonts w:hAnsi="宋体"/>
          <w:szCs w:val="24"/>
        </w:rPr>
        <w:t>龄</w:t>
      </w:r>
      <w:r w:rsidRPr="008C6C24">
        <w:rPr>
          <w:rFonts w:hAnsi="宋体" w:hint="eastAsia"/>
          <w:szCs w:val="24"/>
        </w:rPr>
        <w:t>：</w:t>
      </w:r>
      <w:r w:rsidRPr="008C6C24">
        <w:rPr>
          <w:rFonts w:hAnsi="宋体"/>
          <w:szCs w:val="24"/>
        </w:rPr>
        <w:t xml:space="preserve">     职务</w:t>
      </w:r>
      <w:r w:rsidRPr="008C6C24">
        <w:rPr>
          <w:rFonts w:hAnsi="宋体" w:hint="eastAsia"/>
          <w:szCs w:val="24"/>
        </w:rPr>
        <w:t>：        联系电话：</w:t>
      </w:r>
    </w:p>
    <w:p w:rsidR="006A58FD" w:rsidRPr="008C6C24" w:rsidRDefault="005E2655">
      <w:pPr>
        <w:pStyle w:val="14"/>
        <w:spacing w:line="480" w:lineRule="auto"/>
        <w:ind w:firstLineChars="225" w:firstLine="540"/>
        <w:jc w:val="left"/>
        <w:rPr>
          <w:rFonts w:hAnsi="宋体"/>
          <w:szCs w:val="24"/>
        </w:rPr>
      </w:pPr>
      <w:r w:rsidRPr="008C6C24">
        <w:rPr>
          <w:rFonts w:hAnsi="宋体" w:hint="eastAsia"/>
          <w:szCs w:val="24"/>
        </w:rPr>
        <w:t>本人系</w:t>
      </w:r>
      <w:r w:rsidRPr="008C6C24">
        <w:rPr>
          <w:rFonts w:hAnsi="宋体" w:hint="eastAsia"/>
          <w:i/>
          <w:snapToGrid w:val="0"/>
          <w:szCs w:val="24"/>
          <w:u w:val="single"/>
        </w:rPr>
        <w:t>投</w:t>
      </w:r>
      <w:r w:rsidRPr="008C6C24">
        <w:rPr>
          <w:rFonts w:hAnsi="宋体"/>
          <w:i/>
          <w:snapToGrid w:val="0"/>
          <w:szCs w:val="24"/>
          <w:u w:val="single"/>
        </w:rPr>
        <w:t>标</w:t>
      </w:r>
      <w:r w:rsidRPr="008C6C24">
        <w:rPr>
          <w:rFonts w:hAnsi="宋体" w:hint="eastAsia"/>
          <w:i/>
          <w:snapToGrid w:val="0"/>
          <w:szCs w:val="24"/>
          <w:u w:val="single"/>
        </w:rPr>
        <w:t>人名</w:t>
      </w:r>
      <w:r w:rsidRPr="008C6C24">
        <w:rPr>
          <w:rFonts w:hAnsi="宋体"/>
          <w:i/>
          <w:snapToGrid w:val="0"/>
          <w:szCs w:val="24"/>
          <w:u w:val="single"/>
        </w:rPr>
        <w:t>称</w:t>
      </w:r>
      <w:r w:rsidRPr="008C6C24">
        <w:rPr>
          <w:rFonts w:hAnsi="宋体" w:hint="eastAsia"/>
          <w:szCs w:val="24"/>
        </w:rPr>
        <w:t>的法定代表人。就</w:t>
      </w:r>
      <w:r w:rsidRPr="008C6C24">
        <w:rPr>
          <w:rFonts w:hAnsi="宋体"/>
          <w:szCs w:val="24"/>
        </w:rPr>
        <w:t>参</w:t>
      </w:r>
      <w:r w:rsidRPr="008C6C24">
        <w:rPr>
          <w:rFonts w:hAnsi="宋体" w:hint="eastAsia"/>
          <w:szCs w:val="24"/>
        </w:rPr>
        <w:t>加贵方项目</w:t>
      </w:r>
      <w:r w:rsidRPr="008C6C24">
        <w:rPr>
          <w:rFonts w:hAnsi="宋体"/>
          <w:szCs w:val="24"/>
        </w:rPr>
        <w:t>编号为</w:t>
      </w:r>
      <w:r w:rsidRPr="008C6C24">
        <w:rPr>
          <w:rFonts w:hAnsi="宋体"/>
          <w:i/>
          <w:szCs w:val="24"/>
          <w:u w:val="single"/>
        </w:rPr>
        <w:t>项目编号</w:t>
      </w:r>
      <w:r w:rsidRPr="008C6C24">
        <w:rPr>
          <w:rFonts w:hAnsi="宋体" w:hint="eastAsia"/>
          <w:szCs w:val="24"/>
        </w:rPr>
        <w:t>的</w:t>
      </w:r>
      <w:r w:rsidRPr="008C6C24">
        <w:rPr>
          <w:rFonts w:hAnsi="宋体"/>
          <w:i/>
          <w:szCs w:val="24"/>
          <w:u w:val="single"/>
        </w:rPr>
        <w:t>项目</w:t>
      </w:r>
      <w:r w:rsidRPr="008C6C24">
        <w:rPr>
          <w:rFonts w:hAnsi="宋体" w:hint="eastAsia"/>
          <w:i/>
          <w:szCs w:val="24"/>
          <w:u w:val="single"/>
        </w:rPr>
        <w:t>名</w:t>
      </w:r>
      <w:r w:rsidRPr="008C6C24">
        <w:rPr>
          <w:rFonts w:hAnsi="宋体"/>
          <w:i/>
          <w:szCs w:val="24"/>
          <w:u w:val="single"/>
        </w:rPr>
        <w:t>称</w:t>
      </w:r>
      <w:r w:rsidRPr="008C6C24">
        <w:rPr>
          <w:rFonts w:hAnsi="宋体" w:hint="eastAsia"/>
          <w:szCs w:val="24"/>
        </w:rPr>
        <w:t>公</w:t>
      </w:r>
      <w:r w:rsidRPr="008C6C24">
        <w:rPr>
          <w:rFonts w:hAnsi="宋体"/>
          <w:szCs w:val="24"/>
        </w:rPr>
        <w:t>开</w:t>
      </w:r>
      <w:r w:rsidRPr="008C6C24">
        <w:rPr>
          <w:rFonts w:hAnsi="宋体" w:hint="eastAsia"/>
          <w:szCs w:val="24"/>
        </w:rPr>
        <w:t>招</w:t>
      </w:r>
      <w:r w:rsidRPr="008C6C24">
        <w:rPr>
          <w:rFonts w:hAnsi="宋体"/>
          <w:szCs w:val="24"/>
        </w:rPr>
        <w:t>标项目</w:t>
      </w:r>
      <w:r w:rsidRPr="008C6C24">
        <w:rPr>
          <w:rFonts w:hAnsi="宋体" w:hint="eastAsia"/>
          <w:szCs w:val="24"/>
        </w:rPr>
        <w:t>的投</w:t>
      </w:r>
      <w:r w:rsidRPr="008C6C24">
        <w:rPr>
          <w:rFonts w:hAnsi="宋体"/>
          <w:szCs w:val="24"/>
        </w:rPr>
        <w:t>标报价</w:t>
      </w:r>
      <w:r w:rsidRPr="008C6C24">
        <w:rPr>
          <w:rFonts w:hAnsi="宋体" w:hint="eastAsia"/>
          <w:szCs w:val="24"/>
        </w:rPr>
        <w:t>，</w:t>
      </w:r>
      <w:r w:rsidRPr="008C6C24">
        <w:rPr>
          <w:rFonts w:hAnsi="宋体"/>
          <w:szCs w:val="24"/>
        </w:rPr>
        <w:t>签</w:t>
      </w:r>
      <w:r w:rsidRPr="008C6C24">
        <w:rPr>
          <w:rFonts w:hAnsi="宋体" w:hint="eastAsia"/>
          <w:szCs w:val="24"/>
        </w:rPr>
        <w:t>署上</w:t>
      </w:r>
      <w:r w:rsidRPr="008C6C24">
        <w:rPr>
          <w:rFonts w:hAnsi="宋体"/>
          <w:szCs w:val="24"/>
        </w:rPr>
        <w:t>述项目</w:t>
      </w:r>
      <w:r w:rsidRPr="008C6C24">
        <w:rPr>
          <w:rFonts w:hAnsi="宋体" w:hint="eastAsia"/>
          <w:szCs w:val="24"/>
        </w:rPr>
        <w:t>的投</w:t>
      </w:r>
      <w:r w:rsidRPr="008C6C24">
        <w:rPr>
          <w:rFonts w:hAnsi="宋体"/>
          <w:szCs w:val="24"/>
        </w:rPr>
        <w:t>标</w:t>
      </w:r>
      <w:r w:rsidRPr="008C6C24">
        <w:rPr>
          <w:rFonts w:hAnsi="宋体" w:hint="eastAsia"/>
          <w:szCs w:val="24"/>
        </w:rPr>
        <w:t>文件及合同的</w:t>
      </w:r>
      <w:r w:rsidRPr="008C6C24">
        <w:rPr>
          <w:rFonts w:hAnsi="宋体"/>
          <w:szCs w:val="24"/>
        </w:rPr>
        <w:t>执</w:t>
      </w:r>
      <w:r w:rsidRPr="008C6C24">
        <w:rPr>
          <w:rFonts w:hAnsi="宋体" w:hint="eastAsia"/>
          <w:szCs w:val="24"/>
        </w:rPr>
        <w:t>行、完成、服</w:t>
      </w:r>
      <w:r w:rsidRPr="008C6C24">
        <w:rPr>
          <w:rFonts w:hAnsi="宋体"/>
          <w:szCs w:val="24"/>
        </w:rPr>
        <w:t>务</w:t>
      </w:r>
      <w:r w:rsidRPr="008C6C24">
        <w:rPr>
          <w:rFonts w:hAnsi="宋体" w:hint="eastAsia"/>
          <w:szCs w:val="24"/>
        </w:rPr>
        <w:t>和保修，</w:t>
      </w:r>
      <w:r w:rsidRPr="008C6C24">
        <w:rPr>
          <w:rFonts w:hAnsi="宋体"/>
          <w:szCs w:val="24"/>
        </w:rPr>
        <w:t>签</w:t>
      </w:r>
      <w:r w:rsidRPr="008C6C24">
        <w:rPr>
          <w:rFonts w:hAnsi="宋体" w:hint="eastAsia"/>
          <w:szCs w:val="24"/>
        </w:rPr>
        <w:t>署合同和</w:t>
      </w:r>
      <w:r w:rsidRPr="008C6C24">
        <w:rPr>
          <w:rFonts w:hAnsi="宋体"/>
          <w:szCs w:val="24"/>
        </w:rPr>
        <w:t>处</w:t>
      </w:r>
      <w:r w:rsidRPr="008C6C24">
        <w:rPr>
          <w:rFonts w:hAnsi="宋体" w:hint="eastAsia"/>
          <w:szCs w:val="24"/>
        </w:rPr>
        <w:t>理与之有</w:t>
      </w:r>
      <w:r w:rsidRPr="008C6C24">
        <w:rPr>
          <w:rFonts w:hAnsi="宋体"/>
          <w:szCs w:val="24"/>
        </w:rPr>
        <w:t>关的</w:t>
      </w:r>
      <w:r w:rsidRPr="008C6C24">
        <w:rPr>
          <w:rFonts w:hAnsi="宋体" w:hint="eastAsia"/>
          <w:szCs w:val="24"/>
        </w:rPr>
        <w:t>一切事</w:t>
      </w:r>
      <w:r w:rsidRPr="008C6C24">
        <w:rPr>
          <w:rFonts w:hAnsi="宋体"/>
          <w:szCs w:val="24"/>
        </w:rPr>
        <w:t>务</w:t>
      </w:r>
      <w:r w:rsidRPr="008C6C24">
        <w:rPr>
          <w:rFonts w:hAnsi="宋体" w:hint="eastAsia"/>
          <w:szCs w:val="24"/>
        </w:rPr>
        <w:t>。</w:t>
      </w:r>
    </w:p>
    <w:p w:rsidR="006A58FD" w:rsidRPr="008C6C24" w:rsidRDefault="005E2655">
      <w:pPr>
        <w:pStyle w:val="14"/>
        <w:spacing w:line="480" w:lineRule="auto"/>
        <w:ind w:firstLineChars="225" w:firstLine="540"/>
        <w:jc w:val="left"/>
        <w:rPr>
          <w:rFonts w:hAnsi="宋体"/>
          <w:szCs w:val="24"/>
        </w:rPr>
      </w:pPr>
      <w:r w:rsidRPr="008C6C24">
        <w:rPr>
          <w:rFonts w:hAnsi="宋体" w:hint="eastAsia"/>
          <w:szCs w:val="24"/>
        </w:rPr>
        <w:t>特此</w:t>
      </w:r>
      <w:r w:rsidRPr="008C6C24">
        <w:rPr>
          <w:rFonts w:hAnsi="宋体"/>
          <w:szCs w:val="24"/>
        </w:rPr>
        <w:t>证</w:t>
      </w:r>
      <w:r w:rsidRPr="008C6C24">
        <w:rPr>
          <w:rFonts w:hAnsi="宋体" w:hint="eastAsia"/>
          <w:szCs w:val="24"/>
        </w:rPr>
        <w:t>明。</w:t>
      </w:r>
    </w:p>
    <w:p w:rsidR="006A58FD" w:rsidRPr="008C6C24" w:rsidRDefault="006A58FD">
      <w:pPr>
        <w:pStyle w:val="14"/>
        <w:spacing w:line="480" w:lineRule="auto"/>
        <w:ind w:firstLineChars="225" w:firstLine="540"/>
        <w:jc w:val="left"/>
        <w:rPr>
          <w:rFonts w:hAnsi="宋体"/>
          <w:szCs w:val="24"/>
        </w:rPr>
      </w:pPr>
    </w:p>
    <w:p w:rsidR="006A58FD" w:rsidRPr="008C6C24" w:rsidRDefault="006A58FD">
      <w:pPr>
        <w:pStyle w:val="14"/>
        <w:spacing w:line="480" w:lineRule="auto"/>
        <w:ind w:firstLineChars="225" w:firstLine="540"/>
        <w:jc w:val="left"/>
        <w:rPr>
          <w:rFonts w:hAnsi="宋体"/>
          <w:szCs w:val="24"/>
        </w:rPr>
      </w:pPr>
    </w:p>
    <w:p w:rsidR="006A58FD" w:rsidRPr="008C6C24" w:rsidRDefault="005E2655" w:rsidP="009E346E">
      <w:pPr>
        <w:pStyle w:val="14"/>
        <w:spacing w:line="480" w:lineRule="auto"/>
        <w:ind w:leftChars="-256" w:left="-538" w:firstLineChars="257" w:firstLine="617"/>
        <w:jc w:val="center"/>
        <w:rPr>
          <w:rFonts w:hAnsi="宋体"/>
          <w:bCs/>
          <w:szCs w:val="24"/>
        </w:rPr>
      </w:pPr>
      <w:r w:rsidRPr="008C6C24">
        <w:rPr>
          <w:rFonts w:hAnsi="宋体" w:hint="eastAsia"/>
          <w:bCs/>
          <w:szCs w:val="24"/>
        </w:rPr>
        <w:t>【此</w:t>
      </w:r>
      <w:r w:rsidRPr="008C6C24">
        <w:rPr>
          <w:rFonts w:hAnsi="宋体"/>
          <w:bCs/>
          <w:szCs w:val="24"/>
        </w:rPr>
        <w:t>处请</w:t>
      </w:r>
      <w:r w:rsidRPr="008C6C24">
        <w:rPr>
          <w:rFonts w:hAnsi="宋体" w:hint="eastAsia"/>
          <w:bCs/>
          <w:szCs w:val="24"/>
        </w:rPr>
        <w:t>粘</w:t>
      </w:r>
      <w:r w:rsidRPr="008C6C24">
        <w:rPr>
          <w:rFonts w:hAnsi="宋体"/>
          <w:bCs/>
          <w:szCs w:val="24"/>
        </w:rPr>
        <w:t>贴</w:t>
      </w:r>
      <w:r w:rsidRPr="008C6C24">
        <w:rPr>
          <w:rFonts w:hAnsi="宋体" w:hint="eastAsia"/>
          <w:bCs/>
          <w:szCs w:val="24"/>
        </w:rPr>
        <w:t>法定代表人身份</w:t>
      </w:r>
      <w:r w:rsidRPr="008C6C24">
        <w:rPr>
          <w:rFonts w:hAnsi="宋体"/>
          <w:bCs/>
          <w:szCs w:val="24"/>
        </w:rPr>
        <w:t>证复</w:t>
      </w:r>
      <w:r w:rsidRPr="008C6C24">
        <w:rPr>
          <w:rFonts w:hAnsi="宋体" w:hint="eastAsia"/>
          <w:bCs/>
          <w:szCs w:val="24"/>
        </w:rPr>
        <w:t>印件，需清晰反映身份证有效期限】</w:t>
      </w:r>
    </w:p>
    <w:p w:rsidR="006A58FD" w:rsidRPr="008C6C24" w:rsidRDefault="006A58FD" w:rsidP="009E346E">
      <w:pPr>
        <w:pStyle w:val="14"/>
        <w:spacing w:line="480" w:lineRule="auto"/>
        <w:ind w:leftChars="-256" w:left="-538" w:firstLineChars="257" w:firstLine="617"/>
        <w:jc w:val="center"/>
        <w:rPr>
          <w:rFonts w:hAnsi="宋体"/>
          <w:bCs/>
          <w:szCs w:val="24"/>
        </w:rPr>
      </w:pPr>
    </w:p>
    <w:p w:rsidR="006A58FD" w:rsidRPr="008C6C24" w:rsidRDefault="006A58FD">
      <w:pPr>
        <w:autoSpaceDE w:val="0"/>
        <w:autoSpaceDN w:val="0"/>
        <w:adjustRightInd w:val="0"/>
        <w:spacing w:line="360" w:lineRule="auto"/>
        <w:ind w:right="-11"/>
        <w:rPr>
          <w:rFonts w:ascii="宋体" w:hAnsi="宋体" w:cs="宋体"/>
          <w:sz w:val="24"/>
          <w:szCs w:val="24"/>
          <w:lang w:val="zh-CN"/>
        </w:rPr>
      </w:pPr>
    </w:p>
    <w:p w:rsidR="006A58FD" w:rsidRPr="008C6C24" w:rsidRDefault="006A58FD">
      <w:pPr>
        <w:autoSpaceDE w:val="0"/>
        <w:autoSpaceDN w:val="0"/>
        <w:adjustRightInd w:val="0"/>
        <w:spacing w:line="360" w:lineRule="auto"/>
        <w:ind w:right="-11"/>
        <w:rPr>
          <w:rFonts w:ascii="宋体" w:hAnsi="宋体" w:cs="宋体"/>
          <w:sz w:val="24"/>
          <w:szCs w:val="24"/>
          <w:lang w:val="zh-CN"/>
        </w:rPr>
      </w:pPr>
    </w:p>
    <w:p w:rsidR="006A58FD" w:rsidRPr="008C6C24" w:rsidRDefault="006A58FD">
      <w:pPr>
        <w:autoSpaceDE w:val="0"/>
        <w:autoSpaceDN w:val="0"/>
        <w:adjustRightInd w:val="0"/>
        <w:spacing w:line="360" w:lineRule="auto"/>
        <w:ind w:right="-11"/>
        <w:rPr>
          <w:rFonts w:ascii="宋体" w:hAnsi="宋体" w:cs="宋体"/>
          <w:sz w:val="24"/>
          <w:szCs w:val="24"/>
          <w:lang w:val="zh-CN"/>
        </w:rPr>
      </w:pPr>
    </w:p>
    <w:p w:rsidR="006A58FD" w:rsidRPr="008C6C24" w:rsidRDefault="005E2655">
      <w:pPr>
        <w:spacing w:line="480" w:lineRule="auto"/>
        <w:ind w:firstLineChars="1625" w:firstLine="3900"/>
        <w:rPr>
          <w:rFonts w:ascii="宋体" w:hAnsi="宋体" w:cs="Arial"/>
          <w:sz w:val="24"/>
          <w:szCs w:val="24"/>
          <w:u w:val="single"/>
        </w:rPr>
      </w:pPr>
      <w:r w:rsidRPr="008C6C24">
        <w:rPr>
          <w:rFonts w:ascii="宋体" w:hAnsi="宋体" w:cs="Arial" w:hint="eastAsia"/>
          <w:sz w:val="24"/>
          <w:szCs w:val="24"/>
        </w:rPr>
        <w:t>投标人名称（并加盖公章）：</w:t>
      </w:r>
    </w:p>
    <w:p w:rsidR="006A58FD" w:rsidRPr="008C6C24" w:rsidRDefault="005E2655">
      <w:pPr>
        <w:pStyle w:val="18"/>
        <w:spacing w:before="60" w:line="480" w:lineRule="auto"/>
        <w:ind w:firstLineChars="1625" w:firstLine="3900"/>
        <w:rPr>
          <w:rFonts w:ascii="宋体" w:hAnsi="宋体" w:cs="Arial"/>
          <w:szCs w:val="24"/>
        </w:rPr>
      </w:pPr>
      <w:r w:rsidRPr="008C6C24">
        <w:rPr>
          <w:rFonts w:ascii="宋体" w:hAnsi="宋体" w:cs="Arial" w:hint="eastAsia"/>
          <w:szCs w:val="24"/>
        </w:rPr>
        <w:t>签署日期：   年   月  日</w:t>
      </w:r>
    </w:p>
    <w:p w:rsidR="006A58FD" w:rsidRPr="008C6C24" w:rsidRDefault="006A58FD">
      <w:pPr>
        <w:pStyle w:val="16"/>
        <w:spacing w:line="480" w:lineRule="auto"/>
        <w:rPr>
          <w:rFonts w:ascii="宋体" w:hAnsi="宋体" w:cs="Arial"/>
          <w:szCs w:val="24"/>
        </w:rPr>
      </w:pPr>
    </w:p>
    <w:p w:rsidR="006A58FD" w:rsidRPr="008C6C24" w:rsidRDefault="006A58FD">
      <w:pPr>
        <w:rPr>
          <w:rFonts w:ascii="宋体" w:hAnsi="宋体"/>
        </w:rPr>
      </w:pPr>
    </w:p>
    <w:p w:rsidR="006A58FD" w:rsidRPr="008C6C24" w:rsidRDefault="005E2655">
      <w:pPr>
        <w:spacing w:line="320" w:lineRule="exact"/>
        <w:rPr>
          <w:rFonts w:ascii="宋体" w:hAnsi="宋体"/>
          <w:bCs/>
          <w:kern w:val="12"/>
          <w:sz w:val="24"/>
          <w:szCs w:val="24"/>
        </w:rPr>
      </w:pPr>
      <w:r w:rsidRPr="008C6C24">
        <w:rPr>
          <w:rFonts w:ascii="宋体" w:hAnsi="宋体" w:hint="eastAsia"/>
          <w:bCs/>
          <w:kern w:val="12"/>
          <w:sz w:val="24"/>
          <w:szCs w:val="24"/>
        </w:rPr>
        <w:t>说明：法定代表人（单位负责人）</w:t>
      </w:r>
      <w:r w:rsidRPr="008C6C24">
        <w:rPr>
          <w:rFonts w:ascii="宋体" w:hAnsi="宋体"/>
          <w:bCs/>
          <w:kern w:val="12"/>
          <w:sz w:val="24"/>
          <w:szCs w:val="24"/>
        </w:rPr>
        <w:t>参</w:t>
      </w:r>
      <w:r w:rsidRPr="008C6C24">
        <w:rPr>
          <w:rFonts w:ascii="宋体" w:hAnsi="宋体" w:hint="eastAsia"/>
          <w:bCs/>
          <w:kern w:val="12"/>
          <w:sz w:val="24"/>
          <w:szCs w:val="24"/>
        </w:rPr>
        <w:t>加本招</w:t>
      </w:r>
      <w:r w:rsidRPr="008C6C24">
        <w:rPr>
          <w:rFonts w:ascii="宋体" w:hAnsi="宋体"/>
          <w:bCs/>
          <w:kern w:val="12"/>
          <w:sz w:val="24"/>
          <w:szCs w:val="24"/>
        </w:rPr>
        <w:t>标项目</w:t>
      </w:r>
      <w:r w:rsidRPr="008C6C24">
        <w:rPr>
          <w:rFonts w:ascii="宋体" w:hAnsi="宋体" w:hint="eastAsia"/>
          <w:bCs/>
          <w:kern w:val="12"/>
          <w:sz w:val="24"/>
          <w:szCs w:val="24"/>
        </w:rPr>
        <w:t>投</w:t>
      </w:r>
      <w:r w:rsidRPr="008C6C24">
        <w:rPr>
          <w:rFonts w:ascii="宋体" w:hAnsi="宋体"/>
          <w:bCs/>
          <w:kern w:val="12"/>
          <w:sz w:val="24"/>
          <w:szCs w:val="24"/>
        </w:rPr>
        <w:t>标</w:t>
      </w:r>
      <w:r w:rsidRPr="008C6C24">
        <w:rPr>
          <w:rFonts w:ascii="宋体" w:hAnsi="宋体" w:hint="eastAsia"/>
          <w:bCs/>
          <w:kern w:val="12"/>
          <w:sz w:val="24"/>
          <w:szCs w:val="24"/>
        </w:rPr>
        <w:t>的，</w:t>
      </w:r>
      <w:r w:rsidRPr="008C6C24">
        <w:rPr>
          <w:rFonts w:ascii="宋体" w:hAnsi="宋体"/>
          <w:bCs/>
          <w:kern w:val="12"/>
          <w:sz w:val="24"/>
          <w:szCs w:val="24"/>
        </w:rPr>
        <w:t>仅须</w:t>
      </w:r>
      <w:r w:rsidRPr="008C6C24">
        <w:rPr>
          <w:rFonts w:ascii="宋体" w:hAnsi="宋体" w:hint="eastAsia"/>
          <w:bCs/>
          <w:kern w:val="12"/>
          <w:sz w:val="24"/>
          <w:szCs w:val="24"/>
        </w:rPr>
        <w:t>出具此</w:t>
      </w:r>
      <w:r w:rsidRPr="008C6C24">
        <w:rPr>
          <w:rFonts w:ascii="宋体" w:hAnsi="宋体"/>
          <w:bCs/>
          <w:kern w:val="12"/>
          <w:sz w:val="24"/>
          <w:szCs w:val="24"/>
        </w:rPr>
        <w:t>证</w:t>
      </w:r>
      <w:r w:rsidRPr="008C6C24">
        <w:rPr>
          <w:rFonts w:ascii="宋体" w:hAnsi="宋体" w:hint="eastAsia"/>
          <w:bCs/>
          <w:kern w:val="12"/>
          <w:sz w:val="24"/>
          <w:szCs w:val="24"/>
        </w:rPr>
        <w:t>明</w:t>
      </w:r>
      <w:r w:rsidRPr="008C6C24">
        <w:rPr>
          <w:rFonts w:ascii="宋体" w:hAnsi="宋体"/>
          <w:bCs/>
          <w:kern w:val="12"/>
          <w:sz w:val="24"/>
          <w:szCs w:val="24"/>
        </w:rPr>
        <w:t>书</w:t>
      </w:r>
      <w:r w:rsidRPr="008C6C24">
        <w:rPr>
          <w:rFonts w:ascii="宋体" w:hAnsi="宋体" w:hint="eastAsia"/>
          <w:bCs/>
          <w:kern w:val="12"/>
          <w:sz w:val="24"/>
          <w:szCs w:val="24"/>
        </w:rPr>
        <w:t>。</w:t>
      </w:r>
    </w:p>
    <w:p w:rsidR="006A58FD" w:rsidRPr="008C6C24" w:rsidRDefault="006A58FD">
      <w:pPr>
        <w:pStyle w:val="a0"/>
        <w:ind w:firstLine="210"/>
        <w:rPr>
          <w:rFonts w:ascii="宋体" w:hint="default"/>
        </w:rPr>
      </w:pPr>
    </w:p>
    <w:p w:rsidR="006A58FD" w:rsidRPr="008C6C24" w:rsidRDefault="005E2655">
      <w:pPr>
        <w:widowControl/>
        <w:jc w:val="center"/>
        <w:rPr>
          <w:rFonts w:ascii="宋体" w:hAnsi="宋体"/>
          <w:b/>
          <w:bCs/>
          <w:sz w:val="36"/>
          <w:szCs w:val="36"/>
        </w:rPr>
      </w:pPr>
      <w:r w:rsidRPr="008C6C24">
        <w:rPr>
          <w:rFonts w:ascii="宋体" w:hAnsi="宋体"/>
          <w:b/>
          <w:bCs/>
          <w:sz w:val="36"/>
          <w:szCs w:val="36"/>
        </w:rPr>
        <w:br w:type="page"/>
      </w:r>
      <w:r w:rsidRPr="008C6C24">
        <w:rPr>
          <w:rFonts w:ascii="宋体" w:hAnsi="宋体" w:hint="eastAsia"/>
          <w:b/>
          <w:bCs/>
          <w:sz w:val="36"/>
          <w:szCs w:val="36"/>
        </w:rPr>
        <w:lastRenderedPageBreak/>
        <w:t>3.3 法定代表人（单位负责人）授权书</w:t>
      </w:r>
    </w:p>
    <w:p w:rsidR="006A58FD" w:rsidRPr="008C6C24" w:rsidRDefault="006A58FD">
      <w:pPr>
        <w:spacing w:line="480" w:lineRule="exact"/>
        <w:jc w:val="center"/>
        <w:rPr>
          <w:rFonts w:ascii="宋体" w:hAnsi="宋体"/>
          <w:b/>
          <w:bCs/>
          <w:sz w:val="36"/>
          <w:szCs w:val="36"/>
        </w:rPr>
      </w:pPr>
    </w:p>
    <w:p w:rsidR="006A58FD" w:rsidRPr="008C6C24" w:rsidRDefault="005E2655">
      <w:pPr>
        <w:adjustRightInd w:val="0"/>
        <w:spacing w:line="360" w:lineRule="auto"/>
        <w:ind w:firstLineChars="210" w:firstLine="504"/>
        <w:contextualSpacing/>
        <w:rPr>
          <w:rFonts w:ascii="宋体" w:hAnsi="宋体" w:cs="Arial"/>
          <w:sz w:val="24"/>
          <w:szCs w:val="24"/>
        </w:rPr>
      </w:pPr>
      <w:r w:rsidRPr="008C6C24">
        <w:rPr>
          <w:rFonts w:ascii="宋体" w:hAnsi="宋体" w:cs="Arial" w:hint="eastAsia"/>
          <w:sz w:val="24"/>
          <w:szCs w:val="24"/>
        </w:rPr>
        <w:t>本人</w:t>
      </w:r>
      <w:r w:rsidRPr="008C6C24">
        <w:rPr>
          <w:rFonts w:ascii="宋体" w:hAnsi="宋体" w:hint="eastAsia"/>
          <w:i/>
          <w:snapToGrid w:val="0"/>
          <w:sz w:val="24"/>
          <w:szCs w:val="24"/>
          <w:u w:val="single"/>
        </w:rPr>
        <w:t>法人姓名</w:t>
      </w:r>
      <w:r w:rsidRPr="008C6C24">
        <w:rPr>
          <w:rFonts w:ascii="宋体" w:hAnsi="宋体" w:cs="Arial" w:hint="eastAsia"/>
          <w:sz w:val="24"/>
          <w:szCs w:val="24"/>
        </w:rPr>
        <w:t>系</w:t>
      </w:r>
      <w:r w:rsidRPr="008C6C24">
        <w:rPr>
          <w:rFonts w:ascii="宋体" w:hAnsi="宋体" w:hint="eastAsia"/>
          <w:i/>
          <w:snapToGrid w:val="0"/>
          <w:sz w:val="24"/>
          <w:szCs w:val="24"/>
          <w:u w:val="single"/>
        </w:rPr>
        <w:t xml:space="preserve">投标人名称  </w:t>
      </w:r>
      <w:r w:rsidRPr="008C6C24">
        <w:rPr>
          <w:rFonts w:ascii="宋体" w:hAnsi="宋体" w:cs="Arial" w:hint="eastAsia"/>
          <w:sz w:val="24"/>
          <w:szCs w:val="24"/>
        </w:rPr>
        <w:t>的法定代表人，现委托</w:t>
      </w:r>
      <w:r w:rsidRPr="008C6C24">
        <w:rPr>
          <w:rFonts w:ascii="宋体" w:hAnsi="宋体" w:hint="eastAsia"/>
          <w:i/>
          <w:snapToGrid w:val="0"/>
          <w:sz w:val="24"/>
          <w:szCs w:val="24"/>
          <w:u w:val="single"/>
        </w:rPr>
        <w:t>姓名，职务</w:t>
      </w:r>
      <w:r w:rsidRPr="008C6C24">
        <w:rPr>
          <w:rFonts w:ascii="宋体" w:hAnsi="宋体" w:cs="Arial" w:hint="eastAsia"/>
          <w:sz w:val="24"/>
          <w:szCs w:val="24"/>
        </w:rPr>
        <w:t>以我方的名义参加贵方项目的投标活动，并代表我方全权办理针对上述项目的投标、开标、投标文件澄清、签约等一切具体事务和签署相关文件。</w:t>
      </w:r>
    </w:p>
    <w:p w:rsidR="006A58FD" w:rsidRPr="008C6C24" w:rsidRDefault="005E2655">
      <w:pPr>
        <w:adjustRightInd w:val="0"/>
        <w:spacing w:line="360" w:lineRule="auto"/>
        <w:ind w:firstLineChars="210" w:firstLine="504"/>
        <w:contextualSpacing/>
        <w:rPr>
          <w:rFonts w:ascii="宋体" w:hAnsi="宋体" w:cs="Arial"/>
          <w:sz w:val="24"/>
          <w:szCs w:val="24"/>
        </w:rPr>
      </w:pPr>
      <w:r w:rsidRPr="008C6C24">
        <w:rPr>
          <w:rFonts w:ascii="宋体" w:hAnsi="宋体" w:cs="Arial" w:hint="eastAsia"/>
          <w:sz w:val="24"/>
          <w:szCs w:val="24"/>
        </w:rPr>
        <w:t>我方对被授权人的签名事项负全部责任。</w:t>
      </w:r>
    </w:p>
    <w:p w:rsidR="006A58FD" w:rsidRPr="008C6C24" w:rsidRDefault="005E2655">
      <w:pPr>
        <w:adjustRightInd w:val="0"/>
        <w:spacing w:line="360" w:lineRule="auto"/>
        <w:ind w:firstLineChars="210" w:firstLine="504"/>
        <w:contextualSpacing/>
        <w:rPr>
          <w:rFonts w:ascii="宋体" w:hAnsi="宋体" w:cs="Arial"/>
          <w:sz w:val="24"/>
          <w:szCs w:val="24"/>
        </w:rPr>
      </w:pPr>
      <w:r w:rsidRPr="008C6C24">
        <w:rPr>
          <w:rFonts w:ascii="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A58FD" w:rsidRPr="008C6C24" w:rsidRDefault="005E2655">
      <w:pPr>
        <w:adjustRightInd w:val="0"/>
        <w:spacing w:line="360" w:lineRule="auto"/>
        <w:ind w:firstLineChars="210" w:firstLine="504"/>
        <w:contextualSpacing/>
        <w:rPr>
          <w:rFonts w:ascii="宋体" w:hAnsi="宋体" w:cs="Arial"/>
          <w:sz w:val="24"/>
          <w:szCs w:val="24"/>
        </w:rPr>
      </w:pPr>
      <w:r w:rsidRPr="008C6C24">
        <w:rPr>
          <w:rFonts w:ascii="宋体" w:hAnsi="宋体" w:cs="Arial" w:hint="eastAsia"/>
          <w:sz w:val="24"/>
          <w:szCs w:val="24"/>
        </w:rPr>
        <w:t>被授权人无转委托权，特此委托。</w:t>
      </w:r>
    </w:p>
    <w:p w:rsidR="006A58FD" w:rsidRPr="008C6C24" w:rsidRDefault="005E2655">
      <w:pPr>
        <w:spacing w:line="480" w:lineRule="auto"/>
        <w:ind w:firstLineChars="200" w:firstLine="480"/>
        <w:rPr>
          <w:rFonts w:ascii="宋体" w:hAnsi="宋体"/>
          <w:sz w:val="24"/>
          <w:szCs w:val="24"/>
        </w:rPr>
      </w:pPr>
      <w:r w:rsidRPr="008C6C24">
        <w:rPr>
          <w:rFonts w:ascii="宋体" w:hAnsi="宋体" w:hint="eastAsia"/>
          <w:sz w:val="24"/>
          <w:szCs w:val="24"/>
        </w:rPr>
        <w:t xml:space="preserve">投标人名称： </w:t>
      </w:r>
      <w:r w:rsidRPr="008C6C24">
        <w:rPr>
          <w:rFonts w:ascii="宋体" w:hAnsi="宋体" w:hint="eastAsia"/>
          <w:sz w:val="24"/>
          <w:szCs w:val="24"/>
          <w:u w:val="single"/>
        </w:rPr>
        <w:t xml:space="preserve">       （全称）       </w:t>
      </w:r>
      <w:r w:rsidRPr="008C6C24">
        <w:rPr>
          <w:rFonts w:ascii="宋体" w:hAnsi="宋体" w:hint="eastAsia"/>
          <w:sz w:val="24"/>
          <w:szCs w:val="24"/>
        </w:rPr>
        <w:t xml:space="preserve"> （盖单位公章）</w:t>
      </w:r>
    </w:p>
    <w:p w:rsidR="006A58FD" w:rsidRPr="008C6C24" w:rsidRDefault="005E2655">
      <w:pPr>
        <w:spacing w:line="480" w:lineRule="auto"/>
        <w:ind w:firstLineChars="200" w:firstLine="480"/>
        <w:rPr>
          <w:rFonts w:ascii="宋体" w:hAnsi="宋体"/>
          <w:sz w:val="24"/>
          <w:szCs w:val="24"/>
        </w:rPr>
      </w:pPr>
      <w:r w:rsidRPr="008C6C24">
        <w:rPr>
          <w:rFonts w:ascii="宋体" w:hAnsi="宋体" w:hint="eastAsia"/>
          <w:sz w:val="24"/>
          <w:szCs w:val="24"/>
        </w:rPr>
        <w:t>法定代表人（单位负责人）：（签字或加盖名章）</w:t>
      </w:r>
    </w:p>
    <w:p w:rsidR="006A58FD" w:rsidRPr="008C6C24" w:rsidRDefault="005E2655">
      <w:pPr>
        <w:spacing w:line="480" w:lineRule="auto"/>
        <w:ind w:firstLineChars="200" w:firstLine="480"/>
        <w:rPr>
          <w:rFonts w:ascii="宋体" w:hAnsi="宋体"/>
          <w:sz w:val="24"/>
          <w:szCs w:val="24"/>
        </w:rPr>
      </w:pPr>
      <w:r w:rsidRPr="008C6C24">
        <w:rPr>
          <w:rFonts w:ascii="宋体" w:hAnsi="宋体" w:hint="eastAsia"/>
          <w:sz w:val="24"/>
          <w:szCs w:val="24"/>
        </w:rPr>
        <w:t>法定代表人（单位负责人）授权代表：（签字或加盖名章）</w:t>
      </w:r>
    </w:p>
    <w:p w:rsidR="006A58FD" w:rsidRPr="008C6C24" w:rsidRDefault="005E2655">
      <w:pPr>
        <w:spacing w:line="480" w:lineRule="auto"/>
        <w:ind w:firstLineChars="200" w:firstLine="480"/>
        <w:rPr>
          <w:rFonts w:ascii="宋体" w:hAnsi="宋体"/>
          <w:sz w:val="24"/>
          <w:szCs w:val="24"/>
          <w:u w:val="single"/>
        </w:rPr>
      </w:pPr>
      <w:r w:rsidRPr="008C6C24">
        <w:rPr>
          <w:rFonts w:ascii="宋体" w:hAnsi="宋体" w:hint="eastAsia"/>
          <w:sz w:val="24"/>
          <w:szCs w:val="24"/>
        </w:rPr>
        <w:t>法定代表人（单位负责人）授权代表联系电话（手机）：</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0"/>
        <w:gridCol w:w="4536"/>
      </w:tblGrid>
      <w:tr w:rsidR="006A58FD" w:rsidRPr="008C6C24" w:rsidTr="00CA3654">
        <w:trPr>
          <w:trHeight w:val="2636"/>
          <w:jc w:val="center"/>
        </w:trPr>
        <w:tc>
          <w:tcPr>
            <w:tcW w:w="4450" w:type="dxa"/>
            <w:vAlign w:val="center"/>
          </w:tcPr>
          <w:p w:rsidR="006A58FD" w:rsidRPr="008C6C24" w:rsidRDefault="005E2655">
            <w:pPr>
              <w:rPr>
                <w:rFonts w:ascii="宋体" w:hAnsi="宋体"/>
                <w:sz w:val="24"/>
                <w:szCs w:val="24"/>
              </w:rPr>
            </w:pPr>
            <w:r w:rsidRPr="008C6C24">
              <w:rPr>
                <w:rFonts w:ascii="宋体" w:hAnsi="宋体" w:hint="eastAsia"/>
                <w:sz w:val="24"/>
                <w:szCs w:val="24"/>
              </w:rPr>
              <w:t>法定代表人（单位负责人）身份证（正面）</w:t>
            </w:r>
          </w:p>
        </w:tc>
        <w:tc>
          <w:tcPr>
            <w:tcW w:w="4536" w:type="dxa"/>
            <w:vAlign w:val="center"/>
          </w:tcPr>
          <w:p w:rsidR="006A58FD" w:rsidRPr="008C6C24" w:rsidRDefault="005E2655">
            <w:pPr>
              <w:rPr>
                <w:rFonts w:ascii="宋体" w:hAnsi="宋体"/>
                <w:sz w:val="24"/>
                <w:szCs w:val="24"/>
              </w:rPr>
            </w:pPr>
            <w:r w:rsidRPr="008C6C24">
              <w:rPr>
                <w:rFonts w:ascii="宋体" w:hAnsi="宋体" w:hint="eastAsia"/>
                <w:sz w:val="24"/>
                <w:szCs w:val="24"/>
              </w:rPr>
              <w:t>法定代表人（单位负责人）身份证（反面）</w:t>
            </w:r>
          </w:p>
        </w:tc>
      </w:tr>
      <w:tr w:rsidR="006A58FD" w:rsidRPr="008C6C24" w:rsidTr="00CA3654">
        <w:trPr>
          <w:trHeight w:val="2781"/>
          <w:jc w:val="center"/>
        </w:trPr>
        <w:tc>
          <w:tcPr>
            <w:tcW w:w="4450" w:type="dxa"/>
            <w:vAlign w:val="center"/>
          </w:tcPr>
          <w:p w:rsidR="006A58FD" w:rsidRPr="008C6C24" w:rsidRDefault="005E2655">
            <w:pPr>
              <w:rPr>
                <w:rFonts w:ascii="宋体" w:hAnsi="宋体"/>
                <w:sz w:val="24"/>
                <w:szCs w:val="24"/>
              </w:rPr>
            </w:pPr>
            <w:bookmarkStart w:id="33" w:name="_资格证明文件"/>
            <w:bookmarkStart w:id="34" w:name="_Toc364329026"/>
            <w:bookmarkEnd w:id="33"/>
            <w:r w:rsidRPr="008C6C24">
              <w:rPr>
                <w:rFonts w:ascii="宋体" w:hAnsi="宋体" w:hint="eastAsia"/>
                <w:sz w:val="24"/>
                <w:szCs w:val="24"/>
              </w:rPr>
              <w:t>法定代表人（单位负责人）授权代表身份证（正面）</w:t>
            </w:r>
            <w:bookmarkEnd w:id="34"/>
          </w:p>
        </w:tc>
        <w:tc>
          <w:tcPr>
            <w:tcW w:w="4536" w:type="dxa"/>
            <w:vAlign w:val="center"/>
          </w:tcPr>
          <w:p w:rsidR="006A58FD" w:rsidRPr="008C6C24" w:rsidRDefault="005E2655">
            <w:pPr>
              <w:rPr>
                <w:rFonts w:ascii="宋体" w:hAnsi="宋体"/>
                <w:sz w:val="24"/>
                <w:szCs w:val="24"/>
              </w:rPr>
            </w:pPr>
            <w:bookmarkStart w:id="35" w:name="_Toc364329027"/>
            <w:r w:rsidRPr="008C6C24">
              <w:rPr>
                <w:rFonts w:ascii="宋体" w:hAnsi="宋体" w:hint="eastAsia"/>
                <w:sz w:val="24"/>
                <w:szCs w:val="24"/>
              </w:rPr>
              <w:t>法定代表人（单位负责人）授权代表身份证（反面）</w:t>
            </w:r>
            <w:bookmarkEnd w:id="35"/>
          </w:p>
        </w:tc>
      </w:tr>
    </w:tbl>
    <w:p w:rsidR="006A58FD" w:rsidRPr="008C6C24" w:rsidRDefault="006A58FD" w:rsidP="009E346E">
      <w:pPr>
        <w:spacing w:line="320" w:lineRule="exact"/>
        <w:ind w:left="2" w:firstLineChars="149" w:firstLine="358"/>
        <w:rPr>
          <w:rFonts w:ascii="宋体" w:hAnsi="宋体" w:cs="Courier New"/>
          <w:sz w:val="24"/>
          <w:szCs w:val="24"/>
        </w:rPr>
      </w:pPr>
    </w:p>
    <w:p w:rsidR="007A69E3" w:rsidRPr="008C6C24" w:rsidRDefault="005E2655" w:rsidP="007A69E3">
      <w:pPr>
        <w:autoSpaceDE w:val="0"/>
        <w:autoSpaceDN w:val="0"/>
        <w:adjustRightInd w:val="0"/>
        <w:spacing w:line="360" w:lineRule="auto"/>
        <w:jc w:val="center"/>
        <w:outlineLvl w:val="0"/>
        <w:rPr>
          <w:rFonts w:ascii="宋体" w:hAnsi="宋体"/>
          <w:b/>
          <w:bCs/>
          <w:sz w:val="30"/>
          <w:szCs w:val="30"/>
        </w:rPr>
      </w:pPr>
      <w:r w:rsidRPr="008C6C24">
        <w:rPr>
          <w:rFonts w:ascii="宋体" w:hAnsi="宋体"/>
          <w:b/>
          <w:bCs/>
          <w:sz w:val="36"/>
          <w:szCs w:val="36"/>
        </w:rPr>
        <w:br w:type="page"/>
      </w:r>
      <w:r w:rsidRPr="008C6C24">
        <w:rPr>
          <w:rFonts w:ascii="宋体" w:hAnsi="宋体" w:hint="eastAsia"/>
          <w:b/>
          <w:bCs/>
          <w:sz w:val="36"/>
          <w:szCs w:val="36"/>
        </w:rPr>
        <w:lastRenderedPageBreak/>
        <w:t>3.4</w:t>
      </w:r>
      <w:r w:rsidR="007A69E3" w:rsidRPr="008C6C24">
        <w:rPr>
          <w:rFonts w:ascii="宋体" w:hAnsi="宋体" w:hint="eastAsia"/>
          <w:b/>
          <w:bCs/>
          <w:sz w:val="36"/>
          <w:szCs w:val="36"/>
        </w:rPr>
        <w:t xml:space="preserve"> 中小企业声明函（工程、服务）</w:t>
      </w:r>
    </w:p>
    <w:p w:rsidR="007A69E3" w:rsidRPr="008C6C24" w:rsidRDefault="007A69E3" w:rsidP="007A69E3">
      <w:pPr>
        <w:pStyle w:val="a0"/>
        <w:ind w:firstLine="210"/>
        <w:rPr>
          <w:rFonts w:hint="default"/>
        </w:rPr>
      </w:pPr>
    </w:p>
    <w:p w:rsidR="007A69E3" w:rsidRPr="008C6C24" w:rsidRDefault="007A69E3" w:rsidP="007A69E3">
      <w:pPr>
        <w:widowControl/>
        <w:spacing w:before="100" w:beforeAutospacing="1" w:after="100" w:afterAutospacing="1" w:line="360" w:lineRule="auto"/>
        <w:contextualSpacing/>
        <w:jc w:val="left"/>
        <w:rPr>
          <w:rFonts w:ascii="宋体" w:hAnsi="宋体"/>
          <w:sz w:val="24"/>
          <w:szCs w:val="24"/>
        </w:rPr>
      </w:pPr>
      <w:r w:rsidRPr="008C6C24">
        <w:rPr>
          <w:rFonts w:ascii="宋体" w:hAnsi="宋体" w:hint="eastAsia"/>
          <w:sz w:val="24"/>
          <w:szCs w:val="24"/>
        </w:rPr>
        <w:t xml:space="preserve">    本公司（联合体）郑重声明，根据《政府采购促进中小企业发展管理办法》（财库﹝2020﹞46 号）的规定，本公司（联合体）参加</w:t>
      </w:r>
      <w:r w:rsidRPr="008C6C24">
        <w:rPr>
          <w:rFonts w:ascii="宋体" w:hAnsi="宋体" w:hint="eastAsia"/>
          <w:sz w:val="24"/>
          <w:szCs w:val="24"/>
          <w:u w:val="single"/>
        </w:rPr>
        <w:t xml:space="preserve"> （单位名称）</w:t>
      </w:r>
      <w:r w:rsidRPr="008C6C24">
        <w:rPr>
          <w:rFonts w:ascii="宋体" w:hAnsi="宋体" w:hint="eastAsia"/>
          <w:sz w:val="24"/>
          <w:szCs w:val="24"/>
        </w:rPr>
        <w:t>的</w:t>
      </w:r>
      <w:r w:rsidRPr="008C6C24">
        <w:rPr>
          <w:rFonts w:ascii="宋体" w:hAnsi="宋体" w:hint="eastAsia"/>
          <w:sz w:val="24"/>
          <w:szCs w:val="24"/>
          <w:u w:val="single"/>
        </w:rPr>
        <w:t xml:space="preserve"> （项目名称）</w:t>
      </w:r>
      <w:r w:rsidRPr="008C6C24">
        <w:rPr>
          <w:rFonts w:ascii="宋体" w:hAnsi="宋体" w:hint="eastAsia"/>
          <w:sz w:val="24"/>
          <w:szCs w:val="24"/>
        </w:rPr>
        <w:t>采购活动，工程的施工单位全部为符合政策要求的中小企业（或者：服务全部由符合政策要求的中小企业承建）。相关企业（含联合体中的中小企业、签订分包意向协议的中小企业）的具体情况如下：</w:t>
      </w:r>
    </w:p>
    <w:p w:rsidR="007A69E3" w:rsidRPr="008C6C24" w:rsidRDefault="007A69E3" w:rsidP="007A69E3">
      <w:pPr>
        <w:widowControl/>
        <w:spacing w:before="100" w:beforeAutospacing="1" w:after="100" w:afterAutospacing="1" w:line="360" w:lineRule="auto"/>
        <w:contextualSpacing/>
        <w:jc w:val="left"/>
        <w:rPr>
          <w:rFonts w:ascii="宋体" w:hAnsi="宋体"/>
          <w:sz w:val="24"/>
          <w:szCs w:val="24"/>
        </w:rPr>
      </w:pPr>
      <w:r w:rsidRPr="008C6C24">
        <w:rPr>
          <w:rFonts w:ascii="宋体" w:hAnsi="宋体" w:hint="eastAsia"/>
          <w:sz w:val="24"/>
          <w:szCs w:val="24"/>
        </w:rPr>
        <w:t xml:space="preserve">    1.</w:t>
      </w:r>
      <w:r w:rsidRPr="008C6C24">
        <w:rPr>
          <w:rFonts w:ascii="宋体" w:hAnsi="宋体" w:hint="eastAsia"/>
          <w:sz w:val="24"/>
          <w:szCs w:val="24"/>
          <w:u w:val="single"/>
        </w:rPr>
        <w:t xml:space="preserve"> （标的名称）</w:t>
      </w:r>
      <w:r w:rsidRPr="008C6C24">
        <w:rPr>
          <w:rFonts w:ascii="宋体" w:hAnsi="宋体" w:hint="eastAsia"/>
          <w:sz w:val="24"/>
          <w:szCs w:val="24"/>
        </w:rPr>
        <w:t>，属于</w:t>
      </w:r>
      <w:r w:rsidRPr="008C6C24">
        <w:rPr>
          <w:rFonts w:ascii="宋体" w:hAnsi="宋体" w:hint="eastAsia"/>
          <w:sz w:val="24"/>
          <w:szCs w:val="24"/>
          <w:u w:val="single"/>
        </w:rPr>
        <w:t xml:space="preserve"> （采购文件中明确的所属行业）</w:t>
      </w:r>
      <w:r w:rsidRPr="008C6C24">
        <w:rPr>
          <w:rFonts w:ascii="宋体" w:hAnsi="宋体" w:hint="eastAsia"/>
          <w:sz w:val="24"/>
          <w:szCs w:val="24"/>
        </w:rPr>
        <w:t>行业；承建（承接）企业为</w:t>
      </w:r>
      <w:r w:rsidRPr="008C6C24">
        <w:rPr>
          <w:rFonts w:ascii="宋体" w:hAnsi="宋体" w:hint="eastAsia"/>
          <w:sz w:val="24"/>
          <w:szCs w:val="24"/>
          <w:u w:val="single"/>
        </w:rPr>
        <w:t xml:space="preserve"> （企业名称）</w:t>
      </w:r>
      <w:r w:rsidRPr="008C6C24">
        <w:rPr>
          <w:rFonts w:ascii="宋体" w:hAnsi="宋体" w:hint="eastAsia"/>
          <w:sz w:val="24"/>
          <w:szCs w:val="24"/>
        </w:rPr>
        <w:t>，从业人员</w:t>
      </w:r>
      <w:r w:rsidRPr="008C6C24">
        <w:rPr>
          <w:rFonts w:ascii="宋体" w:hAnsi="宋体" w:hint="eastAsia"/>
          <w:sz w:val="24"/>
          <w:szCs w:val="24"/>
          <w:u w:val="single"/>
        </w:rPr>
        <w:t xml:space="preserve">   </w:t>
      </w:r>
      <w:r w:rsidRPr="008C6C24">
        <w:rPr>
          <w:rFonts w:ascii="宋体" w:hAnsi="宋体" w:hint="eastAsia"/>
          <w:sz w:val="24"/>
          <w:szCs w:val="24"/>
        </w:rPr>
        <w:t>人，营业收入为</w:t>
      </w:r>
      <w:r w:rsidRPr="008C6C24">
        <w:rPr>
          <w:rFonts w:ascii="宋体" w:hAnsi="宋体" w:hint="eastAsia"/>
          <w:sz w:val="24"/>
          <w:szCs w:val="24"/>
          <w:u w:val="single"/>
        </w:rPr>
        <w:t xml:space="preserve">   </w:t>
      </w:r>
      <w:r w:rsidRPr="008C6C24">
        <w:rPr>
          <w:rFonts w:ascii="宋体" w:hAnsi="宋体" w:hint="eastAsia"/>
          <w:sz w:val="24"/>
          <w:szCs w:val="24"/>
        </w:rPr>
        <w:t>万元，资产总额为</w:t>
      </w:r>
      <w:r w:rsidRPr="008C6C24">
        <w:rPr>
          <w:rFonts w:ascii="宋体" w:hAnsi="宋体" w:hint="eastAsia"/>
          <w:sz w:val="24"/>
          <w:szCs w:val="24"/>
          <w:u w:val="single"/>
        </w:rPr>
        <w:t xml:space="preserve">   </w:t>
      </w:r>
      <w:r w:rsidRPr="008C6C24">
        <w:rPr>
          <w:rFonts w:ascii="宋体" w:hAnsi="宋体" w:hint="eastAsia"/>
          <w:sz w:val="24"/>
          <w:szCs w:val="24"/>
        </w:rPr>
        <w:t>万元，属于</w:t>
      </w:r>
      <w:r w:rsidRPr="008C6C24">
        <w:rPr>
          <w:rFonts w:ascii="宋体" w:hAnsi="宋体" w:hint="eastAsia"/>
          <w:sz w:val="24"/>
          <w:szCs w:val="24"/>
          <w:u w:val="single"/>
        </w:rPr>
        <w:t xml:space="preserve"> （中型企业、小型企业、微型企业）</w:t>
      </w:r>
      <w:r w:rsidRPr="008C6C24">
        <w:rPr>
          <w:rFonts w:ascii="宋体" w:hAnsi="宋体" w:hint="eastAsia"/>
          <w:sz w:val="24"/>
          <w:szCs w:val="24"/>
        </w:rPr>
        <w:t>；</w:t>
      </w:r>
    </w:p>
    <w:p w:rsidR="007A69E3" w:rsidRPr="008C6C24" w:rsidRDefault="007A69E3" w:rsidP="007A69E3">
      <w:pPr>
        <w:widowControl/>
        <w:spacing w:before="100" w:beforeAutospacing="1" w:after="100" w:afterAutospacing="1" w:line="360" w:lineRule="auto"/>
        <w:contextualSpacing/>
        <w:jc w:val="left"/>
        <w:rPr>
          <w:rFonts w:ascii="宋体" w:hAnsi="宋体"/>
          <w:sz w:val="24"/>
          <w:szCs w:val="24"/>
        </w:rPr>
      </w:pPr>
      <w:r w:rsidRPr="008C6C24">
        <w:rPr>
          <w:rFonts w:ascii="宋体" w:hAnsi="宋体" w:hint="eastAsia"/>
          <w:sz w:val="24"/>
          <w:szCs w:val="24"/>
        </w:rPr>
        <w:t xml:space="preserve">    2.</w:t>
      </w:r>
      <w:r w:rsidRPr="008C6C24">
        <w:rPr>
          <w:rFonts w:ascii="宋体" w:hAnsi="宋体" w:hint="eastAsia"/>
          <w:sz w:val="24"/>
          <w:szCs w:val="24"/>
          <w:u w:val="single"/>
        </w:rPr>
        <w:t xml:space="preserve"> （标的名称）</w:t>
      </w:r>
      <w:r w:rsidRPr="008C6C24">
        <w:rPr>
          <w:rFonts w:ascii="宋体" w:hAnsi="宋体" w:hint="eastAsia"/>
          <w:sz w:val="24"/>
          <w:szCs w:val="24"/>
        </w:rPr>
        <w:t>，属于</w:t>
      </w:r>
      <w:r w:rsidRPr="008C6C24">
        <w:rPr>
          <w:rFonts w:ascii="宋体" w:hAnsi="宋体" w:hint="eastAsia"/>
          <w:sz w:val="24"/>
          <w:szCs w:val="24"/>
          <w:u w:val="single"/>
        </w:rPr>
        <w:t xml:space="preserve"> （采购文件中明确的所属行业）</w:t>
      </w:r>
      <w:r w:rsidRPr="008C6C24">
        <w:rPr>
          <w:rFonts w:ascii="宋体" w:hAnsi="宋体" w:hint="eastAsia"/>
          <w:sz w:val="24"/>
          <w:szCs w:val="24"/>
        </w:rPr>
        <w:t>行业；承建（承接）企业为</w:t>
      </w:r>
      <w:r w:rsidRPr="008C6C24">
        <w:rPr>
          <w:rFonts w:ascii="宋体" w:hAnsi="宋体" w:hint="eastAsia"/>
          <w:sz w:val="24"/>
          <w:szCs w:val="24"/>
          <w:u w:val="single"/>
        </w:rPr>
        <w:t xml:space="preserve"> （企业名称）</w:t>
      </w:r>
      <w:r w:rsidRPr="008C6C24">
        <w:rPr>
          <w:rFonts w:ascii="宋体" w:hAnsi="宋体" w:hint="eastAsia"/>
          <w:sz w:val="24"/>
          <w:szCs w:val="24"/>
        </w:rPr>
        <w:t>，从业人员</w:t>
      </w:r>
      <w:r w:rsidRPr="008C6C24">
        <w:rPr>
          <w:rFonts w:ascii="宋体" w:hAnsi="宋体" w:hint="eastAsia"/>
          <w:sz w:val="24"/>
          <w:szCs w:val="24"/>
          <w:u w:val="single"/>
        </w:rPr>
        <w:t xml:space="preserve">   </w:t>
      </w:r>
      <w:r w:rsidRPr="008C6C24">
        <w:rPr>
          <w:rFonts w:ascii="宋体" w:hAnsi="宋体" w:hint="eastAsia"/>
          <w:sz w:val="24"/>
          <w:szCs w:val="24"/>
        </w:rPr>
        <w:t>人，营业收入为</w:t>
      </w:r>
      <w:r w:rsidRPr="008C6C24">
        <w:rPr>
          <w:rFonts w:ascii="宋体" w:hAnsi="宋体" w:hint="eastAsia"/>
          <w:sz w:val="24"/>
          <w:szCs w:val="24"/>
          <w:u w:val="single"/>
        </w:rPr>
        <w:t xml:space="preserve">   </w:t>
      </w:r>
      <w:r w:rsidRPr="008C6C24">
        <w:rPr>
          <w:rFonts w:ascii="宋体" w:hAnsi="宋体" w:hint="eastAsia"/>
          <w:sz w:val="24"/>
          <w:szCs w:val="24"/>
        </w:rPr>
        <w:t>万元，资产总额为</w:t>
      </w:r>
      <w:r w:rsidRPr="008C6C24">
        <w:rPr>
          <w:rFonts w:ascii="宋体" w:hAnsi="宋体" w:hint="eastAsia"/>
          <w:sz w:val="24"/>
          <w:szCs w:val="24"/>
          <w:u w:val="single"/>
        </w:rPr>
        <w:t xml:space="preserve">   </w:t>
      </w:r>
      <w:r w:rsidRPr="008C6C24">
        <w:rPr>
          <w:rFonts w:ascii="宋体" w:hAnsi="宋体" w:hint="eastAsia"/>
          <w:sz w:val="24"/>
          <w:szCs w:val="24"/>
        </w:rPr>
        <w:t>万元，属于</w:t>
      </w:r>
      <w:r w:rsidRPr="008C6C24">
        <w:rPr>
          <w:rFonts w:ascii="宋体" w:hAnsi="宋体" w:hint="eastAsia"/>
          <w:sz w:val="24"/>
          <w:szCs w:val="24"/>
          <w:u w:val="single"/>
        </w:rPr>
        <w:t xml:space="preserve"> （中型企业、小型企业、微型企业）</w:t>
      </w:r>
      <w:r w:rsidRPr="008C6C24">
        <w:rPr>
          <w:rFonts w:ascii="宋体" w:hAnsi="宋体" w:hint="eastAsia"/>
          <w:sz w:val="24"/>
          <w:szCs w:val="24"/>
        </w:rPr>
        <w:t>；</w:t>
      </w:r>
    </w:p>
    <w:p w:rsidR="007A69E3" w:rsidRPr="008C6C24" w:rsidRDefault="007A69E3" w:rsidP="007A69E3">
      <w:pPr>
        <w:widowControl/>
        <w:spacing w:before="100" w:beforeAutospacing="1" w:after="100" w:afterAutospacing="1" w:line="360" w:lineRule="auto"/>
        <w:contextualSpacing/>
        <w:jc w:val="left"/>
        <w:rPr>
          <w:rFonts w:ascii="宋体" w:hAnsi="宋体"/>
          <w:sz w:val="24"/>
          <w:szCs w:val="24"/>
        </w:rPr>
      </w:pPr>
      <w:r w:rsidRPr="008C6C24">
        <w:rPr>
          <w:rFonts w:ascii="宋体" w:hAnsi="宋体" w:hint="eastAsia"/>
          <w:sz w:val="24"/>
          <w:szCs w:val="24"/>
        </w:rPr>
        <w:t xml:space="preserve">    ……</w:t>
      </w:r>
    </w:p>
    <w:p w:rsidR="007A69E3" w:rsidRPr="008C6C24" w:rsidRDefault="007A69E3" w:rsidP="007A69E3">
      <w:pPr>
        <w:widowControl/>
        <w:spacing w:before="100" w:beforeAutospacing="1" w:after="100" w:afterAutospacing="1" w:line="360" w:lineRule="auto"/>
        <w:contextualSpacing/>
        <w:jc w:val="left"/>
        <w:rPr>
          <w:rFonts w:ascii="宋体" w:hAnsi="宋体"/>
          <w:sz w:val="24"/>
          <w:szCs w:val="24"/>
        </w:rPr>
      </w:pPr>
      <w:r w:rsidRPr="008C6C24">
        <w:rPr>
          <w:rFonts w:ascii="宋体" w:hAnsi="宋体" w:hint="eastAsia"/>
          <w:sz w:val="24"/>
          <w:szCs w:val="24"/>
        </w:rPr>
        <w:t xml:space="preserve">    以上企业，不属于大企业的分支机构，不存在控股股东为大企业的情形，也不存在与大企业的负责人为同一人的情形。</w:t>
      </w:r>
    </w:p>
    <w:p w:rsidR="007A69E3" w:rsidRPr="008C6C24" w:rsidRDefault="007A69E3" w:rsidP="007A69E3">
      <w:pPr>
        <w:widowControl/>
        <w:spacing w:before="100" w:beforeAutospacing="1" w:after="100" w:afterAutospacing="1" w:line="360" w:lineRule="auto"/>
        <w:contextualSpacing/>
        <w:jc w:val="left"/>
        <w:rPr>
          <w:rFonts w:ascii="宋体" w:hAnsi="宋体"/>
          <w:sz w:val="24"/>
          <w:szCs w:val="24"/>
        </w:rPr>
      </w:pPr>
      <w:r w:rsidRPr="008C6C24">
        <w:rPr>
          <w:rFonts w:ascii="宋体" w:hAnsi="宋体" w:hint="eastAsia"/>
          <w:sz w:val="24"/>
          <w:szCs w:val="24"/>
        </w:rPr>
        <w:t xml:space="preserve">    本企业对上述声明内容的真实性负责。如有虚假，将依法承担相应责任。</w:t>
      </w:r>
    </w:p>
    <w:p w:rsidR="007A69E3" w:rsidRPr="008C6C24" w:rsidRDefault="007A69E3" w:rsidP="007A69E3">
      <w:pPr>
        <w:widowControl/>
        <w:spacing w:before="100" w:beforeAutospacing="1" w:after="100" w:afterAutospacing="1" w:line="360" w:lineRule="auto"/>
        <w:contextualSpacing/>
        <w:jc w:val="left"/>
        <w:rPr>
          <w:rFonts w:ascii="宋体" w:hAnsi="宋体"/>
          <w:sz w:val="24"/>
          <w:szCs w:val="24"/>
        </w:rPr>
      </w:pPr>
    </w:p>
    <w:p w:rsidR="007A69E3" w:rsidRPr="008C6C24" w:rsidRDefault="007A69E3" w:rsidP="007A69E3">
      <w:pPr>
        <w:widowControl/>
        <w:spacing w:before="100" w:beforeAutospacing="1" w:after="100" w:afterAutospacing="1" w:line="360" w:lineRule="auto"/>
        <w:contextualSpacing/>
        <w:jc w:val="left"/>
        <w:rPr>
          <w:rFonts w:ascii="宋体" w:hAnsi="宋体"/>
          <w:sz w:val="24"/>
          <w:szCs w:val="24"/>
        </w:rPr>
      </w:pPr>
    </w:p>
    <w:p w:rsidR="007A69E3" w:rsidRPr="008C6C24" w:rsidRDefault="007A69E3" w:rsidP="007A69E3">
      <w:pPr>
        <w:widowControl/>
        <w:spacing w:before="100" w:beforeAutospacing="1" w:after="100" w:afterAutospacing="1" w:line="360" w:lineRule="auto"/>
        <w:contextualSpacing/>
        <w:jc w:val="left"/>
        <w:rPr>
          <w:rFonts w:ascii="宋体" w:hAnsi="宋体"/>
          <w:sz w:val="24"/>
          <w:szCs w:val="24"/>
        </w:rPr>
      </w:pPr>
      <w:r w:rsidRPr="008C6C24">
        <w:rPr>
          <w:rFonts w:ascii="宋体" w:hAnsi="宋体" w:hint="eastAsia"/>
          <w:sz w:val="24"/>
          <w:szCs w:val="24"/>
        </w:rPr>
        <w:t xml:space="preserve">                                          企业名称（盖章）：</w:t>
      </w:r>
    </w:p>
    <w:p w:rsidR="007A69E3" w:rsidRPr="008C6C24" w:rsidRDefault="007A69E3" w:rsidP="007A69E3">
      <w:pPr>
        <w:widowControl/>
        <w:spacing w:before="100" w:beforeAutospacing="1" w:after="100" w:afterAutospacing="1" w:line="360" w:lineRule="auto"/>
        <w:contextualSpacing/>
        <w:jc w:val="left"/>
        <w:rPr>
          <w:rFonts w:ascii="宋体" w:hAnsi="宋体"/>
          <w:sz w:val="24"/>
          <w:szCs w:val="24"/>
        </w:rPr>
      </w:pPr>
      <w:r w:rsidRPr="008C6C24">
        <w:rPr>
          <w:rFonts w:ascii="宋体" w:hAnsi="宋体" w:hint="eastAsia"/>
          <w:sz w:val="24"/>
          <w:szCs w:val="24"/>
        </w:rPr>
        <w:t xml:space="preserve">                                          日期：</w:t>
      </w:r>
    </w:p>
    <w:p w:rsidR="007A69E3" w:rsidRPr="008C6C24" w:rsidRDefault="007A69E3" w:rsidP="007A69E3">
      <w:pPr>
        <w:widowControl/>
        <w:spacing w:before="100" w:beforeAutospacing="1" w:after="100" w:afterAutospacing="1" w:line="360" w:lineRule="auto"/>
        <w:contextualSpacing/>
        <w:jc w:val="left"/>
        <w:rPr>
          <w:rFonts w:ascii="宋体" w:hAnsi="宋体"/>
          <w:sz w:val="24"/>
          <w:szCs w:val="24"/>
        </w:rPr>
      </w:pPr>
      <w:r w:rsidRPr="008C6C24">
        <w:rPr>
          <w:rFonts w:ascii="宋体" w:hAnsi="宋体" w:hint="eastAsia"/>
          <w:sz w:val="24"/>
          <w:szCs w:val="24"/>
        </w:rPr>
        <w:t>说明：</w:t>
      </w:r>
    </w:p>
    <w:p w:rsidR="007A69E3" w:rsidRPr="008C6C24" w:rsidRDefault="007A69E3" w:rsidP="007A69E3">
      <w:pPr>
        <w:widowControl/>
        <w:spacing w:before="100" w:beforeAutospacing="1" w:after="100" w:afterAutospacing="1" w:line="360" w:lineRule="auto"/>
        <w:contextualSpacing/>
        <w:jc w:val="left"/>
        <w:rPr>
          <w:rFonts w:ascii="宋体" w:hAnsi="宋体"/>
          <w:sz w:val="24"/>
          <w:szCs w:val="24"/>
        </w:rPr>
      </w:pPr>
      <w:r w:rsidRPr="008C6C24">
        <w:rPr>
          <w:rFonts w:ascii="宋体" w:hAnsi="宋体" w:hint="eastAsia"/>
          <w:sz w:val="24"/>
          <w:szCs w:val="24"/>
        </w:rPr>
        <w:t>1、从业人员、营业收入、资产总额填报上一年度数据，无上一年度数据的新成立企业可不填报。</w:t>
      </w:r>
    </w:p>
    <w:p w:rsidR="007A69E3" w:rsidRPr="008C6C24" w:rsidRDefault="007A69E3" w:rsidP="007A69E3">
      <w:pPr>
        <w:widowControl/>
        <w:spacing w:before="100" w:beforeAutospacing="1" w:after="100" w:afterAutospacing="1" w:line="360" w:lineRule="auto"/>
        <w:contextualSpacing/>
        <w:jc w:val="left"/>
        <w:rPr>
          <w:rFonts w:ascii="宋体" w:hAnsi="宋体" w:cs="Arial"/>
          <w:kern w:val="0"/>
          <w:sz w:val="24"/>
          <w:szCs w:val="24"/>
        </w:rPr>
      </w:pPr>
      <w:r w:rsidRPr="008C6C24">
        <w:rPr>
          <w:rFonts w:ascii="宋体" w:hAnsi="宋体" w:hint="eastAsia"/>
          <w:sz w:val="24"/>
          <w:szCs w:val="24"/>
        </w:rPr>
        <w:t>2、中小企业参加政府采购活动，应当出具《中小企业声明函》，否则不得享受相关中小企业扶持政策。</w:t>
      </w:r>
    </w:p>
    <w:p w:rsidR="006A58FD" w:rsidRPr="008C6C24" w:rsidRDefault="006A58FD" w:rsidP="007A69E3">
      <w:pPr>
        <w:widowControl/>
        <w:jc w:val="center"/>
        <w:rPr>
          <w:rFonts w:ascii="宋体" w:hAnsi="宋体"/>
          <w:b/>
          <w:bCs/>
          <w:sz w:val="36"/>
          <w:szCs w:val="36"/>
        </w:rPr>
      </w:pPr>
    </w:p>
    <w:p w:rsidR="007A69E3" w:rsidRPr="008C6C24" w:rsidRDefault="007A69E3">
      <w:pPr>
        <w:widowControl/>
        <w:jc w:val="left"/>
        <w:rPr>
          <w:rFonts w:ascii="宋体" w:hAnsi="宋体"/>
          <w:b/>
          <w:bCs/>
          <w:sz w:val="36"/>
          <w:szCs w:val="36"/>
        </w:rPr>
      </w:pPr>
      <w:r w:rsidRPr="008C6C24">
        <w:rPr>
          <w:rFonts w:ascii="宋体" w:hAnsi="宋体"/>
          <w:b/>
          <w:bCs/>
          <w:sz w:val="36"/>
          <w:szCs w:val="36"/>
        </w:rPr>
        <w:br w:type="page"/>
      </w:r>
    </w:p>
    <w:p w:rsidR="007A69E3" w:rsidRPr="008C6C24" w:rsidRDefault="005E2655" w:rsidP="007A69E3">
      <w:pPr>
        <w:spacing w:line="360" w:lineRule="auto"/>
        <w:jc w:val="center"/>
        <w:rPr>
          <w:rFonts w:ascii="宋体" w:hAnsi="宋体"/>
          <w:b/>
          <w:bCs/>
          <w:sz w:val="28"/>
          <w:szCs w:val="28"/>
        </w:rPr>
      </w:pPr>
      <w:r w:rsidRPr="008C6C24">
        <w:rPr>
          <w:rFonts w:ascii="宋体" w:hAnsi="宋体" w:hint="eastAsia"/>
          <w:b/>
          <w:bCs/>
          <w:sz w:val="36"/>
          <w:szCs w:val="36"/>
        </w:rPr>
        <w:lastRenderedPageBreak/>
        <w:t>3.5</w:t>
      </w:r>
      <w:r w:rsidR="007A69E3" w:rsidRPr="008C6C24">
        <w:rPr>
          <w:rFonts w:ascii="宋体" w:hAnsi="宋体" w:hint="eastAsia"/>
          <w:b/>
          <w:bCs/>
          <w:sz w:val="36"/>
          <w:szCs w:val="36"/>
        </w:rPr>
        <w:t xml:space="preserve"> 残疾人福利性单位声明函</w:t>
      </w:r>
    </w:p>
    <w:p w:rsidR="007A69E3" w:rsidRPr="008C6C24" w:rsidRDefault="007A69E3" w:rsidP="007A69E3">
      <w:pPr>
        <w:autoSpaceDE w:val="0"/>
        <w:autoSpaceDN w:val="0"/>
        <w:adjustRightInd w:val="0"/>
        <w:spacing w:line="360" w:lineRule="auto"/>
        <w:jc w:val="center"/>
        <w:outlineLvl w:val="0"/>
        <w:rPr>
          <w:rFonts w:ascii="宋体" w:hAnsi="宋体"/>
          <w:b/>
          <w:bCs/>
          <w:sz w:val="32"/>
          <w:szCs w:val="32"/>
        </w:rPr>
      </w:pPr>
    </w:p>
    <w:p w:rsidR="007A69E3" w:rsidRPr="008C6C24" w:rsidRDefault="007A69E3" w:rsidP="007A69E3">
      <w:pPr>
        <w:spacing w:line="360" w:lineRule="auto"/>
        <w:ind w:firstLineChars="200" w:firstLine="480"/>
        <w:rPr>
          <w:rFonts w:ascii="宋体" w:hAnsi="宋体"/>
          <w:sz w:val="24"/>
          <w:szCs w:val="24"/>
        </w:rPr>
      </w:pPr>
      <w:r w:rsidRPr="008C6C24">
        <w:rPr>
          <w:rFonts w:ascii="宋体" w:hAnsi="宋体" w:hint="eastAsia"/>
          <w:sz w:val="24"/>
          <w:szCs w:val="24"/>
        </w:rPr>
        <w:t>本单位郑重声明，根据《财政部民政部中国残疾人联合会关于促进残疾人就业政府采购政策的通知》（财库〔2017〕141号）的规定，本单位为符合条件的残疾人福利性单位，且本单位参加</w:t>
      </w:r>
      <w:r w:rsidRPr="008C6C24">
        <w:rPr>
          <w:rFonts w:ascii="宋体" w:hAnsi="宋体" w:hint="eastAsia"/>
          <w:sz w:val="24"/>
          <w:szCs w:val="24"/>
          <w:u w:val="single"/>
        </w:rPr>
        <w:t xml:space="preserve">      </w:t>
      </w:r>
      <w:r w:rsidRPr="008C6C24">
        <w:rPr>
          <w:rFonts w:ascii="宋体" w:hAnsi="宋体" w:hint="eastAsia"/>
          <w:sz w:val="24"/>
          <w:szCs w:val="24"/>
        </w:rPr>
        <w:t>单位的</w:t>
      </w:r>
      <w:r w:rsidRPr="008C6C24">
        <w:rPr>
          <w:rFonts w:ascii="宋体" w:hAnsi="宋体" w:hint="eastAsia"/>
          <w:sz w:val="24"/>
          <w:szCs w:val="24"/>
          <w:u w:val="single"/>
        </w:rPr>
        <w:t xml:space="preserve">     </w:t>
      </w:r>
      <w:r w:rsidRPr="008C6C24">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7A69E3" w:rsidRPr="008C6C24" w:rsidRDefault="007A69E3" w:rsidP="007A69E3">
      <w:pPr>
        <w:spacing w:line="360" w:lineRule="auto"/>
        <w:ind w:firstLineChars="200" w:firstLine="480"/>
        <w:rPr>
          <w:rFonts w:ascii="宋体" w:hAnsi="宋体"/>
          <w:sz w:val="24"/>
          <w:szCs w:val="24"/>
        </w:rPr>
      </w:pPr>
      <w:r w:rsidRPr="008C6C24">
        <w:rPr>
          <w:rFonts w:ascii="宋体" w:hAnsi="宋体" w:hint="eastAsia"/>
          <w:sz w:val="24"/>
          <w:szCs w:val="24"/>
        </w:rPr>
        <w:t>本单位对上述声明的真实性负责。如有虚假，将依法承担相应责任。</w:t>
      </w:r>
    </w:p>
    <w:p w:rsidR="007A69E3" w:rsidRPr="008C6C24" w:rsidRDefault="007A69E3" w:rsidP="007A69E3">
      <w:pPr>
        <w:spacing w:line="360" w:lineRule="auto"/>
        <w:rPr>
          <w:rFonts w:ascii="宋体" w:hAnsi="宋体"/>
          <w:sz w:val="24"/>
          <w:szCs w:val="24"/>
        </w:rPr>
      </w:pPr>
    </w:p>
    <w:p w:rsidR="007A69E3" w:rsidRPr="008C6C24" w:rsidRDefault="007A69E3" w:rsidP="007A69E3">
      <w:pPr>
        <w:spacing w:line="360" w:lineRule="auto"/>
        <w:rPr>
          <w:rFonts w:ascii="宋体" w:hAnsi="宋体"/>
          <w:sz w:val="24"/>
          <w:szCs w:val="24"/>
        </w:rPr>
      </w:pPr>
    </w:p>
    <w:p w:rsidR="007A69E3" w:rsidRPr="008C6C24" w:rsidRDefault="007A69E3" w:rsidP="007A69E3">
      <w:pPr>
        <w:spacing w:line="360" w:lineRule="auto"/>
        <w:rPr>
          <w:rFonts w:ascii="宋体" w:hAnsi="宋体"/>
          <w:sz w:val="24"/>
          <w:szCs w:val="24"/>
        </w:rPr>
      </w:pPr>
      <w:r w:rsidRPr="008C6C24">
        <w:rPr>
          <w:rFonts w:ascii="宋体" w:hAnsi="宋体" w:hint="eastAsia"/>
          <w:sz w:val="24"/>
          <w:szCs w:val="24"/>
        </w:rPr>
        <w:t xml:space="preserve">                                    单位名称（盖章）：</w:t>
      </w:r>
    </w:p>
    <w:p w:rsidR="007A69E3" w:rsidRPr="008C6C24" w:rsidRDefault="007A69E3" w:rsidP="00832E92">
      <w:pPr>
        <w:spacing w:beforeLines="50" w:afterLines="50" w:line="360" w:lineRule="auto"/>
        <w:ind w:right="420" w:firstLineChars="1800" w:firstLine="4320"/>
        <w:rPr>
          <w:rFonts w:ascii="宋体" w:hAnsi="宋体" w:cs="宋体"/>
          <w:sz w:val="24"/>
          <w:szCs w:val="24"/>
          <w:lang w:val="zh-CN"/>
        </w:rPr>
      </w:pPr>
      <w:r w:rsidRPr="008C6C24">
        <w:rPr>
          <w:rFonts w:ascii="宋体" w:hAnsi="宋体" w:cs="宋体" w:hint="eastAsia"/>
          <w:sz w:val="24"/>
          <w:szCs w:val="24"/>
          <w:lang w:val="zh-CN"/>
        </w:rPr>
        <w:t>日    期：</w:t>
      </w:r>
      <w:r w:rsidRPr="008C6C24">
        <w:rPr>
          <w:rFonts w:ascii="宋体" w:hAnsi="宋体" w:cs="宋体"/>
          <w:sz w:val="24"/>
          <w:szCs w:val="24"/>
          <w:lang w:val="zh-CN"/>
        </w:rPr>
        <w:t xml:space="preserve"> </w:t>
      </w:r>
    </w:p>
    <w:p w:rsidR="007A69E3" w:rsidRPr="008C6C24" w:rsidRDefault="007A69E3">
      <w:pPr>
        <w:autoSpaceDE w:val="0"/>
        <w:autoSpaceDN w:val="0"/>
        <w:adjustRightInd w:val="0"/>
        <w:spacing w:line="360" w:lineRule="auto"/>
        <w:jc w:val="center"/>
        <w:outlineLvl w:val="0"/>
        <w:rPr>
          <w:rFonts w:ascii="宋体" w:hAnsi="宋体"/>
          <w:b/>
          <w:bCs/>
          <w:sz w:val="36"/>
          <w:szCs w:val="36"/>
        </w:rPr>
      </w:pPr>
    </w:p>
    <w:p w:rsidR="007A69E3" w:rsidRPr="008C6C24" w:rsidRDefault="007A69E3" w:rsidP="007A69E3">
      <w:pPr>
        <w:pStyle w:val="a0"/>
        <w:ind w:firstLine="210"/>
        <w:rPr>
          <w:rFonts w:hint="default"/>
        </w:rPr>
      </w:pPr>
      <w:r w:rsidRPr="008C6C24">
        <w:br w:type="page"/>
      </w:r>
    </w:p>
    <w:p w:rsidR="006A58FD" w:rsidRPr="008C6C24" w:rsidRDefault="007A69E3">
      <w:pPr>
        <w:autoSpaceDE w:val="0"/>
        <w:autoSpaceDN w:val="0"/>
        <w:adjustRightInd w:val="0"/>
        <w:spacing w:line="360" w:lineRule="auto"/>
        <w:jc w:val="center"/>
        <w:outlineLvl w:val="0"/>
        <w:rPr>
          <w:rFonts w:ascii="宋体" w:hAnsi="宋体"/>
          <w:b/>
          <w:bCs/>
          <w:sz w:val="36"/>
          <w:szCs w:val="36"/>
        </w:rPr>
      </w:pPr>
      <w:r w:rsidRPr="008C6C24">
        <w:rPr>
          <w:rFonts w:ascii="宋体" w:hAnsi="宋体" w:hint="eastAsia"/>
          <w:b/>
          <w:bCs/>
          <w:sz w:val="36"/>
          <w:szCs w:val="36"/>
        </w:rPr>
        <w:lastRenderedPageBreak/>
        <w:t xml:space="preserve">3.6 </w:t>
      </w:r>
      <w:r w:rsidR="005E2655" w:rsidRPr="008C6C24">
        <w:rPr>
          <w:rFonts w:ascii="宋体" w:hAnsi="宋体" w:hint="eastAsia"/>
          <w:b/>
          <w:bCs/>
          <w:sz w:val="36"/>
          <w:szCs w:val="36"/>
        </w:rPr>
        <w:t>投标承诺函</w:t>
      </w:r>
    </w:p>
    <w:p w:rsidR="006A58FD" w:rsidRPr="008C6C24" w:rsidRDefault="006A58FD" w:rsidP="007A69E3">
      <w:pPr>
        <w:autoSpaceDE w:val="0"/>
        <w:autoSpaceDN w:val="0"/>
        <w:adjustRightInd w:val="0"/>
        <w:spacing w:line="360" w:lineRule="auto"/>
        <w:outlineLvl w:val="0"/>
        <w:rPr>
          <w:rFonts w:ascii="宋体" w:hAnsi="宋体"/>
          <w:b/>
          <w:bCs/>
          <w:sz w:val="36"/>
          <w:szCs w:val="36"/>
          <w:lang w:val="zh-CN"/>
        </w:rPr>
      </w:pPr>
    </w:p>
    <w:p w:rsidR="006A58FD" w:rsidRPr="008C6C24" w:rsidRDefault="005E2655" w:rsidP="007A69E3">
      <w:pPr>
        <w:pStyle w:val="af1"/>
        <w:shd w:val="clear" w:color="auto" w:fill="FFFFFF"/>
        <w:spacing w:line="300" w:lineRule="exact"/>
        <w:ind w:firstLineChars="200" w:firstLine="480"/>
        <w:rPr>
          <w:rFonts w:ascii="宋体"/>
        </w:rPr>
      </w:pPr>
      <w:r w:rsidRPr="008C6C24">
        <w:rPr>
          <w:rFonts w:ascii="宋体" w:hint="eastAsia"/>
        </w:rPr>
        <w:t>本公司郑重承诺：</w:t>
      </w:r>
    </w:p>
    <w:p w:rsidR="006A58FD" w:rsidRPr="008C6C24" w:rsidRDefault="005E2655" w:rsidP="007A69E3">
      <w:pPr>
        <w:pStyle w:val="af1"/>
        <w:shd w:val="clear" w:color="auto" w:fill="FFFFFF"/>
        <w:spacing w:line="300" w:lineRule="exact"/>
        <w:ind w:firstLineChars="200" w:firstLine="480"/>
        <w:rPr>
          <w:rFonts w:ascii="宋体"/>
          <w:u w:val="single"/>
        </w:rPr>
      </w:pPr>
      <w:r w:rsidRPr="008C6C24">
        <w:rPr>
          <w:rFonts w:ascii="宋体" w:hint="eastAsia"/>
        </w:rPr>
        <w:t>一、将遵循公开、公平、公正和诚实信用的原则参加</w:t>
      </w:r>
      <w:r w:rsidRPr="008C6C24">
        <w:rPr>
          <w:rFonts w:ascii="宋体" w:hint="eastAsia"/>
          <w:u w:val="single"/>
        </w:rPr>
        <w:t>(采购项目名称)</w:t>
      </w:r>
      <w:r w:rsidRPr="008C6C24">
        <w:rPr>
          <w:rFonts w:ascii="宋体" w:hint="eastAsia"/>
        </w:rPr>
        <w:t>的投标;</w:t>
      </w:r>
    </w:p>
    <w:p w:rsidR="006A58FD" w:rsidRPr="008C6C24" w:rsidRDefault="005E2655" w:rsidP="007A69E3">
      <w:pPr>
        <w:pStyle w:val="af1"/>
        <w:shd w:val="clear" w:color="auto" w:fill="FFFFFF"/>
        <w:spacing w:line="300" w:lineRule="exact"/>
        <w:ind w:firstLineChars="200" w:firstLine="480"/>
        <w:rPr>
          <w:rFonts w:ascii="宋体"/>
        </w:rPr>
      </w:pPr>
      <w:r w:rsidRPr="008C6C24">
        <w:rPr>
          <w:rFonts w:ascii="宋体" w:hint="eastAsia"/>
        </w:rPr>
        <w:t xml:space="preserve">二、本次投标所提供的一切材料均真实、有效、合法; </w:t>
      </w:r>
    </w:p>
    <w:p w:rsidR="006A58FD" w:rsidRPr="008C6C24" w:rsidRDefault="005E2655" w:rsidP="007A69E3">
      <w:pPr>
        <w:pStyle w:val="af1"/>
        <w:shd w:val="clear" w:color="auto" w:fill="FFFFFF"/>
        <w:spacing w:line="300" w:lineRule="exact"/>
        <w:ind w:firstLineChars="200" w:firstLine="480"/>
        <w:rPr>
          <w:rFonts w:ascii="宋体"/>
        </w:rPr>
      </w:pPr>
      <w:r w:rsidRPr="008C6C24">
        <w:rPr>
          <w:rFonts w:ascii="宋体" w:hint="eastAsia"/>
        </w:rPr>
        <w:t>三、不与其他投标人相互串通投标报价，不排挤其他投标人的公平竞争，不损害采购人或其他投标人的合法权益;</w:t>
      </w:r>
    </w:p>
    <w:p w:rsidR="006A58FD" w:rsidRPr="008C6C24" w:rsidRDefault="005E2655" w:rsidP="007A69E3">
      <w:pPr>
        <w:pStyle w:val="af1"/>
        <w:shd w:val="clear" w:color="auto" w:fill="FFFFFF"/>
        <w:spacing w:line="300" w:lineRule="exact"/>
        <w:ind w:firstLineChars="200" w:firstLine="480"/>
        <w:rPr>
          <w:rFonts w:ascii="宋体"/>
        </w:rPr>
      </w:pPr>
      <w:r w:rsidRPr="008C6C24">
        <w:rPr>
          <w:rFonts w:ascii="宋体" w:hint="eastAsia"/>
        </w:rPr>
        <w:t>四、不与采购人或集中采购机构串通投标，不损害国家利益、社会公共利益或者他人的合法权益;</w:t>
      </w:r>
    </w:p>
    <w:p w:rsidR="006A58FD" w:rsidRPr="008C6C24" w:rsidRDefault="005E2655" w:rsidP="007A69E3">
      <w:pPr>
        <w:pStyle w:val="af1"/>
        <w:shd w:val="clear" w:color="auto" w:fill="FFFFFF"/>
        <w:spacing w:line="300" w:lineRule="exact"/>
        <w:ind w:firstLineChars="200" w:firstLine="480"/>
        <w:rPr>
          <w:rFonts w:ascii="宋体"/>
        </w:rPr>
      </w:pPr>
      <w:r w:rsidRPr="008C6C24">
        <w:rPr>
          <w:rFonts w:ascii="宋体" w:hint="eastAsia"/>
        </w:rPr>
        <w:t>五、不向采购人或者</w:t>
      </w:r>
      <w:hyperlink r:id="rId14" w:tgtFrame="https://www.cbi360.net/hyjd/20170619/_blank" w:history="1">
        <w:r w:rsidRPr="008C6C24">
          <w:rPr>
            <w:rFonts w:ascii="宋体" w:hint="eastAsia"/>
          </w:rPr>
          <w:t>评标</w:t>
        </w:r>
      </w:hyperlink>
      <w:r w:rsidRPr="008C6C24">
        <w:rPr>
          <w:rFonts w:ascii="宋体" w:hint="eastAsia"/>
        </w:rPr>
        <w:t>委员会成员行贿以牟取</w:t>
      </w:r>
      <w:hyperlink r:id="rId15" w:tgtFrame="https://www.cbi360.net/hyjd/20170619/_blank" w:history="1">
        <w:r w:rsidRPr="008C6C24">
          <w:rPr>
            <w:rFonts w:ascii="宋体" w:hint="eastAsia"/>
          </w:rPr>
          <w:t>中标</w:t>
        </w:r>
      </w:hyperlink>
      <w:r w:rsidRPr="008C6C24">
        <w:rPr>
          <w:rFonts w:ascii="宋体" w:hint="eastAsia"/>
        </w:rPr>
        <w:t>;</w:t>
      </w:r>
    </w:p>
    <w:p w:rsidR="006A58FD" w:rsidRPr="008C6C24" w:rsidRDefault="005E2655" w:rsidP="007A69E3">
      <w:pPr>
        <w:pStyle w:val="af1"/>
        <w:shd w:val="clear" w:color="auto" w:fill="FFFFFF"/>
        <w:spacing w:line="300" w:lineRule="exact"/>
        <w:ind w:firstLineChars="200" w:firstLine="480"/>
        <w:rPr>
          <w:rFonts w:ascii="宋体"/>
        </w:rPr>
      </w:pPr>
      <w:r w:rsidRPr="008C6C24">
        <w:rPr>
          <w:rFonts w:ascii="宋体" w:hint="eastAsia"/>
        </w:rPr>
        <w:t>六、不以他人名义投标或者以其他方式弄虚作假，骗取中标;</w:t>
      </w:r>
    </w:p>
    <w:p w:rsidR="006A58FD" w:rsidRPr="008C6C24" w:rsidRDefault="005E2655" w:rsidP="007A69E3">
      <w:pPr>
        <w:pStyle w:val="af1"/>
        <w:shd w:val="clear" w:color="auto" w:fill="FFFFFF"/>
        <w:spacing w:line="300" w:lineRule="exact"/>
        <w:ind w:firstLineChars="200" w:firstLine="480"/>
        <w:rPr>
          <w:rFonts w:ascii="宋体"/>
        </w:rPr>
      </w:pPr>
      <w:r w:rsidRPr="008C6C24">
        <w:rPr>
          <w:rFonts w:ascii="宋体" w:hint="eastAsia"/>
        </w:rPr>
        <w:t>七、不扰乱建安区政府采购市场秩序;</w:t>
      </w:r>
    </w:p>
    <w:p w:rsidR="006A58FD" w:rsidRPr="008C6C24" w:rsidRDefault="005E2655" w:rsidP="007A69E3">
      <w:pPr>
        <w:pStyle w:val="af1"/>
        <w:shd w:val="clear" w:color="auto" w:fill="FFFFFF"/>
        <w:spacing w:line="300" w:lineRule="exact"/>
        <w:ind w:firstLineChars="200" w:firstLine="480"/>
        <w:rPr>
          <w:rFonts w:ascii="宋体"/>
        </w:rPr>
      </w:pPr>
      <w:r w:rsidRPr="008C6C24">
        <w:rPr>
          <w:rFonts w:ascii="宋体" w:hint="eastAsia"/>
        </w:rPr>
        <w:t>八、不在</w:t>
      </w:r>
      <w:hyperlink r:id="rId16" w:tgtFrame="https://www.cbi360.net/hyjd/20170619/_blank" w:history="1">
        <w:r w:rsidRPr="008C6C24">
          <w:rPr>
            <w:rFonts w:ascii="宋体" w:hint="eastAsia"/>
          </w:rPr>
          <w:t>开标</w:t>
        </w:r>
      </w:hyperlink>
      <w:r w:rsidRPr="008C6C24">
        <w:rPr>
          <w:rFonts w:ascii="宋体" w:hint="eastAsia"/>
        </w:rPr>
        <w:t>后进行虚假恶意投诉;</w:t>
      </w:r>
    </w:p>
    <w:p w:rsidR="006A58FD" w:rsidRPr="008C6C24" w:rsidRDefault="005E2655" w:rsidP="007A69E3">
      <w:pPr>
        <w:pStyle w:val="af1"/>
        <w:shd w:val="clear" w:color="auto" w:fill="FFFFFF"/>
        <w:spacing w:line="300" w:lineRule="exact"/>
        <w:ind w:firstLineChars="200" w:firstLine="480"/>
        <w:rPr>
          <w:rFonts w:ascii="宋体"/>
        </w:rPr>
      </w:pPr>
      <w:r w:rsidRPr="008C6C24">
        <w:rPr>
          <w:rFonts w:ascii="宋体" w:hint="eastAsia"/>
        </w:rPr>
        <w:t>九、中标后不得将</w:t>
      </w:r>
      <w:hyperlink r:id="rId17" w:tgtFrame="https://www.cbi360.net/hyjd/20170619/_blank" w:history="1">
        <w:r w:rsidRPr="008C6C24">
          <w:rPr>
            <w:rFonts w:ascii="宋体" w:hint="eastAsia"/>
          </w:rPr>
          <w:t>招标文件</w:t>
        </w:r>
      </w:hyperlink>
      <w:r w:rsidRPr="008C6C24">
        <w:rPr>
          <w:rFonts w:ascii="宋体" w:hint="eastAsia"/>
        </w:rPr>
        <w:t>规定不予转包、分包的项目转包、分包于他人。</w:t>
      </w:r>
    </w:p>
    <w:p w:rsidR="006A58FD" w:rsidRPr="008C6C24" w:rsidRDefault="005E2655" w:rsidP="007A69E3">
      <w:pPr>
        <w:pStyle w:val="af1"/>
        <w:shd w:val="clear" w:color="auto" w:fill="FFFFFF"/>
        <w:spacing w:line="300" w:lineRule="exact"/>
        <w:ind w:firstLineChars="200" w:firstLine="480"/>
        <w:rPr>
          <w:rFonts w:ascii="宋体"/>
        </w:rPr>
      </w:pPr>
      <w:r w:rsidRPr="008C6C24">
        <w:rPr>
          <w:rFonts w:ascii="宋体" w:hint="eastAsia"/>
        </w:rPr>
        <w:t>十、我方一旦中标，将严格按照投标文件中所承诺的报价、质量、工期、实施方案、服务承诺等内容组织实施;</w:t>
      </w:r>
    </w:p>
    <w:p w:rsidR="006A58FD" w:rsidRPr="008C6C24" w:rsidRDefault="005E2655" w:rsidP="007A69E3">
      <w:pPr>
        <w:pStyle w:val="af1"/>
        <w:shd w:val="clear" w:color="auto" w:fill="FFFFFF"/>
        <w:spacing w:line="300" w:lineRule="exact"/>
        <w:ind w:firstLineChars="200" w:firstLine="480"/>
        <w:rPr>
          <w:rFonts w:ascii="宋体"/>
        </w:rPr>
      </w:pPr>
      <w:r w:rsidRPr="008C6C24">
        <w:rPr>
          <w:rFonts w:ascii="宋体" w:hint="eastAsia"/>
        </w:rPr>
        <w:t>本公司若有违反本承诺内容的行为，愿意承担法律责任，并接受相关处罚，包括：愿意接受相关行政主管部门作出的处罚、列入不良行为记录（黑名单）、限制交易和停止交易等市场准入与清出的处理。</w:t>
      </w:r>
    </w:p>
    <w:p w:rsidR="006A58FD" w:rsidRPr="008C6C24" w:rsidRDefault="006A58FD" w:rsidP="007A69E3">
      <w:pPr>
        <w:pStyle w:val="af1"/>
        <w:shd w:val="clear" w:color="auto" w:fill="FFFFFF"/>
        <w:spacing w:line="300" w:lineRule="exact"/>
        <w:rPr>
          <w:rFonts w:ascii="宋体"/>
        </w:rPr>
      </w:pPr>
    </w:p>
    <w:p w:rsidR="006A58FD" w:rsidRPr="008C6C24" w:rsidRDefault="005E2655" w:rsidP="007A69E3">
      <w:pPr>
        <w:pStyle w:val="af1"/>
        <w:shd w:val="clear" w:color="auto" w:fill="FFFFFF"/>
        <w:spacing w:line="300" w:lineRule="exact"/>
        <w:rPr>
          <w:rFonts w:ascii="宋体"/>
        </w:rPr>
      </w:pPr>
      <w:r w:rsidRPr="008C6C24">
        <w:rPr>
          <w:rFonts w:ascii="宋体" w:hint="eastAsia"/>
        </w:rPr>
        <w:t xml:space="preserve">                 法定代表人（单位负责人）或授权代表</w:t>
      </w:r>
      <w:r w:rsidRPr="008C6C24">
        <w:rPr>
          <w:rFonts w:ascii="宋体" w:hint="eastAsia"/>
          <w:lang w:val="zh-CN"/>
        </w:rPr>
        <w:t>（签字或盖章）：</w:t>
      </w:r>
    </w:p>
    <w:p w:rsidR="006A58FD" w:rsidRPr="008C6C24" w:rsidRDefault="005E2655" w:rsidP="007A69E3">
      <w:pPr>
        <w:pStyle w:val="af1"/>
        <w:shd w:val="clear" w:color="auto" w:fill="FFFFFF"/>
        <w:spacing w:line="300" w:lineRule="exact"/>
        <w:rPr>
          <w:rFonts w:ascii="宋体"/>
        </w:rPr>
      </w:pPr>
      <w:r w:rsidRPr="008C6C24">
        <w:rPr>
          <w:rFonts w:ascii="宋体" w:hint="eastAsia"/>
        </w:rPr>
        <w:t xml:space="preserve">                 投标人名称(盖章)：</w:t>
      </w:r>
    </w:p>
    <w:p w:rsidR="006A58FD" w:rsidRPr="008C6C24" w:rsidRDefault="005E2655" w:rsidP="007A69E3">
      <w:pPr>
        <w:pStyle w:val="af1"/>
        <w:shd w:val="clear" w:color="auto" w:fill="FFFFFF"/>
        <w:spacing w:line="300" w:lineRule="exact"/>
        <w:rPr>
          <w:rFonts w:ascii="宋体"/>
        </w:rPr>
      </w:pPr>
      <w:r w:rsidRPr="008C6C24">
        <w:rPr>
          <w:rFonts w:ascii="宋体" w:hint="eastAsia"/>
        </w:rPr>
        <w:t xml:space="preserve">                 日期：       年   月   日</w:t>
      </w:r>
    </w:p>
    <w:p w:rsidR="006A58FD" w:rsidRPr="008C6C24" w:rsidRDefault="006A58FD">
      <w:pPr>
        <w:rPr>
          <w:rFonts w:ascii="宋体" w:hAnsi="宋体"/>
          <w:lang w:val="zh-CN"/>
        </w:rPr>
      </w:pPr>
    </w:p>
    <w:p w:rsidR="006A58FD" w:rsidRPr="008C6C24" w:rsidRDefault="006A58FD">
      <w:pPr>
        <w:pStyle w:val="a0"/>
        <w:ind w:firstLine="361"/>
        <w:jc w:val="center"/>
        <w:rPr>
          <w:rFonts w:ascii="宋体" w:hint="default"/>
          <w:b/>
          <w:bCs/>
          <w:sz w:val="36"/>
          <w:szCs w:val="36"/>
        </w:rPr>
      </w:pPr>
    </w:p>
    <w:p w:rsidR="007A69E3" w:rsidRPr="008C6C24" w:rsidRDefault="007A69E3">
      <w:pPr>
        <w:widowControl/>
        <w:jc w:val="left"/>
        <w:rPr>
          <w:rFonts w:ascii="宋体" w:hAnsi="宋体" w:cs="宋体"/>
          <w:b/>
          <w:bCs/>
          <w:sz w:val="36"/>
          <w:szCs w:val="36"/>
        </w:rPr>
      </w:pPr>
      <w:r w:rsidRPr="008C6C24">
        <w:rPr>
          <w:rFonts w:ascii="宋体"/>
          <w:b/>
          <w:bCs/>
          <w:sz w:val="36"/>
          <w:szCs w:val="36"/>
        </w:rPr>
        <w:br w:type="page"/>
      </w:r>
    </w:p>
    <w:p w:rsidR="007A69E3" w:rsidRPr="008C6C24" w:rsidRDefault="005E2655">
      <w:pPr>
        <w:pStyle w:val="a0"/>
        <w:ind w:firstLine="361"/>
        <w:jc w:val="center"/>
        <w:rPr>
          <w:rFonts w:ascii="宋体" w:hint="default"/>
          <w:b/>
          <w:bCs/>
          <w:sz w:val="36"/>
          <w:szCs w:val="36"/>
        </w:rPr>
      </w:pPr>
      <w:r w:rsidRPr="008C6C24">
        <w:rPr>
          <w:rFonts w:ascii="宋体"/>
          <w:b/>
          <w:bCs/>
          <w:sz w:val="36"/>
          <w:szCs w:val="36"/>
        </w:rPr>
        <w:lastRenderedPageBreak/>
        <w:t>3.</w:t>
      </w:r>
      <w:r w:rsidR="007A69E3" w:rsidRPr="008C6C24">
        <w:rPr>
          <w:rFonts w:ascii="宋体"/>
          <w:b/>
          <w:bCs/>
          <w:sz w:val="36"/>
          <w:szCs w:val="36"/>
        </w:rPr>
        <w:t>7</w:t>
      </w:r>
      <w:r w:rsidR="00270A1A" w:rsidRPr="008C6C24">
        <w:rPr>
          <w:rFonts w:ascii="宋体"/>
          <w:b/>
          <w:bCs/>
          <w:sz w:val="36"/>
          <w:szCs w:val="36"/>
        </w:rPr>
        <w:t xml:space="preserve"> </w:t>
      </w:r>
      <w:r w:rsidR="007A69E3" w:rsidRPr="008C6C24">
        <w:rPr>
          <w:rFonts w:ascii="宋体"/>
          <w:b/>
          <w:bCs/>
          <w:sz w:val="36"/>
          <w:szCs w:val="36"/>
        </w:rPr>
        <w:t>许昌市建安区政府采购供应商信用承诺函</w:t>
      </w: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p>
    <w:p w:rsidR="007A69E3" w:rsidRPr="008C6C24" w:rsidRDefault="007A69E3" w:rsidP="007A69E3">
      <w:pPr>
        <w:pStyle w:val="af1"/>
        <w:shd w:val="clear" w:color="auto" w:fill="FFFFFF"/>
        <w:spacing w:before="0" w:beforeAutospacing="0" w:after="0" w:afterAutospacing="0" w:line="500" w:lineRule="exact"/>
        <w:rPr>
          <w:rFonts w:ascii="宋体" w:cs="Arial"/>
        </w:rPr>
      </w:pPr>
      <w:r w:rsidRPr="008C6C24">
        <w:rPr>
          <w:rFonts w:ascii="宋体" w:cs="Arial" w:hint="eastAsia"/>
        </w:rPr>
        <w:t>致</w:t>
      </w:r>
      <w:r w:rsidRPr="008C6C24">
        <w:rPr>
          <w:rFonts w:ascii="宋体" w:cs="Arial" w:hint="eastAsia"/>
          <w:u w:val="single"/>
        </w:rPr>
        <w:t>（采购人）</w:t>
      </w:r>
      <w:r w:rsidRPr="008C6C24">
        <w:rPr>
          <w:rFonts w:ascii="宋体" w:cs="Arial" w:hint="eastAsia"/>
        </w:rPr>
        <w:t>：</w:t>
      </w: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8C6C24">
        <w:rPr>
          <w:rFonts w:ascii="宋体" w:cs="Arial" w:hint="eastAsia"/>
        </w:rPr>
        <w:t>单位名称（自然人姓名）:</w:t>
      </w: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8C6C24">
        <w:rPr>
          <w:rFonts w:ascii="宋体" w:cs="Arial" w:hint="eastAsia"/>
        </w:rPr>
        <w:t>统一社会信用代码（身份证号码）:</w:t>
      </w: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8C6C24">
        <w:rPr>
          <w:rFonts w:ascii="宋体" w:cs="Arial" w:hint="eastAsia"/>
        </w:rPr>
        <w:t>法定代表人（负责人）:</w:t>
      </w: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8C6C24">
        <w:rPr>
          <w:rFonts w:ascii="宋体" w:cs="Arial" w:hint="eastAsia"/>
        </w:rPr>
        <w:t>联系地址和电话：</w:t>
      </w: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8C6C24">
        <w:rPr>
          <w:rFonts w:ascii="宋体" w:cs="Arial" w:hint="eastAsia"/>
        </w:rPr>
        <w:t>为维护公平、公正、公开的政府采购市场秩序，树立诚实守信的政府采购供应商形象，我单位（本人）自愿作出以下承诺：</w:t>
      </w: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8C6C24">
        <w:rPr>
          <w:rFonts w:ascii="宋体" w:cs="Arial" w:hint="eastAsia"/>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8C6C24">
        <w:rPr>
          <w:rFonts w:ascii="宋体" w:cs="Arial" w:hint="eastAsia"/>
        </w:rPr>
        <w:t>（一）具有独立承担民事责任的能力；</w:t>
      </w: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8C6C24">
        <w:rPr>
          <w:rFonts w:ascii="宋体" w:cs="Arial" w:hint="eastAsia"/>
        </w:rPr>
        <w:t>（二）具有良好的商业信誉和健全的财务会计制度；</w:t>
      </w: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8C6C24">
        <w:rPr>
          <w:rFonts w:ascii="宋体" w:cs="Arial" w:hint="eastAsia"/>
        </w:rPr>
        <w:t>（三）具有履行合同所必需的设备和专业技术能力；</w:t>
      </w: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8C6C24">
        <w:rPr>
          <w:rFonts w:ascii="宋体" w:cs="Arial" w:hint="eastAsia"/>
        </w:rPr>
        <w:t>（四）有依法缴纳税收和社会保障资金的良好记录；</w:t>
      </w: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8C6C24">
        <w:rPr>
          <w:rFonts w:ascii="宋体" w:cs="Arial" w:hint="eastAsia"/>
        </w:rPr>
        <w:t>（五）参加政府采购活动前三年内，在经营活动中没有重大违法记录；</w:t>
      </w: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8C6C24">
        <w:rPr>
          <w:rFonts w:ascii="宋体" w:cs="Arial" w:hint="eastAsia"/>
        </w:rPr>
        <w:t>（六）</w:t>
      </w:r>
      <w:r w:rsidRPr="008C6C24">
        <w:rPr>
          <w:rFonts w:hint="eastAsia"/>
        </w:rPr>
        <w:t>未被列入经营异常名录或者严重违法失信名单、失信被执行人，重大税收违法失信主体、政府采购严重违法失信行为记录名单</w:t>
      </w:r>
      <w:r w:rsidRPr="008C6C24">
        <w:rPr>
          <w:rFonts w:ascii="宋体" w:cs="Arial" w:hint="eastAsia"/>
        </w:rPr>
        <w:t>；</w:t>
      </w: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8C6C24">
        <w:rPr>
          <w:rFonts w:ascii="宋体" w:cs="Arial" w:hint="eastAsia"/>
        </w:rPr>
        <w:t>（七）未被相关监管部门作出行政处罚且尚在处罚有效期的；</w:t>
      </w: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8C6C24">
        <w:rPr>
          <w:rFonts w:ascii="宋体" w:cs="Arial" w:hint="eastAsia"/>
        </w:rPr>
        <w:t>（八）未曾作出虚假采购承诺；</w:t>
      </w: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8C6C24">
        <w:rPr>
          <w:rFonts w:ascii="宋体" w:cs="Arial" w:hint="eastAsia"/>
        </w:rPr>
        <w:t>（九）符合法律、行政法规规定的其他条件。</w:t>
      </w: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8C6C24">
        <w:rPr>
          <w:rFonts w:ascii="宋体" w:cs="Arial" w:hint="eastAsia"/>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w:t>
      </w:r>
      <w:r w:rsidRPr="008C6C24">
        <w:rPr>
          <w:rFonts w:ascii="宋体" w:cs="Arial" w:hint="eastAsia"/>
        </w:rPr>
        <w:lastRenderedPageBreak/>
        <w:t>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8C6C24">
        <w:rPr>
          <w:rFonts w:ascii="宋体" w:cs="Arial" w:hint="eastAsia"/>
        </w:rPr>
        <w:t>供应商（电子章）:</w:t>
      </w: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8C6C24">
        <w:rPr>
          <w:rFonts w:ascii="宋体" w:cs="Arial" w:hint="eastAsia"/>
        </w:rPr>
        <w:t>法定代表人、负责人、本人、或授权代表（签字或电子印章）:</w:t>
      </w: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8C6C24">
        <w:rPr>
          <w:rFonts w:ascii="宋体" w:cs="Arial" w:hint="eastAsia"/>
        </w:rPr>
        <w:t>日期：    年  月  日</w:t>
      </w: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p>
    <w:p w:rsidR="007A69E3" w:rsidRPr="008C6C24" w:rsidRDefault="007A69E3" w:rsidP="007A69E3">
      <w:pPr>
        <w:pStyle w:val="af1"/>
        <w:shd w:val="clear" w:color="auto" w:fill="FFFFFF"/>
        <w:spacing w:before="0" w:beforeAutospacing="0" w:after="0" w:afterAutospacing="0" w:line="500" w:lineRule="exact"/>
        <w:ind w:firstLineChars="200" w:firstLine="482"/>
        <w:rPr>
          <w:rFonts w:ascii="宋体" w:cs="Arial"/>
          <w:b/>
        </w:rPr>
      </w:pPr>
      <w:r w:rsidRPr="008C6C24">
        <w:rPr>
          <w:rFonts w:ascii="宋体" w:cs="Arial" w:hint="eastAsia"/>
          <w:b/>
        </w:rPr>
        <w:t>注：1.投标人须在投标文件中按此模板提供承诺函，未提供视为未实质性响应招标文件要求，按无效投标处理。</w:t>
      </w:r>
    </w:p>
    <w:p w:rsidR="007A69E3" w:rsidRPr="008C6C24" w:rsidRDefault="007A69E3" w:rsidP="007A69E3">
      <w:pPr>
        <w:pStyle w:val="af1"/>
        <w:shd w:val="clear" w:color="auto" w:fill="FFFFFF"/>
        <w:spacing w:before="0" w:beforeAutospacing="0" w:after="0" w:afterAutospacing="0" w:line="500" w:lineRule="exact"/>
        <w:ind w:firstLineChars="200" w:firstLine="482"/>
        <w:rPr>
          <w:rFonts w:ascii="宋体" w:cs="Arial"/>
        </w:rPr>
      </w:pPr>
      <w:r w:rsidRPr="008C6C24">
        <w:rPr>
          <w:rFonts w:ascii="宋体" w:cs="Arial" w:hint="eastAsia"/>
          <w:b/>
        </w:rPr>
        <w:t>2.投标人的法定代表人或者授权代表的签字或盖章应真实、有效，如由授权代表签字或盖章的，应提供“法定代表人授权书”。</w:t>
      </w:r>
    </w:p>
    <w:p w:rsidR="007A69E3" w:rsidRPr="008C6C24" w:rsidRDefault="007A69E3" w:rsidP="007A69E3">
      <w:pPr>
        <w:pStyle w:val="20"/>
        <w:ind w:left="420" w:firstLine="420"/>
        <w:rPr>
          <w:rFonts w:hint="default"/>
          <w:lang w:eastAsia="zh-CN"/>
        </w:rPr>
      </w:pPr>
    </w:p>
    <w:p w:rsidR="007A69E3" w:rsidRPr="008C6C24" w:rsidRDefault="007A69E3" w:rsidP="007A69E3">
      <w:pPr>
        <w:pStyle w:val="20"/>
        <w:ind w:left="420" w:firstLine="420"/>
        <w:rPr>
          <w:rFonts w:hint="default"/>
          <w:lang w:eastAsia="zh-CN"/>
        </w:rPr>
      </w:pPr>
    </w:p>
    <w:p w:rsidR="007A69E3" w:rsidRPr="008C6C24" w:rsidRDefault="007A69E3" w:rsidP="007A69E3">
      <w:pPr>
        <w:pStyle w:val="20"/>
        <w:ind w:left="420" w:firstLine="420"/>
        <w:rPr>
          <w:rFonts w:hint="default"/>
          <w:lang w:eastAsia="zh-CN"/>
        </w:rPr>
      </w:pPr>
    </w:p>
    <w:p w:rsidR="007A69E3" w:rsidRPr="008C6C24" w:rsidRDefault="007A69E3" w:rsidP="007A69E3">
      <w:pPr>
        <w:pStyle w:val="20"/>
        <w:ind w:left="420" w:firstLine="420"/>
        <w:rPr>
          <w:rFonts w:hAnsi="宋体" w:cs="宋体" w:hint="default"/>
          <w:lang w:eastAsia="zh-CN"/>
        </w:rPr>
      </w:pPr>
      <w:r w:rsidRPr="008C6C24">
        <w:rPr>
          <w:rFonts w:hint="default"/>
          <w:lang w:eastAsia="zh-CN"/>
        </w:rPr>
        <w:br w:type="page"/>
      </w:r>
    </w:p>
    <w:p w:rsidR="007A69E3" w:rsidRPr="008C6C24" w:rsidRDefault="007A69E3" w:rsidP="007A69E3">
      <w:pPr>
        <w:pStyle w:val="a0"/>
        <w:ind w:firstLine="361"/>
        <w:jc w:val="center"/>
        <w:rPr>
          <w:rFonts w:ascii="宋体" w:hint="default"/>
          <w:b/>
          <w:bCs/>
          <w:sz w:val="28"/>
          <w:szCs w:val="28"/>
        </w:rPr>
      </w:pPr>
      <w:r w:rsidRPr="008C6C24">
        <w:rPr>
          <w:rFonts w:ascii="宋体"/>
          <w:b/>
          <w:bCs/>
          <w:sz w:val="36"/>
          <w:szCs w:val="36"/>
        </w:rPr>
        <w:lastRenderedPageBreak/>
        <w:t>3.8 供应商提供与参加本项目投标的其他供应商之间，单位负责人不为同一人并且不存在直接控股、管理关系承诺函</w:t>
      </w:r>
    </w:p>
    <w:p w:rsidR="007A69E3" w:rsidRPr="008C6C24" w:rsidRDefault="007A69E3" w:rsidP="007A69E3">
      <w:pPr>
        <w:pStyle w:val="a0"/>
        <w:ind w:firstLine="240"/>
        <w:jc w:val="center"/>
        <w:rPr>
          <w:rFonts w:ascii="宋体" w:hint="default"/>
          <w:bCs/>
          <w:sz w:val="24"/>
          <w:szCs w:val="24"/>
        </w:rPr>
      </w:pPr>
    </w:p>
    <w:p w:rsidR="007A69E3" w:rsidRPr="008C6C24" w:rsidRDefault="007A69E3" w:rsidP="007A69E3">
      <w:pPr>
        <w:pStyle w:val="a0"/>
        <w:ind w:firstLine="240"/>
        <w:jc w:val="center"/>
        <w:rPr>
          <w:rFonts w:ascii="宋体" w:hint="default"/>
          <w:bCs/>
          <w:sz w:val="24"/>
          <w:szCs w:val="24"/>
        </w:rPr>
      </w:pPr>
    </w:p>
    <w:p w:rsidR="00B86417" w:rsidRPr="008C6C24" w:rsidRDefault="007A69E3" w:rsidP="00B86417">
      <w:pPr>
        <w:pStyle w:val="a0"/>
        <w:ind w:firstLine="240"/>
        <w:jc w:val="center"/>
        <w:rPr>
          <w:rFonts w:ascii="宋体" w:hint="default"/>
          <w:bCs/>
          <w:sz w:val="24"/>
          <w:szCs w:val="24"/>
        </w:rPr>
      </w:pPr>
      <w:r w:rsidRPr="008C6C24">
        <w:rPr>
          <w:rFonts w:ascii="宋体"/>
          <w:bCs/>
          <w:sz w:val="24"/>
          <w:szCs w:val="24"/>
        </w:rPr>
        <w:t>（承诺函格式自拟）</w:t>
      </w:r>
    </w:p>
    <w:p w:rsidR="00B86417" w:rsidRPr="008C6C24" w:rsidRDefault="00B86417" w:rsidP="00B86417">
      <w:pPr>
        <w:pStyle w:val="a0"/>
        <w:ind w:firstLine="240"/>
        <w:jc w:val="center"/>
        <w:rPr>
          <w:rFonts w:ascii="宋体" w:hint="default"/>
          <w:bCs/>
          <w:sz w:val="24"/>
          <w:szCs w:val="24"/>
        </w:rPr>
      </w:pPr>
    </w:p>
    <w:p w:rsidR="00B86417" w:rsidRPr="008C6C24" w:rsidRDefault="00B86417" w:rsidP="00B86417">
      <w:pPr>
        <w:pStyle w:val="a0"/>
        <w:ind w:firstLine="240"/>
        <w:jc w:val="center"/>
        <w:rPr>
          <w:rFonts w:ascii="宋体" w:hint="default"/>
          <w:bCs/>
          <w:sz w:val="24"/>
          <w:szCs w:val="24"/>
        </w:rPr>
      </w:pPr>
    </w:p>
    <w:p w:rsidR="00B86417" w:rsidRPr="008C6C24" w:rsidRDefault="00B86417" w:rsidP="00B86417">
      <w:pPr>
        <w:pStyle w:val="a0"/>
        <w:ind w:firstLine="240"/>
        <w:jc w:val="center"/>
        <w:rPr>
          <w:rFonts w:ascii="宋体" w:hint="default"/>
          <w:bCs/>
          <w:sz w:val="24"/>
          <w:szCs w:val="24"/>
        </w:rPr>
      </w:pPr>
    </w:p>
    <w:p w:rsidR="00B86417" w:rsidRPr="008C6C24" w:rsidRDefault="00B86417" w:rsidP="00B86417">
      <w:pPr>
        <w:pStyle w:val="a0"/>
        <w:ind w:firstLine="361"/>
        <w:jc w:val="center"/>
        <w:rPr>
          <w:rFonts w:ascii="宋体" w:hint="default"/>
          <w:b/>
          <w:bCs/>
          <w:sz w:val="28"/>
          <w:szCs w:val="28"/>
        </w:rPr>
      </w:pPr>
      <w:r w:rsidRPr="008C6C24">
        <w:rPr>
          <w:rFonts w:ascii="宋体"/>
          <w:b/>
          <w:bCs/>
          <w:sz w:val="36"/>
          <w:szCs w:val="36"/>
        </w:rPr>
        <w:t>3.9</w:t>
      </w:r>
      <w:r w:rsidR="00270A1A" w:rsidRPr="008C6C24">
        <w:rPr>
          <w:rFonts w:ascii="宋体"/>
          <w:b/>
          <w:bCs/>
          <w:sz w:val="36"/>
          <w:szCs w:val="36"/>
        </w:rPr>
        <w:t xml:space="preserve"> </w:t>
      </w:r>
      <w:r w:rsidRPr="008C6C24">
        <w:rPr>
          <w:rFonts w:ascii="宋体"/>
          <w:b/>
          <w:bCs/>
          <w:sz w:val="36"/>
          <w:szCs w:val="36"/>
        </w:rPr>
        <w:t>供应商提供未为本项目提供整体设计、规范编制或者项目管理、监理、检测等服 务承诺函</w:t>
      </w:r>
    </w:p>
    <w:p w:rsidR="00B86417" w:rsidRPr="008C6C24" w:rsidRDefault="00B86417" w:rsidP="00B86417">
      <w:pPr>
        <w:pStyle w:val="a0"/>
        <w:ind w:firstLine="240"/>
        <w:jc w:val="center"/>
        <w:rPr>
          <w:rFonts w:ascii="宋体" w:hint="default"/>
          <w:bCs/>
          <w:sz w:val="24"/>
          <w:szCs w:val="24"/>
        </w:rPr>
      </w:pPr>
    </w:p>
    <w:p w:rsidR="00B86417" w:rsidRPr="008C6C24" w:rsidRDefault="00B86417" w:rsidP="00B86417">
      <w:pPr>
        <w:pStyle w:val="a0"/>
        <w:ind w:firstLine="240"/>
        <w:jc w:val="center"/>
        <w:rPr>
          <w:rFonts w:ascii="宋体" w:hint="default"/>
          <w:bCs/>
          <w:sz w:val="24"/>
          <w:szCs w:val="24"/>
        </w:rPr>
      </w:pPr>
    </w:p>
    <w:p w:rsidR="00B86417" w:rsidRPr="008C6C24" w:rsidRDefault="00B86417" w:rsidP="00B86417">
      <w:pPr>
        <w:pStyle w:val="a0"/>
        <w:ind w:firstLine="240"/>
        <w:jc w:val="center"/>
        <w:rPr>
          <w:rFonts w:ascii="宋体" w:hint="default"/>
          <w:bCs/>
          <w:sz w:val="28"/>
          <w:szCs w:val="24"/>
        </w:rPr>
      </w:pPr>
      <w:r w:rsidRPr="008C6C24">
        <w:rPr>
          <w:rFonts w:ascii="宋体"/>
          <w:bCs/>
          <w:sz w:val="24"/>
          <w:szCs w:val="24"/>
        </w:rPr>
        <w:t>（承诺函格式自拟）</w:t>
      </w:r>
    </w:p>
    <w:p w:rsidR="00B86417" w:rsidRPr="008C6C24" w:rsidRDefault="00B86417" w:rsidP="00B86417">
      <w:pPr>
        <w:pStyle w:val="20"/>
        <w:ind w:leftChars="0" w:left="0" w:firstLineChars="0" w:firstLine="0"/>
        <w:rPr>
          <w:rFonts w:hint="default"/>
          <w:lang w:eastAsia="zh-CN"/>
        </w:rPr>
      </w:pPr>
    </w:p>
    <w:p w:rsidR="00B86417" w:rsidRPr="008C6C24" w:rsidRDefault="00B86417" w:rsidP="00B86417">
      <w:pPr>
        <w:pStyle w:val="20"/>
        <w:ind w:leftChars="0" w:left="0" w:firstLineChars="0" w:firstLine="0"/>
        <w:rPr>
          <w:rFonts w:hint="default"/>
          <w:lang w:eastAsia="zh-CN"/>
        </w:rPr>
      </w:pPr>
    </w:p>
    <w:p w:rsidR="00B86417" w:rsidRPr="008C6C24" w:rsidRDefault="00B86417" w:rsidP="00B86417">
      <w:pPr>
        <w:pStyle w:val="20"/>
        <w:ind w:leftChars="0" w:left="0" w:firstLineChars="0" w:firstLine="0"/>
        <w:rPr>
          <w:rFonts w:hint="default"/>
          <w:lang w:eastAsia="zh-CN"/>
        </w:rPr>
      </w:pPr>
    </w:p>
    <w:p w:rsidR="006A58FD" w:rsidRPr="008C6C24" w:rsidRDefault="00B86417" w:rsidP="00B86417">
      <w:pPr>
        <w:pStyle w:val="a0"/>
        <w:ind w:firstLine="361"/>
        <w:jc w:val="center"/>
        <w:rPr>
          <w:rFonts w:ascii="宋体" w:cs="黑体" w:hint="default"/>
          <w:b/>
          <w:bCs/>
          <w:sz w:val="44"/>
          <w:szCs w:val="44"/>
          <w:lang w:val="zh-CN"/>
        </w:rPr>
      </w:pPr>
      <w:r w:rsidRPr="008C6C24">
        <w:rPr>
          <w:rFonts w:ascii="宋体"/>
          <w:b/>
          <w:bCs/>
          <w:sz w:val="36"/>
          <w:szCs w:val="36"/>
        </w:rPr>
        <w:t>3.10</w:t>
      </w:r>
      <w:r w:rsidR="00270A1A" w:rsidRPr="008C6C24">
        <w:rPr>
          <w:rFonts w:ascii="宋体"/>
          <w:b/>
          <w:bCs/>
          <w:sz w:val="36"/>
          <w:szCs w:val="36"/>
        </w:rPr>
        <w:t xml:space="preserve"> </w:t>
      </w:r>
      <w:r w:rsidRPr="008C6C24">
        <w:rPr>
          <w:rFonts w:ascii="宋体"/>
          <w:b/>
          <w:bCs/>
          <w:sz w:val="36"/>
          <w:szCs w:val="36"/>
        </w:rPr>
        <w:t>其他资格证书或材料</w:t>
      </w:r>
    </w:p>
    <w:p w:rsidR="006A58FD" w:rsidRPr="008C6C24" w:rsidRDefault="005E2655">
      <w:pPr>
        <w:widowControl/>
        <w:jc w:val="left"/>
        <w:rPr>
          <w:rFonts w:ascii="宋体" w:hAnsi="宋体" w:cs="黑体"/>
          <w:b/>
          <w:bCs/>
          <w:sz w:val="44"/>
          <w:szCs w:val="44"/>
          <w:lang w:val="zh-CN"/>
        </w:rPr>
      </w:pPr>
      <w:r w:rsidRPr="008C6C24">
        <w:rPr>
          <w:rFonts w:ascii="宋体" w:hAnsi="宋体" w:cs="黑体"/>
          <w:b/>
          <w:bCs/>
          <w:sz w:val="44"/>
          <w:szCs w:val="44"/>
          <w:lang w:val="zh-CN"/>
        </w:rPr>
        <w:br w:type="page"/>
      </w:r>
    </w:p>
    <w:p w:rsidR="006A58FD" w:rsidRPr="008C6C24" w:rsidRDefault="005E2655">
      <w:pPr>
        <w:autoSpaceDE w:val="0"/>
        <w:autoSpaceDN w:val="0"/>
        <w:adjustRightInd w:val="0"/>
        <w:spacing w:line="360" w:lineRule="auto"/>
        <w:jc w:val="center"/>
        <w:rPr>
          <w:rFonts w:ascii="宋体" w:hAnsi="宋体"/>
          <w:b/>
          <w:bCs/>
          <w:sz w:val="32"/>
          <w:szCs w:val="32"/>
        </w:rPr>
      </w:pPr>
      <w:r w:rsidRPr="008C6C24">
        <w:rPr>
          <w:rFonts w:ascii="宋体" w:hAnsi="宋体" w:cs="黑体" w:hint="eastAsia"/>
          <w:b/>
          <w:bCs/>
          <w:sz w:val="44"/>
          <w:szCs w:val="44"/>
          <w:lang w:val="zh-CN"/>
        </w:rPr>
        <w:lastRenderedPageBreak/>
        <w:t>四、符合性审查证明材料</w:t>
      </w:r>
    </w:p>
    <w:p w:rsidR="006A58FD" w:rsidRPr="008C6C24" w:rsidRDefault="006A58FD">
      <w:pPr>
        <w:autoSpaceDE w:val="0"/>
        <w:autoSpaceDN w:val="0"/>
        <w:adjustRightInd w:val="0"/>
        <w:spacing w:line="360" w:lineRule="auto"/>
        <w:jc w:val="center"/>
        <w:outlineLvl w:val="0"/>
        <w:rPr>
          <w:rFonts w:ascii="宋体" w:hAnsi="宋体"/>
          <w:b/>
          <w:bCs/>
          <w:sz w:val="30"/>
          <w:szCs w:val="30"/>
        </w:rPr>
      </w:pPr>
    </w:p>
    <w:p w:rsidR="006A58FD" w:rsidRPr="008C6C24" w:rsidRDefault="006A58FD">
      <w:pPr>
        <w:autoSpaceDE w:val="0"/>
        <w:autoSpaceDN w:val="0"/>
        <w:adjustRightInd w:val="0"/>
        <w:spacing w:line="360" w:lineRule="auto"/>
        <w:jc w:val="center"/>
        <w:outlineLvl w:val="0"/>
        <w:rPr>
          <w:rFonts w:ascii="宋体" w:hAnsi="宋体"/>
          <w:b/>
          <w:bCs/>
          <w:sz w:val="30"/>
          <w:szCs w:val="30"/>
        </w:rPr>
      </w:pPr>
    </w:p>
    <w:p w:rsidR="006A58FD" w:rsidRPr="008C6C24" w:rsidRDefault="005E2655">
      <w:pPr>
        <w:autoSpaceDE w:val="0"/>
        <w:autoSpaceDN w:val="0"/>
        <w:adjustRightInd w:val="0"/>
        <w:spacing w:line="360" w:lineRule="auto"/>
        <w:jc w:val="center"/>
        <w:outlineLvl w:val="0"/>
        <w:rPr>
          <w:rFonts w:ascii="宋体" w:hAnsi="宋体"/>
          <w:b/>
          <w:bCs/>
          <w:sz w:val="24"/>
          <w:szCs w:val="24"/>
        </w:rPr>
      </w:pPr>
      <w:r w:rsidRPr="008C6C24">
        <w:rPr>
          <w:rFonts w:ascii="宋体" w:hAnsi="宋体" w:hint="eastAsia"/>
          <w:b/>
          <w:bCs/>
          <w:sz w:val="30"/>
          <w:szCs w:val="30"/>
        </w:rPr>
        <w:t>4.1分项报价表</w:t>
      </w:r>
    </w:p>
    <w:p w:rsidR="006A58FD" w:rsidRPr="008C6C24" w:rsidRDefault="006A58FD">
      <w:pPr>
        <w:autoSpaceDE w:val="0"/>
        <w:autoSpaceDN w:val="0"/>
        <w:adjustRightInd w:val="0"/>
        <w:spacing w:line="360" w:lineRule="auto"/>
        <w:jc w:val="center"/>
        <w:outlineLvl w:val="0"/>
        <w:rPr>
          <w:rFonts w:ascii="宋体" w:hAnsi="宋体"/>
          <w:b/>
          <w:bCs/>
          <w:sz w:val="24"/>
          <w:szCs w:val="24"/>
        </w:rPr>
      </w:pPr>
    </w:p>
    <w:p w:rsidR="006A58FD" w:rsidRPr="008C6C24" w:rsidRDefault="005E2655">
      <w:pPr>
        <w:autoSpaceDE w:val="0"/>
        <w:autoSpaceDN w:val="0"/>
        <w:adjustRightInd w:val="0"/>
        <w:spacing w:line="360" w:lineRule="auto"/>
        <w:jc w:val="center"/>
        <w:outlineLvl w:val="0"/>
        <w:rPr>
          <w:rFonts w:ascii="宋体" w:hAnsi="宋体"/>
          <w:bCs/>
          <w:sz w:val="24"/>
          <w:szCs w:val="24"/>
        </w:rPr>
      </w:pPr>
      <w:r w:rsidRPr="008C6C24">
        <w:rPr>
          <w:rFonts w:ascii="宋体" w:hAnsi="宋体" w:hint="eastAsia"/>
          <w:bCs/>
          <w:sz w:val="24"/>
          <w:szCs w:val="24"/>
        </w:rPr>
        <w:t>（投标人根据招标文件要求自行编制）</w:t>
      </w:r>
    </w:p>
    <w:p w:rsidR="006A58FD" w:rsidRPr="008C6C24" w:rsidRDefault="006A58FD">
      <w:pPr>
        <w:autoSpaceDE w:val="0"/>
        <w:autoSpaceDN w:val="0"/>
        <w:adjustRightInd w:val="0"/>
        <w:spacing w:line="360" w:lineRule="auto"/>
        <w:jc w:val="center"/>
        <w:outlineLvl w:val="0"/>
        <w:rPr>
          <w:rFonts w:ascii="宋体" w:hAnsi="宋体"/>
          <w:bCs/>
          <w:sz w:val="24"/>
          <w:szCs w:val="24"/>
        </w:rPr>
      </w:pPr>
    </w:p>
    <w:p w:rsidR="006A58FD" w:rsidRPr="008C6C24" w:rsidRDefault="006A58FD">
      <w:pPr>
        <w:autoSpaceDE w:val="0"/>
        <w:autoSpaceDN w:val="0"/>
        <w:adjustRightInd w:val="0"/>
        <w:spacing w:line="360" w:lineRule="auto"/>
        <w:jc w:val="center"/>
        <w:outlineLvl w:val="0"/>
        <w:rPr>
          <w:rFonts w:ascii="宋体" w:hAnsi="宋体"/>
          <w:b/>
          <w:bCs/>
          <w:sz w:val="30"/>
          <w:szCs w:val="30"/>
        </w:rPr>
      </w:pPr>
    </w:p>
    <w:p w:rsidR="006A58FD" w:rsidRPr="008C6C24" w:rsidRDefault="006A58FD">
      <w:pPr>
        <w:autoSpaceDE w:val="0"/>
        <w:autoSpaceDN w:val="0"/>
        <w:adjustRightInd w:val="0"/>
        <w:spacing w:line="360" w:lineRule="auto"/>
        <w:jc w:val="center"/>
        <w:outlineLvl w:val="0"/>
        <w:rPr>
          <w:rFonts w:ascii="宋体" w:hAnsi="宋体"/>
          <w:b/>
          <w:bCs/>
          <w:sz w:val="30"/>
          <w:szCs w:val="30"/>
        </w:rPr>
      </w:pPr>
    </w:p>
    <w:p w:rsidR="006A58FD" w:rsidRPr="008C6C24" w:rsidRDefault="006A58FD">
      <w:pPr>
        <w:autoSpaceDE w:val="0"/>
        <w:autoSpaceDN w:val="0"/>
        <w:adjustRightInd w:val="0"/>
        <w:spacing w:line="360" w:lineRule="auto"/>
        <w:jc w:val="center"/>
        <w:outlineLvl w:val="0"/>
        <w:rPr>
          <w:rFonts w:ascii="宋体" w:hAnsi="宋体"/>
          <w:b/>
          <w:bCs/>
          <w:sz w:val="30"/>
          <w:szCs w:val="30"/>
        </w:rPr>
      </w:pPr>
    </w:p>
    <w:p w:rsidR="006A58FD" w:rsidRPr="008C6C24" w:rsidRDefault="005E2655">
      <w:pPr>
        <w:autoSpaceDE w:val="0"/>
        <w:autoSpaceDN w:val="0"/>
        <w:adjustRightInd w:val="0"/>
        <w:spacing w:line="360" w:lineRule="auto"/>
        <w:jc w:val="center"/>
        <w:outlineLvl w:val="0"/>
        <w:rPr>
          <w:rFonts w:ascii="宋体" w:hAnsi="宋体"/>
          <w:b/>
          <w:bCs/>
          <w:sz w:val="24"/>
          <w:szCs w:val="24"/>
        </w:rPr>
      </w:pPr>
      <w:r w:rsidRPr="008C6C24">
        <w:rPr>
          <w:rFonts w:ascii="宋体" w:hAnsi="宋体" w:hint="eastAsia"/>
          <w:b/>
          <w:bCs/>
          <w:sz w:val="30"/>
          <w:szCs w:val="30"/>
        </w:rPr>
        <w:t>4.2</w:t>
      </w:r>
      <w:r w:rsidR="00996252" w:rsidRPr="008C6C24">
        <w:rPr>
          <w:rFonts w:ascii="宋体" w:hAnsi="宋体" w:hint="eastAsia"/>
          <w:b/>
          <w:bCs/>
          <w:sz w:val="30"/>
          <w:szCs w:val="30"/>
        </w:rPr>
        <w:t>实施</w:t>
      </w:r>
      <w:r w:rsidRPr="008C6C24">
        <w:rPr>
          <w:rFonts w:ascii="宋体" w:hAnsi="宋体" w:hint="eastAsia"/>
          <w:b/>
          <w:bCs/>
          <w:sz w:val="30"/>
          <w:szCs w:val="30"/>
        </w:rPr>
        <w:t>方案</w:t>
      </w:r>
    </w:p>
    <w:p w:rsidR="006A58FD" w:rsidRPr="008C6C24" w:rsidRDefault="006A58FD">
      <w:pPr>
        <w:autoSpaceDE w:val="0"/>
        <w:autoSpaceDN w:val="0"/>
        <w:adjustRightInd w:val="0"/>
        <w:spacing w:line="360" w:lineRule="auto"/>
        <w:jc w:val="center"/>
        <w:outlineLvl w:val="0"/>
        <w:rPr>
          <w:rFonts w:ascii="宋体" w:hAnsi="宋体"/>
          <w:b/>
          <w:bCs/>
          <w:sz w:val="24"/>
          <w:szCs w:val="24"/>
        </w:rPr>
      </w:pPr>
    </w:p>
    <w:p w:rsidR="006A58FD" w:rsidRPr="008C6C24" w:rsidRDefault="005E2655">
      <w:pPr>
        <w:autoSpaceDE w:val="0"/>
        <w:autoSpaceDN w:val="0"/>
        <w:adjustRightInd w:val="0"/>
        <w:spacing w:line="360" w:lineRule="auto"/>
        <w:jc w:val="center"/>
        <w:outlineLvl w:val="0"/>
        <w:rPr>
          <w:rFonts w:ascii="宋体" w:hAnsi="宋体"/>
          <w:szCs w:val="21"/>
        </w:rPr>
      </w:pPr>
      <w:r w:rsidRPr="008C6C24">
        <w:rPr>
          <w:rFonts w:ascii="宋体" w:hAnsi="宋体" w:hint="eastAsia"/>
          <w:bCs/>
          <w:sz w:val="24"/>
          <w:szCs w:val="24"/>
        </w:rPr>
        <w:t>（投标人根据招标文件要求自行编制）</w:t>
      </w:r>
    </w:p>
    <w:p w:rsidR="006A58FD" w:rsidRPr="008C6C24" w:rsidRDefault="006A58FD">
      <w:pPr>
        <w:autoSpaceDE w:val="0"/>
        <w:autoSpaceDN w:val="0"/>
        <w:adjustRightInd w:val="0"/>
        <w:spacing w:line="360" w:lineRule="auto"/>
        <w:jc w:val="center"/>
        <w:outlineLvl w:val="0"/>
        <w:rPr>
          <w:rFonts w:ascii="宋体" w:hAnsi="宋体"/>
          <w:b/>
          <w:bCs/>
          <w:sz w:val="30"/>
          <w:szCs w:val="30"/>
        </w:rPr>
      </w:pPr>
    </w:p>
    <w:p w:rsidR="006A58FD" w:rsidRPr="008C6C24" w:rsidRDefault="006A58FD">
      <w:pPr>
        <w:autoSpaceDE w:val="0"/>
        <w:autoSpaceDN w:val="0"/>
        <w:adjustRightInd w:val="0"/>
        <w:spacing w:line="360" w:lineRule="auto"/>
        <w:jc w:val="center"/>
        <w:outlineLvl w:val="0"/>
        <w:rPr>
          <w:rFonts w:ascii="宋体" w:hAnsi="宋体"/>
          <w:b/>
          <w:bCs/>
          <w:sz w:val="30"/>
          <w:szCs w:val="30"/>
        </w:rPr>
      </w:pPr>
    </w:p>
    <w:p w:rsidR="006A58FD" w:rsidRPr="008C6C24" w:rsidRDefault="006A58FD">
      <w:pPr>
        <w:autoSpaceDE w:val="0"/>
        <w:autoSpaceDN w:val="0"/>
        <w:adjustRightInd w:val="0"/>
        <w:spacing w:line="360" w:lineRule="auto"/>
        <w:jc w:val="center"/>
        <w:outlineLvl w:val="0"/>
        <w:rPr>
          <w:rFonts w:ascii="宋体" w:hAnsi="宋体"/>
          <w:b/>
          <w:bCs/>
          <w:sz w:val="30"/>
          <w:szCs w:val="30"/>
        </w:rPr>
      </w:pPr>
    </w:p>
    <w:p w:rsidR="006A58FD" w:rsidRPr="008C6C24" w:rsidRDefault="006A58FD">
      <w:pPr>
        <w:autoSpaceDE w:val="0"/>
        <w:autoSpaceDN w:val="0"/>
        <w:adjustRightInd w:val="0"/>
        <w:spacing w:line="360" w:lineRule="auto"/>
        <w:jc w:val="center"/>
        <w:outlineLvl w:val="0"/>
        <w:rPr>
          <w:rFonts w:ascii="宋体" w:hAnsi="宋体"/>
          <w:b/>
          <w:bCs/>
          <w:sz w:val="30"/>
          <w:szCs w:val="30"/>
        </w:rPr>
      </w:pPr>
    </w:p>
    <w:p w:rsidR="006A58FD" w:rsidRPr="008C6C24" w:rsidRDefault="005E2655">
      <w:pPr>
        <w:autoSpaceDE w:val="0"/>
        <w:autoSpaceDN w:val="0"/>
        <w:adjustRightInd w:val="0"/>
        <w:spacing w:line="360" w:lineRule="auto"/>
        <w:jc w:val="center"/>
        <w:outlineLvl w:val="0"/>
        <w:rPr>
          <w:rFonts w:ascii="宋体" w:hAnsi="宋体"/>
          <w:b/>
          <w:bCs/>
          <w:sz w:val="24"/>
          <w:szCs w:val="24"/>
        </w:rPr>
      </w:pPr>
      <w:r w:rsidRPr="008C6C24">
        <w:rPr>
          <w:rFonts w:ascii="宋体" w:hAnsi="宋体" w:hint="eastAsia"/>
          <w:b/>
          <w:bCs/>
          <w:sz w:val="30"/>
          <w:szCs w:val="30"/>
        </w:rPr>
        <w:t>4.3项目班子成员配备表</w:t>
      </w:r>
    </w:p>
    <w:p w:rsidR="006A58FD" w:rsidRPr="008C6C24" w:rsidRDefault="006A58FD">
      <w:pPr>
        <w:autoSpaceDE w:val="0"/>
        <w:autoSpaceDN w:val="0"/>
        <w:adjustRightInd w:val="0"/>
        <w:spacing w:line="360" w:lineRule="auto"/>
        <w:jc w:val="center"/>
        <w:outlineLvl w:val="0"/>
        <w:rPr>
          <w:rFonts w:ascii="宋体" w:hAnsi="宋体"/>
          <w:b/>
          <w:bCs/>
          <w:sz w:val="24"/>
          <w:szCs w:val="24"/>
        </w:rPr>
      </w:pPr>
    </w:p>
    <w:p w:rsidR="006A58FD" w:rsidRPr="008C6C24" w:rsidRDefault="005E2655">
      <w:pPr>
        <w:autoSpaceDE w:val="0"/>
        <w:autoSpaceDN w:val="0"/>
        <w:adjustRightInd w:val="0"/>
        <w:spacing w:line="360" w:lineRule="auto"/>
        <w:jc w:val="center"/>
        <w:outlineLvl w:val="0"/>
        <w:rPr>
          <w:rFonts w:ascii="宋体" w:hAnsi="宋体"/>
          <w:b/>
          <w:bCs/>
          <w:sz w:val="30"/>
          <w:szCs w:val="30"/>
        </w:rPr>
      </w:pPr>
      <w:r w:rsidRPr="008C6C24">
        <w:rPr>
          <w:rFonts w:ascii="宋体" w:hAnsi="宋体" w:hint="eastAsia"/>
          <w:bCs/>
          <w:sz w:val="24"/>
          <w:szCs w:val="24"/>
        </w:rPr>
        <w:t>（投标人根据招标文件要求自行编制）</w:t>
      </w:r>
    </w:p>
    <w:p w:rsidR="006A58FD" w:rsidRPr="008C6C24" w:rsidRDefault="005E2655">
      <w:pPr>
        <w:autoSpaceDE w:val="0"/>
        <w:autoSpaceDN w:val="0"/>
        <w:adjustRightInd w:val="0"/>
        <w:spacing w:line="360" w:lineRule="auto"/>
        <w:jc w:val="center"/>
        <w:outlineLvl w:val="0"/>
        <w:rPr>
          <w:rFonts w:ascii="宋体" w:hAnsi="宋体"/>
          <w:b/>
          <w:bCs/>
          <w:sz w:val="30"/>
          <w:szCs w:val="30"/>
        </w:rPr>
      </w:pPr>
      <w:r w:rsidRPr="008C6C24">
        <w:rPr>
          <w:rFonts w:ascii="宋体" w:hAnsi="宋体"/>
          <w:b/>
          <w:bCs/>
          <w:sz w:val="30"/>
          <w:szCs w:val="30"/>
        </w:rPr>
        <w:br w:type="page"/>
      </w:r>
      <w:r w:rsidRPr="008C6C24">
        <w:rPr>
          <w:rFonts w:ascii="宋体" w:hAnsi="宋体" w:hint="eastAsia"/>
          <w:b/>
          <w:bCs/>
          <w:sz w:val="30"/>
          <w:szCs w:val="30"/>
        </w:rPr>
        <w:lastRenderedPageBreak/>
        <w:t>4.4 业绩情况表</w:t>
      </w:r>
    </w:p>
    <w:p w:rsidR="006A58FD" w:rsidRPr="008C6C24" w:rsidRDefault="005E2655" w:rsidP="00832E92">
      <w:pPr>
        <w:spacing w:before="50" w:afterLines="50" w:line="360" w:lineRule="auto"/>
        <w:contextualSpacing/>
        <w:jc w:val="left"/>
        <w:rPr>
          <w:rFonts w:ascii="宋体" w:hAnsi="宋体"/>
          <w:sz w:val="24"/>
          <w:szCs w:val="24"/>
        </w:rPr>
      </w:pPr>
      <w:r w:rsidRPr="008C6C24">
        <w:rPr>
          <w:rFonts w:ascii="宋体" w:hAnsi="宋体" w:hint="eastAsia"/>
          <w:sz w:val="24"/>
          <w:szCs w:val="24"/>
        </w:rPr>
        <w:t>项目编号：</w:t>
      </w:r>
    </w:p>
    <w:p w:rsidR="006A58FD" w:rsidRPr="008C6C24" w:rsidRDefault="005E2655">
      <w:pPr>
        <w:snapToGrid w:val="0"/>
        <w:spacing w:line="360" w:lineRule="auto"/>
        <w:rPr>
          <w:rFonts w:ascii="宋体" w:hAnsi="宋体"/>
          <w:b/>
          <w:snapToGrid w:val="0"/>
          <w:kern w:val="0"/>
          <w:sz w:val="36"/>
          <w:szCs w:val="36"/>
        </w:rPr>
      </w:pPr>
      <w:r w:rsidRPr="008C6C24">
        <w:rPr>
          <w:rFonts w:ascii="宋体" w:hAnsi="宋体" w:hint="eastAsia"/>
          <w:sz w:val="24"/>
          <w:szCs w:val="24"/>
        </w:rPr>
        <w:t>项目名称：</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A58FD" w:rsidRPr="008C6C24">
        <w:trPr>
          <w:trHeight w:val="777"/>
          <w:jc w:val="center"/>
        </w:trPr>
        <w:tc>
          <w:tcPr>
            <w:tcW w:w="712" w:type="dxa"/>
            <w:shd w:val="clear" w:color="auto" w:fill="F3F3F3"/>
            <w:vAlign w:val="center"/>
          </w:tcPr>
          <w:p w:rsidR="006A58FD" w:rsidRPr="008C6C24" w:rsidRDefault="005E2655">
            <w:pPr>
              <w:pStyle w:val="a7"/>
              <w:jc w:val="center"/>
              <w:rPr>
                <w:rFonts w:ascii="宋体" w:eastAsia="宋体" w:hAnsi="宋体" w:cs="Times New Roman"/>
                <w:b/>
                <w:bCs/>
                <w:sz w:val="24"/>
                <w:szCs w:val="24"/>
              </w:rPr>
            </w:pPr>
            <w:r w:rsidRPr="008C6C24">
              <w:rPr>
                <w:rFonts w:ascii="宋体" w:eastAsia="宋体" w:hAnsi="宋体" w:cs="宋体" w:hint="eastAsia"/>
                <w:b/>
                <w:bCs/>
                <w:sz w:val="24"/>
                <w:szCs w:val="24"/>
              </w:rPr>
              <w:t>序号</w:t>
            </w:r>
          </w:p>
        </w:tc>
        <w:tc>
          <w:tcPr>
            <w:tcW w:w="1808" w:type="dxa"/>
            <w:shd w:val="clear" w:color="auto" w:fill="F3F3F3"/>
            <w:vAlign w:val="center"/>
          </w:tcPr>
          <w:p w:rsidR="006A58FD" w:rsidRPr="008C6C24" w:rsidRDefault="005E2655">
            <w:pPr>
              <w:pStyle w:val="a7"/>
              <w:jc w:val="center"/>
              <w:rPr>
                <w:rFonts w:ascii="宋体" w:eastAsia="宋体" w:hAnsi="宋体" w:cs="Times New Roman"/>
                <w:b/>
                <w:bCs/>
                <w:sz w:val="24"/>
                <w:szCs w:val="24"/>
              </w:rPr>
            </w:pPr>
            <w:r w:rsidRPr="008C6C24">
              <w:rPr>
                <w:rFonts w:ascii="宋体" w:eastAsia="宋体" w:hAnsi="宋体" w:cs="宋体" w:hint="eastAsia"/>
                <w:b/>
                <w:bCs/>
                <w:sz w:val="24"/>
                <w:szCs w:val="24"/>
              </w:rPr>
              <w:t>单位名称</w:t>
            </w:r>
          </w:p>
        </w:tc>
        <w:tc>
          <w:tcPr>
            <w:tcW w:w="3579" w:type="dxa"/>
            <w:shd w:val="clear" w:color="auto" w:fill="F3F3F3"/>
            <w:vAlign w:val="center"/>
          </w:tcPr>
          <w:p w:rsidR="006A58FD" w:rsidRPr="008C6C24" w:rsidRDefault="005E2655">
            <w:pPr>
              <w:pStyle w:val="a7"/>
              <w:jc w:val="center"/>
              <w:rPr>
                <w:rFonts w:ascii="宋体" w:eastAsia="宋体" w:hAnsi="宋体" w:cs="Times New Roman"/>
                <w:b/>
                <w:bCs/>
                <w:sz w:val="24"/>
                <w:szCs w:val="24"/>
              </w:rPr>
            </w:pPr>
            <w:r w:rsidRPr="008C6C24">
              <w:rPr>
                <w:rFonts w:ascii="宋体" w:eastAsia="宋体" w:hAnsi="宋体" w:cs="宋体" w:hint="eastAsia"/>
                <w:b/>
                <w:bCs/>
                <w:sz w:val="24"/>
                <w:szCs w:val="24"/>
              </w:rPr>
              <w:t>项目名称及主要内容</w:t>
            </w:r>
          </w:p>
        </w:tc>
        <w:tc>
          <w:tcPr>
            <w:tcW w:w="1440" w:type="dxa"/>
            <w:shd w:val="clear" w:color="auto" w:fill="F3F3F3"/>
            <w:vAlign w:val="center"/>
          </w:tcPr>
          <w:p w:rsidR="006A58FD" w:rsidRPr="008C6C24" w:rsidRDefault="005E2655">
            <w:pPr>
              <w:pStyle w:val="a7"/>
              <w:jc w:val="center"/>
              <w:rPr>
                <w:rFonts w:ascii="宋体" w:eastAsia="宋体" w:hAnsi="宋体" w:cs="Times New Roman"/>
                <w:b/>
                <w:bCs/>
                <w:sz w:val="24"/>
                <w:szCs w:val="24"/>
              </w:rPr>
            </w:pPr>
            <w:r w:rsidRPr="008C6C24">
              <w:rPr>
                <w:rFonts w:ascii="宋体" w:eastAsia="宋体" w:hAnsi="宋体" w:cs="宋体" w:hint="eastAsia"/>
                <w:b/>
                <w:bCs/>
                <w:sz w:val="24"/>
                <w:szCs w:val="24"/>
              </w:rPr>
              <w:t>合同金额（万元）</w:t>
            </w:r>
          </w:p>
        </w:tc>
        <w:tc>
          <w:tcPr>
            <w:tcW w:w="1706" w:type="dxa"/>
            <w:shd w:val="clear" w:color="auto" w:fill="F3F3F3"/>
            <w:vAlign w:val="center"/>
          </w:tcPr>
          <w:p w:rsidR="006A58FD" w:rsidRPr="008C6C24" w:rsidRDefault="005E2655">
            <w:pPr>
              <w:pStyle w:val="a7"/>
              <w:jc w:val="center"/>
              <w:rPr>
                <w:rFonts w:ascii="宋体" w:eastAsia="宋体" w:hAnsi="宋体" w:cs="Times New Roman"/>
                <w:b/>
                <w:bCs/>
                <w:sz w:val="24"/>
                <w:szCs w:val="24"/>
              </w:rPr>
            </w:pPr>
            <w:r w:rsidRPr="008C6C24">
              <w:rPr>
                <w:rFonts w:ascii="宋体" w:eastAsia="宋体" w:hAnsi="宋体" w:cs="宋体" w:hint="eastAsia"/>
                <w:b/>
                <w:bCs/>
                <w:sz w:val="24"/>
                <w:szCs w:val="24"/>
              </w:rPr>
              <w:t>联系人及电话</w:t>
            </w:r>
          </w:p>
        </w:tc>
      </w:tr>
      <w:tr w:rsidR="006A58FD" w:rsidRPr="008C6C24">
        <w:trPr>
          <w:trHeight w:val="505"/>
          <w:jc w:val="center"/>
        </w:trPr>
        <w:tc>
          <w:tcPr>
            <w:tcW w:w="712" w:type="dxa"/>
            <w:vAlign w:val="center"/>
          </w:tcPr>
          <w:p w:rsidR="006A58FD" w:rsidRPr="008C6C24" w:rsidRDefault="005E2655">
            <w:pPr>
              <w:pStyle w:val="a7"/>
              <w:spacing w:line="360" w:lineRule="auto"/>
              <w:jc w:val="center"/>
              <w:rPr>
                <w:rFonts w:ascii="宋体" w:eastAsia="宋体" w:hAnsi="宋体" w:cs="宋体"/>
                <w:sz w:val="24"/>
                <w:szCs w:val="24"/>
              </w:rPr>
            </w:pPr>
            <w:r w:rsidRPr="008C6C24">
              <w:rPr>
                <w:rFonts w:ascii="宋体" w:eastAsia="宋体" w:hAnsi="宋体" w:cs="宋体"/>
                <w:sz w:val="24"/>
                <w:szCs w:val="24"/>
              </w:rPr>
              <w:t>1</w:t>
            </w:r>
          </w:p>
        </w:tc>
        <w:tc>
          <w:tcPr>
            <w:tcW w:w="1808" w:type="dxa"/>
            <w:vAlign w:val="center"/>
          </w:tcPr>
          <w:p w:rsidR="006A58FD" w:rsidRPr="008C6C24" w:rsidRDefault="006A58FD">
            <w:pPr>
              <w:pStyle w:val="a7"/>
              <w:spacing w:line="360" w:lineRule="auto"/>
              <w:rPr>
                <w:rFonts w:ascii="宋体" w:eastAsia="宋体" w:hAnsi="宋体" w:cs="Times New Roman"/>
                <w:sz w:val="24"/>
                <w:szCs w:val="24"/>
              </w:rPr>
            </w:pPr>
          </w:p>
        </w:tc>
        <w:tc>
          <w:tcPr>
            <w:tcW w:w="3579" w:type="dxa"/>
            <w:vAlign w:val="center"/>
          </w:tcPr>
          <w:p w:rsidR="006A58FD" w:rsidRPr="008C6C24" w:rsidRDefault="006A58FD">
            <w:pPr>
              <w:pStyle w:val="a7"/>
              <w:spacing w:line="360" w:lineRule="auto"/>
              <w:rPr>
                <w:rFonts w:ascii="宋体" w:eastAsia="宋体" w:hAnsi="宋体" w:cs="Times New Roman"/>
                <w:sz w:val="24"/>
                <w:szCs w:val="24"/>
              </w:rPr>
            </w:pPr>
          </w:p>
        </w:tc>
        <w:tc>
          <w:tcPr>
            <w:tcW w:w="1440" w:type="dxa"/>
            <w:vAlign w:val="center"/>
          </w:tcPr>
          <w:p w:rsidR="006A58FD" w:rsidRPr="008C6C24" w:rsidRDefault="006A58FD">
            <w:pPr>
              <w:pStyle w:val="a7"/>
              <w:spacing w:line="360" w:lineRule="auto"/>
              <w:rPr>
                <w:rFonts w:ascii="宋体" w:eastAsia="宋体" w:hAnsi="宋体" w:cs="Times New Roman"/>
                <w:sz w:val="24"/>
                <w:szCs w:val="24"/>
              </w:rPr>
            </w:pPr>
          </w:p>
        </w:tc>
        <w:tc>
          <w:tcPr>
            <w:tcW w:w="1706" w:type="dxa"/>
            <w:vAlign w:val="center"/>
          </w:tcPr>
          <w:p w:rsidR="006A58FD" w:rsidRPr="008C6C24" w:rsidRDefault="006A58FD">
            <w:pPr>
              <w:pStyle w:val="a7"/>
              <w:spacing w:line="360" w:lineRule="auto"/>
              <w:rPr>
                <w:rFonts w:ascii="宋体" w:eastAsia="宋体" w:hAnsi="宋体" w:cs="Times New Roman"/>
                <w:sz w:val="24"/>
                <w:szCs w:val="24"/>
              </w:rPr>
            </w:pPr>
          </w:p>
        </w:tc>
      </w:tr>
      <w:tr w:rsidR="006A58FD" w:rsidRPr="008C6C24">
        <w:trPr>
          <w:trHeight w:val="550"/>
          <w:jc w:val="center"/>
        </w:trPr>
        <w:tc>
          <w:tcPr>
            <w:tcW w:w="712" w:type="dxa"/>
            <w:vAlign w:val="center"/>
          </w:tcPr>
          <w:p w:rsidR="006A58FD" w:rsidRPr="008C6C24" w:rsidRDefault="005E2655">
            <w:pPr>
              <w:pStyle w:val="a7"/>
              <w:spacing w:line="360" w:lineRule="auto"/>
              <w:jc w:val="center"/>
              <w:rPr>
                <w:rFonts w:ascii="宋体" w:eastAsia="宋体" w:hAnsi="宋体" w:cs="宋体"/>
                <w:sz w:val="24"/>
                <w:szCs w:val="24"/>
              </w:rPr>
            </w:pPr>
            <w:r w:rsidRPr="008C6C24">
              <w:rPr>
                <w:rFonts w:ascii="宋体" w:eastAsia="宋体" w:hAnsi="宋体" w:cs="宋体"/>
                <w:sz w:val="24"/>
                <w:szCs w:val="24"/>
              </w:rPr>
              <w:t>2</w:t>
            </w:r>
          </w:p>
        </w:tc>
        <w:tc>
          <w:tcPr>
            <w:tcW w:w="1808" w:type="dxa"/>
            <w:vAlign w:val="center"/>
          </w:tcPr>
          <w:p w:rsidR="006A58FD" w:rsidRPr="008C6C24" w:rsidRDefault="006A58FD">
            <w:pPr>
              <w:pStyle w:val="a7"/>
              <w:spacing w:line="360" w:lineRule="auto"/>
              <w:rPr>
                <w:rFonts w:ascii="宋体" w:eastAsia="宋体" w:hAnsi="宋体" w:cs="Times New Roman"/>
                <w:sz w:val="24"/>
                <w:szCs w:val="24"/>
              </w:rPr>
            </w:pPr>
          </w:p>
        </w:tc>
        <w:tc>
          <w:tcPr>
            <w:tcW w:w="3579" w:type="dxa"/>
            <w:vAlign w:val="center"/>
          </w:tcPr>
          <w:p w:rsidR="006A58FD" w:rsidRPr="008C6C24" w:rsidRDefault="006A58FD">
            <w:pPr>
              <w:pStyle w:val="a7"/>
              <w:spacing w:line="360" w:lineRule="auto"/>
              <w:rPr>
                <w:rFonts w:ascii="宋体" w:eastAsia="宋体" w:hAnsi="宋体" w:cs="Times New Roman"/>
                <w:sz w:val="24"/>
                <w:szCs w:val="24"/>
              </w:rPr>
            </w:pPr>
          </w:p>
        </w:tc>
        <w:tc>
          <w:tcPr>
            <w:tcW w:w="1440" w:type="dxa"/>
            <w:vAlign w:val="center"/>
          </w:tcPr>
          <w:p w:rsidR="006A58FD" w:rsidRPr="008C6C24" w:rsidRDefault="006A58FD">
            <w:pPr>
              <w:pStyle w:val="a7"/>
              <w:spacing w:line="360" w:lineRule="auto"/>
              <w:rPr>
                <w:rFonts w:ascii="宋体" w:eastAsia="宋体" w:hAnsi="宋体" w:cs="Times New Roman"/>
                <w:sz w:val="24"/>
                <w:szCs w:val="24"/>
              </w:rPr>
            </w:pPr>
          </w:p>
        </w:tc>
        <w:tc>
          <w:tcPr>
            <w:tcW w:w="1706" w:type="dxa"/>
            <w:vAlign w:val="center"/>
          </w:tcPr>
          <w:p w:rsidR="006A58FD" w:rsidRPr="008C6C24" w:rsidRDefault="006A58FD">
            <w:pPr>
              <w:pStyle w:val="a7"/>
              <w:spacing w:line="360" w:lineRule="auto"/>
              <w:rPr>
                <w:rFonts w:ascii="宋体" w:eastAsia="宋体" w:hAnsi="宋体" w:cs="Times New Roman"/>
                <w:sz w:val="24"/>
                <w:szCs w:val="24"/>
              </w:rPr>
            </w:pPr>
          </w:p>
        </w:tc>
      </w:tr>
      <w:tr w:rsidR="006A58FD" w:rsidRPr="008C6C24">
        <w:trPr>
          <w:trHeight w:val="490"/>
          <w:jc w:val="center"/>
        </w:trPr>
        <w:tc>
          <w:tcPr>
            <w:tcW w:w="712" w:type="dxa"/>
            <w:vAlign w:val="center"/>
          </w:tcPr>
          <w:p w:rsidR="006A58FD" w:rsidRPr="008C6C24" w:rsidRDefault="005E2655">
            <w:pPr>
              <w:pStyle w:val="a7"/>
              <w:spacing w:line="360" w:lineRule="auto"/>
              <w:jc w:val="center"/>
              <w:rPr>
                <w:rFonts w:ascii="宋体" w:eastAsia="宋体" w:hAnsi="宋体" w:cs="宋体"/>
                <w:sz w:val="24"/>
                <w:szCs w:val="24"/>
              </w:rPr>
            </w:pPr>
            <w:r w:rsidRPr="008C6C24">
              <w:rPr>
                <w:rFonts w:ascii="宋体" w:eastAsia="宋体" w:hAnsi="宋体" w:cs="宋体"/>
                <w:sz w:val="24"/>
                <w:szCs w:val="24"/>
              </w:rPr>
              <w:t>3</w:t>
            </w:r>
          </w:p>
        </w:tc>
        <w:tc>
          <w:tcPr>
            <w:tcW w:w="1808" w:type="dxa"/>
            <w:vAlign w:val="center"/>
          </w:tcPr>
          <w:p w:rsidR="006A58FD" w:rsidRPr="008C6C24" w:rsidRDefault="006A58FD">
            <w:pPr>
              <w:pStyle w:val="a7"/>
              <w:spacing w:line="360" w:lineRule="auto"/>
              <w:rPr>
                <w:rFonts w:ascii="宋体" w:eastAsia="宋体" w:hAnsi="宋体" w:cs="Times New Roman"/>
                <w:sz w:val="24"/>
                <w:szCs w:val="24"/>
              </w:rPr>
            </w:pPr>
          </w:p>
        </w:tc>
        <w:tc>
          <w:tcPr>
            <w:tcW w:w="3579" w:type="dxa"/>
            <w:vAlign w:val="center"/>
          </w:tcPr>
          <w:p w:rsidR="006A58FD" w:rsidRPr="008C6C24" w:rsidRDefault="006A58FD">
            <w:pPr>
              <w:pStyle w:val="a7"/>
              <w:spacing w:line="360" w:lineRule="auto"/>
              <w:rPr>
                <w:rFonts w:ascii="宋体" w:eastAsia="宋体" w:hAnsi="宋体" w:cs="Times New Roman"/>
                <w:sz w:val="24"/>
                <w:szCs w:val="24"/>
              </w:rPr>
            </w:pPr>
          </w:p>
        </w:tc>
        <w:tc>
          <w:tcPr>
            <w:tcW w:w="1440" w:type="dxa"/>
            <w:vAlign w:val="center"/>
          </w:tcPr>
          <w:p w:rsidR="006A58FD" w:rsidRPr="008C6C24" w:rsidRDefault="006A58FD">
            <w:pPr>
              <w:pStyle w:val="a7"/>
              <w:spacing w:line="360" w:lineRule="auto"/>
              <w:rPr>
                <w:rFonts w:ascii="宋体" w:eastAsia="宋体" w:hAnsi="宋体" w:cs="Times New Roman"/>
                <w:sz w:val="24"/>
                <w:szCs w:val="24"/>
              </w:rPr>
            </w:pPr>
          </w:p>
        </w:tc>
        <w:tc>
          <w:tcPr>
            <w:tcW w:w="1706" w:type="dxa"/>
            <w:vAlign w:val="center"/>
          </w:tcPr>
          <w:p w:rsidR="006A58FD" w:rsidRPr="008C6C24" w:rsidRDefault="006A58FD">
            <w:pPr>
              <w:pStyle w:val="a7"/>
              <w:spacing w:line="360" w:lineRule="auto"/>
              <w:rPr>
                <w:rFonts w:ascii="宋体" w:eastAsia="宋体" w:hAnsi="宋体" w:cs="Times New Roman"/>
                <w:sz w:val="24"/>
                <w:szCs w:val="24"/>
              </w:rPr>
            </w:pPr>
          </w:p>
        </w:tc>
      </w:tr>
      <w:tr w:rsidR="006A58FD" w:rsidRPr="008C6C24">
        <w:trPr>
          <w:trHeight w:val="505"/>
          <w:jc w:val="center"/>
        </w:trPr>
        <w:tc>
          <w:tcPr>
            <w:tcW w:w="712" w:type="dxa"/>
            <w:vAlign w:val="center"/>
          </w:tcPr>
          <w:p w:rsidR="006A58FD" w:rsidRPr="008C6C24" w:rsidRDefault="005E2655">
            <w:pPr>
              <w:pStyle w:val="a7"/>
              <w:spacing w:line="360" w:lineRule="auto"/>
              <w:jc w:val="center"/>
              <w:rPr>
                <w:rFonts w:ascii="宋体" w:eastAsia="宋体" w:hAnsi="宋体" w:cs="宋体"/>
                <w:sz w:val="24"/>
                <w:szCs w:val="24"/>
              </w:rPr>
            </w:pPr>
            <w:r w:rsidRPr="008C6C24">
              <w:rPr>
                <w:rFonts w:ascii="宋体" w:eastAsia="宋体" w:hAnsi="宋体" w:cs="宋体"/>
                <w:sz w:val="24"/>
                <w:szCs w:val="24"/>
              </w:rPr>
              <w:t>4</w:t>
            </w:r>
          </w:p>
        </w:tc>
        <w:tc>
          <w:tcPr>
            <w:tcW w:w="1808" w:type="dxa"/>
            <w:vAlign w:val="center"/>
          </w:tcPr>
          <w:p w:rsidR="006A58FD" w:rsidRPr="008C6C24" w:rsidRDefault="006A58FD">
            <w:pPr>
              <w:rPr>
                <w:rFonts w:ascii="宋体" w:hAnsi="宋体"/>
              </w:rPr>
            </w:pPr>
          </w:p>
        </w:tc>
        <w:tc>
          <w:tcPr>
            <w:tcW w:w="3579" w:type="dxa"/>
            <w:vAlign w:val="center"/>
          </w:tcPr>
          <w:p w:rsidR="006A58FD" w:rsidRPr="008C6C24" w:rsidRDefault="006A58FD">
            <w:pPr>
              <w:rPr>
                <w:rFonts w:ascii="宋体" w:hAnsi="宋体"/>
              </w:rPr>
            </w:pPr>
          </w:p>
        </w:tc>
        <w:tc>
          <w:tcPr>
            <w:tcW w:w="1440" w:type="dxa"/>
            <w:vAlign w:val="center"/>
          </w:tcPr>
          <w:p w:rsidR="006A58FD" w:rsidRPr="008C6C24" w:rsidRDefault="006A58FD">
            <w:pPr>
              <w:rPr>
                <w:rFonts w:ascii="宋体" w:hAnsi="宋体"/>
              </w:rPr>
            </w:pPr>
          </w:p>
        </w:tc>
        <w:tc>
          <w:tcPr>
            <w:tcW w:w="1706" w:type="dxa"/>
            <w:vAlign w:val="center"/>
          </w:tcPr>
          <w:p w:rsidR="006A58FD" w:rsidRPr="008C6C24" w:rsidRDefault="006A58FD">
            <w:pPr>
              <w:rPr>
                <w:rFonts w:ascii="宋体" w:hAnsi="宋体"/>
              </w:rPr>
            </w:pPr>
          </w:p>
        </w:tc>
      </w:tr>
      <w:tr w:rsidR="006A58FD" w:rsidRPr="008C6C24">
        <w:trPr>
          <w:trHeight w:val="515"/>
          <w:jc w:val="center"/>
        </w:trPr>
        <w:tc>
          <w:tcPr>
            <w:tcW w:w="712" w:type="dxa"/>
            <w:vAlign w:val="center"/>
          </w:tcPr>
          <w:p w:rsidR="006A58FD" w:rsidRPr="008C6C24" w:rsidRDefault="005E2655">
            <w:pPr>
              <w:pStyle w:val="a7"/>
              <w:spacing w:line="360" w:lineRule="auto"/>
              <w:jc w:val="center"/>
              <w:rPr>
                <w:rFonts w:ascii="宋体" w:eastAsia="宋体" w:hAnsi="宋体" w:cs="Times New Roman"/>
                <w:sz w:val="24"/>
                <w:szCs w:val="24"/>
              </w:rPr>
            </w:pPr>
            <w:r w:rsidRPr="008C6C24">
              <w:rPr>
                <w:rFonts w:ascii="宋体" w:eastAsia="宋体" w:hAnsi="宋体" w:cs="宋体" w:hint="eastAsia"/>
                <w:sz w:val="24"/>
                <w:szCs w:val="24"/>
              </w:rPr>
              <w:t>……</w:t>
            </w:r>
          </w:p>
        </w:tc>
        <w:tc>
          <w:tcPr>
            <w:tcW w:w="1808" w:type="dxa"/>
            <w:vAlign w:val="center"/>
          </w:tcPr>
          <w:p w:rsidR="006A58FD" w:rsidRPr="008C6C24" w:rsidRDefault="006A58FD">
            <w:pPr>
              <w:rPr>
                <w:rFonts w:ascii="宋体" w:hAnsi="宋体"/>
              </w:rPr>
            </w:pPr>
          </w:p>
        </w:tc>
        <w:tc>
          <w:tcPr>
            <w:tcW w:w="3579" w:type="dxa"/>
            <w:vAlign w:val="center"/>
          </w:tcPr>
          <w:p w:rsidR="006A58FD" w:rsidRPr="008C6C24" w:rsidRDefault="006A58FD">
            <w:pPr>
              <w:rPr>
                <w:rFonts w:ascii="宋体" w:hAnsi="宋体"/>
              </w:rPr>
            </w:pPr>
          </w:p>
        </w:tc>
        <w:tc>
          <w:tcPr>
            <w:tcW w:w="1440" w:type="dxa"/>
            <w:vAlign w:val="center"/>
          </w:tcPr>
          <w:p w:rsidR="006A58FD" w:rsidRPr="008C6C24" w:rsidRDefault="006A58FD">
            <w:pPr>
              <w:rPr>
                <w:rFonts w:ascii="宋体" w:hAnsi="宋体"/>
              </w:rPr>
            </w:pPr>
          </w:p>
        </w:tc>
        <w:tc>
          <w:tcPr>
            <w:tcW w:w="1706" w:type="dxa"/>
            <w:vAlign w:val="center"/>
          </w:tcPr>
          <w:p w:rsidR="006A58FD" w:rsidRPr="008C6C24" w:rsidRDefault="006A58FD">
            <w:pPr>
              <w:rPr>
                <w:rFonts w:ascii="宋体" w:hAnsi="宋体"/>
              </w:rPr>
            </w:pPr>
          </w:p>
        </w:tc>
      </w:tr>
    </w:tbl>
    <w:p w:rsidR="006A58FD" w:rsidRPr="008C6C24" w:rsidRDefault="005E2655">
      <w:pPr>
        <w:autoSpaceDE w:val="0"/>
        <w:autoSpaceDN w:val="0"/>
        <w:adjustRightInd w:val="0"/>
        <w:spacing w:line="480" w:lineRule="auto"/>
        <w:rPr>
          <w:rFonts w:ascii="宋体" w:hAnsi="宋体"/>
          <w:sz w:val="24"/>
          <w:szCs w:val="24"/>
          <w:lang w:val="zh-CN"/>
        </w:rPr>
      </w:pPr>
      <w:r w:rsidRPr="008C6C24">
        <w:rPr>
          <w:rFonts w:ascii="宋体" w:hAnsi="宋体" w:hint="eastAsia"/>
          <w:sz w:val="24"/>
          <w:szCs w:val="24"/>
          <w:lang w:val="zh-CN"/>
        </w:rPr>
        <w:t>投标人（公章）：</w:t>
      </w:r>
    </w:p>
    <w:p w:rsidR="006A58FD" w:rsidRPr="008C6C24" w:rsidRDefault="005E2655">
      <w:pPr>
        <w:autoSpaceDE w:val="0"/>
        <w:autoSpaceDN w:val="0"/>
        <w:adjustRightInd w:val="0"/>
        <w:spacing w:line="480" w:lineRule="auto"/>
        <w:rPr>
          <w:rFonts w:ascii="宋体" w:hAnsi="宋体"/>
        </w:rPr>
      </w:pPr>
      <w:r w:rsidRPr="008C6C24">
        <w:rPr>
          <w:rFonts w:ascii="宋体" w:hAnsi="宋体" w:hint="eastAsia"/>
          <w:sz w:val="24"/>
          <w:szCs w:val="24"/>
          <w:lang w:val="zh-CN"/>
        </w:rPr>
        <w:t>投标人法定代表人（或授权代表）签字：</w:t>
      </w:r>
    </w:p>
    <w:p w:rsidR="006A58FD" w:rsidRPr="008C6C24" w:rsidRDefault="005E2655" w:rsidP="00FD0ACE">
      <w:pPr>
        <w:autoSpaceDE w:val="0"/>
        <w:autoSpaceDN w:val="0"/>
        <w:adjustRightInd w:val="0"/>
        <w:spacing w:line="360" w:lineRule="auto"/>
        <w:jc w:val="center"/>
        <w:outlineLvl w:val="0"/>
        <w:rPr>
          <w:rFonts w:ascii="宋体" w:hAnsi="宋体"/>
          <w:b/>
          <w:bCs/>
          <w:sz w:val="30"/>
          <w:szCs w:val="30"/>
        </w:rPr>
      </w:pPr>
      <w:r w:rsidRPr="008C6C24">
        <w:rPr>
          <w:rFonts w:ascii="宋体" w:hAnsi="宋体"/>
          <w:b/>
          <w:bCs/>
          <w:sz w:val="30"/>
          <w:szCs w:val="30"/>
        </w:rPr>
        <w:br w:type="page"/>
      </w:r>
      <w:r w:rsidRPr="008C6C24">
        <w:rPr>
          <w:rFonts w:ascii="宋体" w:hAnsi="宋体" w:hint="eastAsia"/>
          <w:b/>
          <w:bCs/>
          <w:sz w:val="30"/>
          <w:szCs w:val="30"/>
        </w:rPr>
        <w:lastRenderedPageBreak/>
        <w:t>4.5优惠条件和</w:t>
      </w:r>
      <w:r w:rsidRPr="008C6C24">
        <w:rPr>
          <w:rFonts w:ascii="宋体" w:hAnsi="宋体"/>
          <w:b/>
          <w:bCs/>
          <w:sz w:val="30"/>
          <w:szCs w:val="30"/>
        </w:rPr>
        <w:t>服务承诺</w:t>
      </w:r>
    </w:p>
    <w:p w:rsidR="006A58FD" w:rsidRPr="008C6C24" w:rsidRDefault="006A58FD">
      <w:pPr>
        <w:snapToGrid w:val="0"/>
        <w:spacing w:line="360" w:lineRule="auto"/>
        <w:jc w:val="center"/>
        <w:rPr>
          <w:rFonts w:ascii="宋体" w:hAnsi="宋体"/>
          <w:sz w:val="24"/>
          <w:szCs w:val="24"/>
          <w:lang w:val="zh-CN"/>
        </w:rPr>
      </w:pPr>
    </w:p>
    <w:p w:rsidR="006A58FD" w:rsidRPr="008C6C24" w:rsidRDefault="005E2655">
      <w:pPr>
        <w:snapToGrid w:val="0"/>
        <w:spacing w:line="360" w:lineRule="auto"/>
        <w:jc w:val="center"/>
        <w:rPr>
          <w:rFonts w:ascii="宋体" w:hAnsi="宋体"/>
          <w:sz w:val="24"/>
          <w:szCs w:val="24"/>
          <w:lang w:val="zh-CN"/>
        </w:rPr>
      </w:pPr>
      <w:r w:rsidRPr="008C6C24">
        <w:rPr>
          <w:rFonts w:ascii="宋体" w:hAnsi="宋体" w:hint="eastAsia"/>
          <w:sz w:val="24"/>
          <w:szCs w:val="24"/>
          <w:lang w:val="zh-CN"/>
        </w:rPr>
        <w:t>（投标人根据招标文件要求自行编制）</w:t>
      </w:r>
    </w:p>
    <w:p w:rsidR="006A58FD" w:rsidRPr="008C6C24" w:rsidRDefault="006A58FD">
      <w:pPr>
        <w:widowControl/>
        <w:jc w:val="left"/>
        <w:rPr>
          <w:rFonts w:ascii="宋体" w:hAnsi="宋体"/>
          <w:b/>
          <w:bCs/>
          <w:sz w:val="36"/>
          <w:szCs w:val="36"/>
        </w:rPr>
      </w:pPr>
    </w:p>
    <w:p w:rsidR="006A58FD" w:rsidRPr="008C6C24" w:rsidRDefault="006A58FD">
      <w:pPr>
        <w:pStyle w:val="1"/>
        <w:rPr>
          <w:rFonts w:ascii="宋体" w:hAnsi="宋体"/>
        </w:rPr>
      </w:pPr>
    </w:p>
    <w:p w:rsidR="006A58FD" w:rsidRPr="008C6C24" w:rsidRDefault="006A58FD">
      <w:pPr>
        <w:rPr>
          <w:rFonts w:ascii="宋体" w:hAnsi="宋体"/>
        </w:rPr>
      </w:pPr>
    </w:p>
    <w:p w:rsidR="006A58FD" w:rsidRPr="008C6C24" w:rsidRDefault="006A58FD">
      <w:pPr>
        <w:pStyle w:val="1"/>
        <w:rPr>
          <w:rFonts w:ascii="宋体" w:hAnsi="宋体"/>
        </w:rPr>
      </w:pPr>
    </w:p>
    <w:p w:rsidR="006A58FD" w:rsidRPr="008C6C24" w:rsidRDefault="005E2655">
      <w:pPr>
        <w:widowControl/>
        <w:spacing w:before="100" w:beforeAutospacing="1" w:after="100" w:afterAutospacing="1" w:line="360" w:lineRule="auto"/>
        <w:contextualSpacing/>
        <w:jc w:val="center"/>
        <w:rPr>
          <w:rFonts w:ascii="宋体" w:hAnsi="宋体"/>
          <w:b/>
          <w:bCs/>
          <w:sz w:val="36"/>
          <w:szCs w:val="36"/>
        </w:rPr>
      </w:pPr>
      <w:r w:rsidRPr="008C6C24">
        <w:rPr>
          <w:rFonts w:ascii="宋体" w:hAnsi="宋体" w:hint="eastAsia"/>
          <w:b/>
          <w:bCs/>
          <w:sz w:val="36"/>
          <w:szCs w:val="36"/>
        </w:rPr>
        <w:t>五、其他资料（若有）</w:t>
      </w:r>
    </w:p>
    <w:p w:rsidR="006A58FD" w:rsidRPr="008C6C24" w:rsidRDefault="006A58FD">
      <w:pPr>
        <w:rPr>
          <w:rFonts w:ascii="宋体" w:hAnsi="宋体"/>
        </w:rPr>
      </w:pPr>
    </w:p>
    <w:p w:rsidR="006A58FD" w:rsidRPr="008C6C24" w:rsidRDefault="006A58FD">
      <w:pPr>
        <w:rPr>
          <w:rFonts w:ascii="宋体" w:hAnsi="宋体"/>
        </w:rPr>
      </w:pPr>
    </w:p>
    <w:p w:rsidR="006A58FD" w:rsidRPr="008C6C24" w:rsidRDefault="005E2655">
      <w:pPr>
        <w:jc w:val="center"/>
      </w:pPr>
      <w:r w:rsidRPr="008C6C24">
        <w:rPr>
          <w:rFonts w:ascii="宋体" w:hAnsi="宋体" w:hint="eastAsia"/>
          <w:b/>
          <w:bCs/>
          <w:sz w:val="28"/>
          <w:szCs w:val="28"/>
        </w:rPr>
        <w:t>除招标文件另有规定外，投标人认为需要提交的其他证明材料或资料加盖投标人的单位公章后应在此项下提交。</w:t>
      </w:r>
    </w:p>
    <w:sectPr w:rsidR="006A58FD" w:rsidRPr="008C6C24" w:rsidSect="006A58FD">
      <w:footerReference w:type="default" r:id="rId18"/>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9C8" w:rsidRDefault="00EF59C8" w:rsidP="006A58FD">
      <w:r>
        <w:separator/>
      </w:r>
    </w:p>
  </w:endnote>
  <w:endnote w:type="continuationSeparator" w:id="1">
    <w:p w:rsidR="00EF59C8" w:rsidRDefault="00EF59C8" w:rsidP="006A58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细黑">
    <w:altName w:val="微软雅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16865"/>
    </w:sdtPr>
    <w:sdtContent>
      <w:p w:rsidR="00832E92" w:rsidRDefault="00832E92">
        <w:pPr>
          <w:pStyle w:val="ad"/>
          <w:jc w:val="center"/>
        </w:pPr>
        <w:r w:rsidRPr="00CA4DA6">
          <w:fldChar w:fldCharType="begin"/>
        </w:r>
        <w:r>
          <w:instrText xml:space="preserve"> PAGE   \* MERGEFORMAT </w:instrText>
        </w:r>
        <w:r w:rsidRPr="00CA4DA6">
          <w:fldChar w:fldCharType="separate"/>
        </w:r>
        <w:r w:rsidR="00E909EC" w:rsidRPr="00E909EC">
          <w:rPr>
            <w:noProof/>
            <w:lang w:val="zh-CN"/>
          </w:rPr>
          <w:t>1</w:t>
        </w:r>
        <w:r>
          <w:rPr>
            <w:lang w:val="zh-CN"/>
          </w:rPr>
          <w:fldChar w:fldCharType="end"/>
        </w:r>
      </w:p>
    </w:sdtContent>
  </w:sdt>
  <w:p w:rsidR="00832E92" w:rsidRDefault="00832E9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9C8" w:rsidRDefault="00EF59C8" w:rsidP="006A58FD">
      <w:r>
        <w:separator/>
      </w:r>
    </w:p>
  </w:footnote>
  <w:footnote w:type="continuationSeparator" w:id="1">
    <w:p w:rsidR="00EF59C8" w:rsidRDefault="00EF59C8" w:rsidP="006A58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E963FB"/>
    <w:multiLevelType w:val="singleLevel"/>
    <w:tmpl w:val="F8E963FB"/>
    <w:lvl w:ilvl="0">
      <w:start w:val="2"/>
      <w:numFmt w:val="chineseCounting"/>
      <w:suff w:val="space"/>
      <w:lvlText w:val="第%1章"/>
      <w:lvlJc w:val="left"/>
      <w:rPr>
        <w:rFonts w:hint="eastAsia"/>
      </w:rPr>
    </w:lvl>
  </w:abstractNum>
  <w:abstractNum w:abstractNumId="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
    <w:nsid w:val="2A2C4528"/>
    <w:multiLevelType w:val="singleLevel"/>
    <w:tmpl w:val="2A2C4528"/>
    <w:lvl w:ilvl="0">
      <w:start w:val="7"/>
      <w:numFmt w:val="chineseCounting"/>
      <w:suff w:val="nothing"/>
      <w:lvlText w:val="%1、"/>
      <w:lvlJc w:val="left"/>
      <w:rPr>
        <w:rFonts w:hint="eastAsia"/>
      </w:rPr>
    </w:lvl>
  </w:abstractNum>
  <w:abstractNum w:abstractNumId="3">
    <w:nsid w:val="59F817E8"/>
    <w:multiLevelType w:val="singleLevel"/>
    <w:tmpl w:val="59F817E8"/>
    <w:lvl w:ilvl="0">
      <w:start w:val="1"/>
      <w:numFmt w:val="chineseCounting"/>
      <w:pStyle w:val="260"/>
      <w:suff w:val="nothing"/>
      <w:lvlText w:val="%1、"/>
      <w:lvlJc w:val="left"/>
    </w:lvl>
  </w:abstractNum>
  <w:abstractNum w:abstractNumId="4">
    <w:nsid w:val="5E325FF3"/>
    <w:multiLevelType w:val="multilevel"/>
    <w:tmpl w:val="5E325FF3"/>
    <w:lvl w:ilvl="0">
      <w:start w:val="5"/>
      <w:numFmt w:val="japaneseCounting"/>
      <w:lvlText w:val="%1、"/>
      <w:lvlJc w:val="left"/>
      <w:pPr>
        <w:ind w:left="1200" w:hanging="60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2B1F"/>
    <w:rsid w:val="00000612"/>
    <w:rsid w:val="00001D26"/>
    <w:rsid w:val="0000711E"/>
    <w:rsid w:val="0001366C"/>
    <w:rsid w:val="000143BA"/>
    <w:rsid w:val="000324AA"/>
    <w:rsid w:val="0003267E"/>
    <w:rsid w:val="00034D4D"/>
    <w:rsid w:val="000367D7"/>
    <w:rsid w:val="0004294D"/>
    <w:rsid w:val="00055C98"/>
    <w:rsid w:val="00056C8A"/>
    <w:rsid w:val="00067807"/>
    <w:rsid w:val="00071DC5"/>
    <w:rsid w:val="0008345F"/>
    <w:rsid w:val="0009184F"/>
    <w:rsid w:val="00094D93"/>
    <w:rsid w:val="0009585B"/>
    <w:rsid w:val="00095996"/>
    <w:rsid w:val="00096D64"/>
    <w:rsid w:val="000A7163"/>
    <w:rsid w:val="000B04E8"/>
    <w:rsid w:val="000B1E9C"/>
    <w:rsid w:val="000C0F08"/>
    <w:rsid w:val="000C3B2D"/>
    <w:rsid w:val="000D3EDA"/>
    <w:rsid w:val="000E5616"/>
    <w:rsid w:val="000E7C05"/>
    <w:rsid w:val="00100E4E"/>
    <w:rsid w:val="00106D53"/>
    <w:rsid w:val="0011264A"/>
    <w:rsid w:val="001218BF"/>
    <w:rsid w:val="0012551C"/>
    <w:rsid w:val="00125C5E"/>
    <w:rsid w:val="0013001C"/>
    <w:rsid w:val="0013477C"/>
    <w:rsid w:val="00140629"/>
    <w:rsid w:val="00144652"/>
    <w:rsid w:val="00153FA3"/>
    <w:rsid w:val="00157278"/>
    <w:rsid w:val="00157527"/>
    <w:rsid w:val="00174192"/>
    <w:rsid w:val="001742FF"/>
    <w:rsid w:val="00184D26"/>
    <w:rsid w:val="001A5887"/>
    <w:rsid w:val="001B438C"/>
    <w:rsid w:val="001B48C7"/>
    <w:rsid w:val="001B640C"/>
    <w:rsid w:val="001C2577"/>
    <w:rsid w:val="001C627B"/>
    <w:rsid w:val="001D5D76"/>
    <w:rsid w:val="001E3AFD"/>
    <w:rsid w:val="001E769E"/>
    <w:rsid w:val="001F0E27"/>
    <w:rsid w:val="001F14EE"/>
    <w:rsid w:val="002014B5"/>
    <w:rsid w:val="0020160C"/>
    <w:rsid w:val="00202110"/>
    <w:rsid w:val="00211DB8"/>
    <w:rsid w:val="002165D0"/>
    <w:rsid w:val="00221A65"/>
    <w:rsid w:val="002266D4"/>
    <w:rsid w:val="00235DCE"/>
    <w:rsid w:val="00236208"/>
    <w:rsid w:val="00236B72"/>
    <w:rsid w:val="00240B7B"/>
    <w:rsid w:val="00244D70"/>
    <w:rsid w:val="00260F69"/>
    <w:rsid w:val="00263837"/>
    <w:rsid w:val="00265E12"/>
    <w:rsid w:val="00270545"/>
    <w:rsid w:val="00270A1A"/>
    <w:rsid w:val="002719FF"/>
    <w:rsid w:val="00271A09"/>
    <w:rsid w:val="0027448A"/>
    <w:rsid w:val="00275F5B"/>
    <w:rsid w:val="00282DD4"/>
    <w:rsid w:val="00285837"/>
    <w:rsid w:val="002865EA"/>
    <w:rsid w:val="00286DCF"/>
    <w:rsid w:val="00294986"/>
    <w:rsid w:val="00296B2B"/>
    <w:rsid w:val="00297401"/>
    <w:rsid w:val="002A59B4"/>
    <w:rsid w:val="002B0440"/>
    <w:rsid w:val="002B7A43"/>
    <w:rsid w:val="002C3D8D"/>
    <w:rsid w:val="002D2D93"/>
    <w:rsid w:val="002D6C02"/>
    <w:rsid w:val="002F05B9"/>
    <w:rsid w:val="002F3C22"/>
    <w:rsid w:val="002F72EC"/>
    <w:rsid w:val="002F7773"/>
    <w:rsid w:val="00300F05"/>
    <w:rsid w:val="00305CB6"/>
    <w:rsid w:val="0030715E"/>
    <w:rsid w:val="00310736"/>
    <w:rsid w:val="00317649"/>
    <w:rsid w:val="00320196"/>
    <w:rsid w:val="00326423"/>
    <w:rsid w:val="00330261"/>
    <w:rsid w:val="00335A15"/>
    <w:rsid w:val="003373F1"/>
    <w:rsid w:val="00341705"/>
    <w:rsid w:val="00350850"/>
    <w:rsid w:val="00351A91"/>
    <w:rsid w:val="0035460C"/>
    <w:rsid w:val="00360051"/>
    <w:rsid w:val="00361E20"/>
    <w:rsid w:val="00380D37"/>
    <w:rsid w:val="003813EE"/>
    <w:rsid w:val="00381E59"/>
    <w:rsid w:val="0038643B"/>
    <w:rsid w:val="003866C8"/>
    <w:rsid w:val="00394B9B"/>
    <w:rsid w:val="003A1C6F"/>
    <w:rsid w:val="003A1CF8"/>
    <w:rsid w:val="003B3D97"/>
    <w:rsid w:val="003B6EF4"/>
    <w:rsid w:val="003D0A59"/>
    <w:rsid w:val="003E0A8F"/>
    <w:rsid w:val="003F1A66"/>
    <w:rsid w:val="003F774C"/>
    <w:rsid w:val="00407B84"/>
    <w:rsid w:val="004111CF"/>
    <w:rsid w:val="0041388C"/>
    <w:rsid w:val="004302EA"/>
    <w:rsid w:val="00432096"/>
    <w:rsid w:val="004344A0"/>
    <w:rsid w:val="00444618"/>
    <w:rsid w:val="004458A5"/>
    <w:rsid w:val="00451358"/>
    <w:rsid w:val="00457495"/>
    <w:rsid w:val="0046058C"/>
    <w:rsid w:val="00471A01"/>
    <w:rsid w:val="00486687"/>
    <w:rsid w:val="004903C1"/>
    <w:rsid w:val="00492D58"/>
    <w:rsid w:val="004A1D8B"/>
    <w:rsid w:val="004A1DB3"/>
    <w:rsid w:val="004A2B1F"/>
    <w:rsid w:val="004A4A61"/>
    <w:rsid w:val="004A68DC"/>
    <w:rsid w:val="004A7817"/>
    <w:rsid w:val="004B0653"/>
    <w:rsid w:val="004B151A"/>
    <w:rsid w:val="004C6B30"/>
    <w:rsid w:val="004D0F1A"/>
    <w:rsid w:val="004D21C4"/>
    <w:rsid w:val="004F3DE2"/>
    <w:rsid w:val="004F7128"/>
    <w:rsid w:val="004F7556"/>
    <w:rsid w:val="004F7681"/>
    <w:rsid w:val="00503F0F"/>
    <w:rsid w:val="00512156"/>
    <w:rsid w:val="0051226C"/>
    <w:rsid w:val="00512C0A"/>
    <w:rsid w:val="00516571"/>
    <w:rsid w:val="005173BE"/>
    <w:rsid w:val="00517A7A"/>
    <w:rsid w:val="005209A6"/>
    <w:rsid w:val="00523F50"/>
    <w:rsid w:val="00530305"/>
    <w:rsid w:val="0053145B"/>
    <w:rsid w:val="00531AED"/>
    <w:rsid w:val="005354C3"/>
    <w:rsid w:val="00542624"/>
    <w:rsid w:val="00545F6D"/>
    <w:rsid w:val="00546613"/>
    <w:rsid w:val="00546838"/>
    <w:rsid w:val="00554F36"/>
    <w:rsid w:val="00570EEF"/>
    <w:rsid w:val="00571A47"/>
    <w:rsid w:val="00584779"/>
    <w:rsid w:val="00586B47"/>
    <w:rsid w:val="00590183"/>
    <w:rsid w:val="00592B51"/>
    <w:rsid w:val="005A5428"/>
    <w:rsid w:val="005B3242"/>
    <w:rsid w:val="005C7179"/>
    <w:rsid w:val="005C7B0C"/>
    <w:rsid w:val="005D01F5"/>
    <w:rsid w:val="005D3133"/>
    <w:rsid w:val="005D6557"/>
    <w:rsid w:val="005E03A8"/>
    <w:rsid w:val="005E20A1"/>
    <w:rsid w:val="005E2655"/>
    <w:rsid w:val="005E4CA5"/>
    <w:rsid w:val="005F45F6"/>
    <w:rsid w:val="005F6A02"/>
    <w:rsid w:val="006105BD"/>
    <w:rsid w:val="0061354A"/>
    <w:rsid w:val="006162C7"/>
    <w:rsid w:val="0061693A"/>
    <w:rsid w:val="00616E3B"/>
    <w:rsid w:val="00622E20"/>
    <w:rsid w:val="00626804"/>
    <w:rsid w:val="00633576"/>
    <w:rsid w:val="00642B19"/>
    <w:rsid w:val="0064334C"/>
    <w:rsid w:val="0066601A"/>
    <w:rsid w:val="00666325"/>
    <w:rsid w:val="006753C6"/>
    <w:rsid w:val="00682F60"/>
    <w:rsid w:val="00685944"/>
    <w:rsid w:val="00687381"/>
    <w:rsid w:val="0069078D"/>
    <w:rsid w:val="00693AC6"/>
    <w:rsid w:val="006971C7"/>
    <w:rsid w:val="006A21EC"/>
    <w:rsid w:val="006A58FD"/>
    <w:rsid w:val="006A6F68"/>
    <w:rsid w:val="006B0A71"/>
    <w:rsid w:val="006C1516"/>
    <w:rsid w:val="006C2BD6"/>
    <w:rsid w:val="006C50DE"/>
    <w:rsid w:val="006D5FC4"/>
    <w:rsid w:val="006E54D2"/>
    <w:rsid w:val="006E5ABE"/>
    <w:rsid w:val="006F2288"/>
    <w:rsid w:val="006F43F8"/>
    <w:rsid w:val="00701629"/>
    <w:rsid w:val="00717CA8"/>
    <w:rsid w:val="00730D4A"/>
    <w:rsid w:val="00734AB3"/>
    <w:rsid w:val="007456DF"/>
    <w:rsid w:val="00746AAC"/>
    <w:rsid w:val="007514D8"/>
    <w:rsid w:val="00752EB7"/>
    <w:rsid w:val="00755479"/>
    <w:rsid w:val="0075582D"/>
    <w:rsid w:val="007608B5"/>
    <w:rsid w:val="00760B4C"/>
    <w:rsid w:val="00776E9F"/>
    <w:rsid w:val="007804BF"/>
    <w:rsid w:val="007877AD"/>
    <w:rsid w:val="007A0124"/>
    <w:rsid w:val="007A02C6"/>
    <w:rsid w:val="007A2708"/>
    <w:rsid w:val="007A69E3"/>
    <w:rsid w:val="007B3938"/>
    <w:rsid w:val="007B74E4"/>
    <w:rsid w:val="007C0B36"/>
    <w:rsid w:val="007C3781"/>
    <w:rsid w:val="007C49A2"/>
    <w:rsid w:val="007D0CD4"/>
    <w:rsid w:val="007D50A7"/>
    <w:rsid w:val="007E21F0"/>
    <w:rsid w:val="007E7ACB"/>
    <w:rsid w:val="007F4EFE"/>
    <w:rsid w:val="00801C5E"/>
    <w:rsid w:val="00803602"/>
    <w:rsid w:val="00804A2A"/>
    <w:rsid w:val="008058D2"/>
    <w:rsid w:val="008058EE"/>
    <w:rsid w:val="00814ACF"/>
    <w:rsid w:val="0083107A"/>
    <w:rsid w:val="00832E92"/>
    <w:rsid w:val="00842C07"/>
    <w:rsid w:val="00861699"/>
    <w:rsid w:val="00881501"/>
    <w:rsid w:val="0089049D"/>
    <w:rsid w:val="00893556"/>
    <w:rsid w:val="00897D44"/>
    <w:rsid w:val="008A16B2"/>
    <w:rsid w:val="008A5266"/>
    <w:rsid w:val="008B2457"/>
    <w:rsid w:val="008C6C24"/>
    <w:rsid w:val="008D3886"/>
    <w:rsid w:val="008F5636"/>
    <w:rsid w:val="009117D9"/>
    <w:rsid w:val="0091528E"/>
    <w:rsid w:val="00934227"/>
    <w:rsid w:val="009453F7"/>
    <w:rsid w:val="00946163"/>
    <w:rsid w:val="009468D1"/>
    <w:rsid w:val="00963325"/>
    <w:rsid w:val="009661FA"/>
    <w:rsid w:val="00972BCB"/>
    <w:rsid w:val="00977BC7"/>
    <w:rsid w:val="00991143"/>
    <w:rsid w:val="00993D80"/>
    <w:rsid w:val="00996252"/>
    <w:rsid w:val="009A0ACB"/>
    <w:rsid w:val="009A1226"/>
    <w:rsid w:val="009B1C7F"/>
    <w:rsid w:val="009B32F6"/>
    <w:rsid w:val="009C0F0B"/>
    <w:rsid w:val="009C25E4"/>
    <w:rsid w:val="009D12AA"/>
    <w:rsid w:val="009E346E"/>
    <w:rsid w:val="009E3D81"/>
    <w:rsid w:val="009E3FE8"/>
    <w:rsid w:val="009E653D"/>
    <w:rsid w:val="009F3645"/>
    <w:rsid w:val="009F72FA"/>
    <w:rsid w:val="009F78F6"/>
    <w:rsid w:val="00A213DD"/>
    <w:rsid w:val="00A258B0"/>
    <w:rsid w:val="00A43848"/>
    <w:rsid w:val="00A45C55"/>
    <w:rsid w:val="00A53010"/>
    <w:rsid w:val="00A55C36"/>
    <w:rsid w:val="00A750F2"/>
    <w:rsid w:val="00A8018D"/>
    <w:rsid w:val="00A83FE9"/>
    <w:rsid w:val="00A84D91"/>
    <w:rsid w:val="00A85103"/>
    <w:rsid w:val="00A85AD3"/>
    <w:rsid w:val="00A95F3F"/>
    <w:rsid w:val="00AA2BC4"/>
    <w:rsid w:val="00AA5EB9"/>
    <w:rsid w:val="00AB30CD"/>
    <w:rsid w:val="00AB3718"/>
    <w:rsid w:val="00AC2D7E"/>
    <w:rsid w:val="00AC3396"/>
    <w:rsid w:val="00AD0079"/>
    <w:rsid w:val="00AF1549"/>
    <w:rsid w:val="00AF2029"/>
    <w:rsid w:val="00B04357"/>
    <w:rsid w:val="00B12057"/>
    <w:rsid w:val="00B16C20"/>
    <w:rsid w:val="00B16CBC"/>
    <w:rsid w:val="00B24C10"/>
    <w:rsid w:val="00B308DD"/>
    <w:rsid w:val="00B376D3"/>
    <w:rsid w:val="00B56323"/>
    <w:rsid w:val="00B76115"/>
    <w:rsid w:val="00B81C63"/>
    <w:rsid w:val="00B8368A"/>
    <w:rsid w:val="00B86417"/>
    <w:rsid w:val="00B906F5"/>
    <w:rsid w:val="00B9170F"/>
    <w:rsid w:val="00B95742"/>
    <w:rsid w:val="00B96951"/>
    <w:rsid w:val="00B97002"/>
    <w:rsid w:val="00BA16BF"/>
    <w:rsid w:val="00BA7AAC"/>
    <w:rsid w:val="00BB0DB1"/>
    <w:rsid w:val="00BB63A3"/>
    <w:rsid w:val="00BC2C2C"/>
    <w:rsid w:val="00BC3BBD"/>
    <w:rsid w:val="00BD46B7"/>
    <w:rsid w:val="00BE3E5F"/>
    <w:rsid w:val="00BE6484"/>
    <w:rsid w:val="00BE6FFF"/>
    <w:rsid w:val="00BF5C75"/>
    <w:rsid w:val="00BF74B1"/>
    <w:rsid w:val="00C0435C"/>
    <w:rsid w:val="00C144AB"/>
    <w:rsid w:val="00C17931"/>
    <w:rsid w:val="00C246D8"/>
    <w:rsid w:val="00C24945"/>
    <w:rsid w:val="00C27E92"/>
    <w:rsid w:val="00C33CC5"/>
    <w:rsid w:val="00C34C53"/>
    <w:rsid w:val="00C37CB1"/>
    <w:rsid w:val="00C50F00"/>
    <w:rsid w:val="00C57144"/>
    <w:rsid w:val="00C57AEC"/>
    <w:rsid w:val="00C624F1"/>
    <w:rsid w:val="00C641D8"/>
    <w:rsid w:val="00C65CE7"/>
    <w:rsid w:val="00C665F4"/>
    <w:rsid w:val="00C7263A"/>
    <w:rsid w:val="00C81721"/>
    <w:rsid w:val="00C821AA"/>
    <w:rsid w:val="00C94EA1"/>
    <w:rsid w:val="00CA10D9"/>
    <w:rsid w:val="00CA2162"/>
    <w:rsid w:val="00CA256A"/>
    <w:rsid w:val="00CA34F2"/>
    <w:rsid w:val="00CA3654"/>
    <w:rsid w:val="00CA4DA6"/>
    <w:rsid w:val="00CB3395"/>
    <w:rsid w:val="00CC0507"/>
    <w:rsid w:val="00CC133B"/>
    <w:rsid w:val="00CC4531"/>
    <w:rsid w:val="00CC7795"/>
    <w:rsid w:val="00CD21F9"/>
    <w:rsid w:val="00CD5C8F"/>
    <w:rsid w:val="00CE46D0"/>
    <w:rsid w:val="00CE7FF3"/>
    <w:rsid w:val="00CF1E07"/>
    <w:rsid w:val="00CF5529"/>
    <w:rsid w:val="00CF5D1A"/>
    <w:rsid w:val="00D01C27"/>
    <w:rsid w:val="00D06629"/>
    <w:rsid w:val="00D06ADF"/>
    <w:rsid w:val="00D253F1"/>
    <w:rsid w:val="00D30A5E"/>
    <w:rsid w:val="00D34CEF"/>
    <w:rsid w:val="00D364EC"/>
    <w:rsid w:val="00D36807"/>
    <w:rsid w:val="00D409DF"/>
    <w:rsid w:val="00D41B06"/>
    <w:rsid w:val="00D45D30"/>
    <w:rsid w:val="00D56970"/>
    <w:rsid w:val="00D56CE8"/>
    <w:rsid w:val="00D56FA3"/>
    <w:rsid w:val="00D64660"/>
    <w:rsid w:val="00D65825"/>
    <w:rsid w:val="00D67934"/>
    <w:rsid w:val="00D679B7"/>
    <w:rsid w:val="00D70076"/>
    <w:rsid w:val="00D72A13"/>
    <w:rsid w:val="00D75ECA"/>
    <w:rsid w:val="00D80B1A"/>
    <w:rsid w:val="00D90451"/>
    <w:rsid w:val="00D978E9"/>
    <w:rsid w:val="00DA5AC2"/>
    <w:rsid w:val="00DB7585"/>
    <w:rsid w:val="00DC010A"/>
    <w:rsid w:val="00DC39C8"/>
    <w:rsid w:val="00DD3961"/>
    <w:rsid w:val="00DD50EE"/>
    <w:rsid w:val="00DE0BE5"/>
    <w:rsid w:val="00DE517A"/>
    <w:rsid w:val="00DF253B"/>
    <w:rsid w:val="00DF4F32"/>
    <w:rsid w:val="00E046A5"/>
    <w:rsid w:val="00E04D6C"/>
    <w:rsid w:val="00E121B2"/>
    <w:rsid w:val="00E15103"/>
    <w:rsid w:val="00E16E70"/>
    <w:rsid w:val="00E17B80"/>
    <w:rsid w:val="00E349DA"/>
    <w:rsid w:val="00E40059"/>
    <w:rsid w:val="00E4293C"/>
    <w:rsid w:val="00E523AE"/>
    <w:rsid w:val="00E536CF"/>
    <w:rsid w:val="00E5410F"/>
    <w:rsid w:val="00E602EB"/>
    <w:rsid w:val="00E741BA"/>
    <w:rsid w:val="00E80CB0"/>
    <w:rsid w:val="00E832F9"/>
    <w:rsid w:val="00E83359"/>
    <w:rsid w:val="00E84256"/>
    <w:rsid w:val="00E909EC"/>
    <w:rsid w:val="00E9140F"/>
    <w:rsid w:val="00EB1DF4"/>
    <w:rsid w:val="00ED5DB9"/>
    <w:rsid w:val="00ED7859"/>
    <w:rsid w:val="00EE1476"/>
    <w:rsid w:val="00EF42CD"/>
    <w:rsid w:val="00EF59C8"/>
    <w:rsid w:val="00EF7421"/>
    <w:rsid w:val="00F054DB"/>
    <w:rsid w:val="00F44AC8"/>
    <w:rsid w:val="00F47629"/>
    <w:rsid w:val="00F47A35"/>
    <w:rsid w:val="00F5186E"/>
    <w:rsid w:val="00F53FCA"/>
    <w:rsid w:val="00F55CAC"/>
    <w:rsid w:val="00F60628"/>
    <w:rsid w:val="00F6623E"/>
    <w:rsid w:val="00F70D0B"/>
    <w:rsid w:val="00F711AE"/>
    <w:rsid w:val="00F81887"/>
    <w:rsid w:val="00F82A4C"/>
    <w:rsid w:val="00F85EF4"/>
    <w:rsid w:val="00F9482C"/>
    <w:rsid w:val="00FA124E"/>
    <w:rsid w:val="00FA3DDC"/>
    <w:rsid w:val="00FA4F58"/>
    <w:rsid w:val="00FA69F0"/>
    <w:rsid w:val="00FB78CD"/>
    <w:rsid w:val="00FD0ACE"/>
    <w:rsid w:val="00FD55CD"/>
    <w:rsid w:val="00FE3F62"/>
    <w:rsid w:val="00FF300F"/>
    <w:rsid w:val="00FF7D10"/>
    <w:rsid w:val="155B624C"/>
    <w:rsid w:val="2B5630FC"/>
    <w:rsid w:val="30D16C2D"/>
    <w:rsid w:val="36EB6277"/>
    <w:rsid w:val="45154910"/>
    <w:rsid w:val="4ADC5F97"/>
    <w:rsid w:val="4CDE49D5"/>
    <w:rsid w:val="563D6DD5"/>
    <w:rsid w:val="5ECD608E"/>
    <w:rsid w:val="61A26356"/>
    <w:rsid w:val="642674DE"/>
    <w:rsid w:val="64D13F12"/>
    <w:rsid w:val="6B9B1B31"/>
    <w:rsid w:val="6E657743"/>
    <w:rsid w:val="6F1E02C1"/>
    <w:rsid w:val="6FB37F46"/>
    <w:rsid w:val="76FA27EE"/>
    <w:rsid w:val="7BE1039C"/>
    <w:rsid w:val="7EBE2B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qFormat="1"/>
    <w:lsdException w:name="Body Text First Indent 2"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A58FD"/>
    <w:pPr>
      <w:widowControl w:val="0"/>
      <w:jc w:val="both"/>
    </w:pPr>
    <w:rPr>
      <w:kern w:val="2"/>
      <w:sz w:val="21"/>
      <w:szCs w:val="22"/>
    </w:rPr>
  </w:style>
  <w:style w:type="paragraph" w:styleId="1">
    <w:name w:val="heading 1"/>
    <w:basedOn w:val="a"/>
    <w:next w:val="a"/>
    <w:link w:val="1Char"/>
    <w:uiPriority w:val="9"/>
    <w:qFormat/>
    <w:rsid w:val="006A58F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6A58F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A58FD"/>
    <w:pPr>
      <w:keepNext/>
      <w:keepLines/>
      <w:spacing w:before="260" w:after="260" w:line="416" w:lineRule="auto"/>
      <w:outlineLvl w:val="2"/>
    </w:pPr>
    <w:rPr>
      <w:b/>
      <w:bCs/>
      <w:sz w:val="32"/>
      <w:szCs w:val="32"/>
    </w:rPr>
  </w:style>
  <w:style w:type="paragraph" w:styleId="4">
    <w:name w:val="heading 4"/>
    <w:basedOn w:val="a"/>
    <w:next w:val="a"/>
    <w:link w:val="4Char"/>
    <w:qFormat/>
    <w:rsid w:val="006A58FD"/>
    <w:pPr>
      <w:keepNext/>
      <w:keepLines/>
      <w:spacing w:line="360" w:lineRule="auto"/>
      <w:outlineLvl w:val="3"/>
    </w:pPr>
    <w:rPr>
      <w:rFonts w:ascii="Arial" w:hAnsi="Arial"/>
      <w:b/>
      <w:bCs/>
      <w:szCs w:val="28"/>
    </w:rPr>
  </w:style>
  <w:style w:type="paragraph" w:styleId="5">
    <w:name w:val="heading 5"/>
    <w:basedOn w:val="a"/>
    <w:next w:val="a"/>
    <w:link w:val="5Char"/>
    <w:qFormat/>
    <w:rsid w:val="006A58FD"/>
    <w:pPr>
      <w:keepNext/>
      <w:keepLines/>
      <w:spacing w:before="280" w:after="290" w:line="376" w:lineRule="auto"/>
      <w:outlineLvl w:val="4"/>
    </w:pPr>
    <w:rPr>
      <w:b/>
      <w:bCs/>
      <w:sz w:val="28"/>
      <w:szCs w:val="28"/>
    </w:rPr>
  </w:style>
  <w:style w:type="paragraph" w:styleId="6">
    <w:name w:val="heading 6"/>
    <w:basedOn w:val="a"/>
    <w:next w:val="a"/>
    <w:link w:val="6Char"/>
    <w:qFormat/>
    <w:rsid w:val="006A58FD"/>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6A58FD"/>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6A58FD"/>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6A58FD"/>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uiPriority w:val="99"/>
    <w:qFormat/>
    <w:rsid w:val="006A58FD"/>
    <w:pPr>
      <w:ind w:firstLineChars="100" w:firstLine="420"/>
    </w:pPr>
  </w:style>
  <w:style w:type="paragraph" w:styleId="a4">
    <w:name w:val="Body Text"/>
    <w:basedOn w:val="a"/>
    <w:link w:val="Char0"/>
    <w:uiPriority w:val="99"/>
    <w:qFormat/>
    <w:rsid w:val="006A58FD"/>
    <w:pPr>
      <w:spacing w:after="120"/>
    </w:pPr>
    <w:rPr>
      <w:rFonts w:hAnsi="宋体" w:cs="宋体" w:hint="eastAsia"/>
      <w:szCs w:val="34"/>
    </w:rPr>
  </w:style>
  <w:style w:type="paragraph" w:styleId="20">
    <w:name w:val="Body Text First Indent 2"/>
    <w:basedOn w:val="a5"/>
    <w:link w:val="2Char0"/>
    <w:uiPriority w:val="99"/>
    <w:qFormat/>
    <w:rsid w:val="006A58FD"/>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link w:val="Char1"/>
    <w:uiPriority w:val="99"/>
    <w:qFormat/>
    <w:rsid w:val="006A58FD"/>
    <w:pPr>
      <w:spacing w:after="120"/>
      <w:ind w:leftChars="200" w:left="420"/>
    </w:pPr>
  </w:style>
  <w:style w:type="paragraph" w:styleId="a6">
    <w:name w:val="Normal Indent"/>
    <w:basedOn w:val="a"/>
    <w:qFormat/>
    <w:rsid w:val="006A58FD"/>
    <w:pPr>
      <w:ind w:firstLineChars="200" w:firstLine="420"/>
    </w:pPr>
  </w:style>
  <w:style w:type="paragraph" w:styleId="a7">
    <w:name w:val="caption"/>
    <w:basedOn w:val="a"/>
    <w:next w:val="a"/>
    <w:qFormat/>
    <w:rsid w:val="006A58FD"/>
    <w:rPr>
      <w:rFonts w:ascii="Arial" w:eastAsia="黑体" w:hAnsi="Arial" w:cs="Arial"/>
      <w:sz w:val="20"/>
      <w:szCs w:val="20"/>
    </w:rPr>
  </w:style>
  <w:style w:type="paragraph" w:styleId="a8">
    <w:name w:val="Document Map"/>
    <w:basedOn w:val="a"/>
    <w:link w:val="Char2"/>
    <w:semiHidden/>
    <w:qFormat/>
    <w:rsid w:val="006A58FD"/>
    <w:pPr>
      <w:shd w:val="clear" w:color="auto" w:fill="000080"/>
    </w:pPr>
  </w:style>
  <w:style w:type="paragraph" w:styleId="a9">
    <w:name w:val="annotation text"/>
    <w:basedOn w:val="a"/>
    <w:link w:val="Char3"/>
    <w:uiPriority w:val="99"/>
    <w:qFormat/>
    <w:rsid w:val="006A58FD"/>
    <w:pPr>
      <w:jc w:val="left"/>
    </w:pPr>
  </w:style>
  <w:style w:type="paragraph" w:styleId="30">
    <w:name w:val="Body Text 3"/>
    <w:basedOn w:val="a"/>
    <w:link w:val="3Char0"/>
    <w:qFormat/>
    <w:rsid w:val="006A58FD"/>
    <w:rPr>
      <w:sz w:val="24"/>
    </w:rPr>
  </w:style>
  <w:style w:type="paragraph" w:styleId="31">
    <w:name w:val="toc 3"/>
    <w:basedOn w:val="a"/>
    <w:next w:val="a"/>
    <w:semiHidden/>
    <w:qFormat/>
    <w:rsid w:val="006A58FD"/>
    <w:pPr>
      <w:ind w:leftChars="400" w:left="840"/>
    </w:pPr>
  </w:style>
  <w:style w:type="paragraph" w:styleId="aa">
    <w:name w:val="Plain Text"/>
    <w:basedOn w:val="a"/>
    <w:link w:val="Char4"/>
    <w:qFormat/>
    <w:rsid w:val="006A58FD"/>
    <w:rPr>
      <w:rFonts w:hAnsi="Courier New" w:cs="Courier New"/>
      <w:szCs w:val="21"/>
    </w:rPr>
  </w:style>
  <w:style w:type="paragraph" w:styleId="ab">
    <w:name w:val="Date"/>
    <w:basedOn w:val="a"/>
    <w:next w:val="a"/>
    <w:link w:val="Char5"/>
    <w:qFormat/>
    <w:rsid w:val="006A58FD"/>
    <w:pPr>
      <w:ind w:leftChars="2500" w:left="100"/>
    </w:pPr>
  </w:style>
  <w:style w:type="paragraph" w:styleId="21">
    <w:name w:val="Body Text Indent 2"/>
    <w:basedOn w:val="a"/>
    <w:link w:val="2Char1"/>
    <w:qFormat/>
    <w:rsid w:val="006A58FD"/>
    <w:pPr>
      <w:spacing w:after="120" w:line="480" w:lineRule="auto"/>
      <w:ind w:leftChars="200" w:left="420"/>
    </w:pPr>
  </w:style>
  <w:style w:type="paragraph" w:styleId="ac">
    <w:name w:val="Balloon Text"/>
    <w:basedOn w:val="a"/>
    <w:link w:val="Char6"/>
    <w:uiPriority w:val="99"/>
    <w:qFormat/>
    <w:rsid w:val="006A58FD"/>
    <w:rPr>
      <w:sz w:val="18"/>
      <w:szCs w:val="18"/>
    </w:rPr>
  </w:style>
  <w:style w:type="paragraph" w:styleId="ad">
    <w:name w:val="footer"/>
    <w:basedOn w:val="a"/>
    <w:link w:val="Char7"/>
    <w:uiPriority w:val="99"/>
    <w:qFormat/>
    <w:rsid w:val="006A58FD"/>
    <w:pPr>
      <w:tabs>
        <w:tab w:val="center" w:pos="4153"/>
        <w:tab w:val="right" w:pos="8306"/>
      </w:tabs>
      <w:snapToGrid w:val="0"/>
      <w:jc w:val="left"/>
    </w:pPr>
    <w:rPr>
      <w:sz w:val="18"/>
      <w:szCs w:val="18"/>
    </w:rPr>
  </w:style>
  <w:style w:type="paragraph" w:styleId="ae">
    <w:name w:val="header"/>
    <w:basedOn w:val="a"/>
    <w:link w:val="Char8"/>
    <w:uiPriority w:val="99"/>
    <w:qFormat/>
    <w:rsid w:val="006A58F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A58FD"/>
    <w:pPr>
      <w:tabs>
        <w:tab w:val="right" w:leader="dot" w:pos="9060"/>
      </w:tabs>
      <w:spacing w:line="580" w:lineRule="exact"/>
    </w:pPr>
    <w:rPr>
      <w:rFonts w:ascii="黑体" w:eastAsia="黑体" w:hAnsi="宋体" w:cs="TimesNewRomanPSMT"/>
    </w:rPr>
  </w:style>
  <w:style w:type="paragraph" w:styleId="af">
    <w:name w:val="Subtitle"/>
    <w:basedOn w:val="a"/>
    <w:next w:val="a"/>
    <w:link w:val="Char9"/>
    <w:qFormat/>
    <w:rsid w:val="006A58FD"/>
    <w:pPr>
      <w:adjustRightInd w:val="0"/>
      <w:snapToGrid w:val="0"/>
      <w:spacing w:before="240" w:after="60" w:line="312" w:lineRule="atLeast"/>
      <w:ind w:firstLineChars="200" w:firstLine="200"/>
      <w:jc w:val="center"/>
      <w:outlineLvl w:val="1"/>
    </w:pPr>
    <w:rPr>
      <w:rFonts w:ascii="等线" w:eastAsia="等线" w:hAnsi="等线"/>
      <w:b/>
      <w:bCs/>
      <w:kern w:val="28"/>
      <w:sz w:val="32"/>
      <w:szCs w:val="32"/>
    </w:rPr>
  </w:style>
  <w:style w:type="paragraph" w:styleId="32">
    <w:name w:val="Body Text Indent 3"/>
    <w:basedOn w:val="a"/>
    <w:link w:val="3Char1"/>
    <w:qFormat/>
    <w:rsid w:val="006A58FD"/>
    <w:pPr>
      <w:ind w:firstLineChars="200" w:firstLine="420"/>
    </w:pPr>
    <w:rPr>
      <w:rFonts w:hAnsi="宋体"/>
    </w:rPr>
  </w:style>
  <w:style w:type="paragraph" w:styleId="af0">
    <w:name w:val="Message Header"/>
    <w:basedOn w:val="a"/>
    <w:next w:val="a"/>
    <w:link w:val="Chara"/>
    <w:qFormat/>
    <w:rsid w:val="006A58F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theme="majorBidi"/>
      <w:sz w:val="24"/>
    </w:rPr>
  </w:style>
  <w:style w:type="paragraph" w:styleId="HTML">
    <w:name w:val="HTML Preformatted"/>
    <w:basedOn w:val="a"/>
    <w:link w:val="HTMLChar"/>
    <w:uiPriority w:val="99"/>
    <w:unhideWhenUsed/>
    <w:qFormat/>
    <w:rsid w:val="006A5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1">
    <w:name w:val="Normal (Web)"/>
    <w:basedOn w:val="a"/>
    <w:uiPriority w:val="99"/>
    <w:qFormat/>
    <w:rsid w:val="006A58FD"/>
    <w:pPr>
      <w:widowControl/>
      <w:spacing w:before="100" w:beforeAutospacing="1" w:after="100" w:afterAutospacing="1"/>
      <w:jc w:val="left"/>
    </w:pPr>
    <w:rPr>
      <w:rFonts w:hAnsi="宋体" w:cs="宋体"/>
      <w:sz w:val="24"/>
    </w:rPr>
  </w:style>
  <w:style w:type="paragraph" w:styleId="af2">
    <w:name w:val="Title"/>
    <w:basedOn w:val="a"/>
    <w:link w:val="Charb"/>
    <w:qFormat/>
    <w:rsid w:val="006A58FD"/>
    <w:pPr>
      <w:adjustRightInd w:val="0"/>
      <w:spacing w:before="240" w:after="60" w:line="420" w:lineRule="atLeast"/>
      <w:jc w:val="center"/>
      <w:textAlignment w:val="baseline"/>
      <w:outlineLvl w:val="0"/>
    </w:pPr>
    <w:rPr>
      <w:rFonts w:ascii="Arial" w:hAnsi="Arial"/>
      <w:b/>
      <w:sz w:val="32"/>
    </w:rPr>
  </w:style>
  <w:style w:type="paragraph" w:styleId="af3">
    <w:name w:val="annotation subject"/>
    <w:basedOn w:val="a9"/>
    <w:next w:val="a9"/>
    <w:link w:val="Charc"/>
    <w:uiPriority w:val="99"/>
    <w:unhideWhenUsed/>
    <w:qFormat/>
    <w:rsid w:val="006A58FD"/>
    <w:rPr>
      <w:b/>
      <w:bCs/>
    </w:rPr>
  </w:style>
  <w:style w:type="table" w:styleId="af4">
    <w:name w:val="Table Grid"/>
    <w:basedOn w:val="a2"/>
    <w:qFormat/>
    <w:rsid w:val="006A58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6A58FD"/>
    <w:rPr>
      <w:b/>
      <w:bCs/>
    </w:rPr>
  </w:style>
  <w:style w:type="character" w:styleId="af6">
    <w:name w:val="page number"/>
    <w:basedOn w:val="a1"/>
    <w:qFormat/>
    <w:rsid w:val="006A58FD"/>
  </w:style>
  <w:style w:type="character" w:styleId="af7">
    <w:name w:val="FollowedHyperlink"/>
    <w:uiPriority w:val="99"/>
    <w:qFormat/>
    <w:rsid w:val="006A58FD"/>
    <w:rPr>
      <w:color w:val="000000"/>
      <w:u w:val="none"/>
    </w:rPr>
  </w:style>
  <w:style w:type="character" w:styleId="af8">
    <w:name w:val="Emphasis"/>
    <w:basedOn w:val="a1"/>
    <w:uiPriority w:val="20"/>
    <w:qFormat/>
    <w:rsid w:val="006A58FD"/>
  </w:style>
  <w:style w:type="character" w:styleId="af9">
    <w:name w:val="Hyperlink"/>
    <w:basedOn w:val="a1"/>
    <w:uiPriority w:val="99"/>
    <w:qFormat/>
    <w:rsid w:val="006A58FD"/>
    <w:rPr>
      <w:color w:val="000000"/>
      <w:u w:val="none"/>
    </w:rPr>
  </w:style>
  <w:style w:type="character" w:styleId="afa">
    <w:name w:val="annotation reference"/>
    <w:basedOn w:val="a1"/>
    <w:uiPriority w:val="99"/>
    <w:unhideWhenUsed/>
    <w:qFormat/>
    <w:rsid w:val="006A58FD"/>
    <w:rPr>
      <w:sz w:val="21"/>
      <w:szCs w:val="21"/>
    </w:rPr>
  </w:style>
  <w:style w:type="character" w:customStyle="1" w:styleId="Chara">
    <w:name w:val="信息标题 Char"/>
    <w:basedOn w:val="a1"/>
    <w:link w:val="af0"/>
    <w:qFormat/>
    <w:rsid w:val="006A58FD"/>
    <w:rPr>
      <w:rFonts w:ascii="Arial" w:hAnsi="Arial" w:cstheme="majorBidi"/>
      <w:sz w:val="24"/>
      <w:shd w:val="pct20" w:color="auto" w:fill="auto"/>
    </w:rPr>
  </w:style>
  <w:style w:type="character" w:customStyle="1" w:styleId="1Char">
    <w:name w:val="标题 1 Char"/>
    <w:basedOn w:val="a1"/>
    <w:link w:val="1"/>
    <w:uiPriority w:val="9"/>
    <w:qFormat/>
    <w:rsid w:val="006A58FD"/>
    <w:rPr>
      <w:rFonts w:ascii="宋体" w:hAnsi="Times New Roman"/>
      <w:b/>
      <w:bCs/>
      <w:kern w:val="44"/>
      <w:sz w:val="44"/>
      <w:szCs w:val="44"/>
    </w:rPr>
  </w:style>
  <w:style w:type="character" w:customStyle="1" w:styleId="2Char">
    <w:name w:val="标题 2 Char"/>
    <w:link w:val="2"/>
    <w:uiPriority w:val="9"/>
    <w:qFormat/>
    <w:rsid w:val="006A58FD"/>
    <w:rPr>
      <w:rFonts w:ascii="Arial" w:eastAsia="黑体" w:hAnsi="Arial"/>
      <w:b/>
      <w:bCs/>
      <w:kern w:val="2"/>
      <w:sz w:val="32"/>
      <w:szCs w:val="32"/>
      <w:lang w:val="en-US" w:eastAsia="zh-CN" w:bidi="ar-SA"/>
    </w:rPr>
  </w:style>
  <w:style w:type="character" w:customStyle="1" w:styleId="3Char">
    <w:name w:val="标题 3 Char"/>
    <w:basedOn w:val="a1"/>
    <w:link w:val="3"/>
    <w:qFormat/>
    <w:rsid w:val="006A58FD"/>
    <w:rPr>
      <w:rFonts w:ascii="宋体" w:hAnsi="Times New Roman"/>
      <w:b/>
      <w:bCs/>
      <w:sz w:val="32"/>
      <w:szCs w:val="32"/>
    </w:rPr>
  </w:style>
  <w:style w:type="character" w:customStyle="1" w:styleId="4Char">
    <w:name w:val="标题 4 Char"/>
    <w:basedOn w:val="a1"/>
    <w:link w:val="4"/>
    <w:qFormat/>
    <w:rsid w:val="006A58FD"/>
    <w:rPr>
      <w:rFonts w:ascii="Arial" w:hAnsi="Arial"/>
      <w:b/>
      <w:bCs/>
      <w:sz w:val="34"/>
      <w:szCs w:val="28"/>
    </w:rPr>
  </w:style>
  <w:style w:type="character" w:customStyle="1" w:styleId="5Char">
    <w:name w:val="标题 5 Char"/>
    <w:basedOn w:val="a1"/>
    <w:link w:val="5"/>
    <w:qFormat/>
    <w:rsid w:val="006A58FD"/>
    <w:rPr>
      <w:rFonts w:ascii="宋体" w:hAnsi="Times New Roman"/>
      <w:b/>
      <w:bCs/>
      <w:sz w:val="28"/>
      <w:szCs w:val="28"/>
    </w:rPr>
  </w:style>
  <w:style w:type="character" w:customStyle="1" w:styleId="6Char">
    <w:name w:val="标题 6 Char"/>
    <w:basedOn w:val="a1"/>
    <w:link w:val="6"/>
    <w:qFormat/>
    <w:rsid w:val="006A58FD"/>
    <w:rPr>
      <w:rFonts w:ascii="Arial" w:eastAsia="黑体" w:hAnsi="Arial"/>
      <w:b/>
      <w:bCs/>
      <w:sz w:val="24"/>
    </w:rPr>
  </w:style>
  <w:style w:type="character" w:customStyle="1" w:styleId="7Char">
    <w:name w:val="标题 7 Char"/>
    <w:basedOn w:val="a1"/>
    <w:link w:val="7"/>
    <w:qFormat/>
    <w:rsid w:val="006A58FD"/>
    <w:rPr>
      <w:rFonts w:ascii="宋体" w:hAnsi="Times New Roman"/>
      <w:b/>
      <w:bCs/>
      <w:sz w:val="24"/>
    </w:rPr>
  </w:style>
  <w:style w:type="character" w:customStyle="1" w:styleId="8Char">
    <w:name w:val="标题 8 Char"/>
    <w:basedOn w:val="a1"/>
    <w:link w:val="8"/>
    <w:qFormat/>
    <w:rsid w:val="006A58FD"/>
    <w:rPr>
      <w:rFonts w:ascii="Arial" w:eastAsia="黑体" w:hAnsi="Arial"/>
      <w:sz w:val="24"/>
    </w:rPr>
  </w:style>
  <w:style w:type="character" w:customStyle="1" w:styleId="9Char">
    <w:name w:val="标题 9 Char"/>
    <w:basedOn w:val="a1"/>
    <w:link w:val="9"/>
    <w:qFormat/>
    <w:rsid w:val="006A58FD"/>
    <w:rPr>
      <w:rFonts w:ascii="Arial" w:eastAsia="黑体" w:hAnsi="Arial"/>
      <w:sz w:val="34"/>
      <w:szCs w:val="21"/>
    </w:rPr>
  </w:style>
  <w:style w:type="character" w:customStyle="1" w:styleId="Char3">
    <w:name w:val="批注文字 Char"/>
    <w:basedOn w:val="a1"/>
    <w:link w:val="a9"/>
    <w:uiPriority w:val="99"/>
    <w:qFormat/>
    <w:rsid w:val="006A58FD"/>
    <w:rPr>
      <w:rFonts w:ascii="宋体" w:hAnsi="Times New Roman"/>
      <w:sz w:val="34"/>
    </w:rPr>
  </w:style>
  <w:style w:type="character" w:customStyle="1" w:styleId="Char8">
    <w:name w:val="页眉 Char"/>
    <w:basedOn w:val="a1"/>
    <w:link w:val="ae"/>
    <w:uiPriority w:val="99"/>
    <w:qFormat/>
    <w:rsid w:val="006A58FD"/>
    <w:rPr>
      <w:rFonts w:ascii="宋体"/>
      <w:sz w:val="18"/>
      <w:szCs w:val="18"/>
    </w:rPr>
  </w:style>
  <w:style w:type="character" w:customStyle="1" w:styleId="Char7">
    <w:name w:val="页脚 Char"/>
    <w:link w:val="ad"/>
    <w:uiPriority w:val="99"/>
    <w:qFormat/>
    <w:rsid w:val="006A58FD"/>
    <w:rPr>
      <w:kern w:val="2"/>
      <w:sz w:val="18"/>
      <w:szCs w:val="18"/>
    </w:rPr>
  </w:style>
  <w:style w:type="character" w:customStyle="1" w:styleId="Charb">
    <w:name w:val="标题 Char"/>
    <w:basedOn w:val="a1"/>
    <w:link w:val="af2"/>
    <w:qFormat/>
    <w:rsid w:val="006A58FD"/>
    <w:rPr>
      <w:rFonts w:ascii="Arial" w:hAnsi="Arial"/>
      <w:b/>
      <w:sz w:val="32"/>
    </w:rPr>
  </w:style>
  <w:style w:type="character" w:customStyle="1" w:styleId="Char0">
    <w:name w:val="正文文本 Char"/>
    <w:basedOn w:val="a1"/>
    <w:link w:val="a4"/>
    <w:uiPriority w:val="99"/>
    <w:qFormat/>
    <w:rsid w:val="006A58FD"/>
    <w:rPr>
      <w:rFonts w:ascii="宋体" w:eastAsia="宋体" w:hAnsi="宋体" w:cs="宋体" w:hint="eastAsia"/>
      <w:sz w:val="34"/>
      <w:szCs w:val="34"/>
    </w:rPr>
  </w:style>
  <w:style w:type="character" w:customStyle="1" w:styleId="Char1">
    <w:name w:val="正文文本缩进 Char"/>
    <w:basedOn w:val="a1"/>
    <w:link w:val="a5"/>
    <w:qFormat/>
    <w:rsid w:val="006A58FD"/>
    <w:rPr>
      <w:rFonts w:ascii="宋体" w:hAnsi="Times New Roman"/>
      <w:sz w:val="34"/>
    </w:rPr>
  </w:style>
  <w:style w:type="character" w:customStyle="1" w:styleId="Char5">
    <w:name w:val="日期 Char"/>
    <w:basedOn w:val="a1"/>
    <w:link w:val="ab"/>
    <w:qFormat/>
    <w:rsid w:val="006A58FD"/>
    <w:rPr>
      <w:rFonts w:ascii="宋体" w:hAnsi="Times New Roman"/>
      <w:sz w:val="34"/>
    </w:rPr>
  </w:style>
  <w:style w:type="character" w:customStyle="1" w:styleId="Char">
    <w:name w:val="正文首行缩进 Char"/>
    <w:basedOn w:val="Char0"/>
    <w:link w:val="a0"/>
    <w:uiPriority w:val="99"/>
    <w:qFormat/>
    <w:rsid w:val="006A58FD"/>
    <w:rPr>
      <w:rFonts w:ascii="宋体" w:eastAsia="宋体" w:hAnsi="宋体" w:cs="宋体" w:hint="eastAsia"/>
      <w:sz w:val="34"/>
      <w:szCs w:val="34"/>
    </w:rPr>
  </w:style>
  <w:style w:type="character" w:customStyle="1" w:styleId="2Char0">
    <w:name w:val="正文首行缩进 2 Char"/>
    <w:basedOn w:val="Char1"/>
    <w:link w:val="20"/>
    <w:qFormat/>
    <w:rsid w:val="006A58FD"/>
    <w:rPr>
      <w:rFonts w:ascii="仿宋_GB2312" w:hAnsi="仿宋_GB2312"/>
      <w:sz w:val="34"/>
      <w:szCs w:val="30"/>
      <w:lang w:eastAsia="en-US"/>
    </w:rPr>
  </w:style>
  <w:style w:type="character" w:customStyle="1" w:styleId="3Char0">
    <w:name w:val="正文文本 3 Char"/>
    <w:basedOn w:val="a1"/>
    <w:link w:val="30"/>
    <w:qFormat/>
    <w:rsid w:val="006A58FD"/>
    <w:rPr>
      <w:rFonts w:ascii="宋体" w:hAnsi="Times New Roman"/>
      <w:sz w:val="24"/>
    </w:rPr>
  </w:style>
  <w:style w:type="character" w:customStyle="1" w:styleId="2Char1">
    <w:name w:val="正文文本缩进 2 Char"/>
    <w:basedOn w:val="a1"/>
    <w:link w:val="21"/>
    <w:qFormat/>
    <w:rsid w:val="006A58FD"/>
    <w:rPr>
      <w:rFonts w:ascii="宋体" w:hAnsi="Times New Roman"/>
      <w:sz w:val="34"/>
    </w:rPr>
  </w:style>
  <w:style w:type="character" w:customStyle="1" w:styleId="3Char1">
    <w:name w:val="正文文本缩进 3 Char"/>
    <w:basedOn w:val="a1"/>
    <w:link w:val="32"/>
    <w:qFormat/>
    <w:rsid w:val="006A58FD"/>
    <w:rPr>
      <w:rFonts w:ascii="宋体" w:hAnsi="宋体"/>
      <w:sz w:val="34"/>
    </w:rPr>
  </w:style>
  <w:style w:type="character" w:customStyle="1" w:styleId="Char2">
    <w:name w:val="文档结构图 Char"/>
    <w:basedOn w:val="a1"/>
    <w:link w:val="a8"/>
    <w:semiHidden/>
    <w:qFormat/>
    <w:rsid w:val="006A58FD"/>
    <w:rPr>
      <w:rFonts w:ascii="宋体" w:hAnsi="Times New Roman"/>
      <w:sz w:val="34"/>
      <w:shd w:val="clear" w:color="auto" w:fill="000080"/>
    </w:rPr>
  </w:style>
  <w:style w:type="character" w:customStyle="1" w:styleId="Char4">
    <w:name w:val="纯文本 Char"/>
    <w:link w:val="aa"/>
    <w:qFormat/>
    <w:rsid w:val="006A58FD"/>
    <w:rPr>
      <w:rFonts w:ascii="宋体" w:eastAsia="宋体" w:hAnsi="Courier New" w:cs="Courier New"/>
      <w:kern w:val="2"/>
      <w:sz w:val="21"/>
      <w:szCs w:val="21"/>
      <w:lang w:val="en-US" w:eastAsia="zh-CN" w:bidi="ar-SA"/>
    </w:rPr>
  </w:style>
  <w:style w:type="character" w:customStyle="1" w:styleId="Char6">
    <w:name w:val="批注框文本 Char"/>
    <w:basedOn w:val="a1"/>
    <w:link w:val="ac"/>
    <w:uiPriority w:val="99"/>
    <w:semiHidden/>
    <w:qFormat/>
    <w:rsid w:val="006A58FD"/>
    <w:rPr>
      <w:rFonts w:ascii="宋体" w:hAnsi="Times New Roman"/>
      <w:sz w:val="18"/>
      <w:szCs w:val="18"/>
    </w:rPr>
  </w:style>
  <w:style w:type="character" w:customStyle="1" w:styleId="hover3">
    <w:name w:val="hover3"/>
    <w:qFormat/>
    <w:rsid w:val="006A58FD"/>
    <w:rPr>
      <w:bdr w:val="single" w:sz="6" w:space="0" w:color="FFCC33"/>
    </w:rPr>
  </w:style>
  <w:style w:type="character" w:customStyle="1" w:styleId="tit1">
    <w:name w:val="tit1"/>
    <w:basedOn w:val="a1"/>
    <w:qFormat/>
    <w:rsid w:val="006A58FD"/>
  </w:style>
  <w:style w:type="character" w:customStyle="1" w:styleId="textcontents">
    <w:name w:val="textcontents"/>
    <w:basedOn w:val="a1"/>
    <w:qFormat/>
    <w:rsid w:val="006A58FD"/>
  </w:style>
  <w:style w:type="character" w:customStyle="1" w:styleId="down">
    <w:name w:val="down"/>
    <w:qFormat/>
    <w:rsid w:val="006A58FD"/>
    <w:rPr>
      <w:shd w:val="clear" w:color="auto" w:fill="DAEEF9"/>
    </w:rPr>
  </w:style>
  <w:style w:type="character" w:customStyle="1" w:styleId="lsl">
    <w:name w:val="lsl"/>
    <w:basedOn w:val="a1"/>
    <w:qFormat/>
    <w:rsid w:val="006A58FD"/>
  </w:style>
  <w:style w:type="character" w:customStyle="1" w:styleId="tit">
    <w:name w:val="tit"/>
    <w:basedOn w:val="a1"/>
    <w:qFormat/>
    <w:rsid w:val="006A58FD"/>
  </w:style>
  <w:style w:type="character" w:customStyle="1" w:styleId="sl">
    <w:name w:val="sl"/>
    <w:basedOn w:val="a1"/>
    <w:qFormat/>
    <w:rsid w:val="006A58FD"/>
  </w:style>
  <w:style w:type="character" w:customStyle="1" w:styleId="up">
    <w:name w:val="up"/>
    <w:basedOn w:val="a1"/>
    <w:qFormat/>
    <w:rsid w:val="006A58FD"/>
  </w:style>
  <w:style w:type="character" w:customStyle="1" w:styleId="lsr">
    <w:name w:val="lsr"/>
    <w:basedOn w:val="a1"/>
    <w:qFormat/>
    <w:rsid w:val="006A58FD"/>
  </w:style>
  <w:style w:type="character" w:customStyle="1" w:styleId="cpb">
    <w:name w:val="cpb"/>
    <w:qFormat/>
    <w:rsid w:val="006A58FD"/>
    <w:rPr>
      <w:color w:val="FFFFFF"/>
    </w:rPr>
  </w:style>
  <w:style w:type="character" w:customStyle="1" w:styleId="sr">
    <w:name w:val="sr"/>
    <w:basedOn w:val="a1"/>
    <w:qFormat/>
    <w:rsid w:val="006A58FD"/>
  </w:style>
  <w:style w:type="character" w:customStyle="1" w:styleId="apple-converted-space">
    <w:name w:val="apple-converted-space"/>
    <w:basedOn w:val="a1"/>
    <w:qFormat/>
    <w:rsid w:val="006A58FD"/>
  </w:style>
  <w:style w:type="character" w:customStyle="1" w:styleId="font161">
    <w:name w:val="font161"/>
    <w:qFormat/>
    <w:rsid w:val="006A58FD"/>
    <w:rPr>
      <w:b/>
      <w:bCs/>
      <w:sz w:val="32"/>
      <w:szCs w:val="32"/>
    </w:rPr>
  </w:style>
  <w:style w:type="paragraph" w:customStyle="1" w:styleId="z-1">
    <w:name w:val="z-窗体顶端1"/>
    <w:basedOn w:val="a"/>
    <w:next w:val="a"/>
    <w:qFormat/>
    <w:rsid w:val="006A58FD"/>
    <w:pPr>
      <w:pBdr>
        <w:bottom w:val="single" w:sz="6" w:space="1" w:color="auto"/>
      </w:pBdr>
      <w:jc w:val="center"/>
    </w:pPr>
    <w:rPr>
      <w:rFonts w:ascii="Arial"/>
      <w:vanish/>
      <w:sz w:val="16"/>
    </w:rPr>
  </w:style>
  <w:style w:type="paragraph" w:customStyle="1" w:styleId="afb">
    <w:name w:val="表格"/>
    <w:basedOn w:val="a"/>
    <w:qFormat/>
    <w:rsid w:val="006A58FD"/>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6A58FD"/>
    <w:pPr>
      <w:snapToGrid w:val="0"/>
      <w:spacing w:line="360" w:lineRule="auto"/>
      <w:ind w:firstLineChars="200" w:firstLine="200"/>
    </w:pPr>
    <w:rPr>
      <w:rFonts w:ascii="Times New Roman"/>
      <w:szCs w:val="24"/>
    </w:rPr>
  </w:style>
  <w:style w:type="paragraph" w:customStyle="1" w:styleId="16620">
    <w:name w:val="样式 标题 1 + 黑体 三号 非加粗 居中 段前: 6 磅 段后: 6 磅 行距: 固定值 20 磅"/>
    <w:basedOn w:val="1"/>
    <w:qFormat/>
    <w:rsid w:val="006A58FD"/>
    <w:pPr>
      <w:spacing w:before="120" w:after="120" w:line="400" w:lineRule="exact"/>
      <w:jc w:val="center"/>
    </w:pPr>
    <w:rPr>
      <w:rFonts w:ascii="黑体" w:eastAsia="黑体" w:hAnsi="黑体" w:cs="宋体"/>
      <w:b w:val="0"/>
      <w:bCs w:val="0"/>
      <w:sz w:val="32"/>
      <w:szCs w:val="20"/>
    </w:rPr>
  </w:style>
  <w:style w:type="paragraph" w:customStyle="1" w:styleId="afc">
    <w:name w:val="正文 + 自动设置"/>
    <w:basedOn w:val="1"/>
    <w:qFormat/>
    <w:rsid w:val="006A58FD"/>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6A58FD"/>
    <w:pPr>
      <w:spacing w:before="100" w:after="0" w:line="400" w:lineRule="exact"/>
    </w:pPr>
    <w:rPr>
      <w:rFonts w:ascii="Times New Roman" w:hAnsi="Times New Roman" w:cs="宋体"/>
      <w:b w:val="0"/>
      <w:bCs w:val="0"/>
      <w:sz w:val="28"/>
      <w:szCs w:val="20"/>
    </w:rPr>
  </w:style>
  <w:style w:type="paragraph" w:customStyle="1" w:styleId="11">
    <w:name w:val="正文1"/>
    <w:qFormat/>
    <w:rsid w:val="006A58FD"/>
    <w:pPr>
      <w:widowControl w:val="0"/>
      <w:adjustRightInd w:val="0"/>
      <w:spacing w:line="312" w:lineRule="atLeast"/>
      <w:jc w:val="both"/>
      <w:textAlignment w:val="baseline"/>
    </w:pPr>
    <w:rPr>
      <w:rFonts w:ascii="宋体" w:hAnsi="Times New Roman"/>
      <w:sz w:val="34"/>
    </w:rPr>
  </w:style>
  <w:style w:type="paragraph" w:customStyle="1" w:styleId="Char10">
    <w:name w:val="Char1"/>
    <w:basedOn w:val="a"/>
    <w:qFormat/>
    <w:rsid w:val="006A58FD"/>
    <w:pPr>
      <w:adjustRightInd w:val="0"/>
      <w:spacing w:line="600" w:lineRule="exact"/>
      <w:ind w:firstLineChars="200" w:firstLine="560"/>
      <w:jc w:val="center"/>
    </w:pPr>
  </w:style>
  <w:style w:type="paragraph" w:customStyle="1" w:styleId="Chard">
    <w:name w:val="Char"/>
    <w:basedOn w:val="a"/>
    <w:qFormat/>
    <w:rsid w:val="006A58FD"/>
    <w:rPr>
      <w:rFonts w:ascii="仿宋_GB2312" w:eastAsia="仿宋_GB2312"/>
      <w:b/>
      <w:sz w:val="32"/>
      <w:szCs w:val="32"/>
    </w:rPr>
  </w:style>
  <w:style w:type="paragraph" w:customStyle="1" w:styleId="p0">
    <w:name w:val="p0"/>
    <w:basedOn w:val="a"/>
    <w:qFormat/>
    <w:rsid w:val="006A58FD"/>
    <w:pPr>
      <w:widowControl/>
      <w:spacing w:line="408" w:lineRule="auto"/>
      <w:ind w:left="1"/>
      <w:textAlignment w:val="bottom"/>
    </w:pPr>
    <w:rPr>
      <w:color w:val="000000"/>
    </w:rPr>
  </w:style>
  <w:style w:type="paragraph" w:customStyle="1" w:styleId="12">
    <w:name w:val="1"/>
    <w:basedOn w:val="a"/>
    <w:next w:val="a"/>
    <w:qFormat/>
    <w:rsid w:val="006A58FD"/>
  </w:style>
  <w:style w:type="paragraph" w:customStyle="1" w:styleId="ParaCharCharCharCharCharCharChar">
    <w:name w:val="默认段落字体 Para Char Char Char Char Char Char Char"/>
    <w:basedOn w:val="a"/>
    <w:qFormat/>
    <w:rsid w:val="006A58FD"/>
    <w:rPr>
      <w:rFonts w:ascii="Tahoma" w:hAnsi="Tahoma"/>
      <w:sz w:val="24"/>
    </w:rPr>
  </w:style>
  <w:style w:type="paragraph" w:customStyle="1" w:styleId="60">
    <w:name w:val="6'"/>
    <w:basedOn w:val="a"/>
    <w:qFormat/>
    <w:rsid w:val="006A58FD"/>
    <w:pPr>
      <w:autoSpaceDE w:val="0"/>
      <w:autoSpaceDN w:val="0"/>
      <w:adjustRightInd w:val="0"/>
      <w:snapToGrid w:val="0"/>
      <w:spacing w:line="320" w:lineRule="exact"/>
      <w:jc w:val="center"/>
      <w:textAlignment w:val="baseline"/>
    </w:pPr>
    <w:rPr>
      <w:spacing w:val="20"/>
      <w:kern w:val="28"/>
    </w:rPr>
  </w:style>
  <w:style w:type="paragraph" w:customStyle="1" w:styleId="afd">
    <w:name w:val="表格文字"/>
    <w:basedOn w:val="a"/>
    <w:qFormat/>
    <w:rsid w:val="006A58FD"/>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6A58FD"/>
    <w:pPr>
      <w:spacing w:before="0" w:after="0" w:line="400" w:lineRule="exact"/>
    </w:pPr>
    <w:rPr>
      <w:rFonts w:eastAsia="黑体" w:cs="宋体"/>
      <w:b w:val="0"/>
      <w:bCs w:val="0"/>
      <w:sz w:val="24"/>
      <w:szCs w:val="20"/>
    </w:rPr>
  </w:style>
  <w:style w:type="paragraph" w:customStyle="1" w:styleId="Default">
    <w:name w:val="Default"/>
    <w:qFormat/>
    <w:rsid w:val="006A58FD"/>
    <w:pPr>
      <w:widowControl w:val="0"/>
      <w:autoSpaceDE w:val="0"/>
      <w:autoSpaceDN w:val="0"/>
      <w:adjustRightInd w:val="0"/>
    </w:pPr>
    <w:rPr>
      <w:rFonts w:ascii="宋体" w:hAnsi="Times New Roman" w:cs="宋体"/>
      <w:color w:val="000000"/>
      <w:sz w:val="24"/>
      <w:szCs w:val="24"/>
    </w:rPr>
  </w:style>
  <w:style w:type="paragraph" w:customStyle="1" w:styleId="z-10">
    <w:name w:val="z-窗体底端1"/>
    <w:basedOn w:val="a"/>
    <w:next w:val="a"/>
    <w:qFormat/>
    <w:rsid w:val="006A58FD"/>
    <w:pPr>
      <w:pBdr>
        <w:top w:val="single" w:sz="6" w:space="1" w:color="auto"/>
      </w:pBdr>
      <w:jc w:val="center"/>
    </w:pPr>
    <w:rPr>
      <w:rFonts w:ascii="Arial"/>
      <w:vanish/>
      <w:sz w:val="16"/>
    </w:rPr>
  </w:style>
  <w:style w:type="paragraph" w:customStyle="1" w:styleId="13">
    <w:name w:val="列出段落1"/>
    <w:basedOn w:val="a"/>
    <w:qFormat/>
    <w:rsid w:val="006A58FD"/>
    <w:pPr>
      <w:adjustRightInd w:val="0"/>
      <w:snapToGrid w:val="0"/>
      <w:spacing w:line="360" w:lineRule="auto"/>
      <w:ind w:firstLineChars="200" w:firstLine="420"/>
    </w:pPr>
    <w:rPr>
      <w:color w:val="000000"/>
      <w:szCs w:val="21"/>
    </w:rPr>
  </w:style>
  <w:style w:type="paragraph" w:customStyle="1" w:styleId="cjk">
    <w:name w:val="cjk"/>
    <w:basedOn w:val="a"/>
    <w:qFormat/>
    <w:rsid w:val="006A58FD"/>
    <w:pPr>
      <w:widowControl/>
      <w:jc w:val="left"/>
    </w:pPr>
    <w:rPr>
      <w:rFonts w:hAnsi="宋体" w:cs="宋体"/>
      <w:sz w:val="24"/>
      <w:szCs w:val="24"/>
    </w:rPr>
  </w:style>
  <w:style w:type="character" w:customStyle="1" w:styleId="15">
    <w:name w:val="15"/>
    <w:qFormat/>
    <w:rsid w:val="006A58FD"/>
    <w:rPr>
      <w:rFonts w:ascii="Times New Roman" w:hAnsi="Times New Roman" w:cs="Times New Roman" w:hint="default"/>
      <w:color w:val="0000FF"/>
      <w:u w:val="single"/>
    </w:rPr>
  </w:style>
  <w:style w:type="character" w:customStyle="1" w:styleId="blue">
    <w:name w:val="blue"/>
    <w:basedOn w:val="a1"/>
    <w:qFormat/>
    <w:rsid w:val="006A58FD"/>
    <w:rPr>
      <w:color w:val="0371C6"/>
      <w:sz w:val="21"/>
      <w:szCs w:val="21"/>
    </w:rPr>
  </w:style>
  <w:style w:type="character" w:customStyle="1" w:styleId="gb-jt">
    <w:name w:val="gb-jt"/>
    <w:basedOn w:val="a1"/>
    <w:qFormat/>
    <w:rsid w:val="006A58FD"/>
  </w:style>
  <w:style w:type="character" w:customStyle="1" w:styleId="red">
    <w:name w:val="red"/>
    <w:basedOn w:val="a1"/>
    <w:qFormat/>
    <w:rsid w:val="006A58FD"/>
    <w:rPr>
      <w:color w:val="FF0000"/>
      <w:sz w:val="18"/>
      <w:szCs w:val="18"/>
    </w:rPr>
  </w:style>
  <w:style w:type="character" w:customStyle="1" w:styleId="red1">
    <w:name w:val="red1"/>
    <w:basedOn w:val="a1"/>
    <w:qFormat/>
    <w:rsid w:val="006A58FD"/>
    <w:rPr>
      <w:color w:val="FF0000"/>
      <w:sz w:val="18"/>
      <w:szCs w:val="18"/>
    </w:rPr>
  </w:style>
  <w:style w:type="character" w:customStyle="1" w:styleId="red2">
    <w:name w:val="red2"/>
    <w:basedOn w:val="a1"/>
    <w:qFormat/>
    <w:rsid w:val="006A58FD"/>
    <w:rPr>
      <w:color w:val="FF0000"/>
    </w:rPr>
  </w:style>
  <w:style w:type="character" w:customStyle="1" w:styleId="green">
    <w:name w:val="green"/>
    <w:basedOn w:val="a1"/>
    <w:qFormat/>
    <w:rsid w:val="006A58FD"/>
    <w:rPr>
      <w:color w:val="66AE00"/>
      <w:sz w:val="18"/>
      <w:szCs w:val="18"/>
    </w:rPr>
  </w:style>
  <w:style w:type="character" w:customStyle="1" w:styleId="green1">
    <w:name w:val="green1"/>
    <w:basedOn w:val="a1"/>
    <w:qFormat/>
    <w:rsid w:val="006A58FD"/>
    <w:rPr>
      <w:color w:val="66AE00"/>
      <w:sz w:val="18"/>
      <w:szCs w:val="18"/>
    </w:rPr>
  </w:style>
  <w:style w:type="character" w:customStyle="1" w:styleId="hover25">
    <w:name w:val="hover25"/>
    <w:basedOn w:val="a1"/>
    <w:qFormat/>
    <w:rsid w:val="006A58FD"/>
  </w:style>
  <w:style w:type="character" w:customStyle="1" w:styleId="right">
    <w:name w:val="right"/>
    <w:basedOn w:val="a1"/>
    <w:qFormat/>
    <w:rsid w:val="006A58FD"/>
    <w:rPr>
      <w:color w:val="999999"/>
      <w:sz w:val="18"/>
      <w:szCs w:val="18"/>
    </w:rPr>
  </w:style>
  <w:style w:type="character" w:customStyle="1" w:styleId="hover">
    <w:name w:val="hover"/>
    <w:basedOn w:val="a1"/>
    <w:qFormat/>
    <w:rsid w:val="006A58FD"/>
  </w:style>
  <w:style w:type="character" w:customStyle="1" w:styleId="red3">
    <w:name w:val="red3"/>
    <w:basedOn w:val="a1"/>
    <w:qFormat/>
    <w:rsid w:val="006A58FD"/>
    <w:rPr>
      <w:color w:val="FF0000"/>
    </w:rPr>
  </w:style>
  <w:style w:type="character" w:customStyle="1" w:styleId="hover24">
    <w:name w:val="hover24"/>
    <w:basedOn w:val="a1"/>
    <w:qFormat/>
    <w:rsid w:val="006A58FD"/>
  </w:style>
  <w:style w:type="character" w:customStyle="1" w:styleId="CharChar">
    <w:name w:val="正文文本缩进 Char Char"/>
    <w:link w:val="14"/>
    <w:qFormat/>
    <w:rsid w:val="006A58FD"/>
    <w:rPr>
      <w:rFonts w:ascii="宋体"/>
      <w:sz w:val="24"/>
    </w:rPr>
  </w:style>
  <w:style w:type="paragraph" w:customStyle="1" w:styleId="14">
    <w:name w:val="正文文本缩进1"/>
    <w:basedOn w:val="a"/>
    <w:link w:val="CharChar"/>
    <w:qFormat/>
    <w:rsid w:val="006A58FD"/>
    <w:pPr>
      <w:spacing w:line="360" w:lineRule="auto"/>
      <w:ind w:firstLineChars="200" w:firstLine="480"/>
    </w:pPr>
    <w:rPr>
      <w:rFonts w:ascii="宋体"/>
      <w:kern w:val="0"/>
      <w:sz w:val="24"/>
      <w:szCs w:val="20"/>
    </w:rPr>
  </w:style>
  <w:style w:type="character" w:customStyle="1" w:styleId="font41">
    <w:name w:val="font41"/>
    <w:basedOn w:val="a1"/>
    <w:qFormat/>
    <w:rsid w:val="006A58FD"/>
    <w:rPr>
      <w:rFonts w:ascii="宋体" w:eastAsia="宋体" w:hAnsi="宋体" w:cs="宋体" w:hint="eastAsia"/>
      <w:color w:val="000000"/>
      <w:sz w:val="20"/>
      <w:szCs w:val="20"/>
      <w:u w:val="none"/>
    </w:rPr>
  </w:style>
  <w:style w:type="character" w:customStyle="1" w:styleId="CharChar0">
    <w:name w:val="日期 Char Char"/>
    <w:link w:val="16"/>
    <w:qFormat/>
    <w:rsid w:val="006A58FD"/>
    <w:rPr>
      <w:sz w:val="24"/>
    </w:rPr>
  </w:style>
  <w:style w:type="paragraph" w:customStyle="1" w:styleId="16">
    <w:name w:val="日期1"/>
    <w:basedOn w:val="a"/>
    <w:next w:val="a"/>
    <w:link w:val="CharChar0"/>
    <w:qFormat/>
    <w:rsid w:val="006A58FD"/>
    <w:rPr>
      <w:kern w:val="0"/>
      <w:sz w:val="24"/>
      <w:szCs w:val="20"/>
    </w:rPr>
  </w:style>
  <w:style w:type="character" w:customStyle="1" w:styleId="font11">
    <w:name w:val="font11"/>
    <w:basedOn w:val="a1"/>
    <w:qFormat/>
    <w:rsid w:val="006A58FD"/>
    <w:rPr>
      <w:rFonts w:ascii="宋体" w:eastAsia="宋体" w:hAnsi="宋体" w:cs="宋体" w:hint="eastAsia"/>
      <w:b/>
      <w:color w:val="000000"/>
      <w:sz w:val="20"/>
      <w:szCs w:val="20"/>
      <w:u w:val="none"/>
    </w:rPr>
  </w:style>
  <w:style w:type="character" w:customStyle="1" w:styleId="Charc">
    <w:name w:val="批注主题 Char"/>
    <w:basedOn w:val="Char3"/>
    <w:link w:val="af3"/>
    <w:uiPriority w:val="99"/>
    <w:qFormat/>
    <w:rsid w:val="006A58FD"/>
    <w:rPr>
      <w:rFonts w:ascii="宋体" w:hAnsi="Times New Roman"/>
      <w:b/>
      <w:bCs/>
      <w:kern w:val="2"/>
      <w:sz w:val="21"/>
      <w:szCs w:val="22"/>
    </w:rPr>
  </w:style>
  <w:style w:type="character" w:customStyle="1" w:styleId="HTMLChar">
    <w:name w:val="HTML 预设格式 Char"/>
    <w:basedOn w:val="a1"/>
    <w:link w:val="HTML"/>
    <w:uiPriority w:val="99"/>
    <w:qFormat/>
    <w:rsid w:val="006A58FD"/>
    <w:rPr>
      <w:rFonts w:ascii="宋体" w:hAnsi="宋体"/>
      <w:sz w:val="24"/>
      <w:szCs w:val="24"/>
    </w:rPr>
  </w:style>
  <w:style w:type="character" w:customStyle="1" w:styleId="Char11">
    <w:name w:val="批注主题 Char1"/>
    <w:basedOn w:val="Char3"/>
    <w:uiPriority w:val="99"/>
    <w:semiHidden/>
    <w:qFormat/>
    <w:rsid w:val="006A58FD"/>
    <w:rPr>
      <w:rFonts w:ascii="宋体" w:hAnsi="Times New Roman"/>
      <w:b/>
      <w:bCs/>
      <w:kern w:val="2"/>
      <w:sz w:val="21"/>
      <w:szCs w:val="22"/>
    </w:rPr>
  </w:style>
  <w:style w:type="paragraph" w:customStyle="1" w:styleId="260">
    <w:name w:val="样式 样式 样式 样式 标题 2 + 宋体 五号 非加粗 黑色 + 段前: 6 磅 段后: 0 磅 行距: 单倍行距 + 段前:..."/>
    <w:basedOn w:val="a"/>
    <w:qFormat/>
    <w:rsid w:val="006A58FD"/>
    <w:pPr>
      <w:keepNext/>
      <w:keepLines/>
      <w:numPr>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7">
    <w:name w:val="修订1"/>
    <w:uiPriority w:val="99"/>
    <w:unhideWhenUsed/>
    <w:qFormat/>
    <w:rsid w:val="006A58FD"/>
    <w:rPr>
      <w:kern w:val="2"/>
      <w:sz w:val="21"/>
      <w:szCs w:val="22"/>
    </w:rPr>
  </w:style>
  <w:style w:type="paragraph" w:customStyle="1" w:styleId="18">
    <w:name w:val="正文缩进1"/>
    <w:basedOn w:val="a"/>
    <w:qFormat/>
    <w:rsid w:val="006A58FD"/>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ListParagraph1">
    <w:name w:val="List Paragraph1"/>
    <w:basedOn w:val="a"/>
    <w:uiPriority w:val="99"/>
    <w:qFormat/>
    <w:rsid w:val="006A58FD"/>
    <w:pPr>
      <w:ind w:firstLineChars="200" w:firstLine="420"/>
    </w:pPr>
    <w:rPr>
      <w:rFonts w:ascii="Times New Roman" w:hAnsi="Times New Roman"/>
      <w:szCs w:val="24"/>
    </w:rPr>
  </w:style>
  <w:style w:type="paragraph" w:styleId="afe">
    <w:name w:val="List Paragraph"/>
    <w:basedOn w:val="a"/>
    <w:uiPriority w:val="99"/>
    <w:qFormat/>
    <w:rsid w:val="006A58FD"/>
    <w:pPr>
      <w:ind w:firstLineChars="200" w:firstLine="420"/>
    </w:pPr>
  </w:style>
  <w:style w:type="character" w:customStyle="1" w:styleId="Char9">
    <w:name w:val="副标题 Char"/>
    <w:basedOn w:val="a1"/>
    <w:link w:val="af"/>
    <w:qFormat/>
    <w:rsid w:val="006A58FD"/>
    <w:rPr>
      <w:rFonts w:ascii="等线" w:eastAsia="等线" w:hAnsi="等线"/>
      <w:b/>
      <w:bCs/>
      <w:kern w:val="28"/>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hyperlink" Target="http://www.cbi360.net/hyjd/1zt49.html" TargetMode="External"/><Relationship Id="rId2" Type="http://schemas.openxmlformats.org/officeDocument/2006/relationships/customXml" Target="../customXml/item2.xml"/><Relationship Id="rId16" Type="http://schemas.openxmlformats.org/officeDocument/2006/relationships/hyperlink" Target="http://www.cbi360.net/hyjd/1zt99.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5" Type="http://schemas.openxmlformats.org/officeDocument/2006/relationships/settings" Target="settings.xml"/><Relationship Id="rId15" Type="http://schemas.openxmlformats.org/officeDocument/2006/relationships/hyperlink" Target="http://hhb.cbi360.net/TenderBangSoso.aspx"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ggzy.xuchang.gov.cn/&#65289;&#33719;&#21462;&#25307;&#26631;&#25991;&#20214;&#65292;&#24182;&#20110;" TargetMode="External"/><Relationship Id="rId14" Type="http://schemas.openxmlformats.org/officeDocument/2006/relationships/hyperlink" Target="http://www.cbi360.net/hyjd/1zt10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A8B4120-B531-4F32-BE1D-FAB5659D5E0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6919</Words>
  <Characters>39442</Characters>
  <Application>Microsoft Office Word</Application>
  <DocSecurity>0</DocSecurity>
  <Lines>328</Lines>
  <Paragraphs>92</Paragraphs>
  <ScaleCrop>false</ScaleCrop>
  <Company>Microsoft</Company>
  <LinksUpToDate>false</LinksUpToDate>
  <CharactersWithSpaces>46269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河南四方建设管理有限公司:河南四方建设管理有限公司</dc:creator>
  <cp:lastModifiedBy>河南招标采购服务有限公司:河南招标采购服务有限公司</cp:lastModifiedBy>
  <cp:revision>371</cp:revision>
  <cp:lastPrinted>2022-04-14T06:51:00Z</cp:lastPrinted>
  <dcterms:created xsi:type="dcterms:W3CDTF">2020-08-24T06:34:00Z</dcterms:created>
  <dcterms:modified xsi:type="dcterms:W3CDTF">2023-04-26T00:39:00Z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DE183C8BC5A94BB0B399D5C9FAA1B5A8</vt:lpwstr>
  </property>
</Properties>
</file>