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E5" w:rsidRDefault="00B74094">
      <w:pPr>
        <w:tabs>
          <w:tab w:val="left" w:pos="3989"/>
        </w:tabs>
        <w:jc w:val="center"/>
        <w:rPr>
          <w:rFonts w:ascii="华文中宋" w:eastAsia="华文中宋" w:hAnsi="华文中宋" w:cs="宋体"/>
          <w:sz w:val="72"/>
          <w:szCs w:val="72"/>
        </w:rPr>
      </w:pPr>
      <w:r>
        <w:rPr>
          <w:rFonts w:ascii="华文中宋" w:eastAsia="华文中宋" w:hAnsi="华文中宋" w:cs="宋体" w:hint="eastAsia"/>
          <w:sz w:val="72"/>
          <w:szCs w:val="72"/>
        </w:rPr>
        <w:t>建安区政府采购</w:t>
      </w:r>
    </w:p>
    <w:p w:rsidR="00EB40E5" w:rsidRDefault="00EB40E5">
      <w:pPr>
        <w:pStyle w:val="a3"/>
        <w:ind w:firstLineChars="0" w:firstLine="0"/>
      </w:pPr>
    </w:p>
    <w:p w:rsidR="00EB40E5" w:rsidRDefault="00B74094">
      <w:pPr>
        <w:jc w:val="center"/>
        <w:rPr>
          <w:rFonts w:ascii="华文中宋" w:eastAsia="华文中宋" w:hAnsi="华文中宋" w:cs="宋体"/>
          <w:b/>
          <w:bCs/>
          <w:sz w:val="52"/>
          <w:szCs w:val="48"/>
        </w:rPr>
      </w:pPr>
      <w:r>
        <w:rPr>
          <w:rFonts w:ascii="华文中宋" w:eastAsia="华文中宋" w:hAnsi="华文中宋" w:cs="宋体" w:hint="eastAsia"/>
          <w:b/>
          <w:bCs/>
          <w:sz w:val="52"/>
          <w:szCs w:val="48"/>
        </w:rPr>
        <w:t>谈</w:t>
      </w:r>
    </w:p>
    <w:p w:rsidR="00EB40E5" w:rsidRDefault="00B74094">
      <w:pPr>
        <w:jc w:val="center"/>
        <w:rPr>
          <w:rFonts w:ascii="华文中宋" w:eastAsia="华文中宋" w:hAnsi="华文中宋" w:cs="宋体"/>
          <w:b/>
          <w:bCs/>
          <w:sz w:val="52"/>
          <w:szCs w:val="48"/>
        </w:rPr>
      </w:pPr>
      <w:r>
        <w:rPr>
          <w:rFonts w:ascii="华文中宋" w:eastAsia="华文中宋" w:hAnsi="华文中宋" w:cs="宋体" w:hint="eastAsia"/>
          <w:b/>
          <w:bCs/>
          <w:sz w:val="52"/>
          <w:szCs w:val="48"/>
        </w:rPr>
        <w:t>判</w:t>
      </w:r>
    </w:p>
    <w:p w:rsidR="00EB40E5" w:rsidRDefault="00B74094">
      <w:pPr>
        <w:jc w:val="center"/>
        <w:rPr>
          <w:rFonts w:ascii="华文中宋" w:eastAsia="华文中宋" w:hAnsi="华文中宋" w:cs="宋体"/>
          <w:b/>
          <w:bCs/>
          <w:sz w:val="52"/>
          <w:szCs w:val="48"/>
        </w:rPr>
      </w:pPr>
      <w:r>
        <w:rPr>
          <w:rFonts w:ascii="华文中宋" w:eastAsia="华文中宋" w:hAnsi="华文中宋" w:cs="宋体" w:hint="eastAsia"/>
          <w:b/>
          <w:bCs/>
          <w:sz w:val="52"/>
          <w:szCs w:val="48"/>
        </w:rPr>
        <w:t>文</w:t>
      </w:r>
    </w:p>
    <w:p w:rsidR="00EB40E5" w:rsidRDefault="00B74094">
      <w:pPr>
        <w:jc w:val="center"/>
        <w:rPr>
          <w:rFonts w:ascii="华文中宋" w:eastAsia="华文中宋" w:hAnsi="华文中宋" w:cs="宋体"/>
          <w:b/>
          <w:bCs/>
          <w:sz w:val="52"/>
          <w:szCs w:val="48"/>
        </w:rPr>
      </w:pPr>
      <w:r>
        <w:rPr>
          <w:rFonts w:ascii="华文中宋" w:eastAsia="华文中宋" w:hAnsi="华文中宋" w:cs="宋体" w:hint="eastAsia"/>
          <w:b/>
          <w:bCs/>
          <w:sz w:val="52"/>
          <w:szCs w:val="48"/>
        </w:rPr>
        <w:t>件</w:t>
      </w:r>
    </w:p>
    <w:p w:rsidR="00EB40E5" w:rsidRDefault="00B74094">
      <w:pPr>
        <w:jc w:val="center"/>
        <w:rPr>
          <w:rFonts w:ascii="华文中宋" w:eastAsia="华文中宋" w:hAnsi="华文中宋" w:cs="宋体"/>
          <w:b/>
          <w:bCs/>
          <w:sz w:val="52"/>
          <w:szCs w:val="48"/>
        </w:rPr>
      </w:pPr>
      <w:r>
        <w:rPr>
          <w:rFonts w:ascii="华文中宋" w:eastAsia="华文中宋" w:hAnsi="华文中宋" w:cs="宋体" w:hint="eastAsia"/>
          <w:b/>
          <w:bCs/>
          <w:sz w:val="52"/>
          <w:szCs w:val="48"/>
        </w:rPr>
        <w:t>（不见面开标）</w:t>
      </w:r>
    </w:p>
    <w:p w:rsidR="00EB40E5" w:rsidRDefault="00EB40E5">
      <w:pPr>
        <w:rPr>
          <w:rFonts w:ascii="宋体" w:hAnsi="宋体" w:cs="宋体"/>
          <w:szCs w:val="36"/>
        </w:rPr>
      </w:pPr>
    </w:p>
    <w:p w:rsidR="00EB40E5" w:rsidRDefault="00EB40E5"/>
    <w:p w:rsidR="00EB40E5" w:rsidRDefault="00B74094" w:rsidP="00BE4038">
      <w:pPr>
        <w:spacing w:line="720" w:lineRule="exact"/>
        <w:rPr>
          <w:rFonts w:ascii="华文中宋" w:eastAsia="华文中宋" w:hAnsi="华文中宋" w:cs="宋体"/>
          <w:bCs/>
          <w:sz w:val="36"/>
          <w:szCs w:val="36"/>
        </w:rPr>
      </w:pPr>
      <w:r>
        <w:rPr>
          <w:rFonts w:ascii="华文中宋" w:eastAsia="华文中宋" w:hAnsi="华文中宋" w:cs="宋体" w:hint="eastAsia"/>
          <w:bCs/>
          <w:sz w:val="36"/>
          <w:szCs w:val="36"/>
        </w:rPr>
        <w:t xml:space="preserve">  项目编号：建安政采竞字〔2023〕</w:t>
      </w:r>
      <w:r w:rsidR="00BE4038">
        <w:rPr>
          <w:rFonts w:ascii="华文中宋" w:eastAsia="华文中宋" w:hAnsi="华文中宋" w:cs="宋体" w:hint="eastAsia"/>
          <w:bCs/>
          <w:sz w:val="36"/>
          <w:szCs w:val="36"/>
        </w:rPr>
        <w:t>1</w:t>
      </w:r>
      <w:r>
        <w:rPr>
          <w:rFonts w:ascii="华文中宋" w:eastAsia="华文中宋" w:hAnsi="华文中宋" w:cs="宋体" w:hint="eastAsia"/>
          <w:bCs/>
          <w:sz w:val="36"/>
          <w:szCs w:val="36"/>
        </w:rPr>
        <w:t>号</w:t>
      </w:r>
    </w:p>
    <w:p w:rsidR="00EB40E5" w:rsidRDefault="00B74094" w:rsidP="00BE4038">
      <w:pPr>
        <w:spacing w:line="720" w:lineRule="exact"/>
        <w:ind w:left="2160" w:hangingChars="600" w:hanging="2160"/>
        <w:rPr>
          <w:rFonts w:ascii="华文中宋" w:eastAsia="华文中宋" w:hAnsi="华文中宋" w:cs="宋体"/>
          <w:bCs/>
          <w:sz w:val="36"/>
          <w:szCs w:val="36"/>
        </w:rPr>
      </w:pPr>
      <w:r>
        <w:rPr>
          <w:rFonts w:ascii="华文中宋" w:eastAsia="华文中宋" w:hAnsi="华文中宋" w:cs="宋体" w:hint="eastAsia"/>
          <w:bCs/>
          <w:sz w:val="36"/>
          <w:szCs w:val="36"/>
        </w:rPr>
        <w:t xml:space="preserve">  项目名称：2019年许昌市建安区秸秆综合利用试点项目剩余资金购买农机具</w:t>
      </w:r>
    </w:p>
    <w:p w:rsidR="00EB40E5" w:rsidRDefault="00B74094" w:rsidP="00BE4038">
      <w:pPr>
        <w:spacing w:line="720" w:lineRule="exact"/>
        <w:rPr>
          <w:rFonts w:ascii="华文中宋" w:eastAsia="华文中宋" w:hAnsi="华文中宋" w:cs="宋体"/>
          <w:bCs/>
          <w:sz w:val="36"/>
          <w:szCs w:val="36"/>
        </w:rPr>
      </w:pPr>
      <w:r>
        <w:rPr>
          <w:rFonts w:ascii="华文中宋" w:eastAsia="华文中宋" w:hAnsi="华文中宋" w:cs="宋体" w:hint="eastAsia"/>
          <w:bCs/>
          <w:sz w:val="36"/>
          <w:szCs w:val="36"/>
        </w:rPr>
        <w:t xml:space="preserve">  项目负责人：王喜民 13938917716</w:t>
      </w:r>
    </w:p>
    <w:p w:rsidR="00EB40E5" w:rsidRDefault="00EB40E5">
      <w:pPr>
        <w:pStyle w:val="a3"/>
        <w:ind w:firstLineChars="0" w:firstLine="0"/>
      </w:pPr>
    </w:p>
    <w:p w:rsidR="00EB40E5" w:rsidRDefault="00B74094">
      <w:pPr>
        <w:spacing w:line="800" w:lineRule="exact"/>
        <w:jc w:val="center"/>
        <w:rPr>
          <w:rFonts w:ascii="华文中宋" w:eastAsia="华文中宋" w:hAnsi="华文中宋" w:cs="宋体"/>
          <w:b/>
          <w:sz w:val="36"/>
          <w:szCs w:val="36"/>
        </w:rPr>
      </w:pPr>
      <w:r>
        <w:rPr>
          <w:rFonts w:ascii="华文中宋" w:eastAsia="华文中宋" w:hAnsi="华文中宋" w:cs="宋体" w:hint="eastAsia"/>
          <w:b/>
          <w:sz w:val="36"/>
          <w:szCs w:val="36"/>
        </w:rPr>
        <w:t>许昌市建安区农业农村局</w:t>
      </w:r>
    </w:p>
    <w:p w:rsidR="00EB40E5" w:rsidRDefault="00B74094">
      <w:pPr>
        <w:spacing w:line="800" w:lineRule="exact"/>
        <w:jc w:val="center"/>
        <w:rPr>
          <w:rFonts w:ascii="宋体" w:hAnsi="宋体" w:cs="黑体"/>
          <w:b/>
          <w:bCs/>
          <w:sz w:val="44"/>
          <w:szCs w:val="44"/>
          <w:lang w:val="zh-CN"/>
        </w:rPr>
      </w:pPr>
      <w:r>
        <w:rPr>
          <w:rFonts w:ascii="华文中宋" w:eastAsia="华文中宋" w:hAnsi="华文中宋" w:cs="宋体" w:hint="eastAsia"/>
          <w:b/>
          <w:sz w:val="36"/>
          <w:szCs w:val="36"/>
        </w:rPr>
        <w:t>二〇二三年二月</w:t>
      </w:r>
    </w:p>
    <w:p w:rsidR="00BE4038" w:rsidRDefault="00BE4038">
      <w:pPr>
        <w:jc w:val="center"/>
        <w:rPr>
          <w:rFonts w:ascii="宋体" w:hAnsi="宋体" w:cs="黑体"/>
          <w:b/>
          <w:bCs/>
          <w:sz w:val="44"/>
          <w:szCs w:val="44"/>
          <w:lang w:val="zh-CN"/>
        </w:rPr>
      </w:pPr>
    </w:p>
    <w:p w:rsidR="00EB40E5" w:rsidRDefault="00B74094">
      <w:pPr>
        <w:jc w:val="center"/>
        <w:rPr>
          <w:rFonts w:ascii="宋体" w:hAnsi="宋体" w:cs="黑体"/>
          <w:b/>
          <w:bCs/>
          <w:sz w:val="44"/>
          <w:szCs w:val="44"/>
          <w:lang w:val="zh-CN"/>
        </w:rPr>
      </w:pPr>
      <w:r>
        <w:rPr>
          <w:rFonts w:ascii="宋体" w:hAnsi="宋体" w:cs="黑体" w:hint="eastAsia"/>
          <w:b/>
          <w:bCs/>
          <w:sz w:val="44"/>
          <w:szCs w:val="44"/>
          <w:lang w:val="zh-CN"/>
        </w:rPr>
        <w:t>目    录</w:t>
      </w:r>
    </w:p>
    <w:p w:rsidR="00EB40E5" w:rsidRDefault="00EB40E5">
      <w:pPr>
        <w:autoSpaceDE w:val="0"/>
        <w:autoSpaceDN w:val="0"/>
        <w:adjustRightInd w:val="0"/>
        <w:spacing w:line="700" w:lineRule="exact"/>
        <w:ind w:firstLine="551"/>
        <w:rPr>
          <w:rFonts w:ascii="宋体" w:hAnsi="宋体" w:cs="宋体"/>
          <w:b/>
          <w:bCs/>
          <w:sz w:val="32"/>
          <w:szCs w:val="32"/>
          <w:lang w:val="zh-CN"/>
        </w:rPr>
      </w:pPr>
    </w:p>
    <w:p w:rsidR="00EB40E5" w:rsidRDefault="00B7409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谈判邀请（竞争性谈判公告）</w:t>
      </w:r>
    </w:p>
    <w:p w:rsidR="00EB40E5" w:rsidRDefault="00B7409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采购需求</w:t>
      </w:r>
    </w:p>
    <w:p w:rsidR="00EB40E5" w:rsidRDefault="00B74094">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供应商须知前附表</w:t>
      </w:r>
    </w:p>
    <w:p w:rsidR="00EB40E5" w:rsidRDefault="00B74094">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p>
    <w:p w:rsidR="00EB40E5" w:rsidRDefault="00B7409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一、概念释义</w:t>
      </w:r>
    </w:p>
    <w:p w:rsidR="00EB40E5" w:rsidRDefault="00B7409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二、采购文件说明</w:t>
      </w:r>
    </w:p>
    <w:p w:rsidR="00EB40E5" w:rsidRDefault="00B7409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三、响应文件的编制</w:t>
      </w:r>
    </w:p>
    <w:p w:rsidR="00EB40E5" w:rsidRDefault="00B7409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四、响应文件的递交</w:t>
      </w:r>
    </w:p>
    <w:p w:rsidR="00EB40E5" w:rsidRDefault="00B7409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五、谈判和评审</w:t>
      </w:r>
    </w:p>
    <w:p w:rsidR="00EB40E5" w:rsidRDefault="00B74094">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sz w:val="30"/>
          <w:szCs w:val="30"/>
          <w:lang w:val="zh-CN"/>
        </w:rPr>
        <w:t>六、确认成交供应商和授予合同</w:t>
      </w:r>
    </w:p>
    <w:p w:rsidR="00EB40E5" w:rsidRDefault="00B7409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EB40E5" w:rsidRDefault="00B7409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资格审查与评审</w:t>
      </w:r>
    </w:p>
    <w:p w:rsidR="00EB40E5" w:rsidRDefault="00B74094">
      <w:pPr>
        <w:autoSpaceDE w:val="0"/>
        <w:autoSpaceDN w:val="0"/>
        <w:adjustRightInd w:val="0"/>
        <w:spacing w:line="700" w:lineRule="exact"/>
        <w:ind w:firstLine="550"/>
        <w:rPr>
          <w:rFonts w:ascii="宋体" w:hAnsi="宋体" w:cs="宋体"/>
          <w:b/>
          <w:bCs/>
          <w:sz w:val="32"/>
          <w:szCs w:val="32"/>
          <w:lang w:val="zh-CN"/>
        </w:rPr>
      </w:pPr>
      <w:bookmarkStart w:id="0" w:name="_Hlk118382419"/>
      <w:bookmarkEnd w:id="0"/>
      <w:r>
        <w:rPr>
          <w:rFonts w:ascii="宋体" w:hAnsi="宋体" w:cs="宋体" w:hint="eastAsia"/>
          <w:b/>
          <w:bCs/>
          <w:sz w:val="32"/>
          <w:szCs w:val="32"/>
          <w:lang w:val="zh-CN"/>
        </w:rPr>
        <w:t xml:space="preserve">第七章 </w:t>
      </w:r>
      <w:r>
        <w:rPr>
          <w:rFonts w:ascii="宋体" w:hAnsi="宋体" w:cs="宋体" w:hint="eastAsia"/>
          <w:b/>
          <w:kern w:val="0"/>
          <w:sz w:val="30"/>
          <w:szCs w:val="30"/>
        </w:rPr>
        <w:t>合同书格式及合同条款</w:t>
      </w:r>
    </w:p>
    <w:p w:rsidR="00EB40E5" w:rsidRDefault="00B74094">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响应文件有关格式</w:t>
      </w:r>
    </w:p>
    <w:p w:rsidR="00EB40E5" w:rsidRDefault="00EB40E5">
      <w:pPr>
        <w:jc w:val="left"/>
        <w:rPr>
          <w:rFonts w:ascii="宋体" w:hAnsi="宋体" w:cs="宋体"/>
          <w:b/>
          <w:sz w:val="36"/>
          <w:szCs w:val="36"/>
          <w:shd w:val="clear" w:color="auto" w:fill="FFFFFF"/>
        </w:rPr>
      </w:pPr>
    </w:p>
    <w:p w:rsidR="00EB40E5" w:rsidRDefault="00EB40E5">
      <w:pPr>
        <w:spacing w:line="360" w:lineRule="auto"/>
        <w:rPr>
          <w:rFonts w:ascii="宋体" w:hAnsi="宋体" w:cs="宋体"/>
          <w:b/>
          <w:kern w:val="0"/>
          <w:sz w:val="24"/>
          <w:szCs w:val="24"/>
        </w:rPr>
      </w:pPr>
    </w:p>
    <w:p w:rsidR="00EB40E5" w:rsidRDefault="00EB40E5">
      <w:pPr>
        <w:spacing w:line="360" w:lineRule="auto"/>
        <w:jc w:val="center"/>
        <w:rPr>
          <w:rFonts w:ascii="宋体" w:hAnsi="宋体" w:cs="宋体"/>
          <w:b/>
          <w:kern w:val="0"/>
          <w:sz w:val="32"/>
          <w:szCs w:val="24"/>
        </w:rPr>
      </w:pPr>
    </w:p>
    <w:p w:rsidR="00EB40E5" w:rsidRDefault="00B74094">
      <w:pPr>
        <w:spacing w:line="360" w:lineRule="auto"/>
        <w:jc w:val="center"/>
        <w:outlineLvl w:val="0"/>
        <w:rPr>
          <w:rFonts w:ascii="宋体" w:hAnsi="宋体" w:cs="宋体"/>
          <w:b/>
          <w:kern w:val="0"/>
          <w:sz w:val="32"/>
          <w:szCs w:val="24"/>
        </w:rPr>
      </w:pPr>
      <w:r>
        <w:rPr>
          <w:rFonts w:ascii="宋体" w:hAnsi="宋体" w:cs="宋体" w:hint="eastAsia"/>
          <w:b/>
          <w:kern w:val="0"/>
          <w:sz w:val="32"/>
          <w:szCs w:val="24"/>
        </w:rPr>
        <w:t>第一章 谈判邀请</w:t>
      </w:r>
    </w:p>
    <w:p w:rsidR="00EB40E5" w:rsidRDefault="00B74094">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560"/>
        <w:jc w:val="left"/>
        <w:rPr>
          <w:rStyle w:val="NormalCharacter"/>
          <w:rFonts w:ascii="仿宋" w:eastAsia="仿宋" w:hAnsi="仿宋"/>
          <w:sz w:val="28"/>
          <w:szCs w:val="28"/>
        </w:rPr>
      </w:pPr>
      <w:r>
        <w:rPr>
          <w:rStyle w:val="NormalCharacter"/>
          <w:rFonts w:ascii="仿宋" w:eastAsia="仿宋" w:hAnsi="仿宋" w:hint="eastAsia"/>
          <w:sz w:val="28"/>
          <w:szCs w:val="28"/>
        </w:rPr>
        <w:t>项目概况</w:t>
      </w:r>
    </w:p>
    <w:p w:rsidR="00EB40E5" w:rsidRDefault="00CD006A">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560"/>
        <w:jc w:val="left"/>
        <w:rPr>
          <w:rStyle w:val="NormalCharacter"/>
          <w:rFonts w:ascii="仿宋" w:eastAsia="仿宋" w:hAnsi="仿宋"/>
          <w:sz w:val="28"/>
          <w:szCs w:val="28"/>
        </w:rPr>
      </w:pPr>
      <w:r>
        <w:rPr>
          <w:rFonts w:ascii="仿宋" w:eastAsia="仿宋" w:hAnsi="仿宋" w:cs="黑体" w:hint="eastAsia"/>
          <w:bCs/>
          <w:color w:val="000000"/>
          <w:sz w:val="28"/>
          <w:szCs w:val="28"/>
          <w:shd w:val="clear" w:color="auto" w:fill="FFFFFF"/>
        </w:rPr>
        <w:t>2019年许昌市建安区秸秆综合利用试点项目剩余资金购买农机具</w:t>
      </w:r>
      <w:r w:rsidR="00B74094">
        <w:rPr>
          <w:rStyle w:val="NormalCharacter"/>
          <w:rFonts w:ascii="仿宋" w:eastAsia="仿宋" w:hAnsi="仿宋" w:hint="eastAsia"/>
          <w:sz w:val="28"/>
          <w:szCs w:val="28"/>
        </w:rPr>
        <w:t>项目的潜在供应商应在《全国公共资源交易平台（河南省·许昌市）》（http://ggzy.xuchang.gov.cn/）获取采购文件，并于2023年</w:t>
      </w:r>
      <w:r w:rsidR="00BE4038">
        <w:rPr>
          <w:rStyle w:val="NormalCharacter"/>
          <w:rFonts w:ascii="仿宋" w:eastAsia="仿宋" w:hAnsi="仿宋" w:hint="eastAsia"/>
          <w:sz w:val="28"/>
          <w:szCs w:val="28"/>
        </w:rPr>
        <w:t>2</w:t>
      </w:r>
      <w:r w:rsidR="00B74094">
        <w:rPr>
          <w:rStyle w:val="NormalCharacter"/>
          <w:rFonts w:ascii="仿宋" w:eastAsia="仿宋" w:hAnsi="仿宋" w:hint="eastAsia"/>
          <w:sz w:val="28"/>
          <w:szCs w:val="28"/>
        </w:rPr>
        <w:t>月</w:t>
      </w:r>
      <w:r w:rsidR="00BE4038">
        <w:rPr>
          <w:rStyle w:val="NormalCharacter"/>
          <w:rFonts w:ascii="仿宋" w:eastAsia="仿宋" w:hAnsi="仿宋" w:hint="eastAsia"/>
          <w:sz w:val="28"/>
          <w:szCs w:val="28"/>
        </w:rPr>
        <w:t>20</w:t>
      </w:r>
      <w:r w:rsidR="00B74094">
        <w:rPr>
          <w:rStyle w:val="NormalCharacter"/>
          <w:rFonts w:ascii="仿宋" w:eastAsia="仿宋" w:hAnsi="仿宋" w:hint="eastAsia"/>
          <w:sz w:val="28"/>
          <w:szCs w:val="28"/>
        </w:rPr>
        <w:t>日09点</w:t>
      </w:r>
      <w:r w:rsidR="00AF739C">
        <w:rPr>
          <w:rStyle w:val="NormalCharacter"/>
          <w:rFonts w:ascii="仿宋" w:eastAsia="仿宋" w:hAnsi="仿宋" w:hint="eastAsia"/>
          <w:sz w:val="28"/>
          <w:szCs w:val="28"/>
        </w:rPr>
        <w:t>1</w:t>
      </w:r>
      <w:r w:rsidR="00B74094">
        <w:rPr>
          <w:rStyle w:val="NormalCharacter"/>
          <w:rFonts w:ascii="仿宋" w:eastAsia="仿宋" w:hAnsi="仿宋" w:hint="eastAsia"/>
          <w:sz w:val="28"/>
          <w:szCs w:val="28"/>
        </w:rPr>
        <w:t>0分（北京时间）前提交（上传）响应文件。</w:t>
      </w:r>
    </w:p>
    <w:p w:rsidR="00EB40E5" w:rsidRDefault="00B74094">
      <w:pPr>
        <w:pStyle w:val="af"/>
        <w:shd w:val="clear" w:color="auto" w:fill="FFFFFF"/>
        <w:spacing w:line="360" w:lineRule="auto"/>
        <w:contextualSpacing/>
        <w:jc w:val="left"/>
        <w:rPr>
          <w:rFonts w:ascii="黑体" w:eastAsia="黑体" w:hAnsi="黑体" w:cs="黑体"/>
          <w:b/>
          <w:bCs/>
          <w:color w:val="000000"/>
          <w:sz w:val="28"/>
          <w:szCs w:val="28"/>
        </w:rPr>
      </w:pPr>
      <w:r>
        <w:rPr>
          <w:rFonts w:ascii="黑体" w:eastAsia="黑体" w:hAnsi="黑体" w:cs="黑体" w:hint="eastAsia"/>
          <w:b/>
          <w:bCs/>
          <w:color w:val="000000"/>
          <w:sz w:val="28"/>
          <w:szCs w:val="28"/>
          <w:shd w:val="clear" w:color="auto" w:fill="FFFFFF"/>
        </w:rPr>
        <w:t>一、项目基本情况</w:t>
      </w:r>
    </w:p>
    <w:p w:rsidR="00EB40E5" w:rsidRDefault="00B74094">
      <w:pPr>
        <w:pStyle w:val="af"/>
        <w:shd w:val="clear" w:color="auto" w:fill="FFFFFF"/>
        <w:spacing w:line="360" w:lineRule="auto"/>
        <w:ind w:firstLineChars="200" w:firstLine="562"/>
        <w:contextualSpacing/>
        <w:jc w:val="left"/>
        <w:rPr>
          <w:rFonts w:ascii="仿宋" w:eastAsia="仿宋" w:hAnsi="仿宋" w:cs="黑体"/>
          <w:bCs/>
          <w:color w:val="000000"/>
          <w:sz w:val="28"/>
          <w:szCs w:val="28"/>
          <w:shd w:val="clear" w:color="auto" w:fill="FFFFFF"/>
        </w:rPr>
      </w:pPr>
      <w:r>
        <w:rPr>
          <w:rFonts w:ascii="仿宋" w:eastAsia="仿宋" w:hAnsi="仿宋" w:cs="黑体" w:hint="eastAsia"/>
          <w:b/>
          <w:color w:val="000000"/>
          <w:sz w:val="28"/>
          <w:szCs w:val="28"/>
          <w:shd w:val="clear" w:color="auto" w:fill="FFFFFF"/>
        </w:rPr>
        <w:t>1</w:t>
      </w:r>
      <w:r>
        <w:rPr>
          <w:rFonts w:ascii="仿宋" w:eastAsia="仿宋" w:hAnsi="仿宋" w:cs="黑体" w:hint="eastAsia"/>
          <w:bCs/>
          <w:color w:val="000000"/>
          <w:sz w:val="28"/>
          <w:szCs w:val="28"/>
          <w:shd w:val="clear" w:color="auto" w:fill="FFFFFF"/>
        </w:rPr>
        <w:t>.</w:t>
      </w:r>
      <w:r>
        <w:rPr>
          <w:rFonts w:ascii="仿宋" w:eastAsia="仿宋" w:hAnsi="仿宋" w:cs="黑体" w:hint="eastAsia"/>
          <w:b/>
          <w:color w:val="000000"/>
          <w:sz w:val="28"/>
          <w:szCs w:val="28"/>
          <w:shd w:val="clear" w:color="auto" w:fill="FFFFFF"/>
        </w:rPr>
        <w:t>项目编号</w:t>
      </w:r>
      <w:r>
        <w:rPr>
          <w:rFonts w:ascii="仿宋" w:eastAsia="仿宋" w:hAnsi="仿宋" w:cs="黑体" w:hint="eastAsia"/>
          <w:bCs/>
          <w:color w:val="000000"/>
          <w:sz w:val="28"/>
          <w:szCs w:val="28"/>
          <w:shd w:val="clear" w:color="auto" w:fill="FFFFFF"/>
        </w:rPr>
        <w:t>：建安政采竞字〔2023〕</w:t>
      </w:r>
      <w:r w:rsidR="00BE4038">
        <w:rPr>
          <w:rFonts w:ascii="仿宋" w:eastAsia="仿宋" w:hAnsi="仿宋" w:cs="黑体" w:hint="eastAsia"/>
          <w:bCs/>
          <w:color w:val="000000"/>
          <w:sz w:val="28"/>
          <w:szCs w:val="28"/>
          <w:shd w:val="clear" w:color="auto" w:fill="FFFFFF"/>
        </w:rPr>
        <w:t>1</w:t>
      </w:r>
      <w:r>
        <w:rPr>
          <w:rFonts w:ascii="仿宋" w:eastAsia="仿宋" w:hAnsi="仿宋" w:cs="黑体" w:hint="eastAsia"/>
          <w:bCs/>
          <w:color w:val="000000"/>
          <w:sz w:val="28"/>
          <w:szCs w:val="28"/>
          <w:shd w:val="clear" w:color="auto" w:fill="FFFFFF"/>
        </w:rPr>
        <w:t>号。</w:t>
      </w:r>
    </w:p>
    <w:p w:rsidR="00EB40E5" w:rsidRDefault="00B74094">
      <w:pPr>
        <w:pStyle w:val="af"/>
        <w:shd w:val="clear" w:color="auto" w:fill="FFFFFF"/>
        <w:spacing w:line="360" w:lineRule="auto"/>
        <w:ind w:leftChars="266" w:left="2246" w:hangingChars="600" w:hanging="1687"/>
        <w:contextualSpacing/>
        <w:jc w:val="left"/>
        <w:rPr>
          <w:rFonts w:ascii="仿宋" w:eastAsia="仿宋" w:hAnsi="仿宋" w:cs="黑体"/>
          <w:bCs/>
          <w:color w:val="000000"/>
          <w:sz w:val="28"/>
          <w:szCs w:val="28"/>
          <w:shd w:val="clear" w:color="auto" w:fill="FFFFFF"/>
        </w:rPr>
      </w:pPr>
      <w:r>
        <w:rPr>
          <w:rFonts w:ascii="仿宋" w:eastAsia="仿宋" w:hAnsi="仿宋" w:cs="黑体" w:hint="eastAsia"/>
          <w:b/>
          <w:color w:val="000000"/>
          <w:sz w:val="28"/>
          <w:szCs w:val="28"/>
          <w:shd w:val="clear" w:color="auto" w:fill="FFFFFF"/>
        </w:rPr>
        <w:t>2.项目名称：</w:t>
      </w:r>
      <w:r>
        <w:rPr>
          <w:rFonts w:ascii="仿宋" w:eastAsia="仿宋" w:hAnsi="仿宋" w:cs="黑体" w:hint="eastAsia"/>
          <w:bCs/>
          <w:color w:val="000000"/>
          <w:sz w:val="28"/>
          <w:szCs w:val="28"/>
          <w:shd w:val="clear" w:color="auto" w:fill="FFFFFF"/>
        </w:rPr>
        <w:t>2019年许昌市建安区秸秆综合利用试点项目剩余资金购买农机具。</w:t>
      </w:r>
    </w:p>
    <w:p w:rsidR="00EB40E5" w:rsidRDefault="00B74094">
      <w:pPr>
        <w:pStyle w:val="af"/>
        <w:shd w:val="clear" w:color="auto" w:fill="FFFFFF"/>
        <w:spacing w:line="360" w:lineRule="auto"/>
        <w:ind w:firstLineChars="200" w:firstLine="562"/>
        <w:contextualSpacing/>
        <w:jc w:val="left"/>
        <w:rPr>
          <w:rFonts w:ascii="仿宋" w:eastAsia="仿宋" w:hAnsi="仿宋" w:cs="黑体"/>
          <w:bCs/>
          <w:color w:val="000000"/>
          <w:sz w:val="28"/>
          <w:szCs w:val="28"/>
          <w:shd w:val="clear" w:color="auto" w:fill="FFFFFF"/>
        </w:rPr>
      </w:pPr>
      <w:r>
        <w:rPr>
          <w:rFonts w:ascii="仿宋" w:eastAsia="仿宋" w:hAnsi="仿宋" w:cs="黑体" w:hint="eastAsia"/>
          <w:b/>
          <w:color w:val="000000"/>
          <w:sz w:val="28"/>
          <w:szCs w:val="28"/>
          <w:shd w:val="clear" w:color="auto" w:fill="FFFFFF"/>
        </w:rPr>
        <w:t>3.预算金额：</w:t>
      </w:r>
      <w:r>
        <w:rPr>
          <w:rFonts w:ascii="仿宋" w:eastAsia="仿宋" w:hAnsi="仿宋" w:cs="黑体" w:hint="eastAsia"/>
          <w:bCs/>
          <w:color w:val="000000"/>
          <w:sz w:val="28"/>
          <w:szCs w:val="28"/>
          <w:shd w:val="clear" w:color="auto" w:fill="FFFFFF"/>
        </w:rPr>
        <w:t>940000.00元（财政资金+自筹资金）。</w:t>
      </w:r>
    </w:p>
    <w:p w:rsidR="00EB40E5" w:rsidRDefault="00B74094">
      <w:pPr>
        <w:pStyle w:val="af"/>
        <w:shd w:val="clear" w:color="auto" w:fill="FFFFFF"/>
        <w:spacing w:line="360" w:lineRule="auto"/>
        <w:ind w:firstLineChars="200" w:firstLine="562"/>
        <w:contextualSpacing/>
        <w:jc w:val="left"/>
        <w:rPr>
          <w:rFonts w:ascii="仿宋" w:eastAsia="仿宋" w:hAnsi="仿宋" w:cs="黑体"/>
          <w:bCs/>
          <w:color w:val="000000"/>
          <w:sz w:val="28"/>
          <w:szCs w:val="28"/>
          <w:shd w:val="clear" w:color="auto" w:fill="FFFFFF"/>
        </w:rPr>
      </w:pPr>
      <w:r>
        <w:rPr>
          <w:rFonts w:ascii="仿宋" w:eastAsia="仿宋" w:hAnsi="仿宋" w:cs="黑体" w:hint="eastAsia"/>
          <w:b/>
          <w:color w:val="000000"/>
          <w:sz w:val="28"/>
          <w:szCs w:val="28"/>
          <w:shd w:val="clear" w:color="auto" w:fill="FFFFFF"/>
        </w:rPr>
        <w:t>4</w:t>
      </w:r>
      <w:r>
        <w:rPr>
          <w:rFonts w:ascii="仿宋" w:eastAsia="仿宋" w:hAnsi="仿宋" w:cs="黑体"/>
          <w:b/>
          <w:color w:val="000000"/>
          <w:sz w:val="28"/>
          <w:szCs w:val="28"/>
          <w:shd w:val="clear" w:color="auto" w:fill="FFFFFF"/>
        </w:rPr>
        <w:t>.</w:t>
      </w:r>
      <w:r>
        <w:rPr>
          <w:rFonts w:ascii="仿宋" w:eastAsia="仿宋" w:hAnsi="仿宋" w:cs="黑体" w:hint="eastAsia"/>
          <w:b/>
          <w:color w:val="000000"/>
          <w:sz w:val="28"/>
          <w:szCs w:val="28"/>
          <w:shd w:val="clear" w:color="auto" w:fill="FFFFFF"/>
        </w:rPr>
        <w:t>最高限价：</w:t>
      </w:r>
      <w:r>
        <w:rPr>
          <w:rFonts w:ascii="仿宋" w:eastAsia="仿宋" w:hAnsi="仿宋" w:cs="黑体" w:hint="eastAsia"/>
          <w:bCs/>
          <w:color w:val="000000"/>
          <w:sz w:val="28"/>
          <w:szCs w:val="28"/>
          <w:shd w:val="clear" w:color="auto" w:fill="FFFFFF"/>
        </w:rPr>
        <w:t>94</w:t>
      </w:r>
      <w:r>
        <w:rPr>
          <w:rFonts w:ascii="仿宋" w:eastAsia="仿宋" w:hAnsi="仿宋" w:cs="黑体"/>
          <w:bCs/>
          <w:color w:val="000000"/>
          <w:sz w:val="28"/>
          <w:szCs w:val="28"/>
          <w:shd w:val="clear" w:color="auto" w:fill="FFFFFF"/>
        </w:rPr>
        <w:t>0000.00</w:t>
      </w:r>
      <w:r>
        <w:rPr>
          <w:rFonts w:ascii="仿宋" w:eastAsia="仿宋" w:hAnsi="仿宋" w:cs="黑体" w:hint="eastAsia"/>
          <w:bCs/>
          <w:color w:val="000000"/>
          <w:sz w:val="28"/>
          <w:szCs w:val="28"/>
          <w:shd w:val="clear" w:color="auto" w:fill="FFFFFF"/>
        </w:rPr>
        <w:t>元。</w:t>
      </w:r>
    </w:p>
    <w:p w:rsidR="00EB40E5" w:rsidRDefault="00B74094">
      <w:pPr>
        <w:pStyle w:val="af"/>
        <w:shd w:val="clear" w:color="auto" w:fill="FFFFFF"/>
        <w:spacing w:line="360" w:lineRule="auto"/>
        <w:ind w:firstLineChars="200" w:firstLine="562"/>
        <w:contextualSpacing/>
        <w:jc w:val="left"/>
        <w:rPr>
          <w:rFonts w:ascii="仿宋" w:eastAsia="仿宋" w:hAnsi="仿宋" w:cs="黑体"/>
          <w:bCs/>
          <w:color w:val="000000"/>
          <w:sz w:val="28"/>
          <w:szCs w:val="28"/>
          <w:shd w:val="clear" w:color="auto" w:fill="FFFFFF"/>
        </w:rPr>
      </w:pPr>
      <w:r>
        <w:rPr>
          <w:rFonts w:ascii="仿宋" w:eastAsia="仿宋" w:hAnsi="仿宋" w:cs="黑体" w:hint="eastAsia"/>
          <w:b/>
          <w:color w:val="000000"/>
          <w:sz w:val="28"/>
          <w:szCs w:val="28"/>
          <w:shd w:val="clear" w:color="auto" w:fill="FFFFFF"/>
        </w:rPr>
        <w:t>5.采购需求</w:t>
      </w:r>
      <w:r>
        <w:rPr>
          <w:rFonts w:ascii="仿宋" w:eastAsia="仿宋" w:hAnsi="仿宋" w:cs="黑体" w:hint="eastAsia"/>
          <w:bCs/>
          <w:color w:val="000000"/>
          <w:sz w:val="28"/>
          <w:szCs w:val="28"/>
          <w:shd w:val="clear" w:color="auto" w:fill="FFFFFF"/>
        </w:rPr>
        <w:t>：详见采购文件。</w:t>
      </w:r>
    </w:p>
    <w:p w:rsidR="00EB40E5" w:rsidRDefault="00B74094">
      <w:pPr>
        <w:pStyle w:val="af"/>
        <w:shd w:val="clear" w:color="auto" w:fill="FFFFFF"/>
        <w:spacing w:line="360" w:lineRule="auto"/>
        <w:ind w:firstLineChars="200" w:firstLine="562"/>
        <w:contextualSpacing/>
        <w:jc w:val="left"/>
        <w:rPr>
          <w:rFonts w:ascii="仿宋" w:eastAsia="仿宋" w:hAnsi="仿宋" w:cs="黑体"/>
          <w:bCs/>
          <w:color w:val="000000"/>
          <w:sz w:val="28"/>
          <w:szCs w:val="28"/>
          <w:shd w:val="clear" w:color="auto" w:fill="FFFFFF"/>
        </w:rPr>
      </w:pPr>
      <w:r>
        <w:rPr>
          <w:rFonts w:ascii="仿宋" w:eastAsia="仿宋" w:hAnsi="仿宋" w:cs="黑体" w:hint="eastAsia"/>
          <w:b/>
          <w:color w:val="000000"/>
          <w:sz w:val="28"/>
          <w:szCs w:val="28"/>
          <w:shd w:val="clear" w:color="auto" w:fill="FFFFFF"/>
        </w:rPr>
        <w:t>6.合同履行期限：</w:t>
      </w:r>
      <w:r>
        <w:rPr>
          <w:rFonts w:ascii="仿宋" w:eastAsia="仿宋" w:hAnsi="仿宋" w:cs="黑体" w:hint="eastAsia"/>
          <w:bCs/>
          <w:color w:val="000000"/>
          <w:sz w:val="28"/>
          <w:szCs w:val="28"/>
          <w:shd w:val="clear" w:color="auto" w:fill="FFFFFF"/>
        </w:rPr>
        <w:t>15日历天。</w:t>
      </w:r>
    </w:p>
    <w:p w:rsidR="00EB40E5" w:rsidRDefault="00B74094">
      <w:pPr>
        <w:pStyle w:val="af"/>
        <w:shd w:val="clear" w:color="auto" w:fill="FFFFFF"/>
        <w:spacing w:line="360" w:lineRule="auto"/>
        <w:ind w:firstLineChars="200" w:firstLine="562"/>
        <w:contextualSpacing/>
        <w:jc w:val="left"/>
        <w:rPr>
          <w:rFonts w:ascii="仿宋" w:eastAsia="仿宋" w:hAnsi="仿宋" w:cs="黑体"/>
          <w:bCs/>
          <w:color w:val="000000"/>
          <w:sz w:val="28"/>
          <w:szCs w:val="28"/>
          <w:shd w:val="clear" w:color="auto" w:fill="FFFFFF"/>
        </w:rPr>
      </w:pPr>
      <w:r>
        <w:rPr>
          <w:rFonts w:ascii="仿宋" w:eastAsia="仿宋" w:hAnsi="仿宋" w:cs="黑体" w:hint="eastAsia"/>
          <w:b/>
          <w:color w:val="000000"/>
          <w:sz w:val="28"/>
          <w:szCs w:val="28"/>
          <w:shd w:val="clear" w:color="auto" w:fill="FFFFFF"/>
        </w:rPr>
        <w:t>7.本项目是否接受联合体投标：</w:t>
      </w:r>
      <w:r>
        <w:rPr>
          <w:rFonts w:ascii="仿宋" w:eastAsia="仿宋" w:hAnsi="仿宋" w:cs="黑体" w:hint="eastAsia"/>
          <w:bCs/>
          <w:color w:val="000000"/>
          <w:sz w:val="28"/>
          <w:szCs w:val="28"/>
          <w:shd w:val="clear" w:color="auto" w:fill="FFFFFF"/>
        </w:rPr>
        <w:t>否。</w:t>
      </w:r>
    </w:p>
    <w:p w:rsidR="00EB40E5" w:rsidRDefault="00B74094">
      <w:pPr>
        <w:pStyle w:val="af"/>
        <w:shd w:val="clear" w:color="auto" w:fill="FFFFFF"/>
        <w:spacing w:line="360" w:lineRule="auto"/>
        <w:contextualSpacing/>
        <w:jc w:val="left"/>
        <w:rPr>
          <w:rFonts w:ascii="黑体" w:eastAsia="黑体" w:hAnsi="黑体" w:cs="仿宋_GB2312"/>
          <w:b/>
          <w:color w:val="000000"/>
          <w:sz w:val="28"/>
          <w:szCs w:val="28"/>
        </w:rPr>
      </w:pPr>
      <w:r>
        <w:rPr>
          <w:rFonts w:ascii="黑体" w:eastAsia="黑体" w:hAnsi="黑体" w:cs="仿宋_GB2312" w:hint="eastAsia"/>
          <w:b/>
          <w:color w:val="000000"/>
          <w:sz w:val="28"/>
          <w:szCs w:val="28"/>
        </w:rPr>
        <w:t>二、申请人的资格要求</w:t>
      </w:r>
    </w:p>
    <w:p w:rsidR="00EB40E5" w:rsidRDefault="00B74094">
      <w:pPr>
        <w:pStyle w:val="af"/>
        <w:shd w:val="clear" w:color="auto" w:fill="FFFFFF"/>
        <w:spacing w:line="360" w:lineRule="auto"/>
        <w:ind w:firstLineChars="200" w:firstLine="560"/>
        <w:contextualSpacing/>
        <w:jc w:val="left"/>
        <w:rPr>
          <w:rFonts w:ascii="仿宋" w:eastAsia="仿宋" w:hAnsi="仿宋" w:cs="黑体"/>
          <w:bCs/>
          <w:color w:val="000000"/>
          <w:sz w:val="28"/>
          <w:szCs w:val="28"/>
          <w:shd w:val="clear" w:color="auto" w:fill="FFFFFF"/>
        </w:rPr>
      </w:pPr>
      <w:r>
        <w:rPr>
          <w:rFonts w:ascii="仿宋" w:eastAsia="仿宋" w:hAnsi="仿宋" w:cs="黑体" w:hint="eastAsia"/>
          <w:bCs/>
          <w:color w:val="000000"/>
          <w:sz w:val="28"/>
          <w:szCs w:val="28"/>
          <w:shd w:val="clear" w:color="auto" w:fill="FFFFFF"/>
        </w:rPr>
        <w:t>1、具备《中华人民共和国政府采购法》第二十二条规定；</w:t>
      </w:r>
    </w:p>
    <w:p w:rsidR="00EB40E5" w:rsidRDefault="00B74094">
      <w:pPr>
        <w:pStyle w:val="af"/>
        <w:shd w:val="clear" w:color="auto" w:fill="FFFFFF"/>
        <w:spacing w:line="360" w:lineRule="auto"/>
        <w:ind w:firstLineChars="200" w:firstLine="560"/>
        <w:contextualSpacing/>
        <w:jc w:val="left"/>
        <w:rPr>
          <w:rFonts w:ascii="仿宋" w:eastAsia="仿宋" w:hAnsi="仿宋" w:cs="黑体"/>
          <w:bCs/>
          <w:color w:val="000000"/>
          <w:sz w:val="28"/>
          <w:szCs w:val="28"/>
          <w:shd w:val="clear" w:color="auto" w:fill="FFFFFF"/>
        </w:rPr>
      </w:pPr>
      <w:r>
        <w:rPr>
          <w:rFonts w:ascii="仿宋" w:eastAsia="仿宋" w:hAnsi="仿宋" w:cs="黑体" w:hint="eastAsia"/>
          <w:bCs/>
          <w:color w:val="000000"/>
          <w:sz w:val="28"/>
          <w:szCs w:val="28"/>
          <w:shd w:val="clear" w:color="auto" w:fill="FFFFFF"/>
        </w:rPr>
        <w:t>2、具有实施该项目的能力和有效的营业执照。</w:t>
      </w:r>
    </w:p>
    <w:p w:rsidR="00EB40E5" w:rsidRDefault="00B74094">
      <w:pPr>
        <w:pStyle w:val="af"/>
        <w:shd w:val="clear" w:color="auto" w:fill="FFFFFF"/>
        <w:spacing w:line="360" w:lineRule="auto"/>
        <w:ind w:firstLineChars="200" w:firstLine="560"/>
        <w:contextualSpacing/>
        <w:jc w:val="left"/>
        <w:rPr>
          <w:rFonts w:ascii="仿宋" w:eastAsia="仿宋" w:hAnsi="仿宋" w:cs="黑体"/>
          <w:bCs/>
          <w:color w:val="000000"/>
          <w:sz w:val="28"/>
          <w:szCs w:val="28"/>
          <w:shd w:val="clear" w:color="auto" w:fill="FFFFFF"/>
        </w:rPr>
      </w:pPr>
      <w:r>
        <w:rPr>
          <w:rFonts w:ascii="仿宋" w:eastAsia="仿宋" w:hAnsi="仿宋" w:cs="黑体" w:hint="eastAsia"/>
          <w:bCs/>
          <w:color w:val="000000"/>
          <w:sz w:val="28"/>
          <w:szCs w:val="28"/>
          <w:shd w:val="clear" w:color="auto" w:fill="FFFFFF"/>
        </w:rPr>
        <w:t>3、未被列入</w:t>
      </w:r>
      <w:r w:rsidRPr="002C7AAE">
        <w:rPr>
          <w:rFonts w:ascii="仿宋" w:eastAsia="仿宋" w:hAnsi="仿宋" w:cs="黑体" w:hint="eastAsia"/>
          <w:bCs/>
          <w:color w:val="000000"/>
          <w:sz w:val="28"/>
          <w:szCs w:val="28"/>
          <w:shd w:val="clear" w:color="auto" w:fill="FFFFFF"/>
        </w:rPr>
        <w:t>“</w:t>
      </w:r>
      <w:r>
        <w:rPr>
          <w:rFonts w:ascii="仿宋" w:eastAsia="仿宋" w:hAnsi="仿宋" w:cs="黑体" w:hint="eastAsia"/>
          <w:bCs/>
          <w:color w:val="000000"/>
          <w:sz w:val="28"/>
          <w:szCs w:val="28"/>
          <w:shd w:val="clear" w:color="auto" w:fill="FFFFFF"/>
          <w:lang w:val="zh-CN"/>
        </w:rPr>
        <w:t>信用中国</w:t>
      </w:r>
      <w:r w:rsidRPr="002C7AAE">
        <w:rPr>
          <w:rFonts w:ascii="仿宋" w:eastAsia="仿宋" w:hAnsi="仿宋" w:cs="黑体" w:hint="eastAsia"/>
          <w:bCs/>
          <w:color w:val="000000"/>
          <w:sz w:val="28"/>
          <w:szCs w:val="28"/>
          <w:shd w:val="clear" w:color="auto" w:fill="FFFFFF"/>
        </w:rPr>
        <w:t>”</w:t>
      </w:r>
      <w:r>
        <w:rPr>
          <w:rFonts w:ascii="仿宋" w:eastAsia="仿宋" w:hAnsi="仿宋" w:cs="黑体" w:hint="eastAsia"/>
          <w:bCs/>
          <w:color w:val="000000"/>
          <w:sz w:val="28"/>
          <w:szCs w:val="28"/>
          <w:shd w:val="clear" w:color="auto" w:fill="FFFFFF"/>
          <w:lang w:val="zh-CN"/>
        </w:rPr>
        <w:t>网站</w:t>
      </w:r>
      <w:r w:rsidRPr="002C7AAE">
        <w:rPr>
          <w:rFonts w:ascii="仿宋" w:eastAsia="仿宋" w:hAnsi="仿宋" w:cs="黑体" w:hint="eastAsia"/>
          <w:bCs/>
          <w:color w:val="000000"/>
          <w:sz w:val="28"/>
          <w:szCs w:val="28"/>
          <w:shd w:val="clear" w:color="auto" w:fill="FFFFFF"/>
        </w:rPr>
        <w:t>(www.creditchina.gov.cn)</w:t>
      </w:r>
      <w:r>
        <w:rPr>
          <w:rFonts w:ascii="仿宋" w:eastAsia="仿宋" w:hAnsi="仿宋" w:cs="黑体" w:hint="eastAsia"/>
          <w:bCs/>
          <w:color w:val="000000"/>
          <w:sz w:val="28"/>
          <w:szCs w:val="28"/>
          <w:shd w:val="clear" w:color="auto" w:fill="FFFFFF"/>
          <w:lang w:val="zh-CN"/>
        </w:rPr>
        <w:t>失信被执行人、税收违法黑名单的投标人</w:t>
      </w:r>
      <w:r w:rsidRPr="002C7AAE">
        <w:rPr>
          <w:rFonts w:ascii="仿宋" w:eastAsia="仿宋" w:hAnsi="仿宋" w:cs="黑体" w:hint="eastAsia"/>
          <w:bCs/>
          <w:color w:val="000000"/>
          <w:sz w:val="28"/>
          <w:szCs w:val="28"/>
          <w:shd w:val="clear" w:color="auto" w:fill="FFFFFF"/>
        </w:rPr>
        <w:t>；“</w:t>
      </w:r>
      <w:r>
        <w:rPr>
          <w:rFonts w:ascii="仿宋" w:eastAsia="仿宋" w:hAnsi="仿宋" w:cs="黑体" w:hint="eastAsia"/>
          <w:bCs/>
          <w:color w:val="000000"/>
          <w:sz w:val="28"/>
          <w:szCs w:val="28"/>
          <w:shd w:val="clear" w:color="auto" w:fill="FFFFFF"/>
          <w:lang w:val="zh-CN"/>
        </w:rPr>
        <w:t>中国政府采购网</w:t>
      </w:r>
      <w:r w:rsidRPr="002C7AAE">
        <w:rPr>
          <w:rFonts w:ascii="仿宋" w:eastAsia="仿宋" w:hAnsi="仿宋" w:cs="黑体" w:hint="eastAsia"/>
          <w:bCs/>
          <w:color w:val="000000"/>
          <w:sz w:val="28"/>
          <w:szCs w:val="28"/>
          <w:shd w:val="clear" w:color="auto" w:fill="FFFFFF"/>
        </w:rPr>
        <w:t xml:space="preserve">” (www.ccgp.gov.cn) </w:t>
      </w:r>
      <w:r>
        <w:rPr>
          <w:rFonts w:ascii="仿宋" w:eastAsia="仿宋" w:hAnsi="仿宋" w:cs="黑体" w:hint="eastAsia"/>
          <w:bCs/>
          <w:color w:val="000000"/>
          <w:sz w:val="28"/>
          <w:szCs w:val="28"/>
          <w:shd w:val="clear" w:color="auto" w:fill="FFFFFF"/>
          <w:lang w:val="zh-CN"/>
        </w:rPr>
        <w:lastRenderedPageBreak/>
        <w:t>政府采购严重违法失信行为记录名单的投标人</w:t>
      </w:r>
      <w:r w:rsidRPr="002C7AAE">
        <w:rPr>
          <w:rFonts w:ascii="仿宋" w:eastAsia="仿宋" w:hAnsi="仿宋" w:cs="黑体" w:hint="eastAsia"/>
          <w:bCs/>
          <w:color w:val="000000"/>
          <w:sz w:val="28"/>
          <w:szCs w:val="28"/>
          <w:shd w:val="clear" w:color="auto" w:fill="FFFFFF"/>
        </w:rPr>
        <w:t>；“</w:t>
      </w:r>
      <w:r>
        <w:rPr>
          <w:rFonts w:ascii="仿宋" w:eastAsia="仿宋" w:hAnsi="仿宋" w:cs="黑体" w:hint="eastAsia"/>
          <w:bCs/>
          <w:color w:val="000000"/>
          <w:sz w:val="28"/>
          <w:szCs w:val="28"/>
          <w:shd w:val="clear" w:color="auto" w:fill="FFFFFF"/>
          <w:lang w:val="zh-CN"/>
        </w:rPr>
        <w:t>中国社会组织政务服务平台</w:t>
      </w:r>
      <w:r w:rsidRPr="002C7AAE">
        <w:rPr>
          <w:rFonts w:ascii="仿宋" w:eastAsia="仿宋" w:hAnsi="仿宋" w:cs="黑体" w:hint="eastAsia"/>
          <w:bCs/>
          <w:color w:val="000000"/>
          <w:sz w:val="28"/>
          <w:szCs w:val="28"/>
          <w:shd w:val="clear" w:color="auto" w:fill="FFFFFF"/>
        </w:rPr>
        <w:t>”</w:t>
      </w:r>
      <w:r>
        <w:rPr>
          <w:rFonts w:ascii="仿宋" w:eastAsia="仿宋" w:hAnsi="仿宋" w:cs="黑体" w:hint="eastAsia"/>
          <w:bCs/>
          <w:color w:val="000000"/>
          <w:sz w:val="28"/>
          <w:szCs w:val="28"/>
          <w:shd w:val="clear" w:color="auto" w:fill="FFFFFF"/>
          <w:lang w:val="zh-CN"/>
        </w:rPr>
        <w:t>网站</w:t>
      </w:r>
      <w:r w:rsidRPr="002C7AAE">
        <w:rPr>
          <w:rFonts w:ascii="仿宋" w:eastAsia="仿宋" w:hAnsi="仿宋" w:cs="黑体" w:hint="eastAsia"/>
          <w:bCs/>
          <w:color w:val="000000"/>
          <w:sz w:val="28"/>
          <w:szCs w:val="28"/>
          <w:shd w:val="clear" w:color="auto" w:fill="FFFFFF"/>
        </w:rPr>
        <w:t>（https://chinanpo.mca.gov.cn）</w:t>
      </w:r>
      <w:r>
        <w:rPr>
          <w:rFonts w:ascii="仿宋" w:eastAsia="仿宋" w:hAnsi="仿宋" w:cs="黑体" w:hint="eastAsia"/>
          <w:bCs/>
          <w:color w:val="000000"/>
          <w:sz w:val="28"/>
          <w:szCs w:val="28"/>
          <w:shd w:val="clear" w:color="auto" w:fill="FFFFFF"/>
          <w:lang w:val="zh-CN"/>
        </w:rPr>
        <w:t>严重违法失信社会组织名单的供应商</w:t>
      </w:r>
      <w:r>
        <w:rPr>
          <w:rFonts w:ascii="仿宋" w:eastAsia="仿宋" w:hAnsi="仿宋" w:cs="黑体" w:hint="eastAsia"/>
          <w:bCs/>
          <w:color w:val="000000"/>
          <w:sz w:val="28"/>
          <w:szCs w:val="28"/>
          <w:shd w:val="clear" w:color="auto" w:fill="FFFFFF"/>
        </w:rPr>
        <w:t>；</w:t>
      </w:r>
    </w:p>
    <w:p w:rsidR="00EB40E5" w:rsidRDefault="00B74094">
      <w:pPr>
        <w:pStyle w:val="af"/>
        <w:shd w:val="clear" w:color="auto" w:fill="FFFFFF"/>
        <w:spacing w:line="360" w:lineRule="auto"/>
        <w:ind w:firstLineChars="200" w:firstLine="560"/>
        <w:contextualSpacing/>
        <w:jc w:val="left"/>
        <w:rPr>
          <w:rFonts w:ascii="仿宋" w:eastAsia="仿宋" w:hAnsi="仿宋" w:cs="黑体"/>
          <w:bCs/>
          <w:color w:val="000000"/>
          <w:sz w:val="28"/>
          <w:szCs w:val="28"/>
          <w:shd w:val="clear" w:color="auto" w:fill="FFFFFF"/>
        </w:rPr>
      </w:pPr>
      <w:r>
        <w:rPr>
          <w:rFonts w:ascii="仿宋" w:eastAsia="仿宋" w:hAnsi="仿宋" w:cs="黑体" w:hint="eastAsia"/>
          <w:bCs/>
          <w:color w:val="000000"/>
          <w:sz w:val="28"/>
          <w:szCs w:val="28"/>
          <w:shd w:val="clear" w:color="auto" w:fill="FFFFFF"/>
        </w:rPr>
        <w:t>4、本项目实行资格后审；</w:t>
      </w:r>
    </w:p>
    <w:p w:rsidR="00EB40E5" w:rsidRDefault="00B74094">
      <w:pPr>
        <w:pStyle w:val="af"/>
        <w:shd w:val="clear" w:color="auto" w:fill="FFFFFF"/>
        <w:spacing w:line="360" w:lineRule="auto"/>
        <w:ind w:firstLineChars="200" w:firstLine="560"/>
        <w:contextualSpacing/>
        <w:jc w:val="left"/>
        <w:rPr>
          <w:rFonts w:ascii="仿宋" w:eastAsia="仿宋" w:hAnsi="仿宋" w:cs="黑体"/>
          <w:bCs/>
          <w:color w:val="000000"/>
          <w:sz w:val="28"/>
          <w:szCs w:val="28"/>
          <w:shd w:val="clear" w:color="auto" w:fill="FFFFFF"/>
        </w:rPr>
      </w:pPr>
      <w:r>
        <w:rPr>
          <w:rFonts w:ascii="仿宋" w:eastAsia="仿宋" w:hAnsi="仿宋" w:cs="黑体" w:hint="eastAsia"/>
          <w:bCs/>
          <w:color w:val="000000"/>
          <w:sz w:val="28"/>
          <w:szCs w:val="28"/>
          <w:shd w:val="clear" w:color="auto" w:fill="FFFFFF"/>
        </w:rPr>
        <w:t>5、不接受联合体参与。</w:t>
      </w:r>
    </w:p>
    <w:p w:rsidR="00EB40E5" w:rsidRDefault="00B74094">
      <w:pPr>
        <w:pStyle w:val="af"/>
        <w:shd w:val="clear" w:color="auto" w:fill="FFFFFF"/>
        <w:spacing w:line="360" w:lineRule="auto"/>
        <w:contextualSpacing/>
        <w:jc w:val="left"/>
        <w:rPr>
          <w:rFonts w:ascii="黑体" w:eastAsia="黑体" w:hAnsi="黑体" w:cs="仿宋_GB2312"/>
          <w:b/>
          <w:color w:val="000000"/>
          <w:sz w:val="28"/>
          <w:szCs w:val="28"/>
        </w:rPr>
      </w:pPr>
      <w:r>
        <w:rPr>
          <w:rFonts w:ascii="黑体" w:eastAsia="黑体" w:hAnsi="黑体" w:cs="仿宋_GB2312" w:hint="eastAsia"/>
          <w:b/>
          <w:color w:val="000000"/>
          <w:sz w:val="28"/>
          <w:szCs w:val="28"/>
        </w:rPr>
        <w:t>三、获取采购文件</w:t>
      </w:r>
    </w:p>
    <w:p w:rsidR="00EB40E5" w:rsidRDefault="00B74094">
      <w:pPr>
        <w:pStyle w:val="af"/>
        <w:shd w:val="clear" w:color="auto" w:fill="FFFFFF"/>
        <w:spacing w:line="360" w:lineRule="auto"/>
        <w:ind w:firstLineChars="200" w:firstLine="560"/>
        <w:contextualSpacing/>
        <w:jc w:val="left"/>
        <w:rPr>
          <w:rFonts w:ascii="仿宋" w:eastAsia="仿宋" w:hAnsi="仿宋" w:cs="仿宋_GB2312"/>
          <w:color w:val="000000"/>
          <w:sz w:val="28"/>
          <w:szCs w:val="28"/>
          <w:shd w:val="clear" w:color="auto" w:fill="FFFFFF"/>
        </w:rPr>
      </w:pPr>
      <w:r>
        <w:rPr>
          <w:rFonts w:ascii="仿宋" w:eastAsia="仿宋" w:hAnsi="仿宋" w:cs="仿宋_GB2312" w:hint="eastAsia"/>
          <w:color w:val="000000"/>
          <w:sz w:val="28"/>
          <w:szCs w:val="28"/>
          <w:shd w:val="clear" w:color="auto" w:fill="FFFFFF"/>
        </w:rPr>
        <w:t>1、时间：即日起至投标截止时间止</w:t>
      </w:r>
    </w:p>
    <w:p w:rsidR="00EB40E5" w:rsidRDefault="00B74094">
      <w:pPr>
        <w:pStyle w:val="af"/>
        <w:shd w:val="clear" w:color="auto" w:fill="FFFFFF"/>
        <w:spacing w:line="360" w:lineRule="auto"/>
        <w:ind w:firstLineChars="200" w:firstLine="560"/>
        <w:contextualSpacing/>
        <w:jc w:val="left"/>
        <w:rPr>
          <w:rFonts w:ascii="仿宋" w:eastAsia="仿宋" w:hAnsi="仿宋" w:cs="仿宋_GB2312"/>
          <w:color w:val="000000"/>
          <w:sz w:val="28"/>
          <w:szCs w:val="28"/>
          <w:shd w:val="clear" w:color="auto" w:fill="FFFFFF"/>
        </w:rPr>
      </w:pPr>
      <w:r>
        <w:rPr>
          <w:rFonts w:ascii="仿宋" w:eastAsia="仿宋" w:hAnsi="仿宋" w:cs="仿宋_GB2312" w:hint="eastAsia"/>
          <w:color w:val="000000"/>
          <w:sz w:val="28"/>
          <w:szCs w:val="28"/>
          <w:shd w:val="clear" w:color="auto" w:fill="FFFFFF"/>
        </w:rPr>
        <w:t>2、地点：《全国公共资源交易平台（河南省·许昌市）》（http://ggzy.xuchang.gov.cn/）</w:t>
      </w:r>
    </w:p>
    <w:p w:rsidR="00EB40E5" w:rsidRDefault="00B74094">
      <w:pPr>
        <w:pStyle w:val="af"/>
        <w:shd w:val="clear" w:color="auto" w:fill="FFFFFF"/>
        <w:spacing w:line="360" w:lineRule="auto"/>
        <w:ind w:firstLineChars="200" w:firstLine="560"/>
        <w:contextualSpacing/>
        <w:jc w:val="left"/>
        <w:rPr>
          <w:rFonts w:ascii="仿宋" w:eastAsia="仿宋" w:hAnsi="仿宋" w:cs="仿宋_GB2312"/>
          <w:color w:val="000000"/>
          <w:sz w:val="28"/>
          <w:szCs w:val="28"/>
          <w:shd w:val="clear" w:color="auto" w:fill="FFFFFF"/>
        </w:rPr>
      </w:pPr>
      <w:r>
        <w:rPr>
          <w:rFonts w:ascii="仿宋" w:eastAsia="仿宋" w:hAnsi="仿宋" w:cs="仿宋_GB2312" w:hint="eastAsia"/>
          <w:color w:val="000000"/>
          <w:sz w:val="28"/>
          <w:szCs w:val="28"/>
          <w:shd w:val="clear" w:color="auto" w:fill="FFFFFF"/>
        </w:rPr>
        <w:t>3、方式：在线下载</w:t>
      </w:r>
    </w:p>
    <w:p w:rsidR="00EB40E5" w:rsidRDefault="00B74094">
      <w:pPr>
        <w:pStyle w:val="af"/>
        <w:shd w:val="clear" w:color="auto" w:fill="FFFFFF"/>
        <w:spacing w:line="360" w:lineRule="auto"/>
        <w:ind w:firstLineChars="200" w:firstLine="560"/>
        <w:contextualSpacing/>
        <w:jc w:val="left"/>
        <w:rPr>
          <w:rFonts w:ascii="仿宋" w:eastAsia="仿宋" w:hAnsi="仿宋" w:cs="仿宋_GB2312"/>
          <w:color w:val="000000"/>
          <w:sz w:val="28"/>
          <w:szCs w:val="28"/>
          <w:shd w:val="clear" w:color="auto" w:fill="FFFFFF"/>
        </w:rPr>
      </w:pPr>
      <w:r>
        <w:rPr>
          <w:rFonts w:ascii="仿宋" w:eastAsia="仿宋" w:hAnsi="仿宋" w:cs="仿宋_GB2312" w:hint="eastAsia"/>
          <w:color w:val="000000"/>
          <w:sz w:val="28"/>
          <w:szCs w:val="28"/>
          <w:shd w:val="clear" w:color="auto" w:fill="FFFFFF"/>
        </w:rPr>
        <w:t>4、售价：0元</w:t>
      </w:r>
    </w:p>
    <w:p w:rsidR="00EB40E5" w:rsidRDefault="00B74094">
      <w:pPr>
        <w:pStyle w:val="af"/>
        <w:shd w:val="clear" w:color="auto" w:fill="FFFFFF"/>
        <w:spacing w:line="360" w:lineRule="auto"/>
        <w:contextualSpacing/>
        <w:jc w:val="left"/>
        <w:rPr>
          <w:rFonts w:ascii="黑体" w:eastAsia="黑体" w:hAnsi="黑体" w:cs="仿宋_GB2312"/>
          <w:b/>
          <w:color w:val="000000"/>
          <w:sz w:val="28"/>
          <w:szCs w:val="28"/>
        </w:rPr>
      </w:pPr>
      <w:r>
        <w:rPr>
          <w:rFonts w:ascii="黑体" w:eastAsia="黑体" w:hAnsi="黑体" w:cs="仿宋_GB2312" w:hint="eastAsia"/>
          <w:b/>
          <w:color w:val="000000"/>
          <w:sz w:val="28"/>
          <w:szCs w:val="28"/>
        </w:rPr>
        <w:t>四、响应文件提交</w:t>
      </w:r>
    </w:p>
    <w:p w:rsidR="00EB40E5" w:rsidRDefault="00B74094">
      <w:pPr>
        <w:pStyle w:val="af"/>
        <w:shd w:val="clear" w:color="auto" w:fill="FFFFFF"/>
        <w:spacing w:line="360" w:lineRule="auto"/>
        <w:ind w:firstLineChars="200" w:firstLine="560"/>
        <w:contextualSpacing/>
        <w:jc w:val="left"/>
        <w:rPr>
          <w:rFonts w:ascii="仿宋" w:eastAsia="仿宋" w:hAnsi="仿宋" w:cs="仿宋_GB2312"/>
          <w:color w:val="000000"/>
          <w:sz w:val="28"/>
          <w:szCs w:val="28"/>
          <w:shd w:val="clear" w:color="auto" w:fill="FFFFFF"/>
        </w:rPr>
      </w:pPr>
      <w:r>
        <w:rPr>
          <w:rFonts w:ascii="仿宋" w:eastAsia="仿宋" w:hAnsi="仿宋" w:cs="仿宋_GB2312" w:hint="eastAsia"/>
          <w:color w:val="000000"/>
          <w:sz w:val="28"/>
          <w:szCs w:val="28"/>
          <w:shd w:val="clear" w:color="auto" w:fill="FFFFFF"/>
        </w:rPr>
        <w:t>1、时间：2023年</w:t>
      </w:r>
      <w:r w:rsidR="00AF739C">
        <w:rPr>
          <w:rFonts w:ascii="仿宋" w:eastAsia="仿宋" w:hAnsi="仿宋" w:cs="仿宋_GB2312" w:hint="eastAsia"/>
          <w:color w:val="000000"/>
          <w:sz w:val="28"/>
          <w:szCs w:val="28"/>
          <w:shd w:val="clear" w:color="auto" w:fill="FFFFFF"/>
        </w:rPr>
        <w:t>2</w:t>
      </w:r>
      <w:r>
        <w:rPr>
          <w:rFonts w:ascii="仿宋" w:eastAsia="仿宋" w:hAnsi="仿宋" w:cs="仿宋_GB2312" w:hint="eastAsia"/>
          <w:color w:val="000000"/>
          <w:sz w:val="28"/>
          <w:szCs w:val="28"/>
          <w:shd w:val="clear" w:color="auto" w:fill="FFFFFF"/>
        </w:rPr>
        <w:t xml:space="preserve"> 月</w:t>
      </w:r>
      <w:r w:rsidR="00AF739C">
        <w:rPr>
          <w:rFonts w:ascii="仿宋" w:eastAsia="仿宋" w:hAnsi="仿宋" w:cs="仿宋_GB2312" w:hint="eastAsia"/>
          <w:color w:val="000000"/>
          <w:sz w:val="28"/>
          <w:szCs w:val="28"/>
          <w:shd w:val="clear" w:color="auto" w:fill="FFFFFF"/>
        </w:rPr>
        <w:t>20</w:t>
      </w:r>
      <w:r>
        <w:rPr>
          <w:rFonts w:ascii="仿宋" w:eastAsia="仿宋" w:hAnsi="仿宋" w:cs="仿宋_GB2312" w:hint="eastAsia"/>
          <w:color w:val="000000"/>
          <w:sz w:val="28"/>
          <w:szCs w:val="28"/>
          <w:shd w:val="clear" w:color="auto" w:fill="FFFFFF"/>
        </w:rPr>
        <w:t>日09时</w:t>
      </w:r>
      <w:r w:rsidR="00AF739C">
        <w:rPr>
          <w:rFonts w:ascii="仿宋" w:eastAsia="仿宋" w:hAnsi="仿宋" w:cs="仿宋_GB2312" w:hint="eastAsia"/>
          <w:color w:val="000000"/>
          <w:sz w:val="28"/>
          <w:szCs w:val="28"/>
          <w:shd w:val="clear" w:color="auto" w:fill="FFFFFF"/>
        </w:rPr>
        <w:t>1</w:t>
      </w:r>
      <w:r>
        <w:rPr>
          <w:rFonts w:ascii="仿宋" w:eastAsia="仿宋" w:hAnsi="仿宋" w:cs="仿宋_GB2312" w:hint="eastAsia"/>
          <w:color w:val="000000"/>
          <w:sz w:val="28"/>
          <w:szCs w:val="28"/>
          <w:shd w:val="clear" w:color="auto" w:fill="FFFFFF"/>
        </w:rPr>
        <w:t>0分（北京时间）；</w:t>
      </w:r>
    </w:p>
    <w:p w:rsidR="00EB40E5" w:rsidRDefault="00B74094">
      <w:pPr>
        <w:pStyle w:val="af"/>
        <w:shd w:val="clear" w:color="auto" w:fill="FFFFFF"/>
        <w:spacing w:line="360" w:lineRule="auto"/>
        <w:ind w:firstLineChars="200" w:firstLine="560"/>
        <w:contextualSpacing/>
        <w:jc w:val="left"/>
        <w:rPr>
          <w:rFonts w:ascii="仿宋" w:eastAsia="仿宋" w:hAnsi="仿宋" w:cs="仿宋_GB2312"/>
          <w:color w:val="000000"/>
          <w:sz w:val="28"/>
          <w:szCs w:val="28"/>
          <w:shd w:val="clear" w:color="auto" w:fill="FFFFFF"/>
        </w:rPr>
      </w:pPr>
      <w:r>
        <w:rPr>
          <w:rFonts w:ascii="仿宋" w:eastAsia="仿宋" w:hAnsi="仿宋" w:cs="仿宋_GB2312" w:hint="eastAsia"/>
          <w:color w:val="000000"/>
          <w:sz w:val="28"/>
          <w:szCs w:val="28"/>
          <w:shd w:val="clear" w:color="auto" w:fill="FFFFFF"/>
        </w:rPr>
        <w:t>2、地点：本项目采用网上响应，请符合响应条件的供应商使用CA数字证书加密上传响应文件。</w:t>
      </w:r>
    </w:p>
    <w:p w:rsidR="00EB40E5" w:rsidRDefault="00B74094">
      <w:pPr>
        <w:pStyle w:val="af"/>
        <w:shd w:val="clear" w:color="auto" w:fill="FFFFFF"/>
        <w:spacing w:line="360" w:lineRule="auto"/>
        <w:contextualSpacing/>
        <w:jc w:val="left"/>
        <w:rPr>
          <w:rFonts w:ascii="黑体" w:eastAsia="黑体" w:hAnsi="黑体" w:cs="仿宋_GB2312"/>
          <w:b/>
          <w:color w:val="000000"/>
          <w:sz w:val="28"/>
          <w:szCs w:val="28"/>
        </w:rPr>
      </w:pPr>
      <w:r>
        <w:rPr>
          <w:rFonts w:ascii="黑体" w:eastAsia="黑体" w:hAnsi="黑体" w:cs="仿宋_GB2312" w:hint="eastAsia"/>
          <w:b/>
          <w:color w:val="000000"/>
          <w:sz w:val="28"/>
          <w:szCs w:val="28"/>
        </w:rPr>
        <w:t>五、响应文件开启</w:t>
      </w:r>
    </w:p>
    <w:p w:rsidR="00EB40E5" w:rsidRDefault="00B74094">
      <w:pPr>
        <w:pStyle w:val="af"/>
        <w:shd w:val="clear" w:color="auto" w:fill="FFFFFF"/>
        <w:spacing w:line="360" w:lineRule="auto"/>
        <w:ind w:firstLineChars="200" w:firstLine="560"/>
        <w:contextualSpacing/>
        <w:jc w:val="left"/>
        <w:rPr>
          <w:rFonts w:ascii="仿宋" w:eastAsia="仿宋" w:hAnsi="仿宋" w:cs="仿宋_GB2312"/>
          <w:color w:val="000000"/>
          <w:sz w:val="28"/>
          <w:szCs w:val="28"/>
        </w:rPr>
      </w:pPr>
      <w:r>
        <w:rPr>
          <w:rFonts w:ascii="仿宋" w:eastAsia="仿宋" w:hAnsi="仿宋" w:cs="仿宋_GB2312" w:hint="eastAsia"/>
          <w:color w:val="000000"/>
          <w:sz w:val="28"/>
          <w:szCs w:val="28"/>
        </w:rPr>
        <w:t>1、时间</w:t>
      </w:r>
      <w:r>
        <w:rPr>
          <w:rFonts w:ascii="仿宋" w:eastAsia="仿宋" w:hAnsi="仿宋" w:cs="仿宋_GB2312" w:hint="eastAsia"/>
          <w:sz w:val="28"/>
          <w:szCs w:val="28"/>
        </w:rPr>
        <w:t xml:space="preserve">：2023年 </w:t>
      </w:r>
      <w:r w:rsidR="00AF739C">
        <w:rPr>
          <w:rFonts w:ascii="仿宋" w:eastAsia="仿宋" w:hAnsi="仿宋" w:cs="仿宋_GB2312" w:hint="eastAsia"/>
          <w:sz w:val="28"/>
          <w:szCs w:val="28"/>
        </w:rPr>
        <w:t>2</w:t>
      </w:r>
      <w:r>
        <w:rPr>
          <w:rFonts w:ascii="仿宋" w:eastAsia="仿宋" w:hAnsi="仿宋" w:cs="仿宋_GB2312" w:hint="eastAsia"/>
          <w:sz w:val="28"/>
          <w:szCs w:val="28"/>
        </w:rPr>
        <w:t>月</w:t>
      </w:r>
      <w:r w:rsidR="00AF739C">
        <w:rPr>
          <w:rFonts w:ascii="仿宋" w:eastAsia="仿宋" w:hAnsi="仿宋" w:cs="仿宋_GB2312" w:hint="eastAsia"/>
          <w:sz w:val="28"/>
          <w:szCs w:val="28"/>
        </w:rPr>
        <w:t>20</w:t>
      </w:r>
      <w:r>
        <w:rPr>
          <w:rFonts w:ascii="仿宋" w:eastAsia="仿宋" w:hAnsi="仿宋" w:cs="仿宋_GB2312" w:hint="eastAsia"/>
          <w:sz w:val="28"/>
          <w:szCs w:val="28"/>
        </w:rPr>
        <w:t>日09时</w:t>
      </w:r>
      <w:r w:rsidR="00AF739C">
        <w:rPr>
          <w:rFonts w:ascii="仿宋" w:eastAsia="仿宋" w:hAnsi="仿宋" w:cs="仿宋_GB2312" w:hint="eastAsia"/>
          <w:sz w:val="28"/>
          <w:szCs w:val="28"/>
        </w:rPr>
        <w:t>1</w:t>
      </w:r>
      <w:r>
        <w:rPr>
          <w:rFonts w:ascii="仿宋" w:eastAsia="仿宋" w:hAnsi="仿宋" w:cs="仿宋_GB2312" w:hint="eastAsia"/>
          <w:sz w:val="28"/>
          <w:szCs w:val="28"/>
        </w:rPr>
        <w:t>0分（北京时间）；</w:t>
      </w:r>
    </w:p>
    <w:p w:rsidR="00EB40E5" w:rsidRDefault="00B74094">
      <w:pPr>
        <w:pStyle w:val="af"/>
        <w:shd w:val="clear" w:color="auto" w:fill="FFFFFF"/>
        <w:spacing w:line="360" w:lineRule="auto"/>
        <w:ind w:firstLineChars="200" w:firstLine="560"/>
        <w:contextualSpacing/>
        <w:jc w:val="left"/>
        <w:rPr>
          <w:rFonts w:ascii="仿宋" w:eastAsia="仿宋" w:hAnsi="仿宋" w:cs="仿宋_GB2312"/>
          <w:color w:val="000000"/>
          <w:sz w:val="28"/>
          <w:szCs w:val="28"/>
        </w:rPr>
      </w:pPr>
      <w:r>
        <w:rPr>
          <w:rFonts w:ascii="仿宋" w:eastAsia="仿宋" w:hAnsi="仿宋" w:cs="仿宋_GB2312" w:hint="eastAsia"/>
          <w:color w:val="000000"/>
          <w:sz w:val="28"/>
          <w:szCs w:val="28"/>
        </w:rPr>
        <w:t>2、地点：建安区公共资源交易中心四</w:t>
      </w:r>
      <w:r w:rsidRPr="00630974">
        <w:rPr>
          <w:rFonts w:ascii="仿宋" w:eastAsia="仿宋" w:hAnsi="仿宋" w:cs="仿宋_GB2312" w:hint="eastAsia"/>
          <w:color w:val="000000"/>
          <w:sz w:val="28"/>
          <w:szCs w:val="28"/>
        </w:rPr>
        <w:t xml:space="preserve">楼开标 </w:t>
      </w:r>
      <w:r w:rsidR="00AF739C" w:rsidRPr="00630974">
        <w:rPr>
          <w:rFonts w:ascii="仿宋" w:eastAsia="仿宋" w:hAnsi="仿宋" w:cs="仿宋_GB2312" w:hint="eastAsia"/>
          <w:color w:val="000000"/>
          <w:sz w:val="28"/>
          <w:szCs w:val="28"/>
        </w:rPr>
        <w:t>一</w:t>
      </w:r>
      <w:r w:rsidRPr="00630974">
        <w:rPr>
          <w:rFonts w:ascii="仿宋" w:eastAsia="仿宋" w:hAnsi="仿宋" w:cs="仿宋_GB2312" w:hint="eastAsia"/>
          <w:color w:val="000000"/>
          <w:sz w:val="28"/>
          <w:szCs w:val="28"/>
        </w:rPr>
        <w:t>室（</w:t>
      </w:r>
      <w:r w:rsidR="00AF739C" w:rsidRPr="00630974">
        <w:rPr>
          <w:rFonts w:ascii="仿宋" w:eastAsia="仿宋" w:hAnsi="仿宋" w:cs="仿宋_GB2312" w:hint="eastAsia"/>
          <w:color w:val="000000"/>
          <w:sz w:val="28"/>
          <w:szCs w:val="28"/>
        </w:rPr>
        <w:t>4167</w:t>
      </w:r>
      <w:r w:rsidRPr="00630974">
        <w:rPr>
          <w:rFonts w:ascii="仿宋" w:eastAsia="仿宋" w:hAnsi="仿宋" w:cs="仿宋_GB2312" w:hint="eastAsia"/>
          <w:color w:val="000000"/>
          <w:sz w:val="28"/>
          <w:szCs w:val="28"/>
        </w:rPr>
        <w:t>室）</w:t>
      </w:r>
      <w:r>
        <w:rPr>
          <w:rFonts w:ascii="仿宋" w:eastAsia="仿宋" w:hAnsi="仿宋" w:cs="仿宋_GB2312" w:hint="eastAsia"/>
          <w:color w:val="000000"/>
          <w:sz w:val="28"/>
          <w:szCs w:val="28"/>
        </w:rPr>
        <w:t>。（本项目采用远程不见面开标，供应商无须到现场）</w:t>
      </w:r>
    </w:p>
    <w:p w:rsidR="00EB40E5" w:rsidRDefault="00B74094">
      <w:pPr>
        <w:pStyle w:val="af"/>
        <w:shd w:val="clear" w:color="auto" w:fill="FFFFFF"/>
        <w:spacing w:line="360" w:lineRule="auto"/>
        <w:ind w:firstLineChars="200" w:firstLine="560"/>
        <w:contextualSpacing/>
        <w:jc w:val="left"/>
        <w:rPr>
          <w:rFonts w:ascii="仿宋" w:eastAsia="仿宋" w:hAnsi="仿宋" w:cs="仿宋_GB2312"/>
          <w:color w:val="000000"/>
          <w:sz w:val="28"/>
          <w:szCs w:val="28"/>
        </w:rPr>
      </w:pPr>
      <w:r>
        <w:rPr>
          <w:rFonts w:ascii="仿宋" w:eastAsia="仿宋" w:hAnsi="仿宋" w:cs="仿宋_GB2312"/>
          <w:sz w:val="28"/>
          <w:szCs w:val="28"/>
        </w:rPr>
        <w:t>请响应供应商使用CA数字证书登录《全国公共资源交易平台（河南</w:t>
      </w:r>
      <w:r>
        <w:rPr>
          <w:rFonts w:ascii="仿宋" w:eastAsia="仿宋" w:hAnsi="仿宋" w:cs="仿宋_GB2312"/>
          <w:sz w:val="28"/>
          <w:szCs w:val="28"/>
        </w:rPr>
        <w:lastRenderedPageBreak/>
        <w:t>省</w:t>
      </w:r>
      <w:r>
        <w:rPr>
          <w:rFonts w:ascii="仿宋" w:eastAsia="仿宋" w:hAnsi="仿宋"/>
          <w:sz w:val="28"/>
          <w:szCs w:val="28"/>
        </w:rPr>
        <w:t>·</w:t>
      </w:r>
      <w:r>
        <w:rPr>
          <w:rFonts w:ascii="仿宋" w:eastAsia="仿宋" w:hAnsi="仿宋" w:cs="仿宋_GB2312"/>
          <w:sz w:val="28"/>
          <w:szCs w:val="28"/>
        </w:rPr>
        <w:t>许昌市）》——进入公共资源交易系统（http://ggzy.xuchang.gov.cn:8088/ggzy/）——点击“项目信息——项目名称”——在系统操作导航栏点击“开标——不见面开标大厅”， 在规定的开标时间内进行解密开标。</w:t>
      </w:r>
    </w:p>
    <w:p w:rsidR="00EB40E5" w:rsidRDefault="00B74094">
      <w:pPr>
        <w:pStyle w:val="af"/>
        <w:shd w:val="clear" w:color="auto" w:fill="FFFFFF"/>
        <w:spacing w:line="360" w:lineRule="auto"/>
        <w:contextualSpacing/>
        <w:jc w:val="left"/>
        <w:rPr>
          <w:rFonts w:ascii="黑体" w:eastAsia="黑体" w:hAnsi="黑体" w:cs="仿宋_GB2312"/>
          <w:b/>
          <w:color w:val="000000"/>
          <w:sz w:val="28"/>
          <w:szCs w:val="28"/>
        </w:rPr>
      </w:pPr>
      <w:r>
        <w:rPr>
          <w:rFonts w:ascii="黑体" w:eastAsia="黑体" w:hAnsi="黑体" w:cs="仿宋_GB2312" w:hint="eastAsia"/>
          <w:b/>
          <w:color w:val="000000"/>
          <w:sz w:val="28"/>
          <w:szCs w:val="28"/>
        </w:rPr>
        <w:t>六、公告期限</w:t>
      </w:r>
    </w:p>
    <w:p w:rsidR="00EB40E5" w:rsidRDefault="00B74094">
      <w:pPr>
        <w:pStyle w:val="af"/>
        <w:shd w:val="clear" w:color="auto" w:fill="FFFFFF"/>
        <w:spacing w:line="360" w:lineRule="auto"/>
        <w:ind w:firstLineChars="200" w:firstLine="560"/>
        <w:contextualSpacing/>
        <w:jc w:val="left"/>
        <w:rPr>
          <w:rFonts w:ascii="仿宋" w:eastAsia="仿宋" w:hAnsi="仿宋" w:cs="仿宋_GB2312"/>
          <w:b/>
          <w:color w:val="000000"/>
          <w:sz w:val="28"/>
          <w:szCs w:val="28"/>
        </w:rPr>
      </w:pPr>
      <w:r>
        <w:rPr>
          <w:rFonts w:ascii="仿宋" w:eastAsia="仿宋" w:hAnsi="仿宋" w:cs="仿宋_GB2312" w:hint="eastAsia"/>
          <w:color w:val="000000"/>
          <w:sz w:val="28"/>
          <w:szCs w:val="28"/>
        </w:rPr>
        <w:t>自本公告发布之日起3个工作日。</w:t>
      </w:r>
    </w:p>
    <w:p w:rsidR="00EB40E5" w:rsidRDefault="00B74094">
      <w:pPr>
        <w:pStyle w:val="af"/>
        <w:shd w:val="clear" w:color="auto" w:fill="FFFFFF"/>
        <w:spacing w:line="360" w:lineRule="auto"/>
        <w:contextualSpacing/>
        <w:jc w:val="left"/>
        <w:rPr>
          <w:rFonts w:ascii="黑体" w:eastAsia="黑体" w:hAnsi="黑体" w:cs="仿宋_GB2312"/>
          <w:color w:val="000000"/>
          <w:sz w:val="28"/>
          <w:szCs w:val="28"/>
        </w:rPr>
      </w:pPr>
      <w:r>
        <w:rPr>
          <w:rFonts w:ascii="黑体" w:eastAsia="黑体" w:hAnsi="黑体" w:cs="仿宋_GB2312" w:hint="eastAsia"/>
          <w:b/>
          <w:color w:val="000000"/>
          <w:sz w:val="28"/>
          <w:szCs w:val="28"/>
        </w:rPr>
        <w:t>七、本次谈判公告同时在《中国政府采购网》、《河南省政府采购网》、《许昌市政府采购网》、《全国公共资源交易平台（河南省·许昌市）》发布。</w:t>
      </w:r>
    </w:p>
    <w:p w:rsidR="00EB40E5" w:rsidRDefault="00B74094">
      <w:pPr>
        <w:pStyle w:val="af"/>
        <w:shd w:val="clear" w:color="auto" w:fill="FFFFFF"/>
        <w:spacing w:line="360" w:lineRule="auto"/>
        <w:contextualSpacing/>
        <w:jc w:val="left"/>
        <w:rPr>
          <w:rFonts w:ascii="黑体" w:eastAsia="黑体" w:hAnsi="黑体" w:cs="黑体"/>
          <w:b/>
          <w:bCs/>
          <w:color w:val="000000"/>
          <w:sz w:val="28"/>
          <w:szCs w:val="28"/>
        </w:rPr>
      </w:pPr>
      <w:r>
        <w:rPr>
          <w:rFonts w:ascii="黑体" w:eastAsia="黑体" w:hAnsi="黑体" w:cs="黑体" w:hint="eastAsia"/>
          <w:b/>
          <w:bCs/>
          <w:color w:val="000000"/>
          <w:sz w:val="28"/>
          <w:szCs w:val="28"/>
        </w:rPr>
        <w:t>八、凡对本次采购提出询问，请按以下方式联系。</w:t>
      </w:r>
    </w:p>
    <w:p w:rsidR="00EB40E5" w:rsidRDefault="00B74094">
      <w:pPr>
        <w:pStyle w:val="af"/>
        <w:shd w:val="clear" w:color="auto" w:fill="FFFFFF"/>
        <w:spacing w:line="360" w:lineRule="auto"/>
        <w:ind w:firstLine="420"/>
        <w:contextualSpacing/>
        <w:jc w:val="left"/>
        <w:rPr>
          <w:rFonts w:ascii="仿宋" w:eastAsia="仿宋" w:hAnsi="仿宋" w:cs="仿宋_GB2312"/>
          <w:b/>
          <w:bCs/>
          <w:color w:val="000000"/>
          <w:sz w:val="28"/>
          <w:szCs w:val="28"/>
        </w:rPr>
      </w:pPr>
      <w:r>
        <w:rPr>
          <w:rFonts w:ascii="仿宋" w:eastAsia="仿宋" w:hAnsi="仿宋" w:cs="仿宋_GB2312" w:hint="eastAsia"/>
          <w:b/>
          <w:bCs/>
          <w:color w:val="000000"/>
          <w:sz w:val="28"/>
          <w:szCs w:val="28"/>
        </w:rPr>
        <w:t>1.采购人信息</w:t>
      </w:r>
    </w:p>
    <w:p w:rsidR="00EB40E5" w:rsidRDefault="00B74094">
      <w:pPr>
        <w:pStyle w:val="af"/>
        <w:shd w:val="clear" w:color="auto" w:fill="FFFFFF"/>
        <w:spacing w:line="360" w:lineRule="auto"/>
        <w:ind w:firstLine="420"/>
        <w:contextualSpacing/>
        <w:jc w:val="left"/>
        <w:rPr>
          <w:rFonts w:ascii="仿宋" w:eastAsia="仿宋" w:hAnsi="仿宋" w:cs="仿宋_GB2312"/>
          <w:color w:val="000000"/>
          <w:sz w:val="28"/>
          <w:szCs w:val="28"/>
        </w:rPr>
      </w:pPr>
      <w:r>
        <w:rPr>
          <w:rFonts w:ascii="仿宋" w:eastAsia="仿宋" w:hAnsi="仿宋" w:cs="仿宋_GB2312" w:hint="eastAsia"/>
          <w:b/>
          <w:bCs/>
          <w:color w:val="000000"/>
          <w:sz w:val="28"/>
          <w:szCs w:val="28"/>
        </w:rPr>
        <w:t>名称：</w:t>
      </w:r>
      <w:r>
        <w:rPr>
          <w:rFonts w:ascii="仿宋" w:eastAsia="仿宋" w:hAnsi="仿宋" w:cs="仿宋_GB2312" w:hint="eastAsia"/>
          <w:color w:val="000000"/>
          <w:sz w:val="28"/>
          <w:szCs w:val="28"/>
        </w:rPr>
        <w:t>许昌市建安区农业农村局</w:t>
      </w:r>
    </w:p>
    <w:p w:rsidR="00EB40E5" w:rsidRDefault="00B74094">
      <w:pPr>
        <w:pStyle w:val="af"/>
        <w:shd w:val="clear" w:color="auto" w:fill="FFFFFF"/>
        <w:spacing w:line="360" w:lineRule="auto"/>
        <w:ind w:firstLine="420"/>
        <w:contextualSpacing/>
        <w:jc w:val="left"/>
        <w:rPr>
          <w:rFonts w:ascii="仿宋" w:eastAsia="仿宋" w:hAnsi="仿宋" w:cs="仿宋_GB2312"/>
          <w:color w:val="000000"/>
          <w:sz w:val="28"/>
          <w:szCs w:val="28"/>
        </w:rPr>
      </w:pPr>
      <w:r>
        <w:rPr>
          <w:rFonts w:ascii="仿宋" w:eastAsia="仿宋" w:hAnsi="仿宋" w:cs="仿宋_GB2312" w:hint="eastAsia"/>
          <w:b/>
          <w:bCs/>
          <w:color w:val="000000"/>
          <w:sz w:val="28"/>
          <w:szCs w:val="28"/>
        </w:rPr>
        <w:t>地址：</w:t>
      </w:r>
      <w:r>
        <w:rPr>
          <w:rFonts w:ascii="仿宋" w:eastAsia="仿宋" w:hAnsi="仿宋" w:cs="仿宋_GB2312" w:hint="eastAsia"/>
          <w:color w:val="000000"/>
          <w:sz w:val="28"/>
          <w:szCs w:val="28"/>
        </w:rPr>
        <w:t>许昌市建安区兴业大厦</w:t>
      </w:r>
    </w:p>
    <w:p w:rsidR="00EB40E5" w:rsidRDefault="00B74094">
      <w:pPr>
        <w:pStyle w:val="af"/>
        <w:shd w:val="clear" w:color="auto" w:fill="FFFFFF"/>
        <w:spacing w:line="360" w:lineRule="auto"/>
        <w:ind w:firstLine="420"/>
        <w:contextualSpacing/>
        <w:jc w:val="left"/>
        <w:rPr>
          <w:rFonts w:ascii="仿宋" w:eastAsia="仿宋" w:hAnsi="仿宋" w:cs="仿宋_GB2312"/>
          <w:b/>
          <w:color w:val="000000"/>
          <w:sz w:val="28"/>
          <w:szCs w:val="28"/>
        </w:rPr>
      </w:pPr>
      <w:r>
        <w:rPr>
          <w:rFonts w:ascii="仿宋" w:eastAsia="仿宋" w:hAnsi="仿宋" w:cs="仿宋_GB2312" w:hint="eastAsia"/>
          <w:b/>
          <w:color w:val="000000"/>
          <w:sz w:val="28"/>
          <w:szCs w:val="28"/>
        </w:rPr>
        <w:t>联系方式：</w:t>
      </w:r>
      <w:r>
        <w:rPr>
          <w:rFonts w:ascii="仿宋" w:eastAsia="仿宋" w:hAnsi="仿宋" w:cs="仿宋_GB2312" w:hint="eastAsia"/>
          <w:color w:val="000000"/>
          <w:sz w:val="28"/>
          <w:szCs w:val="28"/>
        </w:rPr>
        <w:t>王喜民 13938917716</w:t>
      </w:r>
    </w:p>
    <w:p w:rsidR="00EB40E5" w:rsidRDefault="00B74094">
      <w:pPr>
        <w:pStyle w:val="af"/>
        <w:shd w:val="clear" w:color="auto" w:fill="FFFFFF"/>
        <w:spacing w:line="360" w:lineRule="auto"/>
        <w:ind w:firstLine="420"/>
        <w:contextualSpacing/>
        <w:jc w:val="left"/>
        <w:rPr>
          <w:rFonts w:ascii="仿宋" w:eastAsia="仿宋" w:hAnsi="仿宋" w:cs="仿宋_GB2312"/>
          <w:b/>
          <w:bCs/>
          <w:color w:val="000000"/>
          <w:sz w:val="28"/>
          <w:szCs w:val="28"/>
        </w:rPr>
      </w:pPr>
      <w:r>
        <w:rPr>
          <w:rFonts w:ascii="仿宋" w:eastAsia="仿宋" w:hAnsi="仿宋" w:cs="仿宋_GB2312" w:hint="eastAsia"/>
          <w:b/>
          <w:bCs/>
          <w:color w:val="000000"/>
          <w:sz w:val="28"/>
          <w:szCs w:val="28"/>
        </w:rPr>
        <w:t>2.采购代理机构信息</w:t>
      </w:r>
    </w:p>
    <w:p w:rsidR="00EB40E5" w:rsidRDefault="00B74094">
      <w:pPr>
        <w:pStyle w:val="af"/>
        <w:shd w:val="clear" w:color="auto" w:fill="FFFFFF"/>
        <w:spacing w:line="360" w:lineRule="auto"/>
        <w:ind w:firstLine="420"/>
        <w:contextualSpacing/>
        <w:jc w:val="left"/>
        <w:rPr>
          <w:rFonts w:ascii="仿宋" w:eastAsia="仿宋" w:hAnsi="仿宋" w:cs="仿宋_GB2312"/>
          <w:color w:val="000000"/>
          <w:sz w:val="28"/>
          <w:szCs w:val="28"/>
        </w:rPr>
      </w:pPr>
      <w:r>
        <w:rPr>
          <w:rFonts w:ascii="仿宋" w:eastAsia="仿宋" w:hAnsi="仿宋" w:cs="仿宋_GB2312" w:hint="eastAsia"/>
          <w:b/>
          <w:bCs/>
          <w:color w:val="000000"/>
          <w:sz w:val="28"/>
          <w:szCs w:val="28"/>
        </w:rPr>
        <w:t>名称：</w:t>
      </w:r>
      <w:r>
        <w:rPr>
          <w:rFonts w:ascii="仿宋" w:eastAsia="仿宋" w:hAnsi="仿宋" w:cs="仿宋_GB2312" w:hint="eastAsia"/>
          <w:color w:val="000000"/>
          <w:sz w:val="28"/>
          <w:szCs w:val="28"/>
        </w:rPr>
        <w:t>许昌市建安区公共资源交易中心</w:t>
      </w:r>
    </w:p>
    <w:p w:rsidR="00EB40E5" w:rsidRDefault="00B74094">
      <w:pPr>
        <w:pStyle w:val="af"/>
        <w:shd w:val="clear" w:color="auto" w:fill="FFFFFF"/>
        <w:spacing w:line="360" w:lineRule="auto"/>
        <w:ind w:firstLine="420"/>
        <w:contextualSpacing/>
        <w:jc w:val="left"/>
        <w:rPr>
          <w:rFonts w:ascii="仿宋" w:eastAsia="仿宋" w:hAnsi="仿宋" w:cs="仿宋_GB2312"/>
          <w:color w:val="000000"/>
          <w:sz w:val="28"/>
          <w:szCs w:val="28"/>
        </w:rPr>
      </w:pPr>
      <w:r>
        <w:rPr>
          <w:rFonts w:ascii="仿宋" w:eastAsia="仿宋" w:hAnsi="仿宋" w:cs="仿宋_GB2312" w:hint="eastAsia"/>
          <w:b/>
          <w:bCs/>
          <w:color w:val="000000"/>
          <w:sz w:val="28"/>
          <w:szCs w:val="28"/>
        </w:rPr>
        <w:t>地址：</w:t>
      </w:r>
      <w:r>
        <w:rPr>
          <w:rFonts w:ascii="仿宋" w:eastAsia="仿宋" w:hAnsi="仿宋" w:cs="仿宋_GB2312" w:hint="eastAsia"/>
          <w:color w:val="000000"/>
          <w:sz w:val="28"/>
          <w:szCs w:val="28"/>
        </w:rPr>
        <w:t>许昌市建安区新元大道兴业大厦四楼4159室</w:t>
      </w:r>
    </w:p>
    <w:p w:rsidR="00EB40E5" w:rsidRDefault="00B74094">
      <w:pPr>
        <w:pStyle w:val="af"/>
        <w:shd w:val="clear" w:color="auto" w:fill="FFFFFF"/>
        <w:spacing w:line="360" w:lineRule="auto"/>
        <w:ind w:firstLine="420"/>
        <w:contextualSpacing/>
        <w:jc w:val="left"/>
        <w:rPr>
          <w:rFonts w:ascii="仿宋" w:eastAsia="仿宋" w:hAnsi="仿宋" w:cs="仿宋_GB2312"/>
          <w:color w:val="000000"/>
          <w:sz w:val="28"/>
          <w:szCs w:val="28"/>
        </w:rPr>
      </w:pPr>
      <w:r>
        <w:rPr>
          <w:rFonts w:ascii="仿宋" w:eastAsia="仿宋" w:hAnsi="仿宋" w:cs="仿宋_GB2312" w:hint="eastAsia"/>
          <w:b/>
          <w:bCs/>
          <w:color w:val="000000"/>
          <w:sz w:val="28"/>
          <w:szCs w:val="28"/>
        </w:rPr>
        <w:t>联系方式：</w:t>
      </w:r>
      <w:r>
        <w:rPr>
          <w:rFonts w:ascii="仿宋" w:eastAsia="仿宋" w:hAnsi="仿宋" w:cs="仿宋_GB2312" w:hint="eastAsia"/>
          <w:color w:val="000000"/>
          <w:sz w:val="28"/>
          <w:szCs w:val="28"/>
        </w:rPr>
        <w:t>业务三股0374-5115656</w:t>
      </w:r>
    </w:p>
    <w:p w:rsidR="00EB40E5" w:rsidRDefault="00B74094">
      <w:pPr>
        <w:pStyle w:val="af"/>
        <w:shd w:val="clear" w:color="auto" w:fill="FFFFFF"/>
        <w:spacing w:line="360" w:lineRule="auto"/>
        <w:ind w:firstLine="420"/>
        <w:contextualSpacing/>
        <w:jc w:val="left"/>
        <w:rPr>
          <w:rFonts w:ascii="仿宋" w:eastAsia="仿宋" w:hAnsi="仿宋" w:cs="仿宋_GB2312"/>
          <w:b/>
          <w:bCs/>
          <w:color w:val="000000"/>
          <w:sz w:val="28"/>
          <w:szCs w:val="28"/>
        </w:rPr>
      </w:pPr>
      <w:r>
        <w:rPr>
          <w:rFonts w:ascii="仿宋" w:eastAsia="仿宋" w:hAnsi="仿宋" w:cs="仿宋_GB2312" w:hint="eastAsia"/>
          <w:b/>
          <w:bCs/>
          <w:color w:val="000000"/>
          <w:sz w:val="28"/>
          <w:szCs w:val="28"/>
        </w:rPr>
        <w:t>3.项目联系方式</w:t>
      </w:r>
    </w:p>
    <w:p w:rsidR="00EB40E5" w:rsidRDefault="00B74094">
      <w:pPr>
        <w:pStyle w:val="af"/>
        <w:shd w:val="clear" w:color="auto" w:fill="FFFFFF"/>
        <w:spacing w:line="360" w:lineRule="auto"/>
        <w:ind w:firstLine="420"/>
        <w:contextualSpacing/>
        <w:jc w:val="left"/>
        <w:rPr>
          <w:rFonts w:ascii="仿宋" w:eastAsia="仿宋" w:hAnsi="仿宋" w:cs="仿宋_GB2312"/>
          <w:b/>
          <w:bCs/>
          <w:color w:val="000000"/>
          <w:sz w:val="28"/>
          <w:szCs w:val="28"/>
        </w:rPr>
      </w:pPr>
      <w:r>
        <w:rPr>
          <w:rFonts w:ascii="仿宋" w:eastAsia="仿宋" w:hAnsi="仿宋" w:cs="仿宋_GB2312" w:hint="eastAsia"/>
          <w:b/>
          <w:bCs/>
          <w:color w:val="000000"/>
          <w:sz w:val="28"/>
          <w:szCs w:val="28"/>
        </w:rPr>
        <w:t>项目联系人：</w:t>
      </w:r>
      <w:r>
        <w:rPr>
          <w:rFonts w:ascii="仿宋" w:eastAsia="仿宋" w:hAnsi="仿宋" w:cs="仿宋_GB2312" w:hint="eastAsia"/>
          <w:color w:val="000000"/>
          <w:sz w:val="28"/>
          <w:szCs w:val="28"/>
        </w:rPr>
        <w:t>王喜民 13938917716</w:t>
      </w:r>
    </w:p>
    <w:p w:rsidR="00EB40E5" w:rsidRDefault="00B74094">
      <w:pPr>
        <w:spacing w:line="360" w:lineRule="auto"/>
        <w:jc w:val="right"/>
        <w:rPr>
          <w:rFonts w:ascii="仿宋" w:eastAsia="仿宋" w:hAnsi="仿宋" w:cs="仿宋_GB2312"/>
          <w:color w:val="000000"/>
          <w:sz w:val="28"/>
          <w:szCs w:val="28"/>
        </w:rPr>
      </w:pPr>
      <w:r>
        <w:rPr>
          <w:rFonts w:ascii="仿宋" w:eastAsia="仿宋" w:hAnsi="仿宋" w:cs="仿宋_GB2312" w:hint="eastAsia"/>
          <w:color w:val="000000"/>
          <w:sz w:val="28"/>
          <w:szCs w:val="28"/>
        </w:rPr>
        <w:t>许昌市建安区农业农村局</w:t>
      </w:r>
    </w:p>
    <w:p w:rsidR="00EB40E5" w:rsidRDefault="00B74094">
      <w:pPr>
        <w:wordWrap w:val="0"/>
        <w:spacing w:line="360" w:lineRule="auto"/>
        <w:ind w:right="140"/>
        <w:jc w:val="right"/>
        <w:rPr>
          <w:rFonts w:ascii="仿宋" w:eastAsia="仿宋" w:hAnsi="仿宋" w:cs="仿宋_GB2312"/>
          <w:color w:val="000000"/>
          <w:sz w:val="28"/>
          <w:szCs w:val="28"/>
        </w:rPr>
      </w:pPr>
      <w:r>
        <w:rPr>
          <w:rFonts w:ascii="仿宋" w:eastAsia="仿宋" w:hAnsi="仿宋" w:cs="仿宋_GB2312" w:hint="eastAsia"/>
          <w:color w:val="000000"/>
          <w:sz w:val="28"/>
          <w:szCs w:val="28"/>
        </w:rPr>
        <w:lastRenderedPageBreak/>
        <w:t>2</w:t>
      </w:r>
      <w:r>
        <w:rPr>
          <w:rFonts w:ascii="仿宋" w:eastAsia="仿宋" w:hAnsi="仿宋" w:cs="仿宋_GB2312"/>
          <w:color w:val="000000"/>
          <w:sz w:val="28"/>
          <w:szCs w:val="28"/>
        </w:rPr>
        <w:t>02</w:t>
      </w:r>
      <w:r>
        <w:rPr>
          <w:rFonts w:ascii="仿宋" w:eastAsia="仿宋" w:hAnsi="仿宋" w:cs="仿宋_GB2312" w:hint="eastAsia"/>
          <w:color w:val="000000"/>
          <w:sz w:val="28"/>
          <w:szCs w:val="28"/>
        </w:rPr>
        <w:t>3年2月</w:t>
      </w:r>
      <w:r w:rsidR="00630974">
        <w:rPr>
          <w:rFonts w:ascii="仿宋" w:eastAsia="仿宋" w:hAnsi="仿宋" w:cs="仿宋_GB2312" w:hint="eastAsia"/>
          <w:color w:val="000000"/>
          <w:sz w:val="28"/>
          <w:szCs w:val="28"/>
        </w:rPr>
        <w:t>14</w:t>
      </w:r>
      <w:r>
        <w:rPr>
          <w:rFonts w:ascii="仿宋" w:eastAsia="仿宋" w:hAnsi="仿宋" w:cs="仿宋_GB2312" w:hint="eastAsia"/>
          <w:color w:val="000000"/>
          <w:sz w:val="28"/>
          <w:szCs w:val="28"/>
        </w:rPr>
        <w:t xml:space="preserve"> 日</w:t>
      </w:r>
    </w:p>
    <w:p w:rsidR="00EB40E5" w:rsidRDefault="00B74094">
      <w:pPr>
        <w:spacing w:line="560" w:lineRule="exact"/>
        <w:jc w:val="left"/>
        <w:rPr>
          <w:rFonts w:ascii="宋体" w:hAnsi="宋体"/>
          <w:b/>
          <w:sz w:val="24"/>
          <w:szCs w:val="24"/>
        </w:rPr>
      </w:pPr>
      <w:r>
        <w:rPr>
          <w:rFonts w:ascii="宋体" w:hAnsi="宋体" w:hint="eastAsia"/>
          <w:b/>
          <w:sz w:val="24"/>
          <w:szCs w:val="24"/>
        </w:rPr>
        <w:t>温馨提示：</w:t>
      </w:r>
    </w:p>
    <w:p w:rsidR="00EB40E5" w:rsidRDefault="00B74094">
      <w:pPr>
        <w:spacing w:line="560" w:lineRule="exact"/>
        <w:ind w:firstLineChars="200" w:firstLine="482"/>
        <w:jc w:val="left"/>
        <w:rPr>
          <w:rFonts w:ascii="宋体" w:hAnsi="宋体"/>
          <w:b/>
          <w:sz w:val="24"/>
          <w:szCs w:val="24"/>
        </w:rPr>
      </w:pPr>
      <w:r>
        <w:rPr>
          <w:rFonts w:ascii="宋体" w:hAnsi="宋体" w:hint="eastAsia"/>
          <w:b/>
          <w:sz w:val="24"/>
          <w:szCs w:val="24"/>
        </w:rPr>
        <w:t>本项目为全流程电子化交易项目，请认真阅读谈判文件，并注意以下事项。</w:t>
      </w:r>
    </w:p>
    <w:p w:rsidR="00EB40E5" w:rsidRDefault="00B74094">
      <w:pPr>
        <w:tabs>
          <w:tab w:val="left" w:pos="7095"/>
        </w:tabs>
        <w:spacing w:line="560" w:lineRule="exact"/>
        <w:ind w:firstLineChars="200" w:firstLine="482"/>
        <w:contextualSpacing/>
        <w:jc w:val="left"/>
        <w:rPr>
          <w:rFonts w:ascii="宋体" w:hAnsi="宋体"/>
          <w:b/>
          <w:sz w:val="24"/>
          <w:szCs w:val="24"/>
        </w:rPr>
      </w:pPr>
      <w:bookmarkStart w:id="1" w:name="_Hlk118971082"/>
      <w:bookmarkEnd w:id="1"/>
      <w:r>
        <w:rPr>
          <w:rFonts w:ascii="宋体" w:hAnsi="宋体" w:hint="eastAsia"/>
          <w:b/>
          <w:sz w:val="24"/>
          <w:szCs w:val="24"/>
        </w:rPr>
        <w:t>1.供应商应按谈判文件规定编制、提交电子响应文件。谈判响应文件递交地点、谈判现场不接受供应商递交的备份电子响应文件以外的其他资料。</w:t>
      </w:r>
    </w:p>
    <w:p w:rsidR="00EB40E5" w:rsidRDefault="00B74094">
      <w:pPr>
        <w:tabs>
          <w:tab w:val="left" w:pos="7095"/>
        </w:tabs>
        <w:spacing w:line="560" w:lineRule="exact"/>
        <w:ind w:firstLineChars="200" w:firstLine="482"/>
        <w:contextualSpacing/>
        <w:jc w:val="left"/>
        <w:rPr>
          <w:rFonts w:ascii="宋体" w:hAnsi="宋体"/>
          <w:b/>
          <w:sz w:val="24"/>
          <w:szCs w:val="24"/>
        </w:rPr>
      </w:pPr>
      <w:r>
        <w:rPr>
          <w:rFonts w:ascii="宋体" w:hAnsi="宋体" w:hint="eastAsia"/>
          <w:b/>
          <w:sz w:val="24"/>
          <w:szCs w:val="24"/>
        </w:rPr>
        <w:t>2.电子文件下载、制作、提交期间和谈判响应文件递交（</w:t>
      </w:r>
      <w:r>
        <w:rPr>
          <w:rFonts w:ascii="宋体" w:hAnsi="宋体" w:hint="eastAsia"/>
          <w:sz w:val="24"/>
          <w:szCs w:val="24"/>
        </w:rPr>
        <w:t>电子响应文件的解密</w:t>
      </w:r>
      <w:r>
        <w:rPr>
          <w:rFonts w:ascii="宋体" w:hAnsi="宋体" w:hint="eastAsia"/>
          <w:b/>
          <w:sz w:val="24"/>
          <w:szCs w:val="24"/>
        </w:rPr>
        <w:t>）环节，供应商须使用CA数字证书（证书须在有效期内）。</w:t>
      </w:r>
    </w:p>
    <w:p w:rsidR="00EB40E5" w:rsidRDefault="00B74094">
      <w:pPr>
        <w:tabs>
          <w:tab w:val="left" w:pos="7095"/>
        </w:tabs>
        <w:spacing w:line="560" w:lineRule="exact"/>
        <w:ind w:firstLineChars="200" w:firstLine="482"/>
        <w:contextualSpacing/>
        <w:jc w:val="left"/>
        <w:rPr>
          <w:rFonts w:ascii="宋体" w:hAnsi="宋体"/>
          <w:b/>
          <w:sz w:val="24"/>
          <w:szCs w:val="24"/>
        </w:rPr>
      </w:pPr>
      <w:r>
        <w:rPr>
          <w:rFonts w:ascii="宋体" w:hAnsi="宋体" w:hint="eastAsia"/>
          <w:b/>
          <w:sz w:val="24"/>
          <w:szCs w:val="24"/>
        </w:rPr>
        <w:t>3.电子响应文件的制作</w:t>
      </w:r>
    </w:p>
    <w:p w:rsidR="00EB40E5" w:rsidRDefault="00B74094">
      <w:pPr>
        <w:tabs>
          <w:tab w:val="left" w:pos="7095"/>
        </w:tabs>
        <w:spacing w:line="560" w:lineRule="exact"/>
        <w:ind w:firstLineChars="200" w:firstLine="480"/>
        <w:contextualSpacing/>
        <w:jc w:val="left"/>
        <w:rPr>
          <w:rFonts w:ascii="宋体" w:hAnsi="宋体"/>
          <w:sz w:val="24"/>
          <w:szCs w:val="24"/>
        </w:rPr>
      </w:pPr>
      <w:r>
        <w:rPr>
          <w:rFonts w:ascii="宋体" w:hAnsi="宋体" w:hint="eastAsia"/>
          <w:sz w:val="24"/>
          <w:szCs w:val="24"/>
        </w:rPr>
        <w:t>3.1 供应商登录《全国公共资源交易平台(河南省</w:t>
      </w:r>
      <w:r>
        <w:rPr>
          <w:rFonts w:ascii="宋体" w:hAnsi="宋体" w:cs="MS Mincho"/>
          <w:sz w:val="24"/>
          <w:szCs w:val="24"/>
        </w:rPr>
        <w:t>·</w:t>
      </w:r>
      <w:r>
        <w:rPr>
          <w:rFonts w:ascii="宋体" w:hAnsi="宋体" w:cs="宋体" w:hint="eastAsia"/>
          <w:sz w:val="24"/>
          <w:szCs w:val="24"/>
        </w:rPr>
        <w:t>许昌市</w:t>
      </w:r>
      <w:r>
        <w:rPr>
          <w:rFonts w:ascii="宋体" w:hAnsi="宋体" w:hint="eastAsia"/>
          <w:sz w:val="24"/>
          <w:szCs w:val="24"/>
        </w:rPr>
        <w:t>)》公共资源交易系统（</w:t>
      </w:r>
      <w:hyperlink r:id="rId7" w:history="1">
        <w:r>
          <w:rPr>
            <w:rStyle w:val="af4"/>
            <w:rFonts w:ascii="宋体" w:hAnsi="宋体" w:hint="eastAsia"/>
            <w:sz w:val="24"/>
            <w:szCs w:val="24"/>
          </w:rPr>
          <w:t>http:// ggzy.xuchang.gov.cn:8088/ggzy/</w:t>
        </w:r>
      </w:hyperlink>
      <w:r>
        <w:rPr>
          <w:rStyle w:val="af4"/>
          <w:rFonts w:ascii="宋体" w:hAnsi="宋体" w:hint="eastAsia"/>
          <w:sz w:val="24"/>
          <w:szCs w:val="24"/>
        </w:rPr>
        <w:t>）</w:t>
      </w:r>
      <w:r>
        <w:rPr>
          <w:rFonts w:ascii="宋体" w:hAnsi="宋体" w:hint="eastAsia"/>
          <w:sz w:val="24"/>
          <w:szCs w:val="24"/>
        </w:rPr>
        <w:t>下载“许昌投标文件制作系统SEARUN 最新版本”，按谈判文件要求制作电子响应文件。</w:t>
      </w:r>
    </w:p>
    <w:p w:rsidR="00EB40E5" w:rsidRDefault="00B74094">
      <w:pPr>
        <w:tabs>
          <w:tab w:val="left" w:pos="7095"/>
        </w:tabs>
        <w:spacing w:line="560" w:lineRule="exact"/>
        <w:ind w:firstLineChars="200" w:firstLine="480"/>
        <w:contextualSpacing/>
        <w:jc w:val="left"/>
        <w:rPr>
          <w:rFonts w:ascii="宋体" w:hAnsi="宋体"/>
          <w:sz w:val="24"/>
          <w:szCs w:val="24"/>
        </w:rPr>
      </w:pPr>
      <w:r>
        <w:rPr>
          <w:rFonts w:ascii="宋体" w:hAnsi="宋体" w:hint="eastAsia"/>
          <w:sz w:val="24"/>
          <w:szCs w:val="24"/>
        </w:rPr>
        <w:t>电子响应文件的制作，参考《全国公共资源交易平台(河南省</w:t>
      </w:r>
      <w:r>
        <w:rPr>
          <w:rFonts w:ascii="宋体" w:hAnsi="宋体" w:cs="MS Mincho"/>
          <w:sz w:val="24"/>
          <w:szCs w:val="24"/>
        </w:rPr>
        <w:t>·</w:t>
      </w:r>
      <w:r>
        <w:rPr>
          <w:rFonts w:ascii="宋体" w:hAnsi="宋体" w:cs="宋体" w:hint="eastAsia"/>
          <w:sz w:val="24"/>
          <w:szCs w:val="24"/>
        </w:rPr>
        <w:t>许昌市</w:t>
      </w:r>
      <w:r>
        <w:rPr>
          <w:rFonts w:ascii="宋体" w:hAnsi="宋体" w:hint="eastAsia"/>
          <w:sz w:val="24"/>
          <w:szCs w:val="24"/>
        </w:rPr>
        <w:t>)》公共资源交易系统——组件下载——交易系统操作手册（投标人、供应商）。</w:t>
      </w:r>
    </w:p>
    <w:p w:rsidR="00EB40E5" w:rsidRDefault="00B74094">
      <w:pPr>
        <w:tabs>
          <w:tab w:val="left" w:pos="7095"/>
        </w:tabs>
        <w:spacing w:line="560" w:lineRule="exact"/>
        <w:ind w:firstLineChars="200" w:firstLine="480"/>
        <w:contextualSpacing/>
        <w:jc w:val="left"/>
        <w:rPr>
          <w:rFonts w:ascii="宋体" w:hAnsi="宋体"/>
          <w:sz w:val="24"/>
          <w:szCs w:val="24"/>
        </w:rPr>
      </w:pPr>
      <w:r>
        <w:rPr>
          <w:rFonts w:ascii="宋体" w:hAnsi="宋体" w:hint="eastAsia"/>
          <w:sz w:val="24"/>
          <w:szCs w:val="24"/>
        </w:rPr>
        <w:t>3.2 供应商须将谈判文件要求的资质、业绩、荣誉及相关人员证明材料等资料原件扫描件（或图片）制作到所提交的电子响应文件中。</w:t>
      </w:r>
    </w:p>
    <w:p w:rsidR="00EB40E5" w:rsidRDefault="00B74094">
      <w:pPr>
        <w:tabs>
          <w:tab w:val="left" w:pos="7095"/>
        </w:tabs>
        <w:spacing w:line="560" w:lineRule="exact"/>
        <w:ind w:firstLineChars="200" w:firstLine="480"/>
        <w:contextualSpacing/>
        <w:jc w:val="left"/>
        <w:rPr>
          <w:rFonts w:ascii="宋体" w:hAnsi="宋体"/>
          <w:sz w:val="24"/>
          <w:szCs w:val="24"/>
        </w:rPr>
      </w:pPr>
      <w:r>
        <w:rPr>
          <w:rFonts w:ascii="宋体" w:hAnsi="宋体" w:hint="eastAsia"/>
          <w:sz w:val="24"/>
          <w:szCs w:val="24"/>
        </w:rPr>
        <w:t>3.3供应商对同一项目多个标段进行报价的，应分别下载所响应标段的谈判文件，按标段制作电子响应文件，并按谈判文件要求在相应位置加盖供应商电子印章和法人电子印章。</w:t>
      </w:r>
    </w:p>
    <w:p w:rsidR="00EB40E5" w:rsidRDefault="00B74094">
      <w:pPr>
        <w:tabs>
          <w:tab w:val="left" w:pos="7095"/>
        </w:tabs>
        <w:spacing w:line="560" w:lineRule="exact"/>
        <w:ind w:firstLineChars="150" w:firstLine="360"/>
        <w:contextualSpacing/>
        <w:jc w:val="left"/>
        <w:rPr>
          <w:rFonts w:ascii="宋体" w:hAnsi="宋体"/>
          <w:sz w:val="24"/>
          <w:szCs w:val="24"/>
        </w:rPr>
      </w:pPr>
      <w:r>
        <w:rPr>
          <w:rFonts w:ascii="宋体" w:hAnsi="宋体" w:hint="eastAsia"/>
          <w:sz w:val="24"/>
          <w:szCs w:val="24"/>
        </w:rPr>
        <w:t>一个标段对应生成一个文件夹（xxxx项目xx标段）, 其中包含2个文件和1个文件夹。后缀名为“.file”的文件用于电子响应使用。</w:t>
      </w:r>
    </w:p>
    <w:p w:rsidR="00EB40E5" w:rsidRDefault="00B74094">
      <w:pPr>
        <w:tabs>
          <w:tab w:val="left" w:pos="7095"/>
        </w:tabs>
        <w:spacing w:line="560" w:lineRule="exact"/>
        <w:ind w:firstLineChars="200" w:firstLine="482"/>
        <w:contextualSpacing/>
        <w:jc w:val="left"/>
        <w:rPr>
          <w:rFonts w:ascii="宋体" w:hAnsi="宋体"/>
          <w:b/>
          <w:sz w:val="24"/>
          <w:szCs w:val="24"/>
        </w:rPr>
      </w:pPr>
      <w:r>
        <w:rPr>
          <w:rFonts w:ascii="宋体" w:hAnsi="宋体" w:hint="eastAsia"/>
          <w:b/>
          <w:sz w:val="24"/>
          <w:szCs w:val="24"/>
        </w:rPr>
        <w:t>4.加密电子响应文件的提交</w:t>
      </w:r>
    </w:p>
    <w:p w:rsidR="00EB40E5" w:rsidRDefault="00B74094">
      <w:pPr>
        <w:tabs>
          <w:tab w:val="left" w:pos="7095"/>
        </w:tabs>
        <w:spacing w:line="560" w:lineRule="exact"/>
        <w:ind w:firstLineChars="200" w:firstLine="480"/>
        <w:contextualSpacing/>
        <w:jc w:val="left"/>
        <w:rPr>
          <w:rFonts w:ascii="宋体" w:hAnsi="宋体"/>
          <w:sz w:val="24"/>
          <w:szCs w:val="24"/>
        </w:rPr>
      </w:pPr>
      <w:r>
        <w:rPr>
          <w:rFonts w:ascii="宋体" w:hAnsi="宋体" w:hint="eastAsia"/>
          <w:sz w:val="24"/>
          <w:szCs w:val="24"/>
        </w:rPr>
        <w:t>4.1加密电子响应文件应在谈判文件规定的谈判响应截止时间（谈判时间）之前</w:t>
      </w:r>
      <w:r>
        <w:rPr>
          <w:rFonts w:ascii="宋体" w:hAnsi="宋体" w:hint="eastAsia"/>
          <w:sz w:val="24"/>
          <w:szCs w:val="24"/>
        </w:rPr>
        <w:lastRenderedPageBreak/>
        <w:t>成功提交至《全国公共资源交易平台(河南省</w:t>
      </w:r>
      <w:r>
        <w:rPr>
          <w:rFonts w:ascii="宋体" w:hAnsi="宋体" w:cs="MS Mincho"/>
          <w:sz w:val="24"/>
          <w:szCs w:val="24"/>
        </w:rPr>
        <w:t>·</w:t>
      </w:r>
      <w:r>
        <w:rPr>
          <w:rFonts w:ascii="宋体" w:hAnsi="宋体" w:cs="宋体" w:hint="eastAsia"/>
          <w:sz w:val="24"/>
          <w:szCs w:val="24"/>
        </w:rPr>
        <w:t>许昌市</w:t>
      </w:r>
      <w:r>
        <w:rPr>
          <w:rFonts w:ascii="宋体" w:hAnsi="宋体" w:hint="eastAsia"/>
          <w:sz w:val="24"/>
          <w:szCs w:val="24"/>
        </w:rPr>
        <w:t>)》公共资源交易系统（</w:t>
      </w:r>
      <w:hyperlink r:id="rId8" w:history="1">
        <w:r>
          <w:rPr>
            <w:rStyle w:val="af4"/>
            <w:rFonts w:ascii="宋体" w:hAnsi="宋体" w:hint="eastAsia"/>
            <w:sz w:val="24"/>
            <w:szCs w:val="24"/>
          </w:rPr>
          <w:t>http:// ggzy.xuchang.gov.cn:8088/ggzy/</w:t>
        </w:r>
      </w:hyperlink>
      <w:r>
        <w:rPr>
          <w:rStyle w:val="af4"/>
          <w:rFonts w:ascii="宋体" w:hAnsi="宋体" w:hint="eastAsia"/>
          <w:sz w:val="24"/>
          <w:szCs w:val="24"/>
        </w:rPr>
        <w:t>）。</w:t>
      </w:r>
    </w:p>
    <w:p w:rsidR="00EB40E5" w:rsidRDefault="00B74094">
      <w:pPr>
        <w:tabs>
          <w:tab w:val="left" w:pos="7095"/>
        </w:tabs>
        <w:spacing w:line="560" w:lineRule="exact"/>
        <w:ind w:firstLineChars="200" w:firstLine="480"/>
        <w:contextualSpacing/>
        <w:jc w:val="left"/>
        <w:rPr>
          <w:rFonts w:ascii="宋体" w:hAnsi="宋体"/>
          <w:sz w:val="24"/>
          <w:szCs w:val="24"/>
        </w:rPr>
      </w:pPr>
      <w:r>
        <w:rPr>
          <w:rFonts w:ascii="宋体" w:hAnsi="宋体" w:hint="eastAsia"/>
          <w:sz w:val="24"/>
          <w:szCs w:val="24"/>
        </w:rPr>
        <w:t>供应商应充分考虑并预留技术处理和上传数据所需时间。</w:t>
      </w:r>
    </w:p>
    <w:p w:rsidR="00EB40E5" w:rsidRDefault="00B74094">
      <w:pPr>
        <w:tabs>
          <w:tab w:val="left" w:pos="7095"/>
        </w:tabs>
        <w:spacing w:line="560" w:lineRule="exact"/>
        <w:ind w:firstLineChars="200" w:firstLine="480"/>
        <w:contextualSpacing/>
        <w:jc w:val="left"/>
        <w:rPr>
          <w:rFonts w:ascii="宋体" w:hAnsi="宋体"/>
          <w:sz w:val="24"/>
          <w:szCs w:val="24"/>
        </w:rPr>
      </w:pPr>
      <w:r>
        <w:rPr>
          <w:rFonts w:ascii="宋体" w:hAnsi="宋体" w:hint="eastAsia"/>
          <w:sz w:val="24"/>
          <w:szCs w:val="24"/>
        </w:rPr>
        <w:t>4.2 供应商对同一项目多个标段进行报价的，加密电子响应文件应按标段分别提交。</w:t>
      </w:r>
    </w:p>
    <w:p w:rsidR="00EB40E5" w:rsidRDefault="00B74094">
      <w:pPr>
        <w:tabs>
          <w:tab w:val="left" w:pos="7095"/>
        </w:tabs>
        <w:spacing w:line="560" w:lineRule="exact"/>
        <w:ind w:firstLineChars="200" w:firstLine="480"/>
        <w:contextualSpacing/>
        <w:jc w:val="left"/>
        <w:rPr>
          <w:rFonts w:ascii="宋体" w:hAnsi="宋体"/>
          <w:sz w:val="24"/>
          <w:szCs w:val="24"/>
        </w:rPr>
      </w:pPr>
      <w:r>
        <w:rPr>
          <w:rFonts w:ascii="宋体" w:hAnsi="宋体" w:hint="eastAsia"/>
          <w:sz w:val="24"/>
          <w:szCs w:val="24"/>
        </w:rPr>
        <w:t>4.3 加密电子响应文件成功提交后，《全国公共资源交易平台(河南省</w:t>
      </w:r>
      <w:r>
        <w:rPr>
          <w:rFonts w:ascii="宋体" w:hAnsi="宋体" w:cs="MS Mincho"/>
          <w:sz w:val="24"/>
          <w:szCs w:val="24"/>
        </w:rPr>
        <w:t>·</w:t>
      </w:r>
      <w:r>
        <w:rPr>
          <w:rFonts w:ascii="宋体" w:hAnsi="宋体" w:hint="eastAsia"/>
          <w:sz w:val="24"/>
          <w:szCs w:val="24"/>
        </w:rPr>
        <w:t>许昌市)》公共资源交易系统（</w:t>
      </w:r>
      <w:hyperlink r:id="rId9" w:history="1">
        <w:r>
          <w:rPr>
            <w:rStyle w:val="af4"/>
            <w:rFonts w:ascii="宋体" w:hAnsi="宋体" w:hint="eastAsia"/>
            <w:sz w:val="24"/>
            <w:szCs w:val="24"/>
          </w:rPr>
          <w:t>http:// ggzy.xuchang.gov.cn:8088/ggzy/</w:t>
        </w:r>
      </w:hyperlink>
      <w:r>
        <w:rPr>
          <w:rFonts w:ascii="宋体" w:hAnsi="宋体" w:hint="eastAsia"/>
          <w:sz w:val="24"/>
          <w:szCs w:val="24"/>
        </w:rPr>
        <w:t>）生成“投标文件提交回执单”。</w:t>
      </w:r>
    </w:p>
    <w:p w:rsidR="00EB40E5" w:rsidRDefault="00B74094">
      <w:pPr>
        <w:spacing w:line="560" w:lineRule="exact"/>
        <w:ind w:firstLineChars="200" w:firstLine="482"/>
        <w:jc w:val="left"/>
        <w:rPr>
          <w:rFonts w:ascii="宋体" w:hAnsi="宋体"/>
          <w:b/>
          <w:sz w:val="24"/>
          <w:szCs w:val="24"/>
        </w:rPr>
      </w:pPr>
      <w:r>
        <w:rPr>
          <w:rFonts w:ascii="宋体" w:hAnsi="宋体" w:hint="eastAsia"/>
          <w:b/>
          <w:sz w:val="24"/>
          <w:szCs w:val="24"/>
        </w:rPr>
        <w:t>5.远程不见面谈判（电子响应文件的解密）</w:t>
      </w:r>
    </w:p>
    <w:p w:rsidR="00EB40E5" w:rsidRDefault="00B74094">
      <w:pPr>
        <w:spacing w:line="560" w:lineRule="exact"/>
        <w:ind w:firstLineChars="200" w:firstLine="480"/>
        <w:jc w:val="left"/>
        <w:rPr>
          <w:rFonts w:ascii="宋体" w:hAnsi="宋体"/>
          <w:sz w:val="24"/>
          <w:szCs w:val="24"/>
        </w:rPr>
      </w:pPr>
      <w:r>
        <w:rPr>
          <w:rFonts w:ascii="宋体" w:hAnsi="宋体" w:hint="eastAsia"/>
          <w:sz w:val="24"/>
          <w:szCs w:val="24"/>
        </w:rPr>
        <w:t>5.1供应商应熟悉《许昌市不见面操作手册》，并提前设置不见面开标浏览器（设置流程详见《许昌市不见面操作手册》）。</w:t>
      </w:r>
    </w:p>
    <w:p w:rsidR="00EB40E5" w:rsidRDefault="00B74094">
      <w:pPr>
        <w:spacing w:line="560" w:lineRule="exact"/>
        <w:ind w:firstLineChars="200" w:firstLine="480"/>
        <w:jc w:val="left"/>
        <w:rPr>
          <w:rFonts w:ascii="宋体" w:hAnsi="宋体"/>
          <w:sz w:val="24"/>
          <w:szCs w:val="24"/>
        </w:rPr>
      </w:pPr>
      <w:r>
        <w:rPr>
          <w:rFonts w:ascii="宋体" w:hAnsi="宋体" w:hint="eastAsia"/>
          <w:sz w:val="24"/>
          <w:szCs w:val="24"/>
        </w:rPr>
        <w:t>5.2 《许昌市不见面操作手册》下载路径：全国公共资源交易平台（河南省</w:t>
      </w:r>
      <w:r>
        <w:rPr>
          <w:rFonts w:ascii="宋体" w:hAnsi="宋体"/>
          <w:sz w:val="24"/>
          <w:szCs w:val="24"/>
        </w:rPr>
        <w:t>·</w:t>
      </w:r>
      <w:r>
        <w:rPr>
          <w:rFonts w:ascii="宋体" w:hAnsi="宋体" w:hint="eastAsia"/>
          <w:sz w:val="24"/>
          <w:szCs w:val="24"/>
        </w:rPr>
        <w:t>许昌市）—“资料下载”栏目。</w:t>
      </w:r>
    </w:p>
    <w:p w:rsidR="00EB40E5" w:rsidRDefault="00B74094">
      <w:pPr>
        <w:spacing w:line="560" w:lineRule="exact"/>
        <w:ind w:firstLineChars="200" w:firstLine="480"/>
        <w:jc w:val="left"/>
        <w:rPr>
          <w:rFonts w:ascii="宋体" w:hAnsi="宋体"/>
          <w:sz w:val="24"/>
          <w:szCs w:val="24"/>
        </w:rPr>
      </w:pPr>
      <w:r>
        <w:rPr>
          <w:rFonts w:ascii="宋体" w:hAnsi="宋体" w:hint="eastAsia"/>
          <w:sz w:val="24"/>
          <w:szCs w:val="24"/>
        </w:rPr>
        <w:t>5.3谈判响应截止时间前供应商应登录本项目不见面开标大厅，按照谈判文件规定的时间准时参加线上响应文件开启。</w:t>
      </w:r>
    </w:p>
    <w:p w:rsidR="00EB40E5" w:rsidRDefault="00B74094">
      <w:pPr>
        <w:spacing w:line="560" w:lineRule="exact"/>
        <w:ind w:firstLineChars="200" w:firstLine="480"/>
        <w:jc w:val="left"/>
        <w:rPr>
          <w:rFonts w:ascii="宋体" w:hAnsi="宋体"/>
          <w:sz w:val="24"/>
          <w:szCs w:val="24"/>
        </w:rPr>
      </w:pPr>
      <w:r>
        <w:rPr>
          <w:rFonts w:ascii="宋体" w:hAnsi="宋体" w:hint="eastAsia"/>
          <w:sz w:val="24"/>
          <w:szCs w:val="24"/>
        </w:rPr>
        <w:t>5.4供应商对线上响应文件开启过程和开标记录如有疑义，可在本项目不见面开标大厅“文字互动”对话框或“新增质疑”处在线提出询问。</w:t>
      </w:r>
    </w:p>
    <w:p w:rsidR="00EB40E5" w:rsidRDefault="00B74094">
      <w:pPr>
        <w:spacing w:line="560" w:lineRule="exact"/>
        <w:ind w:firstLineChars="200" w:firstLine="480"/>
        <w:jc w:val="left"/>
        <w:rPr>
          <w:rFonts w:ascii="宋体" w:hAnsi="宋体"/>
          <w:sz w:val="24"/>
          <w:szCs w:val="24"/>
        </w:rPr>
      </w:pPr>
      <w:r>
        <w:rPr>
          <w:rFonts w:ascii="宋体" w:hAnsi="宋体" w:hint="eastAsia"/>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EB40E5" w:rsidRDefault="00B74094">
      <w:pPr>
        <w:spacing w:line="560" w:lineRule="exact"/>
        <w:ind w:firstLineChars="200" w:firstLine="480"/>
        <w:jc w:val="left"/>
        <w:rPr>
          <w:rFonts w:ascii="宋体" w:hAnsi="宋体"/>
          <w:b/>
          <w:sz w:val="24"/>
          <w:szCs w:val="24"/>
        </w:rPr>
      </w:pPr>
      <w:r>
        <w:rPr>
          <w:rFonts w:ascii="宋体" w:hAnsi="宋体" w:hint="eastAsia"/>
          <w:sz w:val="24"/>
          <w:szCs w:val="24"/>
        </w:rPr>
        <w:t>5.6项目远程不见面响应文件开启活动结束时，供应商应在《开标记录表》上进</w:t>
      </w:r>
      <w:r>
        <w:rPr>
          <w:rFonts w:ascii="宋体" w:hAnsi="宋体" w:hint="eastAsia"/>
          <w:sz w:val="24"/>
          <w:szCs w:val="24"/>
        </w:rPr>
        <w:lastRenderedPageBreak/>
        <w:t>行电子签章。供应商未签章的，视同认可线上响应文件开启结果。</w:t>
      </w:r>
    </w:p>
    <w:p w:rsidR="00EB40E5" w:rsidRDefault="00B74094">
      <w:pPr>
        <w:spacing w:line="560" w:lineRule="exact"/>
        <w:ind w:firstLineChars="200" w:firstLine="482"/>
        <w:jc w:val="left"/>
        <w:rPr>
          <w:rFonts w:ascii="宋体" w:hAnsi="宋体"/>
          <w:b/>
          <w:sz w:val="24"/>
          <w:szCs w:val="24"/>
        </w:rPr>
      </w:pPr>
      <w:r>
        <w:rPr>
          <w:rFonts w:ascii="宋体" w:hAnsi="宋体" w:hint="eastAsia"/>
          <w:b/>
          <w:sz w:val="24"/>
          <w:szCs w:val="24"/>
        </w:rPr>
        <w:t>6.评审依据</w:t>
      </w:r>
    </w:p>
    <w:p w:rsidR="00EB40E5" w:rsidRDefault="00B74094">
      <w:pPr>
        <w:spacing w:line="560" w:lineRule="exact"/>
        <w:ind w:firstLineChars="200" w:firstLine="480"/>
        <w:jc w:val="left"/>
        <w:rPr>
          <w:rFonts w:ascii="宋体" w:hAnsi="宋体"/>
          <w:sz w:val="24"/>
          <w:szCs w:val="24"/>
        </w:rPr>
      </w:pPr>
      <w:r>
        <w:rPr>
          <w:rFonts w:ascii="宋体" w:hAnsi="宋体" w:hint="eastAsia"/>
          <w:sz w:val="24"/>
          <w:szCs w:val="24"/>
        </w:rPr>
        <w:t>6.1全流程电子化交易（不见面谈判）项目，谈判小组以成功上传、解密的电子响应文件为依据评审。</w:t>
      </w:r>
    </w:p>
    <w:p w:rsidR="00EB40E5" w:rsidRDefault="00B74094">
      <w:pPr>
        <w:tabs>
          <w:tab w:val="left" w:pos="7095"/>
        </w:tabs>
        <w:spacing w:line="560" w:lineRule="exact"/>
        <w:ind w:firstLineChars="200" w:firstLine="480"/>
        <w:contextualSpacing/>
        <w:jc w:val="left"/>
        <w:rPr>
          <w:rFonts w:ascii="宋体" w:hAnsi="宋体"/>
          <w:sz w:val="24"/>
          <w:szCs w:val="24"/>
        </w:rPr>
      </w:pPr>
      <w:r>
        <w:rPr>
          <w:rFonts w:ascii="宋体" w:hAnsi="宋体" w:hint="eastAsia"/>
          <w:sz w:val="24"/>
          <w:szCs w:val="24"/>
        </w:rPr>
        <w:t>6.2 评审期间，供应商应保持通讯手机畅通，并根据谈判小组要求在规定时间内，提供最后报价。</w:t>
      </w:r>
    </w:p>
    <w:p w:rsidR="00EB40E5" w:rsidRDefault="00B74094">
      <w:pPr>
        <w:tabs>
          <w:tab w:val="left" w:pos="7095"/>
        </w:tabs>
        <w:spacing w:line="560" w:lineRule="exact"/>
        <w:ind w:firstLineChars="150" w:firstLine="360"/>
        <w:contextualSpacing/>
        <w:jc w:val="left"/>
        <w:rPr>
          <w:rFonts w:ascii="宋体" w:hAnsi="宋体"/>
          <w:sz w:val="24"/>
          <w:szCs w:val="24"/>
        </w:rPr>
      </w:pPr>
      <w:r>
        <w:rPr>
          <w:rFonts w:ascii="宋体" w:hAnsi="宋体" w:hint="eastAsia"/>
          <w:sz w:val="24"/>
          <w:szCs w:val="24"/>
        </w:rPr>
        <w:t>（1</w:t>
      </w:r>
      <w:r w:rsidR="009C7E7A">
        <w:rPr>
          <w:rFonts w:ascii="宋体" w:hAnsi="宋体" w:hint="eastAsia"/>
          <w:sz w:val="24"/>
          <w:szCs w:val="24"/>
        </w:rPr>
        <w:t>）请供应商根据项目情况，</w:t>
      </w:r>
      <w:r>
        <w:rPr>
          <w:rFonts w:ascii="宋体" w:hAnsi="宋体" w:hint="eastAsia"/>
          <w:sz w:val="24"/>
          <w:szCs w:val="24"/>
        </w:rPr>
        <w:t>提前准备分项报价。</w:t>
      </w:r>
    </w:p>
    <w:p w:rsidR="00EB40E5" w:rsidRDefault="00B74094">
      <w:pPr>
        <w:tabs>
          <w:tab w:val="left" w:pos="7095"/>
        </w:tabs>
        <w:spacing w:line="560" w:lineRule="exact"/>
        <w:ind w:firstLineChars="150" w:firstLine="360"/>
        <w:contextualSpacing/>
        <w:jc w:val="left"/>
        <w:rPr>
          <w:rFonts w:ascii="宋体" w:hAnsi="宋体"/>
          <w:sz w:val="24"/>
          <w:szCs w:val="24"/>
        </w:rPr>
      </w:pPr>
      <w:r>
        <w:rPr>
          <w:rFonts w:ascii="宋体" w:hAnsi="宋体" w:hint="eastAsia"/>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在谈判小组要求的评审期间合理的时间内通过电子邮件形式提供。</w:t>
      </w:r>
    </w:p>
    <w:p w:rsidR="00EB40E5" w:rsidRDefault="00EB40E5">
      <w:pPr>
        <w:pStyle w:val="21"/>
        <w:ind w:leftChars="0" w:left="0" w:firstLineChars="0" w:firstLine="0"/>
        <w:rPr>
          <w:rFonts w:hint="default"/>
          <w:lang w:eastAsia="zh-CN"/>
        </w:rPr>
      </w:pPr>
    </w:p>
    <w:p w:rsidR="00EB40E5" w:rsidRDefault="00EB40E5"/>
    <w:p w:rsidR="00EB40E5" w:rsidRDefault="00EB40E5">
      <w:pPr>
        <w:spacing w:line="360" w:lineRule="auto"/>
        <w:outlineLvl w:val="0"/>
        <w:rPr>
          <w:rFonts w:ascii="宋体" w:hAnsi="宋体" w:cs="宋体"/>
          <w:b/>
          <w:kern w:val="0"/>
          <w:sz w:val="32"/>
          <w:szCs w:val="24"/>
        </w:rPr>
      </w:pPr>
    </w:p>
    <w:p w:rsidR="00EB40E5" w:rsidRDefault="00EB40E5">
      <w:pPr>
        <w:pStyle w:val="a3"/>
        <w:ind w:firstLine="340"/>
      </w:pPr>
    </w:p>
    <w:p w:rsidR="00EB40E5" w:rsidRDefault="00EB40E5">
      <w:pPr>
        <w:pStyle w:val="21"/>
        <w:ind w:left="420" w:firstLine="480"/>
        <w:rPr>
          <w:rFonts w:hint="default"/>
          <w:lang w:eastAsia="zh-CN"/>
        </w:rPr>
      </w:pPr>
    </w:p>
    <w:p w:rsidR="00EB40E5" w:rsidRDefault="00EB40E5"/>
    <w:p w:rsidR="00EB40E5" w:rsidRDefault="00EB40E5">
      <w:pPr>
        <w:pStyle w:val="21"/>
        <w:ind w:leftChars="0" w:left="0" w:firstLineChars="0" w:firstLine="0"/>
        <w:rPr>
          <w:rFonts w:hint="default"/>
          <w:lang w:eastAsia="zh-CN"/>
        </w:rPr>
      </w:pPr>
    </w:p>
    <w:p w:rsidR="00EB40E5" w:rsidRDefault="00EB40E5"/>
    <w:p w:rsidR="00EB40E5" w:rsidRDefault="00EB40E5" w:rsidP="00CD6498">
      <w:pPr>
        <w:pStyle w:val="a3"/>
        <w:ind w:firstLine="340"/>
      </w:pPr>
    </w:p>
    <w:p w:rsidR="00EB40E5" w:rsidRDefault="00EB40E5"/>
    <w:p w:rsidR="00EB40E5" w:rsidRDefault="00B74094">
      <w:pPr>
        <w:spacing w:line="180" w:lineRule="atLeast"/>
        <w:jc w:val="center"/>
        <w:outlineLvl w:val="0"/>
        <w:rPr>
          <w:rFonts w:ascii="宋体" w:hAnsi="宋体" w:cs="宋体"/>
          <w:b/>
          <w:kern w:val="0"/>
          <w:sz w:val="32"/>
          <w:szCs w:val="24"/>
        </w:rPr>
      </w:pPr>
      <w:r>
        <w:rPr>
          <w:rFonts w:ascii="宋体" w:hAnsi="宋体" w:cs="宋体" w:hint="eastAsia"/>
          <w:b/>
          <w:kern w:val="0"/>
          <w:sz w:val="32"/>
          <w:szCs w:val="24"/>
        </w:rPr>
        <w:lastRenderedPageBreak/>
        <w:t>第二章 采购需求</w:t>
      </w:r>
    </w:p>
    <w:p w:rsidR="00630974" w:rsidRDefault="00630974" w:rsidP="00630974">
      <w:pPr>
        <w:jc w:val="left"/>
        <w:rPr>
          <w:rFonts w:ascii="宋体" w:hAnsi="宋体"/>
          <w:b/>
          <w:kern w:val="0"/>
          <w:sz w:val="28"/>
          <w:szCs w:val="28"/>
        </w:rPr>
      </w:pPr>
      <w:r>
        <w:rPr>
          <w:rFonts w:ascii="宋体" w:hAnsi="宋体" w:hint="eastAsia"/>
          <w:b/>
          <w:kern w:val="0"/>
          <w:sz w:val="28"/>
          <w:szCs w:val="28"/>
        </w:rPr>
        <w:t>一、项目概况</w:t>
      </w:r>
    </w:p>
    <w:p w:rsidR="00EB40E5" w:rsidRPr="00630974" w:rsidRDefault="00630974" w:rsidP="00630974">
      <w:pPr>
        <w:ind w:firstLineChars="200" w:firstLine="560"/>
        <w:jc w:val="left"/>
        <w:rPr>
          <w:rFonts w:ascii="宋体" w:hAnsi="宋体"/>
          <w:b/>
          <w:bCs/>
          <w:sz w:val="24"/>
          <w:szCs w:val="24"/>
        </w:rPr>
      </w:pPr>
      <w:r>
        <w:rPr>
          <w:rFonts w:ascii="宋体" w:hAnsi="宋体" w:cs="Arial" w:hint="eastAsia"/>
          <w:color w:val="333333"/>
          <w:kern w:val="0"/>
          <w:sz w:val="28"/>
          <w:szCs w:val="28"/>
        </w:rPr>
        <w:t>本项目为</w:t>
      </w:r>
      <w:r w:rsidRPr="00630974">
        <w:rPr>
          <w:rFonts w:ascii="宋体" w:hAnsi="宋体" w:cs="Arial" w:hint="eastAsia"/>
          <w:color w:val="333333"/>
          <w:kern w:val="0"/>
          <w:sz w:val="28"/>
          <w:szCs w:val="28"/>
        </w:rPr>
        <w:t>2019年许昌市建安区秸秆综合利用试点项目剩余资金购买农机具。</w:t>
      </w:r>
    </w:p>
    <w:p w:rsidR="00EB40E5" w:rsidRPr="00630974" w:rsidRDefault="00630974">
      <w:pPr>
        <w:shd w:val="clear" w:color="auto" w:fill="FFFFFF"/>
        <w:spacing w:line="360" w:lineRule="auto"/>
        <w:rPr>
          <w:rFonts w:ascii="宋体" w:hAnsi="宋体"/>
          <w:b/>
          <w:kern w:val="0"/>
          <w:sz w:val="28"/>
          <w:szCs w:val="28"/>
        </w:rPr>
      </w:pPr>
      <w:r w:rsidRPr="00630974">
        <w:rPr>
          <w:rFonts w:ascii="宋体" w:hAnsi="宋体" w:hint="eastAsia"/>
          <w:b/>
          <w:kern w:val="0"/>
          <w:sz w:val="28"/>
          <w:szCs w:val="28"/>
        </w:rPr>
        <w:t>二</w:t>
      </w:r>
      <w:r w:rsidR="00B74094" w:rsidRPr="00630974">
        <w:rPr>
          <w:rFonts w:ascii="宋体" w:hAnsi="宋体" w:hint="eastAsia"/>
          <w:b/>
          <w:kern w:val="0"/>
          <w:sz w:val="28"/>
          <w:szCs w:val="28"/>
        </w:rPr>
        <w:t>、采购清单：</w:t>
      </w:r>
    </w:p>
    <w:tbl>
      <w:tblPr>
        <w:tblW w:w="77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tblPr>
      <w:tblGrid>
        <w:gridCol w:w="685"/>
        <w:gridCol w:w="1306"/>
        <w:gridCol w:w="2368"/>
        <w:gridCol w:w="936"/>
        <w:gridCol w:w="912"/>
        <w:gridCol w:w="1550"/>
      </w:tblGrid>
      <w:tr w:rsidR="00630974" w:rsidTr="00116607">
        <w:trPr>
          <w:trHeight w:val="640"/>
          <w:jc w:val="center"/>
        </w:trPr>
        <w:tc>
          <w:tcPr>
            <w:tcW w:w="685" w:type="dxa"/>
            <w:vAlign w:val="center"/>
          </w:tcPr>
          <w:p w:rsidR="00630974" w:rsidRDefault="00630974" w:rsidP="00116607">
            <w:pPr>
              <w:spacing w:line="330" w:lineRule="exact"/>
              <w:ind w:left="100"/>
              <w:jc w:val="left"/>
              <w:rPr>
                <w:rFonts w:ascii="宋体" w:hAnsi="宋体"/>
                <w:color w:val="000000"/>
                <w:sz w:val="22"/>
              </w:rPr>
            </w:pPr>
            <w:r>
              <w:rPr>
                <w:rFonts w:ascii="宋体" w:hAnsi="宋体" w:hint="eastAsia"/>
                <w:color w:val="000000"/>
                <w:sz w:val="22"/>
              </w:rPr>
              <w:t>序号</w:t>
            </w:r>
          </w:p>
        </w:tc>
        <w:tc>
          <w:tcPr>
            <w:tcW w:w="1306" w:type="dxa"/>
            <w:vAlign w:val="center"/>
          </w:tcPr>
          <w:p w:rsidR="00630974" w:rsidRDefault="00630974" w:rsidP="00116607">
            <w:pPr>
              <w:spacing w:line="330" w:lineRule="exact"/>
              <w:ind w:left="140"/>
              <w:jc w:val="left"/>
              <w:rPr>
                <w:rFonts w:ascii="宋体" w:hAnsi="宋体"/>
                <w:color w:val="000000"/>
                <w:sz w:val="22"/>
              </w:rPr>
            </w:pPr>
            <w:r>
              <w:rPr>
                <w:rFonts w:ascii="宋体" w:hAnsi="宋体" w:hint="eastAsia"/>
                <w:color w:val="000000"/>
                <w:sz w:val="22"/>
              </w:rPr>
              <w:t>物品名称</w:t>
            </w:r>
          </w:p>
        </w:tc>
        <w:tc>
          <w:tcPr>
            <w:tcW w:w="2368" w:type="dxa"/>
            <w:vAlign w:val="center"/>
          </w:tcPr>
          <w:p w:rsidR="00630974" w:rsidRDefault="00630974" w:rsidP="00116607">
            <w:pPr>
              <w:spacing w:line="330" w:lineRule="exact"/>
              <w:ind w:left="600"/>
              <w:jc w:val="left"/>
              <w:rPr>
                <w:rFonts w:ascii="宋体" w:hAnsi="宋体"/>
                <w:color w:val="000000"/>
                <w:sz w:val="22"/>
              </w:rPr>
            </w:pPr>
            <w:r>
              <w:rPr>
                <w:rFonts w:ascii="宋体" w:hAnsi="宋体" w:hint="eastAsia"/>
                <w:color w:val="000000"/>
                <w:sz w:val="22"/>
              </w:rPr>
              <w:t>技术参数</w:t>
            </w:r>
          </w:p>
        </w:tc>
        <w:tc>
          <w:tcPr>
            <w:tcW w:w="936" w:type="dxa"/>
            <w:vAlign w:val="center"/>
          </w:tcPr>
          <w:p w:rsidR="00630974" w:rsidRDefault="00630974" w:rsidP="00116607">
            <w:pPr>
              <w:spacing w:line="330" w:lineRule="exact"/>
              <w:ind w:left="180"/>
              <w:jc w:val="left"/>
              <w:rPr>
                <w:rFonts w:ascii="宋体" w:hAnsi="宋体"/>
                <w:color w:val="000000"/>
                <w:sz w:val="22"/>
              </w:rPr>
            </w:pPr>
            <w:r>
              <w:rPr>
                <w:rFonts w:ascii="宋体" w:hAnsi="宋体" w:hint="eastAsia"/>
                <w:color w:val="000000"/>
                <w:sz w:val="22"/>
              </w:rPr>
              <w:t>单位</w:t>
            </w:r>
          </w:p>
        </w:tc>
        <w:tc>
          <w:tcPr>
            <w:tcW w:w="912" w:type="dxa"/>
            <w:vAlign w:val="center"/>
          </w:tcPr>
          <w:p w:rsidR="00630974" w:rsidRDefault="00630974" w:rsidP="00116607">
            <w:pPr>
              <w:spacing w:line="330" w:lineRule="exact"/>
              <w:ind w:left="220"/>
              <w:jc w:val="left"/>
              <w:rPr>
                <w:rFonts w:ascii="宋体" w:hAnsi="宋体"/>
                <w:color w:val="000000"/>
                <w:sz w:val="22"/>
              </w:rPr>
            </w:pPr>
            <w:r>
              <w:rPr>
                <w:rFonts w:ascii="宋体" w:hAnsi="宋体" w:hint="eastAsia"/>
                <w:color w:val="000000"/>
                <w:sz w:val="22"/>
              </w:rPr>
              <w:t>数量</w:t>
            </w:r>
          </w:p>
        </w:tc>
        <w:tc>
          <w:tcPr>
            <w:tcW w:w="1550" w:type="dxa"/>
            <w:vAlign w:val="center"/>
          </w:tcPr>
          <w:p w:rsidR="00630974" w:rsidRDefault="00630974" w:rsidP="00116607">
            <w:pPr>
              <w:spacing w:line="330" w:lineRule="exact"/>
              <w:ind w:left="140"/>
              <w:jc w:val="left"/>
              <w:rPr>
                <w:rFonts w:ascii="宋体" w:hAnsi="宋体"/>
                <w:color w:val="000000"/>
                <w:sz w:val="22"/>
              </w:rPr>
            </w:pPr>
            <w:r>
              <w:rPr>
                <w:rFonts w:ascii="宋体" w:hAnsi="宋体" w:hint="eastAsia"/>
                <w:color w:val="000000"/>
                <w:sz w:val="22"/>
              </w:rPr>
              <w:t>合计（元）</w:t>
            </w:r>
          </w:p>
        </w:tc>
      </w:tr>
      <w:tr w:rsidR="00630974" w:rsidTr="00116607">
        <w:trPr>
          <w:trHeight w:val="8500"/>
          <w:jc w:val="center"/>
        </w:trPr>
        <w:tc>
          <w:tcPr>
            <w:tcW w:w="685" w:type="dxa"/>
            <w:vAlign w:val="center"/>
          </w:tcPr>
          <w:p w:rsidR="00630974" w:rsidRDefault="00630974" w:rsidP="00116607">
            <w:pPr>
              <w:spacing w:line="270" w:lineRule="exact"/>
              <w:ind w:left="260"/>
              <w:jc w:val="left"/>
              <w:rPr>
                <w:rFonts w:ascii="Arial" w:hAnsi="Arial"/>
                <w:color w:val="000000"/>
                <w:sz w:val="18"/>
                <w:szCs w:val="18"/>
              </w:rPr>
            </w:pPr>
            <w:r>
              <w:rPr>
                <w:rFonts w:ascii="Arial" w:hAnsi="Arial"/>
                <w:color w:val="000000"/>
                <w:sz w:val="18"/>
                <w:szCs w:val="18"/>
              </w:rPr>
              <w:t>1</w:t>
            </w:r>
          </w:p>
        </w:tc>
        <w:tc>
          <w:tcPr>
            <w:tcW w:w="1306" w:type="dxa"/>
          </w:tcPr>
          <w:p w:rsidR="00630974" w:rsidRDefault="00630974" w:rsidP="00116607">
            <w:pPr>
              <w:spacing w:before="3936" w:line="300" w:lineRule="exact"/>
              <w:ind w:left="20"/>
              <w:jc w:val="left"/>
              <w:rPr>
                <w:rFonts w:ascii="宋体" w:hAnsi="宋体"/>
                <w:color w:val="000000"/>
                <w:sz w:val="22"/>
              </w:rPr>
            </w:pPr>
            <w:r>
              <w:rPr>
                <w:rFonts w:ascii="宋体" w:hAnsi="宋体" w:hint="eastAsia"/>
                <w:color w:val="000000"/>
                <w:sz w:val="22"/>
              </w:rPr>
              <w:t>自走式玉米</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茎穗收割机</w:t>
            </w:r>
          </w:p>
        </w:tc>
        <w:tc>
          <w:tcPr>
            <w:tcW w:w="2368" w:type="dxa"/>
          </w:tcPr>
          <w:p w:rsidR="00630974" w:rsidRDefault="00630974" w:rsidP="00116607">
            <w:pPr>
              <w:spacing w:before="538" w:line="300" w:lineRule="exact"/>
              <w:jc w:val="left"/>
              <w:rPr>
                <w:rFonts w:ascii="宋体" w:hAnsi="宋体"/>
                <w:color w:val="000000"/>
                <w:sz w:val="22"/>
              </w:rPr>
            </w:pPr>
            <w:r>
              <w:rPr>
                <w:rFonts w:ascii="宋体" w:hAnsi="宋体" w:hint="eastAsia"/>
                <w:color w:val="000000"/>
                <w:sz w:val="22"/>
              </w:rPr>
              <w:t>配套发动机额定功率</w:t>
            </w:r>
            <w:r>
              <w:rPr>
                <w:rFonts w:ascii="Arial" w:hAnsi="Arial"/>
                <w:color w:val="000000"/>
                <w:sz w:val="22"/>
              </w:rPr>
              <w:t>≥</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202.5KW；配套发动机</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额定转速2300r／min；</w:t>
            </w:r>
          </w:p>
          <w:p w:rsidR="00630974" w:rsidRDefault="00630974" w:rsidP="00116607">
            <w:pPr>
              <w:spacing w:line="275" w:lineRule="exact"/>
              <w:ind w:left="380"/>
              <w:jc w:val="left"/>
              <w:rPr>
                <w:rFonts w:ascii="宋体" w:hAnsi="宋体"/>
                <w:color w:val="000000"/>
                <w:sz w:val="22"/>
              </w:rPr>
            </w:pPr>
            <w:r>
              <w:rPr>
                <w:rFonts w:ascii="宋体" w:hAnsi="宋体" w:hint="eastAsia"/>
                <w:color w:val="000000"/>
                <w:sz w:val="22"/>
              </w:rPr>
              <w:t>整机外形尺寸</w:t>
            </w:r>
            <w:r>
              <w:rPr>
                <w:rFonts w:ascii="Arial" w:hAnsi="Arial"/>
                <w:color w:val="000000"/>
                <w:sz w:val="22"/>
              </w:rPr>
              <w:t>≥</w:t>
            </w:r>
          </w:p>
          <w:p w:rsidR="00630974" w:rsidRDefault="00630974" w:rsidP="00116607">
            <w:pPr>
              <w:spacing w:line="300" w:lineRule="exact"/>
              <w:ind w:left="60"/>
              <w:jc w:val="left"/>
              <w:rPr>
                <w:rFonts w:ascii="Arial" w:hAnsi="Arial"/>
                <w:color w:val="000000"/>
                <w:sz w:val="22"/>
              </w:rPr>
            </w:pPr>
            <w:r>
              <w:rPr>
                <w:rFonts w:ascii="Arial" w:hAnsi="Arial"/>
                <w:color w:val="000000"/>
                <w:sz w:val="22"/>
              </w:rPr>
              <w:t>8000X2750X3800mm;</w:t>
            </w:r>
          </w:p>
          <w:p w:rsidR="00630974" w:rsidRDefault="00630974" w:rsidP="00116607">
            <w:pPr>
              <w:spacing w:line="275" w:lineRule="exact"/>
              <w:ind w:left="200"/>
              <w:jc w:val="left"/>
              <w:rPr>
                <w:rFonts w:ascii="宋体" w:hAnsi="宋体"/>
                <w:color w:val="000000"/>
                <w:sz w:val="22"/>
              </w:rPr>
            </w:pPr>
            <w:r>
              <w:rPr>
                <w:rFonts w:ascii="宋体" w:hAnsi="宋体" w:hint="eastAsia"/>
                <w:color w:val="000000"/>
                <w:sz w:val="22"/>
              </w:rPr>
              <w:t>工作行数4；行距</w:t>
            </w:r>
          </w:p>
          <w:p w:rsidR="00630974" w:rsidRDefault="00630974" w:rsidP="00116607">
            <w:pPr>
              <w:spacing w:line="275" w:lineRule="exact"/>
              <w:ind w:left="240"/>
              <w:jc w:val="left"/>
              <w:rPr>
                <w:rFonts w:ascii="宋体" w:hAnsi="宋体"/>
                <w:color w:val="000000"/>
                <w:sz w:val="22"/>
              </w:rPr>
            </w:pPr>
            <w:r>
              <w:rPr>
                <w:rFonts w:ascii="宋体" w:hAnsi="宋体" w:hint="eastAsia"/>
                <w:color w:val="000000"/>
                <w:sz w:val="22"/>
              </w:rPr>
              <w:t>625mm；工作幅宽</w:t>
            </w:r>
            <w:r>
              <w:rPr>
                <w:rFonts w:ascii="Arial" w:hAnsi="Arial"/>
                <w:color w:val="000000"/>
                <w:sz w:val="22"/>
              </w:rPr>
              <w:t>≥</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2500mm；最小离地间</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隙215mm；果穗升运器</w:t>
            </w:r>
          </w:p>
          <w:p w:rsidR="00630974" w:rsidRDefault="00630974" w:rsidP="00116607">
            <w:pPr>
              <w:spacing w:line="300" w:lineRule="exact"/>
              <w:ind w:left="20"/>
              <w:jc w:val="left"/>
              <w:rPr>
                <w:rFonts w:ascii="宋体" w:hAnsi="宋体"/>
                <w:color w:val="000000"/>
                <w:sz w:val="22"/>
              </w:rPr>
            </w:pPr>
            <w:r>
              <w:rPr>
                <w:rFonts w:ascii="宋体" w:hAnsi="宋体" w:hint="eastAsia"/>
                <w:color w:val="000000"/>
                <w:sz w:val="22"/>
              </w:rPr>
              <w:t>布置位置：右置；摘</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穗机构型式：摘穗辊</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螺旋式；剥皮机构型</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式：高低辊全胶双螺</w:t>
            </w:r>
          </w:p>
          <w:p w:rsidR="00630974" w:rsidRDefault="00630974" w:rsidP="00116607">
            <w:pPr>
              <w:spacing w:line="294" w:lineRule="exact"/>
              <w:ind w:left="120"/>
              <w:jc w:val="left"/>
              <w:rPr>
                <w:rFonts w:ascii="宋体" w:hAnsi="宋体"/>
                <w:color w:val="000000"/>
                <w:sz w:val="22"/>
              </w:rPr>
            </w:pPr>
            <w:r>
              <w:rPr>
                <w:rFonts w:ascii="宋体" w:hAnsi="宋体" w:hint="eastAsia"/>
                <w:color w:val="000000"/>
                <w:sz w:val="22"/>
              </w:rPr>
              <w:t>旋；割台型式：卧</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式；割刀型式：往复</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式；秸秆粉碎还田机</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构型式：甩刀式；秸</w:t>
            </w:r>
          </w:p>
          <w:p w:rsidR="00630974" w:rsidRDefault="00630974" w:rsidP="00116607">
            <w:pPr>
              <w:spacing w:line="275" w:lineRule="exact"/>
              <w:ind w:left="100"/>
              <w:jc w:val="left"/>
              <w:rPr>
                <w:rFonts w:ascii="宋体" w:hAnsi="宋体"/>
                <w:color w:val="000000"/>
                <w:sz w:val="22"/>
              </w:rPr>
            </w:pPr>
            <w:r>
              <w:rPr>
                <w:rFonts w:ascii="宋体" w:hAnsi="宋体" w:hint="eastAsia"/>
                <w:color w:val="000000"/>
                <w:sz w:val="22"/>
              </w:rPr>
              <w:t>秆粉碎还田机构位</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置：中置；秸秆粉碎</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还田机构工作幅宽：</w:t>
            </w:r>
          </w:p>
          <w:p w:rsidR="00630974" w:rsidRDefault="00630974" w:rsidP="00116607">
            <w:pPr>
              <w:spacing w:line="300" w:lineRule="exact"/>
              <w:ind w:left="40"/>
              <w:jc w:val="left"/>
              <w:rPr>
                <w:rFonts w:ascii="Arial" w:hAnsi="Arial"/>
                <w:color w:val="000000"/>
                <w:sz w:val="22"/>
              </w:rPr>
            </w:pPr>
            <w:r>
              <w:rPr>
                <w:rFonts w:ascii="Arial" w:hAnsi="Arial"/>
                <w:color w:val="000000"/>
                <w:sz w:val="22"/>
              </w:rPr>
              <w:t>≥</w:t>
            </w:r>
            <w:r>
              <w:rPr>
                <w:rFonts w:ascii="宋体" w:hAnsi="宋体" w:hint="eastAsia"/>
                <w:color w:val="000000"/>
                <w:sz w:val="22"/>
              </w:rPr>
              <w:t>2150mm；秸秆切碎回</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收机构型式：横卧滚</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刀式；秸秆切碎回收</w:t>
            </w:r>
          </w:p>
          <w:p w:rsidR="00630974" w:rsidRDefault="00630974" w:rsidP="00116607">
            <w:pPr>
              <w:spacing w:line="275" w:lineRule="exact"/>
              <w:ind w:left="100"/>
              <w:jc w:val="left"/>
              <w:rPr>
                <w:rFonts w:ascii="宋体" w:hAnsi="宋体"/>
                <w:color w:val="000000"/>
                <w:sz w:val="22"/>
              </w:rPr>
            </w:pPr>
            <w:r>
              <w:rPr>
                <w:rFonts w:ascii="宋体" w:hAnsi="宋体" w:hint="eastAsia"/>
                <w:color w:val="000000"/>
                <w:sz w:val="22"/>
              </w:rPr>
              <w:t>机构位置：前置；</w:t>
            </w:r>
          </w:p>
        </w:tc>
        <w:tc>
          <w:tcPr>
            <w:tcW w:w="936" w:type="dxa"/>
            <w:vAlign w:val="center"/>
          </w:tcPr>
          <w:p w:rsidR="00630974" w:rsidRDefault="00630974" w:rsidP="00116607">
            <w:pPr>
              <w:spacing w:line="298" w:lineRule="exact"/>
              <w:ind w:left="280"/>
              <w:jc w:val="left"/>
              <w:rPr>
                <w:rFonts w:ascii="宋体" w:hAnsi="宋体"/>
                <w:color w:val="000000"/>
                <w:sz w:val="22"/>
              </w:rPr>
            </w:pPr>
            <w:r>
              <w:rPr>
                <w:rFonts w:ascii="宋体" w:hAnsi="宋体" w:hint="eastAsia"/>
                <w:color w:val="000000"/>
                <w:sz w:val="22"/>
              </w:rPr>
              <w:t>台</w:t>
            </w:r>
          </w:p>
        </w:tc>
        <w:tc>
          <w:tcPr>
            <w:tcW w:w="912" w:type="dxa"/>
            <w:vAlign w:val="center"/>
          </w:tcPr>
          <w:p w:rsidR="00630974" w:rsidRDefault="00630974" w:rsidP="00116607">
            <w:pPr>
              <w:spacing w:line="300" w:lineRule="exact"/>
              <w:ind w:left="400"/>
              <w:jc w:val="left"/>
              <w:rPr>
                <w:rFonts w:ascii="Arial" w:hAnsi="Arial"/>
                <w:color w:val="000000"/>
                <w:sz w:val="22"/>
              </w:rPr>
            </w:pPr>
            <w:r>
              <w:rPr>
                <w:rFonts w:ascii="Arial" w:hAnsi="Arial"/>
                <w:color w:val="000000"/>
                <w:sz w:val="22"/>
              </w:rPr>
              <w:t>1</w:t>
            </w:r>
          </w:p>
        </w:tc>
        <w:tc>
          <w:tcPr>
            <w:tcW w:w="1550" w:type="dxa"/>
            <w:vAlign w:val="center"/>
          </w:tcPr>
          <w:p w:rsidR="00630974" w:rsidRDefault="00630974" w:rsidP="00116607">
            <w:pPr>
              <w:spacing w:line="330" w:lineRule="exact"/>
              <w:jc w:val="left"/>
              <w:rPr>
                <w:rFonts w:ascii="Arial" w:hAnsi="Arial"/>
                <w:color w:val="000000"/>
                <w:sz w:val="22"/>
              </w:rPr>
            </w:pPr>
          </w:p>
        </w:tc>
      </w:tr>
      <w:tr w:rsidR="00630974" w:rsidTr="00116607">
        <w:trPr>
          <w:trHeight w:val="4420"/>
          <w:jc w:val="center"/>
        </w:trPr>
        <w:tc>
          <w:tcPr>
            <w:tcW w:w="685" w:type="dxa"/>
            <w:vAlign w:val="center"/>
          </w:tcPr>
          <w:p w:rsidR="00630974" w:rsidRDefault="00630974" w:rsidP="00116607">
            <w:pPr>
              <w:spacing w:line="330" w:lineRule="exact"/>
              <w:ind w:left="240"/>
              <w:jc w:val="left"/>
              <w:rPr>
                <w:rFonts w:ascii="Arial" w:hAnsi="Arial"/>
                <w:color w:val="000000"/>
                <w:sz w:val="22"/>
              </w:rPr>
            </w:pPr>
            <w:r>
              <w:rPr>
                <w:rFonts w:ascii="Arial" w:hAnsi="Arial"/>
                <w:color w:val="000000"/>
                <w:sz w:val="22"/>
              </w:rPr>
              <w:lastRenderedPageBreak/>
              <w:t>2</w:t>
            </w:r>
          </w:p>
        </w:tc>
        <w:tc>
          <w:tcPr>
            <w:tcW w:w="1306" w:type="dxa"/>
            <w:vAlign w:val="center"/>
          </w:tcPr>
          <w:p w:rsidR="00630974" w:rsidRDefault="00630974" w:rsidP="00116607">
            <w:pPr>
              <w:spacing w:line="330" w:lineRule="exact"/>
              <w:jc w:val="left"/>
              <w:rPr>
                <w:rFonts w:ascii="宋体" w:hAnsi="宋体"/>
                <w:color w:val="000000"/>
                <w:sz w:val="22"/>
              </w:rPr>
            </w:pPr>
            <w:r>
              <w:rPr>
                <w:rFonts w:ascii="宋体" w:hAnsi="宋体" w:hint="eastAsia"/>
                <w:color w:val="000000"/>
                <w:sz w:val="22"/>
              </w:rPr>
              <w:t>轮式拖拉机</w:t>
            </w:r>
          </w:p>
        </w:tc>
        <w:tc>
          <w:tcPr>
            <w:tcW w:w="2368" w:type="dxa"/>
          </w:tcPr>
          <w:p w:rsidR="00630974" w:rsidRDefault="00630974" w:rsidP="00116607">
            <w:pPr>
              <w:spacing w:before="324" w:line="300" w:lineRule="exact"/>
              <w:jc w:val="left"/>
              <w:rPr>
                <w:rFonts w:ascii="宋体" w:hAnsi="宋体"/>
                <w:color w:val="000000"/>
                <w:sz w:val="22"/>
              </w:rPr>
            </w:pPr>
            <w:r>
              <w:rPr>
                <w:rFonts w:ascii="宋体" w:hAnsi="宋体" w:hint="eastAsia"/>
                <w:color w:val="000000"/>
                <w:sz w:val="22"/>
              </w:rPr>
              <w:t>发动机功率</w:t>
            </w:r>
            <w:r>
              <w:rPr>
                <w:rFonts w:ascii="Arial" w:hAnsi="Arial"/>
                <w:color w:val="000000"/>
                <w:sz w:val="22"/>
              </w:rPr>
              <w:t>≥</w:t>
            </w:r>
            <w:r>
              <w:rPr>
                <w:rFonts w:ascii="宋体" w:hAnsi="宋体" w:hint="eastAsia"/>
                <w:color w:val="000000"/>
                <w:sz w:val="22"/>
              </w:rPr>
              <w:t>132.4kw；</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轮式；无架；四驱；</w:t>
            </w:r>
          </w:p>
          <w:p w:rsidR="00630974" w:rsidRDefault="00630974" w:rsidP="00116607">
            <w:pPr>
              <w:spacing w:line="275" w:lineRule="exact"/>
              <w:jc w:val="left"/>
              <w:rPr>
                <w:rFonts w:ascii="宋体" w:hAnsi="宋体"/>
                <w:color w:val="000000"/>
                <w:sz w:val="22"/>
              </w:rPr>
            </w:pPr>
            <w:r>
              <w:rPr>
                <w:rFonts w:ascii="宋体" w:hAnsi="宋体" w:hint="eastAsia"/>
                <w:color w:val="000000"/>
                <w:sz w:val="22"/>
              </w:rPr>
              <w:t>外廓</w:t>
            </w:r>
            <w:r>
              <w:rPr>
                <w:rFonts w:ascii="Arial" w:hAnsi="Arial"/>
                <w:color w:val="000000"/>
                <w:sz w:val="22"/>
              </w:rPr>
              <w:t>≥</w:t>
            </w:r>
            <w:r>
              <w:rPr>
                <w:rFonts w:ascii="宋体" w:hAnsi="宋体" w:hint="eastAsia"/>
                <w:color w:val="000000"/>
                <w:sz w:val="22"/>
              </w:rPr>
              <w:t>5050X240X300；</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轴距2630mm；常用轮</w:t>
            </w:r>
          </w:p>
          <w:p w:rsidR="00630974" w:rsidRDefault="00630974" w:rsidP="00116607">
            <w:pPr>
              <w:spacing w:line="300" w:lineRule="exact"/>
              <w:ind w:left="180"/>
              <w:jc w:val="left"/>
              <w:rPr>
                <w:rFonts w:ascii="宋体" w:hAnsi="宋体"/>
                <w:color w:val="000000"/>
                <w:sz w:val="22"/>
              </w:rPr>
            </w:pPr>
            <w:r>
              <w:rPr>
                <w:rFonts w:ascii="宋体" w:hAnsi="宋体" w:hint="eastAsia"/>
                <w:color w:val="000000"/>
                <w:sz w:val="22"/>
              </w:rPr>
              <w:t>距（前轮／后轮）</w:t>
            </w:r>
          </w:p>
          <w:p w:rsidR="00630974" w:rsidRDefault="00630974" w:rsidP="00116607">
            <w:pPr>
              <w:spacing w:line="300" w:lineRule="exact"/>
              <w:ind w:left="60"/>
              <w:jc w:val="left"/>
              <w:rPr>
                <w:rFonts w:ascii="宋体" w:hAnsi="宋体"/>
                <w:color w:val="000000"/>
                <w:sz w:val="22"/>
              </w:rPr>
            </w:pPr>
            <w:r>
              <w:rPr>
                <w:rFonts w:ascii="宋体" w:hAnsi="宋体" w:hint="eastAsia"/>
                <w:color w:val="000000"/>
                <w:sz w:val="22"/>
              </w:rPr>
              <w:t>1910／1860；最小离</w:t>
            </w:r>
          </w:p>
          <w:p w:rsidR="00630974" w:rsidRDefault="00630974" w:rsidP="00116607">
            <w:pPr>
              <w:spacing w:line="275" w:lineRule="exact"/>
              <w:ind w:left="180"/>
              <w:jc w:val="left"/>
              <w:rPr>
                <w:rFonts w:ascii="宋体" w:hAnsi="宋体"/>
                <w:color w:val="000000"/>
                <w:sz w:val="22"/>
              </w:rPr>
            </w:pPr>
            <w:r>
              <w:rPr>
                <w:rFonts w:ascii="宋体" w:hAnsi="宋体" w:hint="eastAsia"/>
                <w:color w:val="000000"/>
                <w:sz w:val="22"/>
              </w:rPr>
              <w:t>地间隙及部位470</w:t>
            </w:r>
          </w:p>
          <w:p w:rsidR="00630974" w:rsidRDefault="00630974" w:rsidP="00116607">
            <w:pPr>
              <w:spacing w:line="300" w:lineRule="exact"/>
              <w:ind w:left="120"/>
              <w:jc w:val="left"/>
              <w:rPr>
                <w:rFonts w:ascii="宋体" w:hAnsi="宋体"/>
                <w:color w:val="000000"/>
                <w:sz w:val="22"/>
              </w:rPr>
            </w:pPr>
            <w:r>
              <w:rPr>
                <w:rFonts w:ascii="宋体" w:hAnsi="宋体" w:hint="eastAsia"/>
                <w:color w:val="000000"/>
                <w:sz w:val="22"/>
              </w:rPr>
              <w:t>（前桥底部）；最小</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使用质量5780kg；标</w:t>
            </w:r>
          </w:p>
          <w:p w:rsidR="00630974" w:rsidRDefault="00630974" w:rsidP="00116607">
            <w:pPr>
              <w:spacing w:line="294" w:lineRule="exact"/>
              <w:ind w:left="180"/>
              <w:jc w:val="left"/>
              <w:rPr>
                <w:rFonts w:ascii="宋体" w:hAnsi="宋体"/>
                <w:color w:val="000000"/>
                <w:sz w:val="22"/>
              </w:rPr>
            </w:pPr>
            <w:r>
              <w:rPr>
                <w:rFonts w:ascii="宋体" w:hAnsi="宋体" w:hint="eastAsia"/>
                <w:color w:val="000000"/>
                <w:sz w:val="22"/>
              </w:rPr>
              <w:t>准配重（前／后）</w:t>
            </w:r>
          </w:p>
          <w:p w:rsidR="00630974" w:rsidRDefault="00630974" w:rsidP="00116607">
            <w:pPr>
              <w:spacing w:line="275" w:lineRule="exact"/>
              <w:ind w:left="100"/>
              <w:jc w:val="left"/>
              <w:rPr>
                <w:rFonts w:ascii="宋体" w:hAnsi="宋体"/>
                <w:color w:val="000000"/>
                <w:sz w:val="22"/>
              </w:rPr>
            </w:pPr>
            <w:r>
              <w:rPr>
                <w:rFonts w:ascii="宋体" w:hAnsi="宋体" w:hint="eastAsia"/>
                <w:color w:val="000000"/>
                <w:sz w:val="22"/>
              </w:rPr>
              <w:t>200／480kg；挡位数</w:t>
            </w:r>
          </w:p>
          <w:p w:rsidR="00630974" w:rsidRDefault="00630974" w:rsidP="00116607">
            <w:pPr>
              <w:spacing w:line="300" w:lineRule="exact"/>
              <w:ind w:left="180"/>
              <w:jc w:val="left"/>
              <w:rPr>
                <w:rFonts w:ascii="宋体" w:hAnsi="宋体"/>
                <w:color w:val="000000"/>
                <w:sz w:val="22"/>
              </w:rPr>
            </w:pPr>
            <w:r>
              <w:rPr>
                <w:rFonts w:ascii="宋体" w:hAnsi="宋体" w:hint="eastAsia"/>
                <w:color w:val="000000"/>
                <w:sz w:val="22"/>
              </w:rPr>
              <w:t>（前进／退）16／8；</w:t>
            </w:r>
          </w:p>
        </w:tc>
        <w:tc>
          <w:tcPr>
            <w:tcW w:w="936" w:type="dxa"/>
            <w:vAlign w:val="center"/>
          </w:tcPr>
          <w:p w:rsidR="00630974" w:rsidRDefault="00630974" w:rsidP="00116607">
            <w:pPr>
              <w:spacing w:line="312" w:lineRule="exact"/>
              <w:ind w:left="300"/>
              <w:jc w:val="left"/>
              <w:rPr>
                <w:rFonts w:ascii="宋体" w:hAnsi="宋体"/>
                <w:color w:val="000000"/>
                <w:sz w:val="22"/>
              </w:rPr>
            </w:pPr>
            <w:r>
              <w:rPr>
                <w:rFonts w:ascii="宋体" w:hAnsi="宋体" w:hint="eastAsia"/>
                <w:color w:val="000000"/>
                <w:sz w:val="22"/>
              </w:rPr>
              <w:t>台</w:t>
            </w:r>
          </w:p>
        </w:tc>
        <w:tc>
          <w:tcPr>
            <w:tcW w:w="912" w:type="dxa"/>
            <w:vAlign w:val="center"/>
          </w:tcPr>
          <w:p w:rsidR="00630974" w:rsidRDefault="00630974" w:rsidP="00116607">
            <w:pPr>
              <w:spacing w:line="330" w:lineRule="exact"/>
              <w:ind w:left="380"/>
              <w:jc w:val="left"/>
              <w:rPr>
                <w:rFonts w:ascii="Arial" w:hAnsi="Arial"/>
                <w:color w:val="000000"/>
                <w:sz w:val="22"/>
              </w:rPr>
            </w:pPr>
            <w:r>
              <w:rPr>
                <w:rFonts w:ascii="Arial" w:hAnsi="Arial"/>
                <w:color w:val="000000"/>
                <w:sz w:val="22"/>
              </w:rPr>
              <w:t>2</w:t>
            </w:r>
          </w:p>
        </w:tc>
        <w:tc>
          <w:tcPr>
            <w:tcW w:w="1550" w:type="dxa"/>
            <w:vAlign w:val="center"/>
          </w:tcPr>
          <w:p w:rsidR="00630974" w:rsidRDefault="00630974" w:rsidP="00116607"/>
        </w:tc>
      </w:tr>
      <w:tr w:rsidR="00630974" w:rsidTr="00116607">
        <w:trPr>
          <w:trHeight w:val="2614"/>
          <w:jc w:val="center"/>
        </w:trPr>
        <w:tc>
          <w:tcPr>
            <w:tcW w:w="685" w:type="dxa"/>
            <w:vAlign w:val="center"/>
          </w:tcPr>
          <w:p w:rsidR="00630974" w:rsidRDefault="00630974" w:rsidP="00116607">
            <w:pPr>
              <w:spacing w:line="330" w:lineRule="exact"/>
              <w:ind w:left="240"/>
              <w:jc w:val="left"/>
              <w:rPr>
                <w:rFonts w:ascii="Arial" w:hAnsi="Arial"/>
                <w:color w:val="000000"/>
                <w:sz w:val="22"/>
              </w:rPr>
            </w:pPr>
            <w:r>
              <w:rPr>
                <w:rFonts w:ascii="Arial" w:hAnsi="Arial"/>
                <w:color w:val="000000"/>
                <w:sz w:val="22"/>
              </w:rPr>
              <w:t>3</w:t>
            </w:r>
          </w:p>
        </w:tc>
        <w:tc>
          <w:tcPr>
            <w:tcW w:w="1306" w:type="dxa"/>
            <w:vAlign w:val="center"/>
          </w:tcPr>
          <w:p w:rsidR="00630974" w:rsidRDefault="00630974" w:rsidP="00116607">
            <w:pPr>
              <w:spacing w:line="330" w:lineRule="exact"/>
              <w:jc w:val="left"/>
              <w:rPr>
                <w:rFonts w:ascii="宋体" w:hAnsi="宋体"/>
                <w:color w:val="000000"/>
                <w:sz w:val="22"/>
              </w:rPr>
            </w:pPr>
            <w:r>
              <w:rPr>
                <w:rFonts w:ascii="宋体" w:hAnsi="宋体" w:hint="eastAsia"/>
                <w:color w:val="000000"/>
                <w:sz w:val="22"/>
              </w:rPr>
              <w:t>液压翻转</w:t>
            </w:r>
          </w:p>
          <w:p w:rsidR="00630974" w:rsidRDefault="00630974" w:rsidP="00116607">
            <w:pPr>
              <w:spacing w:line="330" w:lineRule="exact"/>
              <w:jc w:val="left"/>
              <w:rPr>
                <w:rFonts w:ascii="宋体" w:hAnsi="宋体"/>
                <w:color w:val="000000"/>
                <w:sz w:val="22"/>
              </w:rPr>
            </w:pPr>
            <w:r>
              <w:rPr>
                <w:rFonts w:ascii="宋体" w:hAnsi="宋体" w:hint="eastAsia"/>
                <w:color w:val="000000"/>
                <w:sz w:val="22"/>
              </w:rPr>
              <w:t>调幅犁</w:t>
            </w:r>
          </w:p>
        </w:tc>
        <w:tc>
          <w:tcPr>
            <w:tcW w:w="2368" w:type="dxa"/>
          </w:tcPr>
          <w:p w:rsidR="00630974" w:rsidRDefault="00630974" w:rsidP="00116607">
            <w:pPr>
              <w:spacing w:line="300" w:lineRule="exact"/>
              <w:jc w:val="left"/>
              <w:rPr>
                <w:rFonts w:ascii="宋体" w:hAnsi="宋体"/>
                <w:color w:val="000000"/>
                <w:sz w:val="22"/>
              </w:rPr>
            </w:pPr>
            <w:r>
              <w:rPr>
                <w:rFonts w:ascii="宋体" w:hAnsi="宋体" w:hint="eastAsia"/>
                <w:color w:val="000000"/>
                <w:sz w:val="22"/>
              </w:rPr>
              <w:t>犁体幅宽</w:t>
            </w:r>
            <w:r>
              <w:rPr>
                <w:rFonts w:ascii="宋体" w:hAnsi="宋体"/>
                <w:color w:val="000000"/>
                <w:sz w:val="22"/>
              </w:rPr>
              <w:t>≥</w:t>
            </w:r>
            <w:r>
              <w:rPr>
                <w:rFonts w:ascii="宋体" w:hAnsi="宋体" w:hint="eastAsia"/>
                <w:color w:val="000000"/>
                <w:sz w:val="22"/>
              </w:rPr>
              <w:t>45-60cm；外</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观尺寸</w:t>
            </w:r>
            <w:r>
              <w:rPr>
                <w:rFonts w:ascii="宋体" w:hAnsi="宋体"/>
                <w:color w:val="000000"/>
                <w:sz w:val="22"/>
              </w:rPr>
              <w:t>≥</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4000X2200X1950mm;</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可调耕深20-30cm；整</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机重量1250kg；配套</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动力120-160HP；执行</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标准GB／T14225-</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2008;</w:t>
            </w:r>
          </w:p>
        </w:tc>
        <w:tc>
          <w:tcPr>
            <w:tcW w:w="936" w:type="dxa"/>
            <w:vAlign w:val="center"/>
          </w:tcPr>
          <w:p w:rsidR="00630974" w:rsidRDefault="00630974" w:rsidP="00116607">
            <w:pPr>
              <w:spacing w:line="312" w:lineRule="exact"/>
              <w:ind w:left="300"/>
              <w:jc w:val="left"/>
              <w:rPr>
                <w:rFonts w:ascii="宋体" w:hAnsi="宋体"/>
                <w:color w:val="000000"/>
                <w:sz w:val="22"/>
              </w:rPr>
            </w:pPr>
            <w:r>
              <w:rPr>
                <w:rFonts w:ascii="宋体" w:hAnsi="宋体" w:hint="eastAsia"/>
                <w:color w:val="000000"/>
                <w:sz w:val="22"/>
              </w:rPr>
              <w:t>台</w:t>
            </w:r>
          </w:p>
        </w:tc>
        <w:tc>
          <w:tcPr>
            <w:tcW w:w="912" w:type="dxa"/>
            <w:vAlign w:val="center"/>
          </w:tcPr>
          <w:p w:rsidR="00630974" w:rsidRDefault="00630974" w:rsidP="00116607">
            <w:pPr>
              <w:spacing w:line="330" w:lineRule="exact"/>
              <w:ind w:left="380"/>
              <w:jc w:val="left"/>
              <w:rPr>
                <w:rFonts w:ascii="Arial" w:hAnsi="Arial"/>
                <w:color w:val="000000"/>
                <w:sz w:val="22"/>
              </w:rPr>
            </w:pPr>
            <w:r>
              <w:rPr>
                <w:rFonts w:ascii="Arial" w:hAnsi="Arial"/>
                <w:color w:val="000000"/>
                <w:sz w:val="22"/>
              </w:rPr>
              <w:t>1</w:t>
            </w:r>
          </w:p>
        </w:tc>
        <w:tc>
          <w:tcPr>
            <w:tcW w:w="1550" w:type="dxa"/>
            <w:vAlign w:val="center"/>
          </w:tcPr>
          <w:p w:rsidR="00630974" w:rsidRDefault="00630974" w:rsidP="00116607">
            <w:pPr>
              <w:spacing w:line="330" w:lineRule="exact"/>
              <w:ind w:left="400"/>
              <w:jc w:val="left"/>
              <w:rPr>
                <w:rFonts w:ascii="Arial" w:hAnsi="Arial"/>
                <w:color w:val="000000"/>
                <w:sz w:val="22"/>
              </w:rPr>
            </w:pPr>
          </w:p>
        </w:tc>
      </w:tr>
      <w:tr w:rsidR="00630974" w:rsidTr="00116607">
        <w:trPr>
          <w:trHeight w:val="3392"/>
          <w:jc w:val="center"/>
        </w:trPr>
        <w:tc>
          <w:tcPr>
            <w:tcW w:w="685" w:type="dxa"/>
            <w:vAlign w:val="center"/>
          </w:tcPr>
          <w:p w:rsidR="00630974" w:rsidRDefault="00630974" w:rsidP="00116607">
            <w:pPr>
              <w:spacing w:line="330" w:lineRule="exact"/>
              <w:ind w:left="240"/>
              <w:jc w:val="left"/>
              <w:rPr>
                <w:rFonts w:ascii="Arial" w:hAnsi="Arial"/>
                <w:color w:val="000000"/>
                <w:sz w:val="22"/>
              </w:rPr>
            </w:pPr>
            <w:r>
              <w:rPr>
                <w:rFonts w:ascii="Arial" w:hAnsi="Arial"/>
                <w:color w:val="000000"/>
                <w:sz w:val="22"/>
              </w:rPr>
              <w:t>4</w:t>
            </w:r>
          </w:p>
        </w:tc>
        <w:tc>
          <w:tcPr>
            <w:tcW w:w="1306" w:type="dxa"/>
            <w:vAlign w:val="center"/>
          </w:tcPr>
          <w:p w:rsidR="00630974" w:rsidRDefault="00630974" w:rsidP="00116607">
            <w:pPr>
              <w:spacing w:line="330" w:lineRule="exact"/>
              <w:jc w:val="left"/>
              <w:rPr>
                <w:rFonts w:ascii="宋体" w:hAnsi="宋体"/>
                <w:color w:val="000000"/>
                <w:sz w:val="22"/>
              </w:rPr>
            </w:pPr>
            <w:r>
              <w:rPr>
                <w:rFonts w:ascii="宋体" w:hAnsi="宋体" w:hint="eastAsia"/>
                <w:color w:val="000000"/>
                <w:sz w:val="22"/>
              </w:rPr>
              <w:t>自走式谷物</w:t>
            </w:r>
          </w:p>
          <w:p w:rsidR="00630974" w:rsidRDefault="00630974" w:rsidP="00116607">
            <w:pPr>
              <w:spacing w:line="330" w:lineRule="exact"/>
              <w:jc w:val="left"/>
              <w:rPr>
                <w:rFonts w:ascii="宋体" w:hAnsi="宋体"/>
                <w:color w:val="000000"/>
                <w:sz w:val="22"/>
              </w:rPr>
            </w:pPr>
            <w:r>
              <w:rPr>
                <w:rFonts w:ascii="宋体" w:hAnsi="宋体" w:hint="eastAsia"/>
                <w:color w:val="000000"/>
                <w:sz w:val="22"/>
              </w:rPr>
              <w:t>收割机（核心产品）</w:t>
            </w:r>
          </w:p>
        </w:tc>
        <w:tc>
          <w:tcPr>
            <w:tcW w:w="2368" w:type="dxa"/>
          </w:tcPr>
          <w:p w:rsidR="00630974" w:rsidRDefault="00630974" w:rsidP="00116607">
            <w:pPr>
              <w:spacing w:line="300" w:lineRule="exact"/>
              <w:jc w:val="left"/>
              <w:rPr>
                <w:rFonts w:ascii="宋体" w:hAnsi="宋体"/>
                <w:color w:val="000000"/>
                <w:sz w:val="22"/>
              </w:rPr>
            </w:pPr>
            <w:r>
              <w:rPr>
                <w:rFonts w:ascii="宋体" w:hAnsi="宋体" w:hint="eastAsia"/>
                <w:color w:val="000000"/>
                <w:sz w:val="22"/>
              </w:rPr>
              <w:t>功率</w:t>
            </w:r>
            <w:r>
              <w:rPr>
                <w:rFonts w:ascii="宋体" w:hAnsi="宋体"/>
                <w:color w:val="000000"/>
                <w:sz w:val="22"/>
              </w:rPr>
              <w:t>≥</w:t>
            </w:r>
            <w:r>
              <w:rPr>
                <w:rFonts w:ascii="宋体" w:hAnsi="宋体" w:hint="eastAsia"/>
                <w:color w:val="000000"/>
                <w:sz w:val="22"/>
              </w:rPr>
              <w:t>147KW；达到国</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家GB20891-2014第四</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阶段排放标准；方向</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盘式；准乘2人；轮</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轴数2；轴距3050mm；</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轮胎4个；轮距（前／</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后）1900／1900；外</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廓尺寸，</w:t>
            </w:r>
          </w:p>
          <w:p w:rsidR="00630974" w:rsidRDefault="00630974" w:rsidP="00116607">
            <w:pPr>
              <w:spacing w:line="300" w:lineRule="exact"/>
              <w:jc w:val="left"/>
              <w:rPr>
                <w:rFonts w:ascii="宋体" w:hAnsi="宋体"/>
                <w:color w:val="000000"/>
                <w:sz w:val="22"/>
              </w:rPr>
            </w:pPr>
            <w:r>
              <w:rPr>
                <w:rFonts w:ascii="宋体" w:hAnsi="宋体"/>
                <w:color w:val="000000"/>
                <w:sz w:val="22"/>
              </w:rPr>
              <w:t>≥</w:t>
            </w:r>
            <w:r>
              <w:rPr>
                <w:rFonts w:ascii="宋体" w:hAnsi="宋体" w:hint="eastAsia"/>
                <w:color w:val="000000"/>
                <w:sz w:val="22"/>
              </w:rPr>
              <w:t>mm7000X3385X3470;</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割台宽度</w:t>
            </w:r>
            <w:r>
              <w:rPr>
                <w:rFonts w:ascii="宋体" w:hAnsi="宋体"/>
                <w:color w:val="000000"/>
                <w:sz w:val="22"/>
              </w:rPr>
              <w:t>≥</w:t>
            </w:r>
            <w:r>
              <w:rPr>
                <w:rFonts w:ascii="宋体" w:hAnsi="宋体" w:hint="eastAsia"/>
                <w:color w:val="000000"/>
                <w:sz w:val="22"/>
              </w:rPr>
              <w:t>3000mm；喂</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入量10kg／s；质量</w:t>
            </w:r>
          </w:p>
          <w:p w:rsidR="00630974" w:rsidRDefault="00630974" w:rsidP="00116607">
            <w:pPr>
              <w:spacing w:line="300" w:lineRule="exact"/>
              <w:jc w:val="left"/>
              <w:rPr>
                <w:rFonts w:ascii="宋体" w:hAnsi="宋体"/>
                <w:color w:val="000000"/>
                <w:sz w:val="22"/>
              </w:rPr>
            </w:pPr>
            <w:r>
              <w:rPr>
                <w:rFonts w:ascii="宋体" w:hAnsi="宋体" w:hint="eastAsia"/>
                <w:color w:val="000000"/>
                <w:sz w:val="22"/>
              </w:rPr>
              <w:t>7250kg;</w:t>
            </w:r>
          </w:p>
        </w:tc>
        <w:tc>
          <w:tcPr>
            <w:tcW w:w="936" w:type="dxa"/>
            <w:vAlign w:val="center"/>
          </w:tcPr>
          <w:p w:rsidR="00630974" w:rsidRDefault="00630974" w:rsidP="00116607">
            <w:pPr>
              <w:spacing w:line="312" w:lineRule="exact"/>
              <w:ind w:left="300"/>
              <w:jc w:val="left"/>
              <w:rPr>
                <w:rFonts w:ascii="宋体" w:hAnsi="宋体"/>
                <w:color w:val="000000"/>
                <w:sz w:val="22"/>
              </w:rPr>
            </w:pPr>
            <w:r>
              <w:rPr>
                <w:rFonts w:ascii="宋体" w:hAnsi="宋体" w:hint="eastAsia"/>
                <w:color w:val="000000"/>
                <w:sz w:val="22"/>
              </w:rPr>
              <w:t>台</w:t>
            </w:r>
          </w:p>
        </w:tc>
        <w:tc>
          <w:tcPr>
            <w:tcW w:w="912" w:type="dxa"/>
            <w:vAlign w:val="center"/>
          </w:tcPr>
          <w:p w:rsidR="00630974" w:rsidRDefault="00630974" w:rsidP="00116607">
            <w:pPr>
              <w:spacing w:line="330" w:lineRule="exact"/>
              <w:ind w:left="380"/>
              <w:jc w:val="left"/>
              <w:rPr>
                <w:rFonts w:ascii="Arial" w:hAnsi="Arial"/>
                <w:color w:val="000000"/>
                <w:sz w:val="22"/>
              </w:rPr>
            </w:pPr>
            <w:r>
              <w:rPr>
                <w:rFonts w:ascii="Arial" w:hAnsi="Arial"/>
                <w:color w:val="000000"/>
                <w:sz w:val="22"/>
              </w:rPr>
              <w:t>1</w:t>
            </w:r>
          </w:p>
        </w:tc>
        <w:tc>
          <w:tcPr>
            <w:tcW w:w="1550" w:type="dxa"/>
            <w:vAlign w:val="center"/>
          </w:tcPr>
          <w:p w:rsidR="00630974" w:rsidRDefault="00630974" w:rsidP="00116607">
            <w:pPr>
              <w:spacing w:line="330" w:lineRule="exact"/>
              <w:ind w:left="400"/>
              <w:jc w:val="left"/>
              <w:rPr>
                <w:rFonts w:ascii="Arial" w:hAnsi="Arial"/>
                <w:color w:val="000000"/>
                <w:sz w:val="22"/>
              </w:rPr>
            </w:pPr>
          </w:p>
        </w:tc>
      </w:tr>
      <w:tr w:rsidR="00630974" w:rsidTr="00116607">
        <w:trPr>
          <w:trHeight w:val="521"/>
          <w:jc w:val="center"/>
        </w:trPr>
        <w:tc>
          <w:tcPr>
            <w:tcW w:w="685" w:type="dxa"/>
            <w:vAlign w:val="center"/>
          </w:tcPr>
          <w:p w:rsidR="00630974" w:rsidRDefault="00630974" w:rsidP="00116607">
            <w:pPr>
              <w:spacing w:line="330" w:lineRule="exact"/>
              <w:jc w:val="left"/>
              <w:rPr>
                <w:rFonts w:ascii="Arial" w:hAnsi="Arial"/>
                <w:color w:val="000000"/>
                <w:sz w:val="22"/>
              </w:rPr>
            </w:pPr>
            <w:r>
              <w:rPr>
                <w:rFonts w:ascii="Arial" w:hAnsi="Arial"/>
                <w:color w:val="000000"/>
                <w:sz w:val="22"/>
              </w:rPr>
              <w:t>5</w:t>
            </w:r>
          </w:p>
        </w:tc>
        <w:tc>
          <w:tcPr>
            <w:tcW w:w="1306" w:type="dxa"/>
            <w:vAlign w:val="center"/>
          </w:tcPr>
          <w:p w:rsidR="00630974" w:rsidRDefault="00630974" w:rsidP="00116607">
            <w:pPr>
              <w:spacing w:line="330" w:lineRule="exact"/>
              <w:jc w:val="left"/>
              <w:rPr>
                <w:rFonts w:ascii="宋体" w:hAnsi="宋体"/>
                <w:color w:val="000000"/>
                <w:sz w:val="22"/>
              </w:rPr>
            </w:pPr>
            <w:r>
              <w:rPr>
                <w:rFonts w:ascii="宋体" w:hAnsi="宋体" w:hint="eastAsia"/>
                <w:color w:val="000000"/>
                <w:sz w:val="22"/>
              </w:rPr>
              <w:t xml:space="preserve">   合计</w:t>
            </w:r>
          </w:p>
        </w:tc>
        <w:tc>
          <w:tcPr>
            <w:tcW w:w="2368" w:type="dxa"/>
          </w:tcPr>
          <w:p w:rsidR="00630974" w:rsidRDefault="00630974" w:rsidP="00116607"/>
        </w:tc>
        <w:tc>
          <w:tcPr>
            <w:tcW w:w="936" w:type="dxa"/>
            <w:vAlign w:val="center"/>
          </w:tcPr>
          <w:p w:rsidR="00630974" w:rsidRDefault="00630974" w:rsidP="00116607">
            <w:pPr>
              <w:spacing w:line="312" w:lineRule="exact"/>
              <w:ind w:left="300"/>
              <w:jc w:val="left"/>
              <w:rPr>
                <w:rFonts w:ascii="宋体" w:hAnsi="宋体"/>
                <w:color w:val="000000"/>
                <w:sz w:val="22"/>
              </w:rPr>
            </w:pPr>
          </w:p>
        </w:tc>
        <w:tc>
          <w:tcPr>
            <w:tcW w:w="912" w:type="dxa"/>
            <w:vAlign w:val="center"/>
          </w:tcPr>
          <w:p w:rsidR="00630974" w:rsidRDefault="00630974" w:rsidP="00116607">
            <w:pPr>
              <w:spacing w:line="330" w:lineRule="exact"/>
              <w:ind w:left="380"/>
              <w:jc w:val="left"/>
              <w:rPr>
                <w:rFonts w:ascii="Arial" w:hAnsi="Arial"/>
                <w:color w:val="000000"/>
                <w:sz w:val="22"/>
              </w:rPr>
            </w:pPr>
          </w:p>
        </w:tc>
        <w:tc>
          <w:tcPr>
            <w:tcW w:w="1550" w:type="dxa"/>
            <w:vAlign w:val="center"/>
          </w:tcPr>
          <w:p w:rsidR="00630974" w:rsidRDefault="00630974" w:rsidP="00116607">
            <w:pPr>
              <w:spacing w:line="330" w:lineRule="exact"/>
              <w:ind w:left="400"/>
              <w:jc w:val="left"/>
              <w:rPr>
                <w:rFonts w:ascii="Arial" w:hAnsi="Arial"/>
                <w:color w:val="000000"/>
                <w:sz w:val="22"/>
              </w:rPr>
            </w:pPr>
            <w:r>
              <w:rPr>
                <w:rFonts w:ascii="Arial" w:hAnsi="Arial"/>
                <w:color w:val="000000"/>
                <w:sz w:val="22"/>
              </w:rPr>
              <w:t>940000</w:t>
            </w:r>
          </w:p>
        </w:tc>
      </w:tr>
    </w:tbl>
    <w:p w:rsidR="00630974" w:rsidRDefault="00630974">
      <w:pPr>
        <w:rPr>
          <w:rFonts w:ascii="宋体" w:hAnsi="宋体" w:cs="宋体"/>
          <w:b/>
          <w:bCs/>
          <w:sz w:val="24"/>
          <w:lang w:val="zh-CN"/>
        </w:rPr>
      </w:pPr>
    </w:p>
    <w:p w:rsidR="00220F74" w:rsidRDefault="00220F74" w:rsidP="00220F74">
      <w:pPr>
        <w:spacing w:line="520" w:lineRule="exact"/>
        <w:ind w:firstLineChars="200" w:firstLine="562"/>
        <w:jc w:val="left"/>
        <w:rPr>
          <w:rFonts w:ascii="宋体" w:cs="宋体"/>
          <w:b/>
          <w:sz w:val="28"/>
          <w:szCs w:val="28"/>
          <w:lang w:val="zh-CN"/>
        </w:rPr>
      </w:pPr>
      <w:r>
        <w:rPr>
          <w:rFonts w:ascii="宋体" w:cs="宋体" w:hint="eastAsia"/>
          <w:b/>
          <w:sz w:val="28"/>
          <w:szCs w:val="28"/>
          <w:lang w:val="zh-CN"/>
        </w:rPr>
        <w:t>注：1、</w:t>
      </w:r>
      <w:r w:rsidRPr="00220F74">
        <w:rPr>
          <w:rFonts w:ascii="宋体" w:cs="宋体" w:hint="eastAsia"/>
          <w:b/>
          <w:sz w:val="28"/>
          <w:szCs w:val="28"/>
          <w:lang w:val="zh-CN"/>
        </w:rPr>
        <w:t>投标总价不得超过预算总价否则为无效投标。</w:t>
      </w:r>
    </w:p>
    <w:p w:rsidR="00220F74" w:rsidRPr="00220F74" w:rsidRDefault="00220F74" w:rsidP="00220F74">
      <w:pPr>
        <w:spacing w:line="520" w:lineRule="exact"/>
        <w:ind w:firstLineChars="200" w:firstLine="562"/>
        <w:jc w:val="left"/>
        <w:rPr>
          <w:rFonts w:ascii="宋体" w:hAnsi="宋体" w:cs="宋体"/>
          <w:b/>
          <w:bCs/>
          <w:sz w:val="24"/>
          <w:lang w:val="zh-CN"/>
        </w:rPr>
      </w:pPr>
      <w:r w:rsidRPr="00220F74">
        <w:rPr>
          <w:rFonts w:ascii="宋体" w:cs="宋体" w:hint="eastAsia"/>
          <w:b/>
          <w:sz w:val="28"/>
          <w:szCs w:val="28"/>
          <w:lang w:val="zh-CN"/>
        </w:rPr>
        <w:t>2、</w:t>
      </w:r>
      <w:r>
        <w:rPr>
          <w:rFonts w:ascii="宋体" w:cs="宋体" w:hint="eastAsia"/>
          <w:b/>
          <w:sz w:val="28"/>
          <w:szCs w:val="28"/>
          <w:lang w:val="zh-CN"/>
        </w:rPr>
        <w:t>采购清单中所列技术规格或主要参数为最低要求，不允许负偏离，</w:t>
      </w:r>
      <w:r>
        <w:rPr>
          <w:rFonts w:ascii="宋体" w:cs="宋体" w:hint="eastAsia"/>
          <w:b/>
          <w:sz w:val="28"/>
          <w:szCs w:val="28"/>
          <w:lang w:val="zh-CN"/>
        </w:rPr>
        <w:lastRenderedPageBreak/>
        <w:t>否则将承担其投标被视为非实质性响应投标的风险。</w:t>
      </w:r>
    </w:p>
    <w:p w:rsidR="00220F74" w:rsidRPr="00220F74" w:rsidRDefault="00220F74" w:rsidP="00220F74">
      <w:pPr>
        <w:spacing w:line="360" w:lineRule="auto"/>
        <w:contextualSpacing/>
        <w:rPr>
          <w:rFonts w:ascii="宋体" w:cs="宋体"/>
          <w:b/>
          <w:sz w:val="28"/>
          <w:szCs w:val="28"/>
          <w:lang w:val="zh-CN"/>
        </w:rPr>
      </w:pPr>
      <w:r w:rsidRPr="00220F74">
        <w:rPr>
          <w:rFonts w:ascii="宋体" w:cs="宋体" w:hint="eastAsia"/>
          <w:b/>
          <w:sz w:val="28"/>
          <w:szCs w:val="28"/>
          <w:lang w:val="zh-CN"/>
        </w:rPr>
        <w:t>3、采购清单中“自走式谷物收割机”为核心产品。</w:t>
      </w:r>
    </w:p>
    <w:p w:rsidR="00EB40E5" w:rsidRDefault="00220F74">
      <w:pPr>
        <w:spacing w:line="360" w:lineRule="auto"/>
        <w:contextualSpacing/>
        <w:rPr>
          <w:rFonts w:ascii="宋体" w:hAnsi="宋体"/>
          <w:sz w:val="28"/>
          <w:szCs w:val="28"/>
        </w:rPr>
      </w:pPr>
      <w:bookmarkStart w:id="2" w:name="_GoBack"/>
      <w:bookmarkEnd w:id="2"/>
      <w:r>
        <w:rPr>
          <w:rFonts w:ascii="宋体" w:hAnsi="宋体" w:cs="宋体" w:hint="eastAsia"/>
          <w:b/>
          <w:color w:val="000000"/>
          <w:kern w:val="0"/>
          <w:sz w:val="28"/>
          <w:szCs w:val="28"/>
          <w:lang w:val="zh-CN"/>
        </w:rPr>
        <w:t>三</w:t>
      </w:r>
      <w:r w:rsidR="00B74094">
        <w:rPr>
          <w:rFonts w:ascii="宋体" w:hAnsi="宋体" w:cs="宋体" w:hint="eastAsia"/>
          <w:b/>
          <w:color w:val="000000"/>
          <w:kern w:val="0"/>
          <w:sz w:val="28"/>
          <w:szCs w:val="28"/>
          <w:lang w:val="zh-CN"/>
        </w:rPr>
        <w:t>、采购预算（最高限价）：</w:t>
      </w:r>
      <w:r w:rsidR="00B74094">
        <w:rPr>
          <w:rFonts w:ascii="宋体" w:hAnsi="宋体" w:hint="eastAsia"/>
          <w:sz w:val="28"/>
          <w:szCs w:val="28"/>
        </w:rPr>
        <w:t>940000.00元（财政资金+自筹资金），超出最高限价的投标无效。</w:t>
      </w:r>
    </w:p>
    <w:p w:rsidR="00EB40E5" w:rsidRDefault="00220F74">
      <w:pPr>
        <w:spacing w:line="360" w:lineRule="auto"/>
        <w:contextualSpacing/>
        <w:rPr>
          <w:rFonts w:ascii="宋体" w:hAnsi="宋体"/>
          <w:sz w:val="28"/>
          <w:szCs w:val="28"/>
        </w:rPr>
      </w:pPr>
      <w:r>
        <w:rPr>
          <w:rFonts w:ascii="宋体" w:hAnsi="宋体" w:cs="宋体" w:hint="eastAsia"/>
          <w:b/>
          <w:color w:val="000000"/>
          <w:kern w:val="0"/>
          <w:sz w:val="28"/>
          <w:szCs w:val="28"/>
          <w:lang w:val="zh-CN"/>
        </w:rPr>
        <w:t>四</w:t>
      </w:r>
      <w:r w:rsidR="00B74094">
        <w:rPr>
          <w:rFonts w:ascii="宋体" w:hAnsi="宋体" w:cs="宋体" w:hint="eastAsia"/>
          <w:b/>
          <w:color w:val="000000"/>
          <w:kern w:val="0"/>
          <w:sz w:val="28"/>
          <w:szCs w:val="28"/>
          <w:lang w:val="zh-CN"/>
        </w:rPr>
        <w:t>、合同履行期限：</w:t>
      </w:r>
      <w:r w:rsidR="00B74094">
        <w:rPr>
          <w:rFonts w:ascii="宋体" w:hAnsi="宋体" w:hint="eastAsia"/>
          <w:sz w:val="28"/>
          <w:szCs w:val="28"/>
        </w:rPr>
        <w:t>15日历天。</w:t>
      </w:r>
    </w:p>
    <w:p w:rsidR="00EB40E5" w:rsidRDefault="00220F74">
      <w:pPr>
        <w:shd w:val="clear" w:color="auto" w:fill="FFFFFF"/>
        <w:spacing w:line="360" w:lineRule="auto"/>
        <w:rPr>
          <w:rFonts w:ascii="宋体" w:hAnsi="宋体"/>
          <w:b/>
          <w:bCs/>
          <w:sz w:val="28"/>
          <w:szCs w:val="28"/>
        </w:rPr>
      </w:pPr>
      <w:r>
        <w:rPr>
          <w:rFonts w:ascii="宋体" w:hAnsi="宋体" w:cs="宋体" w:hint="eastAsia"/>
          <w:b/>
          <w:color w:val="000000"/>
          <w:kern w:val="0"/>
          <w:sz w:val="28"/>
          <w:szCs w:val="28"/>
          <w:lang w:val="zh-CN"/>
        </w:rPr>
        <w:t>五</w:t>
      </w:r>
      <w:r w:rsidR="00B74094">
        <w:rPr>
          <w:rFonts w:ascii="宋体" w:hAnsi="宋体" w:hint="eastAsia"/>
          <w:b/>
          <w:bCs/>
          <w:sz w:val="28"/>
          <w:szCs w:val="28"/>
        </w:rPr>
        <w:t>、供应商资格条件：</w:t>
      </w:r>
    </w:p>
    <w:p w:rsidR="00EB40E5" w:rsidRDefault="00B74094">
      <w:pPr>
        <w:spacing w:line="360" w:lineRule="auto"/>
        <w:ind w:firstLineChars="200" w:firstLine="560"/>
        <w:contextualSpacing/>
        <w:rPr>
          <w:rFonts w:ascii="宋体" w:hAnsi="宋体"/>
          <w:sz w:val="28"/>
          <w:szCs w:val="28"/>
        </w:rPr>
      </w:pPr>
      <w:r>
        <w:rPr>
          <w:rFonts w:ascii="宋体" w:hAnsi="宋体" w:hint="eastAsia"/>
          <w:sz w:val="28"/>
          <w:szCs w:val="28"/>
        </w:rPr>
        <w:t>1、满足《中华人民共和国政府采购法》第二十二条规定；</w:t>
      </w:r>
    </w:p>
    <w:p w:rsidR="00EB40E5" w:rsidRDefault="00B74094">
      <w:pPr>
        <w:spacing w:line="360" w:lineRule="auto"/>
        <w:ind w:firstLineChars="200" w:firstLine="560"/>
        <w:contextualSpacing/>
        <w:rPr>
          <w:rFonts w:ascii="宋体" w:hAnsi="宋体"/>
          <w:sz w:val="28"/>
          <w:szCs w:val="28"/>
        </w:rPr>
      </w:pPr>
      <w:bookmarkStart w:id="3" w:name="_Hlk118303087"/>
      <w:bookmarkEnd w:id="3"/>
      <w:r>
        <w:rPr>
          <w:rFonts w:ascii="宋体" w:hAnsi="宋体" w:hint="eastAsia"/>
          <w:sz w:val="28"/>
          <w:szCs w:val="28"/>
        </w:rPr>
        <w:t>2、具有实施该项目的能力和有效的营业执照。；</w:t>
      </w:r>
    </w:p>
    <w:p w:rsidR="00EB40E5" w:rsidRDefault="00B74094">
      <w:pPr>
        <w:spacing w:line="360" w:lineRule="auto"/>
        <w:ind w:firstLineChars="200" w:firstLine="560"/>
        <w:contextualSpacing/>
        <w:rPr>
          <w:rFonts w:ascii="宋体" w:hAnsi="宋体"/>
          <w:sz w:val="28"/>
          <w:szCs w:val="28"/>
        </w:rPr>
      </w:pPr>
      <w:bookmarkStart w:id="4" w:name="_Hlk118303111"/>
      <w:bookmarkEnd w:id="4"/>
      <w:r>
        <w:rPr>
          <w:rFonts w:ascii="宋体" w:hAnsi="宋体" w:hint="eastAsia"/>
          <w:sz w:val="28"/>
          <w:szCs w:val="28"/>
        </w:rPr>
        <w:t>3、未被列入</w:t>
      </w:r>
      <w:r>
        <w:rPr>
          <w:rFonts w:ascii="宋体" w:hAnsi="宋体" w:hint="eastAsia"/>
          <w:sz w:val="28"/>
          <w:szCs w:val="28"/>
          <w:lang w:val="zh-CN"/>
        </w:rPr>
        <w:t>“信用中国”网站(www.creditchina.gov.cn)失信被执行 人、税收违法黑名单的投标人；“中国政府采购网” (www.ccgp.gov.cn) 政府采购严重违法失信行为记录名单的投标人；“中国社会组织政务服务平台”网站（https://chinanpo.mca.gov.cn）严重违法失信社会组织名单的供应商</w:t>
      </w:r>
      <w:r>
        <w:rPr>
          <w:rFonts w:ascii="宋体" w:hAnsi="宋体" w:hint="eastAsia"/>
          <w:sz w:val="28"/>
          <w:szCs w:val="28"/>
        </w:rPr>
        <w:t>；</w:t>
      </w:r>
    </w:p>
    <w:p w:rsidR="00EB40E5" w:rsidRDefault="00B74094">
      <w:pPr>
        <w:spacing w:line="360" w:lineRule="auto"/>
        <w:ind w:firstLineChars="200" w:firstLine="560"/>
        <w:contextualSpacing/>
        <w:rPr>
          <w:rFonts w:ascii="宋体" w:hAnsi="宋体"/>
          <w:sz w:val="28"/>
          <w:szCs w:val="28"/>
        </w:rPr>
      </w:pPr>
      <w:r>
        <w:rPr>
          <w:rFonts w:ascii="宋体" w:hAnsi="宋体" w:hint="eastAsia"/>
          <w:sz w:val="28"/>
          <w:szCs w:val="28"/>
        </w:rPr>
        <w:t>4、不接受联合体参与。</w:t>
      </w:r>
    </w:p>
    <w:p w:rsidR="00EB40E5" w:rsidRDefault="00220F74">
      <w:pPr>
        <w:shd w:val="clear" w:color="auto" w:fill="FFFFFF"/>
        <w:spacing w:line="360" w:lineRule="auto"/>
        <w:contextualSpacing/>
        <w:jc w:val="left"/>
        <w:rPr>
          <w:rFonts w:ascii="宋体" w:hAnsi="宋体" w:cs="宋体"/>
          <w:b/>
          <w:color w:val="000000"/>
          <w:kern w:val="0"/>
          <w:sz w:val="28"/>
          <w:szCs w:val="28"/>
          <w:lang w:val="zh-CN"/>
        </w:rPr>
      </w:pPr>
      <w:r>
        <w:rPr>
          <w:rFonts w:ascii="宋体" w:hAnsi="宋体" w:cs="宋体" w:hint="eastAsia"/>
          <w:b/>
          <w:color w:val="000000"/>
          <w:kern w:val="0"/>
          <w:sz w:val="28"/>
          <w:szCs w:val="28"/>
          <w:lang w:val="zh-CN"/>
        </w:rPr>
        <w:t>六</w:t>
      </w:r>
      <w:r w:rsidR="00B74094">
        <w:rPr>
          <w:rFonts w:ascii="宋体" w:hAnsi="宋体" w:cs="宋体" w:hint="eastAsia"/>
          <w:b/>
          <w:color w:val="000000"/>
          <w:kern w:val="0"/>
          <w:sz w:val="28"/>
          <w:szCs w:val="28"/>
          <w:lang w:val="zh-CN"/>
        </w:rPr>
        <w:t>、采购标的的其他技术、服务等要求</w:t>
      </w:r>
    </w:p>
    <w:p w:rsidR="00EB40E5" w:rsidRDefault="00B74094">
      <w:pPr>
        <w:spacing w:line="360" w:lineRule="auto"/>
        <w:ind w:firstLineChars="200" w:firstLine="560"/>
        <w:contextualSpacing/>
        <w:rPr>
          <w:rFonts w:ascii="宋体" w:hAnsi="宋体"/>
          <w:sz w:val="28"/>
          <w:szCs w:val="28"/>
        </w:rPr>
      </w:pPr>
      <w:r>
        <w:rPr>
          <w:rFonts w:ascii="宋体" w:hAnsi="宋体" w:hint="eastAsia"/>
          <w:sz w:val="28"/>
          <w:szCs w:val="28"/>
        </w:rPr>
        <w:t>1、采购执行标准：国家标准。强制性产品认证，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EB40E5" w:rsidRDefault="00B74094">
      <w:pPr>
        <w:spacing w:line="360" w:lineRule="auto"/>
        <w:ind w:firstLineChars="200" w:firstLine="560"/>
        <w:contextualSpacing/>
        <w:rPr>
          <w:rFonts w:ascii="宋体" w:hAnsi="宋体"/>
          <w:sz w:val="28"/>
          <w:szCs w:val="28"/>
        </w:rPr>
      </w:pPr>
      <w:r>
        <w:rPr>
          <w:rFonts w:ascii="宋体" w:hAnsi="宋体" w:hint="eastAsia"/>
          <w:sz w:val="28"/>
          <w:szCs w:val="28"/>
        </w:rPr>
        <w:lastRenderedPageBreak/>
        <w:t>2、符合国家和履约地相关安全质量标准、行业技术规范标准。</w:t>
      </w:r>
    </w:p>
    <w:p w:rsidR="00EB40E5" w:rsidRDefault="00B74094">
      <w:pPr>
        <w:spacing w:line="360" w:lineRule="auto"/>
        <w:ind w:firstLineChars="200" w:firstLine="560"/>
        <w:contextualSpacing/>
        <w:rPr>
          <w:rFonts w:ascii="宋体" w:hAnsi="宋体"/>
          <w:sz w:val="28"/>
          <w:szCs w:val="28"/>
        </w:rPr>
      </w:pPr>
      <w:r>
        <w:rPr>
          <w:rFonts w:ascii="宋体" w:hAnsi="宋体" w:hint="eastAsia"/>
          <w:sz w:val="28"/>
          <w:szCs w:val="28"/>
        </w:rPr>
        <w:t>3、本项目为交钥匙工程（包含货物采购、包装、运输、装卸、备品备件、专用工具、特殊工具、保险、安装调试、检测验收、现场协调、人员培训、质保、税金等一切费用）。投标文件中须承诺送货到指定地点，并指导安装调试。产品正常运行但需求中未列出的物品，投标人也必须免费提供，以保证设备正常运行。</w:t>
      </w:r>
    </w:p>
    <w:p w:rsidR="00EB40E5" w:rsidRDefault="00B74094">
      <w:pPr>
        <w:spacing w:line="360" w:lineRule="auto"/>
        <w:ind w:firstLineChars="200" w:firstLine="560"/>
        <w:contextualSpacing/>
        <w:rPr>
          <w:rFonts w:ascii="宋体" w:hAnsi="宋体"/>
          <w:sz w:val="28"/>
          <w:szCs w:val="28"/>
        </w:rPr>
      </w:pPr>
      <w:r>
        <w:rPr>
          <w:rFonts w:ascii="宋体" w:hAnsi="宋体" w:hint="eastAsia"/>
          <w:sz w:val="28"/>
          <w:szCs w:val="28"/>
        </w:rPr>
        <w:t>4、投标人须明确产品的厂家、产地、品牌、型号、详细参数，否则为无效投标。</w:t>
      </w:r>
    </w:p>
    <w:p w:rsidR="00EB40E5" w:rsidRDefault="00B74094">
      <w:pPr>
        <w:spacing w:line="360" w:lineRule="auto"/>
        <w:ind w:firstLineChars="200" w:firstLine="560"/>
        <w:contextualSpacing/>
        <w:rPr>
          <w:rFonts w:ascii="宋体" w:hAnsi="宋体"/>
          <w:sz w:val="28"/>
          <w:szCs w:val="28"/>
        </w:rPr>
      </w:pPr>
      <w:r>
        <w:rPr>
          <w:rFonts w:ascii="宋体" w:hAnsi="宋体" w:hint="eastAsia"/>
          <w:sz w:val="28"/>
          <w:szCs w:val="28"/>
        </w:rPr>
        <w:t>5、质保：质保期为一年以上（含一年）。售后响应时间不得超过24小时。保修期结束后，仍负责提供维修服务，只能收取成本费。</w:t>
      </w:r>
    </w:p>
    <w:p w:rsidR="00EB40E5" w:rsidRDefault="00B74094">
      <w:pPr>
        <w:pStyle w:val="a3"/>
        <w:ind w:firstLineChars="200" w:firstLine="560"/>
        <w:rPr>
          <w:rFonts w:hAnsi="宋体"/>
          <w:kern w:val="2"/>
          <w:sz w:val="28"/>
          <w:szCs w:val="28"/>
        </w:rPr>
      </w:pPr>
      <w:r>
        <w:rPr>
          <w:rFonts w:hAnsi="宋体" w:hint="eastAsia"/>
          <w:kern w:val="2"/>
          <w:sz w:val="28"/>
          <w:szCs w:val="28"/>
        </w:rPr>
        <w:t>6、供应商须承诺在合同履行期限内完成供货，并保证验收合格，否则为无效投标。</w:t>
      </w:r>
    </w:p>
    <w:p w:rsidR="00EB40E5" w:rsidRDefault="00220F74">
      <w:pPr>
        <w:shd w:val="clear" w:color="auto" w:fill="FFFFFF"/>
        <w:spacing w:line="360" w:lineRule="auto"/>
        <w:contextualSpacing/>
        <w:jc w:val="left"/>
        <w:rPr>
          <w:rFonts w:ascii="宋体" w:hAnsi="宋体" w:cs="宋体"/>
          <w:color w:val="000000"/>
          <w:kern w:val="0"/>
          <w:sz w:val="28"/>
          <w:szCs w:val="28"/>
          <w:lang w:val="zh-CN"/>
        </w:rPr>
      </w:pPr>
      <w:r>
        <w:rPr>
          <w:rFonts w:ascii="宋体" w:hAnsi="宋体" w:cs="宋体" w:hint="eastAsia"/>
          <w:b/>
          <w:color w:val="000000"/>
          <w:kern w:val="0"/>
          <w:sz w:val="28"/>
          <w:szCs w:val="28"/>
          <w:lang w:val="zh-CN"/>
        </w:rPr>
        <w:t>七</w:t>
      </w:r>
      <w:r w:rsidR="00B74094">
        <w:rPr>
          <w:rFonts w:ascii="宋体" w:hAnsi="宋体" w:cs="宋体" w:hint="eastAsia"/>
          <w:b/>
          <w:color w:val="000000"/>
          <w:kern w:val="0"/>
          <w:sz w:val="28"/>
          <w:szCs w:val="28"/>
          <w:lang w:val="zh-CN"/>
        </w:rPr>
        <w:t>、验收标准：</w:t>
      </w:r>
    </w:p>
    <w:p w:rsidR="00EB40E5" w:rsidRDefault="00B74094">
      <w:pPr>
        <w:spacing w:line="360" w:lineRule="auto"/>
        <w:ind w:firstLineChars="200" w:firstLine="560"/>
        <w:contextualSpacing/>
        <w:rPr>
          <w:rFonts w:ascii="宋体" w:hAnsi="宋体"/>
          <w:sz w:val="28"/>
          <w:szCs w:val="28"/>
        </w:rPr>
      </w:pPr>
      <w:r>
        <w:rPr>
          <w:rFonts w:ascii="宋体" w:hAnsi="宋体" w:hint="eastAsia"/>
          <w:sz w:val="28"/>
          <w:szCs w:val="28"/>
        </w:rPr>
        <w:t>1、由采购人成立验收小组的，按照采购合同的约定对成交人履约情况进行验收。验收时，按照采购合同的约定对每一项技术、服务、安全标准的履约情况进行确认。验收结束后，出具验收书，列明各项标准的验收情况及项目总体评价，由验收双方共同签署，并报送同级财政部门审计。</w:t>
      </w:r>
    </w:p>
    <w:p w:rsidR="00EB40E5" w:rsidRDefault="00B74094">
      <w:pPr>
        <w:spacing w:line="360" w:lineRule="auto"/>
        <w:ind w:firstLineChars="200" w:firstLine="560"/>
        <w:contextualSpacing/>
        <w:rPr>
          <w:rFonts w:ascii="宋体" w:hAnsi="宋体"/>
          <w:sz w:val="28"/>
          <w:szCs w:val="28"/>
        </w:rPr>
      </w:pPr>
      <w:r>
        <w:rPr>
          <w:rFonts w:ascii="宋体" w:hAnsi="宋体" w:hint="eastAsia"/>
          <w:sz w:val="28"/>
          <w:szCs w:val="28"/>
        </w:rPr>
        <w:t>2、采购人有权和供货商共同委托具有验收资质的第三方机构验收，验收费用由中标人承担。</w:t>
      </w:r>
    </w:p>
    <w:p w:rsidR="00EB40E5" w:rsidRDefault="00220F74">
      <w:pPr>
        <w:pStyle w:val="af"/>
        <w:shd w:val="clear" w:color="auto" w:fill="FFFFFF"/>
        <w:spacing w:line="360" w:lineRule="auto"/>
        <w:contextualSpacing/>
        <w:jc w:val="left"/>
        <w:rPr>
          <w:rFonts w:ascii="宋体" w:hAnsi="宋体" w:cs="宋体"/>
          <w:b/>
          <w:color w:val="000000"/>
          <w:kern w:val="0"/>
          <w:sz w:val="28"/>
          <w:szCs w:val="28"/>
        </w:rPr>
      </w:pPr>
      <w:r>
        <w:rPr>
          <w:rFonts w:ascii="宋体" w:hAnsi="宋体" w:cs="宋体" w:hint="eastAsia"/>
          <w:b/>
          <w:color w:val="000000"/>
          <w:kern w:val="0"/>
          <w:sz w:val="28"/>
          <w:szCs w:val="28"/>
          <w:lang w:val="zh-CN"/>
        </w:rPr>
        <w:t>八</w:t>
      </w:r>
      <w:r w:rsidR="00B74094">
        <w:rPr>
          <w:rFonts w:ascii="宋体" w:hAnsi="宋体" w:cs="宋体" w:hint="eastAsia"/>
          <w:b/>
          <w:color w:val="000000"/>
          <w:kern w:val="0"/>
          <w:sz w:val="28"/>
          <w:szCs w:val="28"/>
          <w:lang w:val="zh-CN"/>
        </w:rPr>
        <w:t>、付款方式：</w:t>
      </w:r>
    </w:p>
    <w:p w:rsidR="00EB40E5" w:rsidRDefault="00B74094">
      <w:pPr>
        <w:spacing w:line="360" w:lineRule="auto"/>
        <w:ind w:firstLineChars="200" w:firstLine="560"/>
        <w:contextualSpacing/>
        <w:rPr>
          <w:rFonts w:ascii="宋体" w:hAnsi="宋体"/>
          <w:sz w:val="28"/>
          <w:szCs w:val="28"/>
        </w:rPr>
      </w:pPr>
      <w:r>
        <w:rPr>
          <w:rFonts w:ascii="宋体" w:hAnsi="宋体" w:hint="eastAsia"/>
          <w:sz w:val="28"/>
          <w:szCs w:val="28"/>
        </w:rPr>
        <w:lastRenderedPageBreak/>
        <w:t>1、支付方式：银行转账。</w:t>
      </w:r>
    </w:p>
    <w:p w:rsidR="00EB40E5" w:rsidRDefault="00B74094">
      <w:pPr>
        <w:spacing w:line="360" w:lineRule="auto"/>
        <w:ind w:firstLineChars="200" w:firstLine="560"/>
        <w:contextualSpacing/>
        <w:rPr>
          <w:rFonts w:ascii="宋体" w:hAnsi="宋体"/>
          <w:sz w:val="28"/>
          <w:szCs w:val="28"/>
        </w:rPr>
      </w:pPr>
      <w:r>
        <w:rPr>
          <w:rFonts w:ascii="宋体" w:hAnsi="宋体" w:hint="eastAsia"/>
          <w:sz w:val="28"/>
          <w:szCs w:val="28"/>
        </w:rPr>
        <w:t>2、支付时间及条件：</w:t>
      </w:r>
      <w:r>
        <w:rPr>
          <w:rFonts w:ascii="宋体" w:hAnsi="宋体" w:hint="eastAsia"/>
          <w:sz w:val="28"/>
          <w:szCs w:val="28"/>
          <w:lang w:val="zh-CN"/>
        </w:rPr>
        <w:t>项目完工验收合格后按政府采购资金拨付程序执行。</w:t>
      </w:r>
    </w:p>
    <w:p w:rsidR="00EB40E5" w:rsidRDefault="00EB40E5">
      <w:pPr>
        <w:autoSpaceDE w:val="0"/>
        <w:autoSpaceDN w:val="0"/>
        <w:adjustRightInd w:val="0"/>
        <w:outlineLvl w:val="0"/>
        <w:rPr>
          <w:rFonts w:ascii="宋体" w:hAnsi="宋体" w:cs="宋体"/>
          <w:b/>
          <w:kern w:val="0"/>
          <w:sz w:val="32"/>
          <w:szCs w:val="32"/>
        </w:rPr>
      </w:pPr>
    </w:p>
    <w:p w:rsidR="00EB40E5" w:rsidRDefault="00EB40E5">
      <w:pPr>
        <w:autoSpaceDE w:val="0"/>
        <w:autoSpaceDN w:val="0"/>
        <w:adjustRightInd w:val="0"/>
        <w:outlineLvl w:val="0"/>
        <w:rPr>
          <w:rFonts w:ascii="宋体" w:hAnsi="宋体" w:cs="宋体"/>
          <w:b/>
          <w:kern w:val="0"/>
          <w:sz w:val="32"/>
          <w:szCs w:val="32"/>
        </w:rPr>
      </w:pPr>
    </w:p>
    <w:p w:rsidR="00EB40E5" w:rsidRDefault="00EB40E5">
      <w:pPr>
        <w:pStyle w:val="21"/>
        <w:ind w:leftChars="0" w:left="0" w:firstLineChars="0" w:firstLine="0"/>
        <w:rPr>
          <w:rFonts w:hint="default"/>
          <w:lang w:eastAsia="zh-CN"/>
        </w:rPr>
      </w:pPr>
    </w:p>
    <w:p w:rsidR="00BF4A74" w:rsidRDefault="00BF4A74">
      <w:pPr>
        <w:pStyle w:val="21"/>
        <w:ind w:leftChars="0" w:left="0" w:firstLineChars="0" w:firstLine="0"/>
        <w:rPr>
          <w:rFonts w:hint="default"/>
          <w:lang w:eastAsia="zh-CN"/>
        </w:rPr>
      </w:pPr>
    </w:p>
    <w:p w:rsidR="00BF4A74" w:rsidRDefault="00BF4A74">
      <w:pPr>
        <w:pStyle w:val="21"/>
        <w:ind w:leftChars="0" w:left="0" w:firstLineChars="0" w:firstLine="0"/>
        <w:rPr>
          <w:rFonts w:hint="default"/>
          <w:lang w:eastAsia="zh-CN"/>
        </w:rPr>
      </w:pPr>
    </w:p>
    <w:p w:rsidR="00BF4A74" w:rsidRDefault="00BF4A74">
      <w:pPr>
        <w:pStyle w:val="21"/>
        <w:ind w:leftChars="0" w:left="0" w:firstLineChars="0" w:firstLine="0"/>
        <w:rPr>
          <w:rFonts w:hint="default"/>
          <w:lang w:eastAsia="zh-CN"/>
        </w:rPr>
      </w:pPr>
    </w:p>
    <w:p w:rsidR="00BF4A74" w:rsidRDefault="00BF4A74">
      <w:pPr>
        <w:pStyle w:val="21"/>
        <w:ind w:leftChars="0" w:left="0" w:firstLineChars="0" w:firstLine="0"/>
        <w:rPr>
          <w:rFonts w:hint="default"/>
          <w:lang w:eastAsia="zh-CN"/>
        </w:rPr>
      </w:pPr>
    </w:p>
    <w:p w:rsidR="00BF4A74" w:rsidRDefault="00BF4A74">
      <w:pPr>
        <w:pStyle w:val="21"/>
        <w:ind w:leftChars="0" w:left="0" w:firstLineChars="0" w:firstLine="0"/>
        <w:rPr>
          <w:rFonts w:hint="default"/>
          <w:lang w:eastAsia="zh-CN"/>
        </w:rPr>
      </w:pPr>
    </w:p>
    <w:p w:rsidR="00BF4A74" w:rsidRDefault="00BF4A74">
      <w:pPr>
        <w:pStyle w:val="21"/>
        <w:ind w:leftChars="0" w:left="0" w:firstLineChars="0" w:firstLine="0"/>
        <w:rPr>
          <w:rFonts w:hint="default"/>
          <w:lang w:eastAsia="zh-CN"/>
        </w:rPr>
      </w:pPr>
    </w:p>
    <w:p w:rsidR="00BF4A74" w:rsidRDefault="00BF4A74">
      <w:pPr>
        <w:pStyle w:val="21"/>
        <w:ind w:leftChars="0" w:left="0" w:firstLineChars="0" w:firstLine="0"/>
        <w:rPr>
          <w:rFonts w:hint="default"/>
          <w:lang w:eastAsia="zh-CN"/>
        </w:rPr>
      </w:pPr>
    </w:p>
    <w:p w:rsidR="00BF4A74" w:rsidRDefault="00BF4A74">
      <w:pPr>
        <w:pStyle w:val="21"/>
        <w:ind w:leftChars="0" w:left="0" w:firstLineChars="0" w:firstLine="0"/>
        <w:rPr>
          <w:rFonts w:hint="default"/>
          <w:lang w:eastAsia="zh-CN"/>
        </w:rPr>
      </w:pPr>
    </w:p>
    <w:p w:rsidR="00BF4A74" w:rsidRDefault="00BF4A74">
      <w:pPr>
        <w:pStyle w:val="21"/>
        <w:ind w:leftChars="0" w:left="0" w:firstLineChars="0" w:firstLine="0"/>
        <w:rPr>
          <w:rFonts w:hint="default"/>
          <w:lang w:eastAsia="zh-CN"/>
        </w:rPr>
      </w:pPr>
    </w:p>
    <w:p w:rsidR="00BF4A74" w:rsidRDefault="00BF4A74">
      <w:pPr>
        <w:pStyle w:val="21"/>
        <w:ind w:leftChars="0" w:left="0" w:firstLineChars="0" w:firstLine="0"/>
        <w:rPr>
          <w:rFonts w:hint="default"/>
          <w:lang w:eastAsia="zh-CN"/>
        </w:rPr>
      </w:pPr>
    </w:p>
    <w:p w:rsidR="00BF4A74" w:rsidRDefault="00BF4A74">
      <w:pPr>
        <w:pStyle w:val="21"/>
        <w:ind w:leftChars="0" w:left="0" w:firstLineChars="0" w:firstLine="0"/>
        <w:rPr>
          <w:rFonts w:hint="default"/>
          <w:lang w:eastAsia="zh-CN"/>
        </w:rPr>
      </w:pPr>
    </w:p>
    <w:p w:rsidR="00EB40E5" w:rsidRDefault="00B74094">
      <w:pPr>
        <w:autoSpaceDE w:val="0"/>
        <w:autoSpaceDN w:val="0"/>
        <w:adjustRightInd w:val="0"/>
        <w:jc w:val="center"/>
        <w:outlineLvl w:val="0"/>
        <w:rPr>
          <w:rFonts w:ascii="宋体" w:hAnsi="宋体" w:cs="宋体"/>
          <w:b/>
          <w:kern w:val="0"/>
          <w:sz w:val="32"/>
          <w:szCs w:val="32"/>
        </w:rPr>
      </w:pPr>
      <w:r>
        <w:rPr>
          <w:rFonts w:ascii="宋体" w:hAnsi="宋体" w:cs="宋体" w:hint="eastAsia"/>
          <w:b/>
          <w:kern w:val="0"/>
          <w:sz w:val="32"/>
          <w:szCs w:val="32"/>
        </w:rPr>
        <w:lastRenderedPageBreak/>
        <w:t>第三章 供应商须知前附表</w:t>
      </w:r>
    </w:p>
    <w:p w:rsidR="00EB40E5" w:rsidRDefault="00B74094">
      <w:pPr>
        <w:autoSpaceDE w:val="0"/>
        <w:autoSpaceDN w:val="0"/>
        <w:adjustRightInd w:val="0"/>
        <w:spacing w:line="360" w:lineRule="auto"/>
        <w:ind w:right="-11"/>
        <w:jc w:val="left"/>
        <w:rPr>
          <w:rFonts w:ascii="宋体" w:hAnsi="宋体" w:cs="宋体"/>
          <w:b/>
          <w:kern w:val="0"/>
          <w:sz w:val="24"/>
          <w:szCs w:val="21"/>
        </w:rPr>
      </w:pPr>
      <w:r>
        <w:rPr>
          <w:rFonts w:cs="微软雅黑" w:hint="eastAsia"/>
          <w:b/>
          <w:sz w:val="24"/>
          <w:szCs w:val="21"/>
        </w:rPr>
        <w:t>谈判文件中凡标有</w:t>
      </w:r>
      <w:r>
        <w:rPr>
          <w:rFonts w:ascii="宋体" w:hAnsi="宋体" w:cs="微软雅黑" w:hint="eastAsia"/>
          <w:b/>
          <w:sz w:val="24"/>
          <w:szCs w:val="21"/>
        </w:rPr>
        <w:t>★</w:t>
      </w:r>
      <w:r>
        <w:rPr>
          <w:rFonts w:cs="微软雅黑" w:hint="eastAsia"/>
          <w:b/>
          <w:sz w:val="24"/>
          <w:szCs w:val="21"/>
        </w:rPr>
        <w:t>条款均为实质性要求条款，响应文件须完全响应，未实质响应的，按照无效响应处理。</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2268"/>
        <w:gridCol w:w="6739"/>
      </w:tblGrid>
      <w:tr w:rsidR="00EB40E5">
        <w:trPr>
          <w:trHeight w:val="636"/>
          <w:jc w:val="center"/>
        </w:trPr>
        <w:tc>
          <w:tcPr>
            <w:tcW w:w="785" w:type="dxa"/>
            <w:vAlign w:val="center"/>
          </w:tcPr>
          <w:p w:rsidR="00EB40E5" w:rsidRDefault="00B74094">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EB40E5" w:rsidRDefault="00B74094">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739" w:type="dxa"/>
            <w:vAlign w:val="center"/>
          </w:tcPr>
          <w:p w:rsidR="00EB40E5" w:rsidRDefault="00B74094">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EB40E5">
        <w:trPr>
          <w:trHeight w:val="1278"/>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w:t>
            </w:r>
          </w:p>
        </w:tc>
        <w:tc>
          <w:tcPr>
            <w:tcW w:w="2268" w:type="dxa"/>
            <w:vAlign w:val="center"/>
          </w:tcPr>
          <w:p w:rsidR="00EB40E5" w:rsidRDefault="00B74094">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739" w:type="dxa"/>
          </w:tcPr>
          <w:p w:rsidR="00EB40E5" w:rsidRDefault="00B7409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项目名称：2019年许昌市建安区秸秆综合利用试点项目剩余资金购买农机具</w:t>
            </w:r>
          </w:p>
          <w:p w:rsidR="00EB40E5" w:rsidRDefault="00B7409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项目编号：建安政采竞字〔2023〕</w:t>
            </w:r>
            <w:r w:rsidR="00BF4A74">
              <w:rPr>
                <w:rFonts w:ascii="宋体" w:hAnsi="宋体" w:cs="仿宋_GB2312" w:hint="eastAsia"/>
                <w:sz w:val="24"/>
                <w:szCs w:val="24"/>
              </w:rPr>
              <w:t>1</w:t>
            </w:r>
            <w:r>
              <w:rPr>
                <w:rFonts w:ascii="宋体" w:hAnsi="宋体" w:cs="仿宋_GB2312" w:hint="eastAsia"/>
                <w:sz w:val="24"/>
                <w:szCs w:val="24"/>
              </w:rPr>
              <w:t>号</w:t>
            </w:r>
          </w:p>
          <w:p w:rsidR="00EB40E5" w:rsidRDefault="00B7409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项目内容：详见采购文件</w:t>
            </w:r>
          </w:p>
        </w:tc>
      </w:tr>
      <w:tr w:rsidR="00EB40E5">
        <w:trPr>
          <w:trHeight w:val="1421"/>
          <w:jc w:val="center"/>
        </w:trPr>
        <w:tc>
          <w:tcPr>
            <w:tcW w:w="785" w:type="dxa"/>
            <w:vAlign w:val="center"/>
          </w:tcPr>
          <w:p w:rsidR="00EB40E5" w:rsidRDefault="00B74094">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EB40E5" w:rsidRDefault="00B74094">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739" w:type="dxa"/>
            <w:vAlign w:val="center"/>
          </w:tcPr>
          <w:p w:rsidR="00EB40E5" w:rsidRDefault="00B7409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名称：许昌市建安区农业农村局</w:t>
            </w:r>
          </w:p>
          <w:p w:rsidR="00EB40E5" w:rsidRDefault="00B7409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地址：许昌市建安区兴业大厦</w:t>
            </w:r>
          </w:p>
          <w:p w:rsidR="00EB40E5" w:rsidRDefault="00B74094">
            <w:pPr>
              <w:autoSpaceDE w:val="0"/>
              <w:autoSpaceDN w:val="0"/>
              <w:adjustRightInd w:val="0"/>
              <w:spacing w:line="360" w:lineRule="auto"/>
              <w:jc w:val="left"/>
              <w:rPr>
                <w:rFonts w:ascii="宋体" w:hAnsi="宋体" w:cs="仿宋_GB2312"/>
                <w:sz w:val="24"/>
                <w:szCs w:val="24"/>
                <w:highlight w:val="yellow"/>
              </w:rPr>
            </w:pPr>
            <w:r>
              <w:rPr>
                <w:rFonts w:ascii="宋体" w:hAnsi="宋体" w:cs="仿宋_GB2312" w:hint="eastAsia"/>
                <w:sz w:val="24"/>
                <w:szCs w:val="24"/>
              </w:rPr>
              <w:t>联系方式：王喜民 13938917716</w:t>
            </w:r>
          </w:p>
        </w:tc>
      </w:tr>
      <w:tr w:rsidR="00EB40E5">
        <w:trPr>
          <w:trHeight w:val="58"/>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sz w:val="24"/>
                <w:szCs w:val="24"/>
              </w:rPr>
              <w:t>3</w:t>
            </w:r>
          </w:p>
        </w:tc>
        <w:tc>
          <w:tcPr>
            <w:tcW w:w="2268" w:type="dxa"/>
            <w:vAlign w:val="center"/>
          </w:tcPr>
          <w:p w:rsidR="00EB40E5" w:rsidRDefault="00B74094">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供应商资格</w:t>
            </w:r>
          </w:p>
        </w:tc>
        <w:tc>
          <w:tcPr>
            <w:tcW w:w="6739" w:type="dxa"/>
            <w:vAlign w:val="center"/>
          </w:tcPr>
          <w:p w:rsidR="00EB40E5" w:rsidRDefault="00B74094">
            <w:pPr>
              <w:autoSpaceDE w:val="0"/>
              <w:autoSpaceDN w:val="0"/>
              <w:adjustRightInd w:val="0"/>
              <w:spacing w:line="360" w:lineRule="auto"/>
              <w:ind w:right="-11"/>
              <w:jc w:val="left"/>
              <w:rPr>
                <w:rFonts w:ascii="宋体" w:hAnsi="宋体" w:cs="宋体"/>
                <w:b/>
                <w:bCs/>
                <w:sz w:val="24"/>
                <w:szCs w:val="24"/>
                <w:lang w:val="zh-CN"/>
              </w:rPr>
            </w:pPr>
            <w:r>
              <w:rPr>
                <w:rFonts w:ascii="宋体" w:hAnsi="宋体" w:cs="宋体" w:hint="eastAsia"/>
                <w:b/>
                <w:bCs/>
                <w:sz w:val="24"/>
                <w:szCs w:val="24"/>
                <w:lang w:val="zh-CN"/>
              </w:rPr>
              <w:t>一、符合《政府采购法》第二十二条规定</w:t>
            </w:r>
          </w:p>
          <w:p w:rsidR="00EB40E5" w:rsidRDefault="00B74094">
            <w:pPr>
              <w:autoSpaceDE w:val="0"/>
              <w:autoSpaceDN w:val="0"/>
              <w:adjustRightInd w:val="0"/>
              <w:spacing w:line="360" w:lineRule="auto"/>
              <w:ind w:right="-11"/>
              <w:jc w:val="left"/>
              <w:rPr>
                <w:rFonts w:ascii="宋体" w:hAnsi="宋体" w:cs="宋体"/>
                <w:sz w:val="24"/>
                <w:szCs w:val="24"/>
                <w:lang w:val="zh-CN"/>
              </w:rPr>
            </w:pPr>
            <w:r>
              <w:rPr>
                <w:rFonts w:ascii="宋体" w:hAnsi="宋体" w:cs="宋体" w:hint="eastAsia"/>
                <w:sz w:val="24"/>
                <w:szCs w:val="24"/>
                <w:lang w:val="zh-CN"/>
              </w:rPr>
              <w:t>1、具有独立承担民事责任的能力；</w:t>
            </w:r>
          </w:p>
          <w:p w:rsidR="00EB40E5" w:rsidRDefault="00B74094">
            <w:pPr>
              <w:autoSpaceDE w:val="0"/>
              <w:autoSpaceDN w:val="0"/>
              <w:adjustRightInd w:val="0"/>
              <w:spacing w:line="360" w:lineRule="auto"/>
              <w:ind w:right="-11"/>
              <w:jc w:val="left"/>
              <w:rPr>
                <w:rFonts w:ascii="宋体" w:hAnsi="宋体" w:cs="宋体"/>
                <w:sz w:val="24"/>
                <w:szCs w:val="24"/>
                <w:lang w:val="zh-CN"/>
              </w:rPr>
            </w:pPr>
            <w:r>
              <w:rPr>
                <w:rFonts w:ascii="宋体" w:hAnsi="宋体" w:cs="宋体" w:hint="eastAsia"/>
                <w:sz w:val="24"/>
                <w:szCs w:val="24"/>
                <w:lang w:val="zh-CN"/>
              </w:rPr>
              <w:t>2、具有良好的商业信誉和健全的财务会计制度；</w:t>
            </w:r>
          </w:p>
          <w:p w:rsidR="00EB40E5" w:rsidRDefault="00B74094">
            <w:pPr>
              <w:autoSpaceDE w:val="0"/>
              <w:autoSpaceDN w:val="0"/>
              <w:adjustRightInd w:val="0"/>
              <w:spacing w:line="360" w:lineRule="auto"/>
              <w:ind w:right="-11"/>
              <w:jc w:val="left"/>
              <w:rPr>
                <w:rFonts w:ascii="宋体" w:hAnsi="宋体" w:cs="宋体"/>
                <w:sz w:val="24"/>
                <w:szCs w:val="24"/>
                <w:lang w:val="zh-CN"/>
              </w:rPr>
            </w:pPr>
            <w:r>
              <w:rPr>
                <w:rFonts w:ascii="宋体" w:hAnsi="宋体" w:cs="宋体" w:hint="eastAsia"/>
                <w:sz w:val="24"/>
                <w:szCs w:val="24"/>
                <w:lang w:val="zh-CN"/>
              </w:rPr>
              <w:t>3、具有履行合同所必需的设备和专业技术能力；</w:t>
            </w:r>
          </w:p>
          <w:p w:rsidR="00EB40E5" w:rsidRDefault="00B74094">
            <w:pPr>
              <w:autoSpaceDE w:val="0"/>
              <w:autoSpaceDN w:val="0"/>
              <w:adjustRightInd w:val="0"/>
              <w:spacing w:line="360" w:lineRule="auto"/>
              <w:ind w:right="-11"/>
              <w:jc w:val="left"/>
              <w:rPr>
                <w:rFonts w:ascii="宋体" w:hAnsi="宋体" w:cs="宋体"/>
                <w:sz w:val="24"/>
                <w:szCs w:val="24"/>
                <w:lang w:val="zh-CN"/>
              </w:rPr>
            </w:pPr>
            <w:r>
              <w:rPr>
                <w:rFonts w:ascii="宋体" w:hAnsi="宋体" w:cs="宋体" w:hint="eastAsia"/>
                <w:sz w:val="24"/>
                <w:szCs w:val="24"/>
                <w:lang w:val="zh-CN"/>
              </w:rPr>
              <w:t>4、具有依法缴纳税收和社会保障资金的良好记录；</w:t>
            </w:r>
          </w:p>
          <w:p w:rsidR="00EB40E5" w:rsidRDefault="00B74094">
            <w:pPr>
              <w:autoSpaceDE w:val="0"/>
              <w:autoSpaceDN w:val="0"/>
              <w:adjustRightInd w:val="0"/>
              <w:spacing w:line="360" w:lineRule="auto"/>
              <w:ind w:right="-11"/>
              <w:jc w:val="left"/>
              <w:rPr>
                <w:rFonts w:ascii="宋体" w:hAnsi="宋体" w:cs="宋体"/>
                <w:sz w:val="24"/>
                <w:szCs w:val="24"/>
                <w:lang w:val="zh-CN"/>
              </w:rPr>
            </w:pPr>
            <w:r>
              <w:rPr>
                <w:rFonts w:ascii="宋体" w:hAnsi="宋体" w:cs="宋体" w:hint="eastAsia"/>
                <w:sz w:val="24"/>
                <w:szCs w:val="24"/>
                <w:lang w:val="zh-CN"/>
              </w:rPr>
              <w:t>5、参加政府采购活动前三年内，在经营活动中没有重大违法记录。</w:t>
            </w:r>
          </w:p>
          <w:p w:rsidR="00EB40E5" w:rsidRDefault="00B74094">
            <w:pPr>
              <w:autoSpaceDE w:val="0"/>
              <w:autoSpaceDN w:val="0"/>
              <w:adjustRightInd w:val="0"/>
              <w:spacing w:line="360" w:lineRule="auto"/>
              <w:jc w:val="left"/>
              <w:rPr>
                <w:rFonts w:ascii="宋体" w:hAnsi="宋体"/>
                <w:b/>
                <w:bCs/>
                <w:sz w:val="24"/>
                <w:szCs w:val="24"/>
              </w:rPr>
            </w:pPr>
            <w:r>
              <w:rPr>
                <w:rFonts w:ascii="宋体" w:hAnsi="宋体" w:hint="eastAsia"/>
                <w:b/>
                <w:bCs/>
                <w:sz w:val="24"/>
                <w:szCs w:val="24"/>
              </w:rPr>
              <w:t>注：</w:t>
            </w:r>
          </w:p>
          <w:p w:rsidR="00EB40E5" w:rsidRDefault="00B74094">
            <w:pPr>
              <w:autoSpaceDE w:val="0"/>
              <w:autoSpaceDN w:val="0"/>
              <w:adjustRightInd w:val="0"/>
              <w:spacing w:line="360" w:lineRule="auto"/>
              <w:jc w:val="left"/>
              <w:rPr>
                <w:rFonts w:ascii="宋体" w:hAnsi="宋体"/>
                <w:b/>
                <w:bCs/>
                <w:sz w:val="24"/>
                <w:szCs w:val="24"/>
              </w:rPr>
            </w:pPr>
            <w:r>
              <w:rPr>
                <w:rFonts w:ascii="宋体" w:hAnsi="宋体" w:hint="eastAsia"/>
                <w:b/>
                <w:bCs/>
                <w:sz w:val="24"/>
                <w:szCs w:val="24"/>
              </w:rPr>
              <w:t>1、供应商在投标时，须提供《许昌市建安区政府采购供应商信用承诺函》（详见采购文件第八章3.</w:t>
            </w:r>
            <w:r w:rsidR="00580915">
              <w:rPr>
                <w:rFonts w:ascii="宋体" w:hAnsi="宋体" w:hint="eastAsia"/>
                <w:b/>
                <w:bCs/>
                <w:sz w:val="24"/>
                <w:szCs w:val="24"/>
              </w:rPr>
              <w:t>5</w:t>
            </w:r>
            <w:r>
              <w:rPr>
                <w:rFonts w:ascii="宋体" w:hAnsi="宋体" w:hint="eastAsia"/>
                <w:b/>
                <w:bCs/>
                <w:sz w:val="24"/>
                <w:szCs w:val="24"/>
              </w:rPr>
              <w:t>格式），无需再提交上述证明材料。</w:t>
            </w:r>
          </w:p>
          <w:p w:rsidR="00EB40E5" w:rsidRDefault="00B74094">
            <w:pPr>
              <w:autoSpaceDE w:val="0"/>
              <w:autoSpaceDN w:val="0"/>
              <w:adjustRightInd w:val="0"/>
              <w:spacing w:line="360" w:lineRule="auto"/>
              <w:jc w:val="left"/>
              <w:rPr>
                <w:rFonts w:ascii="宋体" w:hAnsi="宋体"/>
                <w:b/>
                <w:bCs/>
                <w:sz w:val="24"/>
                <w:szCs w:val="24"/>
              </w:rPr>
            </w:pPr>
            <w:r>
              <w:rPr>
                <w:rFonts w:ascii="宋体" w:hAnsi="宋体" w:hint="eastAsia"/>
                <w:b/>
                <w:bCs/>
                <w:sz w:val="24"/>
                <w:szCs w:val="24"/>
              </w:rPr>
              <w:t>2、采购人有权在签订合同前要求成交供应商提供相关证明材料以核实成交供应商承诺事项的真实性。</w:t>
            </w:r>
          </w:p>
          <w:p w:rsidR="00EB40E5" w:rsidRDefault="00B74094">
            <w:pPr>
              <w:autoSpaceDE w:val="0"/>
              <w:autoSpaceDN w:val="0"/>
              <w:adjustRightInd w:val="0"/>
              <w:spacing w:line="360" w:lineRule="auto"/>
              <w:jc w:val="left"/>
              <w:rPr>
                <w:rFonts w:ascii="宋体" w:hAnsi="宋体"/>
                <w:b/>
                <w:bCs/>
                <w:sz w:val="24"/>
                <w:szCs w:val="24"/>
              </w:rPr>
            </w:pPr>
            <w:r>
              <w:rPr>
                <w:rFonts w:ascii="宋体" w:hAnsi="宋体" w:hint="eastAsia"/>
                <w:b/>
                <w:bCs/>
                <w:sz w:val="24"/>
                <w:szCs w:val="24"/>
              </w:rPr>
              <w:t>3、供应商对信用承诺内容的真实性、合法性、有效性负责。如作出虚假信用承诺，视同为“提供虚假材料谋取成交”的违法</w:t>
            </w:r>
            <w:r>
              <w:rPr>
                <w:rFonts w:ascii="宋体" w:hAnsi="宋体" w:hint="eastAsia"/>
                <w:b/>
                <w:bCs/>
                <w:sz w:val="24"/>
                <w:szCs w:val="24"/>
              </w:rPr>
              <w:lastRenderedPageBreak/>
              <w:t>行为。</w:t>
            </w:r>
          </w:p>
        </w:tc>
      </w:tr>
      <w:tr w:rsidR="00EB40E5">
        <w:trPr>
          <w:trHeight w:val="504"/>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sz w:val="24"/>
                <w:szCs w:val="24"/>
              </w:rPr>
              <w:lastRenderedPageBreak/>
              <w:t>4</w:t>
            </w:r>
          </w:p>
        </w:tc>
        <w:tc>
          <w:tcPr>
            <w:tcW w:w="2268" w:type="dxa"/>
            <w:vAlign w:val="center"/>
          </w:tcPr>
          <w:p w:rsidR="00EB40E5" w:rsidRDefault="00B74094">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联合体响应</w:t>
            </w:r>
          </w:p>
        </w:tc>
        <w:tc>
          <w:tcPr>
            <w:tcW w:w="6739" w:type="dxa"/>
            <w:vAlign w:val="center"/>
          </w:tcPr>
          <w:p w:rsidR="00EB40E5" w:rsidRDefault="00B74094">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DD3FB8">
              <w:rPr>
                <w:rFonts w:ascii="宋体" w:hAnsi="宋体" w:cs="宋体"/>
                <w:b/>
                <w:color w:val="000000"/>
                <w:kern w:val="0"/>
                <w:sz w:val="24"/>
                <w:szCs w:val="24"/>
                <w:lang w:val="zh-CN"/>
              </w:rPr>
              <w:fldChar w:fldCharType="begin"/>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DD3FB8">
              <w:rPr>
                <w:rFonts w:ascii="宋体" w:hAnsi="宋体" w:cs="宋体"/>
                <w:b/>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联合体响应</w:t>
            </w:r>
          </w:p>
        </w:tc>
      </w:tr>
      <w:tr w:rsidR="00EB40E5">
        <w:trPr>
          <w:trHeight w:val="504"/>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sz w:val="24"/>
                <w:szCs w:val="24"/>
              </w:rPr>
              <w:t>5</w:t>
            </w:r>
          </w:p>
        </w:tc>
        <w:tc>
          <w:tcPr>
            <w:tcW w:w="2268" w:type="dxa"/>
            <w:vAlign w:val="center"/>
          </w:tcPr>
          <w:p w:rsidR="00EB40E5" w:rsidRDefault="00B74094">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预算金额</w:t>
            </w:r>
          </w:p>
        </w:tc>
        <w:tc>
          <w:tcPr>
            <w:tcW w:w="6739" w:type="dxa"/>
            <w:vAlign w:val="center"/>
          </w:tcPr>
          <w:p w:rsidR="00EB40E5" w:rsidRDefault="00B74094">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rPr>
              <w:t>94</w:t>
            </w:r>
            <w:r>
              <w:rPr>
                <w:rFonts w:ascii="宋体" w:hAnsi="宋体" w:cs="宋体" w:hint="eastAsia"/>
                <w:bCs/>
                <w:sz w:val="24"/>
                <w:szCs w:val="24"/>
                <w:lang w:val="zh-CN"/>
              </w:rPr>
              <w:t>0000.00元（财政资金</w:t>
            </w:r>
            <w:r>
              <w:rPr>
                <w:rFonts w:ascii="宋体" w:hAnsi="宋体" w:cs="宋体" w:hint="eastAsia"/>
                <w:b/>
                <w:sz w:val="24"/>
                <w:szCs w:val="24"/>
              </w:rPr>
              <w:t>+</w:t>
            </w:r>
            <w:r>
              <w:rPr>
                <w:rFonts w:ascii="宋体" w:hAnsi="宋体" w:cs="宋体" w:hint="eastAsia"/>
                <w:bCs/>
                <w:sz w:val="24"/>
                <w:szCs w:val="24"/>
              </w:rPr>
              <w:t>自筹资金</w:t>
            </w:r>
            <w:r>
              <w:rPr>
                <w:rFonts w:ascii="宋体" w:hAnsi="宋体" w:cs="宋体" w:hint="eastAsia"/>
                <w:bCs/>
                <w:sz w:val="24"/>
                <w:szCs w:val="24"/>
                <w:lang w:val="zh-CN"/>
              </w:rPr>
              <w:t>），</w:t>
            </w:r>
            <w:r>
              <w:rPr>
                <w:rFonts w:ascii="宋体" w:hAnsi="宋体" w:cs="宋体" w:hint="eastAsia"/>
                <w:sz w:val="24"/>
                <w:szCs w:val="24"/>
                <w:lang w:val="zh-CN"/>
              </w:rPr>
              <w:t>超出预算金额的响应无效。</w:t>
            </w:r>
          </w:p>
        </w:tc>
      </w:tr>
      <w:tr w:rsidR="00EB40E5">
        <w:trPr>
          <w:trHeight w:val="907"/>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sz w:val="24"/>
                <w:szCs w:val="24"/>
              </w:rPr>
              <w:t>6</w:t>
            </w:r>
          </w:p>
        </w:tc>
        <w:tc>
          <w:tcPr>
            <w:tcW w:w="2268" w:type="dxa"/>
            <w:vAlign w:val="center"/>
          </w:tcPr>
          <w:p w:rsidR="00EB40E5" w:rsidRDefault="00B74094">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739" w:type="dxa"/>
            <w:vAlign w:val="center"/>
          </w:tcPr>
          <w:p w:rsidR="00EB40E5" w:rsidRDefault="00DD3FB8">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B74094">
              <w:rPr>
                <w:rFonts w:ascii="宋体" w:hAnsi="宋体" w:cs="宋体" w:hint="eastAsia"/>
                <w:b/>
                <w:color w:val="000000"/>
                <w:kern w:val="0"/>
                <w:sz w:val="24"/>
                <w:szCs w:val="24"/>
                <w:lang w:val="zh-CN"/>
              </w:rPr>
              <w:instrText>eq \o\ac(□,</w:instrText>
            </w:r>
            <w:r w:rsidR="00B74094">
              <w:rPr>
                <w:rFonts w:ascii="宋体" w:hAnsi="宋体" w:cs="宋体" w:hint="eastAsia"/>
                <w:b/>
                <w:color w:val="000000"/>
                <w:kern w:val="0"/>
                <w:position w:val="2"/>
                <w:sz w:val="24"/>
                <w:szCs w:val="24"/>
                <w:lang w:val="zh-CN"/>
              </w:rPr>
              <w:instrText>√</w:instrText>
            </w:r>
            <w:r w:rsidR="00B7409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B74094">
              <w:rPr>
                <w:rFonts w:ascii="宋体" w:hAnsi="宋体" w:cs="宋体" w:hint="eastAsia"/>
                <w:bCs/>
                <w:sz w:val="24"/>
                <w:szCs w:val="24"/>
                <w:lang w:val="zh-CN"/>
              </w:rPr>
              <w:t>不组织</w:t>
            </w:r>
          </w:p>
          <w:p w:rsidR="00EB40E5" w:rsidRDefault="00B74094">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EB40E5">
        <w:trPr>
          <w:trHeight w:val="907"/>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sz w:val="24"/>
                <w:szCs w:val="24"/>
              </w:rPr>
              <w:t>7</w:t>
            </w:r>
          </w:p>
        </w:tc>
        <w:tc>
          <w:tcPr>
            <w:tcW w:w="2268" w:type="dxa"/>
            <w:vAlign w:val="center"/>
          </w:tcPr>
          <w:p w:rsidR="00EB40E5" w:rsidRDefault="00B74094">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谈判</w:t>
            </w:r>
            <w:r>
              <w:rPr>
                <w:rFonts w:ascii="宋体" w:hAnsi="宋体" w:cs="宋体"/>
                <w:bCs/>
                <w:sz w:val="24"/>
                <w:szCs w:val="24"/>
                <w:lang w:val="zh-CN"/>
              </w:rPr>
              <w:t>前答疑会</w:t>
            </w:r>
          </w:p>
        </w:tc>
        <w:tc>
          <w:tcPr>
            <w:tcW w:w="6739" w:type="dxa"/>
            <w:vAlign w:val="center"/>
          </w:tcPr>
          <w:p w:rsidR="00EB40E5" w:rsidRDefault="00DD3FB8">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B74094">
              <w:rPr>
                <w:rFonts w:ascii="宋体" w:hAnsi="宋体" w:cs="宋体" w:hint="eastAsia"/>
                <w:b/>
                <w:color w:val="000000"/>
                <w:kern w:val="0"/>
                <w:sz w:val="24"/>
                <w:szCs w:val="24"/>
                <w:lang w:val="zh-CN"/>
              </w:rPr>
              <w:instrText>eq \o\ac(□,</w:instrText>
            </w:r>
            <w:r w:rsidR="00B74094">
              <w:rPr>
                <w:rFonts w:ascii="宋体" w:hAnsi="宋体" w:cs="宋体" w:hint="eastAsia"/>
                <w:b/>
                <w:color w:val="000000"/>
                <w:kern w:val="0"/>
                <w:position w:val="2"/>
                <w:sz w:val="24"/>
                <w:szCs w:val="24"/>
                <w:lang w:val="zh-CN"/>
              </w:rPr>
              <w:instrText>√</w:instrText>
            </w:r>
            <w:r w:rsidR="00B7409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B74094">
              <w:rPr>
                <w:rFonts w:ascii="宋体" w:hAnsi="宋体" w:cs="宋体" w:hint="eastAsia"/>
                <w:bCs/>
                <w:sz w:val="24"/>
                <w:szCs w:val="24"/>
                <w:lang w:val="zh-CN"/>
              </w:rPr>
              <w:t>不召开</w:t>
            </w:r>
          </w:p>
          <w:p w:rsidR="00EB40E5" w:rsidRDefault="00B7409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EB40E5">
        <w:trPr>
          <w:trHeight w:val="504"/>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sz w:val="24"/>
                <w:szCs w:val="24"/>
              </w:rPr>
              <w:t>8</w:t>
            </w:r>
          </w:p>
        </w:tc>
        <w:tc>
          <w:tcPr>
            <w:tcW w:w="2268" w:type="dxa"/>
            <w:vAlign w:val="center"/>
          </w:tcPr>
          <w:p w:rsidR="00EB40E5" w:rsidRDefault="00B74094">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739" w:type="dxa"/>
            <w:vAlign w:val="center"/>
          </w:tcPr>
          <w:p w:rsidR="00EB40E5" w:rsidRDefault="00DD3FB8">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B74094">
              <w:rPr>
                <w:rFonts w:ascii="宋体" w:hAnsi="宋体" w:cs="宋体" w:hint="eastAsia"/>
                <w:b/>
                <w:color w:val="000000"/>
                <w:kern w:val="0"/>
                <w:sz w:val="24"/>
                <w:szCs w:val="24"/>
                <w:lang w:val="zh-CN"/>
              </w:rPr>
              <w:instrText>eq \o\ac(□,</w:instrText>
            </w:r>
            <w:r w:rsidR="00B74094">
              <w:rPr>
                <w:rFonts w:ascii="宋体" w:hAnsi="宋体" w:cs="宋体" w:hint="eastAsia"/>
                <w:b/>
                <w:color w:val="000000"/>
                <w:kern w:val="0"/>
                <w:position w:val="2"/>
                <w:sz w:val="24"/>
                <w:szCs w:val="24"/>
                <w:lang w:val="zh-CN"/>
              </w:rPr>
              <w:instrText>√</w:instrText>
            </w:r>
            <w:r w:rsidR="00B7409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B74094">
              <w:rPr>
                <w:rFonts w:ascii="宋体" w:hAnsi="宋体" w:cs="宋体" w:hint="eastAsia"/>
                <w:bCs/>
                <w:sz w:val="24"/>
                <w:szCs w:val="24"/>
                <w:lang w:val="zh-CN"/>
              </w:rPr>
              <w:t xml:space="preserve">不允许    </w:t>
            </w:r>
            <w:r w:rsidR="00B74094">
              <w:rPr>
                <w:rFonts w:ascii="宋体" w:hAnsi="宋体" w:cs="宋体" w:hint="eastAsia"/>
                <w:b/>
                <w:bCs/>
                <w:sz w:val="24"/>
                <w:szCs w:val="24"/>
                <w:lang w:val="zh-CN"/>
              </w:rPr>
              <w:t>□</w:t>
            </w:r>
            <w:r w:rsidR="00B74094">
              <w:rPr>
                <w:rFonts w:ascii="宋体" w:hAnsi="宋体" w:hint="eastAsia"/>
                <w:sz w:val="24"/>
                <w:szCs w:val="24"/>
              </w:rPr>
              <w:t>允许</w:t>
            </w:r>
          </w:p>
        </w:tc>
      </w:tr>
      <w:tr w:rsidR="00EB40E5">
        <w:trPr>
          <w:trHeight w:val="504"/>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sz w:val="24"/>
                <w:szCs w:val="24"/>
              </w:rPr>
              <w:t>9</w:t>
            </w:r>
          </w:p>
        </w:tc>
        <w:tc>
          <w:tcPr>
            <w:tcW w:w="2268" w:type="dxa"/>
            <w:vAlign w:val="center"/>
          </w:tcPr>
          <w:p w:rsidR="00EB40E5" w:rsidRDefault="00B74094">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谈判有效期</w:t>
            </w:r>
          </w:p>
        </w:tc>
        <w:tc>
          <w:tcPr>
            <w:tcW w:w="6739" w:type="dxa"/>
            <w:vAlign w:val="center"/>
          </w:tcPr>
          <w:p w:rsidR="00EB40E5" w:rsidRDefault="00B74094">
            <w:pPr>
              <w:autoSpaceDE w:val="0"/>
              <w:autoSpaceDN w:val="0"/>
              <w:adjustRightInd w:val="0"/>
              <w:spacing w:line="360" w:lineRule="auto"/>
              <w:rPr>
                <w:rFonts w:ascii="宋体" w:hAnsi="宋体" w:cs="仿宋_GB2312"/>
                <w:sz w:val="24"/>
                <w:szCs w:val="24"/>
              </w:rPr>
            </w:pPr>
            <w:r>
              <w:rPr>
                <w:rFonts w:ascii="宋体" w:hAnsi="宋体" w:cs="仿宋_GB2312"/>
                <w:sz w:val="24"/>
                <w:szCs w:val="24"/>
              </w:rPr>
              <w:t>6</w:t>
            </w:r>
            <w:r>
              <w:rPr>
                <w:rFonts w:ascii="宋体" w:hAnsi="宋体" w:cs="仿宋_GB2312" w:hint="eastAsia"/>
                <w:sz w:val="24"/>
                <w:szCs w:val="24"/>
              </w:rPr>
              <w:t>0天（自</w:t>
            </w:r>
            <w:r>
              <w:rPr>
                <w:rFonts w:ascii="宋体" w:hAnsi="宋体" w:cs="宋体" w:hint="eastAsia"/>
                <w:kern w:val="0"/>
                <w:sz w:val="24"/>
                <w:szCs w:val="24"/>
              </w:rPr>
              <w:t>提交谈判响应文件的截止之日起算</w:t>
            </w:r>
            <w:r>
              <w:rPr>
                <w:rFonts w:ascii="宋体" w:hAnsi="宋体" w:cs="仿宋_GB2312" w:hint="eastAsia"/>
                <w:sz w:val="24"/>
                <w:szCs w:val="24"/>
              </w:rPr>
              <w:t>）</w:t>
            </w:r>
          </w:p>
          <w:p w:rsidR="00EB40E5" w:rsidRDefault="00B74094">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lang w:val="zh-CN"/>
              </w:rPr>
              <w:t>成交供应商谈判</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成交供应商全部合同义务履行完毕为止。</w:t>
            </w:r>
          </w:p>
        </w:tc>
      </w:tr>
      <w:tr w:rsidR="00EB40E5">
        <w:trPr>
          <w:trHeight w:val="504"/>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w:t>
            </w:r>
            <w:r>
              <w:rPr>
                <w:rFonts w:ascii="宋体" w:hAnsi="宋体" w:cs="黑体"/>
                <w:sz w:val="24"/>
                <w:szCs w:val="24"/>
              </w:rPr>
              <w:t>0</w:t>
            </w:r>
          </w:p>
        </w:tc>
        <w:tc>
          <w:tcPr>
            <w:tcW w:w="2268" w:type="dxa"/>
            <w:vAlign w:val="center"/>
          </w:tcPr>
          <w:p w:rsidR="00EB40E5" w:rsidRDefault="00B74094">
            <w:pPr>
              <w:autoSpaceDE w:val="0"/>
              <w:autoSpaceDN w:val="0"/>
              <w:adjustRightInd w:val="0"/>
              <w:spacing w:line="360" w:lineRule="auto"/>
              <w:rPr>
                <w:rFonts w:ascii="宋体" w:hAnsi="宋体" w:cs="仿宋_GB2312"/>
                <w:sz w:val="24"/>
                <w:szCs w:val="24"/>
              </w:rPr>
            </w:pPr>
            <w:r>
              <w:rPr>
                <w:rFonts w:ascii="宋体" w:hAnsi="宋体" w:cs="宋体" w:hint="eastAsia"/>
                <w:bCs/>
                <w:sz w:val="24"/>
                <w:szCs w:val="24"/>
                <w:lang w:val="zh-CN"/>
              </w:rPr>
              <w:t>成交供应商</w:t>
            </w:r>
            <w:r>
              <w:rPr>
                <w:rFonts w:ascii="宋体" w:hAnsi="宋体" w:cs="宋体"/>
                <w:bCs/>
                <w:sz w:val="24"/>
                <w:szCs w:val="24"/>
                <w:lang w:val="zh-CN"/>
              </w:rPr>
              <w:t>将本项目非主体、非关键性工作分包</w:t>
            </w:r>
          </w:p>
        </w:tc>
        <w:tc>
          <w:tcPr>
            <w:tcW w:w="6739" w:type="dxa"/>
            <w:vAlign w:val="center"/>
          </w:tcPr>
          <w:p w:rsidR="00EB40E5" w:rsidRDefault="00DD3FB8">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sidR="00B74094">
              <w:rPr>
                <w:rFonts w:ascii="宋体" w:hAnsi="宋体" w:cs="宋体" w:hint="eastAsia"/>
                <w:b/>
                <w:color w:val="000000"/>
                <w:kern w:val="0"/>
                <w:sz w:val="24"/>
                <w:szCs w:val="24"/>
                <w:lang w:val="zh-CN"/>
              </w:rPr>
              <w:instrText>eq \o\ac(□,</w:instrText>
            </w:r>
            <w:r w:rsidR="00B74094">
              <w:rPr>
                <w:rFonts w:ascii="宋体" w:hAnsi="宋体" w:cs="宋体" w:hint="eastAsia"/>
                <w:b/>
                <w:color w:val="000000"/>
                <w:kern w:val="0"/>
                <w:position w:val="2"/>
                <w:sz w:val="24"/>
                <w:szCs w:val="24"/>
                <w:lang w:val="zh-CN"/>
              </w:rPr>
              <w:instrText>√</w:instrText>
            </w:r>
            <w:r w:rsidR="00B7409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B74094">
              <w:rPr>
                <w:rFonts w:ascii="宋体" w:hAnsi="宋体" w:cs="宋体" w:hint="eastAsia"/>
                <w:bCs/>
                <w:sz w:val="24"/>
                <w:szCs w:val="24"/>
                <w:lang w:val="zh-CN"/>
              </w:rPr>
              <w:t xml:space="preserve">不允许   </w:t>
            </w:r>
            <w:r w:rsidR="00B74094">
              <w:rPr>
                <w:rFonts w:ascii="宋体" w:hAnsi="宋体" w:cs="宋体" w:hint="eastAsia"/>
                <w:b/>
                <w:bCs/>
                <w:sz w:val="24"/>
                <w:szCs w:val="24"/>
                <w:lang w:val="zh-CN"/>
              </w:rPr>
              <w:t>□</w:t>
            </w:r>
            <w:r w:rsidR="00B74094">
              <w:rPr>
                <w:rFonts w:ascii="宋体" w:hAnsi="宋体" w:cs="仿宋_GB2312" w:hint="eastAsia"/>
                <w:sz w:val="24"/>
                <w:szCs w:val="24"/>
              </w:rPr>
              <w:t>允许</w:t>
            </w:r>
          </w:p>
        </w:tc>
      </w:tr>
      <w:tr w:rsidR="00EB40E5">
        <w:trPr>
          <w:trHeight w:val="504"/>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w:t>
            </w:r>
            <w:r>
              <w:rPr>
                <w:rFonts w:ascii="宋体" w:hAnsi="宋体" w:cs="黑体"/>
                <w:sz w:val="24"/>
                <w:szCs w:val="24"/>
              </w:rPr>
              <w:t>1</w:t>
            </w:r>
          </w:p>
        </w:tc>
        <w:tc>
          <w:tcPr>
            <w:tcW w:w="2268" w:type="dxa"/>
            <w:vAlign w:val="center"/>
          </w:tcPr>
          <w:p w:rsidR="00EB40E5" w:rsidRDefault="00B74094">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color w:val="000000"/>
                <w:sz w:val="24"/>
                <w:szCs w:val="24"/>
                <w:shd w:val="clear" w:color="auto" w:fill="FFFFFF"/>
              </w:rPr>
              <w:t>响应文件提交截止、</w:t>
            </w:r>
            <w:r>
              <w:rPr>
                <w:rFonts w:ascii="宋体" w:hAnsi="宋体" w:cs="宋体" w:hint="eastAsia"/>
                <w:bCs/>
                <w:sz w:val="24"/>
                <w:szCs w:val="24"/>
                <w:lang w:val="zh-CN"/>
              </w:rPr>
              <w:t>谈判响应截止及谈判时间</w:t>
            </w:r>
          </w:p>
        </w:tc>
        <w:tc>
          <w:tcPr>
            <w:tcW w:w="6739" w:type="dxa"/>
            <w:vAlign w:val="center"/>
          </w:tcPr>
          <w:p w:rsidR="00EB40E5" w:rsidRDefault="00B74094">
            <w:pPr>
              <w:autoSpaceDE w:val="0"/>
              <w:autoSpaceDN w:val="0"/>
              <w:adjustRightInd w:val="0"/>
              <w:spacing w:line="360" w:lineRule="auto"/>
              <w:rPr>
                <w:rFonts w:ascii="宋体" w:hAnsi="宋体" w:cs="宋体"/>
                <w:b/>
                <w:bCs/>
                <w:sz w:val="24"/>
                <w:szCs w:val="24"/>
                <w:lang w:val="zh-CN"/>
              </w:rPr>
            </w:pPr>
            <w:r>
              <w:rPr>
                <w:rFonts w:ascii="宋体" w:hAnsi="宋体" w:cs="Arial" w:hint="eastAsia"/>
                <w:b/>
                <w:bCs/>
                <w:sz w:val="24"/>
                <w:szCs w:val="24"/>
              </w:rPr>
              <w:t>2023年</w:t>
            </w:r>
            <w:r w:rsidR="00BF4A74">
              <w:rPr>
                <w:rFonts w:ascii="宋体" w:hAnsi="宋体" w:cs="Arial" w:hint="eastAsia"/>
                <w:b/>
                <w:bCs/>
                <w:sz w:val="24"/>
                <w:szCs w:val="24"/>
              </w:rPr>
              <w:t>2</w:t>
            </w:r>
            <w:r>
              <w:rPr>
                <w:rFonts w:ascii="宋体" w:hAnsi="宋体" w:cs="Arial" w:hint="eastAsia"/>
                <w:b/>
                <w:bCs/>
                <w:sz w:val="24"/>
                <w:szCs w:val="24"/>
              </w:rPr>
              <w:t>月</w:t>
            </w:r>
            <w:r w:rsidR="00BF4A74">
              <w:rPr>
                <w:rFonts w:ascii="宋体" w:hAnsi="宋体" w:cs="Arial" w:hint="eastAsia"/>
                <w:b/>
                <w:bCs/>
                <w:sz w:val="24"/>
                <w:szCs w:val="24"/>
              </w:rPr>
              <w:t>20</w:t>
            </w:r>
            <w:r>
              <w:rPr>
                <w:rFonts w:ascii="宋体" w:hAnsi="宋体" w:cs="Arial" w:hint="eastAsia"/>
                <w:b/>
                <w:bCs/>
                <w:sz w:val="24"/>
                <w:szCs w:val="24"/>
              </w:rPr>
              <w:t>日09时</w:t>
            </w:r>
            <w:r w:rsidR="00BF4A74">
              <w:rPr>
                <w:rFonts w:ascii="宋体" w:hAnsi="宋体" w:cs="Arial" w:hint="eastAsia"/>
                <w:b/>
                <w:bCs/>
                <w:sz w:val="24"/>
                <w:szCs w:val="24"/>
              </w:rPr>
              <w:t>1</w:t>
            </w:r>
            <w:r>
              <w:rPr>
                <w:rFonts w:ascii="宋体" w:hAnsi="宋体" w:cs="Arial" w:hint="eastAsia"/>
                <w:b/>
                <w:bCs/>
                <w:sz w:val="24"/>
                <w:szCs w:val="24"/>
              </w:rPr>
              <w:t>0分（北京时间）</w:t>
            </w:r>
          </w:p>
        </w:tc>
      </w:tr>
      <w:tr w:rsidR="00EB40E5">
        <w:trPr>
          <w:trHeight w:val="504"/>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w:t>
            </w:r>
            <w:r>
              <w:rPr>
                <w:rFonts w:ascii="宋体" w:hAnsi="宋体" w:cs="黑体"/>
                <w:sz w:val="24"/>
                <w:szCs w:val="24"/>
              </w:rPr>
              <w:t>2</w:t>
            </w:r>
          </w:p>
        </w:tc>
        <w:tc>
          <w:tcPr>
            <w:tcW w:w="2268" w:type="dxa"/>
            <w:vAlign w:val="center"/>
          </w:tcPr>
          <w:p w:rsidR="00EB40E5" w:rsidRDefault="00B74094">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开标地点</w:t>
            </w:r>
          </w:p>
        </w:tc>
        <w:tc>
          <w:tcPr>
            <w:tcW w:w="6739" w:type="dxa"/>
            <w:vAlign w:val="center"/>
          </w:tcPr>
          <w:p w:rsidR="00EB40E5" w:rsidRDefault="00B74094" w:rsidP="00BF4A74">
            <w:pPr>
              <w:autoSpaceDE w:val="0"/>
              <w:autoSpaceDN w:val="0"/>
              <w:adjustRightInd w:val="0"/>
              <w:spacing w:line="360" w:lineRule="auto"/>
              <w:rPr>
                <w:rFonts w:ascii="宋体" w:hAnsi="宋体" w:cs="宋体"/>
                <w:bCs/>
                <w:sz w:val="24"/>
                <w:szCs w:val="24"/>
                <w:lang w:val="zh-CN"/>
              </w:rPr>
            </w:pPr>
            <w:r>
              <w:rPr>
                <w:rFonts w:ascii="宋体" w:hAnsi="宋体" w:cs="Arial" w:hint="eastAsia"/>
                <w:bCs/>
                <w:sz w:val="24"/>
                <w:szCs w:val="24"/>
              </w:rPr>
              <w:t>建安区公共资源交易中心</w:t>
            </w:r>
            <w:r>
              <w:rPr>
                <w:rFonts w:ascii="宋体" w:hAnsi="宋体" w:cs="Arial" w:hint="eastAsia"/>
                <w:bCs/>
                <w:color w:val="0000FF"/>
                <w:sz w:val="24"/>
                <w:szCs w:val="24"/>
              </w:rPr>
              <w:t>四楼开标</w:t>
            </w:r>
            <w:r w:rsidR="00BF4A74">
              <w:rPr>
                <w:rFonts w:ascii="宋体" w:hAnsi="宋体" w:cs="Arial" w:hint="eastAsia"/>
                <w:bCs/>
                <w:color w:val="0000FF"/>
                <w:sz w:val="24"/>
                <w:szCs w:val="24"/>
              </w:rPr>
              <w:t>一</w:t>
            </w:r>
            <w:r>
              <w:rPr>
                <w:rFonts w:ascii="宋体" w:hAnsi="宋体" w:cs="Arial" w:hint="eastAsia"/>
                <w:bCs/>
                <w:color w:val="0000FF"/>
                <w:sz w:val="24"/>
                <w:szCs w:val="24"/>
              </w:rPr>
              <w:t>室（</w:t>
            </w:r>
            <w:r w:rsidR="00BF4A74">
              <w:rPr>
                <w:rFonts w:ascii="宋体" w:hAnsi="宋体" w:cs="Arial" w:hint="eastAsia"/>
                <w:bCs/>
                <w:color w:val="0000FF"/>
                <w:sz w:val="24"/>
                <w:szCs w:val="24"/>
              </w:rPr>
              <w:t>4167</w:t>
            </w:r>
            <w:r>
              <w:rPr>
                <w:rFonts w:ascii="宋体" w:hAnsi="宋体" w:cs="Arial" w:hint="eastAsia"/>
                <w:bCs/>
                <w:color w:val="0000FF"/>
                <w:sz w:val="24"/>
                <w:szCs w:val="24"/>
              </w:rPr>
              <w:t>室）</w:t>
            </w:r>
            <w:r>
              <w:rPr>
                <w:rFonts w:ascii="宋体" w:hAnsi="宋体" w:cs="Arial" w:hint="eastAsia"/>
                <w:bCs/>
                <w:sz w:val="24"/>
                <w:szCs w:val="24"/>
              </w:rPr>
              <w:t>。</w:t>
            </w:r>
            <w:r>
              <w:rPr>
                <w:rFonts w:ascii="宋体" w:hAnsi="宋体" w:cs="Arial" w:hint="eastAsia"/>
                <w:b/>
                <w:sz w:val="24"/>
                <w:szCs w:val="24"/>
              </w:rPr>
              <w:t>（本项目采用远程不见面开标，供应商无须到现场）。</w:t>
            </w:r>
          </w:p>
        </w:tc>
      </w:tr>
      <w:tr w:rsidR="00EB40E5">
        <w:trPr>
          <w:trHeight w:val="504"/>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w:t>
            </w:r>
            <w:r>
              <w:rPr>
                <w:rFonts w:ascii="宋体" w:hAnsi="宋体" w:cs="黑体"/>
                <w:sz w:val="24"/>
                <w:szCs w:val="24"/>
              </w:rPr>
              <w:t>3</w:t>
            </w:r>
          </w:p>
        </w:tc>
        <w:tc>
          <w:tcPr>
            <w:tcW w:w="2268" w:type="dxa"/>
            <w:vAlign w:val="center"/>
          </w:tcPr>
          <w:p w:rsidR="00EB40E5" w:rsidRDefault="00B74094">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谈判保证金</w:t>
            </w:r>
          </w:p>
        </w:tc>
        <w:tc>
          <w:tcPr>
            <w:tcW w:w="6739" w:type="dxa"/>
            <w:vAlign w:val="center"/>
          </w:tcPr>
          <w:p w:rsidR="00EB40E5" w:rsidRDefault="00B74094">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本项目不收取。</w:t>
            </w:r>
          </w:p>
          <w:p w:rsidR="00EB40E5" w:rsidRDefault="00B7409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供应商应提供谈判承诺函。</w:t>
            </w:r>
          </w:p>
        </w:tc>
      </w:tr>
      <w:tr w:rsidR="00EB40E5">
        <w:trPr>
          <w:trHeight w:val="558"/>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w:t>
            </w:r>
            <w:r>
              <w:rPr>
                <w:rFonts w:ascii="宋体" w:hAnsi="宋体" w:cs="黑体"/>
                <w:sz w:val="24"/>
                <w:szCs w:val="24"/>
              </w:rPr>
              <w:t>4</w:t>
            </w:r>
          </w:p>
        </w:tc>
        <w:tc>
          <w:tcPr>
            <w:tcW w:w="2268" w:type="dxa"/>
            <w:vAlign w:val="center"/>
          </w:tcPr>
          <w:p w:rsidR="00EB40E5" w:rsidRDefault="00B74094">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739" w:type="dxa"/>
            <w:tcBorders>
              <w:top w:val="single" w:sz="4" w:space="0" w:color="auto"/>
            </w:tcBorders>
            <w:vAlign w:val="center"/>
          </w:tcPr>
          <w:p w:rsidR="00EB40E5" w:rsidRDefault="00B74094">
            <w:pPr>
              <w:autoSpaceDE w:val="0"/>
              <w:autoSpaceDN w:val="0"/>
              <w:adjustRightInd w:val="0"/>
              <w:spacing w:line="360" w:lineRule="auto"/>
              <w:rPr>
                <w:rFonts w:ascii="宋体" w:hAnsi="宋体" w:cs="宋体"/>
                <w:color w:val="000000"/>
                <w:sz w:val="24"/>
                <w:szCs w:val="24"/>
              </w:rPr>
            </w:pPr>
            <w:bookmarkStart w:id="5" w:name="_Hlk118363305"/>
            <w:bookmarkEnd w:id="5"/>
            <w:r>
              <w:rPr>
                <w:rFonts w:ascii="宋体" w:hAnsi="宋体" w:cs="宋体" w:hint="eastAsia"/>
                <w:color w:val="000000"/>
                <w:sz w:val="24"/>
                <w:szCs w:val="24"/>
              </w:rPr>
              <w:t>谈判公告、成交公告、变更（更正）公告、现场勘察答复等相关信息同时在以下网站发布：《中国政府采购网》、《河南省政府采购网》、《许昌市政府采购网》、《全国公共资源交易平台（河南省·许昌市）》。</w:t>
            </w:r>
          </w:p>
        </w:tc>
      </w:tr>
      <w:tr w:rsidR="00EB40E5">
        <w:trPr>
          <w:trHeight w:val="510"/>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1</w:t>
            </w:r>
            <w:r>
              <w:rPr>
                <w:rFonts w:ascii="宋体" w:hAnsi="宋体" w:cs="黑体"/>
                <w:sz w:val="24"/>
                <w:szCs w:val="24"/>
              </w:rPr>
              <w:t>5</w:t>
            </w:r>
          </w:p>
        </w:tc>
        <w:tc>
          <w:tcPr>
            <w:tcW w:w="2268" w:type="dxa"/>
            <w:vAlign w:val="center"/>
          </w:tcPr>
          <w:p w:rsidR="00EB40E5" w:rsidRDefault="00B74094">
            <w:pPr>
              <w:autoSpaceDE w:val="0"/>
              <w:autoSpaceDN w:val="0"/>
              <w:adjustRightInd w:val="0"/>
              <w:spacing w:line="360" w:lineRule="auto"/>
              <w:jc w:val="center"/>
              <w:rPr>
                <w:rFonts w:ascii="宋体" w:hAnsi="宋体" w:cs="仿宋_GB2312"/>
                <w:sz w:val="24"/>
                <w:szCs w:val="24"/>
              </w:rPr>
            </w:pPr>
            <w:r>
              <w:rPr>
                <w:rFonts w:ascii="宋体" w:hAnsi="宋体" w:cs="仿宋_GB2312" w:hint="eastAsia"/>
                <w:sz w:val="24"/>
                <w:szCs w:val="24"/>
              </w:rPr>
              <w:t>采购人澄清或修改</w:t>
            </w:r>
          </w:p>
          <w:p w:rsidR="00EB40E5" w:rsidRDefault="00B74094">
            <w:pPr>
              <w:autoSpaceDE w:val="0"/>
              <w:autoSpaceDN w:val="0"/>
              <w:adjustRightInd w:val="0"/>
              <w:spacing w:line="360" w:lineRule="auto"/>
              <w:jc w:val="center"/>
              <w:rPr>
                <w:rFonts w:ascii="宋体" w:hAnsi="宋体" w:cs="黑体"/>
                <w:sz w:val="24"/>
                <w:szCs w:val="24"/>
              </w:rPr>
            </w:pPr>
            <w:r>
              <w:rPr>
                <w:rFonts w:ascii="宋体" w:hAnsi="宋体" w:cs="仿宋_GB2312" w:hint="eastAsia"/>
                <w:sz w:val="24"/>
                <w:szCs w:val="24"/>
              </w:rPr>
              <w:t>谈判文件时间</w:t>
            </w:r>
          </w:p>
        </w:tc>
        <w:tc>
          <w:tcPr>
            <w:tcW w:w="6739" w:type="dxa"/>
            <w:vAlign w:val="center"/>
          </w:tcPr>
          <w:p w:rsidR="00EB40E5" w:rsidRDefault="00B7409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响应截止时间3个工作日前（</w:t>
            </w:r>
            <w:r>
              <w:rPr>
                <w:rFonts w:ascii="宋体" w:hAnsi="宋体" w:cs="仿宋_GB2312" w:hint="eastAsia"/>
                <w:sz w:val="24"/>
                <w:szCs w:val="24"/>
                <w:lang w:val="zh-CN"/>
              </w:rPr>
              <w:t>澄清内容可能影响响应文件编制的）</w:t>
            </w:r>
          </w:p>
        </w:tc>
      </w:tr>
      <w:tr w:rsidR="00EB40E5">
        <w:trPr>
          <w:trHeight w:val="510"/>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w:t>
            </w:r>
            <w:r>
              <w:rPr>
                <w:rFonts w:ascii="宋体" w:hAnsi="宋体" w:cs="黑体"/>
                <w:sz w:val="24"/>
                <w:szCs w:val="24"/>
              </w:rPr>
              <w:t>6</w:t>
            </w:r>
          </w:p>
        </w:tc>
        <w:tc>
          <w:tcPr>
            <w:tcW w:w="2268" w:type="dxa"/>
            <w:vAlign w:val="center"/>
          </w:tcPr>
          <w:p w:rsidR="00EB40E5" w:rsidRDefault="00B74094">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供应商对采购文件</w:t>
            </w:r>
          </w:p>
          <w:p w:rsidR="00EB40E5" w:rsidRDefault="00B74094">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质疑截止时间</w:t>
            </w:r>
          </w:p>
        </w:tc>
        <w:tc>
          <w:tcPr>
            <w:tcW w:w="6739" w:type="dxa"/>
            <w:vAlign w:val="center"/>
          </w:tcPr>
          <w:p w:rsidR="00EB40E5" w:rsidRDefault="00B7409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同响应截止时间</w:t>
            </w:r>
          </w:p>
        </w:tc>
      </w:tr>
      <w:tr w:rsidR="00EB40E5">
        <w:trPr>
          <w:trHeight w:val="510"/>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w:t>
            </w:r>
            <w:r>
              <w:rPr>
                <w:rFonts w:ascii="宋体" w:hAnsi="宋体" w:cs="黑体"/>
                <w:sz w:val="24"/>
                <w:szCs w:val="24"/>
              </w:rPr>
              <w:t>7</w:t>
            </w:r>
          </w:p>
        </w:tc>
        <w:tc>
          <w:tcPr>
            <w:tcW w:w="2268" w:type="dxa"/>
            <w:vAlign w:val="center"/>
          </w:tcPr>
          <w:p w:rsidR="00EB40E5" w:rsidRDefault="00B74094">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响应文件份数</w:t>
            </w:r>
          </w:p>
        </w:tc>
        <w:tc>
          <w:tcPr>
            <w:tcW w:w="6739" w:type="dxa"/>
            <w:vAlign w:val="center"/>
          </w:tcPr>
          <w:p w:rsidR="00EB40E5" w:rsidRDefault="00DD3FB8">
            <w:pPr>
              <w:autoSpaceDE w:val="0"/>
              <w:autoSpaceDN w:val="0"/>
              <w:adjustRightInd w:val="0"/>
              <w:spacing w:line="360" w:lineRule="auto"/>
              <w:rPr>
                <w:rFonts w:ascii="宋体" w:hAnsi="宋体" w:cs="宋体"/>
                <w:color w:val="000000"/>
                <w:sz w:val="24"/>
                <w:szCs w:val="24"/>
              </w:rPr>
            </w:pPr>
            <w:r>
              <w:rPr>
                <w:rFonts w:ascii="宋体" w:hAnsi="宋体"/>
                <w:b/>
                <w:sz w:val="24"/>
                <w:szCs w:val="24"/>
              </w:rPr>
              <w:fldChar w:fldCharType="begin"/>
            </w:r>
            <w:r w:rsidR="00B74094">
              <w:rPr>
                <w:rFonts w:ascii="宋体" w:hAnsi="宋体" w:hint="eastAsia"/>
                <w:b/>
                <w:sz w:val="24"/>
                <w:szCs w:val="24"/>
              </w:rPr>
              <w:instrText>eq \o\ac(□,√)</w:instrText>
            </w:r>
            <w:r>
              <w:rPr>
                <w:rFonts w:ascii="宋体" w:hAnsi="宋体"/>
                <w:b/>
                <w:sz w:val="24"/>
                <w:szCs w:val="24"/>
              </w:rPr>
              <w:fldChar w:fldCharType="end"/>
            </w:r>
            <w:r w:rsidR="00B74094">
              <w:rPr>
                <w:rFonts w:ascii="宋体" w:hAnsi="宋体" w:hint="eastAsia"/>
                <w:bCs/>
                <w:sz w:val="24"/>
                <w:szCs w:val="24"/>
              </w:rPr>
              <w:t>加密</w:t>
            </w:r>
            <w:r w:rsidR="00B74094">
              <w:rPr>
                <w:rFonts w:ascii="宋体" w:hAnsi="宋体" w:hint="eastAsia"/>
                <w:sz w:val="24"/>
                <w:szCs w:val="24"/>
              </w:rPr>
              <w:t>电子响应文件：成功上传至《全国公共资源交易平台（河南省·许昌市）》公共资源交易系统加密电子响应文件1份</w:t>
            </w:r>
            <w:r w:rsidR="00B74094">
              <w:rPr>
                <w:rFonts w:ascii="宋体" w:hAnsi="宋体" w:cs="宋体" w:hint="eastAsia"/>
                <w:sz w:val="24"/>
                <w:szCs w:val="24"/>
                <w:lang w:val="zh-CN"/>
              </w:rPr>
              <w:t>（文件格式为： XXX公司XXX项目编号.file）。</w:t>
            </w:r>
          </w:p>
        </w:tc>
      </w:tr>
      <w:tr w:rsidR="00EB40E5">
        <w:trPr>
          <w:trHeight w:val="510"/>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w:t>
            </w:r>
            <w:r>
              <w:rPr>
                <w:rFonts w:ascii="宋体" w:hAnsi="宋体" w:cs="黑体"/>
                <w:sz w:val="24"/>
                <w:szCs w:val="24"/>
              </w:rPr>
              <w:t>8</w:t>
            </w:r>
          </w:p>
        </w:tc>
        <w:tc>
          <w:tcPr>
            <w:tcW w:w="2268" w:type="dxa"/>
            <w:vAlign w:val="center"/>
          </w:tcPr>
          <w:p w:rsidR="00EB40E5" w:rsidRDefault="00B74094">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响应文件的</w:t>
            </w:r>
          </w:p>
          <w:p w:rsidR="00EB40E5" w:rsidRDefault="00B74094">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签署盖章</w:t>
            </w:r>
          </w:p>
        </w:tc>
        <w:tc>
          <w:tcPr>
            <w:tcW w:w="6739" w:type="dxa"/>
            <w:vAlign w:val="center"/>
          </w:tcPr>
          <w:p w:rsidR="00EB40E5" w:rsidRDefault="00DD3FB8">
            <w:pPr>
              <w:autoSpaceDE w:val="0"/>
              <w:autoSpaceDN w:val="0"/>
              <w:adjustRightInd w:val="0"/>
              <w:spacing w:line="420" w:lineRule="exact"/>
              <w:rPr>
                <w:rFonts w:ascii="宋体" w:hAnsi="宋体"/>
                <w:sz w:val="24"/>
                <w:szCs w:val="24"/>
              </w:rPr>
            </w:pPr>
            <w:r>
              <w:rPr>
                <w:rFonts w:ascii="宋体" w:hAnsi="宋体"/>
                <w:b/>
                <w:sz w:val="24"/>
                <w:szCs w:val="24"/>
              </w:rPr>
              <w:fldChar w:fldCharType="begin"/>
            </w:r>
            <w:r w:rsidR="00B74094">
              <w:rPr>
                <w:rFonts w:ascii="宋体" w:hAnsi="宋体" w:hint="eastAsia"/>
                <w:b/>
                <w:sz w:val="24"/>
                <w:szCs w:val="24"/>
              </w:rPr>
              <w:instrText>eq \o\ac(□,√)</w:instrText>
            </w:r>
            <w:r>
              <w:rPr>
                <w:rFonts w:ascii="宋体" w:hAnsi="宋体"/>
                <w:b/>
                <w:sz w:val="24"/>
                <w:szCs w:val="24"/>
              </w:rPr>
              <w:fldChar w:fldCharType="end"/>
            </w:r>
            <w:r w:rsidR="00B74094">
              <w:rPr>
                <w:rFonts w:ascii="宋体" w:hAnsi="宋体" w:hint="eastAsia"/>
                <w:sz w:val="24"/>
                <w:szCs w:val="24"/>
              </w:rPr>
              <w:t>电子响应文件：按谈判文件要求加盖供应商电子印章和法人电子印章。</w:t>
            </w:r>
          </w:p>
        </w:tc>
      </w:tr>
      <w:tr w:rsidR="00EB40E5">
        <w:trPr>
          <w:trHeight w:val="510"/>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w:t>
            </w:r>
            <w:r>
              <w:rPr>
                <w:rFonts w:ascii="宋体" w:hAnsi="宋体" w:cs="黑体"/>
                <w:sz w:val="24"/>
                <w:szCs w:val="24"/>
              </w:rPr>
              <w:t>9</w:t>
            </w:r>
          </w:p>
        </w:tc>
        <w:tc>
          <w:tcPr>
            <w:tcW w:w="2268" w:type="dxa"/>
            <w:vAlign w:val="center"/>
          </w:tcPr>
          <w:p w:rsidR="00EB40E5" w:rsidRDefault="00B74094">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开标程序</w:t>
            </w:r>
          </w:p>
        </w:tc>
        <w:tc>
          <w:tcPr>
            <w:tcW w:w="6739" w:type="dxa"/>
            <w:vAlign w:val="center"/>
          </w:tcPr>
          <w:p w:rsidR="00EB40E5" w:rsidRDefault="00B74094">
            <w:pPr>
              <w:spacing w:line="360" w:lineRule="auto"/>
              <w:jc w:val="left"/>
              <w:rPr>
                <w:rFonts w:ascii="宋体" w:hAnsi="宋体" w:cs="宋体"/>
                <w:sz w:val="24"/>
                <w:szCs w:val="24"/>
              </w:rPr>
            </w:pPr>
            <w:r>
              <w:rPr>
                <w:rFonts w:ascii="宋体" w:hAnsi="宋体" w:cs="宋体" w:hint="eastAsia"/>
                <w:sz w:val="24"/>
                <w:szCs w:val="24"/>
              </w:rPr>
              <w:t>(1)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rsidR="00EB40E5" w:rsidRDefault="00B74094">
            <w:pPr>
              <w:spacing w:line="360" w:lineRule="auto"/>
              <w:jc w:val="left"/>
              <w:rPr>
                <w:rFonts w:ascii="宋体" w:hAnsi="宋体" w:cs="宋体"/>
                <w:sz w:val="24"/>
                <w:szCs w:val="24"/>
              </w:rPr>
            </w:pPr>
            <w:r>
              <w:rPr>
                <w:rFonts w:ascii="宋体" w:hAnsi="宋体" w:cs="宋体" w:hint="eastAsia"/>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EB40E5" w:rsidRDefault="00B74094">
            <w:pPr>
              <w:autoSpaceDE w:val="0"/>
              <w:autoSpaceDN w:val="0"/>
              <w:adjustRightInd w:val="0"/>
              <w:spacing w:line="420" w:lineRule="exact"/>
              <w:jc w:val="left"/>
              <w:rPr>
                <w:rFonts w:ascii="宋体" w:hAnsi="宋体" w:cs="宋体"/>
                <w:sz w:val="24"/>
                <w:szCs w:val="24"/>
              </w:rPr>
            </w:pPr>
            <w:r>
              <w:rPr>
                <w:rFonts w:ascii="宋体" w:hAnsi="宋体" w:cs="宋体" w:hint="eastAsia"/>
                <w:sz w:val="24"/>
                <w:szCs w:val="24"/>
              </w:rPr>
              <w:t>(3)解密完成后，投标人可点击“开标记录”查看各投标人信息，对开标过程或有关内容有异议（质疑）的，按照《许昌市不见面开标操作手册》在本项目不见面开标大厅“文字互动”对话框或“新增质疑”处在线询问和发起异议（质疑），招标人及招标代理机构在线进行回复。</w:t>
            </w:r>
          </w:p>
          <w:p w:rsidR="00EB40E5" w:rsidRDefault="00B74094">
            <w:pPr>
              <w:autoSpaceDE w:val="0"/>
              <w:autoSpaceDN w:val="0"/>
              <w:adjustRightInd w:val="0"/>
              <w:spacing w:line="420" w:lineRule="exact"/>
              <w:jc w:val="left"/>
              <w:rPr>
                <w:rFonts w:ascii="宋体" w:hAnsi="宋体" w:cs="宋体"/>
                <w:sz w:val="24"/>
                <w:szCs w:val="24"/>
              </w:rPr>
            </w:pPr>
            <w:r>
              <w:rPr>
                <w:rFonts w:ascii="宋体" w:hAnsi="宋体" w:cs="宋体" w:hint="eastAsia"/>
                <w:sz w:val="24"/>
                <w:szCs w:val="24"/>
              </w:rPr>
              <w:t>(4) 再无投标人提出异议，招标代理机构通过“文字互动”对话框通知各投标人进行电子签章。投标人应在《开标记录表》上进行电子签章，未进行电子签章的视为对开标结果无异议。</w:t>
            </w:r>
          </w:p>
          <w:p w:rsidR="00EB40E5" w:rsidRDefault="00B74094">
            <w:pPr>
              <w:autoSpaceDE w:val="0"/>
              <w:autoSpaceDN w:val="0"/>
              <w:adjustRightInd w:val="0"/>
              <w:spacing w:line="420" w:lineRule="exact"/>
              <w:rPr>
                <w:rFonts w:ascii="宋体" w:hAnsi="宋体"/>
                <w:b/>
                <w:sz w:val="24"/>
                <w:szCs w:val="24"/>
              </w:rPr>
            </w:pPr>
            <w:r>
              <w:rPr>
                <w:rFonts w:ascii="宋体" w:hAnsi="宋体" w:cs="宋体" w:hint="eastAsia"/>
                <w:sz w:val="24"/>
                <w:szCs w:val="24"/>
              </w:rPr>
              <w:t>(5) 招标代理机构保存最终《开标记录表》，不见面开标活动结</w:t>
            </w:r>
            <w:r>
              <w:rPr>
                <w:rFonts w:ascii="宋体" w:hAnsi="宋体" w:cs="宋体" w:hint="eastAsia"/>
                <w:sz w:val="24"/>
                <w:szCs w:val="24"/>
              </w:rPr>
              <w:lastRenderedPageBreak/>
              <w:t>束。</w:t>
            </w:r>
          </w:p>
        </w:tc>
      </w:tr>
      <w:tr w:rsidR="00EB40E5">
        <w:trPr>
          <w:trHeight w:val="510"/>
          <w:jc w:val="center"/>
        </w:trPr>
        <w:tc>
          <w:tcPr>
            <w:tcW w:w="785" w:type="dxa"/>
            <w:vAlign w:val="center"/>
          </w:tcPr>
          <w:p w:rsidR="00EB40E5" w:rsidRDefault="00B74094">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lastRenderedPageBreak/>
              <w:t>20</w:t>
            </w:r>
          </w:p>
        </w:tc>
        <w:tc>
          <w:tcPr>
            <w:tcW w:w="2268" w:type="dxa"/>
            <w:vAlign w:val="center"/>
          </w:tcPr>
          <w:p w:rsidR="00EB40E5" w:rsidRDefault="00B74094">
            <w:pPr>
              <w:autoSpaceDE w:val="0"/>
              <w:autoSpaceDN w:val="0"/>
              <w:adjustRightInd w:val="0"/>
              <w:spacing w:line="360" w:lineRule="auto"/>
              <w:jc w:val="center"/>
              <w:rPr>
                <w:rFonts w:ascii="宋体" w:hAnsi="宋体" w:cs="仿宋_GB2312"/>
                <w:sz w:val="24"/>
                <w:szCs w:val="24"/>
              </w:rPr>
            </w:pPr>
            <w:r>
              <w:rPr>
                <w:rFonts w:ascii="宋体" w:hAnsi="宋体" w:cs="黑体" w:hint="eastAsia"/>
                <w:sz w:val="24"/>
                <w:szCs w:val="24"/>
              </w:rPr>
              <w:t>谈判小组组建</w:t>
            </w:r>
          </w:p>
        </w:tc>
        <w:tc>
          <w:tcPr>
            <w:tcW w:w="6739" w:type="dxa"/>
            <w:vAlign w:val="center"/>
          </w:tcPr>
          <w:p w:rsidR="00EB40E5" w:rsidRDefault="00DD3FB8">
            <w:pPr>
              <w:autoSpaceDE w:val="0"/>
              <w:autoSpaceDN w:val="0"/>
              <w:adjustRightInd w:val="0"/>
              <w:spacing w:line="360" w:lineRule="auto"/>
              <w:rPr>
                <w:rFonts w:ascii="宋体" w:hAnsi="宋体" w:cs="仿宋_GB2312"/>
                <w:sz w:val="24"/>
                <w:szCs w:val="24"/>
                <w:lang w:val="zh-CN"/>
              </w:rPr>
            </w:pPr>
            <w:r>
              <w:rPr>
                <w:rFonts w:ascii="宋体" w:hAnsi="宋体"/>
                <w:b/>
                <w:sz w:val="24"/>
                <w:szCs w:val="24"/>
              </w:rPr>
              <w:fldChar w:fldCharType="begin"/>
            </w:r>
            <w:r w:rsidR="00B74094">
              <w:rPr>
                <w:rFonts w:ascii="宋体" w:hAnsi="宋体" w:hint="eastAsia"/>
                <w:b/>
                <w:sz w:val="24"/>
                <w:szCs w:val="24"/>
              </w:rPr>
              <w:instrText>eq \o\ac(□,√)</w:instrText>
            </w:r>
            <w:r>
              <w:rPr>
                <w:rFonts w:ascii="宋体" w:hAnsi="宋体"/>
                <w:b/>
                <w:sz w:val="24"/>
                <w:szCs w:val="24"/>
              </w:rPr>
              <w:fldChar w:fldCharType="end"/>
            </w:r>
            <w:r w:rsidR="00B74094">
              <w:rPr>
                <w:rFonts w:ascii="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EB40E5">
        <w:trPr>
          <w:trHeight w:val="510"/>
          <w:jc w:val="center"/>
        </w:trPr>
        <w:tc>
          <w:tcPr>
            <w:tcW w:w="785" w:type="dxa"/>
            <w:vAlign w:val="center"/>
          </w:tcPr>
          <w:p w:rsidR="00EB40E5" w:rsidRDefault="00B74094">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21</w:t>
            </w:r>
          </w:p>
        </w:tc>
        <w:tc>
          <w:tcPr>
            <w:tcW w:w="2268" w:type="dxa"/>
            <w:vAlign w:val="center"/>
          </w:tcPr>
          <w:p w:rsidR="00EB40E5" w:rsidRDefault="00B74094">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评审方法</w:t>
            </w:r>
          </w:p>
        </w:tc>
        <w:tc>
          <w:tcPr>
            <w:tcW w:w="6739" w:type="dxa"/>
            <w:vAlign w:val="center"/>
          </w:tcPr>
          <w:p w:rsidR="00EB40E5" w:rsidRDefault="00B74094">
            <w:pPr>
              <w:autoSpaceDE w:val="0"/>
              <w:autoSpaceDN w:val="0"/>
              <w:adjustRightInd w:val="0"/>
              <w:spacing w:line="360" w:lineRule="auto"/>
              <w:rPr>
                <w:rFonts w:ascii="宋体" w:hAnsi="宋体"/>
                <w:sz w:val="24"/>
                <w:szCs w:val="24"/>
              </w:rPr>
            </w:pPr>
            <w:r>
              <w:rPr>
                <w:rFonts w:ascii="宋体" w:hAnsi="宋体" w:hint="eastAsia"/>
                <w:color w:val="000000"/>
                <w:sz w:val="24"/>
                <w:szCs w:val="24"/>
              </w:rPr>
              <w:t>质量和服务均能满足谈判文件实质性响应要求且最后报价最低的原则确定成交供应商</w:t>
            </w:r>
            <w:r>
              <w:rPr>
                <w:rFonts w:ascii="宋体" w:hAnsi="宋体" w:hint="eastAsia"/>
                <w:sz w:val="24"/>
                <w:szCs w:val="24"/>
              </w:rPr>
              <w:t>。谈判小组应当从质量和服务均能满足采购文件实质性响应要求的供应商中，按照最后报价由低到高的顺序提出3名以上成交候选人，并编写评审报告。</w:t>
            </w:r>
          </w:p>
        </w:tc>
      </w:tr>
      <w:tr w:rsidR="00EB40E5">
        <w:trPr>
          <w:trHeight w:val="510"/>
          <w:jc w:val="center"/>
        </w:trPr>
        <w:tc>
          <w:tcPr>
            <w:tcW w:w="785" w:type="dxa"/>
            <w:vAlign w:val="center"/>
          </w:tcPr>
          <w:p w:rsidR="00EB40E5" w:rsidRDefault="00B74094">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22</w:t>
            </w:r>
          </w:p>
        </w:tc>
        <w:tc>
          <w:tcPr>
            <w:tcW w:w="2268" w:type="dxa"/>
            <w:vAlign w:val="center"/>
          </w:tcPr>
          <w:p w:rsidR="00EB40E5" w:rsidRDefault="00B74094">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中小企业有关政策</w:t>
            </w:r>
          </w:p>
        </w:tc>
        <w:tc>
          <w:tcPr>
            <w:tcW w:w="6739" w:type="dxa"/>
            <w:vAlign w:val="center"/>
          </w:tcPr>
          <w:p w:rsidR="00EB40E5" w:rsidRDefault="00B74094">
            <w:pPr>
              <w:autoSpaceDE w:val="0"/>
              <w:autoSpaceDN w:val="0"/>
              <w:adjustRightInd w:val="0"/>
              <w:spacing w:line="360" w:lineRule="auto"/>
              <w:rPr>
                <w:rFonts w:ascii="宋体" w:hAnsi="宋体"/>
                <w:sz w:val="24"/>
                <w:szCs w:val="24"/>
              </w:rPr>
            </w:pPr>
            <w:r>
              <w:rPr>
                <w:rFonts w:ascii="宋体" w:hAnsi="宋体" w:hint="eastAsia"/>
                <w:color w:val="000000"/>
                <w:sz w:val="24"/>
                <w:szCs w:val="24"/>
              </w:rPr>
              <w:t>1、本项目不属于专门面向中小企业采购的项目。</w:t>
            </w:r>
          </w:p>
          <w:p w:rsidR="00BF4A74" w:rsidRPr="00BF4A74" w:rsidRDefault="00397EA6" w:rsidP="00BF4A74">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2</w:t>
            </w:r>
            <w:r w:rsidR="00BF4A74" w:rsidRPr="00BF4A74">
              <w:rPr>
                <w:rFonts w:ascii="宋体" w:hAnsi="宋体" w:hint="eastAsia"/>
                <w:color w:val="000000"/>
                <w:sz w:val="24"/>
                <w:szCs w:val="24"/>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BF4A74" w:rsidRPr="00BF4A74" w:rsidRDefault="00397EA6" w:rsidP="00BF4A74">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3</w:t>
            </w:r>
            <w:r w:rsidR="00BF4A74" w:rsidRPr="00BF4A74">
              <w:rPr>
                <w:rFonts w:ascii="宋体" w:hAnsi="宋体" w:hint="eastAsia"/>
                <w:color w:val="000000"/>
                <w:sz w:val="24"/>
                <w:szCs w:val="24"/>
              </w:rPr>
              <w:t>、本次采购标的对应的中小企业划分标准所属行业：</w:t>
            </w:r>
            <w:r>
              <w:rPr>
                <w:rFonts w:ascii="宋体" w:hAnsi="宋体" w:hint="eastAsia"/>
                <w:color w:val="000000"/>
                <w:sz w:val="24"/>
                <w:szCs w:val="24"/>
              </w:rPr>
              <w:t>制造业</w:t>
            </w:r>
            <w:r w:rsidR="00BF4A74" w:rsidRPr="00BF4A74">
              <w:rPr>
                <w:rFonts w:ascii="宋体" w:hAnsi="宋体" w:hint="eastAsia"/>
                <w:color w:val="000000"/>
                <w:sz w:val="24"/>
                <w:szCs w:val="24"/>
              </w:rPr>
              <w:t>。</w:t>
            </w:r>
          </w:p>
          <w:p w:rsidR="00BF4A74" w:rsidRPr="00BF4A74" w:rsidRDefault="00397EA6" w:rsidP="00BF4A74">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4</w:t>
            </w:r>
            <w:r w:rsidR="00BF4A74" w:rsidRPr="00BF4A74">
              <w:rPr>
                <w:rFonts w:ascii="宋体" w:hAnsi="宋体" w:hint="eastAsia"/>
                <w:color w:val="000000"/>
                <w:sz w:val="24"/>
                <w:szCs w:val="24"/>
              </w:rPr>
              <w:t>、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rsidR="00BF4A74" w:rsidRPr="00BF4A74" w:rsidRDefault="00397EA6" w:rsidP="00BF4A74">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5</w:t>
            </w:r>
            <w:r w:rsidR="00BF4A74" w:rsidRPr="00BF4A74">
              <w:rPr>
                <w:rFonts w:ascii="宋体" w:hAnsi="宋体" w:hint="eastAsia"/>
                <w:color w:val="000000"/>
                <w:sz w:val="24"/>
                <w:szCs w:val="24"/>
              </w:rPr>
              <w:t>、以联合体形式参加政府采购活动，联合体各方均为中小企业的，联合体视同中小企业。其中，联合体各方均为小微企业的，联合体视同小微企业。</w:t>
            </w:r>
          </w:p>
          <w:p w:rsidR="00BF4A74" w:rsidRPr="00BF4A74" w:rsidRDefault="00397EA6" w:rsidP="00BF4A74">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6</w:t>
            </w:r>
            <w:r w:rsidR="00BF4A74" w:rsidRPr="00BF4A74">
              <w:rPr>
                <w:rFonts w:ascii="宋体" w:hAnsi="宋体" w:hint="eastAsia"/>
                <w:color w:val="000000"/>
                <w:sz w:val="24"/>
                <w:szCs w:val="24"/>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w:t>
            </w:r>
            <w:r w:rsidR="00BF4A74" w:rsidRPr="00BF4A74">
              <w:rPr>
                <w:rFonts w:ascii="宋体" w:hAnsi="宋体" w:hint="eastAsia"/>
                <w:color w:val="000000"/>
                <w:sz w:val="24"/>
                <w:szCs w:val="24"/>
              </w:rPr>
              <w:lastRenderedPageBreak/>
              <w:t>报价给予   %（4%—6%）的扣除，用扣除后的价格参加评审。组成联合体或者接受分包的小微企业与联合体内其他企业、分包企业之间存在直接控股、管理关系的，不享受价格扣除优惠政策。</w:t>
            </w:r>
          </w:p>
          <w:p w:rsidR="00BF4A74" w:rsidRPr="00BF4A74" w:rsidRDefault="00397EA6" w:rsidP="00BF4A74">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7</w:t>
            </w:r>
            <w:r w:rsidR="00BF4A74" w:rsidRPr="00BF4A74">
              <w:rPr>
                <w:rFonts w:ascii="宋体" w:hAnsi="宋体" w:hint="eastAsia"/>
                <w:color w:val="000000"/>
                <w:sz w:val="24"/>
                <w:szCs w:val="24"/>
              </w:rPr>
              <w:t>、提供由省级以上监狱管理局、戒毒管理局（含新疆生产建设兵团）出具的属于监狱企业证明文件的，视同为小型和微型企业。</w:t>
            </w:r>
          </w:p>
          <w:p w:rsidR="00EB40E5" w:rsidRDefault="00397EA6" w:rsidP="00BF4A74">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8</w:t>
            </w:r>
            <w:r w:rsidR="00BF4A74" w:rsidRPr="00BF4A74">
              <w:rPr>
                <w:rFonts w:ascii="宋体" w:hAnsi="宋体" w:hint="eastAsia"/>
                <w:color w:val="000000"/>
                <w:sz w:val="24"/>
                <w:szCs w:val="24"/>
              </w:rPr>
              <w:t>、符合享受政府采购支持政策的残疾人福利性单位条件且提供《残疾人福利性单位声明函》的，视同为小型和微型企业。</w:t>
            </w:r>
          </w:p>
        </w:tc>
      </w:tr>
      <w:tr w:rsidR="00EB40E5">
        <w:trPr>
          <w:trHeight w:val="557"/>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23</w:t>
            </w:r>
          </w:p>
        </w:tc>
        <w:tc>
          <w:tcPr>
            <w:tcW w:w="2268" w:type="dxa"/>
            <w:vAlign w:val="center"/>
          </w:tcPr>
          <w:p w:rsidR="00EB40E5" w:rsidRDefault="00B740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739" w:type="dxa"/>
            <w:vAlign w:val="center"/>
          </w:tcPr>
          <w:p w:rsidR="00EB40E5" w:rsidRDefault="00B74094">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lang w:val="zh-CN"/>
              </w:rPr>
              <w:t>采购单位委派代表参加谈判小组的，须向集中采购机构出具授权函。除授权代表外，行政监督部门对谈判过程实施监督的须进入许昌市建安区公共资源交易中心四楼电子监督室，且不得超过2人。</w:t>
            </w:r>
          </w:p>
        </w:tc>
      </w:tr>
      <w:tr w:rsidR="00EB40E5">
        <w:trPr>
          <w:trHeight w:val="510"/>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24</w:t>
            </w:r>
          </w:p>
        </w:tc>
        <w:tc>
          <w:tcPr>
            <w:tcW w:w="2268" w:type="dxa"/>
            <w:vAlign w:val="center"/>
          </w:tcPr>
          <w:p w:rsidR="00EB40E5" w:rsidRDefault="00B740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739" w:type="dxa"/>
            <w:vAlign w:val="center"/>
          </w:tcPr>
          <w:p w:rsidR="00EB40E5" w:rsidRDefault="00DD3FB8">
            <w:pPr>
              <w:autoSpaceDE w:val="0"/>
              <w:autoSpaceDN w:val="0"/>
              <w:adjustRightInd w:val="0"/>
              <w:spacing w:line="360" w:lineRule="auto"/>
              <w:rPr>
                <w:rFonts w:ascii="宋体" w:hAnsi="宋体" w:cs="宋体"/>
                <w:b/>
                <w:color w:val="000000"/>
                <w:kern w:val="0"/>
                <w:sz w:val="24"/>
                <w:szCs w:val="24"/>
                <w:lang w:val="zh-CN"/>
              </w:rPr>
            </w:pPr>
            <w:r>
              <w:rPr>
                <w:rFonts w:ascii="宋体" w:hAnsi="宋体" w:cs="宋体"/>
                <w:b/>
                <w:color w:val="000000"/>
                <w:kern w:val="0"/>
                <w:sz w:val="24"/>
                <w:szCs w:val="24"/>
                <w:lang w:val="zh-CN"/>
              </w:rPr>
              <w:fldChar w:fldCharType="begin"/>
            </w:r>
            <w:r w:rsidR="00B74094">
              <w:rPr>
                <w:rFonts w:ascii="宋体" w:hAnsi="宋体" w:cs="宋体" w:hint="eastAsia"/>
                <w:b/>
                <w:color w:val="000000"/>
                <w:kern w:val="0"/>
                <w:sz w:val="24"/>
                <w:szCs w:val="24"/>
                <w:lang w:val="zh-CN"/>
              </w:rPr>
              <w:instrText>eq \o\ac(□,</w:instrText>
            </w:r>
            <w:r w:rsidR="00B74094">
              <w:rPr>
                <w:rFonts w:ascii="宋体" w:hAnsi="宋体" w:cs="宋体" w:hint="eastAsia"/>
                <w:b/>
                <w:color w:val="000000"/>
                <w:kern w:val="0"/>
                <w:position w:val="2"/>
                <w:sz w:val="24"/>
                <w:szCs w:val="24"/>
                <w:lang w:val="zh-CN"/>
              </w:rPr>
              <w:instrText>√</w:instrText>
            </w:r>
            <w:r w:rsidR="00B7409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B74094">
              <w:rPr>
                <w:rFonts w:ascii="宋体" w:hAnsi="宋体" w:cs="宋体" w:hint="eastAsia"/>
                <w:bCs/>
                <w:color w:val="000000"/>
                <w:kern w:val="0"/>
                <w:sz w:val="24"/>
                <w:szCs w:val="24"/>
                <w:lang w:val="zh-CN"/>
              </w:rPr>
              <w:t>无要求</w:t>
            </w:r>
          </w:p>
        </w:tc>
      </w:tr>
      <w:tr w:rsidR="00EB40E5">
        <w:trPr>
          <w:trHeight w:val="510"/>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25</w:t>
            </w:r>
          </w:p>
        </w:tc>
        <w:tc>
          <w:tcPr>
            <w:tcW w:w="2268" w:type="dxa"/>
            <w:vAlign w:val="center"/>
          </w:tcPr>
          <w:p w:rsidR="00EB40E5" w:rsidRDefault="00B740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739" w:type="dxa"/>
            <w:vAlign w:val="center"/>
          </w:tcPr>
          <w:p w:rsidR="00EB40E5" w:rsidRDefault="00DD3FB8">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B74094">
              <w:rPr>
                <w:rFonts w:ascii="宋体" w:hAnsi="宋体" w:cs="宋体"/>
                <w:b/>
                <w:kern w:val="0"/>
                <w:sz w:val="24"/>
                <w:szCs w:val="24"/>
                <w:lang w:val="zh-CN"/>
              </w:rPr>
              <w:instrText>eq \o\ac(</w:instrText>
            </w:r>
            <w:r w:rsidR="00B74094">
              <w:rPr>
                <w:rFonts w:ascii="宋体" w:hAnsi="宋体" w:cs="宋体" w:hint="eastAsia"/>
                <w:b/>
                <w:kern w:val="0"/>
                <w:sz w:val="24"/>
                <w:szCs w:val="24"/>
                <w:lang w:val="zh-CN"/>
              </w:rPr>
              <w:instrText>□</w:instrText>
            </w:r>
            <w:r w:rsidR="00B74094">
              <w:rPr>
                <w:rFonts w:ascii="宋体" w:hAnsi="宋体" w:cs="宋体"/>
                <w:b/>
                <w:kern w:val="0"/>
                <w:sz w:val="24"/>
                <w:szCs w:val="24"/>
                <w:lang w:val="zh-CN"/>
              </w:rPr>
              <w:instrText>,</w:instrText>
            </w:r>
            <w:r w:rsidR="00B74094">
              <w:rPr>
                <w:rFonts w:ascii="宋体" w:hAnsi="宋体" w:cs="宋体" w:hint="eastAsia"/>
                <w:b/>
                <w:kern w:val="0"/>
                <w:position w:val="2"/>
                <w:sz w:val="24"/>
                <w:szCs w:val="24"/>
                <w:lang w:val="zh-CN"/>
              </w:rPr>
              <w:instrText>√</w:instrText>
            </w:r>
            <w:r w:rsidR="00B74094">
              <w:rPr>
                <w:rFonts w:ascii="宋体" w:hAnsi="宋体" w:cs="宋体"/>
                <w:b/>
                <w:kern w:val="0"/>
                <w:sz w:val="24"/>
                <w:szCs w:val="24"/>
                <w:lang w:val="zh-CN"/>
              </w:rPr>
              <w:instrText>)</w:instrText>
            </w:r>
            <w:r>
              <w:rPr>
                <w:rFonts w:ascii="宋体" w:hAnsi="宋体" w:cs="宋体"/>
                <w:b/>
                <w:kern w:val="0"/>
                <w:sz w:val="24"/>
                <w:szCs w:val="24"/>
                <w:lang w:val="zh-CN"/>
              </w:rPr>
              <w:fldChar w:fldCharType="end"/>
            </w:r>
            <w:r w:rsidR="00B74094">
              <w:rPr>
                <w:rFonts w:ascii="宋体" w:hAnsi="宋体" w:cs="宋体" w:hint="eastAsia"/>
                <w:bCs/>
                <w:sz w:val="24"/>
                <w:szCs w:val="24"/>
                <w:lang w:val="zh-CN"/>
              </w:rPr>
              <w:t>不收取</w:t>
            </w:r>
          </w:p>
        </w:tc>
      </w:tr>
      <w:tr w:rsidR="00EB40E5">
        <w:trPr>
          <w:trHeight w:val="510"/>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26</w:t>
            </w:r>
          </w:p>
        </w:tc>
        <w:tc>
          <w:tcPr>
            <w:tcW w:w="2268" w:type="dxa"/>
            <w:vAlign w:val="center"/>
          </w:tcPr>
          <w:p w:rsidR="00EB40E5" w:rsidRDefault="00B740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成交供应商需提交</w:t>
            </w:r>
          </w:p>
          <w:p w:rsidR="00EB40E5" w:rsidRDefault="00B740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739" w:type="dxa"/>
            <w:vAlign w:val="center"/>
          </w:tcPr>
          <w:p w:rsidR="00EB40E5" w:rsidRDefault="00B74094">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成交人在接到成交通知时，须向代理机构发送投标报价及分项报价一览表（包含主要中标标的的名称、规格型号、数量、单价、服务要求等）电子文档，并同时通知业务三股，联系电话：0374-5115656，邮箱：jaqzfcg@163.com。</w:t>
            </w:r>
          </w:p>
        </w:tc>
      </w:tr>
      <w:tr w:rsidR="00EB40E5">
        <w:trPr>
          <w:trHeight w:val="510"/>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w:t>
            </w:r>
            <w:r>
              <w:rPr>
                <w:rFonts w:ascii="宋体" w:hAnsi="宋体" w:cs="黑体" w:hint="eastAsia"/>
                <w:sz w:val="24"/>
                <w:szCs w:val="24"/>
              </w:rPr>
              <w:t>7</w:t>
            </w:r>
          </w:p>
        </w:tc>
        <w:tc>
          <w:tcPr>
            <w:tcW w:w="2268" w:type="dxa"/>
            <w:vAlign w:val="center"/>
          </w:tcPr>
          <w:p w:rsidR="00EB40E5" w:rsidRDefault="00B740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739" w:type="dxa"/>
            <w:vAlign w:val="center"/>
          </w:tcPr>
          <w:p w:rsidR="00EB40E5" w:rsidRDefault="0008058E">
            <w:pPr>
              <w:autoSpaceDE w:val="0"/>
              <w:autoSpaceDN w:val="0"/>
              <w:adjustRightInd w:val="0"/>
              <w:spacing w:line="360" w:lineRule="auto"/>
              <w:contextualSpacing/>
              <w:rPr>
                <w:rFonts w:ascii="宋体" w:hAnsi="宋体" w:cs="宋体"/>
                <w:sz w:val="24"/>
                <w:szCs w:val="24"/>
                <w:lang w:val="zh-CN"/>
              </w:rPr>
            </w:pPr>
            <w:r>
              <w:rPr>
                <w:rFonts w:ascii="宋体" w:hAnsi="宋体" w:cs="宋体" w:hint="eastAsia"/>
                <w:kern w:val="0"/>
                <w:szCs w:val="21"/>
              </w:rPr>
              <w:t>本项目为全流程电子化交易（远程不见面开标）项目。投标人投标时须成功上传、解密电子投标文件。</w:t>
            </w:r>
          </w:p>
        </w:tc>
      </w:tr>
      <w:tr w:rsidR="0008058E">
        <w:trPr>
          <w:trHeight w:val="510"/>
          <w:jc w:val="center"/>
        </w:trPr>
        <w:tc>
          <w:tcPr>
            <w:tcW w:w="785" w:type="dxa"/>
            <w:vAlign w:val="center"/>
          </w:tcPr>
          <w:p w:rsidR="0008058E" w:rsidRDefault="0008058E">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28</w:t>
            </w:r>
          </w:p>
        </w:tc>
        <w:tc>
          <w:tcPr>
            <w:tcW w:w="2268" w:type="dxa"/>
            <w:vAlign w:val="center"/>
          </w:tcPr>
          <w:p w:rsidR="0008058E" w:rsidRDefault="0008058E">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kern w:val="0"/>
                <w:szCs w:val="21"/>
              </w:rPr>
              <w:t>最后报价</w:t>
            </w:r>
          </w:p>
        </w:tc>
        <w:tc>
          <w:tcPr>
            <w:tcW w:w="6739" w:type="dxa"/>
            <w:vAlign w:val="center"/>
          </w:tcPr>
          <w:p w:rsidR="0008058E" w:rsidRPr="0008058E" w:rsidRDefault="0008058E" w:rsidP="0008058E">
            <w:pPr>
              <w:wordWrap w:val="0"/>
              <w:autoSpaceDE w:val="0"/>
              <w:autoSpaceDN w:val="0"/>
              <w:adjustRightInd w:val="0"/>
              <w:spacing w:line="360" w:lineRule="auto"/>
              <w:contextualSpacing/>
              <w:rPr>
                <w:rFonts w:ascii="宋体" w:hAnsi="宋体" w:cs="仿宋_GB2312"/>
                <w:sz w:val="24"/>
                <w:szCs w:val="24"/>
                <w:lang w:val="zh-CN"/>
              </w:rPr>
            </w:pPr>
            <w:r w:rsidRPr="0008058E">
              <w:rPr>
                <w:rFonts w:ascii="宋体" w:hAnsi="宋体" w:cs="仿宋_GB2312" w:hint="eastAsia"/>
                <w:sz w:val="24"/>
                <w:szCs w:val="24"/>
                <w:lang w:val="zh-CN"/>
              </w:rPr>
              <w:t>根据谈判小组要求，供应商须使用CA数字证书登录《全国公共资源交易平台(河南省▪许昌市)》公共资源交易系统（http://ggzy.xuchang.gov.cn:8088/ggzy/）进行最后报价，最后报价应包括：1、总报价2、分项报价。</w:t>
            </w:r>
          </w:p>
          <w:p w:rsidR="0008058E" w:rsidRDefault="0008058E" w:rsidP="0008058E">
            <w:pPr>
              <w:autoSpaceDE w:val="0"/>
              <w:autoSpaceDN w:val="0"/>
              <w:adjustRightInd w:val="0"/>
              <w:spacing w:line="360" w:lineRule="auto"/>
              <w:contextualSpacing/>
              <w:rPr>
                <w:rFonts w:ascii="宋体" w:hAnsi="宋体" w:cs="宋体"/>
                <w:b/>
                <w:color w:val="000000"/>
                <w:kern w:val="0"/>
                <w:sz w:val="24"/>
                <w:szCs w:val="24"/>
                <w:lang w:val="zh-CN"/>
              </w:rPr>
            </w:pPr>
            <w:r w:rsidRPr="0008058E">
              <w:rPr>
                <w:rFonts w:ascii="宋体" w:hAnsi="宋体" w:cs="仿宋_GB2312" w:hint="eastAsia"/>
                <w:sz w:val="24"/>
                <w:szCs w:val="24"/>
                <w:lang w:val="zh-CN"/>
              </w:rPr>
              <w:t>注：谈判小组要求供应商提交最后报价时，在谈判小组规定时</w:t>
            </w:r>
            <w:r w:rsidRPr="0008058E">
              <w:rPr>
                <w:rFonts w:ascii="宋体" w:hAnsi="宋体" w:cs="仿宋_GB2312" w:hint="eastAsia"/>
                <w:sz w:val="24"/>
                <w:szCs w:val="24"/>
                <w:lang w:val="zh-CN"/>
              </w:rPr>
              <w:lastRenderedPageBreak/>
              <w:t>间内，供应商未提交最后报价则以其初次提交响应文件报价为最后报价。投标时需提供分项报价清单，最终报价需提供最终报价的分项报价清单要求加盖单位公章的扫描件作为附件上传。</w:t>
            </w:r>
          </w:p>
        </w:tc>
      </w:tr>
      <w:tr w:rsidR="00EB40E5">
        <w:trPr>
          <w:trHeight w:val="510"/>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sz w:val="24"/>
                <w:szCs w:val="24"/>
              </w:rPr>
              <w:lastRenderedPageBreak/>
              <w:t>2</w:t>
            </w:r>
            <w:r w:rsidR="0008058E">
              <w:rPr>
                <w:rFonts w:ascii="宋体" w:hAnsi="宋体" w:cs="黑体" w:hint="eastAsia"/>
                <w:sz w:val="24"/>
                <w:szCs w:val="24"/>
              </w:rPr>
              <w:t>9</w:t>
            </w:r>
          </w:p>
        </w:tc>
        <w:tc>
          <w:tcPr>
            <w:tcW w:w="2268" w:type="dxa"/>
            <w:vAlign w:val="center"/>
          </w:tcPr>
          <w:p w:rsidR="00EB40E5" w:rsidRDefault="00B740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特别提示</w:t>
            </w:r>
          </w:p>
        </w:tc>
        <w:tc>
          <w:tcPr>
            <w:tcW w:w="6739" w:type="dxa"/>
            <w:vAlign w:val="center"/>
          </w:tcPr>
          <w:p w:rsidR="00EB40E5" w:rsidRDefault="00B74094">
            <w:pPr>
              <w:autoSpaceDE w:val="0"/>
              <w:autoSpaceDN w:val="0"/>
              <w:adjustRightInd w:val="0"/>
              <w:spacing w:line="360" w:lineRule="auto"/>
              <w:contextualSpacing/>
              <w:rPr>
                <w:rFonts w:ascii="宋体" w:hAnsi="宋体"/>
                <w:sz w:val="24"/>
                <w:szCs w:val="24"/>
              </w:rPr>
            </w:pPr>
            <w:r>
              <w:rPr>
                <w:rFonts w:ascii="宋体" w:hAnsi="宋体" w:hint="eastAsia"/>
                <w:sz w:val="24"/>
                <w:szCs w:val="24"/>
              </w:rPr>
              <w:t>按照《关于推进全流程电子化交易和在线监管工作有关问题的通知》（许公管办[2019]26号）规定：</w:t>
            </w:r>
          </w:p>
          <w:p w:rsidR="00EB40E5" w:rsidRDefault="00B74094">
            <w:pPr>
              <w:autoSpaceDE w:val="0"/>
              <w:autoSpaceDN w:val="0"/>
              <w:adjustRightInd w:val="0"/>
              <w:spacing w:line="360" w:lineRule="auto"/>
              <w:contextualSpacing/>
              <w:rPr>
                <w:rFonts w:ascii="宋体" w:hAnsi="宋体"/>
                <w:sz w:val="24"/>
                <w:szCs w:val="24"/>
              </w:rPr>
            </w:pPr>
            <w:r>
              <w:rPr>
                <w:rFonts w:ascii="宋体" w:hAnsi="宋体" w:hint="eastAsia"/>
                <w:sz w:val="24"/>
                <w:szCs w:val="24"/>
              </w:rPr>
              <w:t>不同供应商电子响应文件记录的网卡MAC地址、CPU序号、硬盘序列号等硬件特征码均相同时，视为‘</w:t>
            </w:r>
            <w:r>
              <w:rPr>
                <w:rFonts w:ascii="宋体" w:hAnsi="宋体"/>
                <w:sz w:val="24"/>
                <w:szCs w:val="24"/>
              </w:rPr>
              <w:t>不同</w:t>
            </w:r>
            <w:r>
              <w:rPr>
                <w:rFonts w:ascii="宋体" w:hAnsi="宋体" w:hint="eastAsia"/>
                <w:sz w:val="24"/>
                <w:szCs w:val="24"/>
              </w:rPr>
              <w:t>供应商</w:t>
            </w:r>
            <w:r>
              <w:rPr>
                <w:rFonts w:ascii="宋体" w:hAnsi="宋体"/>
                <w:sz w:val="24"/>
                <w:szCs w:val="24"/>
              </w:rPr>
              <w:t>的</w:t>
            </w:r>
            <w:r>
              <w:rPr>
                <w:rFonts w:ascii="宋体" w:hAnsi="宋体" w:hint="eastAsia"/>
                <w:sz w:val="24"/>
                <w:szCs w:val="24"/>
              </w:rPr>
              <w:t>响应</w:t>
            </w:r>
            <w:r>
              <w:rPr>
                <w:rFonts w:ascii="宋体" w:hAnsi="宋体"/>
                <w:sz w:val="24"/>
                <w:szCs w:val="24"/>
              </w:rPr>
              <w:t>文件由同一单位或者个人编制</w:t>
            </w:r>
            <w:r>
              <w:rPr>
                <w:rFonts w:ascii="宋体" w:hAnsi="宋体" w:hint="eastAsia"/>
                <w:sz w:val="24"/>
                <w:szCs w:val="24"/>
              </w:rPr>
              <w:t>’或‘</w:t>
            </w:r>
            <w:r>
              <w:rPr>
                <w:rFonts w:ascii="宋体" w:hAnsi="宋体"/>
                <w:sz w:val="24"/>
                <w:szCs w:val="24"/>
              </w:rPr>
              <w:t>不同</w:t>
            </w:r>
            <w:r>
              <w:rPr>
                <w:rFonts w:ascii="宋体" w:hAnsi="宋体" w:hint="eastAsia"/>
                <w:sz w:val="24"/>
                <w:szCs w:val="24"/>
              </w:rPr>
              <w:t>供应商</w:t>
            </w:r>
            <w:r>
              <w:rPr>
                <w:rFonts w:ascii="宋体" w:hAnsi="宋体"/>
                <w:sz w:val="24"/>
                <w:szCs w:val="24"/>
              </w:rPr>
              <w:t>委托同一单位或者个人办理</w:t>
            </w:r>
            <w:r>
              <w:rPr>
                <w:rFonts w:ascii="宋体" w:hAnsi="宋体" w:hint="eastAsia"/>
                <w:sz w:val="24"/>
                <w:szCs w:val="24"/>
              </w:rPr>
              <w:t>响应</w:t>
            </w:r>
            <w:r>
              <w:rPr>
                <w:rFonts w:ascii="宋体" w:hAnsi="宋体"/>
                <w:sz w:val="24"/>
                <w:szCs w:val="24"/>
              </w:rPr>
              <w:t>事宜</w:t>
            </w:r>
            <w:r>
              <w:rPr>
                <w:rFonts w:ascii="宋体" w:hAnsi="宋体" w:hint="eastAsia"/>
                <w:sz w:val="24"/>
                <w:szCs w:val="24"/>
              </w:rPr>
              <w:t>’，其谈判响应无效。</w:t>
            </w:r>
          </w:p>
          <w:p w:rsidR="00EB40E5" w:rsidRDefault="00B74094">
            <w:pPr>
              <w:autoSpaceDE w:val="0"/>
              <w:autoSpaceDN w:val="0"/>
              <w:adjustRightInd w:val="0"/>
              <w:spacing w:line="360" w:lineRule="auto"/>
              <w:contextualSpacing/>
              <w:rPr>
                <w:rFonts w:ascii="宋体" w:hAnsi="宋体"/>
                <w:sz w:val="24"/>
                <w:szCs w:val="24"/>
              </w:rPr>
            </w:pPr>
            <w:r>
              <w:rPr>
                <w:rFonts w:ascii="宋体" w:hAnsi="宋体" w:hint="eastAsia"/>
                <w:sz w:val="24"/>
                <w:szCs w:val="24"/>
              </w:rPr>
              <w:t>评审专家应严格按照要求查看“硬件特征码”相关信息并进行评审，在评审报告中显示“不同供应商电子响应文件制作硬件特征码”是否雷同的分析及判定结果。</w:t>
            </w:r>
          </w:p>
        </w:tc>
      </w:tr>
      <w:tr w:rsidR="00EB40E5">
        <w:trPr>
          <w:trHeight w:val="510"/>
          <w:jc w:val="center"/>
        </w:trPr>
        <w:tc>
          <w:tcPr>
            <w:tcW w:w="785" w:type="dxa"/>
            <w:vAlign w:val="center"/>
          </w:tcPr>
          <w:p w:rsidR="00EB40E5" w:rsidRDefault="00B74094">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w:t>
            </w:r>
            <w:r>
              <w:rPr>
                <w:rFonts w:ascii="宋体" w:hAnsi="宋体" w:cs="黑体" w:hint="eastAsia"/>
                <w:sz w:val="24"/>
                <w:szCs w:val="24"/>
              </w:rPr>
              <w:t>9</w:t>
            </w:r>
          </w:p>
        </w:tc>
        <w:tc>
          <w:tcPr>
            <w:tcW w:w="2268" w:type="dxa"/>
            <w:vAlign w:val="center"/>
          </w:tcPr>
          <w:p w:rsidR="00EB40E5" w:rsidRDefault="00B7409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投标人资格核验</w:t>
            </w:r>
          </w:p>
        </w:tc>
        <w:tc>
          <w:tcPr>
            <w:tcW w:w="6739" w:type="dxa"/>
            <w:vAlign w:val="center"/>
          </w:tcPr>
          <w:p w:rsidR="00EB40E5" w:rsidRDefault="00B74094">
            <w:pPr>
              <w:autoSpaceDE w:val="0"/>
              <w:autoSpaceDN w:val="0"/>
              <w:adjustRightInd w:val="0"/>
              <w:spacing w:line="360" w:lineRule="auto"/>
              <w:ind w:right="-11"/>
              <w:rPr>
                <w:rFonts w:ascii="宋体" w:hAnsi="宋体"/>
                <w:sz w:val="24"/>
                <w:szCs w:val="24"/>
              </w:rPr>
            </w:pPr>
            <w:r>
              <w:rPr>
                <w:rFonts w:ascii="宋体" w:hAnsi="宋体" w:hint="eastAsia"/>
                <w:sz w:val="24"/>
                <w:szCs w:val="24"/>
              </w:rPr>
              <w:t>供应商在成交后，应将由《许昌市建安区政府采购供应商信用承诺函》替代的证明材料提交采购人核验，经核验无误后，采购人发出中标通知书。</w:t>
            </w:r>
          </w:p>
          <w:p w:rsidR="00EB40E5" w:rsidRDefault="00B7409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EB40E5" w:rsidRDefault="00B7409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1、企业法人营业执照或营业执照。（企业提供）</w:t>
            </w:r>
          </w:p>
          <w:p w:rsidR="00EB40E5" w:rsidRDefault="00B7409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2、事业单位法人证书。（事业单位提供）</w:t>
            </w:r>
          </w:p>
          <w:p w:rsidR="00EB40E5" w:rsidRDefault="00B7409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3、执业许可证。（非企业专业服务机构提供）</w:t>
            </w:r>
          </w:p>
          <w:p w:rsidR="00EB40E5" w:rsidRDefault="00B7409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4、个体工商户营业执照。（个体工商户提供）</w:t>
            </w:r>
          </w:p>
          <w:p w:rsidR="00EB40E5" w:rsidRDefault="00B74094">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5、自然人身份证明。（自然人提供）</w:t>
            </w:r>
          </w:p>
          <w:p w:rsidR="00EB40E5" w:rsidRDefault="00B74094">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6、民办非企业单位登记证书。（民办非企业单位提供）</w:t>
            </w:r>
          </w:p>
          <w:p w:rsidR="00EB40E5" w:rsidRDefault="00B74094">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EB40E5" w:rsidRDefault="00B74094">
            <w:pPr>
              <w:spacing w:line="360" w:lineRule="auto"/>
              <w:rPr>
                <w:rFonts w:ascii="宋体" w:hAnsi="宋体"/>
                <w:bCs/>
                <w:sz w:val="24"/>
                <w:szCs w:val="24"/>
              </w:rPr>
            </w:pPr>
            <w:r>
              <w:rPr>
                <w:rFonts w:ascii="宋体" w:hAnsi="宋体" w:hint="eastAsia"/>
                <w:bCs/>
                <w:sz w:val="24"/>
                <w:szCs w:val="24"/>
              </w:rPr>
              <w:t>（1）供应商是法人（法人包括企业法人、机关法人、事业单位法人和社会团体法人），提供本单位：</w:t>
            </w:r>
          </w:p>
          <w:p w:rsidR="00EB40E5" w:rsidRDefault="00B74094">
            <w:pPr>
              <w:spacing w:line="360" w:lineRule="auto"/>
              <w:rPr>
                <w:rFonts w:ascii="宋体" w:hAnsi="宋体"/>
                <w:bCs/>
                <w:sz w:val="24"/>
                <w:szCs w:val="24"/>
              </w:rPr>
            </w:pPr>
            <w:r>
              <w:rPr>
                <w:rFonts w:ascii="宋体" w:hAnsi="宋体" w:hint="eastAsia"/>
                <w:bCs/>
                <w:sz w:val="24"/>
                <w:szCs w:val="24"/>
              </w:rPr>
              <w:lastRenderedPageBreak/>
              <w:t>①202</w:t>
            </w:r>
            <w:r>
              <w:rPr>
                <w:rFonts w:ascii="宋体" w:hAnsi="宋体"/>
                <w:bCs/>
                <w:sz w:val="24"/>
                <w:szCs w:val="24"/>
              </w:rPr>
              <w:t>1</w:t>
            </w:r>
            <w:r>
              <w:rPr>
                <w:rFonts w:ascii="宋体" w:hAnsi="宋体" w:hint="eastAsia"/>
                <w:bCs/>
                <w:sz w:val="24"/>
                <w:szCs w:val="24"/>
              </w:rPr>
              <w:t>年度经审计的财务报告，包括资产负债表、利润表、现金流量表、所有者权益变动表及其附注；</w:t>
            </w:r>
          </w:p>
          <w:p w:rsidR="00EB40E5" w:rsidRDefault="00B74094">
            <w:pPr>
              <w:spacing w:line="360" w:lineRule="auto"/>
              <w:rPr>
                <w:rFonts w:ascii="宋体" w:hAnsi="宋体"/>
                <w:bCs/>
                <w:sz w:val="24"/>
                <w:szCs w:val="24"/>
              </w:rPr>
            </w:pPr>
            <w:r>
              <w:rPr>
                <w:rFonts w:ascii="宋体" w:hAnsi="宋体" w:hint="eastAsia"/>
                <w:bCs/>
                <w:sz w:val="24"/>
                <w:szCs w:val="24"/>
              </w:rPr>
              <w:t>②基本开户银行出具的资信证明；</w:t>
            </w:r>
          </w:p>
          <w:p w:rsidR="00EB40E5" w:rsidRDefault="00B74094">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EB40E5" w:rsidRDefault="00B74094">
            <w:pPr>
              <w:spacing w:line="360" w:lineRule="auto"/>
              <w:rPr>
                <w:rFonts w:ascii="宋体" w:hAnsi="宋体"/>
                <w:bCs/>
                <w:sz w:val="24"/>
                <w:szCs w:val="24"/>
              </w:rPr>
            </w:pPr>
            <w:r>
              <w:rPr>
                <w:rFonts w:ascii="宋体" w:hAnsi="宋体" w:cs="仿宋_GB2312" w:hint="eastAsia"/>
                <w:sz w:val="24"/>
                <w:szCs w:val="24"/>
                <w:lang w:val="zh-CN"/>
              </w:rPr>
              <w:t>注：仅需提供序号</w:t>
            </w:r>
            <w:r>
              <w:rPr>
                <w:rFonts w:ascii="宋体" w:hAnsi="宋体" w:hint="eastAsia"/>
                <w:color w:val="000000"/>
                <w:sz w:val="24"/>
                <w:szCs w:val="24"/>
              </w:rPr>
              <w:t>①～③其中之一即可。</w:t>
            </w:r>
          </w:p>
          <w:p w:rsidR="00EB40E5" w:rsidRDefault="00B74094">
            <w:pPr>
              <w:spacing w:line="360" w:lineRule="auto"/>
              <w:rPr>
                <w:rFonts w:ascii="宋体" w:hAnsi="宋体"/>
                <w:bCs/>
                <w:sz w:val="24"/>
                <w:szCs w:val="24"/>
              </w:rPr>
            </w:pPr>
            <w:r>
              <w:rPr>
                <w:rFonts w:ascii="宋体" w:hAnsi="宋体" w:hint="eastAsia"/>
                <w:bCs/>
                <w:sz w:val="24"/>
                <w:szCs w:val="24"/>
              </w:rPr>
              <w:t>（2）供应商（其他组织和自然人）提供本单位：</w:t>
            </w:r>
          </w:p>
          <w:p w:rsidR="00EB40E5" w:rsidRDefault="00B74094">
            <w:pPr>
              <w:spacing w:line="360" w:lineRule="auto"/>
              <w:rPr>
                <w:rFonts w:ascii="宋体" w:hAnsi="宋体"/>
                <w:bCs/>
                <w:sz w:val="24"/>
                <w:szCs w:val="24"/>
              </w:rPr>
            </w:pPr>
            <w:r>
              <w:rPr>
                <w:rFonts w:ascii="宋体" w:hAnsi="宋体" w:hint="eastAsia"/>
                <w:bCs/>
                <w:sz w:val="24"/>
                <w:szCs w:val="24"/>
              </w:rPr>
              <w:t>①202</w:t>
            </w:r>
            <w:r>
              <w:rPr>
                <w:rFonts w:ascii="宋体" w:hAnsi="宋体"/>
                <w:bCs/>
                <w:sz w:val="24"/>
                <w:szCs w:val="24"/>
              </w:rPr>
              <w:t>1</w:t>
            </w:r>
            <w:r>
              <w:rPr>
                <w:rFonts w:ascii="宋体" w:hAnsi="宋体" w:hint="eastAsia"/>
                <w:bCs/>
                <w:sz w:val="24"/>
                <w:szCs w:val="24"/>
              </w:rPr>
              <w:t>年度经审计的财务报告，包括资产负债表、利润表、现金流量表、所有者权益变动表及其附注；</w:t>
            </w:r>
          </w:p>
          <w:p w:rsidR="00EB40E5" w:rsidRDefault="00B74094">
            <w:pPr>
              <w:spacing w:line="360" w:lineRule="auto"/>
              <w:rPr>
                <w:rFonts w:ascii="宋体" w:hAnsi="宋体"/>
                <w:bCs/>
                <w:sz w:val="24"/>
                <w:szCs w:val="24"/>
              </w:rPr>
            </w:pPr>
            <w:r>
              <w:rPr>
                <w:rFonts w:ascii="宋体" w:hAnsi="宋体" w:hint="eastAsia"/>
                <w:bCs/>
                <w:sz w:val="24"/>
                <w:szCs w:val="24"/>
              </w:rPr>
              <w:t>②银行出具的资信证明；</w:t>
            </w:r>
          </w:p>
          <w:p w:rsidR="00EB40E5" w:rsidRDefault="00B74094">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EB40E5" w:rsidRDefault="00B74094">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lang w:val="zh-CN"/>
              </w:rPr>
              <w:t>注：仅需提供序号</w:t>
            </w:r>
            <w:r>
              <w:rPr>
                <w:rFonts w:ascii="宋体" w:hAnsi="宋体" w:hint="eastAsia"/>
                <w:color w:val="000000"/>
                <w:sz w:val="24"/>
                <w:szCs w:val="24"/>
              </w:rPr>
              <w:t>①～③其中之一即可。</w:t>
            </w:r>
          </w:p>
          <w:p w:rsidR="00EB40E5" w:rsidRDefault="00B74094">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b/>
                <w:sz w:val="24"/>
                <w:szCs w:val="24"/>
              </w:rPr>
              <w:t>三、依法缴纳税收相关材料</w:t>
            </w:r>
          </w:p>
          <w:p w:rsidR="00EB40E5" w:rsidRDefault="00B7409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参加本次政府采购项目响应截止时间前一年内任意一个月缴纳税收凭据。（依法免税的供应商，应提供相应文件证明依法免税）</w:t>
            </w:r>
          </w:p>
          <w:p w:rsidR="00EB40E5" w:rsidRDefault="00B7409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EB40E5" w:rsidRDefault="00B7409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参加本次政府采购项目响应截止时间前一年内任意一个月缴纳社会保险凭据。（依法不需要缴纳社会保障资金的供应商，应提供相应文件证明依法不需要缴纳社会保障资金）</w:t>
            </w:r>
          </w:p>
          <w:p w:rsidR="00EB40E5" w:rsidRDefault="00B7409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EB40E5" w:rsidRDefault="00B74094">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①相关设备的购置发票、专业技术人员职称证书、用工合同等；</w:t>
            </w:r>
          </w:p>
          <w:p w:rsidR="00EB40E5" w:rsidRDefault="00B74094">
            <w:pPr>
              <w:spacing w:line="360" w:lineRule="auto"/>
              <w:rPr>
                <w:rFonts w:ascii="宋体" w:hAnsi="宋体"/>
                <w:bCs/>
                <w:sz w:val="24"/>
                <w:szCs w:val="24"/>
              </w:rPr>
            </w:pPr>
            <w:r>
              <w:rPr>
                <w:rFonts w:ascii="宋体" w:hAnsi="宋体" w:hint="eastAsia"/>
                <w:bCs/>
                <w:sz w:val="24"/>
                <w:szCs w:val="24"/>
              </w:rPr>
              <w:t>②供应商具备履行合同所必须的设备和专业技术能力承诺函或声明（承诺函或声明格式自拟）。</w:t>
            </w:r>
          </w:p>
          <w:p w:rsidR="00EB40E5" w:rsidRDefault="00B74094">
            <w:pPr>
              <w:autoSpaceDE w:val="0"/>
              <w:autoSpaceDN w:val="0"/>
              <w:adjustRightInd w:val="0"/>
              <w:spacing w:line="360" w:lineRule="auto"/>
              <w:ind w:right="-11"/>
              <w:rPr>
                <w:rFonts w:ascii="宋体" w:hAnsi="宋体"/>
                <w:color w:val="000000"/>
                <w:sz w:val="24"/>
                <w:szCs w:val="24"/>
              </w:rPr>
            </w:pPr>
            <w:r>
              <w:rPr>
                <w:rFonts w:ascii="宋体" w:hAnsi="宋体" w:cs="仿宋_GB2312" w:hint="eastAsia"/>
                <w:sz w:val="24"/>
                <w:szCs w:val="24"/>
                <w:lang w:val="zh-CN"/>
              </w:rPr>
              <w:t>注：仅需提供序号</w:t>
            </w:r>
            <w:r>
              <w:rPr>
                <w:rFonts w:ascii="宋体" w:hAnsi="宋体" w:hint="eastAsia"/>
                <w:color w:val="000000"/>
                <w:sz w:val="24"/>
                <w:szCs w:val="24"/>
              </w:rPr>
              <w:t>①～②其中之一即可。</w:t>
            </w:r>
          </w:p>
          <w:p w:rsidR="00EB40E5" w:rsidRDefault="00B7409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EB40E5" w:rsidRDefault="00B74094">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lastRenderedPageBreak/>
              <w:t>供应商“</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”。重大违法记录，是指供应商因违法经营受到刑事处罚或者责令停产停业、吊销许可证或者执照、较大数额罚款等行政处罚。</w:t>
            </w:r>
          </w:p>
          <w:p w:rsidR="00EB40E5" w:rsidRDefault="00B74094">
            <w:pPr>
              <w:wordWrap w:val="0"/>
              <w:autoSpaceDE w:val="0"/>
              <w:autoSpaceDN w:val="0"/>
              <w:spacing w:line="360" w:lineRule="auto"/>
              <w:contextualSpacing/>
              <w:jc w:val="left"/>
              <w:rPr>
                <w:rFonts w:ascii="宋体" w:hAnsi="宋体" w:cs="宋体"/>
                <w:bCs/>
                <w:sz w:val="24"/>
                <w:szCs w:val="24"/>
              </w:rPr>
            </w:pPr>
            <w:r>
              <w:rPr>
                <w:rFonts w:ascii="宋体" w:hAnsi="宋体" w:cs="宋体" w:hint="eastAsia"/>
                <w:b/>
                <w:bCs/>
                <w:sz w:val="24"/>
                <w:szCs w:val="24"/>
                <w:lang w:val="zh-CN"/>
              </w:rPr>
              <w:t>七、</w:t>
            </w:r>
            <w:r>
              <w:rPr>
                <w:rFonts w:ascii="宋体" w:hAnsi="宋体" w:cs="仿宋_GB2312"/>
                <w:b/>
                <w:color w:val="000000"/>
                <w:sz w:val="24"/>
                <w:szCs w:val="24"/>
                <w:shd w:val="clear" w:color="auto" w:fill="FFFFFF"/>
              </w:rPr>
              <w:t>未被列入</w:t>
            </w:r>
            <w:r>
              <w:rPr>
                <w:rFonts w:ascii="宋体" w:hAnsi="宋体" w:cs="仿宋_GB2312" w:hint="eastAsia"/>
                <w:b/>
                <w:color w:val="000000"/>
                <w:sz w:val="24"/>
                <w:szCs w:val="24"/>
                <w:shd w:val="clear" w:color="auto" w:fill="FFFFFF"/>
                <w:lang w:val="zh-CN"/>
              </w:rPr>
              <w:t>“信用中国”网站(www.creditchina.gov.cn)失信被执行人、税收违法黑名单的投标人；“中国政府采购网” (www.ccgp.gov.cn) 政府采购严重违法失信行为记录名单的投标人；“中国社会组织政务服务平台”网站（https://chinanpo.mca.gov.cn）严重违法失信社会组织名单的供应商</w:t>
            </w:r>
            <w:r>
              <w:rPr>
                <w:rFonts w:ascii="宋体" w:hAnsi="宋体" w:cs="仿宋_GB2312" w:hint="eastAsia"/>
                <w:b/>
                <w:color w:val="000000"/>
                <w:sz w:val="24"/>
                <w:szCs w:val="24"/>
                <w:shd w:val="clear" w:color="auto" w:fill="FFFFFF"/>
              </w:rPr>
              <w:t xml:space="preserve"> （</w:t>
            </w:r>
            <w:r>
              <w:rPr>
                <w:rFonts w:ascii="宋体" w:hAnsi="宋体" w:cs="宋体" w:hint="eastAsia"/>
                <w:kern w:val="0"/>
                <w:sz w:val="24"/>
                <w:szCs w:val="24"/>
              </w:rPr>
              <w:t>联合体形式投标的，联合体成员存在不良信用记录，视同联合体存在不良信用记录）。</w:t>
            </w:r>
          </w:p>
          <w:p w:rsidR="00EB40E5" w:rsidRDefault="00B74094">
            <w:pPr>
              <w:spacing w:line="360" w:lineRule="auto"/>
              <w:rPr>
                <w:rFonts w:ascii="宋体" w:hAnsi="宋体" w:cs="宋体"/>
                <w:kern w:val="0"/>
                <w:sz w:val="24"/>
                <w:szCs w:val="24"/>
              </w:rPr>
            </w:pPr>
            <w:r>
              <w:rPr>
                <w:rFonts w:ascii="宋体" w:hAnsi="宋体" w:cs="宋体" w:hint="eastAsia"/>
                <w:kern w:val="0"/>
                <w:sz w:val="24"/>
                <w:szCs w:val="24"/>
              </w:rPr>
              <w:t>1、查询渠道：</w:t>
            </w:r>
          </w:p>
          <w:p w:rsidR="00EB40E5" w:rsidRDefault="00B74094">
            <w:pPr>
              <w:spacing w:line="360" w:lineRule="auto"/>
              <w:rPr>
                <w:rFonts w:ascii="宋体" w:hAnsi="宋体" w:cs="宋体"/>
                <w:kern w:val="0"/>
                <w:sz w:val="24"/>
                <w:szCs w:val="24"/>
              </w:rPr>
            </w:pPr>
            <w:r>
              <w:rPr>
                <w:rFonts w:ascii="宋体" w:hAnsi="宋体" w:cs="宋体" w:hint="eastAsia"/>
                <w:kern w:val="0"/>
                <w:sz w:val="24"/>
                <w:szCs w:val="24"/>
              </w:rPr>
              <w:t>①“信用中国”网站（</w:t>
            </w:r>
            <w:hyperlink r:id="rId10" w:history="1">
              <w:r>
                <w:rPr>
                  <w:rFonts w:ascii="宋体" w:hAnsi="宋体" w:cs="宋体" w:hint="eastAsia"/>
                  <w:kern w:val="0"/>
                  <w:sz w:val="24"/>
                  <w:szCs w:val="24"/>
                </w:rPr>
                <w:t>www.creditchina.gov.cn</w:t>
              </w:r>
            </w:hyperlink>
            <w:r>
              <w:rPr>
                <w:rFonts w:ascii="宋体" w:hAnsi="宋体" w:cs="宋体" w:hint="eastAsia"/>
                <w:kern w:val="0"/>
                <w:sz w:val="24"/>
                <w:szCs w:val="24"/>
              </w:rPr>
              <w:t>）；</w:t>
            </w:r>
          </w:p>
          <w:p w:rsidR="00EB40E5" w:rsidRDefault="00B74094">
            <w:pPr>
              <w:spacing w:line="360" w:lineRule="auto"/>
              <w:rPr>
                <w:rFonts w:ascii="宋体" w:hAnsi="宋体" w:cs="宋体"/>
                <w:kern w:val="0"/>
                <w:sz w:val="24"/>
                <w:szCs w:val="24"/>
              </w:rPr>
            </w:pPr>
            <w:r>
              <w:rPr>
                <w:rFonts w:ascii="宋体" w:hAnsi="宋体" w:cs="宋体" w:hint="eastAsia"/>
                <w:kern w:val="0"/>
                <w:sz w:val="24"/>
                <w:szCs w:val="24"/>
              </w:rPr>
              <w:t>②“中国政府采购网”（www.ccgp.gov.cn）；</w:t>
            </w:r>
          </w:p>
          <w:p w:rsidR="00EB40E5" w:rsidRDefault="00B74094">
            <w:pPr>
              <w:spacing w:line="360" w:lineRule="auto"/>
              <w:rPr>
                <w:rFonts w:ascii="宋体" w:hAnsi="宋体" w:cs="宋体"/>
                <w:kern w:val="0"/>
                <w:sz w:val="24"/>
                <w:szCs w:val="24"/>
              </w:rPr>
            </w:pPr>
            <w:r>
              <w:rPr>
                <w:rFonts w:ascii="宋体" w:hAnsi="宋体" w:cs="宋体" w:hint="eastAsia"/>
                <w:kern w:val="0"/>
                <w:sz w:val="24"/>
                <w:szCs w:val="24"/>
              </w:rPr>
              <w:t>③“中国社会组织政务服务平台”网站（</w:t>
            </w:r>
            <w:r>
              <w:rPr>
                <w:rFonts w:ascii="宋体" w:hAnsi="宋体" w:cs="宋体"/>
                <w:kern w:val="0"/>
                <w:sz w:val="24"/>
                <w:szCs w:val="24"/>
              </w:rPr>
              <w:t>www.chinanpo.gov.cn</w:t>
            </w:r>
            <w:r>
              <w:rPr>
                <w:rFonts w:ascii="宋体" w:hAnsi="宋体" w:cs="宋体" w:hint="eastAsia"/>
                <w:kern w:val="0"/>
                <w:sz w:val="24"/>
                <w:szCs w:val="24"/>
              </w:rPr>
              <w:t>）（仅查询社会组织）；</w:t>
            </w:r>
          </w:p>
          <w:p w:rsidR="00EB40E5" w:rsidRDefault="00B7409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2、截止时间：同响应截止时间；</w:t>
            </w:r>
          </w:p>
          <w:p w:rsidR="00EB40E5" w:rsidRDefault="00B74094">
            <w:pPr>
              <w:autoSpaceDE w:val="0"/>
              <w:autoSpaceDN w:val="0"/>
              <w:spacing w:line="360" w:lineRule="auto"/>
              <w:contextualSpacing/>
              <w:rPr>
                <w:rFonts w:ascii="宋体" w:hAnsi="宋体" w:cs="宋体"/>
                <w:kern w:val="0"/>
                <w:sz w:val="24"/>
                <w:szCs w:val="24"/>
              </w:rPr>
            </w:pPr>
            <w:bookmarkStart w:id="6" w:name="_Hlk118362913"/>
            <w:bookmarkEnd w:id="6"/>
            <w:r>
              <w:rPr>
                <w:rFonts w:ascii="宋体" w:hAnsi="宋体" w:cs="宋体" w:hint="eastAsia"/>
                <w:kern w:val="0"/>
                <w:sz w:val="24"/>
                <w:szCs w:val="24"/>
              </w:rPr>
              <w:t>3、信用信息的使用原则：经采购人认定的被列入失信被执行人、重大税收违法失信主体、政府采购严重违法失信行为记录名单、严重违法失信社会组织名单的供应商，将拒绝其参与本次采购活动。</w:t>
            </w:r>
          </w:p>
        </w:tc>
      </w:tr>
    </w:tbl>
    <w:p w:rsidR="00DD54E0" w:rsidRDefault="00DD54E0">
      <w:pPr>
        <w:tabs>
          <w:tab w:val="left" w:pos="1260"/>
        </w:tabs>
        <w:autoSpaceDE w:val="0"/>
        <w:autoSpaceDN w:val="0"/>
        <w:adjustRightInd w:val="0"/>
        <w:spacing w:line="360" w:lineRule="auto"/>
        <w:ind w:firstLineChars="1000" w:firstLine="3213"/>
        <w:contextualSpacing/>
        <w:outlineLvl w:val="0"/>
        <w:rPr>
          <w:rFonts w:ascii="宋体" w:hAnsi="宋体" w:cs="宋体"/>
          <w:b/>
          <w:kern w:val="0"/>
          <w:sz w:val="32"/>
          <w:szCs w:val="32"/>
        </w:rPr>
      </w:pPr>
    </w:p>
    <w:p w:rsidR="00DD54E0" w:rsidRDefault="00DD54E0">
      <w:pPr>
        <w:tabs>
          <w:tab w:val="left" w:pos="1260"/>
        </w:tabs>
        <w:autoSpaceDE w:val="0"/>
        <w:autoSpaceDN w:val="0"/>
        <w:adjustRightInd w:val="0"/>
        <w:spacing w:line="360" w:lineRule="auto"/>
        <w:ind w:firstLineChars="1000" w:firstLine="3213"/>
        <w:contextualSpacing/>
        <w:outlineLvl w:val="0"/>
        <w:rPr>
          <w:rFonts w:ascii="宋体" w:hAnsi="宋体" w:cs="宋体"/>
          <w:b/>
          <w:kern w:val="0"/>
          <w:sz w:val="32"/>
          <w:szCs w:val="32"/>
        </w:rPr>
      </w:pPr>
    </w:p>
    <w:p w:rsidR="00DD54E0" w:rsidRDefault="00DD54E0">
      <w:pPr>
        <w:tabs>
          <w:tab w:val="left" w:pos="1260"/>
        </w:tabs>
        <w:autoSpaceDE w:val="0"/>
        <w:autoSpaceDN w:val="0"/>
        <w:adjustRightInd w:val="0"/>
        <w:spacing w:line="360" w:lineRule="auto"/>
        <w:ind w:firstLineChars="1000" w:firstLine="3213"/>
        <w:contextualSpacing/>
        <w:outlineLvl w:val="0"/>
        <w:rPr>
          <w:rFonts w:ascii="宋体" w:hAnsi="宋体" w:cs="宋体"/>
          <w:b/>
          <w:kern w:val="0"/>
          <w:sz w:val="32"/>
          <w:szCs w:val="32"/>
        </w:rPr>
      </w:pPr>
    </w:p>
    <w:p w:rsidR="00DD54E0" w:rsidRDefault="00DD54E0">
      <w:pPr>
        <w:tabs>
          <w:tab w:val="left" w:pos="1260"/>
        </w:tabs>
        <w:autoSpaceDE w:val="0"/>
        <w:autoSpaceDN w:val="0"/>
        <w:adjustRightInd w:val="0"/>
        <w:spacing w:line="360" w:lineRule="auto"/>
        <w:ind w:firstLineChars="1000" w:firstLine="3213"/>
        <w:contextualSpacing/>
        <w:outlineLvl w:val="0"/>
        <w:rPr>
          <w:rFonts w:ascii="宋体" w:hAnsi="宋体" w:cs="宋体"/>
          <w:b/>
          <w:kern w:val="0"/>
          <w:sz w:val="32"/>
          <w:szCs w:val="32"/>
        </w:rPr>
      </w:pPr>
    </w:p>
    <w:p w:rsidR="00EB40E5" w:rsidRDefault="00B74094">
      <w:pPr>
        <w:tabs>
          <w:tab w:val="left" w:pos="1260"/>
        </w:tabs>
        <w:autoSpaceDE w:val="0"/>
        <w:autoSpaceDN w:val="0"/>
        <w:adjustRightInd w:val="0"/>
        <w:spacing w:line="360" w:lineRule="auto"/>
        <w:ind w:firstLineChars="1000" w:firstLine="3213"/>
        <w:contextualSpacing/>
        <w:outlineLvl w:val="0"/>
        <w:rPr>
          <w:rFonts w:ascii="宋体" w:hAnsi="宋体" w:cs="宋体"/>
          <w:b/>
          <w:kern w:val="0"/>
          <w:sz w:val="32"/>
          <w:szCs w:val="32"/>
        </w:rPr>
      </w:pPr>
      <w:r>
        <w:rPr>
          <w:rFonts w:ascii="宋体" w:hAnsi="宋体" w:cs="宋体" w:hint="eastAsia"/>
          <w:b/>
          <w:kern w:val="0"/>
          <w:sz w:val="32"/>
          <w:szCs w:val="32"/>
        </w:rPr>
        <w:lastRenderedPageBreak/>
        <w:t>第四章 供应商须知</w:t>
      </w:r>
    </w:p>
    <w:p w:rsidR="00EB40E5" w:rsidRDefault="00B74094">
      <w:pPr>
        <w:pStyle w:val="af5"/>
        <w:tabs>
          <w:tab w:val="left" w:pos="1260"/>
        </w:tabs>
        <w:autoSpaceDE w:val="0"/>
        <w:autoSpaceDN w:val="0"/>
        <w:adjustRightInd w:val="0"/>
        <w:spacing w:line="360" w:lineRule="auto"/>
        <w:ind w:left="720" w:firstLineChars="0" w:firstLine="0"/>
        <w:contextualSpacing/>
        <w:jc w:val="center"/>
        <w:rPr>
          <w:rFonts w:ascii="宋体" w:hAnsi="宋体" w:cs="宋体"/>
          <w:b/>
          <w:kern w:val="0"/>
          <w:sz w:val="24"/>
          <w:szCs w:val="24"/>
        </w:rPr>
      </w:pPr>
      <w:r>
        <w:rPr>
          <w:rFonts w:ascii="宋体" w:hAnsi="宋体" w:cs="宋体" w:hint="eastAsia"/>
          <w:b/>
          <w:kern w:val="0"/>
          <w:sz w:val="24"/>
          <w:szCs w:val="24"/>
        </w:rPr>
        <w:t>一、概念释义</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1.1本谈判文件仅适用于本次“谈判邀请”</w:t>
      </w:r>
      <w:r>
        <w:rPr>
          <w:rFonts w:ascii="宋体" w:hAnsi="宋体" w:hint="eastAsia"/>
          <w:sz w:val="24"/>
          <w:szCs w:val="24"/>
        </w:rPr>
        <w:t xml:space="preserve"> 和“供应商须知前附表”中所述采购项目的采购。</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1.2本谈判文件解释权属于“谈判邀请”</w:t>
      </w:r>
      <w:r>
        <w:rPr>
          <w:rFonts w:ascii="宋体" w:hAnsi="宋体" w:hint="eastAsia"/>
          <w:sz w:val="24"/>
          <w:szCs w:val="24"/>
        </w:rPr>
        <w:t xml:space="preserve"> 和“供应商须知前附表”</w:t>
      </w:r>
      <w:r>
        <w:rPr>
          <w:rFonts w:ascii="宋体" w:hAnsi="宋体" w:cs="宋体" w:hint="eastAsia"/>
          <w:kern w:val="0"/>
          <w:sz w:val="24"/>
          <w:szCs w:val="24"/>
        </w:rPr>
        <w:t>所述的采购人、集中采购机构。</w:t>
      </w:r>
    </w:p>
    <w:p w:rsidR="00EB40E5" w:rsidRDefault="00B74094">
      <w:pPr>
        <w:pStyle w:val="af5"/>
        <w:autoSpaceDE w:val="0"/>
        <w:autoSpaceDN w:val="0"/>
        <w:spacing w:line="360" w:lineRule="auto"/>
        <w:ind w:leftChars="-202" w:left="-424" w:firstLineChars="201" w:firstLine="484"/>
        <w:contextualSpacing/>
        <w:rPr>
          <w:rFonts w:ascii="宋体" w:hAnsi="宋体" w:cs="宋体"/>
          <w:b/>
          <w:kern w:val="0"/>
          <w:sz w:val="24"/>
          <w:szCs w:val="24"/>
        </w:rPr>
      </w:pPr>
      <w:r>
        <w:rPr>
          <w:rFonts w:ascii="宋体" w:hAnsi="宋体" w:cs="宋体" w:hint="eastAsia"/>
          <w:b/>
          <w:kern w:val="0"/>
          <w:sz w:val="24"/>
          <w:szCs w:val="24"/>
        </w:rPr>
        <w:t>2.定义</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2.1“采购项目”：</w:t>
      </w:r>
      <w:r>
        <w:rPr>
          <w:rFonts w:ascii="宋体" w:hAnsi="宋体" w:hint="eastAsia"/>
          <w:sz w:val="24"/>
          <w:szCs w:val="24"/>
        </w:rPr>
        <w:t>系指</w:t>
      </w:r>
      <w:r>
        <w:rPr>
          <w:rFonts w:ascii="宋体" w:hAnsi="宋体" w:cs="宋体" w:hint="eastAsia"/>
          <w:kern w:val="0"/>
          <w:sz w:val="24"/>
          <w:szCs w:val="24"/>
        </w:rPr>
        <w:t>“供应商须知前附表”中所述的采购项目。</w:t>
      </w:r>
    </w:p>
    <w:p w:rsidR="00EB40E5" w:rsidRDefault="00B74094">
      <w:pPr>
        <w:autoSpaceDE w:val="0"/>
        <w:autoSpaceDN w:val="0"/>
        <w:spacing w:line="360" w:lineRule="auto"/>
        <w:ind w:firstLineChars="200" w:firstLine="480"/>
        <w:contextualSpacing/>
        <w:rPr>
          <w:rFonts w:ascii="宋体" w:hAnsi="宋体" w:cs="宋体"/>
          <w:kern w:val="0"/>
          <w:sz w:val="24"/>
          <w:szCs w:val="24"/>
        </w:rPr>
      </w:pPr>
      <w:bookmarkStart w:id="7" w:name="_Hlk118972381"/>
      <w:bookmarkEnd w:id="7"/>
      <w:r>
        <w:rPr>
          <w:rFonts w:ascii="宋体" w:hAnsi="宋体" w:cs="宋体" w:hint="eastAsia"/>
          <w:kern w:val="0"/>
          <w:sz w:val="24"/>
          <w:szCs w:val="24"/>
        </w:rPr>
        <w:t>2.2“采购人、集中采购机构”：</w:t>
      </w:r>
      <w:r>
        <w:rPr>
          <w:rFonts w:ascii="宋体" w:hAnsi="宋体" w:hint="eastAsia"/>
          <w:sz w:val="24"/>
          <w:szCs w:val="24"/>
        </w:rPr>
        <w:t>系指“供应商须知前附表”中所述的组织本次采购的集中采购机构和采购人。</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sz w:val="24"/>
          <w:szCs w:val="24"/>
        </w:rPr>
        <w:t>2.3“供应商”系指从采购人、集中采购机构处按规定获取谈判文件，并按照谈判文件向采购人、集中采购机构提交响应文件的供应商。</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sz w:val="24"/>
          <w:szCs w:val="24"/>
        </w:rPr>
        <w:t>2.4“成交供应商”系指成交的供应商。</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color w:val="000000"/>
          <w:sz w:val="24"/>
          <w:szCs w:val="24"/>
        </w:rPr>
        <w:t>2.5“甲方”系指采购人。</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sz w:val="24"/>
          <w:szCs w:val="24"/>
        </w:rPr>
        <w:t>2.6“乙方”系指成交并向采购人提供服务的供应商。</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sz w:val="24"/>
          <w:szCs w:val="24"/>
        </w:rPr>
        <w:t>2.7“服务”系指谈判文件规定的供应商为完成采购项目所需承担的全部义务。</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EB40E5" w:rsidRDefault="00B74094">
      <w:pPr>
        <w:autoSpaceDE w:val="0"/>
        <w:autoSpaceDN w:val="0"/>
        <w:spacing w:line="360" w:lineRule="auto"/>
        <w:ind w:leftChars="228" w:left="1619" w:hangingChars="475" w:hanging="1140"/>
        <w:contextualSpacing/>
        <w:rPr>
          <w:rFonts w:ascii="宋体" w:hAnsi="宋体" w:cs="宋体"/>
          <w:kern w:val="0"/>
          <w:sz w:val="24"/>
          <w:szCs w:val="24"/>
        </w:rPr>
      </w:pPr>
      <w:r>
        <w:rPr>
          <w:rFonts w:ascii="宋体" w:hAnsi="宋体" w:cs="宋体" w:hint="eastAsia"/>
          <w:kern w:val="0"/>
          <w:sz w:val="24"/>
          <w:szCs w:val="24"/>
        </w:rPr>
        <w:t>2.8.1谈判</w:t>
      </w:r>
      <w:r>
        <w:rPr>
          <w:rFonts w:ascii="宋体" w:hAnsi="宋体" w:cs="宋体"/>
          <w:kern w:val="0"/>
          <w:sz w:val="24"/>
          <w:szCs w:val="24"/>
        </w:rPr>
        <w:t>文件列明不允许或未列明允许进口产品参加</w:t>
      </w:r>
      <w:r>
        <w:rPr>
          <w:rFonts w:ascii="宋体" w:hAnsi="宋体" w:cs="宋体" w:hint="eastAsia"/>
          <w:kern w:val="0"/>
          <w:sz w:val="24"/>
          <w:szCs w:val="24"/>
        </w:rPr>
        <w:t>响应</w:t>
      </w:r>
      <w:r>
        <w:rPr>
          <w:rFonts w:ascii="宋体" w:hAnsi="宋体" w:cs="宋体"/>
          <w:kern w:val="0"/>
          <w:sz w:val="24"/>
          <w:szCs w:val="24"/>
        </w:rPr>
        <w:t>的，均视为拒绝进口</w:t>
      </w:r>
    </w:p>
    <w:p w:rsidR="00EB40E5" w:rsidRDefault="00B74094">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产品参加</w:t>
      </w:r>
      <w:r>
        <w:rPr>
          <w:rFonts w:ascii="宋体" w:hAnsi="宋体" w:cs="宋体" w:hint="eastAsia"/>
          <w:kern w:val="0"/>
          <w:sz w:val="24"/>
          <w:szCs w:val="24"/>
        </w:rPr>
        <w:t>响应</w:t>
      </w:r>
      <w:r>
        <w:rPr>
          <w:rFonts w:ascii="宋体" w:hAnsi="宋体" w:cs="宋体"/>
          <w:kern w:val="0"/>
          <w:sz w:val="24"/>
          <w:szCs w:val="24"/>
        </w:rPr>
        <w:t>。</w:t>
      </w:r>
    </w:p>
    <w:p w:rsidR="00EB40E5" w:rsidRDefault="00B74094">
      <w:pPr>
        <w:autoSpaceDE w:val="0"/>
        <w:autoSpaceDN w:val="0"/>
        <w:spacing w:line="360" w:lineRule="auto"/>
        <w:ind w:leftChars="228" w:left="1619" w:hangingChars="475" w:hanging="1140"/>
        <w:contextualSpacing/>
        <w:rPr>
          <w:rFonts w:ascii="宋体" w:hAnsi="宋体" w:cs="宋体"/>
          <w:kern w:val="0"/>
          <w:sz w:val="24"/>
          <w:szCs w:val="24"/>
        </w:rPr>
      </w:pPr>
      <w:r>
        <w:rPr>
          <w:rFonts w:ascii="宋体" w:hAnsi="宋体" w:cs="宋体" w:hint="eastAsia"/>
          <w:kern w:val="0"/>
          <w:sz w:val="24"/>
          <w:szCs w:val="24"/>
        </w:rPr>
        <w:t>2.8.2</w:t>
      </w:r>
      <w:r>
        <w:rPr>
          <w:rFonts w:ascii="宋体" w:hAnsi="宋体" w:cs="宋体"/>
          <w:kern w:val="0"/>
          <w:sz w:val="24"/>
          <w:szCs w:val="24"/>
        </w:rPr>
        <w:t>如</w:t>
      </w:r>
      <w:r>
        <w:rPr>
          <w:rFonts w:ascii="宋体" w:hAnsi="宋体" w:cs="宋体" w:hint="eastAsia"/>
          <w:kern w:val="0"/>
          <w:sz w:val="24"/>
          <w:szCs w:val="24"/>
        </w:rPr>
        <w:t>响应</w:t>
      </w:r>
      <w:r>
        <w:rPr>
          <w:rFonts w:ascii="宋体" w:hAnsi="宋体" w:cs="宋体"/>
          <w:kern w:val="0"/>
          <w:sz w:val="24"/>
          <w:szCs w:val="24"/>
        </w:rPr>
        <w:t>文件中已说明，经财政部门审核同意，允许部分或全部产品采购进</w:t>
      </w:r>
    </w:p>
    <w:p w:rsidR="00EB40E5" w:rsidRDefault="00B74094">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口产品，</w:t>
      </w:r>
      <w:r>
        <w:rPr>
          <w:rFonts w:ascii="宋体" w:hAnsi="宋体" w:cs="宋体" w:hint="eastAsia"/>
          <w:kern w:val="0"/>
          <w:sz w:val="24"/>
          <w:szCs w:val="24"/>
        </w:rPr>
        <w:t>供应商</w:t>
      </w:r>
      <w:r>
        <w:rPr>
          <w:rFonts w:ascii="宋体" w:hAnsi="宋体" w:cs="宋体"/>
          <w:kern w:val="0"/>
          <w:sz w:val="24"/>
          <w:szCs w:val="24"/>
        </w:rPr>
        <w:t>既可提供本国产品，也可以提供进口产品。</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2.9谈判文件中凡标有“★”的条款均系实质性要求条款。</w:t>
      </w:r>
    </w:p>
    <w:p w:rsidR="00EB40E5" w:rsidRDefault="00B74094">
      <w:pPr>
        <w:pStyle w:val="af5"/>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3.合格的供应商</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3.1在中华人民共和国境内注册，具有本项目生产、制造、供应或实施能力，符合、承认并承诺履行本谈判文件各项规定的法人、其他组织或者自然人。</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3.2符合本项目“谈判邀请”和“供应商须知前附表”中规定的合格供应商所必须具备的条件。</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sz w:val="24"/>
          <w:szCs w:val="24"/>
        </w:rPr>
        <w:t>3.3按照财政部《</w:t>
      </w:r>
      <w:r>
        <w:rPr>
          <w:rFonts w:ascii="宋体" w:hAnsi="宋体" w:cs="微软雅黑" w:hint="eastAsia"/>
          <w:bCs/>
          <w:sz w:val="24"/>
          <w:szCs w:val="24"/>
        </w:rPr>
        <w:t>关于在政府采购活动中查询及使用信用记录有关问题的通知</w:t>
      </w:r>
      <w:r>
        <w:rPr>
          <w:rFonts w:ascii="宋体" w:hAnsi="宋体" w:hint="eastAsia"/>
          <w:sz w:val="24"/>
          <w:szCs w:val="24"/>
        </w:rPr>
        <w:t>》（财库</w:t>
      </w:r>
      <w:r>
        <w:rPr>
          <w:rFonts w:ascii="宋体" w:hAnsi="宋体" w:cs="微软雅黑" w:hint="eastAsia"/>
          <w:bCs/>
          <w:sz w:val="24"/>
          <w:szCs w:val="24"/>
        </w:rPr>
        <w:t>〔2016〕</w:t>
      </w:r>
      <w:r>
        <w:rPr>
          <w:rFonts w:ascii="宋体" w:hAnsi="宋体" w:hint="eastAsia"/>
          <w:sz w:val="24"/>
          <w:szCs w:val="24"/>
        </w:rPr>
        <w:t>125号）要求，</w:t>
      </w:r>
      <w:r>
        <w:rPr>
          <w:rFonts w:ascii="宋体" w:hAnsi="宋体" w:cs="宋体" w:hint="eastAsia"/>
          <w:kern w:val="0"/>
          <w:sz w:val="24"/>
          <w:szCs w:val="24"/>
        </w:rPr>
        <w:t>政府采购活动中查询及使用供应商信用记录的具体要求为：供应商</w:t>
      </w:r>
      <w:r>
        <w:rPr>
          <w:rFonts w:ascii="宋体" w:hAnsi="宋体" w:cs="宋体"/>
          <w:kern w:val="0"/>
          <w:sz w:val="24"/>
          <w:szCs w:val="24"/>
        </w:rPr>
        <w:t>未被列入失信被执行人、</w:t>
      </w:r>
      <w:r>
        <w:rPr>
          <w:rFonts w:ascii="宋体" w:hAnsi="宋体" w:cs="宋体" w:hint="eastAsia"/>
          <w:kern w:val="0"/>
          <w:sz w:val="24"/>
          <w:szCs w:val="24"/>
        </w:rPr>
        <w:t>重大税收违法失信主体、</w:t>
      </w:r>
      <w:r>
        <w:rPr>
          <w:rFonts w:ascii="宋体" w:hAnsi="宋体" w:cs="宋体"/>
          <w:kern w:val="0"/>
          <w:sz w:val="24"/>
          <w:szCs w:val="24"/>
        </w:rPr>
        <w:t>政府采购严重违法失信行为记录名单</w:t>
      </w:r>
      <w:r>
        <w:rPr>
          <w:rFonts w:ascii="宋体" w:hAnsi="宋体" w:cs="宋体" w:hint="eastAsia"/>
          <w:kern w:val="0"/>
          <w:sz w:val="24"/>
          <w:szCs w:val="24"/>
        </w:rPr>
        <w:t>、严重违法失信名单的社会组织（联合体形式投标的，联合体成员存在不良信用记录，视同联合体存在不良信用记录）。</w:t>
      </w:r>
    </w:p>
    <w:p w:rsidR="00EB40E5" w:rsidRDefault="00B74094">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（1）查询渠道：</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①“信用中国”网站（www.creditchina.gov.cn）；</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②“中国政府采购网”（www.ccgp.gov.cn）；</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③“中国社会组织政务服务平台”网站（www.chinanpo.gov.cn）（仅查询社会组织）；</w:t>
      </w:r>
    </w:p>
    <w:p w:rsidR="00EB40E5" w:rsidRDefault="00B74094">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（2）截止时间：同响应截止时间；</w:t>
      </w:r>
    </w:p>
    <w:p w:rsidR="00EB40E5" w:rsidRDefault="00B74094">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（3）信用信息查询记录和证据留存具体方式：经谈判小组确认的查询结果网页截图作为查询记录和证据，与其他采购文件一并保存；</w:t>
      </w:r>
    </w:p>
    <w:p w:rsidR="00EB40E5" w:rsidRDefault="00B74094">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（4）信用信息的使用原则：经谈判小组认定的被列入失信被执行人、重大税收违法失信主体的供应商、政府采购严重违法失信行为记录名单、严重违法失信名单的社会组织，将拒绝其参与政府采购活动。</w:t>
      </w:r>
    </w:p>
    <w:p w:rsidR="00EB40E5" w:rsidRDefault="00B74094">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3.4单位负责人为同一人或者存在直接控股、管理关系的不同供应商，不得参加同一合同项下的政府采购活动。违反规定的，相关响应均无效。</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3.5单位负责人为同一人或者存在直接控股、管理关系的不同供应商，不得同时参加本项目报价。违反规定的，相关响应均无效。</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3.6“谈判邀请”和“供应商须知前附表”规定接受联合体投标的，除应符合本章第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3.6.1在响应文件中向采购人提交联合体协议书，明确联合体各方承担的工作和义务；</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3.6.2联合体中有同类资质的供应商按联合体分工承担相同工作的，应当按照资质等级较低的供应商确定资质等级；</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3.6.3招标人根据采购项目的特殊要求规定供应商特定条件的，联合体各方中至少应当有一方符合采购规定的特定条件；</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3.6.4联合体各方不得再单独参加或者与其他供应商另外组成联合体参加同一合同项下的政府采购活动；</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3.6.5</w:t>
      </w:r>
      <w:r>
        <w:rPr>
          <w:rFonts w:ascii="宋体" w:hAnsi="宋体" w:cs="宋体"/>
          <w:kern w:val="0"/>
          <w:sz w:val="24"/>
          <w:szCs w:val="24"/>
        </w:rPr>
        <w:t>联合体各方应当共同与采购人签订采购合同，就采购合同约定的事项对采购人</w:t>
      </w:r>
      <w:hyperlink r:id="rId11" w:tgtFrame="_blank" w:history="1">
        <w:r>
          <w:rPr>
            <w:rFonts w:ascii="宋体" w:hAnsi="宋体" w:cs="宋体"/>
            <w:kern w:val="0"/>
            <w:sz w:val="24"/>
            <w:szCs w:val="24"/>
          </w:rPr>
          <w:t>承担连带责任</w:t>
        </w:r>
      </w:hyperlink>
      <w:r>
        <w:rPr>
          <w:rFonts w:ascii="宋体" w:hAnsi="宋体" w:hint="eastAsia"/>
          <w:sz w:val="24"/>
          <w:szCs w:val="24"/>
        </w:rPr>
        <w:t>。</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3.7法律、行政法规规定的其他条件。</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w:t>
      </w:r>
      <w:r>
        <w:rPr>
          <w:rFonts w:ascii="宋体" w:hAnsi="宋体" w:cs="宋体" w:hint="eastAsia"/>
          <w:b/>
          <w:kern w:val="0"/>
          <w:sz w:val="24"/>
          <w:szCs w:val="24"/>
        </w:rPr>
        <w:t>.合格的货物和服务</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.2供应商所提供的服务应当没有侵犯任何第三方的知识产权、技术秘密等合法权利。</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.4根据《强制性产品认证管理规定》（质检总局第117号令）要求，如供应商所投产品被列入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》（CCC认证）。</w:t>
      </w:r>
      <w:r>
        <w:rPr>
          <w:rFonts w:ascii="宋体" w:hAnsi="宋体" w:cs="宋体" w:hint="eastAsia"/>
          <w:kern w:val="0"/>
          <w:sz w:val="24"/>
          <w:szCs w:val="24"/>
        </w:rPr>
        <w:t>供应商</w:t>
      </w:r>
      <w:r>
        <w:rPr>
          <w:rFonts w:ascii="宋体" w:hAnsi="宋体" w:cs="宋体"/>
          <w:kern w:val="0"/>
          <w:sz w:val="24"/>
          <w:szCs w:val="24"/>
        </w:rPr>
        <w:t>不能提供超出此目录范畴外的替代品</w:t>
      </w:r>
      <w:r>
        <w:rPr>
          <w:rFonts w:ascii="宋体" w:hAnsi="宋体" w:cs="宋体" w:hint="eastAsia"/>
          <w:kern w:val="0"/>
          <w:sz w:val="24"/>
          <w:szCs w:val="24"/>
        </w:rPr>
        <w:t>。</w:t>
      </w:r>
    </w:p>
    <w:p w:rsidR="00EB40E5" w:rsidRDefault="00B74094">
      <w:pPr>
        <w:autoSpaceDE w:val="0"/>
        <w:autoSpaceDN w:val="0"/>
        <w:spacing w:line="360" w:lineRule="auto"/>
        <w:ind w:firstLineChars="200" w:firstLine="480"/>
        <w:contextualSpacing/>
        <w:rPr>
          <w:rFonts w:ascii="宋体" w:hAnsi="宋体" w:cs="宋体"/>
          <w:kern w:val="0"/>
          <w:sz w:val="24"/>
          <w:szCs w:val="24"/>
        </w:rPr>
      </w:pPr>
      <w:bookmarkStart w:id="8" w:name="baidusnap0"/>
      <w:bookmarkEnd w:id="8"/>
      <w:r>
        <w:rPr>
          <w:rFonts w:ascii="宋体" w:hAnsi="宋体" w:cs="宋体"/>
          <w:kern w:val="0"/>
          <w:sz w:val="24"/>
          <w:szCs w:val="24"/>
        </w:rPr>
        <w:lastRenderedPageBreak/>
        <w:t>4</w:t>
      </w:r>
      <w:r>
        <w:rPr>
          <w:rFonts w:ascii="宋体" w:hAnsi="宋体" w:cs="宋体" w:hint="eastAsia"/>
          <w:kern w:val="0"/>
          <w:sz w:val="24"/>
          <w:szCs w:val="24"/>
        </w:rPr>
        <w:t>.5根据财政部、工业和信息化部、国家质检总局、国家认监委联合发布《关于信息安全产品实施政府采购的通知》（财库[2010]48号）要求，供应商所投产品如被列入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2"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供应商</w:t>
      </w:r>
      <w:r>
        <w:rPr>
          <w:rFonts w:ascii="宋体" w:hAnsi="宋体" w:cs="宋体"/>
          <w:kern w:val="0"/>
          <w:sz w:val="24"/>
          <w:szCs w:val="24"/>
        </w:rPr>
        <w:t>不能提供超出此目录范畴外的替代品</w:t>
      </w:r>
      <w:r>
        <w:rPr>
          <w:rFonts w:ascii="宋体" w:hAnsi="宋体" w:cs="宋体" w:hint="eastAsia"/>
          <w:kern w:val="0"/>
          <w:sz w:val="24"/>
          <w:szCs w:val="24"/>
        </w:rPr>
        <w:t>。</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5</w:t>
      </w:r>
      <w:r>
        <w:rPr>
          <w:rFonts w:ascii="宋体" w:hAnsi="宋体" w:cs="宋体" w:hint="eastAsia"/>
          <w:b/>
          <w:kern w:val="0"/>
          <w:sz w:val="24"/>
          <w:szCs w:val="24"/>
        </w:rPr>
        <w:t>.谈判费用</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不论采购的结果如何，供应商均应自行承担所有与谈判有关的全部费用，采购人、集中采购机构在任何情况下均无义务和责任承担这些费用。</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6</w:t>
      </w:r>
      <w:r>
        <w:rPr>
          <w:rFonts w:ascii="宋体" w:hAnsi="宋体" w:cs="宋体" w:hint="eastAsia"/>
          <w:b/>
          <w:kern w:val="0"/>
          <w:sz w:val="24"/>
          <w:szCs w:val="24"/>
        </w:rPr>
        <w:t>.信息发布</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全国公共资源交易平台（河南省·许昌市）》网站上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7</w:t>
      </w:r>
      <w:r>
        <w:rPr>
          <w:rFonts w:ascii="宋体" w:hAnsi="宋体" w:cs="宋体" w:hint="eastAsia"/>
          <w:b/>
          <w:kern w:val="0"/>
          <w:sz w:val="24"/>
          <w:szCs w:val="24"/>
        </w:rPr>
        <w:t>.代理费用</w:t>
      </w:r>
    </w:p>
    <w:p w:rsidR="00EB40E5" w:rsidRDefault="00B74094">
      <w:pPr>
        <w:autoSpaceDE w:val="0"/>
        <w:autoSpaceDN w:val="0"/>
        <w:spacing w:line="360" w:lineRule="auto"/>
        <w:ind w:firstLineChars="200" w:firstLine="480"/>
        <w:contextualSpacing/>
        <w:rPr>
          <w:rFonts w:ascii="宋体" w:hAnsi="宋体" w:cs="微软雅黑"/>
          <w:color w:val="000000"/>
          <w:sz w:val="24"/>
          <w:szCs w:val="24"/>
        </w:rPr>
      </w:pPr>
      <w:r>
        <w:rPr>
          <w:rFonts w:ascii="宋体" w:hAnsi="宋体" w:cs="微软雅黑" w:hint="eastAsia"/>
          <w:color w:val="000000"/>
          <w:sz w:val="24"/>
          <w:szCs w:val="24"/>
        </w:rPr>
        <w:t>集中采购机构提供的谈判文件免费下载或获取，且不收取成交服务费。</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8</w:t>
      </w:r>
      <w:r>
        <w:rPr>
          <w:rFonts w:ascii="宋体" w:hAnsi="宋体" w:cs="宋体" w:hint="eastAsia"/>
          <w:b/>
          <w:kern w:val="0"/>
          <w:sz w:val="24"/>
          <w:szCs w:val="24"/>
        </w:rPr>
        <w:t>.其他</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本“供应商须知”的条款如与“谈判邀请”、“采购需求”、“供应商须知前附表”和“资格审查与评审”就同一内容的表述不一致的，以“谈判邀请”、“ 采购需求”、“供应商须知前附表”和“资格审查与评审”中规定的内容为准。</w:t>
      </w:r>
    </w:p>
    <w:p w:rsidR="00EB40E5" w:rsidRDefault="00EB40E5">
      <w:pPr>
        <w:autoSpaceDE w:val="0"/>
        <w:autoSpaceDN w:val="0"/>
        <w:spacing w:line="360" w:lineRule="auto"/>
        <w:contextualSpacing/>
        <w:rPr>
          <w:rFonts w:ascii="宋体" w:hAnsi="宋体" w:cs="宋体"/>
          <w:kern w:val="0"/>
          <w:sz w:val="24"/>
          <w:szCs w:val="24"/>
        </w:rPr>
      </w:pPr>
    </w:p>
    <w:p w:rsidR="00EB40E5" w:rsidRDefault="00B74094">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二、谈判文件说明</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9</w:t>
      </w:r>
      <w:r>
        <w:rPr>
          <w:rFonts w:ascii="宋体" w:hAnsi="宋体" w:cs="宋体" w:hint="eastAsia"/>
          <w:b/>
          <w:kern w:val="0"/>
          <w:sz w:val="24"/>
          <w:szCs w:val="24"/>
        </w:rPr>
        <w:t>.谈判文件构成</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9</w:t>
      </w:r>
      <w:r>
        <w:rPr>
          <w:rFonts w:ascii="宋体" w:hAnsi="宋体" w:cs="宋体" w:hint="eastAsia"/>
          <w:kern w:val="0"/>
          <w:sz w:val="24"/>
          <w:szCs w:val="24"/>
        </w:rPr>
        <w:t>.1谈判文件由以下部分组成：</w:t>
      </w:r>
    </w:p>
    <w:p w:rsidR="00EB40E5" w:rsidRDefault="00B74094">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（1）谈判邀请（竞争性谈判公告）</w:t>
      </w:r>
    </w:p>
    <w:p w:rsidR="00EB40E5" w:rsidRDefault="00B74094">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（2）采购需求</w:t>
      </w:r>
    </w:p>
    <w:p w:rsidR="00EB40E5" w:rsidRDefault="00B74094">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lastRenderedPageBreak/>
        <w:t>（3）供应商须知前附表</w:t>
      </w:r>
    </w:p>
    <w:p w:rsidR="00EB40E5" w:rsidRDefault="00B74094">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（4）供应商须知</w:t>
      </w:r>
    </w:p>
    <w:p w:rsidR="00EB40E5" w:rsidRDefault="00B74094">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（5）政府采购政策功能</w:t>
      </w:r>
    </w:p>
    <w:p w:rsidR="00EB40E5" w:rsidRDefault="00B74094">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（6）资格审查与评审</w:t>
      </w:r>
    </w:p>
    <w:p w:rsidR="00EB40E5" w:rsidRDefault="00B74094">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（7）合同书格式及合同条款</w:t>
      </w:r>
    </w:p>
    <w:p w:rsidR="00EB40E5" w:rsidRDefault="00B74094">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（8）响应文件有关格式</w:t>
      </w:r>
    </w:p>
    <w:p w:rsidR="00EB40E5" w:rsidRDefault="00B74094">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（9）本项目谈判文件的澄清、答复、修改、补充内容（如有的话）</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9</w:t>
      </w:r>
      <w:r>
        <w:rPr>
          <w:rFonts w:ascii="宋体" w:hAnsi="宋体" w:cs="宋体" w:hint="eastAsia"/>
          <w:kern w:val="0"/>
          <w:sz w:val="24"/>
          <w:szCs w:val="24"/>
        </w:rPr>
        <w:t>.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9</w:t>
      </w:r>
      <w:r>
        <w:rPr>
          <w:rFonts w:ascii="宋体" w:hAnsi="宋体" w:cs="宋体" w:hint="eastAsia"/>
          <w:kern w:val="0"/>
          <w:sz w:val="24"/>
          <w:szCs w:val="24"/>
        </w:rPr>
        <w:t>.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10</w:t>
      </w:r>
      <w:r>
        <w:rPr>
          <w:rFonts w:ascii="宋体" w:hAnsi="宋体" w:cs="宋体" w:hint="eastAsia"/>
          <w:b/>
          <w:kern w:val="0"/>
          <w:sz w:val="24"/>
          <w:szCs w:val="24"/>
        </w:rPr>
        <w:t>.谈判文件的澄清或修改</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10</w:t>
      </w:r>
      <w:r>
        <w:rPr>
          <w:rFonts w:ascii="宋体" w:hAnsi="宋体" w:cs="宋体" w:hint="eastAsia"/>
          <w:kern w:val="0"/>
          <w:sz w:val="24"/>
          <w:szCs w:val="24"/>
        </w:rPr>
        <w:t>.1在谈判响应截止期前，无论出于何种原因，采购人可主动地或在解答供应商提出的澄清问题时对谈判文件进行修改。</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10</w:t>
      </w:r>
      <w:r>
        <w:rPr>
          <w:rFonts w:ascii="宋体" w:hAnsi="宋体" w:cs="宋体" w:hint="eastAsia"/>
          <w:kern w:val="0"/>
          <w:sz w:val="24"/>
          <w:szCs w:val="24"/>
        </w:rPr>
        <w:t>.2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网站上发布更正公告。</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10</w:t>
      </w:r>
      <w:r>
        <w:rPr>
          <w:rFonts w:ascii="宋体" w:hAnsi="宋体" w:cs="宋体" w:hint="eastAsia"/>
          <w:kern w:val="0"/>
          <w:sz w:val="24"/>
          <w:szCs w:val="24"/>
        </w:rPr>
        <w:t>.3澄清或修改公告的内容为谈判文件的组成部分，并对供应商具有约束力。当谈判文件与澄清或修改公告就同一内容的表述不一致时，以最后发出的文件内容为准。</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10</w:t>
      </w:r>
      <w:r>
        <w:rPr>
          <w:rFonts w:ascii="宋体" w:hAnsi="宋体" w:cs="宋体" w:hint="eastAsia"/>
          <w:kern w:val="0"/>
          <w:sz w:val="24"/>
          <w:szCs w:val="24"/>
        </w:rPr>
        <w:t>.4如果澄清或者修改发出的时间距规定的响应截止时间不足3个工作日的，采购人、集中采购机构将顺延提交响应文件的截止时间。</w:t>
      </w:r>
    </w:p>
    <w:p w:rsidR="00EB40E5" w:rsidRDefault="00EB40E5">
      <w:pPr>
        <w:autoSpaceDE w:val="0"/>
        <w:autoSpaceDN w:val="0"/>
        <w:spacing w:line="360" w:lineRule="auto"/>
        <w:contextualSpacing/>
        <w:rPr>
          <w:rFonts w:ascii="宋体" w:hAnsi="宋体" w:cs="宋体"/>
          <w:kern w:val="0"/>
          <w:sz w:val="24"/>
          <w:szCs w:val="24"/>
        </w:rPr>
      </w:pPr>
    </w:p>
    <w:p w:rsidR="00EB40E5" w:rsidRDefault="00B74094">
      <w:pPr>
        <w:pStyle w:val="af5"/>
        <w:tabs>
          <w:tab w:val="left" w:pos="1260"/>
        </w:tabs>
        <w:autoSpaceDE w:val="0"/>
        <w:autoSpaceDN w:val="0"/>
        <w:spacing w:line="360" w:lineRule="auto"/>
        <w:ind w:left="720" w:firstLineChars="0" w:firstLine="0"/>
        <w:contextualSpacing/>
        <w:jc w:val="center"/>
        <w:rPr>
          <w:rFonts w:ascii="宋体" w:hAnsi="宋体" w:cs="宋体"/>
          <w:b/>
          <w:kern w:val="0"/>
          <w:sz w:val="24"/>
          <w:szCs w:val="24"/>
        </w:rPr>
      </w:pPr>
      <w:r>
        <w:rPr>
          <w:rFonts w:ascii="宋体" w:hAnsi="宋体" w:cs="宋体" w:hint="eastAsia"/>
          <w:b/>
          <w:kern w:val="0"/>
          <w:sz w:val="24"/>
          <w:szCs w:val="24"/>
        </w:rPr>
        <w:t>三、响应文件的编制</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lastRenderedPageBreak/>
        <w:t>1</w:t>
      </w:r>
      <w:r>
        <w:rPr>
          <w:rFonts w:ascii="宋体" w:hAnsi="宋体" w:cs="宋体"/>
          <w:b/>
          <w:kern w:val="0"/>
          <w:sz w:val="24"/>
          <w:szCs w:val="24"/>
        </w:rPr>
        <w:t>1</w:t>
      </w:r>
      <w:r>
        <w:rPr>
          <w:rFonts w:ascii="宋体" w:hAnsi="宋体" w:cs="宋体" w:hint="eastAsia"/>
          <w:b/>
          <w:kern w:val="0"/>
          <w:sz w:val="24"/>
          <w:szCs w:val="24"/>
        </w:rPr>
        <w:t>.响应文件的语言及计量单位</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1</w:t>
      </w:r>
      <w:r>
        <w:rPr>
          <w:rFonts w:ascii="宋体" w:hAnsi="宋体" w:cs="宋体" w:hint="eastAsia"/>
          <w:kern w:val="0"/>
          <w:sz w:val="24"/>
          <w:szCs w:val="24"/>
        </w:rPr>
        <w:t>.1供应商提交的响应文件以及供应商与采购人、集中采购机构就有关采购事宜的所有来往书面文件均应使用中文。除签名、盖章、专用名称等特殊情形外，以中文以外的文字表述的响应文件视同未提供。</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1</w:t>
      </w:r>
      <w:r>
        <w:rPr>
          <w:rFonts w:ascii="宋体" w:hAnsi="宋体" w:cs="宋体" w:hint="eastAsia"/>
          <w:kern w:val="0"/>
          <w:sz w:val="24"/>
          <w:szCs w:val="24"/>
        </w:rPr>
        <w:t>.2响应文件计量单位，谈判文件已有明确规定的，使用谈判文件规定的计量单位；谈判文件没有规定的，一律采用中华人民共和国法定计量单位。</w:t>
      </w:r>
    </w:p>
    <w:p w:rsidR="00EB40E5" w:rsidRDefault="00B74094">
      <w:pPr>
        <w:tabs>
          <w:tab w:val="left" w:pos="1260"/>
        </w:tabs>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2</w:t>
      </w:r>
      <w:r>
        <w:rPr>
          <w:rFonts w:ascii="宋体" w:hAnsi="宋体" w:cs="宋体" w:hint="eastAsia"/>
          <w:b/>
          <w:kern w:val="0"/>
          <w:sz w:val="24"/>
          <w:szCs w:val="24"/>
        </w:rPr>
        <w:t>.报价</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2</w:t>
      </w:r>
      <w:r>
        <w:rPr>
          <w:rFonts w:ascii="宋体" w:hAnsi="宋体" w:cs="宋体" w:hint="eastAsia"/>
          <w:kern w:val="0"/>
          <w:sz w:val="24"/>
          <w:szCs w:val="24"/>
        </w:rPr>
        <w:t>.1本次谈判项目的报价均以人民币为计算单位。</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2</w:t>
      </w:r>
      <w:r>
        <w:rPr>
          <w:rFonts w:ascii="宋体" w:hAnsi="宋体" w:cs="宋体" w:hint="eastAsia"/>
          <w:kern w:val="0"/>
          <w:sz w:val="24"/>
          <w:szCs w:val="24"/>
        </w:rPr>
        <w:t>.2采购人不得向供应商索要或者接受其给予的赠品、回扣或者与采购无关的其他商品、服务。</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2</w:t>
      </w:r>
      <w:r>
        <w:rPr>
          <w:rFonts w:ascii="宋体" w:hAnsi="宋体" w:cs="宋体" w:hint="eastAsia"/>
          <w:kern w:val="0"/>
          <w:sz w:val="24"/>
          <w:szCs w:val="24"/>
        </w:rPr>
        <w:t>.3供应商应对项目要求的全部内容进行报价，少报漏报将导致其响应为非实质性响应予以拒绝。</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2</w:t>
      </w:r>
      <w:r>
        <w:rPr>
          <w:rFonts w:ascii="宋体" w:hAnsi="宋体" w:cs="宋体" w:hint="eastAsia"/>
          <w:kern w:val="0"/>
          <w:sz w:val="24"/>
          <w:szCs w:val="24"/>
        </w:rPr>
        <w:t>.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2</w:t>
      </w:r>
      <w:r>
        <w:rPr>
          <w:rFonts w:ascii="宋体" w:hAnsi="宋体" w:cs="宋体" w:hint="eastAsia"/>
          <w:kern w:val="0"/>
          <w:sz w:val="24"/>
          <w:szCs w:val="24"/>
        </w:rPr>
        <w:t>.5本项目所涉及的运输、施工、安装、集成、调试、验收、备品和工具等费用均包含在响应报价中。</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2</w:t>
      </w:r>
      <w:r>
        <w:rPr>
          <w:rFonts w:ascii="宋体" w:hAnsi="宋体" w:cs="宋体" w:hint="eastAsia"/>
          <w:kern w:val="0"/>
          <w:sz w:val="24"/>
          <w:szCs w:val="24"/>
        </w:rPr>
        <w:t>.7最低报价不能做为成交的保证。</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3</w:t>
      </w:r>
      <w:r>
        <w:rPr>
          <w:rFonts w:ascii="宋体" w:hAnsi="宋体" w:cs="宋体" w:hint="eastAsia"/>
          <w:b/>
          <w:kern w:val="0"/>
          <w:sz w:val="24"/>
          <w:szCs w:val="24"/>
        </w:rPr>
        <w:t>.响应文件有效期</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3</w:t>
      </w:r>
      <w:r>
        <w:rPr>
          <w:rFonts w:ascii="宋体" w:hAnsi="宋体" w:cs="宋体" w:hint="eastAsia"/>
          <w:kern w:val="0"/>
          <w:sz w:val="24"/>
          <w:szCs w:val="24"/>
        </w:rPr>
        <w:t>.1响应文件有效期从提交响应文件的截止之日起算。本项目响应文件有效期详见供应商须知前附表。响应文件中承诺的有效期应当不少于“供应商须知前附表”载</w:t>
      </w:r>
      <w:r>
        <w:rPr>
          <w:rFonts w:ascii="宋体" w:hAnsi="宋体" w:cs="宋体" w:hint="eastAsia"/>
          <w:kern w:val="0"/>
          <w:sz w:val="24"/>
          <w:szCs w:val="24"/>
        </w:rPr>
        <w:lastRenderedPageBreak/>
        <w:t>明的响应文件有效期。响应文件有效期比谈判文件规定短的属于非实质性响应，将被认定为报价无效。</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3</w:t>
      </w:r>
      <w:r>
        <w:rPr>
          <w:rFonts w:ascii="宋体" w:hAnsi="宋体" w:cs="宋体" w:hint="eastAsia"/>
          <w:kern w:val="0"/>
          <w:sz w:val="24"/>
          <w:szCs w:val="24"/>
        </w:rPr>
        <w:t>.2采购人可根据实际情况，在原报价有效期截止之前，征询供应商是否同意延长响应文件的有效期，供应商同意延长的须作出书面答复。在延长的报价有效期内，供应商将不会被要求和允许修正其报价。</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3</w:t>
      </w:r>
      <w:r>
        <w:rPr>
          <w:rFonts w:ascii="宋体" w:hAnsi="宋体" w:cs="宋体" w:hint="eastAsia"/>
          <w:kern w:val="0"/>
          <w:sz w:val="24"/>
          <w:szCs w:val="24"/>
        </w:rPr>
        <w:t>.3成交供应商的响应文件作为项目合同的附件，其有效期至成交供应商全部合同义务履行完毕为止。</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4</w:t>
      </w:r>
      <w:r>
        <w:rPr>
          <w:rFonts w:ascii="宋体" w:hAnsi="宋体" w:cs="宋体" w:hint="eastAsia"/>
          <w:b/>
          <w:kern w:val="0"/>
          <w:sz w:val="24"/>
          <w:szCs w:val="24"/>
        </w:rPr>
        <w:t>.响应文件构成</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4</w:t>
      </w:r>
      <w:r>
        <w:rPr>
          <w:rFonts w:ascii="宋体" w:hAnsi="宋体" w:cs="宋体" w:hint="eastAsia"/>
          <w:kern w:val="0"/>
          <w:sz w:val="24"/>
          <w:szCs w:val="24"/>
        </w:rPr>
        <w:t>.1响应文件的构成应符合法律法规及谈判文件的要求。</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4</w:t>
      </w:r>
      <w:r>
        <w:rPr>
          <w:rFonts w:ascii="宋体" w:hAnsi="宋体" w:cs="宋体" w:hint="eastAsia"/>
          <w:kern w:val="0"/>
          <w:sz w:val="24"/>
          <w:szCs w:val="24"/>
        </w:rPr>
        <w:t>.2供应商应当按照谈判文件的要求编制响应文件。响应文件应当对谈判文件提出的要求和条件作出明确响应。</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4</w:t>
      </w:r>
      <w:r>
        <w:rPr>
          <w:rFonts w:ascii="宋体" w:hAnsi="宋体" w:cs="宋体" w:hint="eastAsia"/>
          <w:kern w:val="0"/>
          <w:sz w:val="24"/>
          <w:szCs w:val="24"/>
        </w:rPr>
        <w:t>.3响应文件由资格证明材料、符合性证明材料、其它材料等组成。</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4</w:t>
      </w:r>
      <w:r>
        <w:rPr>
          <w:rFonts w:ascii="宋体" w:hAnsi="宋体" w:cs="宋体" w:hint="eastAsia"/>
          <w:kern w:val="0"/>
          <w:sz w:val="24"/>
          <w:szCs w:val="24"/>
        </w:rPr>
        <w:t>.4供应商根据谈判文件的规定和采购项目的实际情况，拟在成交后将成交项目的非主体、非关键性工作分包的，应当在响应文件中载明分包承担主体，分包承担主体应当具备相应资质条件且不得再次分包。</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cs="宋体"/>
          <w:kern w:val="0"/>
          <w:sz w:val="24"/>
          <w:szCs w:val="24"/>
        </w:rPr>
        <w:t>.file</w:t>
      </w:r>
      <w:r>
        <w:rPr>
          <w:rFonts w:ascii="宋体" w:hAnsi="宋体" w:cs="宋体" w:hint="eastAsia"/>
          <w:kern w:val="0"/>
          <w:sz w:val="24"/>
          <w:szCs w:val="24"/>
        </w:rPr>
        <w:t>”的文件用于电子响应使用。</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电子响应文件制作技术咨询：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5</w:t>
      </w:r>
      <w:r>
        <w:rPr>
          <w:rFonts w:ascii="宋体" w:hAnsi="宋体" w:cs="宋体" w:hint="eastAsia"/>
          <w:b/>
          <w:kern w:val="0"/>
          <w:sz w:val="24"/>
          <w:szCs w:val="24"/>
        </w:rPr>
        <w:t>.响应文件格式</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5</w:t>
      </w:r>
      <w:r>
        <w:rPr>
          <w:rFonts w:ascii="宋体" w:hAnsi="宋体" w:cs="宋体" w:hint="eastAsia"/>
          <w:kern w:val="0"/>
          <w:sz w:val="24"/>
          <w:szCs w:val="24"/>
        </w:rPr>
        <w:t>.1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5</w:t>
      </w:r>
      <w:r>
        <w:rPr>
          <w:rFonts w:ascii="宋体" w:hAnsi="宋体" w:cs="宋体" w:hint="eastAsia"/>
          <w:kern w:val="0"/>
          <w:sz w:val="24"/>
          <w:szCs w:val="24"/>
        </w:rPr>
        <w:t>.2供应商应按谈判文件提供的格式编写响应文件。谈判文件未提供标准格式的供应商可自行拟定。</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6</w:t>
      </w:r>
      <w:r>
        <w:rPr>
          <w:rFonts w:ascii="宋体" w:hAnsi="宋体" w:cs="宋体" w:hint="eastAsia"/>
          <w:b/>
          <w:kern w:val="0"/>
          <w:sz w:val="24"/>
          <w:szCs w:val="24"/>
        </w:rPr>
        <w:t>.谈判保证金</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6</w:t>
      </w:r>
      <w:r>
        <w:rPr>
          <w:rFonts w:ascii="宋体" w:hAnsi="宋体" w:cs="宋体" w:hint="eastAsia"/>
          <w:kern w:val="0"/>
          <w:sz w:val="24"/>
          <w:szCs w:val="24"/>
        </w:rPr>
        <w:t>.1按照河南省《关于优化政府采购营商环境有关问题的通知》（豫财购（2019）</w:t>
      </w:r>
      <w:r>
        <w:rPr>
          <w:rFonts w:ascii="宋体" w:hAnsi="宋体" w:cs="宋体" w:hint="eastAsia"/>
          <w:kern w:val="0"/>
          <w:sz w:val="24"/>
          <w:szCs w:val="24"/>
        </w:rPr>
        <w:lastRenderedPageBreak/>
        <w:t>4号文）的要求，本项目不予收取谈判保证金，供应商应提供谈判承诺函。</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6</w:t>
      </w:r>
      <w:r>
        <w:rPr>
          <w:rFonts w:ascii="宋体" w:hAnsi="宋体" w:cs="宋体" w:hint="eastAsia"/>
          <w:kern w:val="0"/>
          <w:sz w:val="24"/>
          <w:szCs w:val="24"/>
        </w:rPr>
        <w:t>.2供应商应按照谈判文件要求，在响应文件中提供谈判承诺函，明确所应当履行的责任和义务，诚信履约，并自觉接受行政监管部门的监督管理。</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7</w:t>
      </w:r>
      <w:r>
        <w:rPr>
          <w:rFonts w:ascii="宋体" w:hAnsi="宋体" w:cs="宋体" w:hint="eastAsia"/>
          <w:b/>
          <w:kern w:val="0"/>
          <w:sz w:val="24"/>
          <w:szCs w:val="24"/>
        </w:rPr>
        <w:t>.谈判文件的数量和签署盖章</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7</w:t>
      </w:r>
      <w:r>
        <w:rPr>
          <w:rFonts w:ascii="宋体" w:hAnsi="宋体" w:cs="宋体" w:hint="eastAsia"/>
          <w:kern w:val="0"/>
          <w:sz w:val="24"/>
          <w:szCs w:val="24"/>
        </w:rPr>
        <w:t>.1供应商应提交响应文件份数见“供应商须知前附表”。</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7</w:t>
      </w:r>
      <w:r>
        <w:rPr>
          <w:rFonts w:ascii="宋体" w:hAnsi="宋体" w:cs="宋体" w:hint="eastAsia"/>
          <w:kern w:val="0"/>
          <w:sz w:val="24"/>
          <w:szCs w:val="24"/>
        </w:rPr>
        <w:t>.2在谈判文件中已明示需盖章及签名之处，电子响应文件应按谈判文件要求加盖供应商电子印章和法人电子印章或授权代表电子印章。</w:t>
      </w:r>
    </w:p>
    <w:p w:rsidR="00EB40E5" w:rsidRDefault="00EB40E5">
      <w:pPr>
        <w:tabs>
          <w:tab w:val="left" w:pos="1260"/>
        </w:tabs>
        <w:autoSpaceDE w:val="0"/>
        <w:autoSpaceDN w:val="0"/>
        <w:spacing w:line="360" w:lineRule="auto"/>
        <w:contextualSpacing/>
        <w:rPr>
          <w:rFonts w:ascii="宋体" w:hAnsi="宋体" w:cs="仿宋_GB2312"/>
          <w:sz w:val="24"/>
          <w:szCs w:val="24"/>
          <w:lang w:val="zh-CN"/>
        </w:rPr>
      </w:pPr>
    </w:p>
    <w:p w:rsidR="00EB40E5" w:rsidRDefault="00B74094">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四、响应文件的提交</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8</w:t>
      </w:r>
      <w:r>
        <w:rPr>
          <w:rFonts w:ascii="宋体" w:hAnsi="宋体" w:cs="宋体" w:hint="eastAsia"/>
          <w:b/>
          <w:kern w:val="0"/>
          <w:sz w:val="24"/>
          <w:szCs w:val="24"/>
        </w:rPr>
        <w:t>.谈判响应截止时间</w:t>
      </w:r>
    </w:p>
    <w:p w:rsidR="00EB40E5" w:rsidRDefault="00B74094">
      <w:pPr>
        <w:autoSpaceDE w:val="0"/>
        <w:autoSpaceDN w:val="0"/>
        <w:spacing w:line="360" w:lineRule="auto"/>
        <w:ind w:firstLineChars="200" w:firstLine="480"/>
        <w:contextualSpacing/>
        <w:rPr>
          <w:rFonts w:ascii="宋体" w:hAnsi="宋体" w:cs="宋体"/>
          <w:kern w:val="0"/>
          <w:sz w:val="24"/>
          <w:szCs w:val="24"/>
        </w:rPr>
      </w:pPr>
      <w:bookmarkStart w:id="9" w:name="_Hlk118365567"/>
      <w:bookmarkEnd w:id="9"/>
      <w:r>
        <w:rPr>
          <w:rFonts w:ascii="宋体" w:hAnsi="宋体" w:cs="宋体" w:hint="eastAsia"/>
          <w:kern w:val="0"/>
          <w:sz w:val="24"/>
          <w:szCs w:val="24"/>
        </w:rPr>
        <w:t>1</w:t>
      </w:r>
      <w:r>
        <w:rPr>
          <w:rFonts w:ascii="宋体" w:hAnsi="宋体" w:cs="宋体"/>
          <w:kern w:val="0"/>
          <w:sz w:val="24"/>
          <w:szCs w:val="24"/>
        </w:rPr>
        <w:t>8</w:t>
      </w:r>
      <w:r>
        <w:rPr>
          <w:rFonts w:ascii="宋体" w:hAnsi="宋体" w:cs="宋体" w:hint="eastAsia"/>
          <w:kern w:val="0"/>
          <w:sz w:val="24"/>
          <w:szCs w:val="24"/>
        </w:rPr>
        <w:t>.1供应商必须在“谈判邀请”和“供应商须知前附表”中规定的响应截止时间前，将</w:t>
      </w:r>
      <w:r>
        <w:rPr>
          <w:rFonts w:ascii="宋体" w:hAnsi="宋体" w:cs="仿宋_GB2312" w:hint="eastAsia"/>
          <w:color w:val="000000"/>
          <w:sz w:val="24"/>
          <w:szCs w:val="24"/>
        </w:rPr>
        <w:t>加密电子响应文件</w:t>
      </w:r>
      <w:r>
        <w:rPr>
          <w:rFonts w:ascii="宋体" w:hAnsi="宋体" w:cs="宋体" w:hint="eastAsia"/>
          <w:color w:val="000000"/>
          <w:sz w:val="24"/>
          <w:szCs w:val="24"/>
        </w:rPr>
        <w:t>（</w:t>
      </w:r>
      <w:r>
        <w:rPr>
          <w:rFonts w:ascii="宋体" w:hAnsi="宋体"/>
          <w:color w:val="000000"/>
          <w:sz w:val="24"/>
          <w:szCs w:val="24"/>
        </w:rPr>
        <w:t>.file</w:t>
      </w:r>
      <w:r>
        <w:rPr>
          <w:rFonts w:ascii="宋体" w:hAnsi="宋体" w:cs="宋体" w:hint="eastAsia"/>
          <w:color w:val="000000"/>
          <w:sz w:val="24"/>
          <w:szCs w:val="24"/>
        </w:rPr>
        <w:t>格式）</w:t>
      </w:r>
      <w:r>
        <w:rPr>
          <w:rFonts w:ascii="宋体" w:hAnsi="宋体" w:cs="仿宋_GB2312" w:hint="eastAsia"/>
          <w:color w:val="000000"/>
          <w:sz w:val="24"/>
          <w:szCs w:val="24"/>
        </w:rPr>
        <w:t>通过《全国公共资源交易平台(河南省·</w:t>
      </w:r>
      <w:r>
        <w:rPr>
          <w:rFonts w:ascii="宋体" w:hAnsi="宋体" w:cs="宋体" w:hint="eastAsia"/>
          <w:color w:val="000000"/>
          <w:sz w:val="24"/>
          <w:szCs w:val="24"/>
        </w:rPr>
        <w:t>许昌市</w:t>
      </w:r>
      <w:r>
        <w:rPr>
          <w:rFonts w:ascii="宋体" w:hAnsi="宋体" w:cs="仿宋_GB2312" w:hint="eastAsia"/>
          <w:color w:val="000000"/>
          <w:sz w:val="24"/>
          <w:szCs w:val="24"/>
        </w:rPr>
        <w:t>)》公共资源交易系统成功上传</w:t>
      </w:r>
      <w:r>
        <w:rPr>
          <w:rFonts w:ascii="宋体" w:hAnsi="宋体" w:cs="宋体" w:hint="eastAsia"/>
          <w:kern w:val="0"/>
          <w:sz w:val="24"/>
          <w:szCs w:val="24"/>
        </w:rPr>
        <w:t>。</w:t>
      </w:r>
      <w:r>
        <w:rPr>
          <w:rFonts w:ascii="宋体" w:hAnsi="宋体" w:cs="微软雅黑" w:hint="eastAsia"/>
          <w:color w:val="000000"/>
          <w:sz w:val="24"/>
          <w:szCs w:val="24"/>
        </w:rPr>
        <w:t>在提交截止时间以后上传的响应文件，</w:t>
      </w:r>
      <w:r>
        <w:rPr>
          <w:rFonts w:ascii="宋体" w:hAnsi="宋体" w:cs="宋体" w:hint="eastAsia"/>
          <w:kern w:val="0"/>
          <w:sz w:val="24"/>
          <w:szCs w:val="24"/>
        </w:rPr>
        <w:t>采购人、集中采购机构</w:t>
      </w:r>
      <w:r>
        <w:rPr>
          <w:rFonts w:ascii="宋体" w:hAnsi="宋体" w:cs="微软雅黑" w:hint="eastAsia"/>
          <w:color w:val="000000"/>
          <w:sz w:val="24"/>
          <w:szCs w:val="24"/>
        </w:rPr>
        <w:t>将予以拒绝。</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8</w:t>
      </w:r>
      <w:r>
        <w:rPr>
          <w:rFonts w:ascii="宋体" w:hAnsi="宋体" w:cs="宋体" w:hint="eastAsia"/>
          <w:kern w:val="0"/>
          <w:sz w:val="24"/>
          <w:szCs w:val="24"/>
        </w:rPr>
        <w:t>.2采购人、集中采购机构可以按本须知第10条规定，通过修改谈判文件自行决定酌情延长响应截止期。在此情况下，采购人和供应商受响应截止期制约的所有权利和义务均应延长至新的截止日期和时间。供应商按采购人修改通知规定的时间递交响应文件。</w:t>
      </w:r>
    </w:p>
    <w:p w:rsidR="00EB40E5" w:rsidRDefault="00B74094">
      <w:pPr>
        <w:autoSpaceDE w:val="0"/>
        <w:autoSpaceDN w:val="0"/>
        <w:spacing w:line="360" w:lineRule="auto"/>
        <w:contextualSpacing/>
        <w:rPr>
          <w:rFonts w:ascii="宋体" w:hAnsi="宋体" w:cs="宋体"/>
          <w:kern w:val="0"/>
          <w:sz w:val="24"/>
          <w:szCs w:val="24"/>
        </w:rPr>
      </w:pPr>
      <w:r>
        <w:rPr>
          <w:rFonts w:ascii="宋体" w:hAnsi="宋体" w:cs="宋体" w:hint="eastAsia"/>
          <w:b/>
          <w:kern w:val="0"/>
          <w:sz w:val="24"/>
          <w:szCs w:val="24"/>
        </w:rPr>
        <w:t>1</w:t>
      </w:r>
      <w:r>
        <w:rPr>
          <w:rFonts w:ascii="宋体" w:hAnsi="宋体" w:cs="宋体"/>
          <w:b/>
          <w:kern w:val="0"/>
          <w:sz w:val="24"/>
          <w:szCs w:val="24"/>
        </w:rPr>
        <w:t>9</w:t>
      </w:r>
      <w:r>
        <w:rPr>
          <w:rFonts w:ascii="宋体" w:hAnsi="宋体" w:cs="宋体" w:hint="eastAsia"/>
          <w:b/>
          <w:kern w:val="0"/>
          <w:sz w:val="24"/>
          <w:szCs w:val="24"/>
        </w:rPr>
        <w:t>.响应文件的修改和撤回</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19</w:t>
      </w:r>
      <w:r>
        <w:rPr>
          <w:rFonts w:ascii="宋体" w:hAnsi="宋体" w:cs="宋体" w:hint="eastAsia"/>
          <w:kern w:val="0"/>
          <w:sz w:val="24"/>
          <w:szCs w:val="24"/>
        </w:rPr>
        <w:t>.1供应商应当在谈判响应截止时间前完成电子响应文件的提交，可以补充、修改或撤回。谈判响应截止时间前未完成电子响应文件提交、取得“投标文件提交回执单”的，视为撤回响应文件。</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19</w:t>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供应商不得在响应有效期内撤销响应文件，否则供应商将承担违背响应承诺函的责任追究。</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0</w:t>
      </w:r>
      <w:r>
        <w:rPr>
          <w:rFonts w:ascii="宋体" w:hAnsi="宋体" w:cs="宋体" w:hint="eastAsia"/>
          <w:b/>
          <w:kern w:val="0"/>
          <w:sz w:val="24"/>
          <w:szCs w:val="24"/>
        </w:rPr>
        <w:t>.除供应商须知前附表另有规定外，供应商所提交的电子响应文件不予退还。</w:t>
      </w:r>
    </w:p>
    <w:p w:rsidR="00EB40E5" w:rsidRDefault="00EB40E5">
      <w:pPr>
        <w:tabs>
          <w:tab w:val="left" w:pos="1260"/>
        </w:tabs>
        <w:autoSpaceDE w:val="0"/>
        <w:autoSpaceDN w:val="0"/>
        <w:spacing w:line="360" w:lineRule="auto"/>
        <w:contextualSpacing/>
        <w:jc w:val="center"/>
        <w:rPr>
          <w:rFonts w:ascii="宋体" w:hAnsi="宋体" w:cs="宋体"/>
          <w:b/>
          <w:kern w:val="0"/>
          <w:sz w:val="24"/>
          <w:szCs w:val="24"/>
        </w:rPr>
      </w:pPr>
    </w:p>
    <w:p w:rsidR="00EB40E5" w:rsidRDefault="00B74094">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五、谈判和评审</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lastRenderedPageBreak/>
        <w:t>2</w:t>
      </w:r>
      <w:r>
        <w:rPr>
          <w:rFonts w:ascii="宋体" w:hAnsi="宋体" w:cs="宋体"/>
          <w:b/>
          <w:kern w:val="0"/>
          <w:sz w:val="24"/>
          <w:szCs w:val="24"/>
        </w:rPr>
        <w:t>1</w:t>
      </w:r>
      <w:r>
        <w:rPr>
          <w:rFonts w:ascii="宋体" w:hAnsi="宋体" w:cs="宋体" w:hint="eastAsia"/>
          <w:b/>
          <w:kern w:val="0"/>
          <w:sz w:val="24"/>
          <w:szCs w:val="24"/>
        </w:rPr>
        <w:t>.响应文件解密</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1</w:t>
      </w:r>
      <w:r>
        <w:rPr>
          <w:rFonts w:ascii="宋体" w:hAnsi="宋体" w:cs="宋体" w:hint="eastAsia"/>
          <w:kern w:val="0"/>
          <w:sz w:val="24"/>
          <w:szCs w:val="24"/>
        </w:rPr>
        <w:t>.1采购人将按谈判文件规定的</w:t>
      </w:r>
      <w:r>
        <w:rPr>
          <w:rFonts w:ascii="宋体" w:hAnsi="宋体" w:cs="仿宋_GB2312" w:hint="eastAsia"/>
          <w:color w:val="000000"/>
          <w:sz w:val="24"/>
          <w:szCs w:val="24"/>
        </w:rPr>
        <w:t>响应截止时间</w:t>
      </w:r>
      <w:r>
        <w:rPr>
          <w:rFonts w:ascii="宋体" w:hAnsi="宋体" w:cs="宋体" w:hint="eastAsia"/>
          <w:kern w:val="0"/>
          <w:sz w:val="24"/>
          <w:szCs w:val="24"/>
        </w:rPr>
        <w:t>和地点解密电子响应文件。由代理机构主持，供应商无须到现场。</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仿宋_GB2312" w:hint="eastAsia"/>
          <w:color w:val="000000"/>
          <w:sz w:val="24"/>
          <w:szCs w:val="24"/>
        </w:rPr>
        <w:t>2</w:t>
      </w:r>
      <w:r>
        <w:rPr>
          <w:rFonts w:ascii="宋体" w:hAnsi="宋体" w:cs="仿宋_GB2312"/>
          <w:color w:val="000000"/>
          <w:sz w:val="24"/>
          <w:szCs w:val="24"/>
        </w:rPr>
        <w:t>1</w:t>
      </w:r>
      <w:r>
        <w:rPr>
          <w:rFonts w:ascii="宋体" w:hAnsi="宋体" w:cs="仿宋_GB2312" w:hint="eastAsia"/>
          <w:color w:val="000000"/>
          <w:sz w:val="24"/>
          <w:szCs w:val="24"/>
        </w:rPr>
        <w:t>.2响应截止时间</w:t>
      </w:r>
      <w:r>
        <w:rPr>
          <w:rFonts w:ascii="宋体" w:hAnsi="宋体" w:cs="宋体" w:hint="eastAsia"/>
          <w:kern w:val="0"/>
          <w:sz w:val="24"/>
          <w:szCs w:val="24"/>
        </w:rPr>
        <w:t>，由代理机构开通远程不见面开标大厅及开启“文字互动”等功能；供应商、代理机构进行电子响应文件的解密。解密后</w:t>
      </w:r>
      <w:r>
        <w:rPr>
          <w:rFonts w:ascii="宋体" w:hAnsi="宋体" w:hint="eastAsia"/>
          <w:color w:val="000000"/>
          <w:sz w:val="24"/>
          <w:szCs w:val="24"/>
        </w:rPr>
        <w:t>供应商选择功能栏“开标记录”按钮可查看</w:t>
      </w:r>
      <w:r>
        <w:rPr>
          <w:rFonts w:ascii="宋体" w:hAnsi="宋体" w:cs="宋体" w:hint="eastAsia"/>
          <w:kern w:val="0"/>
          <w:sz w:val="24"/>
          <w:szCs w:val="24"/>
        </w:rPr>
        <w:t>供应商名称、修改和撤回投标的通知（如有的话）和谈判文件规定的需要宣布的其他内容。</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1</w:t>
      </w:r>
      <w:r>
        <w:rPr>
          <w:rFonts w:ascii="宋体" w:hAnsi="宋体" w:cs="宋体" w:hint="eastAsia"/>
          <w:kern w:val="0"/>
          <w:sz w:val="24"/>
          <w:szCs w:val="24"/>
        </w:rPr>
        <w:t>.2.1电子响应文件的解密：全流程电子化交易项目电子响应文件采用双重加密。解密需分标段进行两次解密。</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1</w:t>
      </w:r>
      <w:r>
        <w:rPr>
          <w:rFonts w:ascii="宋体" w:hAnsi="宋体" w:cs="宋体" w:hint="eastAsia"/>
          <w:kern w:val="0"/>
          <w:sz w:val="24"/>
          <w:szCs w:val="24"/>
        </w:rPr>
        <w:t>.2.2供应商解密：供应商使用本单位CA数字证书进行远程解密。</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1</w:t>
      </w:r>
      <w:r>
        <w:rPr>
          <w:rFonts w:ascii="宋体" w:hAnsi="宋体" w:cs="宋体" w:hint="eastAsia"/>
          <w:kern w:val="0"/>
          <w:sz w:val="24"/>
          <w:szCs w:val="24"/>
        </w:rPr>
        <w:t>.2.3集中采购机构解密：集中采购机构</w:t>
      </w:r>
      <w:r>
        <w:rPr>
          <w:rFonts w:ascii="宋体" w:hAnsi="宋体" w:cs="宋体"/>
          <w:kern w:val="0"/>
          <w:sz w:val="24"/>
          <w:szCs w:val="24"/>
        </w:rPr>
        <w:t>按</w:t>
      </w:r>
      <w:r>
        <w:rPr>
          <w:rFonts w:ascii="宋体" w:hAnsi="宋体" w:cs="宋体" w:hint="eastAsia"/>
          <w:kern w:val="0"/>
          <w:sz w:val="24"/>
          <w:szCs w:val="24"/>
        </w:rPr>
        <w:t>电子响应文件到达交易系统</w:t>
      </w:r>
      <w:r>
        <w:rPr>
          <w:rFonts w:ascii="宋体" w:hAnsi="宋体" w:cs="宋体"/>
          <w:kern w:val="0"/>
          <w:sz w:val="24"/>
          <w:szCs w:val="24"/>
        </w:rPr>
        <w:t>的先后顺序</w:t>
      </w:r>
      <w:r>
        <w:rPr>
          <w:rFonts w:ascii="宋体" w:hAnsi="宋体" w:cs="宋体" w:hint="eastAsia"/>
          <w:kern w:val="0"/>
          <w:sz w:val="24"/>
          <w:szCs w:val="24"/>
        </w:rPr>
        <w:t>，使用本单位CA数字证书进行再次解密。</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color w:val="000000"/>
          <w:sz w:val="24"/>
          <w:szCs w:val="24"/>
        </w:rPr>
        <w:t>2</w:t>
      </w:r>
      <w:r>
        <w:rPr>
          <w:rFonts w:ascii="宋体" w:hAnsi="宋体"/>
          <w:color w:val="000000"/>
          <w:sz w:val="24"/>
          <w:szCs w:val="24"/>
        </w:rPr>
        <w:t>1</w:t>
      </w:r>
      <w:r>
        <w:rPr>
          <w:rFonts w:ascii="宋体" w:hAnsi="宋体" w:hint="eastAsia"/>
          <w:color w:val="000000"/>
          <w:sz w:val="24"/>
          <w:szCs w:val="24"/>
        </w:rPr>
        <w:t>.2.4供应商未在规定时间内解密或</w:t>
      </w:r>
      <w:r>
        <w:rPr>
          <w:rFonts w:ascii="宋体" w:hAnsi="宋体" w:cs="宋体" w:hint="eastAsia"/>
          <w:kern w:val="0"/>
          <w:sz w:val="24"/>
          <w:szCs w:val="24"/>
        </w:rPr>
        <w:t>因供应商原因解密失败的，其响应文件将被拒绝。</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1</w:t>
      </w:r>
      <w:r>
        <w:rPr>
          <w:rFonts w:ascii="宋体" w:hAnsi="宋体" w:cs="宋体" w:hint="eastAsia"/>
          <w:kern w:val="0"/>
          <w:sz w:val="24"/>
          <w:szCs w:val="24"/>
        </w:rPr>
        <w:t>.3供应商不足3家的，本项目谈判活动终止。（如符合《政府采购非招标采购方式管理办法》（财政部令第74号）第二十七条第二款中的</w:t>
      </w:r>
      <w:r>
        <w:rPr>
          <w:rFonts w:ascii="宋体" w:hAnsi="宋体" w:cs="Arial" w:hint="eastAsia"/>
          <w:color w:val="333333"/>
          <w:sz w:val="24"/>
          <w:szCs w:val="24"/>
          <w:shd w:val="clear" w:color="auto" w:fill="FFFFFF"/>
        </w:rPr>
        <w:t>情形的，</w:t>
      </w:r>
      <w:r>
        <w:rPr>
          <w:rFonts w:ascii="宋体" w:hAnsi="宋体" w:cs="宋体" w:hint="eastAsia"/>
          <w:kern w:val="0"/>
          <w:sz w:val="24"/>
          <w:szCs w:val="24"/>
        </w:rPr>
        <w:t>供应商最低数量可以为两家）</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1</w:t>
      </w:r>
      <w:r>
        <w:rPr>
          <w:rFonts w:ascii="宋体" w:hAnsi="宋体" w:cs="宋体" w:hint="eastAsia"/>
          <w:kern w:val="0"/>
          <w:sz w:val="24"/>
          <w:szCs w:val="24"/>
        </w:rPr>
        <w:t>.4响应文件解密过程由集中采购机构负责记录。</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1</w:t>
      </w:r>
      <w:r>
        <w:rPr>
          <w:rFonts w:ascii="宋体" w:hAnsi="宋体" w:cs="宋体" w:hint="eastAsia"/>
          <w:kern w:val="0"/>
          <w:sz w:val="24"/>
          <w:szCs w:val="24"/>
        </w:rPr>
        <w:t>.5供应商对解密过程和记录有疑义，以及认为采购人、集中采购机构相关工作人员有需要回避的情形的，应当场提出询问或者回避申请。采购人、集中采购机构对供应商提出的询问或者回避申请应当及时处理。</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color w:val="000000"/>
          <w:sz w:val="24"/>
          <w:szCs w:val="24"/>
        </w:rPr>
        <w:t>2</w:t>
      </w:r>
      <w:r>
        <w:rPr>
          <w:rFonts w:ascii="宋体" w:hAnsi="宋体"/>
          <w:color w:val="000000"/>
          <w:sz w:val="24"/>
          <w:szCs w:val="24"/>
        </w:rPr>
        <w:t>1</w:t>
      </w:r>
      <w:r>
        <w:rPr>
          <w:rFonts w:ascii="宋体" w:hAnsi="宋体" w:hint="eastAsia"/>
          <w:color w:val="000000"/>
          <w:sz w:val="24"/>
          <w:szCs w:val="24"/>
        </w:rPr>
        <w:t>.6响应文件解密活动结束时，供应商应在《开标记录表》上进行电子签章。供应商未签章的，视同认可解密结果。</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2</w:t>
      </w:r>
      <w:r>
        <w:rPr>
          <w:rFonts w:ascii="宋体" w:hAnsi="宋体" w:cs="宋体" w:hint="eastAsia"/>
          <w:b/>
          <w:kern w:val="0"/>
          <w:sz w:val="24"/>
          <w:szCs w:val="24"/>
        </w:rPr>
        <w:t>.谈判小组组成</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2</w:t>
      </w:r>
      <w:r>
        <w:rPr>
          <w:rFonts w:ascii="宋体" w:hAnsi="宋体" w:cs="宋体" w:hint="eastAsia"/>
          <w:kern w:val="0"/>
          <w:sz w:val="24"/>
          <w:szCs w:val="24"/>
        </w:rPr>
        <w:t>.1采购人将依法组建谈判小组，谈判小组</w:t>
      </w:r>
      <w:r>
        <w:rPr>
          <w:rFonts w:ascii="宋体" w:hAnsi="宋体"/>
          <w:sz w:val="24"/>
          <w:szCs w:val="24"/>
        </w:rPr>
        <w:t>由采购人代表和评审专家共3人以上单数组成，其中评审专家人数不得少于竞争性谈判小组成员总数</w:t>
      </w:r>
      <w:r>
        <w:rPr>
          <w:rFonts w:ascii="宋体" w:hAnsi="宋体" w:cs="宋体" w:hint="eastAsia"/>
          <w:kern w:val="0"/>
          <w:sz w:val="24"/>
          <w:szCs w:val="24"/>
        </w:rPr>
        <w:t>的三分之二。评审专家依法从政府采购评审专家库中随机抽取。</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2</w:t>
      </w:r>
      <w:r>
        <w:rPr>
          <w:rFonts w:ascii="宋体" w:hAnsi="宋体" w:cs="宋体"/>
          <w:kern w:val="0"/>
          <w:sz w:val="24"/>
          <w:szCs w:val="24"/>
        </w:rPr>
        <w:t>2</w:t>
      </w:r>
      <w:r>
        <w:rPr>
          <w:rFonts w:ascii="宋体" w:hAnsi="宋体" w:cs="宋体" w:hint="eastAsia"/>
          <w:kern w:val="0"/>
          <w:sz w:val="24"/>
          <w:szCs w:val="24"/>
        </w:rPr>
        <w:t>.1.1采购人将依法组建谈判小组，谈判小组由评审专家组成，成员人数应当为</w:t>
      </w:r>
      <w:r>
        <w:rPr>
          <w:rFonts w:ascii="宋体" w:hAnsi="宋体"/>
          <w:sz w:val="24"/>
          <w:szCs w:val="24"/>
        </w:rPr>
        <w:t>3人以上单数组成</w:t>
      </w:r>
      <w:r>
        <w:rPr>
          <w:rFonts w:ascii="宋体" w:hAnsi="宋体" w:cs="宋体" w:hint="eastAsia"/>
          <w:kern w:val="0"/>
          <w:sz w:val="24"/>
          <w:szCs w:val="24"/>
        </w:rPr>
        <w:t>。评审专家依法从政府采购评审专家库中随机抽取。</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sz w:val="24"/>
          <w:szCs w:val="24"/>
        </w:rPr>
        <w:t>2</w:t>
      </w:r>
      <w:r>
        <w:rPr>
          <w:rFonts w:ascii="宋体" w:hAnsi="宋体"/>
          <w:sz w:val="24"/>
          <w:szCs w:val="24"/>
        </w:rPr>
        <w:t>2</w:t>
      </w:r>
      <w:r>
        <w:rPr>
          <w:rFonts w:ascii="宋体" w:hAnsi="宋体" w:hint="eastAsia"/>
          <w:sz w:val="24"/>
          <w:szCs w:val="24"/>
        </w:rPr>
        <w:t>.1.2</w:t>
      </w:r>
      <w:r>
        <w:rPr>
          <w:rFonts w:ascii="宋体" w:hAnsi="宋体"/>
          <w:sz w:val="24"/>
          <w:szCs w:val="24"/>
        </w:rPr>
        <w:t>达到公开招标数额标准的货物或者服务采购项目，或者达到招标规模标准的政府采购工程，竞争性谈判小组应当由5人以上单数组成</w:t>
      </w:r>
      <w:r>
        <w:rPr>
          <w:rFonts w:ascii="宋体" w:hAnsi="宋体" w:hint="eastAsia"/>
          <w:sz w:val="24"/>
          <w:szCs w:val="24"/>
        </w:rPr>
        <w:t>。</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sz w:val="24"/>
          <w:szCs w:val="24"/>
        </w:rPr>
        <w:t>2</w:t>
      </w:r>
      <w:r>
        <w:rPr>
          <w:rFonts w:ascii="宋体" w:hAnsi="宋体"/>
          <w:sz w:val="24"/>
          <w:szCs w:val="24"/>
        </w:rPr>
        <w:t>2</w:t>
      </w:r>
      <w:r>
        <w:rPr>
          <w:rFonts w:ascii="宋体" w:hAnsi="宋体" w:hint="eastAsia"/>
          <w:sz w:val="24"/>
          <w:szCs w:val="24"/>
        </w:rPr>
        <w:t>.2</w:t>
      </w:r>
      <w:r>
        <w:rPr>
          <w:rFonts w:ascii="宋体" w:hAnsi="宋体"/>
          <w:sz w:val="24"/>
          <w:szCs w:val="24"/>
        </w:rPr>
        <w:t>采购人不得以评审专家身份参加本部门或本单位采购项目的评审</w:t>
      </w:r>
      <w:r>
        <w:rPr>
          <w:rFonts w:ascii="宋体" w:hAnsi="宋体" w:cs="宋体" w:hint="eastAsia"/>
          <w:kern w:val="0"/>
          <w:sz w:val="24"/>
          <w:szCs w:val="24"/>
        </w:rPr>
        <w:t>。</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2</w:t>
      </w:r>
      <w:r>
        <w:rPr>
          <w:rFonts w:ascii="宋体" w:hAnsi="宋体" w:cs="宋体" w:hint="eastAsia"/>
          <w:kern w:val="0"/>
          <w:sz w:val="24"/>
          <w:szCs w:val="24"/>
        </w:rPr>
        <w:t>.3谈判小组成员与供应商存在下列利害关系之一的,应当回避：</w:t>
      </w:r>
    </w:p>
    <w:p w:rsidR="00EB40E5" w:rsidRDefault="00B74094">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2</w:t>
      </w:r>
      <w:r>
        <w:rPr>
          <w:rFonts w:ascii="宋体" w:hAnsi="宋体"/>
          <w:sz w:val="24"/>
          <w:szCs w:val="24"/>
        </w:rPr>
        <w:t>2</w:t>
      </w:r>
      <w:r>
        <w:rPr>
          <w:rFonts w:ascii="宋体" w:hAnsi="宋体" w:hint="eastAsia"/>
          <w:sz w:val="24"/>
          <w:szCs w:val="24"/>
        </w:rPr>
        <w:t>.3.1参加采购活动前三年内,与供应商存在劳动关系,或者担任过供应商的董事、监事,或者是供应商的控股股东或实际控制人；</w:t>
      </w:r>
    </w:p>
    <w:p w:rsidR="00EB40E5" w:rsidRDefault="00B74094">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2</w:t>
      </w:r>
      <w:r>
        <w:rPr>
          <w:rFonts w:ascii="宋体" w:hAnsi="宋体"/>
          <w:sz w:val="24"/>
          <w:szCs w:val="24"/>
        </w:rPr>
        <w:t>2</w:t>
      </w:r>
      <w:r>
        <w:rPr>
          <w:rFonts w:ascii="宋体" w:hAnsi="宋体" w:hint="eastAsia"/>
          <w:sz w:val="24"/>
          <w:szCs w:val="24"/>
        </w:rPr>
        <w:t>.3.2与供应商的法定代表人或者负责人有夫妻、直系血亲、三代以内旁系血亲或者近姻亲关系；</w:t>
      </w:r>
    </w:p>
    <w:p w:rsidR="00EB40E5" w:rsidRDefault="00B74094">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2</w:t>
      </w:r>
      <w:r>
        <w:rPr>
          <w:rFonts w:ascii="宋体" w:hAnsi="宋体"/>
          <w:sz w:val="24"/>
          <w:szCs w:val="24"/>
        </w:rPr>
        <w:t>2</w:t>
      </w:r>
      <w:r>
        <w:rPr>
          <w:rFonts w:ascii="宋体" w:hAnsi="宋体" w:hint="eastAsia"/>
          <w:sz w:val="24"/>
          <w:szCs w:val="24"/>
        </w:rPr>
        <w:t>.3.3与供应商有其他可能影响政府采购活动公平、公正进行的关系。</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2</w:t>
      </w:r>
      <w:r>
        <w:rPr>
          <w:rFonts w:ascii="宋体" w:hAnsi="宋体" w:cs="宋体" w:hint="eastAsia"/>
          <w:kern w:val="0"/>
          <w:sz w:val="24"/>
          <w:szCs w:val="24"/>
        </w:rPr>
        <w:t>.3.4评审专家发现本人与参加采购活动的供应商有利害关系的,应当主动提出回避。采购人或者集中采购机构发现评审专家与参加采购活动的供应商有利害关系的,应当要求其回避。</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2</w:t>
      </w:r>
      <w:r>
        <w:rPr>
          <w:rFonts w:ascii="宋体" w:hAnsi="宋体" w:cs="宋体" w:hint="eastAsia"/>
          <w:kern w:val="0"/>
          <w:sz w:val="24"/>
          <w:szCs w:val="24"/>
        </w:rPr>
        <w:t>.3.5采购人不得担任谈判小组组长。</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2</w:t>
      </w:r>
      <w:r>
        <w:rPr>
          <w:rFonts w:ascii="宋体" w:hAnsi="宋体" w:cs="宋体" w:hint="eastAsia"/>
          <w:kern w:val="0"/>
          <w:sz w:val="24"/>
          <w:szCs w:val="24"/>
        </w:rPr>
        <w:t>.3.6谈判小组成员名单在成交结果公告前应当保密。</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3</w:t>
      </w:r>
      <w:r>
        <w:rPr>
          <w:rFonts w:ascii="宋体" w:hAnsi="宋体" w:cs="宋体" w:hint="eastAsia"/>
          <w:b/>
          <w:kern w:val="0"/>
          <w:sz w:val="24"/>
          <w:szCs w:val="24"/>
        </w:rPr>
        <w:t>.资格审查和符合性审查</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3</w:t>
      </w:r>
      <w:r>
        <w:rPr>
          <w:rFonts w:ascii="宋体" w:hAnsi="宋体" w:cs="宋体" w:hint="eastAsia"/>
          <w:kern w:val="0"/>
          <w:sz w:val="24"/>
          <w:szCs w:val="24"/>
        </w:rPr>
        <w:t>.1资格审查：谈判小组依据有关法律法规和谈判文件的规定对供应商的资格进行审查。</w:t>
      </w:r>
      <w:r>
        <w:rPr>
          <w:rFonts w:ascii="宋体" w:hAnsi="宋体" w:cs="宋体" w:hint="eastAsia"/>
          <w:b/>
          <w:kern w:val="0"/>
          <w:sz w:val="24"/>
          <w:szCs w:val="24"/>
        </w:rPr>
        <w:t>本项目具体资格审查详见（第六章 资格审查与评审）</w:t>
      </w:r>
      <w:r>
        <w:rPr>
          <w:rFonts w:ascii="宋体" w:hAnsi="宋体" w:cs="宋体" w:hint="eastAsia"/>
          <w:kern w:val="0"/>
          <w:sz w:val="24"/>
          <w:szCs w:val="24"/>
        </w:rPr>
        <w:t>。</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3</w:t>
      </w:r>
      <w:r>
        <w:rPr>
          <w:rFonts w:ascii="宋体" w:hAnsi="宋体" w:cs="宋体" w:hint="eastAsia"/>
          <w:kern w:val="0"/>
          <w:sz w:val="24"/>
          <w:szCs w:val="24"/>
        </w:rPr>
        <w:t>.2符合性审查：依据谈判文件的规定，从响应文件的有效性、完整性和对谈判文件的响应程度进行审查，以确定是否对谈判文件的全部实质性要求作出响应。</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4</w:t>
      </w:r>
      <w:r>
        <w:rPr>
          <w:rFonts w:ascii="宋体" w:hAnsi="宋体" w:cs="宋体" w:hint="eastAsia"/>
          <w:b/>
          <w:kern w:val="0"/>
          <w:sz w:val="24"/>
          <w:szCs w:val="24"/>
        </w:rPr>
        <w:t>.响应文件的澄清</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.1</w:t>
      </w:r>
      <w:r>
        <w:rPr>
          <w:rFonts w:ascii="宋体" w:hAnsi="宋体"/>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4"/>
          <w:szCs w:val="24"/>
        </w:rPr>
        <w:t>。</w:t>
      </w:r>
      <w:r>
        <w:rPr>
          <w:rFonts w:ascii="宋体" w:hAnsi="宋体"/>
          <w:sz w:val="24"/>
          <w:szCs w:val="24"/>
        </w:rPr>
        <w:t>供应商的澄清、说明或者更正不得超出响应文件的范围或者改变响应文件的实质性内容</w:t>
      </w:r>
      <w:r>
        <w:rPr>
          <w:rFonts w:ascii="宋体" w:hAnsi="宋体" w:hint="eastAsia"/>
          <w:sz w:val="24"/>
          <w:szCs w:val="24"/>
        </w:rPr>
        <w:t>。</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4</w:t>
      </w:r>
      <w:r>
        <w:rPr>
          <w:rFonts w:ascii="宋体" w:hAnsi="宋体" w:cs="宋体" w:hint="eastAsia"/>
          <w:kern w:val="0"/>
          <w:sz w:val="24"/>
          <w:szCs w:val="24"/>
        </w:rPr>
        <w:t>.2供应商的澄清、说明或者更正应当采用书面</w:t>
      </w:r>
      <w:r>
        <w:rPr>
          <w:rFonts w:ascii="宋体" w:hAnsi="宋体" w:hint="eastAsia"/>
          <w:sz w:val="24"/>
          <w:szCs w:val="24"/>
        </w:rPr>
        <w:t>形式，</w:t>
      </w:r>
      <w:r>
        <w:rPr>
          <w:rFonts w:ascii="宋体" w:hAnsi="宋体"/>
          <w:sz w:val="24"/>
          <w:szCs w:val="24"/>
        </w:rPr>
        <w:t>供应商的澄清、说明或者</w:t>
      </w:r>
      <w:r>
        <w:rPr>
          <w:rFonts w:ascii="宋体" w:hAnsi="宋体"/>
          <w:sz w:val="24"/>
          <w:szCs w:val="24"/>
        </w:rPr>
        <w:lastRenderedPageBreak/>
        <w:t>更正应当由法定代表人或其授权代表签字或者加盖公章。由授权代表签字的，应当附法定代表人授权书。供应商为自然人的，应当由本人签字并附身份证明</w:t>
      </w:r>
      <w:r>
        <w:rPr>
          <w:rFonts w:ascii="宋体" w:hAnsi="宋体" w:hint="eastAsia"/>
          <w:sz w:val="24"/>
          <w:szCs w:val="24"/>
        </w:rPr>
        <w:t>。供应商的澄清、说明或者补正不得超出</w:t>
      </w:r>
      <w:r>
        <w:rPr>
          <w:rFonts w:ascii="宋体" w:hAnsi="宋体" w:cs="宋体" w:hint="eastAsia"/>
          <w:kern w:val="0"/>
          <w:sz w:val="24"/>
          <w:szCs w:val="24"/>
        </w:rPr>
        <w:t>投标文件的范围或者改变响应文件的实质性内容。</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4</w:t>
      </w:r>
      <w:r>
        <w:rPr>
          <w:rFonts w:ascii="宋体" w:hAnsi="宋体" w:cs="宋体" w:hint="eastAsia"/>
          <w:kern w:val="0"/>
          <w:sz w:val="24"/>
          <w:szCs w:val="24"/>
        </w:rPr>
        <w:t>.3供应商的澄清文件是其响应文件的组成部分。</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5</w:t>
      </w:r>
      <w:r>
        <w:rPr>
          <w:rFonts w:ascii="宋体" w:hAnsi="宋体" w:cs="宋体" w:hint="eastAsia"/>
          <w:b/>
          <w:kern w:val="0"/>
          <w:sz w:val="24"/>
          <w:szCs w:val="24"/>
        </w:rPr>
        <w:t>.响应文件报价出现前后不一致的修正</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.1大写金额和小写金额不一致的，以大写金额为准；</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25</w:t>
      </w:r>
      <w:r>
        <w:rPr>
          <w:rFonts w:ascii="宋体" w:hAnsi="宋体" w:cs="宋体" w:hint="eastAsia"/>
          <w:kern w:val="0"/>
          <w:sz w:val="24"/>
          <w:szCs w:val="24"/>
        </w:rPr>
        <w:t>.2单价金额小数点或者百分比有明显错位的，以开标一览表的总价为准，并修改单价；</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6</w:t>
      </w:r>
      <w:r>
        <w:rPr>
          <w:rFonts w:ascii="宋体" w:hAnsi="宋体" w:cs="宋体" w:hint="eastAsia"/>
          <w:b/>
          <w:kern w:val="0"/>
          <w:sz w:val="24"/>
          <w:szCs w:val="24"/>
        </w:rPr>
        <w:t>.响应无效情形</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.1响应文件属下列情况之一的，按照无效响应处理：</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.1.1未按照谈判文件的规定提交信用承诺函的；</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26.1.2</w:t>
      </w:r>
      <w:r>
        <w:rPr>
          <w:rFonts w:ascii="宋体" w:hAnsi="宋体" w:cs="宋体" w:hint="eastAsia"/>
          <w:kern w:val="0"/>
          <w:sz w:val="24"/>
          <w:szCs w:val="24"/>
        </w:rPr>
        <w:t>未按照谈判文件的规定提交谈判承诺函的；</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.1.</w:t>
      </w:r>
      <w:r>
        <w:rPr>
          <w:rFonts w:ascii="宋体" w:hAnsi="宋体" w:cs="宋体"/>
          <w:kern w:val="0"/>
          <w:sz w:val="24"/>
          <w:szCs w:val="24"/>
        </w:rPr>
        <w:t>3</w:t>
      </w:r>
      <w:r>
        <w:rPr>
          <w:rFonts w:ascii="宋体" w:hAnsi="宋体" w:cs="宋体" w:hint="eastAsia"/>
          <w:kern w:val="0"/>
          <w:sz w:val="24"/>
          <w:szCs w:val="24"/>
        </w:rPr>
        <w:t>响应文件未按谈判文件要求签署、盖章的；</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.1.</w:t>
      </w:r>
      <w:r>
        <w:rPr>
          <w:rFonts w:ascii="宋体" w:hAnsi="宋体" w:cs="宋体"/>
          <w:kern w:val="0"/>
          <w:sz w:val="24"/>
          <w:szCs w:val="24"/>
        </w:rPr>
        <w:t>4</w:t>
      </w:r>
      <w:r>
        <w:rPr>
          <w:rFonts w:ascii="宋体" w:hAnsi="宋体" w:cs="宋体" w:hint="eastAsia"/>
          <w:kern w:val="0"/>
          <w:sz w:val="24"/>
          <w:szCs w:val="24"/>
        </w:rPr>
        <w:t>不具备谈判文件中规定的资格要求的；</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.1.</w:t>
      </w:r>
      <w:r>
        <w:rPr>
          <w:rFonts w:ascii="宋体" w:hAnsi="宋体" w:cs="宋体"/>
          <w:kern w:val="0"/>
          <w:sz w:val="24"/>
          <w:szCs w:val="24"/>
        </w:rPr>
        <w:t>5</w:t>
      </w:r>
      <w:r>
        <w:rPr>
          <w:rFonts w:ascii="宋体" w:hAnsi="宋体" w:cs="宋体" w:hint="eastAsia"/>
          <w:kern w:val="0"/>
          <w:sz w:val="24"/>
          <w:szCs w:val="24"/>
        </w:rPr>
        <w:t>报价超过谈判文件中规定的预算金额的；</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.1.</w:t>
      </w:r>
      <w:r>
        <w:rPr>
          <w:rFonts w:ascii="宋体" w:hAnsi="宋体" w:cs="宋体"/>
          <w:kern w:val="0"/>
          <w:sz w:val="24"/>
          <w:szCs w:val="24"/>
        </w:rPr>
        <w:t>6</w:t>
      </w:r>
      <w:r>
        <w:rPr>
          <w:rFonts w:ascii="宋体" w:hAnsi="宋体" w:cs="宋体" w:hint="eastAsia"/>
          <w:kern w:val="0"/>
          <w:sz w:val="24"/>
          <w:szCs w:val="24"/>
        </w:rPr>
        <w:t>响应</w:t>
      </w:r>
      <w:r>
        <w:rPr>
          <w:rFonts w:ascii="宋体" w:hAnsi="宋体" w:cs="宋体"/>
          <w:kern w:val="0"/>
          <w:sz w:val="24"/>
          <w:szCs w:val="24"/>
        </w:rPr>
        <w:t>文件含有采购人不能接受的附加条件的</w:t>
      </w:r>
      <w:r>
        <w:rPr>
          <w:rFonts w:ascii="宋体" w:hAnsi="宋体" w:cs="宋体" w:hint="eastAsia"/>
          <w:kern w:val="0"/>
          <w:sz w:val="24"/>
          <w:szCs w:val="24"/>
        </w:rPr>
        <w:t>。</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根据《河南省财政厅关于防范供应商串通投标促进政府采购公平竞争的通知》（豫财购﹝2021﹞6号）要求，参与同一个标段的供应商存在下列情形之一的，其响应文件无效：</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.2.1不同供应商的电子响应文件上传计算机的网卡MAC地址、CPU序列号和硬盘序列号等硬件信息相同的；</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.2.2不同供应商的响应文件由同一电子设备编制、打印加密或者上传；</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.2.3不同供应商的响应文件由同一电子设备打印、复印；</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.2.4不同供应商的响应文件由同一人送达或者分发，或者不同供应商联系人为</w:t>
      </w:r>
      <w:r>
        <w:rPr>
          <w:rFonts w:ascii="宋体" w:hAnsi="宋体" w:cs="宋体" w:hint="eastAsia"/>
          <w:kern w:val="0"/>
          <w:sz w:val="24"/>
          <w:szCs w:val="24"/>
        </w:rPr>
        <w:lastRenderedPageBreak/>
        <w:t>同一人或不同联系人的联系电话一致的；</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.2.5不同供应商的响应文件的内容存在两处以上细节错误一致；</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.2.6不同供应商的法定代表人、委托代理人、项目经理、项目负责人等由同一个单位缴纳社会保险或者领取报酬的；</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.2.7不同供应商响应文件中法定代表人或者负责人签字出自同一人之手；</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.2.8其它涉嫌串通的情形。</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6.3</w:t>
      </w:r>
      <w:r>
        <w:rPr>
          <w:rFonts w:ascii="宋体" w:hAnsi="宋体" w:cs="宋体" w:hint="eastAsia"/>
          <w:kern w:val="0"/>
          <w:sz w:val="24"/>
          <w:szCs w:val="24"/>
        </w:rPr>
        <w:t>有下列情形之一的，视为供应商串通投标，其响应无效：</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.1不同供应商的响应文件由同一单位或者个人编制；</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.2不同供应商委托同一单位或者个人办理响应事宜；</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.3不同供应商的响应文件载明的项目管理成员或者联系人员为同一人；</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.4不同供应商的响应文件异常一致或者投标报价呈规律性差异；</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.5不同供应商的响应文件相互混装。</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6.5</w:t>
      </w:r>
      <w:r>
        <w:rPr>
          <w:rFonts w:ascii="宋体" w:hAnsi="宋体" w:cs="宋体" w:hint="eastAsia"/>
          <w:kern w:val="0"/>
          <w:sz w:val="24"/>
          <w:szCs w:val="24"/>
        </w:rPr>
        <w:t>按照《关于推进全流程电子化交易和在线监管工作有关问题的通知》（许公管办[2019]26号）规定，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对响应文件进行一致性分析，分析响应文件是否有雷同现象，判定供应商是否有串通投标行为。</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6.7法律、法规和</w:t>
      </w:r>
      <w:r>
        <w:rPr>
          <w:rFonts w:ascii="宋体" w:hAnsi="宋体" w:cs="宋体" w:hint="eastAsia"/>
          <w:kern w:val="0"/>
          <w:sz w:val="24"/>
          <w:szCs w:val="24"/>
        </w:rPr>
        <w:t>采购</w:t>
      </w:r>
      <w:r>
        <w:rPr>
          <w:rFonts w:ascii="宋体" w:hAnsi="宋体" w:cs="宋体"/>
          <w:kern w:val="0"/>
          <w:sz w:val="24"/>
          <w:szCs w:val="24"/>
        </w:rPr>
        <w:t>文件规定的其他无效情形</w:t>
      </w:r>
      <w:r>
        <w:rPr>
          <w:rFonts w:ascii="宋体" w:hAnsi="宋体" w:cs="宋体" w:hint="eastAsia"/>
          <w:kern w:val="0"/>
          <w:sz w:val="24"/>
          <w:szCs w:val="24"/>
        </w:rPr>
        <w:t>。</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7</w:t>
      </w:r>
      <w:r>
        <w:rPr>
          <w:rFonts w:ascii="宋体" w:hAnsi="宋体" w:cs="宋体" w:hint="eastAsia"/>
          <w:b/>
          <w:kern w:val="0"/>
          <w:sz w:val="24"/>
          <w:szCs w:val="24"/>
        </w:rPr>
        <w:t>.响应文件评审与谈判</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7</w:t>
      </w:r>
      <w:r>
        <w:rPr>
          <w:rFonts w:ascii="宋体" w:hAnsi="宋体" w:cs="宋体" w:hint="eastAsia"/>
          <w:kern w:val="0"/>
          <w:sz w:val="24"/>
          <w:szCs w:val="24"/>
        </w:rPr>
        <w:t>.1</w:t>
      </w:r>
      <w:r>
        <w:rPr>
          <w:rFonts w:ascii="宋体" w:hAnsi="宋体"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宋体" w:hAnsi="宋体" w:cs="宋体" w:hint="eastAsia"/>
          <w:kern w:val="0"/>
          <w:sz w:val="24"/>
          <w:szCs w:val="24"/>
        </w:rPr>
        <w:t>。</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sz w:val="24"/>
          <w:szCs w:val="24"/>
        </w:rPr>
        <w:lastRenderedPageBreak/>
        <w:t>2</w:t>
      </w:r>
      <w:r>
        <w:rPr>
          <w:rFonts w:ascii="宋体" w:hAnsi="宋体"/>
          <w:sz w:val="24"/>
          <w:szCs w:val="24"/>
        </w:rPr>
        <w:t>7</w:t>
      </w:r>
      <w:r>
        <w:rPr>
          <w:rFonts w:ascii="宋体" w:hAnsi="宋体" w:hint="eastAsia"/>
          <w:sz w:val="24"/>
          <w:szCs w:val="24"/>
        </w:rPr>
        <w:t>.2</w:t>
      </w:r>
      <w:r>
        <w:rPr>
          <w:rFonts w:ascii="宋体" w:hAnsi="宋体"/>
          <w:sz w:val="24"/>
          <w:szCs w:val="24"/>
        </w:rPr>
        <w:t>谈判小组所有成员应当集中与单一供应商分别进行谈判，并给予所有参加谈判的供应商平等的谈判机会</w:t>
      </w:r>
      <w:r>
        <w:rPr>
          <w:rFonts w:ascii="宋体" w:hAnsi="宋体" w:hint="eastAsia"/>
          <w:sz w:val="24"/>
          <w:szCs w:val="24"/>
        </w:rPr>
        <w:t>。</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微软雅黑" w:hint="eastAsia"/>
          <w:color w:val="000000"/>
          <w:sz w:val="24"/>
          <w:szCs w:val="24"/>
        </w:rPr>
        <w:t>2</w:t>
      </w:r>
      <w:r>
        <w:rPr>
          <w:rFonts w:ascii="宋体" w:hAnsi="宋体" w:cs="微软雅黑"/>
          <w:color w:val="000000"/>
          <w:sz w:val="24"/>
          <w:szCs w:val="24"/>
        </w:rPr>
        <w:t>7</w:t>
      </w:r>
      <w:r>
        <w:rPr>
          <w:rFonts w:ascii="宋体" w:hAnsi="宋体" w:cs="微软雅黑" w:hint="eastAsia"/>
          <w:color w:val="000000"/>
          <w:sz w:val="24"/>
          <w:szCs w:val="24"/>
        </w:rPr>
        <w:t>.3在谈判中，谈判的任何一方不得透露与谈判有关的其他供应商的技术资料、价格和其他信息。</w:t>
      </w:r>
    </w:p>
    <w:p w:rsidR="00EB40E5" w:rsidRDefault="00B74094">
      <w:pPr>
        <w:autoSpaceDE w:val="0"/>
        <w:autoSpaceDN w:val="0"/>
        <w:spacing w:line="360" w:lineRule="auto"/>
        <w:ind w:firstLineChars="200" w:firstLine="480"/>
        <w:contextualSpacing/>
        <w:rPr>
          <w:rFonts w:ascii="宋体" w:hAnsi="宋体" w:cs="微软雅黑"/>
          <w:color w:val="000000"/>
          <w:sz w:val="24"/>
          <w:szCs w:val="24"/>
        </w:rPr>
      </w:pPr>
      <w:r>
        <w:rPr>
          <w:rFonts w:ascii="宋体" w:hAnsi="宋体" w:cs="微软雅黑" w:hint="eastAsia"/>
          <w:color w:val="000000"/>
          <w:sz w:val="24"/>
          <w:szCs w:val="24"/>
        </w:rPr>
        <w:t>2</w:t>
      </w:r>
      <w:r>
        <w:rPr>
          <w:rFonts w:ascii="宋体" w:hAnsi="宋体" w:cs="微软雅黑"/>
          <w:color w:val="000000"/>
          <w:sz w:val="24"/>
          <w:szCs w:val="24"/>
        </w:rPr>
        <w:t>7</w:t>
      </w:r>
      <w:r>
        <w:rPr>
          <w:rFonts w:ascii="宋体" w:hAnsi="宋体" w:cs="微软雅黑" w:hint="eastAsia"/>
          <w:color w:val="000000"/>
          <w:sz w:val="24"/>
          <w:szCs w:val="24"/>
        </w:rPr>
        <w:t>.4</w:t>
      </w:r>
      <w:r>
        <w:rPr>
          <w:rFonts w:ascii="宋体" w:hAnsi="宋体"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宋体" w:hAnsi="宋体" w:cs="微软雅黑" w:hint="eastAsia"/>
          <w:color w:val="000000"/>
          <w:sz w:val="24"/>
          <w:szCs w:val="24"/>
        </w:rPr>
        <w:t>。</w:t>
      </w:r>
      <w:r>
        <w:rPr>
          <w:rFonts w:ascii="宋体" w:hAnsi="宋体" w:cs="微软雅黑"/>
          <w:color w:val="000000"/>
          <w:sz w:val="24"/>
          <w:szCs w:val="24"/>
        </w:rPr>
        <w:t>对谈判文件作出的实质性变动是谈判文件的有效组成部分，谈判小组应当及时以书面形式同时通知所有参加谈判的供应商</w:t>
      </w:r>
      <w:r>
        <w:rPr>
          <w:rFonts w:ascii="宋体" w:hAnsi="宋体" w:cs="微软雅黑" w:hint="eastAsia"/>
          <w:color w:val="000000"/>
          <w:sz w:val="24"/>
          <w:szCs w:val="24"/>
        </w:rPr>
        <w:t>。</w:t>
      </w:r>
    </w:p>
    <w:p w:rsidR="00EB40E5" w:rsidRDefault="00B74094">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2</w:t>
      </w:r>
      <w:r>
        <w:rPr>
          <w:rFonts w:ascii="宋体" w:hAnsi="宋体"/>
          <w:sz w:val="24"/>
          <w:szCs w:val="24"/>
        </w:rPr>
        <w:t>7</w:t>
      </w:r>
      <w:r>
        <w:rPr>
          <w:rFonts w:ascii="宋体" w:hAnsi="宋体" w:hint="eastAsia"/>
          <w:sz w:val="24"/>
          <w:szCs w:val="24"/>
        </w:rPr>
        <w:t>.5</w:t>
      </w:r>
      <w:r>
        <w:rPr>
          <w:rFonts w:ascii="宋体" w:hAnsi="宋体"/>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宋体" w:hAnsi="宋体" w:hint="eastAsia"/>
          <w:sz w:val="24"/>
          <w:szCs w:val="24"/>
        </w:rPr>
        <w:t>。</w:t>
      </w:r>
    </w:p>
    <w:p w:rsidR="00EB40E5" w:rsidRDefault="00B74094">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2</w:t>
      </w:r>
      <w:r>
        <w:rPr>
          <w:rFonts w:ascii="宋体" w:hAnsi="宋体"/>
          <w:sz w:val="24"/>
          <w:szCs w:val="24"/>
        </w:rPr>
        <w:t>7</w:t>
      </w:r>
      <w:r>
        <w:rPr>
          <w:rFonts w:ascii="宋体" w:hAnsi="宋体" w:hint="eastAsia"/>
          <w:sz w:val="24"/>
          <w:szCs w:val="24"/>
        </w:rPr>
        <w:t>.6</w:t>
      </w:r>
      <w:r>
        <w:rPr>
          <w:rFonts w:ascii="宋体" w:hAnsi="宋体"/>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宋体" w:hAnsi="宋体" w:hint="eastAsia"/>
          <w:sz w:val="24"/>
          <w:szCs w:val="24"/>
        </w:rPr>
        <w:t>。</w:t>
      </w:r>
      <w:r>
        <w:rPr>
          <w:rFonts w:ascii="宋体" w:hAnsi="宋体" w:cs="宋体" w:hint="eastAsia"/>
          <w:kern w:val="0"/>
          <w:sz w:val="24"/>
          <w:szCs w:val="24"/>
        </w:rPr>
        <w:t>（如符合《政府采购非招标采购方式管理办法》（财政部令第74号）第二十七条第二款中的</w:t>
      </w:r>
      <w:r>
        <w:rPr>
          <w:rFonts w:ascii="宋体" w:hAnsi="宋体" w:cs="Arial" w:hint="eastAsia"/>
          <w:color w:val="333333"/>
          <w:sz w:val="24"/>
          <w:szCs w:val="24"/>
          <w:shd w:val="clear" w:color="auto" w:fill="FFFFFF"/>
        </w:rPr>
        <w:t>情形的，</w:t>
      </w:r>
      <w:r>
        <w:rPr>
          <w:rFonts w:ascii="宋体" w:hAnsi="宋体" w:cs="宋体" w:hint="eastAsia"/>
          <w:kern w:val="0"/>
          <w:sz w:val="24"/>
          <w:szCs w:val="24"/>
        </w:rPr>
        <w:t>供应商最低数量可以为两家）</w:t>
      </w:r>
    </w:p>
    <w:p w:rsidR="00EB40E5" w:rsidRDefault="00B74094">
      <w:pPr>
        <w:autoSpaceDE w:val="0"/>
        <w:autoSpaceDN w:val="0"/>
        <w:spacing w:line="360" w:lineRule="auto"/>
        <w:contextualSpacing/>
        <w:rPr>
          <w:rFonts w:ascii="宋体" w:hAnsi="宋体"/>
          <w:sz w:val="24"/>
          <w:szCs w:val="24"/>
        </w:rPr>
      </w:pPr>
      <w:r>
        <w:rPr>
          <w:rFonts w:ascii="宋体" w:hAnsi="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宋体" w:hAnsi="宋体" w:hint="eastAsia"/>
          <w:sz w:val="24"/>
          <w:szCs w:val="24"/>
        </w:rPr>
        <w:t>。</w:t>
      </w:r>
    </w:p>
    <w:p w:rsidR="00EB40E5" w:rsidRDefault="00B74094">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2</w:t>
      </w:r>
      <w:r>
        <w:rPr>
          <w:rFonts w:ascii="宋体" w:hAnsi="宋体"/>
          <w:sz w:val="24"/>
          <w:szCs w:val="24"/>
        </w:rPr>
        <w:t>7</w:t>
      </w:r>
      <w:r>
        <w:rPr>
          <w:rFonts w:ascii="宋体" w:hAnsi="宋体" w:hint="eastAsia"/>
          <w:sz w:val="24"/>
          <w:szCs w:val="24"/>
        </w:rPr>
        <w:t>.7</w:t>
      </w:r>
      <w:r>
        <w:rPr>
          <w:rFonts w:ascii="宋体" w:hAnsi="宋体"/>
          <w:sz w:val="24"/>
          <w:szCs w:val="24"/>
        </w:rPr>
        <w:t>最后报价是供应商响应文件的有效组成部分。</w:t>
      </w:r>
    </w:p>
    <w:p w:rsidR="00EB40E5" w:rsidRDefault="00B74094">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2</w:t>
      </w:r>
      <w:r>
        <w:rPr>
          <w:rFonts w:ascii="宋体" w:hAnsi="宋体"/>
          <w:sz w:val="24"/>
          <w:szCs w:val="24"/>
        </w:rPr>
        <w:t>7</w:t>
      </w:r>
      <w:r>
        <w:rPr>
          <w:rFonts w:ascii="宋体" w:hAnsi="宋体" w:hint="eastAsia"/>
          <w:sz w:val="24"/>
          <w:szCs w:val="24"/>
        </w:rPr>
        <w:t>.8</w:t>
      </w:r>
      <w:r>
        <w:rPr>
          <w:rFonts w:ascii="宋体" w:hAnsi="宋体"/>
          <w:sz w:val="24"/>
          <w:szCs w:val="24"/>
        </w:rPr>
        <w:t>已提交响应文件的供应商，在提交最后报价之前，可以根据谈判情况退出谈判</w:t>
      </w:r>
      <w:r>
        <w:rPr>
          <w:rFonts w:ascii="宋体" w:hAnsi="宋体" w:hint="eastAsia"/>
          <w:sz w:val="24"/>
          <w:szCs w:val="24"/>
        </w:rPr>
        <w:t>。</w:t>
      </w:r>
    </w:p>
    <w:p w:rsidR="00EB40E5" w:rsidRDefault="00B74094">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2</w:t>
      </w:r>
      <w:r>
        <w:rPr>
          <w:rFonts w:ascii="宋体" w:hAnsi="宋体"/>
          <w:sz w:val="24"/>
          <w:szCs w:val="24"/>
        </w:rPr>
        <w:t>7</w:t>
      </w:r>
      <w:r>
        <w:rPr>
          <w:rFonts w:ascii="宋体" w:hAnsi="宋体" w:hint="eastAsia"/>
          <w:sz w:val="24"/>
          <w:szCs w:val="24"/>
        </w:rPr>
        <w:t>.9按照《关于推进全流程电子化交易和在线监管工作有关问题的通知》（许公管办[2019]3号）规定，评审专家应严格按照要求查看“硬件特征码”相关信息并进行评审。</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ascii="宋体" w:hAnsi="宋体" w:cs="宋体" w:hint="eastAsia"/>
          <w:b/>
          <w:kern w:val="0"/>
          <w:sz w:val="24"/>
          <w:szCs w:val="24"/>
        </w:rPr>
        <w:t>.评审方法与推荐成交候选人</w:t>
      </w:r>
    </w:p>
    <w:p w:rsidR="00EB40E5" w:rsidRDefault="00B74094">
      <w:pPr>
        <w:autoSpaceDE w:val="0"/>
        <w:autoSpaceDN w:val="0"/>
        <w:spacing w:line="360" w:lineRule="auto"/>
        <w:ind w:firstLineChars="200" w:firstLine="480"/>
        <w:contextualSpacing/>
        <w:rPr>
          <w:rFonts w:ascii="宋体" w:hAnsi="宋体" w:cs="宋体"/>
          <w:b/>
          <w:kern w:val="0"/>
          <w:sz w:val="24"/>
          <w:szCs w:val="24"/>
        </w:rPr>
      </w:pPr>
      <w:r>
        <w:rPr>
          <w:rFonts w:ascii="宋体" w:hAnsi="宋体"/>
          <w:sz w:val="24"/>
          <w:szCs w:val="24"/>
        </w:rPr>
        <w:t>谈判小组应当从质量和服务均能满足采购文件实质性响应要求的供应商中，按照最后报价由低到高的顺序</w:t>
      </w:r>
      <w:r>
        <w:rPr>
          <w:rFonts w:ascii="宋体" w:hAnsi="宋体" w:hint="eastAsia"/>
          <w:sz w:val="24"/>
          <w:szCs w:val="24"/>
        </w:rPr>
        <w:t>推荐</w:t>
      </w:r>
      <w:r>
        <w:rPr>
          <w:rFonts w:ascii="宋体" w:hAnsi="宋体"/>
          <w:sz w:val="24"/>
          <w:szCs w:val="24"/>
        </w:rPr>
        <w:t>3名以上成交候选人，并编写评审报告。</w:t>
      </w:r>
    </w:p>
    <w:p w:rsidR="00EB40E5" w:rsidRDefault="00B74094">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lastRenderedPageBreak/>
        <w:t>六、确定成交供应商和授予合同</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ascii="宋体" w:hAnsi="宋体" w:cs="宋体" w:hint="eastAsia"/>
          <w:b/>
          <w:kern w:val="0"/>
          <w:sz w:val="24"/>
          <w:szCs w:val="24"/>
        </w:rPr>
        <w:t>.确定成交供应商</w:t>
      </w:r>
    </w:p>
    <w:p w:rsidR="00EB40E5" w:rsidRDefault="00B74094">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29.1 采购人应当在收到评审报告后5个工作日内，从评审报告提出的成交候选人中，根据质量和服务均能满足采购文件实质性响应要求且最后有效报价最低的原则确定成交供应商。</w:t>
      </w:r>
    </w:p>
    <w:p w:rsidR="00EB40E5" w:rsidRDefault="00B74094">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29.2 采购人逾期未确定成交供应商且不提出异议的，视为确定评审报告提出的最后有效报价最低的供应商为成交供应商。</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b/>
          <w:kern w:val="0"/>
          <w:sz w:val="24"/>
          <w:szCs w:val="24"/>
        </w:rPr>
        <w:t>0</w:t>
      </w:r>
      <w:r>
        <w:rPr>
          <w:rFonts w:ascii="宋体" w:hAnsi="宋体" w:cs="宋体" w:hint="eastAsia"/>
          <w:b/>
          <w:kern w:val="0"/>
          <w:sz w:val="24"/>
          <w:szCs w:val="24"/>
        </w:rPr>
        <w:t>.终止采购活动的情形</w:t>
      </w:r>
    </w:p>
    <w:p w:rsidR="00EB40E5" w:rsidRDefault="00B74094">
      <w:pPr>
        <w:autoSpaceDE w:val="0"/>
        <w:autoSpaceDN w:val="0"/>
        <w:spacing w:line="360" w:lineRule="auto"/>
        <w:ind w:firstLineChars="200" w:firstLine="480"/>
        <w:contextualSpacing/>
        <w:rPr>
          <w:rFonts w:ascii="宋体" w:hAnsi="宋体" w:cs="宋体"/>
          <w:b/>
          <w:kern w:val="0"/>
          <w:sz w:val="24"/>
          <w:szCs w:val="24"/>
        </w:rPr>
      </w:pPr>
      <w:r>
        <w:rPr>
          <w:rFonts w:ascii="宋体" w:hAnsi="宋体" w:cs="微软雅黑" w:hint="eastAsia"/>
          <w:sz w:val="24"/>
          <w:szCs w:val="24"/>
        </w:rPr>
        <w:t>在谈判采购中，出现下列情形之一的，采购人应当终止竞争性谈判采购活动，发布项目终止公告并说明原因，重新开展采购活动：</w:t>
      </w:r>
    </w:p>
    <w:p w:rsidR="00EB40E5" w:rsidRDefault="00B74094">
      <w:pPr>
        <w:autoSpaceDE w:val="0"/>
        <w:autoSpaceDN w:val="0"/>
        <w:spacing w:line="360" w:lineRule="auto"/>
        <w:ind w:firstLineChars="200" w:firstLine="480"/>
        <w:contextualSpacing/>
        <w:rPr>
          <w:rFonts w:ascii="宋体" w:hAnsi="宋体"/>
          <w:sz w:val="24"/>
          <w:szCs w:val="24"/>
        </w:rPr>
      </w:pPr>
      <w:r>
        <w:rPr>
          <w:rFonts w:ascii="宋体" w:hAnsi="宋体"/>
          <w:sz w:val="24"/>
          <w:szCs w:val="24"/>
        </w:rPr>
        <w:t>30</w:t>
      </w:r>
      <w:r>
        <w:rPr>
          <w:rFonts w:ascii="宋体" w:hAnsi="宋体" w:hint="eastAsia"/>
          <w:sz w:val="24"/>
          <w:szCs w:val="24"/>
        </w:rPr>
        <w:t>.1</w:t>
      </w:r>
      <w:r>
        <w:rPr>
          <w:rFonts w:ascii="宋体" w:hAnsi="宋体"/>
          <w:sz w:val="24"/>
          <w:szCs w:val="24"/>
        </w:rPr>
        <w:t>因情况变化，不再符合规定的竞争性谈判采购方式适用情形的；</w:t>
      </w:r>
    </w:p>
    <w:p w:rsidR="00EB40E5" w:rsidRDefault="00B74094">
      <w:pPr>
        <w:autoSpaceDE w:val="0"/>
        <w:autoSpaceDN w:val="0"/>
        <w:spacing w:line="360" w:lineRule="auto"/>
        <w:ind w:firstLineChars="200" w:firstLine="480"/>
        <w:contextualSpacing/>
        <w:rPr>
          <w:rFonts w:ascii="宋体" w:hAnsi="宋体"/>
          <w:sz w:val="24"/>
          <w:szCs w:val="24"/>
        </w:rPr>
      </w:pPr>
      <w:r>
        <w:rPr>
          <w:rFonts w:ascii="宋体" w:hAnsi="宋体"/>
          <w:sz w:val="24"/>
          <w:szCs w:val="24"/>
        </w:rPr>
        <w:t>30</w:t>
      </w:r>
      <w:r>
        <w:rPr>
          <w:rFonts w:ascii="宋体" w:hAnsi="宋体" w:hint="eastAsia"/>
          <w:sz w:val="24"/>
          <w:szCs w:val="24"/>
        </w:rPr>
        <w:t>.2</w:t>
      </w:r>
      <w:r>
        <w:rPr>
          <w:rFonts w:ascii="宋体" w:hAnsi="宋体"/>
          <w:sz w:val="24"/>
          <w:szCs w:val="24"/>
        </w:rPr>
        <w:t>出现影响采购公正的违法、违规行为的</w:t>
      </w:r>
      <w:r>
        <w:rPr>
          <w:rFonts w:ascii="宋体" w:hAnsi="宋体" w:hint="eastAsia"/>
          <w:sz w:val="24"/>
          <w:szCs w:val="24"/>
        </w:rPr>
        <w:t>；</w:t>
      </w:r>
    </w:p>
    <w:p w:rsidR="00EB40E5" w:rsidRDefault="00B74094">
      <w:pPr>
        <w:autoSpaceDE w:val="0"/>
        <w:autoSpaceDN w:val="0"/>
        <w:spacing w:line="360" w:lineRule="auto"/>
        <w:ind w:firstLineChars="200" w:firstLine="480"/>
        <w:contextualSpacing/>
        <w:rPr>
          <w:rFonts w:ascii="宋体" w:hAnsi="宋体"/>
          <w:sz w:val="24"/>
          <w:szCs w:val="24"/>
        </w:rPr>
      </w:pPr>
      <w:r>
        <w:rPr>
          <w:rFonts w:ascii="宋体" w:hAnsi="宋体"/>
          <w:sz w:val="24"/>
          <w:szCs w:val="24"/>
        </w:rPr>
        <w:t>30</w:t>
      </w:r>
      <w:r>
        <w:rPr>
          <w:rFonts w:ascii="宋体" w:hAnsi="宋体" w:hint="eastAsia"/>
          <w:sz w:val="24"/>
          <w:szCs w:val="24"/>
        </w:rPr>
        <w:t>.3在采购过程中符合竞争要求的供应商或者报价未超过采购预算的供应商不足3家的，但《政府采购非招标采购方式管理办法》第二十七条第二款规定的情形除外。</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b/>
          <w:kern w:val="0"/>
          <w:sz w:val="24"/>
          <w:szCs w:val="24"/>
        </w:rPr>
        <w:t>1</w:t>
      </w:r>
      <w:r>
        <w:rPr>
          <w:rFonts w:ascii="宋体" w:hAnsi="宋体" w:cs="宋体" w:hint="eastAsia"/>
          <w:b/>
          <w:kern w:val="0"/>
          <w:sz w:val="24"/>
          <w:szCs w:val="24"/>
        </w:rPr>
        <w:t>.成交公告、发出成交通知书</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1</w:t>
      </w:r>
      <w:r>
        <w:rPr>
          <w:rFonts w:ascii="宋体" w:hAnsi="宋体" w:cs="宋体" w:hint="eastAsia"/>
          <w:kern w:val="0"/>
          <w:sz w:val="24"/>
          <w:szCs w:val="24"/>
        </w:rPr>
        <w:t>.1采购人确认成交供应商后，采购人在公告成交结果的同时，通知成交人核验投标时由信用承诺函替代的证明材料。经核验无误后，发出中标通知书。</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1</w:t>
      </w:r>
      <w:r>
        <w:rPr>
          <w:rFonts w:ascii="宋体" w:hAnsi="宋体" w:cs="宋体" w:hint="eastAsia"/>
          <w:kern w:val="0"/>
          <w:sz w:val="24"/>
          <w:szCs w:val="24"/>
        </w:rPr>
        <w:t>.2成交通知书发出后，采购人不得违法改变成交结果，成交供应商无正当理由不得放弃成交。</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1</w:t>
      </w:r>
      <w:r>
        <w:rPr>
          <w:rFonts w:ascii="宋体" w:hAnsi="宋体" w:cs="宋体" w:hint="eastAsia"/>
          <w:kern w:val="0"/>
          <w:sz w:val="24"/>
          <w:szCs w:val="24"/>
        </w:rPr>
        <w:t>.3成交供应商在接到成交通知时，须向集中采购机构发送谈判报价及分项报价一览表（包含主要成交标的的名称、规格型号、数量、单价、服务要求等）电子文档，并同时电话告知集中采购机构联系人。</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b/>
          <w:kern w:val="0"/>
          <w:sz w:val="24"/>
          <w:szCs w:val="24"/>
        </w:rPr>
        <w:t>2</w:t>
      </w:r>
      <w:r>
        <w:rPr>
          <w:rFonts w:ascii="宋体" w:hAnsi="宋体" w:cs="宋体" w:hint="eastAsia"/>
          <w:b/>
          <w:kern w:val="0"/>
          <w:sz w:val="24"/>
          <w:szCs w:val="24"/>
        </w:rPr>
        <w:t>.质疑提出与答复</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2</w:t>
      </w:r>
      <w:r>
        <w:rPr>
          <w:rFonts w:ascii="宋体" w:hAnsi="宋体" w:cs="宋体" w:hint="eastAsia"/>
          <w:kern w:val="0"/>
          <w:sz w:val="24"/>
          <w:szCs w:val="24"/>
        </w:rPr>
        <w:t>.1供应商认为谈判文件、采购过程和成交结果使自己的权益受到损害的，可以按照《政府采购质疑和投诉办法》（财政部令第94号）提出质疑。</w:t>
      </w:r>
      <w:r>
        <w:rPr>
          <w:rFonts w:ascii="宋体" w:hAnsi="宋体" w:cs="宋体"/>
          <w:kern w:val="0"/>
          <w:sz w:val="24"/>
          <w:szCs w:val="24"/>
        </w:rPr>
        <w:t>提出质疑的供应商应当是参与</w:t>
      </w:r>
      <w:r>
        <w:rPr>
          <w:rFonts w:ascii="宋体" w:hAnsi="宋体" w:cs="宋体" w:hint="eastAsia"/>
          <w:kern w:val="0"/>
          <w:sz w:val="24"/>
          <w:szCs w:val="24"/>
        </w:rPr>
        <w:t>本</w:t>
      </w:r>
      <w:r>
        <w:rPr>
          <w:rFonts w:ascii="宋体" w:hAnsi="宋体" w:cs="宋体"/>
          <w:kern w:val="0"/>
          <w:sz w:val="24"/>
          <w:szCs w:val="24"/>
        </w:rPr>
        <w:t>项目采购活动的供应商。</w:t>
      </w:r>
      <w:r>
        <w:rPr>
          <w:rFonts w:ascii="宋体" w:hAnsi="宋体" w:cs="宋体" w:hint="eastAsia"/>
          <w:kern w:val="0"/>
          <w:sz w:val="24"/>
          <w:szCs w:val="24"/>
        </w:rPr>
        <w:t>提出时应按照《政府采购质疑和投诉办法》（财</w:t>
      </w:r>
      <w:r>
        <w:rPr>
          <w:rFonts w:ascii="宋体" w:hAnsi="宋体" w:cs="宋体" w:hint="eastAsia"/>
          <w:kern w:val="0"/>
          <w:sz w:val="24"/>
          <w:szCs w:val="24"/>
        </w:rPr>
        <w:lastRenderedPageBreak/>
        <w:t>政部令第94号）第十二条规定提交质疑函和必要的证明材料，如未提出视为全面接受。</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2</w:t>
      </w:r>
      <w:r>
        <w:rPr>
          <w:rFonts w:ascii="宋体" w:hAnsi="宋体" w:cs="宋体" w:hint="eastAsia"/>
          <w:kern w:val="0"/>
          <w:sz w:val="24"/>
          <w:szCs w:val="24"/>
        </w:rPr>
        <w:t>.1.1对谈判文件提出质疑的，潜在供应商应已依法获取谈判文件，且应当在获取谈判文件或者谈判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谈判公告中集中采购机构联系人查看。</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2</w:t>
      </w:r>
      <w:r>
        <w:rPr>
          <w:rFonts w:ascii="宋体" w:hAnsi="宋体" w:cs="宋体" w:hint="eastAsia"/>
          <w:kern w:val="0"/>
          <w:sz w:val="24"/>
          <w:szCs w:val="24"/>
        </w:rPr>
        <w:t>.1.2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供应商应及时联系谈判公告中集中采购机构联系人查看。</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2</w:t>
      </w:r>
      <w:r>
        <w:rPr>
          <w:rFonts w:ascii="宋体" w:hAnsi="宋体" w:cs="宋体" w:hint="eastAsia"/>
          <w:kern w:val="0"/>
          <w:sz w:val="24"/>
          <w:szCs w:val="24"/>
        </w:rPr>
        <w:t>.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供应商应及时联系谈判公告中集中采购机构联系人查看。</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2</w:t>
      </w:r>
      <w:r>
        <w:rPr>
          <w:rFonts w:ascii="宋体" w:hAnsi="宋体" w:cs="宋体" w:hint="eastAsia"/>
          <w:kern w:val="0"/>
          <w:sz w:val="24"/>
          <w:szCs w:val="24"/>
        </w:rPr>
        <w:t>.2采购人、集中采购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2</w:t>
      </w:r>
      <w:r>
        <w:rPr>
          <w:rFonts w:ascii="宋体" w:hAnsi="宋体" w:cs="宋体" w:hint="eastAsia"/>
          <w:kern w:val="0"/>
          <w:sz w:val="24"/>
          <w:szCs w:val="24"/>
        </w:rPr>
        <w:t>.2.1对谈判文件提出的质疑，依法通过澄清或者修改可以继续开展采购活动的，澄清或者修改谈判文件后继续开展采购活动；否则应当修改谈判文件后重新开展采购活动。</w:t>
      </w:r>
    </w:p>
    <w:p w:rsidR="00EB40E5" w:rsidRDefault="00B74094">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2</w:t>
      </w:r>
      <w:r>
        <w:rPr>
          <w:rFonts w:ascii="宋体" w:hAnsi="宋体" w:cs="宋体" w:hint="eastAsia"/>
          <w:kern w:val="0"/>
          <w:sz w:val="24"/>
          <w:szCs w:val="24"/>
        </w:rPr>
        <w:t>.2.2对采购过程、成交结果提出的质疑，合格供应商符合法定数量时，可以从合格的成交候选人中另行确定成交供应商的，应当依法另行确定成交供应商；否则应当重新开展采购活动。</w:t>
      </w:r>
    </w:p>
    <w:p w:rsidR="00EB40E5" w:rsidRDefault="00B7409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b/>
          <w:kern w:val="0"/>
          <w:sz w:val="24"/>
          <w:szCs w:val="24"/>
        </w:rPr>
        <w:t>3</w:t>
      </w:r>
      <w:r>
        <w:rPr>
          <w:rFonts w:ascii="宋体" w:hAnsi="宋体" w:cs="宋体" w:hint="eastAsia"/>
          <w:b/>
          <w:kern w:val="0"/>
          <w:sz w:val="24"/>
          <w:szCs w:val="24"/>
        </w:rPr>
        <w:t>.签订合同</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33.1 </w:t>
      </w:r>
      <w:r>
        <w:rPr>
          <w:rFonts w:ascii="宋体" w:hAnsi="宋体" w:cs="宋体"/>
          <w:kern w:val="0"/>
          <w:sz w:val="24"/>
          <w:szCs w:val="24"/>
        </w:rPr>
        <w:t>采购人与成交供应商应当在成交通知书发出之日起30日内，按照</w:t>
      </w:r>
      <w:r>
        <w:rPr>
          <w:rFonts w:ascii="宋体" w:hAnsi="宋体" w:cs="宋体" w:hint="eastAsia"/>
          <w:kern w:val="0"/>
          <w:sz w:val="24"/>
          <w:szCs w:val="24"/>
        </w:rPr>
        <w:t>谈判</w:t>
      </w:r>
      <w:r>
        <w:rPr>
          <w:rFonts w:ascii="宋体" w:hAnsi="宋体" w:cs="宋体"/>
          <w:kern w:val="0"/>
          <w:sz w:val="24"/>
          <w:szCs w:val="24"/>
        </w:rPr>
        <w:t>文件</w:t>
      </w:r>
      <w:r>
        <w:rPr>
          <w:rFonts w:ascii="宋体" w:hAnsi="宋体" w:cs="宋体"/>
          <w:kern w:val="0"/>
          <w:sz w:val="24"/>
          <w:szCs w:val="24"/>
        </w:rPr>
        <w:lastRenderedPageBreak/>
        <w:t>确定的合同文本以及采购标的、规格型号、采购金额、采购数量、技术和服务要求等事项签订政府采购合同</w:t>
      </w:r>
      <w:r>
        <w:rPr>
          <w:rFonts w:ascii="宋体" w:hAnsi="宋体" w:cs="宋体" w:hint="eastAsia"/>
          <w:kern w:val="0"/>
          <w:sz w:val="24"/>
          <w:szCs w:val="24"/>
        </w:rPr>
        <w:t>。</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 xml:space="preserve">33.2 </w:t>
      </w:r>
      <w:r>
        <w:rPr>
          <w:rFonts w:ascii="宋体" w:hAnsi="宋体" w:cs="宋体"/>
          <w:kern w:val="0"/>
          <w:sz w:val="24"/>
          <w:szCs w:val="24"/>
        </w:rPr>
        <w:t>采购人不得向成交供应商提出超出采购文件以外的任何要求作为签订合同的条件，不得与成交供应商订立背离</w:t>
      </w:r>
      <w:r>
        <w:rPr>
          <w:rFonts w:ascii="宋体" w:hAnsi="宋体" w:cs="宋体" w:hint="eastAsia"/>
          <w:kern w:val="0"/>
          <w:sz w:val="24"/>
          <w:szCs w:val="24"/>
        </w:rPr>
        <w:t>谈判</w:t>
      </w:r>
      <w:r>
        <w:rPr>
          <w:rFonts w:ascii="宋体" w:hAnsi="宋体" w:cs="宋体"/>
          <w:kern w:val="0"/>
          <w:sz w:val="24"/>
          <w:szCs w:val="24"/>
        </w:rPr>
        <w:t>文件确定的合同文本以及采购标的、规格型号、采购金额、采购数量、技术和服务要求等实质性内容的协议</w:t>
      </w:r>
      <w:r>
        <w:rPr>
          <w:rFonts w:ascii="宋体" w:hAnsi="宋体" w:cs="宋体" w:hint="eastAsia"/>
          <w:kern w:val="0"/>
          <w:sz w:val="24"/>
          <w:szCs w:val="24"/>
        </w:rPr>
        <w:t>。</w:t>
      </w:r>
    </w:p>
    <w:p w:rsidR="00EB40E5" w:rsidRDefault="00B74094">
      <w:pPr>
        <w:autoSpaceDE w:val="0"/>
        <w:autoSpaceDN w:val="0"/>
        <w:spacing w:line="360" w:lineRule="auto"/>
        <w:ind w:left="482" w:hangingChars="200" w:hanging="482"/>
        <w:contextualSpacing/>
        <w:rPr>
          <w:rFonts w:ascii="宋体" w:hAnsi="宋体" w:cs="宋体"/>
          <w:color w:val="333333"/>
          <w:sz w:val="24"/>
          <w:szCs w:val="24"/>
        </w:rPr>
      </w:pPr>
      <w:r>
        <w:rPr>
          <w:rFonts w:ascii="宋体" w:hAnsi="宋体" w:cs="宋体" w:hint="eastAsia"/>
          <w:b/>
          <w:kern w:val="0"/>
          <w:sz w:val="24"/>
          <w:szCs w:val="24"/>
        </w:rPr>
        <w:t>3</w:t>
      </w:r>
      <w:r>
        <w:rPr>
          <w:rFonts w:ascii="宋体" w:hAnsi="宋体" w:cs="宋体"/>
          <w:b/>
          <w:kern w:val="0"/>
          <w:sz w:val="24"/>
          <w:szCs w:val="24"/>
        </w:rPr>
        <w:t>4</w:t>
      </w:r>
      <w:r>
        <w:rPr>
          <w:rFonts w:ascii="宋体" w:hAnsi="宋体" w:cs="宋体" w:hint="eastAsia"/>
          <w:b/>
          <w:kern w:val="0"/>
          <w:sz w:val="24"/>
          <w:szCs w:val="24"/>
        </w:rPr>
        <w:t>.履约保证金</w:t>
      </w:r>
    </w:p>
    <w:p w:rsidR="00EB40E5" w:rsidRDefault="00B74094">
      <w:pPr>
        <w:autoSpaceDE w:val="0"/>
        <w:autoSpaceDN w:val="0"/>
        <w:spacing w:line="360" w:lineRule="auto"/>
        <w:ind w:firstLineChars="200" w:firstLine="480"/>
        <w:contextualSpacing/>
        <w:rPr>
          <w:rFonts w:ascii="宋体" w:hAnsi="宋体" w:cs="宋体"/>
          <w:bCs/>
          <w:kern w:val="0"/>
          <w:sz w:val="24"/>
          <w:szCs w:val="24"/>
        </w:rPr>
      </w:pPr>
      <w:r>
        <w:rPr>
          <w:rFonts w:ascii="宋体" w:hAnsi="宋体" w:cs="宋体" w:hint="eastAsia"/>
          <w:bCs/>
          <w:kern w:val="0"/>
          <w:sz w:val="24"/>
          <w:szCs w:val="24"/>
        </w:rPr>
        <w:t>根据《许昌市建安区财政局关于加大政府采购支持中小企业力度有关事项的通知》（建安财购〔2022〕1号）要求：自2022年7月1日起，全面取消政府采购履约保证金。</w:t>
      </w:r>
    </w:p>
    <w:p w:rsidR="00EB40E5" w:rsidRDefault="00B74094">
      <w:pPr>
        <w:pStyle w:val="af5"/>
        <w:tabs>
          <w:tab w:val="left" w:pos="993"/>
        </w:tabs>
        <w:autoSpaceDE w:val="0"/>
        <w:autoSpaceDN w:val="0"/>
        <w:spacing w:line="360" w:lineRule="auto"/>
        <w:ind w:firstLineChars="0" w:firstLine="0"/>
        <w:contextualSpacing/>
        <w:jc w:val="left"/>
        <w:rPr>
          <w:rFonts w:ascii="宋体" w:hAnsi="宋体" w:cs="宋体"/>
          <w:b/>
          <w:kern w:val="0"/>
          <w:sz w:val="36"/>
          <w:szCs w:val="36"/>
        </w:rPr>
      </w:pPr>
      <w:r>
        <w:rPr>
          <w:rFonts w:ascii="宋体" w:hAnsi="宋体" w:cs="宋体" w:hint="eastAsia"/>
          <w:b/>
          <w:kern w:val="0"/>
          <w:sz w:val="24"/>
          <w:szCs w:val="24"/>
        </w:rPr>
        <w:t>35.</w:t>
      </w:r>
      <w:r>
        <w:rPr>
          <w:rFonts w:ascii="宋体" w:hAnsi="宋体" w:cs="宋体"/>
          <w:b/>
          <w:kern w:val="0"/>
          <w:sz w:val="24"/>
          <w:szCs w:val="24"/>
        </w:rPr>
        <w:t>因篇幅所限</w:t>
      </w:r>
      <w:r>
        <w:rPr>
          <w:rFonts w:ascii="宋体" w:hAnsi="宋体" w:cs="宋体"/>
          <w:kern w:val="0"/>
          <w:sz w:val="24"/>
          <w:szCs w:val="24"/>
        </w:rPr>
        <w:t>，本</w:t>
      </w:r>
      <w:r>
        <w:rPr>
          <w:rFonts w:ascii="宋体" w:hAnsi="宋体" w:cs="宋体" w:hint="eastAsia"/>
          <w:kern w:val="0"/>
          <w:sz w:val="24"/>
          <w:szCs w:val="24"/>
        </w:rPr>
        <w:t>采购</w:t>
      </w:r>
      <w:r>
        <w:rPr>
          <w:rFonts w:ascii="宋体" w:hAnsi="宋体" w:cs="宋体"/>
          <w:kern w:val="0"/>
          <w:sz w:val="24"/>
          <w:szCs w:val="24"/>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EB40E5" w:rsidRDefault="00B74094">
      <w:pPr>
        <w:autoSpaceDE w:val="0"/>
        <w:autoSpaceDN w:val="0"/>
        <w:spacing w:line="360" w:lineRule="auto"/>
        <w:contextualSpacing/>
        <w:jc w:val="left"/>
        <w:rPr>
          <w:rFonts w:ascii="宋体" w:hAnsi="宋体" w:cs="宋体"/>
          <w:kern w:val="0"/>
          <w:sz w:val="24"/>
          <w:szCs w:val="24"/>
        </w:rPr>
      </w:pPr>
      <w:r>
        <w:rPr>
          <w:rFonts w:ascii="宋体" w:hAnsi="宋体" w:cs="宋体" w:hint="eastAsia"/>
          <w:b/>
          <w:kern w:val="0"/>
          <w:sz w:val="24"/>
          <w:szCs w:val="24"/>
        </w:rPr>
        <w:t>36.政府采购合同融资</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36.1缓解中小企业融资难题</w:t>
      </w:r>
    </w:p>
    <w:p w:rsidR="00EB40E5" w:rsidRDefault="00B74094">
      <w:pPr>
        <w:autoSpaceDE w:val="0"/>
        <w:autoSpaceDN w:val="0"/>
        <w:spacing w:line="360" w:lineRule="auto"/>
        <w:ind w:firstLineChars="150" w:firstLine="360"/>
        <w:contextualSpacing/>
        <w:jc w:val="left"/>
        <w:rPr>
          <w:rFonts w:ascii="宋体" w:hAnsi="宋体" w:cs="宋体"/>
          <w:kern w:val="0"/>
          <w:sz w:val="24"/>
          <w:szCs w:val="24"/>
        </w:rPr>
      </w:pPr>
      <w:r>
        <w:rPr>
          <w:rFonts w:ascii="宋体" w:hAnsi="宋体" w:cs="宋体" w:hint="eastAsia"/>
          <w:kern w:val="0"/>
          <w:sz w:val="24"/>
          <w:szCs w:val="24"/>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36.2合作金融机构（排名不分先后）</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1）合作金融机构名称：中原银行许昌分行（小微金融部）</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联系人及电话：陈阳 13137407575 方金龙 15836539901</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地址：许昌市建安大道与紫云路交汇处中原银行</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2）合作金融机构名称：浦发银行许昌分行</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联系人及电话：赵勇 0374-7313569、7313502 18937459920</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lastRenderedPageBreak/>
        <w:t>地址：许昌市许继大道1163号许继花园</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3）合作金融机构名称：交通银行许昌分行</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联系人：宋纪刚 0374-2369912 13733951305</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地址：许昌市莲城大道114号</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4）合作金融机构名称：光大银行许昌分行</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联系人：李东磊 0374-2928168 18569936868</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地址：许昌市魏都区八一路文峰路交叉口西北角</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5）合作金融机构名称：招商银行许昌分行</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联系人及电话：崔星迪 0374-5376058 18839983051</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地址：许昌市建安大道中段新天下AB座</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6）合作金融机构名称：邮储银行许昌市分行</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联系人及电话：张彦峰13839001972 武松涛18839902679</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徐亚爽15038297574</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地址：许昌市莲城大道邮储银行莲城支行二楼</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7）合作金融机构名称：中国银行许昌分行35</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联系人及电话：白炜 13938772680 刘晓飞 0374-3338596</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地址：许昌市魏都区建设路1488号</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8）合作金融机构名称：中信银行郑州红专路支行</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联系人：韩晨 13253490679</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地址：郑州市金水区经三路北26号中信银行郑州红专路支行</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9）合作金融机构名称：郑州银行许昌分行</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联系人：王晶 0374-2298011 18339062222</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地址：河南省许昌市魏都区莲城大道与魏文路交叉口西南角亨通君成国际大厦</w:t>
      </w:r>
    </w:p>
    <w:p w:rsidR="00EB40E5" w:rsidRDefault="00B74094">
      <w:pPr>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36.3 “许昌市政府采购合同融资金融产品推介名录”链接</w:t>
      </w:r>
    </w:p>
    <w:p w:rsidR="00EB40E5" w:rsidRDefault="00B74094">
      <w:pPr>
        <w:autoSpaceDE w:val="0"/>
        <w:autoSpaceDN w:val="0"/>
        <w:spacing w:line="360" w:lineRule="auto"/>
        <w:ind w:firstLineChars="200" w:firstLine="480"/>
        <w:contextualSpacing/>
        <w:jc w:val="left"/>
        <w:rPr>
          <w:rFonts w:ascii="宋体" w:hAnsi="宋体" w:cs="宋体"/>
          <w:b/>
          <w:kern w:val="0"/>
          <w:sz w:val="32"/>
          <w:szCs w:val="32"/>
        </w:rPr>
      </w:pPr>
      <w:r>
        <w:rPr>
          <w:rFonts w:ascii="宋体" w:hAnsi="宋体" w:cs="宋体"/>
          <w:kern w:val="0"/>
          <w:sz w:val="24"/>
          <w:szCs w:val="24"/>
        </w:rPr>
        <w:t>http://xuchang.hngp.gov.cn/xuchang/content?infoId=1606365368231095&amp;channelCode=H711001</w:t>
      </w:r>
    </w:p>
    <w:p w:rsidR="00EB40E5" w:rsidRDefault="00EB40E5">
      <w:pPr>
        <w:autoSpaceDE w:val="0"/>
        <w:autoSpaceDN w:val="0"/>
        <w:spacing w:line="360" w:lineRule="auto"/>
        <w:ind w:left="964"/>
        <w:contextualSpacing/>
        <w:jc w:val="center"/>
        <w:outlineLvl w:val="0"/>
        <w:rPr>
          <w:rFonts w:ascii="宋体" w:hAnsi="宋体" w:cs="宋体"/>
          <w:b/>
          <w:kern w:val="0"/>
          <w:sz w:val="32"/>
          <w:szCs w:val="32"/>
        </w:rPr>
      </w:pPr>
    </w:p>
    <w:p w:rsidR="00EB40E5" w:rsidRDefault="00B74094">
      <w:pPr>
        <w:autoSpaceDE w:val="0"/>
        <w:autoSpaceDN w:val="0"/>
        <w:spacing w:line="360" w:lineRule="auto"/>
        <w:ind w:left="964"/>
        <w:contextualSpacing/>
        <w:jc w:val="center"/>
        <w:outlineLvl w:val="0"/>
        <w:rPr>
          <w:rFonts w:ascii="宋体" w:hAnsi="宋体" w:cs="宋体"/>
          <w:b/>
          <w:kern w:val="0"/>
          <w:sz w:val="32"/>
          <w:szCs w:val="32"/>
        </w:rPr>
      </w:pPr>
      <w:r>
        <w:rPr>
          <w:rFonts w:ascii="宋体" w:hAnsi="宋体" w:cs="宋体" w:hint="eastAsia"/>
          <w:b/>
          <w:kern w:val="0"/>
          <w:sz w:val="32"/>
          <w:szCs w:val="32"/>
        </w:rPr>
        <w:lastRenderedPageBreak/>
        <w:t>第五章 政府采购政策功能</w:t>
      </w:r>
    </w:p>
    <w:p w:rsidR="00EB40E5" w:rsidRDefault="00B74094">
      <w:pPr>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根据《中华人民共和国政府采购法》、《中华人民共和国政府采购法实施条例》、《政府采购货物和服务招标投标管理办法》等规定，</w:t>
      </w:r>
      <w:r>
        <w:rPr>
          <w:rFonts w:ascii="宋体" w:hAnsi="宋体" w:cs="仿宋_GB2312" w:hint="eastAsia"/>
          <w:sz w:val="24"/>
          <w:szCs w:val="24"/>
          <w:lang w:val="zh-CN"/>
        </w:rPr>
        <w:t>政府采购项目应落实节约能源、保护环境、促进中小企业发展、支持监狱企业发展、促进残疾人就业、支持脱贫攻坚等政府采购政策。</w:t>
      </w:r>
    </w:p>
    <w:p w:rsidR="00EB40E5" w:rsidRDefault="00B74094">
      <w:pPr>
        <w:pStyle w:val="a9"/>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EB40E5" w:rsidRDefault="00B74094">
      <w:pPr>
        <w:spacing w:line="360" w:lineRule="auto"/>
        <w:ind w:firstLineChars="196" w:firstLine="470"/>
        <w:contextualSpacing/>
        <w:rPr>
          <w:rFonts w:ascii="宋体" w:hAnsi="宋体" w:cs="仿宋_GB2312"/>
          <w:b/>
          <w:bCs/>
          <w:sz w:val="24"/>
          <w:szCs w:val="24"/>
        </w:rPr>
      </w:pPr>
      <w:r>
        <w:rPr>
          <w:rFonts w:ascii="宋体" w:hAnsi="宋体" w:cs="仿宋_GB2312" w:hint="eastAsia"/>
          <w:sz w:val="24"/>
          <w:szCs w:val="24"/>
          <w:lang w:val="zh-CN"/>
        </w:rPr>
        <w:t>按照《财政部、发展改革委、生态环境部、市场监管总局关于调整优化节能产品、环境标志产品政府采购执行机制的通知》（财库〔2019〕9号）和</w:t>
      </w:r>
      <w:r>
        <w:rPr>
          <w:rFonts w:ascii="宋体" w:hAnsi="宋体" w:cs="仿宋_GB2312" w:hint="eastAsia"/>
          <w:sz w:val="24"/>
          <w:szCs w:val="24"/>
        </w:rPr>
        <w:t>财政部、生态环境部</w:t>
      </w:r>
      <w:r>
        <w:rPr>
          <w:rFonts w:ascii="宋体" w:hAnsi="宋体" w:cs="仿宋_GB2312" w:hint="eastAsia"/>
          <w:sz w:val="24"/>
          <w:szCs w:val="24"/>
          <w:lang w:val="zh-CN"/>
        </w:rPr>
        <w:t>《关于印发环境标志产品政府采购品目清单的通知》</w:t>
      </w:r>
      <w:r>
        <w:rPr>
          <w:rFonts w:ascii="宋体" w:hAnsi="宋体" w:cs="仿宋_GB2312" w:hint="eastAsia"/>
          <w:sz w:val="24"/>
          <w:szCs w:val="24"/>
        </w:rPr>
        <w:t>（财库[2019]18号）以及</w:t>
      </w:r>
      <w:r>
        <w:rPr>
          <w:rFonts w:ascii="宋体" w:hAnsi="宋体" w:cs="仿宋_GB2312" w:hint="eastAsia"/>
          <w:sz w:val="24"/>
          <w:szCs w:val="24"/>
          <w:lang w:val="zh-CN"/>
        </w:rPr>
        <w:t>财政部、发展改革委</w:t>
      </w:r>
      <w:r>
        <w:rPr>
          <w:rFonts w:ascii="宋体" w:hAnsi="宋体" w:cs="仿宋_GB2312" w:hint="eastAsia"/>
          <w:sz w:val="24"/>
          <w:szCs w:val="24"/>
        </w:rPr>
        <w:t>《关于印发节能产品政府采购品目清单的通知》（财库[2019]19号）</w:t>
      </w:r>
      <w:r>
        <w:rPr>
          <w:rFonts w:ascii="宋体" w:hAnsi="宋体" w:cs="仿宋_GB2312" w:hint="eastAsia"/>
          <w:sz w:val="24"/>
          <w:szCs w:val="24"/>
          <w:lang w:val="zh-CN"/>
        </w:rPr>
        <w:t>，</w:t>
      </w:r>
      <w:r>
        <w:rPr>
          <w:rFonts w:ascii="宋体" w:hAnsi="宋体" w:cs="仿宋_GB2312" w:hint="eastAsia"/>
          <w:sz w:val="24"/>
          <w:szCs w:val="24"/>
        </w:rPr>
        <w:t>采购属于政府强</w:t>
      </w:r>
      <w:r>
        <w:rPr>
          <w:rFonts w:ascii="宋体" w:hAnsi="宋体" w:cs="仿宋_GB2312" w:hint="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B40E5" w:rsidRDefault="00B74094">
      <w:pPr>
        <w:pStyle w:val="a9"/>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二、促进中小企业发展（不含民办非企业）</w:t>
      </w:r>
    </w:p>
    <w:p w:rsidR="00630A1B" w:rsidRPr="00630A1B" w:rsidRDefault="00630A1B" w:rsidP="00630A1B">
      <w:pPr>
        <w:spacing w:line="360" w:lineRule="auto"/>
        <w:ind w:firstLineChars="200" w:firstLine="480"/>
        <w:contextualSpacing/>
        <w:rPr>
          <w:rFonts w:ascii="宋体" w:hAnsi="宋体" w:cs="仿宋_GB2312" w:hint="eastAsia"/>
          <w:sz w:val="24"/>
          <w:szCs w:val="24"/>
          <w:lang w:val="zh-CN"/>
        </w:rPr>
      </w:pPr>
      <w:r w:rsidRPr="00630A1B">
        <w:rPr>
          <w:rFonts w:ascii="宋体" w:hAnsi="宋体" w:cs="仿宋_GB2312" w:hint="eastAsia"/>
          <w:sz w:val="24"/>
          <w:szCs w:val="24"/>
          <w:lang w:val="zh-CN"/>
        </w:rPr>
        <w:t>本项目为非专门面向中小企业采购的项目</w:t>
      </w:r>
    </w:p>
    <w:p w:rsidR="00EB40E5" w:rsidRDefault="00B74094" w:rsidP="00630A1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1、根据财政部、工业和信息化部《政府采购促进中小企业发展管理办法》（财库[2020]46 号）、《关于进一步加大政府采购支持中小企业力度的通知》（财库〔2022〕19 号）规定，对符合该办法规定的小型和微型企业报价给予10%-20%的扣除，用扣除后的价格参与评审。</w:t>
      </w:r>
    </w:p>
    <w:p w:rsidR="00EB40E5" w:rsidRDefault="00B7409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2、在货物采购项目中，供应商提供的货物既有中小企业制造货物，也有大型企业制造货物的，不享受《政府采购促进中小企业发展管理办法》（财库[2020]46 号）规定的中小企业扶持政策。</w:t>
      </w:r>
    </w:p>
    <w:p w:rsidR="00EB40E5" w:rsidRDefault="00B7409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3、以联合体形式参加政府采购活动，联合体各方均为中小企业的，联合体视同中小企业。其中，联合体各方均为小微企业的，联合体视同小微企业。</w:t>
      </w:r>
    </w:p>
    <w:p w:rsidR="00EB40E5" w:rsidRDefault="00B7409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4、接受大中型企业与小微企业组成联合体或者允许大中型企业向一家或者多家小微企业分包的采购项目，对于联合协议或者分包意向协议约定小微企业的合同份额</w:t>
      </w:r>
      <w:r>
        <w:rPr>
          <w:rFonts w:ascii="宋体" w:hAnsi="宋体" w:cs="仿宋_GB2312" w:hint="eastAsia"/>
          <w:sz w:val="24"/>
          <w:szCs w:val="24"/>
          <w:lang w:val="zh-CN"/>
        </w:rPr>
        <w:lastRenderedPageBreak/>
        <w:t>占到合同总金额 30%以上的，对联合体或者大中型企业的报价给予4%—6%的扣除，用扣除后的价格参加评审。组成联合体或者接受分包的小微企业与联合体内其他企业、分包企业之间存在直接控股、管理关系的，不享受价格扣除优惠政策。</w:t>
      </w:r>
    </w:p>
    <w:p w:rsidR="00EB40E5" w:rsidRDefault="00B74094">
      <w:pPr>
        <w:topLinePunct/>
        <w:spacing w:line="360" w:lineRule="auto"/>
        <w:ind w:firstLineChars="200" w:firstLine="480"/>
        <w:contextualSpacing/>
        <w:rPr>
          <w:rFonts w:ascii="宋体" w:hAnsi="宋体" w:cs="仿宋_GB2312"/>
          <w:sz w:val="24"/>
          <w:szCs w:val="24"/>
        </w:rPr>
      </w:pPr>
      <w:r>
        <w:rPr>
          <w:rFonts w:ascii="宋体" w:hAnsi="宋体" w:cs="仿宋_GB2312" w:hint="eastAsia"/>
          <w:sz w:val="24"/>
          <w:szCs w:val="24"/>
          <w:lang w:val="zh-CN"/>
        </w:rPr>
        <w:t>5、按照本次采购标的所属行业的划型标准，符合条件的中小企业应按照招标文件格式要求提供《中小企业声明函》，否则不得享受相关中小企业扶持政策。</w:t>
      </w:r>
    </w:p>
    <w:p w:rsidR="00EB40E5" w:rsidRDefault="00B74094">
      <w:pPr>
        <w:topLinePunct/>
        <w:spacing w:line="360" w:lineRule="auto"/>
        <w:ind w:firstLineChars="200" w:firstLine="482"/>
        <w:contextualSpacing/>
        <w:rPr>
          <w:rFonts w:ascii="宋体" w:hAnsi="宋体" w:cs="仿宋_GB2312"/>
          <w:sz w:val="24"/>
          <w:szCs w:val="24"/>
        </w:rPr>
      </w:pPr>
      <w:r>
        <w:rPr>
          <w:rFonts w:ascii="宋体" w:hAnsi="宋体" w:cs="仿宋_GB2312" w:hint="eastAsia"/>
          <w:b/>
          <w:bCs/>
          <w:sz w:val="24"/>
          <w:szCs w:val="24"/>
        </w:rPr>
        <w:t>三、支持监狱企业发展</w:t>
      </w:r>
    </w:p>
    <w:p w:rsidR="00EB40E5" w:rsidRDefault="00B74094">
      <w:pPr>
        <w:spacing w:line="360" w:lineRule="auto"/>
        <w:ind w:firstLineChars="200" w:firstLine="480"/>
        <w:contextualSpacing/>
        <w:rPr>
          <w:rFonts w:ascii="宋体" w:hAnsi="宋体" w:cs="仿宋_GB2312"/>
          <w:sz w:val="24"/>
          <w:szCs w:val="24"/>
        </w:rPr>
      </w:pPr>
      <w:bookmarkStart w:id="10" w:name="OLE_LINK6"/>
      <w:bookmarkEnd w:id="10"/>
      <w:r>
        <w:rPr>
          <w:rFonts w:ascii="宋体" w:hAnsi="宋体" w:cs="仿宋_GB2312" w:hint="eastAsia"/>
          <w:sz w:val="24"/>
          <w:szCs w:val="24"/>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B40E5" w:rsidRDefault="00B74094">
      <w:pPr>
        <w:spacing w:line="360" w:lineRule="auto"/>
        <w:ind w:firstLineChars="200" w:firstLine="482"/>
        <w:contextualSpacing/>
        <w:rPr>
          <w:rFonts w:ascii="宋体" w:hAnsi="宋体" w:cs="仿宋_GB2312"/>
          <w:b/>
          <w:bCs/>
          <w:sz w:val="24"/>
          <w:szCs w:val="24"/>
        </w:rPr>
      </w:pPr>
      <w:r>
        <w:rPr>
          <w:rFonts w:ascii="宋体" w:hAnsi="宋体" w:cs="仿宋_GB2312" w:hint="eastAsia"/>
          <w:b/>
          <w:bCs/>
          <w:sz w:val="24"/>
          <w:szCs w:val="24"/>
        </w:rPr>
        <w:t>四、促进残疾人就业</w:t>
      </w:r>
    </w:p>
    <w:p w:rsidR="00EB40E5" w:rsidRDefault="00B74094">
      <w:pPr>
        <w:pStyle w:val="a9"/>
        <w:spacing w:line="360" w:lineRule="auto"/>
        <w:ind w:firstLineChars="200" w:firstLine="480"/>
        <w:contextualSpacing/>
        <w:rPr>
          <w:rFonts w:ascii="宋体" w:hAnsi="宋体" w:cs="仿宋_GB2312"/>
          <w:szCs w:val="24"/>
        </w:rPr>
      </w:pPr>
      <w:r>
        <w:rPr>
          <w:rFonts w:ascii="宋体" w:hAnsi="宋体" w:cs="仿宋_GB2312" w:hint="eastAsia"/>
          <w:szCs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EB40E5" w:rsidRDefault="00B74094">
      <w:pPr>
        <w:pStyle w:val="a9"/>
        <w:spacing w:line="360" w:lineRule="auto"/>
        <w:ind w:firstLineChars="200" w:firstLine="480"/>
        <w:contextualSpacing/>
        <w:rPr>
          <w:rFonts w:ascii="宋体" w:hAnsi="宋体" w:cs="仿宋_GB2312"/>
          <w:szCs w:val="24"/>
        </w:rPr>
      </w:pPr>
      <w:r>
        <w:rPr>
          <w:rFonts w:ascii="宋体" w:hAnsi="宋体" w:cs="仿宋_GB2312" w:hint="eastAsia"/>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B40E5" w:rsidRDefault="00B74094">
      <w:pPr>
        <w:pStyle w:val="a9"/>
        <w:spacing w:line="360" w:lineRule="auto"/>
        <w:ind w:firstLineChars="200" w:firstLine="480"/>
        <w:contextualSpacing/>
        <w:rPr>
          <w:rFonts w:ascii="宋体" w:hAnsi="宋体" w:cs="仿宋_GB2312"/>
          <w:szCs w:val="24"/>
        </w:rPr>
      </w:pPr>
      <w:r>
        <w:rPr>
          <w:rFonts w:ascii="宋体" w:hAnsi="宋体" w:cs="仿宋_GB2312" w:hint="eastAsia"/>
          <w:szCs w:val="24"/>
        </w:rPr>
        <w:t>3、中标人为残疾人福利性单位的，招标人应当随中标结果同时公告其《残疾人福利性单位声明函》，接受社会监督。</w:t>
      </w:r>
    </w:p>
    <w:p w:rsidR="00EB40E5" w:rsidRDefault="00B74094">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五、支持脱贫攻坚（物业服务采购）</w:t>
      </w:r>
    </w:p>
    <w:p w:rsidR="00EB40E5" w:rsidRDefault="00B74094">
      <w:pPr>
        <w:topLinePunct/>
        <w:spacing w:line="360" w:lineRule="auto"/>
        <w:ind w:firstLineChars="200" w:firstLine="480"/>
        <w:contextualSpacing/>
        <w:rPr>
          <w:rFonts w:ascii="宋体" w:hAnsi="宋体" w:cs="仿宋_GB2312"/>
          <w:sz w:val="24"/>
          <w:szCs w:val="24"/>
        </w:rPr>
      </w:pPr>
      <w:r>
        <w:rPr>
          <w:rFonts w:ascii="宋体" w:hAnsi="宋体" w:cs="仿宋_GB2312" w:hint="eastAsia"/>
          <w:sz w:val="24"/>
          <w:szCs w:val="24"/>
        </w:rPr>
        <w:t>1、根据《财政部 国务院扶贫办关于运用政府采购政策支持脱贫攻坚的通知》财库〔2019〕27号有关要求，鼓励优先采购聘用建档立卡贫困人员物业公司提供的物业</w:t>
      </w:r>
      <w:r>
        <w:rPr>
          <w:rFonts w:ascii="宋体" w:hAnsi="宋体" w:cs="仿宋_GB2312" w:hint="eastAsia"/>
          <w:sz w:val="24"/>
          <w:szCs w:val="24"/>
        </w:rPr>
        <w:lastRenderedPageBreak/>
        <w:t>服务。各级预算单位使用财政性资金采购物业服务的，有条件的应当优先采购注册地在832个国家级贫困县域内，且聘用建档立卡贫困人员物业公司提供的物业服务。</w:t>
      </w:r>
    </w:p>
    <w:p w:rsidR="00EB40E5" w:rsidRDefault="00B74094">
      <w:pPr>
        <w:pStyle w:val="a9"/>
        <w:spacing w:line="360" w:lineRule="auto"/>
        <w:ind w:firstLineChars="200" w:firstLine="480"/>
        <w:contextualSpacing/>
        <w:rPr>
          <w:rFonts w:ascii="宋体" w:hAnsi="宋体" w:cs="仿宋_GB2312"/>
          <w:szCs w:val="24"/>
        </w:rPr>
      </w:pPr>
      <w:r>
        <w:rPr>
          <w:rFonts w:ascii="宋体" w:hAnsi="宋体" w:cs="仿宋_GB2312" w:hint="eastAsia"/>
          <w:szCs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B40E5" w:rsidRDefault="00EB40E5">
      <w:pPr>
        <w:tabs>
          <w:tab w:val="left" w:pos="1260"/>
        </w:tabs>
        <w:autoSpaceDE w:val="0"/>
        <w:autoSpaceDN w:val="0"/>
        <w:adjustRightInd w:val="0"/>
        <w:spacing w:line="360" w:lineRule="auto"/>
        <w:contextualSpacing/>
        <w:jc w:val="center"/>
        <w:rPr>
          <w:rFonts w:ascii="宋体" w:hAnsi="宋体" w:cs="宋体"/>
          <w:b/>
          <w:kern w:val="0"/>
          <w:sz w:val="24"/>
          <w:szCs w:val="24"/>
        </w:rPr>
      </w:pPr>
    </w:p>
    <w:p w:rsidR="00EB40E5" w:rsidRDefault="00EB40E5">
      <w:pPr>
        <w:tabs>
          <w:tab w:val="left" w:pos="1260"/>
        </w:tabs>
        <w:autoSpaceDE w:val="0"/>
        <w:autoSpaceDN w:val="0"/>
        <w:adjustRightInd w:val="0"/>
        <w:spacing w:line="360" w:lineRule="auto"/>
        <w:contextualSpacing/>
        <w:jc w:val="center"/>
        <w:rPr>
          <w:rFonts w:ascii="宋体" w:hAnsi="宋体" w:cs="宋体"/>
          <w:b/>
          <w:kern w:val="0"/>
          <w:sz w:val="24"/>
          <w:szCs w:val="24"/>
        </w:rPr>
      </w:pPr>
    </w:p>
    <w:p w:rsidR="00EB40E5" w:rsidRDefault="00EB40E5">
      <w:pPr>
        <w:tabs>
          <w:tab w:val="left" w:pos="1260"/>
        </w:tabs>
        <w:autoSpaceDE w:val="0"/>
        <w:autoSpaceDN w:val="0"/>
        <w:adjustRightInd w:val="0"/>
        <w:spacing w:line="360" w:lineRule="auto"/>
        <w:contextualSpacing/>
        <w:jc w:val="center"/>
        <w:rPr>
          <w:rFonts w:ascii="宋体" w:hAnsi="宋体" w:cs="宋体"/>
          <w:b/>
          <w:kern w:val="0"/>
          <w:sz w:val="24"/>
          <w:szCs w:val="24"/>
        </w:rPr>
      </w:pPr>
    </w:p>
    <w:p w:rsidR="00EB40E5" w:rsidRDefault="00EB40E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B40E5" w:rsidRDefault="00EB40E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B40E5" w:rsidRDefault="00EB40E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B40E5" w:rsidRDefault="00EB40E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B40E5" w:rsidRDefault="00EB40E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B40E5" w:rsidRDefault="00EB40E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B40E5" w:rsidRDefault="00EB40E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B40E5" w:rsidRDefault="00EB40E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B40E5" w:rsidRDefault="00EB40E5">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B40E5" w:rsidRDefault="00EB40E5">
      <w:pPr>
        <w:tabs>
          <w:tab w:val="left" w:pos="1260"/>
        </w:tabs>
        <w:autoSpaceDE w:val="0"/>
        <w:autoSpaceDN w:val="0"/>
        <w:adjustRightInd w:val="0"/>
        <w:spacing w:line="360" w:lineRule="auto"/>
        <w:contextualSpacing/>
        <w:rPr>
          <w:rFonts w:ascii="宋体" w:hAnsi="宋体" w:cs="宋体"/>
          <w:b/>
          <w:kern w:val="0"/>
          <w:sz w:val="32"/>
          <w:szCs w:val="32"/>
        </w:rPr>
      </w:pPr>
    </w:p>
    <w:p w:rsidR="00EB40E5" w:rsidRDefault="00EB40E5">
      <w:pPr>
        <w:pStyle w:val="21"/>
        <w:ind w:leftChars="0" w:left="0" w:firstLineChars="0" w:firstLine="0"/>
        <w:rPr>
          <w:rFonts w:hint="default"/>
          <w:lang w:eastAsia="zh-CN"/>
        </w:rPr>
      </w:pPr>
    </w:p>
    <w:p w:rsidR="00EB40E5" w:rsidRDefault="00EB40E5"/>
    <w:p w:rsidR="00EB40E5" w:rsidRDefault="00EB40E5">
      <w:pPr>
        <w:tabs>
          <w:tab w:val="left" w:pos="1260"/>
        </w:tabs>
        <w:autoSpaceDE w:val="0"/>
        <w:autoSpaceDN w:val="0"/>
        <w:adjustRightInd w:val="0"/>
        <w:spacing w:line="360" w:lineRule="auto"/>
        <w:contextualSpacing/>
        <w:jc w:val="center"/>
        <w:outlineLvl w:val="0"/>
        <w:rPr>
          <w:rFonts w:ascii="宋体" w:hAnsi="宋体" w:cs="宋体" w:hint="eastAsia"/>
          <w:b/>
          <w:kern w:val="0"/>
          <w:sz w:val="32"/>
          <w:szCs w:val="32"/>
        </w:rPr>
      </w:pPr>
    </w:p>
    <w:p w:rsidR="00E426BD" w:rsidRDefault="00E426BD">
      <w:pPr>
        <w:tabs>
          <w:tab w:val="left" w:pos="1260"/>
        </w:tabs>
        <w:autoSpaceDE w:val="0"/>
        <w:autoSpaceDN w:val="0"/>
        <w:adjustRightInd w:val="0"/>
        <w:spacing w:line="360" w:lineRule="auto"/>
        <w:contextualSpacing/>
        <w:jc w:val="center"/>
        <w:outlineLvl w:val="0"/>
        <w:rPr>
          <w:rFonts w:ascii="宋体" w:hAnsi="宋体" w:cs="宋体"/>
          <w:b/>
          <w:kern w:val="0"/>
          <w:sz w:val="32"/>
          <w:szCs w:val="32"/>
        </w:rPr>
      </w:pPr>
    </w:p>
    <w:p w:rsidR="00EB40E5" w:rsidRDefault="00B74094">
      <w:pPr>
        <w:tabs>
          <w:tab w:val="left" w:pos="1260"/>
        </w:tabs>
        <w:autoSpaceDE w:val="0"/>
        <w:autoSpaceDN w:val="0"/>
        <w:adjustRightInd w:val="0"/>
        <w:spacing w:line="360" w:lineRule="auto"/>
        <w:contextualSpacing/>
        <w:jc w:val="center"/>
        <w:outlineLvl w:val="0"/>
        <w:rPr>
          <w:rFonts w:ascii="宋体" w:hAnsi="宋体" w:cs="宋体"/>
          <w:b/>
          <w:kern w:val="0"/>
          <w:sz w:val="32"/>
          <w:szCs w:val="32"/>
        </w:rPr>
      </w:pPr>
      <w:r>
        <w:rPr>
          <w:rFonts w:ascii="宋体" w:hAnsi="宋体" w:cs="宋体" w:hint="eastAsia"/>
          <w:b/>
          <w:kern w:val="0"/>
          <w:sz w:val="32"/>
          <w:szCs w:val="32"/>
        </w:rPr>
        <w:lastRenderedPageBreak/>
        <w:t xml:space="preserve">第六章 </w:t>
      </w:r>
      <w:r>
        <w:rPr>
          <w:rFonts w:ascii="宋体" w:hAnsi="宋体" w:cs="宋体" w:hint="eastAsia"/>
          <w:b/>
          <w:kern w:val="0"/>
          <w:sz w:val="32"/>
          <w:szCs w:val="32"/>
          <w:lang w:val="zh-CN"/>
        </w:rPr>
        <w:t>资格审查与评审</w:t>
      </w:r>
    </w:p>
    <w:p w:rsidR="00EB40E5" w:rsidRDefault="00B74094">
      <w:pPr>
        <w:pStyle w:val="a9"/>
        <w:spacing w:line="360" w:lineRule="auto"/>
        <w:contextualSpacing/>
        <w:rPr>
          <w:rFonts w:ascii="宋体" w:hAnsi="宋体"/>
          <w:bCs/>
          <w:szCs w:val="24"/>
        </w:rPr>
      </w:pPr>
      <w:r>
        <w:rPr>
          <w:rFonts w:ascii="宋体" w:hAnsi="宋体" w:cs="仿宋_GB2312"/>
          <w:b/>
          <w:szCs w:val="24"/>
          <w:lang w:val="zh-CN"/>
        </w:rPr>
        <w:t>一、资格审查</w:t>
      </w:r>
    </w:p>
    <w:p w:rsidR="00EB40E5" w:rsidRDefault="00B74094">
      <w:pPr>
        <w:spacing w:line="360" w:lineRule="auto"/>
        <w:ind w:rightChars="200" w:right="420" w:firstLineChars="200" w:firstLine="480"/>
        <w:contextualSpacing/>
        <w:rPr>
          <w:rFonts w:ascii="宋体" w:hAnsi="宋体" w:cs="仿宋_GB2312"/>
          <w:sz w:val="24"/>
          <w:szCs w:val="24"/>
          <w:lang w:val="zh-CN"/>
        </w:rPr>
      </w:pPr>
      <w:r>
        <w:rPr>
          <w:rFonts w:ascii="宋体" w:hAnsi="宋体" w:hint="eastAsia"/>
          <w:bCs/>
          <w:sz w:val="24"/>
          <w:szCs w:val="24"/>
        </w:rPr>
        <w:t>谈判小组依法对供应商资格进行审查</w:t>
      </w:r>
      <w:r>
        <w:rPr>
          <w:rFonts w:ascii="宋体" w:hAnsi="宋体" w:cs="仿宋_GB2312"/>
          <w:sz w:val="24"/>
          <w:szCs w:val="24"/>
          <w:lang w:val="zh-CN"/>
        </w:rPr>
        <w:t>。</w:t>
      </w:r>
      <w:r>
        <w:rPr>
          <w:rFonts w:ascii="宋体" w:hAnsi="宋体" w:cs="仿宋_GB2312" w:hint="eastAsia"/>
          <w:sz w:val="24"/>
          <w:szCs w:val="24"/>
          <w:lang w:val="zh-CN"/>
        </w:rPr>
        <w:t>确定符合资格的供应商不少于3家，将</w:t>
      </w:r>
      <w:r>
        <w:rPr>
          <w:rFonts w:ascii="宋体" w:hAnsi="宋体"/>
          <w:sz w:val="24"/>
          <w:szCs w:val="24"/>
        </w:rPr>
        <w:t>对响应文件的有效性、完整性和响应程度进行审查</w:t>
      </w:r>
      <w:r>
        <w:rPr>
          <w:rFonts w:ascii="宋体" w:hAnsi="宋体" w:hint="eastAsia"/>
          <w:sz w:val="24"/>
          <w:szCs w:val="24"/>
        </w:rPr>
        <w:t>并对响应文件进行评审</w:t>
      </w:r>
      <w:r>
        <w:rPr>
          <w:rFonts w:ascii="宋体" w:hAnsi="宋体" w:cs="仿宋_GB2312" w:hint="eastAsia"/>
          <w:sz w:val="24"/>
          <w:szCs w:val="24"/>
          <w:lang w:val="zh-CN"/>
        </w:rPr>
        <w:t>。</w:t>
      </w:r>
      <w:r>
        <w:rPr>
          <w:rFonts w:ascii="宋体" w:hAnsi="宋体" w:cs="宋体" w:hint="eastAsia"/>
          <w:kern w:val="0"/>
          <w:sz w:val="24"/>
          <w:szCs w:val="24"/>
        </w:rPr>
        <w:t>（如符合《政府采购非招标采购方式管理办法》（财政部令第74号）第二十七条第二款中的</w:t>
      </w:r>
      <w:r>
        <w:rPr>
          <w:rFonts w:ascii="宋体" w:hAnsi="宋体" w:cs="Arial" w:hint="eastAsia"/>
          <w:color w:val="333333"/>
          <w:sz w:val="24"/>
          <w:szCs w:val="24"/>
          <w:shd w:val="clear" w:color="auto" w:fill="FFFFFF"/>
        </w:rPr>
        <w:t>情形的，</w:t>
      </w:r>
      <w:r>
        <w:rPr>
          <w:rFonts w:ascii="宋体" w:hAnsi="宋体" w:cs="宋体" w:hint="eastAsia"/>
          <w:kern w:val="0"/>
          <w:sz w:val="24"/>
          <w:szCs w:val="24"/>
        </w:rPr>
        <w:t>供应商最低数量可以为两家）</w:t>
      </w:r>
    </w:p>
    <w:p w:rsidR="00EB40E5" w:rsidRDefault="00B74094">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注：（1）资格证明材料（本栏所列内容为本项目的资格审查条件，如有一项不符合要求，则不能进入下一步评审）。</w:t>
      </w:r>
    </w:p>
    <w:p w:rsidR="00EB40E5" w:rsidRDefault="00B74094">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（2）资格审查中所涉及到的证书及材料，均须在电子响应文件中提供原件扫描件（或图片）。</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737"/>
        <w:gridCol w:w="6057"/>
      </w:tblGrid>
      <w:tr w:rsidR="00EB40E5">
        <w:trPr>
          <w:trHeight w:val="567"/>
          <w:jc w:val="center"/>
        </w:trPr>
        <w:tc>
          <w:tcPr>
            <w:tcW w:w="709" w:type="dxa"/>
            <w:vAlign w:val="center"/>
          </w:tcPr>
          <w:p w:rsidR="00EB40E5" w:rsidRDefault="00B74094">
            <w:pPr>
              <w:spacing w:line="360" w:lineRule="auto"/>
              <w:jc w:val="center"/>
              <w:rPr>
                <w:rFonts w:ascii="宋体" w:hAnsi="宋体"/>
                <w:b/>
                <w:sz w:val="24"/>
                <w:szCs w:val="24"/>
              </w:rPr>
            </w:pPr>
            <w:r>
              <w:rPr>
                <w:rFonts w:ascii="宋体" w:hAnsi="宋体" w:hint="eastAsia"/>
                <w:b/>
                <w:sz w:val="24"/>
                <w:szCs w:val="24"/>
              </w:rPr>
              <w:t>序号</w:t>
            </w:r>
          </w:p>
        </w:tc>
        <w:tc>
          <w:tcPr>
            <w:tcW w:w="2737" w:type="dxa"/>
            <w:vAlign w:val="center"/>
          </w:tcPr>
          <w:p w:rsidR="00EB40E5" w:rsidRDefault="00B74094">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c>
          <w:tcPr>
            <w:tcW w:w="6057" w:type="dxa"/>
            <w:vAlign w:val="center"/>
          </w:tcPr>
          <w:p w:rsidR="00EB40E5" w:rsidRDefault="00B74094">
            <w:pPr>
              <w:spacing w:line="360" w:lineRule="auto"/>
              <w:jc w:val="center"/>
              <w:rPr>
                <w:rFonts w:ascii="宋体" w:hAnsi="宋体"/>
                <w:b/>
                <w:sz w:val="24"/>
                <w:szCs w:val="24"/>
              </w:rPr>
            </w:pPr>
            <w:r>
              <w:rPr>
                <w:rFonts w:ascii="宋体" w:hAnsi="宋体" w:hint="eastAsia"/>
                <w:b/>
                <w:sz w:val="24"/>
                <w:szCs w:val="24"/>
              </w:rPr>
              <w:t>说明与要求</w:t>
            </w:r>
          </w:p>
        </w:tc>
      </w:tr>
      <w:tr w:rsidR="00EB40E5">
        <w:trPr>
          <w:trHeight w:val="567"/>
          <w:jc w:val="center"/>
        </w:trPr>
        <w:tc>
          <w:tcPr>
            <w:tcW w:w="709" w:type="dxa"/>
            <w:vAlign w:val="center"/>
          </w:tcPr>
          <w:p w:rsidR="00EB40E5" w:rsidRDefault="00B74094">
            <w:pPr>
              <w:spacing w:line="360" w:lineRule="auto"/>
              <w:jc w:val="center"/>
              <w:rPr>
                <w:rFonts w:ascii="宋体" w:hAnsi="宋体"/>
                <w:b/>
                <w:sz w:val="24"/>
                <w:szCs w:val="24"/>
              </w:rPr>
            </w:pPr>
            <w:r>
              <w:rPr>
                <w:rFonts w:ascii="宋体" w:hAnsi="宋体" w:hint="eastAsia"/>
                <w:b/>
                <w:sz w:val="24"/>
                <w:szCs w:val="24"/>
              </w:rPr>
              <w:t>1</w:t>
            </w:r>
          </w:p>
        </w:tc>
        <w:tc>
          <w:tcPr>
            <w:tcW w:w="2737" w:type="dxa"/>
            <w:tcBorders>
              <w:bottom w:val="single" w:sz="4" w:space="0" w:color="auto"/>
            </w:tcBorders>
            <w:vAlign w:val="center"/>
          </w:tcPr>
          <w:p w:rsidR="00EB40E5" w:rsidRDefault="00B74094">
            <w:pPr>
              <w:spacing w:line="360" w:lineRule="auto"/>
              <w:jc w:val="center"/>
              <w:rPr>
                <w:rFonts w:ascii="宋体" w:hAnsi="宋体"/>
                <w:b/>
                <w:sz w:val="24"/>
                <w:szCs w:val="24"/>
              </w:rPr>
            </w:pPr>
            <w:r>
              <w:rPr>
                <w:rFonts w:ascii="宋体" w:hAnsi="宋体" w:hint="eastAsia"/>
                <w:b/>
                <w:sz w:val="24"/>
                <w:szCs w:val="24"/>
              </w:rPr>
              <w:t>投标函</w:t>
            </w:r>
          </w:p>
        </w:tc>
        <w:tc>
          <w:tcPr>
            <w:tcW w:w="6057" w:type="dxa"/>
            <w:vAlign w:val="center"/>
          </w:tcPr>
          <w:p w:rsidR="00EB40E5" w:rsidRDefault="00B74094">
            <w:pPr>
              <w:spacing w:line="360" w:lineRule="auto"/>
              <w:rPr>
                <w:rFonts w:ascii="宋体" w:hAnsi="宋体"/>
                <w:b/>
                <w:sz w:val="24"/>
                <w:szCs w:val="24"/>
              </w:rPr>
            </w:pPr>
            <w:r>
              <w:rPr>
                <w:rFonts w:ascii="宋体" w:hAnsi="宋体" w:cs="微软雅黑" w:hint="eastAsia"/>
                <w:bCs/>
                <w:sz w:val="24"/>
                <w:szCs w:val="24"/>
              </w:rPr>
              <w:t>参考谈判文件第八章3.1格式填写</w:t>
            </w:r>
          </w:p>
        </w:tc>
      </w:tr>
      <w:tr w:rsidR="00EB40E5">
        <w:trPr>
          <w:trHeight w:val="569"/>
          <w:jc w:val="center"/>
        </w:trPr>
        <w:tc>
          <w:tcPr>
            <w:tcW w:w="709" w:type="dxa"/>
            <w:vAlign w:val="center"/>
          </w:tcPr>
          <w:p w:rsidR="00EB40E5" w:rsidRDefault="00B6394D">
            <w:pPr>
              <w:spacing w:line="360" w:lineRule="auto"/>
              <w:jc w:val="center"/>
              <w:rPr>
                <w:rFonts w:ascii="宋体" w:hAnsi="宋体"/>
                <w:b/>
                <w:bCs/>
                <w:sz w:val="24"/>
                <w:szCs w:val="24"/>
              </w:rPr>
            </w:pPr>
            <w:r>
              <w:rPr>
                <w:rFonts w:ascii="宋体" w:hAnsi="宋体" w:hint="eastAsia"/>
                <w:b/>
                <w:bCs/>
                <w:sz w:val="24"/>
                <w:szCs w:val="24"/>
              </w:rPr>
              <w:t>3</w:t>
            </w:r>
          </w:p>
        </w:tc>
        <w:tc>
          <w:tcPr>
            <w:tcW w:w="2737" w:type="dxa"/>
            <w:tcBorders>
              <w:top w:val="single" w:sz="4" w:space="0" w:color="auto"/>
            </w:tcBorders>
            <w:vAlign w:val="center"/>
          </w:tcPr>
          <w:p w:rsidR="00EB40E5" w:rsidRDefault="00B74094">
            <w:pPr>
              <w:spacing w:line="360" w:lineRule="auto"/>
              <w:jc w:val="center"/>
              <w:rPr>
                <w:rFonts w:ascii="宋体" w:hAnsi="宋体"/>
                <w:b/>
                <w:sz w:val="24"/>
                <w:szCs w:val="24"/>
              </w:rPr>
            </w:pPr>
            <w:r>
              <w:rPr>
                <w:rFonts w:ascii="宋体" w:hAnsi="宋体" w:hint="eastAsia"/>
                <w:b/>
                <w:bCs/>
                <w:sz w:val="24"/>
                <w:szCs w:val="24"/>
              </w:rPr>
              <w:t>许昌市建安区政府采购供应商信用承诺函</w:t>
            </w:r>
          </w:p>
        </w:tc>
        <w:tc>
          <w:tcPr>
            <w:tcW w:w="6057" w:type="dxa"/>
            <w:vAlign w:val="center"/>
          </w:tcPr>
          <w:p w:rsidR="00EB40E5" w:rsidRDefault="00B74094" w:rsidP="009B187B">
            <w:pPr>
              <w:spacing w:line="360" w:lineRule="auto"/>
              <w:rPr>
                <w:rFonts w:ascii="宋体" w:hAnsi="宋体"/>
                <w:bCs/>
                <w:sz w:val="24"/>
                <w:szCs w:val="24"/>
              </w:rPr>
            </w:pPr>
            <w:r>
              <w:rPr>
                <w:rFonts w:ascii="宋体" w:hAnsi="宋体" w:cs="微软雅黑" w:hint="eastAsia"/>
                <w:bCs/>
                <w:sz w:val="24"/>
                <w:szCs w:val="24"/>
              </w:rPr>
              <w:t>按照谈判文件第八章3</w:t>
            </w:r>
            <w:r>
              <w:rPr>
                <w:rFonts w:ascii="宋体" w:hAnsi="宋体" w:cs="微软雅黑"/>
                <w:bCs/>
                <w:sz w:val="24"/>
                <w:szCs w:val="24"/>
              </w:rPr>
              <w:t>.</w:t>
            </w:r>
            <w:r w:rsidR="009B187B">
              <w:rPr>
                <w:rFonts w:ascii="宋体" w:hAnsi="宋体" w:cs="微软雅黑" w:hint="eastAsia"/>
                <w:bCs/>
                <w:sz w:val="24"/>
                <w:szCs w:val="24"/>
              </w:rPr>
              <w:t>5</w:t>
            </w:r>
            <w:r>
              <w:rPr>
                <w:rFonts w:ascii="宋体" w:hAnsi="宋体" w:cs="微软雅黑" w:hint="eastAsia"/>
                <w:bCs/>
                <w:sz w:val="24"/>
                <w:szCs w:val="24"/>
              </w:rPr>
              <w:t>格式填写</w:t>
            </w:r>
          </w:p>
        </w:tc>
      </w:tr>
      <w:tr w:rsidR="00EB40E5">
        <w:trPr>
          <w:trHeight w:val="624"/>
          <w:jc w:val="center"/>
        </w:trPr>
        <w:tc>
          <w:tcPr>
            <w:tcW w:w="709" w:type="dxa"/>
            <w:vAlign w:val="center"/>
          </w:tcPr>
          <w:p w:rsidR="00EB40E5" w:rsidRDefault="00B6394D">
            <w:pPr>
              <w:spacing w:line="360" w:lineRule="auto"/>
              <w:jc w:val="center"/>
              <w:rPr>
                <w:rFonts w:ascii="宋体" w:hAnsi="宋体"/>
                <w:b/>
                <w:bCs/>
                <w:sz w:val="24"/>
                <w:szCs w:val="24"/>
              </w:rPr>
            </w:pPr>
            <w:r>
              <w:rPr>
                <w:rFonts w:ascii="宋体" w:hAnsi="宋体" w:hint="eastAsia"/>
                <w:b/>
                <w:bCs/>
                <w:sz w:val="24"/>
                <w:szCs w:val="24"/>
              </w:rPr>
              <w:t>3</w:t>
            </w:r>
          </w:p>
        </w:tc>
        <w:tc>
          <w:tcPr>
            <w:tcW w:w="2737" w:type="dxa"/>
            <w:vAlign w:val="center"/>
          </w:tcPr>
          <w:p w:rsidR="00EB40E5" w:rsidRDefault="00B74094">
            <w:pPr>
              <w:spacing w:line="360" w:lineRule="auto"/>
              <w:jc w:val="center"/>
              <w:rPr>
                <w:rFonts w:ascii="宋体" w:hAnsi="宋体"/>
                <w:b/>
                <w:bCs/>
                <w:sz w:val="24"/>
                <w:szCs w:val="24"/>
              </w:rPr>
            </w:pPr>
            <w:r>
              <w:rPr>
                <w:rFonts w:ascii="宋体" w:hAnsi="宋体" w:hint="eastAsia"/>
                <w:b/>
                <w:bCs/>
                <w:sz w:val="24"/>
                <w:szCs w:val="24"/>
              </w:rPr>
              <w:t>供应商须具备的特殊资质证书</w:t>
            </w:r>
          </w:p>
        </w:tc>
        <w:tc>
          <w:tcPr>
            <w:tcW w:w="6057" w:type="dxa"/>
            <w:vAlign w:val="center"/>
          </w:tcPr>
          <w:p w:rsidR="00EB40E5" w:rsidRDefault="00B74094">
            <w:pPr>
              <w:autoSpaceDE w:val="0"/>
              <w:autoSpaceDN w:val="0"/>
              <w:spacing w:line="360" w:lineRule="auto"/>
              <w:contextualSpacing/>
              <w:jc w:val="left"/>
              <w:rPr>
                <w:rFonts w:ascii="宋体" w:hAnsi="宋体" w:cs="宋体"/>
                <w:sz w:val="24"/>
                <w:szCs w:val="24"/>
              </w:rPr>
            </w:pPr>
            <w:r>
              <w:rPr>
                <w:rFonts w:ascii="宋体" w:hAnsi="宋体" w:cs="宋体" w:hint="eastAsia"/>
                <w:sz w:val="24"/>
                <w:szCs w:val="24"/>
              </w:rPr>
              <w:t>无</w:t>
            </w:r>
          </w:p>
        </w:tc>
      </w:tr>
      <w:tr w:rsidR="00EB40E5">
        <w:trPr>
          <w:trHeight w:val="624"/>
          <w:jc w:val="center"/>
        </w:trPr>
        <w:tc>
          <w:tcPr>
            <w:tcW w:w="709" w:type="dxa"/>
            <w:vAlign w:val="center"/>
          </w:tcPr>
          <w:p w:rsidR="00EB40E5" w:rsidRDefault="00B6394D">
            <w:pPr>
              <w:spacing w:line="360" w:lineRule="auto"/>
              <w:jc w:val="center"/>
              <w:rPr>
                <w:rFonts w:ascii="宋体" w:hAnsi="宋体"/>
                <w:b/>
                <w:bCs/>
                <w:sz w:val="24"/>
                <w:szCs w:val="24"/>
              </w:rPr>
            </w:pPr>
            <w:r>
              <w:rPr>
                <w:rFonts w:ascii="宋体" w:hAnsi="宋体" w:hint="eastAsia"/>
                <w:b/>
                <w:bCs/>
                <w:sz w:val="24"/>
                <w:szCs w:val="24"/>
              </w:rPr>
              <w:t>4</w:t>
            </w:r>
          </w:p>
        </w:tc>
        <w:tc>
          <w:tcPr>
            <w:tcW w:w="2737" w:type="dxa"/>
            <w:vAlign w:val="center"/>
          </w:tcPr>
          <w:p w:rsidR="00EB40E5" w:rsidRDefault="00B74094">
            <w:pPr>
              <w:spacing w:line="360" w:lineRule="auto"/>
              <w:jc w:val="center"/>
              <w:rPr>
                <w:rFonts w:ascii="宋体" w:hAnsi="宋体"/>
                <w:b/>
                <w:bCs/>
                <w:sz w:val="24"/>
                <w:szCs w:val="24"/>
              </w:rPr>
            </w:pPr>
            <w:r>
              <w:rPr>
                <w:rFonts w:ascii="宋体" w:hAnsi="宋体" w:hint="eastAsia"/>
                <w:b/>
                <w:bCs/>
                <w:sz w:val="24"/>
                <w:szCs w:val="24"/>
              </w:rPr>
              <w:t>谈判</w:t>
            </w:r>
            <w:r>
              <w:rPr>
                <w:rFonts w:ascii="宋体" w:hAnsi="宋体" w:cs="仿宋_GB2312" w:hint="eastAsia"/>
                <w:b/>
                <w:sz w:val="24"/>
                <w:szCs w:val="24"/>
                <w:lang w:val="zh-CN"/>
              </w:rPr>
              <w:t>报价</w:t>
            </w:r>
          </w:p>
        </w:tc>
        <w:tc>
          <w:tcPr>
            <w:tcW w:w="6057" w:type="dxa"/>
          </w:tcPr>
          <w:p w:rsidR="00EB40E5" w:rsidRDefault="00B74094">
            <w:pPr>
              <w:spacing w:line="360" w:lineRule="auto"/>
              <w:rPr>
                <w:rFonts w:ascii="宋体" w:hAnsi="宋体"/>
                <w:b/>
                <w:bCs/>
                <w:sz w:val="24"/>
                <w:szCs w:val="24"/>
              </w:rPr>
            </w:pPr>
            <w:r>
              <w:rPr>
                <w:rFonts w:ascii="宋体" w:hAnsi="宋体" w:cs="仿宋_GB2312" w:hint="eastAsia"/>
                <w:sz w:val="24"/>
                <w:szCs w:val="24"/>
                <w:lang w:val="zh-CN"/>
              </w:rPr>
              <w:t>响应报价是否超出谈判文件中规定的预算金额，超出预算金额的报价无效。如供应商须知前附表规定最高限价，则超出预算金额和最高限价的投标无效。</w:t>
            </w:r>
          </w:p>
        </w:tc>
      </w:tr>
      <w:tr w:rsidR="00EB40E5">
        <w:trPr>
          <w:trHeight w:val="624"/>
          <w:jc w:val="center"/>
        </w:trPr>
        <w:tc>
          <w:tcPr>
            <w:tcW w:w="709" w:type="dxa"/>
            <w:vAlign w:val="center"/>
          </w:tcPr>
          <w:p w:rsidR="00EB40E5" w:rsidRDefault="00B6394D">
            <w:pPr>
              <w:spacing w:line="360" w:lineRule="auto"/>
              <w:jc w:val="center"/>
              <w:rPr>
                <w:rFonts w:ascii="宋体" w:hAnsi="宋体"/>
                <w:b/>
                <w:bCs/>
                <w:sz w:val="24"/>
                <w:szCs w:val="24"/>
              </w:rPr>
            </w:pPr>
            <w:r>
              <w:rPr>
                <w:rFonts w:ascii="宋体" w:hAnsi="宋体" w:hint="eastAsia"/>
                <w:b/>
                <w:bCs/>
                <w:sz w:val="24"/>
                <w:szCs w:val="24"/>
              </w:rPr>
              <w:t>5</w:t>
            </w:r>
          </w:p>
        </w:tc>
        <w:tc>
          <w:tcPr>
            <w:tcW w:w="2737" w:type="dxa"/>
            <w:vAlign w:val="center"/>
          </w:tcPr>
          <w:p w:rsidR="00EB40E5" w:rsidRDefault="00B74094">
            <w:pPr>
              <w:spacing w:line="360" w:lineRule="auto"/>
              <w:jc w:val="center"/>
              <w:rPr>
                <w:rFonts w:ascii="宋体" w:hAnsi="宋体"/>
                <w:sz w:val="24"/>
                <w:szCs w:val="24"/>
              </w:rPr>
            </w:pPr>
            <w:r>
              <w:rPr>
                <w:rFonts w:ascii="宋体" w:hAnsi="宋体" w:hint="eastAsia"/>
                <w:b/>
                <w:sz w:val="24"/>
                <w:szCs w:val="24"/>
              </w:rPr>
              <w:t>谈判承诺函</w:t>
            </w:r>
          </w:p>
        </w:tc>
        <w:tc>
          <w:tcPr>
            <w:tcW w:w="6057" w:type="dxa"/>
            <w:vAlign w:val="center"/>
          </w:tcPr>
          <w:p w:rsidR="00EB40E5" w:rsidRDefault="00B74094">
            <w:pPr>
              <w:spacing w:line="360" w:lineRule="auto"/>
              <w:rPr>
                <w:rFonts w:ascii="宋体" w:hAnsi="宋体"/>
                <w:b/>
                <w:sz w:val="24"/>
                <w:szCs w:val="24"/>
              </w:rPr>
            </w:pPr>
            <w:r>
              <w:rPr>
                <w:rFonts w:ascii="宋体" w:hAnsi="宋体" w:hint="eastAsia"/>
                <w:sz w:val="24"/>
                <w:szCs w:val="24"/>
              </w:rPr>
              <w:t>是否按要求承诺。</w:t>
            </w:r>
          </w:p>
        </w:tc>
      </w:tr>
      <w:tr w:rsidR="00EB40E5">
        <w:trPr>
          <w:trHeight w:val="624"/>
          <w:jc w:val="center"/>
        </w:trPr>
        <w:tc>
          <w:tcPr>
            <w:tcW w:w="709" w:type="dxa"/>
            <w:vAlign w:val="center"/>
          </w:tcPr>
          <w:p w:rsidR="00EB40E5" w:rsidRDefault="00B6394D">
            <w:pPr>
              <w:spacing w:line="360" w:lineRule="auto"/>
              <w:jc w:val="center"/>
              <w:rPr>
                <w:rFonts w:ascii="宋体" w:hAnsi="宋体"/>
                <w:b/>
                <w:sz w:val="24"/>
                <w:szCs w:val="24"/>
              </w:rPr>
            </w:pPr>
            <w:r>
              <w:rPr>
                <w:rFonts w:ascii="宋体" w:hAnsi="宋体" w:hint="eastAsia"/>
                <w:b/>
                <w:sz w:val="24"/>
                <w:szCs w:val="24"/>
              </w:rPr>
              <w:t>6</w:t>
            </w:r>
          </w:p>
        </w:tc>
        <w:tc>
          <w:tcPr>
            <w:tcW w:w="2737" w:type="dxa"/>
            <w:vAlign w:val="center"/>
          </w:tcPr>
          <w:p w:rsidR="00EB40E5" w:rsidRDefault="00B74094">
            <w:pPr>
              <w:spacing w:line="360" w:lineRule="auto"/>
              <w:jc w:val="center"/>
              <w:rPr>
                <w:rFonts w:ascii="宋体" w:hAnsi="宋体"/>
                <w:b/>
                <w:bCs/>
                <w:sz w:val="24"/>
                <w:szCs w:val="24"/>
              </w:rPr>
            </w:pPr>
            <w:r>
              <w:rPr>
                <w:rFonts w:ascii="宋体" w:hAnsi="宋体" w:hint="eastAsia"/>
                <w:b/>
                <w:bCs/>
                <w:sz w:val="24"/>
                <w:szCs w:val="24"/>
              </w:rPr>
              <w:t>联合体协议</w:t>
            </w:r>
          </w:p>
        </w:tc>
        <w:tc>
          <w:tcPr>
            <w:tcW w:w="6057" w:type="dxa"/>
          </w:tcPr>
          <w:p w:rsidR="00EB40E5" w:rsidRDefault="00B74094">
            <w:pPr>
              <w:spacing w:line="360" w:lineRule="auto"/>
              <w:rPr>
                <w:rFonts w:ascii="宋体" w:hAnsi="宋体"/>
                <w:b/>
                <w:bCs/>
                <w:sz w:val="24"/>
                <w:szCs w:val="24"/>
              </w:rPr>
            </w:pPr>
            <w:r>
              <w:rPr>
                <w:rFonts w:ascii="宋体" w:hAnsi="宋体" w:hint="eastAsia"/>
                <w:bCs/>
                <w:sz w:val="24"/>
                <w:szCs w:val="24"/>
              </w:rPr>
              <w:t>谈判文件接受联合体响应且供应商为联合体的，供应商应提供本协议；否则无须提供。</w:t>
            </w:r>
          </w:p>
        </w:tc>
      </w:tr>
      <w:tr w:rsidR="00EB40E5">
        <w:trPr>
          <w:trHeight w:val="567"/>
          <w:jc w:val="center"/>
        </w:trPr>
        <w:tc>
          <w:tcPr>
            <w:tcW w:w="709" w:type="dxa"/>
            <w:vAlign w:val="center"/>
          </w:tcPr>
          <w:p w:rsidR="00EB40E5" w:rsidRDefault="00B6394D">
            <w:pPr>
              <w:spacing w:line="360" w:lineRule="auto"/>
              <w:contextualSpacing/>
              <w:jc w:val="center"/>
              <w:rPr>
                <w:rFonts w:ascii="宋体" w:hAnsi="宋体"/>
                <w:b/>
                <w:sz w:val="24"/>
                <w:szCs w:val="24"/>
              </w:rPr>
            </w:pPr>
            <w:r>
              <w:rPr>
                <w:rFonts w:ascii="宋体" w:hAnsi="宋体" w:hint="eastAsia"/>
                <w:b/>
                <w:sz w:val="24"/>
                <w:szCs w:val="24"/>
              </w:rPr>
              <w:t>7</w:t>
            </w:r>
          </w:p>
        </w:tc>
        <w:tc>
          <w:tcPr>
            <w:tcW w:w="2737" w:type="dxa"/>
            <w:vAlign w:val="center"/>
          </w:tcPr>
          <w:p w:rsidR="00EB40E5" w:rsidRDefault="00B74094">
            <w:pPr>
              <w:spacing w:line="360" w:lineRule="auto"/>
              <w:contextualSpacing/>
              <w:jc w:val="center"/>
              <w:rPr>
                <w:rFonts w:ascii="宋体" w:hAnsi="宋体"/>
                <w:b/>
                <w:sz w:val="24"/>
                <w:szCs w:val="24"/>
              </w:rPr>
            </w:pPr>
            <w:r>
              <w:rPr>
                <w:rFonts w:ascii="宋体" w:hAnsi="宋体" w:hint="eastAsia"/>
                <w:b/>
                <w:sz w:val="24"/>
                <w:szCs w:val="24"/>
              </w:rPr>
              <w:t>供应商身份证明及授权</w:t>
            </w:r>
          </w:p>
        </w:tc>
        <w:tc>
          <w:tcPr>
            <w:tcW w:w="6057" w:type="dxa"/>
          </w:tcPr>
          <w:p w:rsidR="00EB40E5" w:rsidRDefault="00B74094">
            <w:pPr>
              <w:spacing w:line="360" w:lineRule="auto"/>
              <w:rPr>
                <w:rFonts w:ascii="宋体" w:hAnsi="宋体" w:cs="仿宋_GB2312"/>
                <w:sz w:val="24"/>
                <w:szCs w:val="24"/>
                <w:lang w:val="zh-CN"/>
              </w:rPr>
            </w:pPr>
            <w:r>
              <w:rPr>
                <w:rFonts w:ascii="宋体" w:hAnsi="宋体" w:cs="仿宋_GB2312" w:hint="eastAsia"/>
                <w:sz w:val="24"/>
                <w:szCs w:val="24"/>
                <w:lang w:val="zh-CN"/>
              </w:rPr>
              <w:t>（1）法定代表人身份证明或提供法定代表人授权委托书及被授权人身份证明。（法人提供）</w:t>
            </w:r>
          </w:p>
          <w:p w:rsidR="00EB40E5" w:rsidRDefault="00B74094">
            <w:pPr>
              <w:spacing w:line="360" w:lineRule="auto"/>
              <w:rPr>
                <w:rFonts w:ascii="宋体" w:hAnsi="宋体" w:cs="仿宋_GB2312"/>
                <w:sz w:val="24"/>
                <w:szCs w:val="24"/>
                <w:lang w:val="zh-CN"/>
              </w:rPr>
            </w:pPr>
            <w:r>
              <w:rPr>
                <w:rFonts w:ascii="宋体" w:hAnsi="宋体" w:cs="仿宋_GB2312" w:hint="eastAsia"/>
                <w:sz w:val="24"/>
                <w:szCs w:val="24"/>
                <w:lang w:val="zh-CN"/>
              </w:rPr>
              <w:t>（2）单位负责人身份证明或提供单位负责人授权委托书及被授权人身份证明。（非法人提供）</w:t>
            </w:r>
          </w:p>
          <w:p w:rsidR="00EB40E5" w:rsidRDefault="00B74094">
            <w:pPr>
              <w:spacing w:line="360" w:lineRule="auto"/>
              <w:rPr>
                <w:rFonts w:ascii="宋体" w:hAnsi="宋体" w:cs="仿宋_GB2312"/>
                <w:b/>
                <w:sz w:val="24"/>
                <w:szCs w:val="24"/>
                <w:lang w:val="zh-CN"/>
              </w:rPr>
            </w:pPr>
            <w:r>
              <w:rPr>
                <w:rFonts w:ascii="宋体" w:hAnsi="宋体" w:cs="仿宋_GB2312" w:hint="eastAsia"/>
                <w:b/>
                <w:sz w:val="24"/>
                <w:szCs w:val="24"/>
                <w:lang w:val="zh-CN"/>
              </w:rPr>
              <w:lastRenderedPageBreak/>
              <w:t>注：</w:t>
            </w:r>
          </w:p>
          <w:p w:rsidR="00EB40E5" w:rsidRDefault="00B74094">
            <w:pPr>
              <w:spacing w:line="360" w:lineRule="auto"/>
              <w:rPr>
                <w:rFonts w:ascii="宋体" w:hAnsi="宋体"/>
                <w:b/>
                <w:sz w:val="24"/>
                <w:szCs w:val="24"/>
              </w:rPr>
            </w:pPr>
            <w:r>
              <w:rPr>
                <w:rFonts w:ascii="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B40E5" w:rsidRDefault="00B74094">
            <w:pPr>
              <w:spacing w:line="360" w:lineRule="auto"/>
              <w:contextualSpacing/>
              <w:rPr>
                <w:rFonts w:ascii="宋体" w:hAnsi="宋体"/>
                <w:color w:val="000000"/>
                <w:sz w:val="24"/>
                <w:szCs w:val="24"/>
              </w:rPr>
            </w:pPr>
            <w:r>
              <w:rPr>
                <w:rFonts w:ascii="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B40E5" w:rsidRDefault="00B74094">
            <w:pPr>
              <w:spacing w:line="360" w:lineRule="auto"/>
              <w:contextualSpacing/>
              <w:rPr>
                <w:rFonts w:ascii="宋体" w:hAnsi="宋体"/>
                <w:b/>
                <w:sz w:val="24"/>
                <w:szCs w:val="24"/>
              </w:rPr>
            </w:pPr>
            <w:r>
              <w:rPr>
                <w:rFonts w:ascii="宋体" w:hAnsi="宋体" w:hint="eastAsia"/>
                <w:color w:val="000000"/>
                <w:sz w:val="24"/>
                <w:szCs w:val="24"/>
              </w:rPr>
              <w:t>③</w:t>
            </w:r>
            <w:r>
              <w:rPr>
                <w:rFonts w:ascii="宋体" w:hAnsi="宋体" w:hint="eastAsia"/>
                <w:color w:val="000000"/>
                <w:kern w:val="0"/>
                <w:sz w:val="24"/>
                <w:szCs w:val="24"/>
              </w:rPr>
              <w:t>供应商为自然人的，无需填写法定代表人授权书。</w:t>
            </w:r>
          </w:p>
        </w:tc>
      </w:tr>
      <w:tr w:rsidR="00EB40E5">
        <w:trPr>
          <w:trHeight w:val="567"/>
          <w:jc w:val="center"/>
        </w:trPr>
        <w:tc>
          <w:tcPr>
            <w:tcW w:w="709" w:type="dxa"/>
            <w:vAlign w:val="center"/>
          </w:tcPr>
          <w:p w:rsidR="00EB40E5" w:rsidRDefault="00B6394D">
            <w:pPr>
              <w:spacing w:line="360" w:lineRule="auto"/>
              <w:contextualSpacing/>
              <w:jc w:val="center"/>
              <w:rPr>
                <w:rFonts w:ascii="宋体" w:hAnsi="宋体"/>
                <w:b/>
                <w:sz w:val="24"/>
                <w:szCs w:val="24"/>
              </w:rPr>
            </w:pPr>
            <w:r>
              <w:rPr>
                <w:rFonts w:ascii="宋体" w:hAnsi="宋体" w:hint="eastAsia"/>
                <w:b/>
                <w:sz w:val="24"/>
                <w:szCs w:val="24"/>
              </w:rPr>
              <w:lastRenderedPageBreak/>
              <w:t>8</w:t>
            </w:r>
          </w:p>
        </w:tc>
        <w:tc>
          <w:tcPr>
            <w:tcW w:w="2737" w:type="dxa"/>
            <w:vAlign w:val="center"/>
          </w:tcPr>
          <w:p w:rsidR="00EB40E5" w:rsidRDefault="00B74094">
            <w:pPr>
              <w:spacing w:line="360" w:lineRule="auto"/>
              <w:rPr>
                <w:rFonts w:ascii="宋体" w:hAnsi="宋体"/>
                <w:b/>
                <w:bCs/>
                <w:sz w:val="24"/>
                <w:szCs w:val="24"/>
              </w:rPr>
            </w:pPr>
            <w:r>
              <w:rPr>
                <w:rFonts w:ascii="宋体" w:hAnsi="宋体" w:hint="eastAsia"/>
                <w:b/>
                <w:bCs/>
                <w:sz w:val="24"/>
                <w:szCs w:val="24"/>
              </w:rPr>
              <w:t>单位负责人为同一人或者存在直接控股、管理关系的不同供应商，不得参加同一合同项下的政府采购活动</w:t>
            </w:r>
          </w:p>
        </w:tc>
        <w:tc>
          <w:tcPr>
            <w:tcW w:w="6057" w:type="dxa"/>
          </w:tcPr>
          <w:p w:rsidR="00EB40E5" w:rsidRDefault="00B74094">
            <w:pPr>
              <w:spacing w:line="360" w:lineRule="auto"/>
              <w:rPr>
                <w:rFonts w:ascii="宋体" w:hAnsi="宋体" w:cs="仿宋_GB2312"/>
                <w:sz w:val="24"/>
                <w:szCs w:val="24"/>
                <w:lang w:val="zh-CN"/>
              </w:rPr>
            </w:pPr>
            <w:r>
              <w:rPr>
                <w:rFonts w:ascii="宋体" w:hAnsi="宋体" w:cs="仿宋_GB2312" w:hint="eastAsia"/>
                <w:sz w:val="24"/>
                <w:szCs w:val="24"/>
                <w:lang w:val="zh-CN"/>
              </w:rPr>
              <w:t>供应商提供与参加本项目响应的其他供应商之间，单位负责人不为同一人并且不存在直接控股、管理关系承诺函（承诺函格式自拟）。</w:t>
            </w:r>
          </w:p>
          <w:p w:rsidR="00EB40E5" w:rsidRDefault="00EB40E5">
            <w:pPr>
              <w:pStyle w:val="a3"/>
              <w:ind w:firstLineChars="0" w:firstLine="0"/>
              <w:rPr>
                <w:sz w:val="24"/>
                <w:szCs w:val="15"/>
                <w:lang w:val="zh-CN"/>
              </w:rPr>
            </w:pPr>
          </w:p>
        </w:tc>
      </w:tr>
      <w:tr w:rsidR="00EB40E5">
        <w:trPr>
          <w:trHeight w:val="567"/>
          <w:jc w:val="center"/>
        </w:trPr>
        <w:tc>
          <w:tcPr>
            <w:tcW w:w="709" w:type="dxa"/>
            <w:vAlign w:val="center"/>
          </w:tcPr>
          <w:p w:rsidR="00EB40E5" w:rsidRDefault="00B6394D">
            <w:pPr>
              <w:spacing w:line="360" w:lineRule="auto"/>
              <w:contextualSpacing/>
              <w:jc w:val="center"/>
              <w:rPr>
                <w:rFonts w:ascii="宋体" w:hAnsi="宋体"/>
                <w:b/>
                <w:sz w:val="24"/>
                <w:szCs w:val="24"/>
              </w:rPr>
            </w:pPr>
            <w:r>
              <w:rPr>
                <w:rFonts w:ascii="宋体" w:hAnsi="宋体" w:hint="eastAsia"/>
                <w:b/>
                <w:sz w:val="24"/>
                <w:szCs w:val="24"/>
              </w:rPr>
              <w:t>9</w:t>
            </w:r>
          </w:p>
        </w:tc>
        <w:tc>
          <w:tcPr>
            <w:tcW w:w="2737" w:type="dxa"/>
            <w:vAlign w:val="center"/>
          </w:tcPr>
          <w:p w:rsidR="00EB40E5" w:rsidRDefault="00B74094">
            <w:pPr>
              <w:spacing w:line="360" w:lineRule="auto"/>
              <w:rPr>
                <w:rFonts w:ascii="宋体" w:hAnsi="宋体"/>
                <w:b/>
                <w:bCs/>
                <w:sz w:val="24"/>
                <w:szCs w:val="24"/>
              </w:rPr>
            </w:pPr>
            <w:r>
              <w:rPr>
                <w:rFonts w:ascii="宋体" w:hAnsi="宋体" w:hint="eastAsia"/>
                <w:b/>
                <w:bCs/>
                <w:sz w:val="24"/>
                <w:szCs w:val="24"/>
              </w:rPr>
              <w:t>为本项目提供整体设计、规范编制或者项目管理、监理、检测等服务的供应商不得参加本项目响应</w:t>
            </w:r>
          </w:p>
        </w:tc>
        <w:tc>
          <w:tcPr>
            <w:tcW w:w="6057" w:type="dxa"/>
          </w:tcPr>
          <w:p w:rsidR="00EB40E5" w:rsidRDefault="00B74094">
            <w:pPr>
              <w:spacing w:line="360" w:lineRule="auto"/>
              <w:rPr>
                <w:rFonts w:ascii="宋体" w:hAnsi="宋体" w:cs="仿宋_GB2312"/>
                <w:sz w:val="24"/>
                <w:szCs w:val="24"/>
                <w:lang w:val="zh-CN"/>
              </w:rPr>
            </w:pPr>
            <w:r>
              <w:rPr>
                <w:rFonts w:ascii="宋体" w:hAnsi="宋体" w:cs="仿宋_GB2312" w:hint="eastAsia"/>
                <w:sz w:val="24"/>
                <w:szCs w:val="24"/>
                <w:lang w:val="zh-CN"/>
              </w:rPr>
              <w:t>供应商提供未为本项目提供整体设计、规范编制或者项目管理、监理、检测等服务承诺函（承诺函格式自拟）。</w:t>
            </w:r>
          </w:p>
          <w:p w:rsidR="00EB40E5" w:rsidRDefault="00EB40E5">
            <w:pPr>
              <w:spacing w:line="360" w:lineRule="auto"/>
              <w:rPr>
                <w:rFonts w:ascii="宋体" w:hAnsi="宋体"/>
                <w:bCs/>
                <w:sz w:val="24"/>
                <w:szCs w:val="24"/>
              </w:rPr>
            </w:pPr>
          </w:p>
        </w:tc>
      </w:tr>
    </w:tbl>
    <w:p w:rsidR="00AD692E" w:rsidRDefault="00AD692E" w:rsidP="00AD692E">
      <w:pPr>
        <w:pStyle w:val="a9"/>
        <w:spacing w:line="360" w:lineRule="auto"/>
        <w:contextualSpacing/>
        <w:rPr>
          <w:rFonts w:ascii="宋体" w:hAnsi="宋体" w:cs="宋体"/>
          <w:b/>
          <w:sz w:val="21"/>
          <w:szCs w:val="21"/>
          <w:lang w:val="zh-CN"/>
        </w:rPr>
      </w:pPr>
      <w:r>
        <w:rPr>
          <w:rFonts w:ascii="宋体" w:hAnsi="宋体" w:cs="宋体" w:hint="eastAsia"/>
          <w:b/>
          <w:sz w:val="21"/>
          <w:szCs w:val="21"/>
          <w:lang w:val="zh-CN"/>
        </w:rPr>
        <w:t>二、对响应文件评审</w:t>
      </w:r>
    </w:p>
    <w:p w:rsidR="00AD692E" w:rsidRDefault="00AD692E" w:rsidP="00AD692E">
      <w:pPr>
        <w:pStyle w:val="a9"/>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（一）审查响应文件</w:t>
      </w:r>
    </w:p>
    <w:p w:rsidR="00AD692E" w:rsidRDefault="00AD692E" w:rsidP="00AD692E">
      <w:pPr>
        <w:pStyle w:val="a9"/>
        <w:spacing w:line="360" w:lineRule="auto"/>
        <w:ind w:firstLineChars="200" w:firstLine="422"/>
        <w:contextualSpacing/>
        <w:jc w:val="left"/>
        <w:rPr>
          <w:rFonts w:ascii="宋体" w:hAnsi="宋体" w:cs="宋体"/>
          <w:b/>
          <w:sz w:val="21"/>
          <w:szCs w:val="21"/>
          <w:lang w:val="zh-CN"/>
        </w:rPr>
      </w:pPr>
      <w:r>
        <w:rPr>
          <w:rFonts w:ascii="宋体" w:hAnsi="宋体" w:cs="宋体" w:hint="eastAsia"/>
          <w:b/>
          <w:sz w:val="21"/>
          <w:szCs w:val="21"/>
          <w:lang w:val="zh-CN"/>
        </w:rPr>
        <w:t>1 、审查 响应 文件是否符合 谈判 文件的商务、技术等实质性要求；</w:t>
      </w:r>
    </w:p>
    <w:p w:rsidR="00AD692E" w:rsidRDefault="00AD692E" w:rsidP="00AD692E">
      <w:pPr>
        <w:pStyle w:val="a9"/>
        <w:spacing w:line="360" w:lineRule="auto"/>
        <w:ind w:firstLineChars="200" w:firstLine="420"/>
        <w:contextualSpacing/>
        <w:jc w:val="left"/>
        <w:rPr>
          <w:rFonts w:ascii="宋体" w:hAnsi="宋体" w:cs="宋体"/>
          <w:sz w:val="21"/>
          <w:szCs w:val="21"/>
          <w:lang w:val="zh-CN"/>
        </w:rPr>
      </w:pPr>
      <w:r>
        <w:rPr>
          <w:rFonts w:ascii="宋体" w:hAnsi="宋体" w:cs="宋体" w:hint="eastAsia"/>
          <w:sz w:val="21"/>
          <w:szCs w:val="21"/>
          <w:lang w:val="zh-CN"/>
        </w:rPr>
        <w:t>谈判小组对符合资格的投标人的响应文件进行审查，以确定其是否满足谈判文件的商务、技术等实质性要求。</w:t>
      </w:r>
    </w:p>
    <w:p w:rsidR="00AD692E" w:rsidRDefault="00AD692E" w:rsidP="00AD692E">
      <w:pPr>
        <w:pStyle w:val="a9"/>
        <w:spacing w:line="360" w:lineRule="auto"/>
        <w:ind w:firstLineChars="200" w:firstLine="420"/>
        <w:contextualSpacing/>
        <w:jc w:val="left"/>
        <w:rPr>
          <w:rFonts w:ascii="宋体" w:hAnsi="宋体" w:cs="宋体"/>
          <w:sz w:val="21"/>
          <w:szCs w:val="21"/>
          <w:lang w:val="zh-CN"/>
        </w:rPr>
      </w:pPr>
      <w:r>
        <w:rPr>
          <w:rFonts w:ascii="宋体" w:hAnsi="宋体" w:cs="宋体" w:hint="eastAsia"/>
          <w:sz w:val="21"/>
          <w:szCs w:val="21"/>
          <w:lang w:val="zh-CN"/>
        </w:rPr>
        <w:t>注：审查中所涉及到的证书及材料，均应在电子响应文件中提供原件扫描件（或图片）。</w:t>
      </w:r>
    </w:p>
    <w:p w:rsidR="00AD692E" w:rsidRDefault="00AD692E" w:rsidP="00AD692E">
      <w:pPr>
        <w:pStyle w:val="a9"/>
        <w:spacing w:line="360" w:lineRule="auto"/>
        <w:ind w:firstLineChars="200" w:firstLine="422"/>
        <w:contextualSpacing/>
        <w:jc w:val="left"/>
        <w:rPr>
          <w:rFonts w:ascii="宋体" w:hAnsi="宋体" w:cs="宋体"/>
          <w:b/>
          <w:sz w:val="21"/>
          <w:szCs w:val="21"/>
          <w:lang w:val="zh-CN"/>
        </w:rPr>
      </w:pPr>
      <w:r>
        <w:rPr>
          <w:rFonts w:ascii="宋体" w:hAnsi="宋体" w:cs="宋体" w:hint="eastAsia"/>
          <w:b/>
          <w:sz w:val="21"/>
          <w:szCs w:val="21"/>
          <w:lang w:val="zh-CN"/>
        </w:rPr>
        <w:lastRenderedPageBreak/>
        <w:t>2 、要求 供应商 对 响应 文件有关事项作出澄清或者说明；</w:t>
      </w:r>
    </w:p>
    <w:p w:rsidR="00AD692E" w:rsidRDefault="00AD692E" w:rsidP="00AD692E">
      <w:pPr>
        <w:pStyle w:val="a9"/>
        <w:spacing w:line="360" w:lineRule="auto"/>
        <w:ind w:firstLineChars="200" w:firstLine="420"/>
        <w:contextualSpacing/>
        <w:jc w:val="left"/>
        <w:rPr>
          <w:rFonts w:ascii="宋体" w:hAnsi="宋体" w:cs="宋体"/>
          <w:sz w:val="21"/>
          <w:szCs w:val="21"/>
          <w:lang w:val="zh-CN"/>
        </w:rPr>
      </w:pPr>
      <w:r>
        <w:rPr>
          <w:rFonts w:ascii="宋体" w:hAnsi="宋体" w:cs="宋体" w:hint="eastAsia"/>
          <w:sz w:val="21"/>
          <w:szCs w:val="21"/>
          <w:lang w:val="zh-CN"/>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D692E" w:rsidRDefault="00AD692E" w:rsidP="00AD692E">
      <w:pPr>
        <w:pStyle w:val="a9"/>
        <w:spacing w:line="360" w:lineRule="auto"/>
        <w:ind w:firstLineChars="200" w:firstLine="420"/>
        <w:contextualSpacing/>
        <w:jc w:val="left"/>
        <w:rPr>
          <w:rFonts w:ascii="宋体" w:hAnsi="宋体" w:cs="宋体"/>
          <w:sz w:val="21"/>
          <w:szCs w:val="21"/>
          <w:lang w:val="zh-CN"/>
        </w:rPr>
      </w:pPr>
      <w:r>
        <w:rPr>
          <w:rFonts w:ascii="宋体" w:hAnsi="宋体" w:cs="宋体" w:hint="eastAsia"/>
          <w:sz w:val="21"/>
          <w:szCs w:val="21"/>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D692E" w:rsidRDefault="00AD692E" w:rsidP="00AD692E">
      <w:pPr>
        <w:pStyle w:val="a9"/>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（二）落实政府采购政策及强制性认证</w:t>
      </w:r>
    </w:p>
    <w:p w:rsidR="00AD692E" w:rsidRDefault="00AD692E" w:rsidP="00AD692E">
      <w:pPr>
        <w:pStyle w:val="a9"/>
        <w:spacing w:line="360" w:lineRule="auto"/>
        <w:ind w:firstLineChars="200" w:firstLine="422"/>
        <w:contextualSpacing/>
        <w:jc w:val="left"/>
        <w:rPr>
          <w:rFonts w:ascii="宋体" w:hAnsi="宋体" w:cs="宋体"/>
          <w:sz w:val="21"/>
          <w:szCs w:val="21"/>
          <w:lang w:val="zh-CN"/>
        </w:rPr>
      </w:pPr>
      <w:r>
        <w:rPr>
          <w:rFonts w:ascii="宋体" w:hAnsi="宋体" w:cs="宋体" w:hint="eastAsia"/>
          <w:b/>
          <w:sz w:val="21"/>
          <w:szCs w:val="21"/>
          <w:lang w:val="zh-CN"/>
        </w:rPr>
        <w:t>1、价格分计算</w:t>
      </w:r>
    </w:p>
    <w:p w:rsidR="00AD692E" w:rsidRDefault="00AD692E" w:rsidP="00AD692E">
      <w:pPr>
        <w:pStyle w:val="a9"/>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（1）如果本项目非专门面向中小企业采购，对符合《政府采购促进中小企业发展管理办法》(财库〔2020〕46 号、《关于进一步加大政府采购支持中小企业力度的通知》（财库〔2022〕19 号）规定的小微企业报价给予 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宋体" w:hAnsi="宋体" w:cs="宋体" w:hint="eastAsia"/>
          <w:sz w:val="21"/>
          <w:szCs w:val="21"/>
          <w:u w:val="single"/>
          <w:lang w:val="zh-CN"/>
        </w:rPr>
        <w:t xml:space="preserve">   </w:t>
      </w:r>
      <w:r>
        <w:rPr>
          <w:rFonts w:ascii="宋体" w:hAnsi="宋体" w:cs="宋体" w:hint="eastAsia"/>
          <w:sz w:val="21"/>
          <w:szCs w:val="21"/>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AD692E" w:rsidRDefault="00AD692E" w:rsidP="00AD692E">
      <w:pPr>
        <w:pStyle w:val="a9"/>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小型和微型企业不包含民办非企业单位。</w:t>
      </w:r>
    </w:p>
    <w:p w:rsidR="00AD692E" w:rsidRDefault="00AD692E" w:rsidP="00AD692E">
      <w:pPr>
        <w:pStyle w:val="a9"/>
        <w:spacing w:line="360" w:lineRule="auto"/>
        <w:ind w:firstLineChars="200" w:firstLine="420"/>
        <w:contextualSpacing/>
        <w:rPr>
          <w:rFonts w:ascii="宋体" w:hAnsi="宋体" w:cs="宋体"/>
          <w:szCs w:val="21"/>
          <w:lang w:val="zh-CN"/>
        </w:rPr>
      </w:pPr>
      <w:r>
        <w:rPr>
          <w:rFonts w:ascii="宋体" w:hAnsi="宋体" w:cs="宋体" w:hint="eastAsia"/>
          <w:sz w:val="21"/>
          <w:szCs w:val="21"/>
          <w:lang w:val="zh-CN"/>
        </w:rPr>
        <w:t>（2）监狱企业视同小型、微型企业，对监狱企业价格给予20%的扣除，用扣除后的价格参与评审。监狱企业应当提供由省级以上监狱管理局、戒毒管理局(含新疆生产建设兵团)出具的属于监狱企业的证明文件。</w:t>
      </w:r>
    </w:p>
    <w:p w:rsidR="00AD692E" w:rsidRDefault="00AD692E" w:rsidP="00AD692E">
      <w:pPr>
        <w:pStyle w:val="a9"/>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w:t>
      </w:r>
      <w:r>
        <w:rPr>
          <w:rFonts w:ascii="宋体" w:hAnsi="宋体" w:cs="宋体" w:hint="eastAsia"/>
          <w:sz w:val="21"/>
          <w:szCs w:val="21"/>
          <w:lang w:val="zh-CN"/>
        </w:rPr>
        <w:lastRenderedPageBreak/>
        <w:t>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rsidR="00AD692E" w:rsidRDefault="00AD692E" w:rsidP="00AD692E">
      <w:pPr>
        <w:pStyle w:val="a9"/>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2、强制采购节能产品和优先采购节能产品、优先采购环保产品</w:t>
      </w:r>
    </w:p>
    <w:p w:rsidR="00AD692E" w:rsidRDefault="00AD692E" w:rsidP="00AD692E">
      <w:pPr>
        <w:pStyle w:val="a9"/>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AD692E" w:rsidRDefault="00AD692E" w:rsidP="00AD692E">
      <w:pPr>
        <w:pStyle w:val="a9"/>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AD692E" w:rsidRDefault="00AD692E" w:rsidP="00AD692E">
      <w:pPr>
        <w:pStyle w:val="a9"/>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AD692E" w:rsidRDefault="00AD692E" w:rsidP="00AD692E">
      <w:pPr>
        <w:pStyle w:val="a9"/>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3、信息产品要求</w:t>
      </w:r>
    </w:p>
    <w:p w:rsidR="00AD692E" w:rsidRDefault="00AD692E" w:rsidP="00AD692E">
      <w:pPr>
        <w:pStyle w:val="a9"/>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投标人所投产品如被列入《信息安全产品强制性认证目录》，应提供由中国信息安全认证中心按国家标准认证颁发的有效认证证书。</w:t>
      </w:r>
    </w:p>
    <w:p w:rsidR="00AD692E" w:rsidRDefault="00AD692E" w:rsidP="00AD692E">
      <w:pPr>
        <w:pStyle w:val="a9"/>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4、支持脱贫攻坚（物业服务项目）</w:t>
      </w:r>
    </w:p>
    <w:p w:rsidR="00AD692E" w:rsidRDefault="00AD692E" w:rsidP="00AD692E">
      <w:pPr>
        <w:pStyle w:val="a9"/>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AD692E" w:rsidRDefault="00AD692E" w:rsidP="00AD692E">
      <w:pPr>
        <w:pStyle w:val="a9"/>
        <w:spacing w:line="360" w:lineRule="auto"/>
        <w:ind w:firstLineChars="200" w:firstLine="422"/>
        <w:contextualSpacing/>
        <w:rPr>
          <w:rFonts w:ascii="宋体" w:hAnsi="宋体" w:cs="宋体"/>
          <w:b/>
          <w:sz w:val="21"/>
          <w:szCs w:val="21"/>
        </w:rPr>
      </w:pPr>
      <w:r>
        <w:rPr>
          <w:rFonts w:ascii="宋体" w:hAnsi="宋体" w:cs="宋体" w:hint="eastAsia"/>
          <w:b/>
          <w:sz w:val="21"/>
          <w:szCs w:val="21"/>
        </w:rPr>
        <w:t>5、投标无效情形</w:t>
      </w:r>
    </w:p>
    <w:p w:rsidR="00AD692E" w:rsidRDefault="00AD692E" w:rsidP="00AD692E">
      <w:pPr>
        <w:pStyle w:val="a9"/>
        <w:spacing w:line="360" w:lineRule="auto"/>
        <w:ind w:firstLineChars="200" w:firstLine="420"/>
        <w:contextualSpacing/>
        <w:rPr>
          <w:rFonts w:ascii="宋体" w:hAnsi="宋体" w:cs="宋体"/>
          <w:b/>
          <w:sz w:val="21"/>
          <w:szCs w:val="21"/>
        </w:rPr>
      </w:pPr>
      <w:r>
        <w:rPr>
          <w:rFonts w:ascii="宋体" w:hAnsi="宋体" w:cs="宋体" w:hint="eastAsia"/>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AD692E" w:rsidRDefault="00AD692E" w:rsidP="00AD692E">
      <w:pPr>
        <w:pStyle w:val="a9"/>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（2）符合性审查资料未按采购文件要求签署、盖章的；</w:t>
      </w:r>
    </w:p>
    <w:p w:rsidR="00AD692E" w:rsidRDefault="00AD692E" w:rsidP="00AD692E">
      <w:pPr>
        <w:pStyle w:val="a9"/>
        <w:spacing w:line="360" w:lineRule="auto"/>
        <w:ind w:firstLineChars="200" w:firstLine="420"/>
        <w:contextualSpacing/>
        <w:rPr>
          <w:rFonts w:ascii="宋体" w:hAnsi="宋体" w:cs="宋体"/>
          <w:color w:val="000000"/>
          <w:sz w:val="21"/>
          <w:szCs w:val="21"/>
          <w:lang w:val="zh-CN"/>
        </w:rPr>
      </w:pPr>
      <w:r>
        <w:rPr>
          <w:rFonts w:ascii="宋体" w:hAnsi="宋体" w:cs="宋体" w:hint="eastAsia"/>
          <w:color w:val="000000"/>
          <w:sz w:val="21"/>
          <w:szCs w:val="21"/>
          <w:lang w:val="zh-CN"/>
        </w:rPr>
        <w:t>（3）有下列情形之一的，视为投标人串通投标，其投标无效：</w:t>
      </w:r>
    </w:p>
    <w:p w:rsidR="00AD692E" w:rsidRDefault="00AD692E" w:rsidP="00AD692E">
      <w:pPr>
        <w:pStyle w:val="a9"/>
        <w:spacing w:line="360" w:lineRule="auto"/>
        <w:ind w:firstLineChars="200" w:firstLine="420"/>
        <w:contextualSpacing/>
        <w:rPr>
          <w:rFonts w:ascii="宋体" w:hAnsi="宋体" w:cs="宋体"/>
          <w:color w:val="000000"/>
          <w:sz w:val="21"/>
          <w:szCs w:val="21"/>
          <w:lang w:val="zh-CN"/>
        </w:rPr>
      </w:pPr>
      <w:r>
        <w:rPr>
          <w:rFonts w:ascii="宋体" w:hAnsi="宋体" w:cs="宋体" w:hint="eastAsia"/>
          <w:color w:val="000000"/>
          <w:sz w:val="21"/>
          <w:szCs w:val="21"/>
          <w:lang w:val="zh-CN"/>
        </w:rPr>
        <w:t>a.不同供应商的投标文件由同一单位或者个人编制；</w:t>
      </w:r>
    </w:p>
    <w:p w:rsidR="00AD692E" w:rsidRDefault="00AD692E" w:rsidP="00AD692E">
      <w:pPr>
        <w:pStyle w:val="a9"/>
        <w:spacing w:line="360" w:lineRule="auto"/>
        <w:ind w:firstLineChars="200" w:firstLine="420"/>
        <w:contextualSpacing/>
        <w:rPr>
          <w:rFonts w:ascii="宋体" w:hAnsi="宋体" w:cs="宋体"/>
          <w:color w:val="000000"/>
          <w:sz w:val="21"/>
          <w:szCs w:val="21"/>
          <w:lang w:val="zh-CN"/>
        </w:rPr>
      </w:pPr>
      <w:r>
        <w:rPr>
          <w:rFonts w:ascii="宋体" w:hAnsi="宋体" w:cs="宋体" w:hint="eastAsia"/>
          <w:color w:val="000000"/>
          <w:sz w:val="21"/>
          <w:szCs w:val="21"/>
          <w:lang w:val="zh-CN"/>
        </w:rPr>
        <w:lastRenderedPageBreak/>
        <w:t>b.不同供应商委托同一单位或者个人办理投标事宜；</w:t>
      </w:r>
    </w:p>
    <w:p w:rsidR="00AD692E" w:rsidRDefault="00AD692E" w:rsidP="00AD692E">
      <w:pPr>
        <w:pStyle w:val="a9"/>
        <w:spacing w:line="360" w:lineRule="auto"/>
        <w:ind w:firstLineChars="200" w:firstLine="420"/>
        <w:contextualSpacing/>
        <w:rPr>
          <w:rFonts w:ascii="宋体" w:hAnsi="宋体" w:cs="宋体"/>
          <w:color w:val="000000"/>
          <w:sz w:val="21"/>
          <w:szCs w:val="21"/>
          <w:lang w:val="zh-CN"/>
        </w:rPr>
      </w:pPr>
      <w:r>
        <w:rPr>
          <w:rFonts w:ascii="宋体" w:hAnsi="宋体" w:cs="宋体" w:hint="eastAsia"/>
          <w:color w:val="000000"/>
          <w:sz w:val="21"/>
          <w:szCs w:val="21"/>
          <w:lang w:val="zh-CN"/>
        </w:rPr>
        <w:t>c.不同供应商的投标文件载明的项目管理成员或者联系人员为同一人；</w:t>
      </w:r>
    </w:p>
    <w:p w:rsidR="00AD692E" w:rsidRDefault="00AD692E" w:rsidP="00AD692E">
      <w:pPr>
        <w:pStyle w:val="a9"/>
        <w:spacing w:line="360" w:lineRule="auto"/>
        <w:ind w:firstLineChars="200" w:firstLine="420"/>
        <w:contextualSpacing/>
        <w:rPr>
          <w:rFonts w:ascii="宋体" w:hAnsi="宋体" w:cs="宋体"/>
          <w:color w:val="000000"/>
          <w:sz w:val="21"/>
          <w:szCs w:val="21"/>
          <w:lang w:val="zh-CN"/>
        </w:rPr>
      </w:pPr>
      <w:r>
        <w:rPr>
          <w:rFonts w:ascii="宋体" w:hAnsi="宋体" w:cs="宋体" w:hint="eastAsia"/>
          <w:color w:val="000000"/>
          <w:sz w:val="21"/>
          <w:szCs w:val="21"/>
          <w:lang w:val="zh-CN"/>
        </w:rPr>
        <w:t>d.不同供应商的投标文件异常一致或者投标报价呈规律性差异；</w:t>
      </w:r>
    </w:p>
    <w:p w:rsidR="00AD692E" w:rsidRDefault="00AD692E" w:rsidP="00AD692E">
      <w:pPr>
        <w:pStyle w:val="a9"/>
        <w:spacing w:line="360" w:lineRule="auto"/>
        <w:ind w:firstLineChars="200" w:firstLine="420"/>
        <w:contextualSpacing/>
        <w:rPr>
          <w:rFonts w:ascii="宋体" w:hAnsi="宋体" w:cs="宋体"/>
          <w:color w:val="000000"/>
          <w:sz w:val="21"/>
          <w:szCs w:val="21"/>
          <w:lang w:val="zh-CN"/>
        </w:rPr>
      </w:pPr>
      <w:r>
        <w:rPr>
          <w:rFonts w:ascii="宋体" w:hAnsi="宋体" w:cs="宋体" w:hint="eastAsia"/>
          <w:color w:val="000000"/>
          <w:sz w:val="21"/>
          <w:szCs w:val="21"/>
          <w:lang w:val="zh-CN"/>
        </w:rPr>
        <w:t>e.不同供应商的投标文件相互混装；</w:t>
      </w:r>
    </w:p>
    <w:p w:rsidR="00AD692E" w:rsidRDefault="00AD692E" w:rsidP="00AD692E">
      <w:pPr>
        <w:pStyle w:val="a9"/>
        <w:spacing w:line="360" w:lineRule="auto"/>
        <w:ind w:firstLineChars="200" w:firstLine="420"/>
        <w:contextualSpacing/>
        <w:rPr>
          <w:rFonts w:ascii="宋体" w:hAnsi="宋体" w:cs="宋体"/>
          <w:color w:val="000000"/>
          <w:sz w:val="21"/>
          <w:szCs w:val="21"/>
          <w:lang w:val="zh-CN"/>
        </w:rPr>
      </w:pPr>
      <w:r>
        <w:rPr>
          <w:rFonts w:ascii="宋体" w:hAnsi="宋体" w:cs="宋体" w:hint="eastAsia"/>
          <w:color w:val="000000"/>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AD692E" w:rsidRDefault="00AD692E" w:rsidP="00AD692E">
      <w:pPr>
        <w:pStyle w:val="a9"/>
        <w:spacing w:line="360" w:lineRule="auto"/>
        <w:ind w:firstLineChars="200" w:firstLine="422"/>
        <w:contextualSpacing/>
        <w:rPr>
          <w:rFonts w:ascii="宋体" w:hAnsi="宋体" w:cs="宋体"/>
          <w:b/>
          <w:color w:val="000000"/>
          <w:sz w:val="21"/>
          <w:szCs w:val="21"/>
          <w:lang w:val="zh-CN"/>
        </w:rPr>
      </w:pPr>
      <w:r>
        <w:rPr>
          <w:rFonts w:ascii="宋体" w:hAnsi="宋体" w:cs="宋体" w:hint="eastAsia"/>
          <w:b/>
          <w:color w:val="000000"/>
          <w:sz w:val="21"/>
          <w:szCs w:val="21"/>
          <w:lang w:val="zh-CN"/>
        </w:rPr>
        <w:t>（5）对投标文件进行一致性分析，分析投标文件是否有雷同现象，判定投标人是否有串通投标行为。</w:t>
      </w:r>
    </w:p>
    <w:p w:rsidR="00EB40E5" w:rsidRPr="00B97B35" w:rsidRDefault="00AD692E" w:rsidP="00B97B35">
      <w:pPr>
        <w:pStyle w:val="a9"/>
        <w:spacing w:line="360" w:lineRule="auto"/>
        <w:ind w:firstLineChars="200" w:firstLine="420"/>
        <w:contextualSpacing/>
        <w:rPr>
          <w:rFonts w:ascii="宋体" w:hAnsi="宋体" w:cs="宋体"/>
          <w:b/>
          <w:sz w:val="21"/>
          <w:szCs w:val="21"/>
          <w:lang w:val="zh-CN"/>
        </w:rPr>
      </w:pPr>
      <w:r>
        <w:rPr>
          <w:rFonts w:ascii="宋体" w:hAnsi="宋体" w:cs="宋体" w:hint="eastAsia"/>
          <w:color w:val="000000"/>
          <w:sz w:val="21"/>
          <w:szCs w:val="21"/>
          <w:lang w:val="zh-CN"/>
        </w:rPr>
        <w:t>（6）法律、法规和招标文件规定的其他无效情形。</w:t>
      </w:r>
    </w:p>
    <w:p w:rsidR="00B97B35" w:rsidRDefault="00B97B35" w:rsidP="00B97B35">
      <w:pPr>
        <w:pStyle w:val="a9"/>
        <w:spacing w:line="360" w:lineRule="auto"/>
        <w:contextualSpacing/>
        <w:rPr>
          <w:rFonts w:ascii="宋体" w:hAnsi="宋体" w:cs="宋体"/>
          <w:b/>
          <w:szCs w:val="21"/>
          <w:lang w:val="zh-CN"/>
        </w:rPr>
      </w:pPr>
      <w:r>
        <w:rPr>
          <w:rFonts w:ascii="宋体" w:hAnsi="宋体" w:cs="宋体" w:hint="eastAsia"/>
          <w:b/>
          <w:sz w:val="21"/>
          <w:szCs w:val="21"/>
          <w:lang w:val="zh-CN"/>
        </w:rPr>
        <w:t>三、</w:t>
      </w:r>
      <w:r>
        <w:rPr>
          <w:rFonts w:ascii="宋体" w:hAnsi="宋体" w:cs="宋体"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2410"/>
        <w:gridCol w:w="2977"/>
      </w:tblGrid>
      <w:tr w:rsidR="00B97B35" w:rsidTr="00116607">
        <w:trPr>
          <w:trHeight w:val="557"/>
        </w:trPr>
        <w:tc>
          <w:tcPr>
            <w:tcW w:w="721" w:type="dxa"/>
            <w:vAlign w:val="center"/>
          </w:tcPr>
          <w:p w:rsidR="00B97B35" w:rsidRDefault="00B97B35" w:rsidP="00116607">
            <w:pPr>
              <w:jc w:val="center"/>
              <w:rPr>
                <w:rFonts w:ascii="宋体" w:hAnsi="宋体" w:cs="宋体"/>
                <w:b/>
                <w:szCs w:val="21"/>
                <w:lang w:val="en-GB"/>
              </w:rPr>
            </w:pPr>
            <w:r>
              <w:rPr>
                <w:rFonts w:ascii="宋体" w:hAnsi="宋体" w:cs="宋体" w:hint="eastAsia"/>
                <w:b/>
                <w:szCs w:val="21"/>
                <w:lang w:val="en-GB"/>
              </w:rPr>
              <w:t>序号</w:t>
            </w:r>
          </w:p>
        </w:tc>
        <w:tc>
          <w:tcPr>
            <w:tcW w:w="2823" w:type="dxa"/>
            <w:vAlign w:val="center"/>
          </w:tcPr>
          <w:p w:rsidR="00B97B35" w:rsidRDefault="00B97B35" w:rsidP="00116607">
            <w:pPr>
              <w:jc w:val="center"/>
              <w:rPr>
                <w:rFonts w:ascii="宋体" w:hAnsi="宋体" w:cs="宋体"/>
                <w:b/>
                <w:szCs w:val="21"/>
                <w:lang w:val="en-GB"/>
              </w:rPr>
            </w:pPr>
            <w:r>
              <w:rPr>
                <w:rFonts w:ascii="宋体" w:hAnsi="宋体" w:cs="宋体" w:hint="eastAsia"/>
                <w:b/>
                <w:szCs w:val="21"/>
                <w:lang w:val="en-GB"/>
              </w:rPr>
              <w:t>情形</w:t>
            </w:r>
          </w:p>
        </w:tc>
        <w:tc>
          <w:tcPr>
            <w:tcW w:w="2410" w:type="dxa"/>
            <w:vAlign w:val="center"/>
          </w:tcPr>
          <w:p w:rsidR="00B97B35" w:rsidRDefault="00B97B35" w:rsidP="00116607">
            <w:pPr>
              <w:jc w:val="center"/>
              <w:rPr>
                <w:rFonts w:ascii="宋体" w:hAnsi="宋体" w:cs="宋体"/>
                <w:b/>
                <w:szCs w:val="21"/>
                <w:lang w:val="en-GB"/>
              </w:rPr>
            </w:pPr>
            <w:r>
              <w:rPr>
                <w:rFonts w:ascii="宋体" w:hAnsi="宋体" w:cs="宋体" w:hint="eastAsia"/>
                <w:b/>
                <w:szCs w:val="21"/>
              </w:rPr>
              <w:t>价格扣除</w:t>
            </w:r>
            <w:r>
              <w:rPr>
                <w:rFonts w:ascii="宋体" w:hAnsi="宋体" w:cs="宋体" w:hint="eastAsia"/>
                <w:b/>
                <w:szCs w:val="21"/>
                <w:lang w:val="en-GB"/>
              </w:rPr>
              <w:t>比例</w:t>
            </w:r>
          </w:p>
        </w:tc>
        <w:tc>
          <w:tcPr>
            <w:tcW w:w="2977" w:type="dxa"/>
            <w:vAlign w:val="center"/>
          </w:tcPr>
          <w:p w:rsidR="00B97B35" w:rsidRDefault="00B97B35" w:rsidP="00116607">
            <w:pPr>
              <w:jc w:val="center"/>
              <w:rPr>
                <w:rFonts w:ascii="宋体" w:hAnsi="宋体" w:cs="宋体"/>
                <w:b/>
                <w:szCs w:val="21"/>
                <w:lang w:val="en-GB"/>
              </w:rPr>
            </w:pPr>
            <w:r>
              <w:rPr>
                <w:rFonts w:ascii="宋体" w:hAnsi="宋体" w:cs="宋体" w:hint="eastAsia"/>
                <w:b/>
                <w:szCs w:val="21"/>
                <w:lang w:val="en-GB"/>
              </w:rPr>
              <w:t>计算公式</w:t>
            </w:r>
          </w:p>
        </w:tc>
      </w:tr>
      <w:tr w:rsidR="00B97B35" w:rsidTr="00116607">
        <w:trPr>
          <w:trHeight w:val="891"/>
        </w:trPr>
        <w:tc>
          <w:tcPr>
            <w:tcW w:w="721" w:type="dxa"/>
            <w:vAlign w:val="center"/>
          </w:tcPr>
          <w:p w:rsidR="00B97B35" w:rsidRDefault="00B97B35" w:rsidP="00116607">
            <w:pPr>
              <w:jc w:val="center"/>
              <w:rPr>
                <w:rFonts w:ascii="宋体" w:hAnsi="宋体" w:cs="宋体"/>
                <w:b/>
                <w:szCs w:val="21"/>
                <w:lang w:val="en-GB"/>
              </w:rPr>
            </w:pPr>
            <w:r>
              <w:rPr>
                <w:rFonts w:ascii="宋体" w:hAnsi="宋体" w:cs="宋体" w:hint="eastAsia"/>
                <w:b/>
                <w:szCs w:val="21"/>
                <w:lang w:val="en-GB"/>
              </w:rPr>
              <w:t>1</w:t>
            </w:r>
          </w:p>
        </w:tc>
        <w:tc>
          <w:tcPr>
            <w:tcW w:w="2823" w:type="dxa"/>
            <w:vAlign w:val="center"/>
          </w:tcPr>
          <w:p w:rsidR="00B97B35" w:rsidRDefault="00B97B35" w:rsidP="00116607">
            <w:pPr>
              <w:jc w:val="center"/>
              <w:rPr>
                <w:rFonts w:ascii="宋体" w:hAnsi="宋体" w:cs="宋体"/>
                <w:b/>
                <w:szCs w:val="21"/>
                <w:lang w:val="en-GB"/>
              </w:rPr>
            </w:pPr>
            <w:r>
              <w:rPr>
                <w:rFonts w:ascii="宋体" w:hAnsi="宋体" w:cs="宋体" w:hint="eastAsia"/>
                <w:szCs w:val="21"/>
                <w:lang w:val="en-GB"/>
              </w:rPr>
              <w:t>非联合体供应商</w:t>
            </w:r>
          </w:p>
        </w:tc>
        <w:tc>
          <w:tcPr>
            <w:tcW w:w="2410" w:type="dxa"/>
            <w:vAlign w:val="center"/>
          </w:tcPr>
          <w:p w:rsidR="00B97B35" w:rsidRDefault="00B97B35" w:rsidP="00116607">
            <w:pPr>
              <w:rPr>
                <w:rFonts w:ascii="宋体" w:hAnsi="宋体" w:cs="宋体"/>
                <w:szCs w:val="21"/>
              </w:rPr>
            </w:pPr>
            <w:r>
              <w:rPr>
                <w:rFonts w:ascii="宋体" w:hAnsi="宋体" w:cs="宋体" w:hint="eastAsia"/>
                <w:szCs w:val="21"/>
              </w:rPr>
              <w:t>对小型和微型企业报价</w:t>
            </w:r>
          </w:p>
          <w:p w:rsidR="00B97B35" w:rsidRDefault="00B97B35" w:rsidP="00116607">
            <w:pPr>
              <w:jc w:val="center"/>
              <w:rPr>
                <w:rFonts w:ascii="宋体" w:hAnsi="宋体" w:cs="宋体"/>
                <w:b/>
                <w:szCs w:val="21"/>
                <w:lang w:val="en-GB"/>
              </w:rPr>
            </w:pPr>
            <w:r>
              <w:rPr>
                <w:rFonts w:ascii="宋体" w:hAnsi="宋体" w:cs="宋体" w:hint="eastAsia"/>
                <w:szCs w:val="21"/>
              </w:rPr>
              <w:t>扣除 20%</w:t>
            </w:r>
          </w:p>
        </w:tc>
        <w:tc>
          <w:tcPr>
            <w:tcW w:w="2977" w:type="dxa"/>
            <w:vMerge w:val="restart"/>
            <w:vAlign w:val="center"/>
          </w:tcPr>
          <w:p w:rsidR="00B97B35" w:rsidRDefault="00B97B35" w:rsidP="00116607">
            <w:pPr>
              <w:rPr>
                <w:rFonts w:ascii="宋体" w:hAnsi="宋体" w:cs="宋体"/>
                <w:szCs w:val="21"/>
                <w:lang w:val="en-GB"/>
              </w:rPr>
            </w:pPr>
            <w:r>
              <w:rPr>
                <w:rFonts w:ascii="宋体" w:hAnsi="宋体" w:cs="宋体" w:hint="eastAsia"/>
                <w:szCs w:val="21"/>
                <w:lang w:val="en-GB"/>
              </w:rPr>
              <w:t>评标价格＝小型和微型企业</w:t>
            </w:r>
          </w:p>
          <w:p w:rsidR="00B97B35" w:rsidRDefault="00B97B35" w:rsidP="00116607">
            <w:pPr>
              <w:jc w:val="center"/>
              <w:rPr>
                <w:rFonts w:ascii="宋体" w:hAnsi="宋体" w:cs="宋体"/>
                <w:b/>
                <w:szCs w:val="21"/>
                <w:lang w:val="en-GB"/>
              </w:rPr>
            </w:pPr>
            <w:r>
              <w:rPr>
                <w:rFonts w:ascii="宋体" w:hAnsi="宋体" w:cs="宋体" w:hint="eastAsia"/>
                <w:szCs w:val="21"/>
                <w:lang w:val="en-GB"/>
              </w:rPr>
              <w:t>报价×（1-20%）</w:t>
            </w:r>
          </w:p>
        </w:tc>
      </w:tr>
      <w:tr w:rsidR="00B97B35" w:rsidTr="00116607">
        <w:trPr>
          <w:trHeight w:val="1414"/>
        </w:trPr>
        <w:tc>
          <w:tcPr>
            <w:tcW w:w="721" w:type="dxa"/>
            <w:vAlign w:val="center"/>
          </w:tcPr>
          <w:p w:rsidR="00B97B35" w:rsidRDefault="00B97B35" w:rsidP="00116607">
            <w:pPr>
              <w:jc w:val="center"/>
              <w:rPr>
                <w:rFonts w:ascii="宋体" w:hAnsi="宋体" w:cs="宋体"/>
                <w:b/>
                <w:szCs w:val="21"/>
                <w:lang w:val="en-GB"/>
              </w:rPr>
            </w:pPr>
            <w:r>
              <w:rPr>
                <w:rFonts w:ascii="宋体" w:hAnsi="宋体" w:cs="宋体" w:hint="eastAsia"/>
                <w:b/>
                <w:szCs w:val="21"/>
                <w:lang w:val="en-GB"/>
              </w:rPr>
              <w:t>2</w:t>
            </w:r>
          </w:p>
        </w:tc>
        <w:tc>
          <w:tcPr>
            <w:tcW w:w="2823" w:type="dxa"/>
            <w:vAlign w:val="center"/>
          </w:tcPr>
          <w:p w:rsidR="00B97B35" w:rsidRDefault="00B97B35" w:rsidP="00116607">
            <w:pPr>
              <w:jc w:val="center"/>
              <w:rPr>
                <w:rFonts w:ascii="宋体" w:hAnsi="宋体" w:cs="宋体"/>
                <w:b/>
                <w:szCs w:val="21"/>
              </w:rPr>
            </w:pPr>
            <w:r>
              <w:rPr>
                <w:rFonts w:ascii="宋体" w:hAnsi="宋体" w:cs="宋体" w:hint="eastAsia"/>
                <w:szCs w:val="21"/>
                <w:lang w:val="en-GB"/>
              </w:rPr>
              <w:t>联合体各方均为小型、微型企业</w:t>
            </w:r>
          </w:p>
        </w:tc>
        <w:tc>
          <w:tcPr>
            <w:tcW w:w="2410" w:type="dxa"/>
            <w:vAlign w:val="center"/>
          </w:tcPr>
          <w:p w:rsidR="00B97B35" w:rsidRDefault="00B97B35" w:rsidP="00116607">
            <w:pPr>
              <w:rPr>
                <w:rFonts w:ascii="宋体" w:hAnsi="宋体" w:cs="宋体"/>
                <w:szCs w:val="21"/>
              </w:rPr>
            </w:pPr>
            <w:r>
              <w:rPr>
                <w:rFonts w:ascii="宋体" w:hAnsi="宋体" w:cs="宋体" w:hint="eastAsia"/>
                <w:szCs w:val="21"/>
              </w:rPr>
              <w:t>对小型和微型企业报价</w:t>
            </w:r>
          </w:p>
          <w:p w:rsidR="00B97B35" w:rsidRDefault="00B97B35" w:rsidP="00116607">
            <w:pPr>
              <w:rPr>
                <w:rFonts w:ascii="宋体" w:hAnsi="宋体" w:cs="宋体"/>
                <w:szCs w:val="21"/>
              </w:rPr>
            </w:pPr>
            <w:r>
              <w:rPr>
                <w:rFonts w:ascii="宋体" w:hAnsi="宋体" w:cs="宋体" w:hint="eastAsia"/>
                <w:szCs w:val="21"/>
              </w:rPr>
              <w:t>扣除 20%</w:t>
            </w:r>
          </w:p>
          <w:p w:rsidR="00B97B35" w:rsidRDefault="00B97B35" w:rsidP="00116607">
            <w:pPr>
              <w:rPr>
                <w:rFonts w:ascii="宋体" w:hAnsi="宋体" w:cs="宋体"/>
                <w:szCs w:val="21"/>
                <w:lang w:val="en-GB"/>
              </w:rPr>
            </w:pPr>
            <w:r>
              <w:rPr>
                <w:rFonts w:ascii="宋体" w:hAnsi="宋体" w:cs="宋体" w:hint="eastAsia"/>
                <w:szCs w:val="21"/>
              </w:rPr>
              <w:t>（不再享受序号 3 的价格折扣）</w:t>
            </w:r>
          </w:p>
        </w:tc>
        <w:tc>
          <w:tcPr>
            <w:tcW w:w="2977" w:type="dxa"/>
            <w:vMerge/>
          </w:tcPr>
          <w:p w:rsidR="00B97B35" w:rsidRDefault="00B97B35" w:rsidP="00116607">
            <w:pPr>
              <w:rPr>
                <w:rFonts w:ascii="宋体" w:hAnsi="宋体" w:cs="宋体"/>
                <w:szCs w:val="21"/>
                <w:lang w:val="en-GB"/>
              </w:rPr>
            </w:pPr>
          </w:p>
        </w:tc>
      </w:tr>
      <w:tr w:rsidR="00B97B35" w:rsidTr="00116607">
        <w:trPr>
          <w:trHeight w:val="707"/>
        </w:trPr>
        <w:tc>
          <w:tcPr>
            <w:tcW w:w="721" w:type="dxa"/>
            <w:vAlign w:val="center"/>
          </w:tcPr>
          <w:p w:rsidR="00B97B35" w:rsidRDefault="00B97B35" w:rsidP="00116607">
            <w:pPr>
              <w:jc w:val="center"/>
              <w:rPr>
                <w:rFonts w:ascii="宋体" w:hAnsi="宋体" w:cs="宋体"/>
                <w:b/>
                <w:szCs w:val="21"/>
                <w:lang w:val="en-GB"/>
              </w:rPr>
            </w:pPr>
            <w:r>
              <w:rPr>
                <w:rFonts w:ascii="宋体" w:hAnsi="宋体" w:cs="宋体" w:hint="eastAsia"/>
                <w:b/>
                <w:szCs w:val="21"/>
                <w:lang w:val="en-GB"/>
              </w:rPr>
              <w:t>3</w:t>
            </w:r>
          </w:p>
        </w:tc>
        <w:tc>
          <w:tcPr>
            <w:tcW w:w="2823" w:type="dxa"/>
            <w:vAlign w:val="center"/>
          </w:tcPr>
          <w:p w:rsidR="00B97B35" w:rsidRDefault="00B97B35" w:rsidP="00116607">
            <w:pPr>
              <w:jc w:val="center"/>
              <w:rPr>
                <w:rFonts w:ascii="宋体" w:hAnsi="宋体" w:cs="宋体"/>
                <w:b/>
                <w:szCs w:val="21"/>
                <w:lang w:val="en-GB"/>
              </w:rPr>
            </w:pPr>
            <w:r>
              <w:rPr>
                <w:rFonts w:ascii="宋体" w:hAnsi="宋体" w:cs="宋体" w:hint="eastAsia"/>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410" w:type="dxa"/>
            <w:vAlign w:val="center"/>
          </w:tcPr>
          <w:p w:rsidR="00B97B35" w:rsidRDefault="00B97B35" w:rsidP="00116607">
            <w:pPr>
              <w:rPr>
                <w:rFonts w:ascii="宋体" w:hAnsi="宋体" w:cs="宋体"/>
                <w:szCs w:val="21"/>
                <w:lang w:val="en-GB"/>
              </w:rPr>
            </w:pPr>
            <w:r>
              <w:rPr>
                <w:rFonts w:ascii="宋体" w:hAnsi="宋体" w:cs="宋体" w:hint="eastAsia"/>
                <w:szCs w:val="21"/>
                <w:lang w:val="en-GB"/>
              </w:rPr>
              <w:t xml:space="preserve">对联合体或者大中型企业的报价扣除 </w:t>
            </w:r>
            <w:r>
              <w:rPr>
                <w:rFonts w:ascii="宋体" w:hAnsi="宋体" w:cs="宋体" w:hint="eastAsia"/>
                <w:szCs w:val="21"/>
                <w:u w:val="single"/>
                <w:lang w:val="en-GB"/>
              </w:rPr>
              <w:t xml:space="preserve">    </w:t>
            </w:r>
            <w:r>
              <w:rPr>
                <w:rFonts w:ascii="宋体" w:hAnsi="宋体" w:cs="宋体" w:hint="eastAsia"/>
                <w:szCs w:val="21"/>
                <w:lang w:val="en-GB"/>
              </w:rPr>
              <w:t>%</w:t>
            </w:r>
          </w:p>
        </w:tc>
        <w:tc>
          <w:tcPr>
            <w:tcW w:w="2977" w:type="dxa"/>
            <w:vAlign w:val="center"/>
          </w:tcPr>
          <w:p w:rsidR="00B97B35" w:rsidRDefault="00B97B35" w:rsidP="00116607">
            <w:pPr>
              <w:rPr>
                <w:rFonts w:ascii="宋体" w:hAnsi="宋体" w:cs="宋体"/>
                <w:szCs w:val="21"/>
                <w:lang w:val="en-GB"/>
              </w:rPr>
            </w:pPr>
            <w:r>
              <w:rPr>
                <w:rFonts w:ascii="宋体" w:hAnsi="宋体" w:cs="宋体" w:hint="eastAsia"/>
                <w:szCs w:val="21"/>
                <w:lang w:val="en-GB"/>
              </w:rPr>
              <w:t>评标价格＝投标报价×</w:t>
            </w:r>
          </w:p>
          <w:p w:rsidR="00B97B35" w:rsidRDefault="00B97B35" w:rsidP="00B97B35">
            <w:pPr>
              <w:numPr>
                <w:ilvl w:val="0"/>
                <w:numId w:val="4"/>
              </w:numPr>
              <w:rPr>
                <w:rFonts w:ascii="宋体" w:hAnsi="宋体" w:cs="宋体"/>
                <w:szCs w:val="21"/>
                <w:u w:val="single"/>
              </w:rPr>
            </w:pPr>
            <w:r>
              <w:rPr>
                <w:rFonts w:ascii="宋体" w:hAnsi="宋体" w:cs="宋体" w:hint="eastAsia"/>
                <w:szCs w:val="21"/>
                <w:u w:val="single"/>
                <w:lang w:val="en-GB"/>
              </w:rPr>
              <w:t xml:space="preserve">   </w:t>
            </w:r>
            <w:r>
              <w:rPr>
                <w:rFonts w:ascii="宋体" w:hAnsi="宋体" w:cs="宋体" w:hint="eastAsia"/>
                <w:szCs w:val="21"/>
                <w:lang w:val="en-GB"/>
              </w:rPr>
              <w:t>%)</w:t>
            </w:r>
          </w:p>
        </w:tc>
      </w:tr>
      <w:tr w:rsidR="00B97B35" w:rsidTr="00116607">
        <w:trPr>
          <w:trHeight w:val="707"/>
        </w:trPr>
        <w:tc>
          <w:tcPr>
            <w:tcW w:w="721" w:type="dxa"/>
            <w:vAlign w:val="center"/>
          </w:tcPr>
          <w:p w:rsidR="00B97B35" w:rsidRDefault="00B97B35" w:rsidP="00116607">
            <w:pPr>
              <w:jc w:val="center"/>
              <w:rPr>
                <w:rFonts w:ascii="宋体" w:hAnsi="宋体" w:cs="宋体"/>
                <w:b/>
                <w:szCs w:val="21"/>
                <w:lang w:val="en-GB"/>
              </w:rPr>
            </w:pPr>
            <w:r>
              <w:rPr>
                <w:rFonts w:ascii="宋体" w:hAnsi="宋体" w:cs="宋体" w:hint="eastAsia"/>
                <w:b/>
                <w:szCs w:val="21"/>
                <w:lang w:val="en-GB"/>
              </w:rPr>
              <w:t>4</w:t>
            </w:r>
          </w:p>
        </w:tc>
        <w:tc>
          <w:tcPr>
            <w:tcW w:w="2823" w:type="dxa"/>
            <w:vAlign w:val="center"/>
          </w:tcPr>
          <w:p w:rsidR="00B97B35" w:rsidRDefault="00B97B35" w:rsidP="00116607">
            <w:pPr>
              <w:jc w:val="center"/>
              <w:rPr>
                <w:rFonts w:ascii="宋体" w:hAnsi="宋体" w:cs="宋体"/>
                <w:szCs w:val="21"/>
                <w:lang w:val="en-GB"/>
              </w:rPr>
            </w:pPr>
            <w:r>
              <w:rPr>
                <w:rFonts w:ascii="宋体" w:hAnsi="宋体" w:cs="宋体" w:hint="eastAsia"/>
                <w:szCs w:val="21"/>
                <w:lang w:val="en-GB"/>
              </w:rPr>
              <w:t>监狱企业</w:t>
            </w:r>
          </w:p>
        </w:tc>
        <w:tc>
          <w:tcPr>
            <w:tcW w:w="2410" w:type="dxa"/>
            <w:vAlign w:val="center"/>
          </w:tcPr>
          <w:p w:rsidR="00B97B35" w:rsidRDefault="00B97B35" w:rsidP="00116607">
            <w:pPr>
              <w:jc w:val="center"/>
              <w:rPr>
                <w:rFonts w:ascii="宋体" w:hAnsi="宋体" w:cs="宋体"/>
                <w:szCs w:val="21"/>
                <w:lang w:val="en-GB"/>
              </w:rPr>
            </w:pPr>
            <w:r>
              <w:rPr>
                <w:rFonts w:ascii="宋体" w:hAnsi="宋体" w:cs="宋体" w:hint="eastAsia"/>
                <w:szCs w:val="21"/>
                <w:lang w:val="en-GB"/>
              </w:rPr>
              <w:t>对监狱企业产品价格扣除20%</w:t>
            </w:r>
          </w:p>
        </w:tc>
        <w:tc>
          <w:tcPr>
            <w:tcW w:w="2977" w:type="dxa"/>
            <w:vAlign w:val="center"/>
          </w:tcPr>
          <w:p w:rsidR="00B97B35" w:rsidRDefault="00B97B35" w:rsidP="00116607">
            <w:pPr>
              <w:jc w:val="center"/>
              <w:rPr>
                <w:rFonts w:ascii="宋体" w:hAnsi="宋体" w:cs="宋体"/>
                <w:szCs w:val="21"/>
                <w:lang w:val="en-GB"/>
              </w:rPr>
            </w:pPr>
            <w:r>
              <w:rPr>
                <w:rFonts w:ascii="宋体" w:hAnsi="宋体" w:cs="宋体" w:hint="eastAsia"/>
                <w:szCs w:val="21"/>
                <w:lang w:val="en-GB"/>
              </w:rPr>
              <w:t>评标价格＝投标报价—监狱企</w:t>
            </w:r>
          </w:p>
          <w:p w:rsidR="00B97B35" w:rsidRDefault="00B97B35" w:rsidP="00116607">
            <w:pPr>
              <w:jc w:val="center"/>
              <w:rPr>
                <w:rFonts w:ascii="宋体" w:hAnsi="宋体" w:cs="宋体"/>
                <w:szCs w:val="21"/>
                <w:lang w:val="en-GB"/>
              </w:rPr>
            </w:pPr>
            <w:r>
              <w:rPr>
                <w:rFonts w:ascii="宋体" w:hAnsi="宋体" w:cs="宋体" w:hint="eastAsia"/>
                <w:szCs w:val="21"/>
                <w:lang w:val="en-GB"/>
              </w:rPr>
              <w:t>业产品的价格×20%</w:t>
            </w:r>
          </w:p>
        </w:tc>
      </w:tr>
      <w:tr w:rsidR="00B97B35" w:rsidTr="00116607">
        <w:trPr>
          <w:trHeight w:val="707"/>
        </w:trPr>
        <w:tc>
          <w:tcPr>
            <w:tcW w:w="721" w:type="dxa"/>
            <w:vAlign w:val="center"/>
          </w:tcPr>
          <w:p w:rsidR="00B97B35" w:rsidRDefault="00B97B35" w:rsidP="00116607">
            <w:pPr>
              <w:jc w:val="center"/>
              <w:rPr>
                <w:rFonts w:ascii="宋体" w:hAnsi="宋体" w:cs="宋体"/>
                <w:b/>
                <w:szCs w:val="21"/>
                <w:lang w:val="en-GB"/>
              </w:rPr>
            </w:pPr>
            <w:r>
              <w:rPr>
                <w:rFonts w:ascii="宋体" w:hAnsi="宋体" w:cs="宋体" w:hint="eastAsia"/>
                <w:b/>
                <w:szCs w:val="21"/>
                <w:lang w:val="en-GB"/>
              </w:rPr>
              <w:t>5</w:t>
            </w:r>
          </w:p>
        </w:tc>
        <w:tc>
          <w:tcPr>
            <w:tcW w:w="2823" w:type="dxa"/>
            <w:vAlign w:val="center"/>
          </w:tcPr>
          <w:p w:rsidR="00B97B35" w:rsidRDefault="00B97B35" w:rsidP="00116607">
            <w:pPr>
              <w:jc w:val="center"/>
              <w:rPr>
                <w:rFonts w:ascii="宋体" w:hAnsi="宋体" w:cs="宋体"/>
                <w:szCs w:val="21"/>
                <w:lang w:val="en-GB"/>
              </w:rPr>
            </w:pPr>
            <w:r>
              <w:rPr>
                <w:rFonts w:ascii="宋体" w:hAnsi="宋体" w:cs="宋体" w:hint="eastAsia"/>
                <w:szCs w:val="21"/>
                <w:lang w:val="en-GB"/>
              </w:rPr>
              <w:t>残疾人福利性单位</w:t>
            </w:r>
          </w:p>
        </w:tc>
        <w:tc>
          <w:tcPr>
            <w:tcW w:w="2410" w:type="dxa"/>
            <w:vAlign w:val="center"/>
          </w:tcPr>
          <w:p w:rsidR="00B97B35" w:rsidRDefault="00B97B35" w:rsidP="00116607">
            <w:pPr>
              <w:jc w:val="center"/>
              <w:rPr>
                <w:rFonts w:ascii="宋体" w:hAnsi="宋体" w:cs="宋体"/>
                <w:szCs w:val="21"/>
                <w:lang w:val="en-GB"/>
              </w:rPr>
            </w:pPr>
            <w:r>
              <w:rPr>
                <w:rFonts w:ascii="宋体" w:hAnsi="宋体" w:cs="宋体" w:hint="eastAsia"/>
                <w:szCs w:val="21"/>
                <w:lang w:val="en-GB"/>
              </w:rPr>
              <w:t>对残疾人福利性单位产品价格扣除 20%</w:t>
            </w:r>
          </w:p>
        </w:tc>
        <w:tc>
          <w:tcPr>
            <w:tcW w:w="2977" w:type="dxa"/>
            <w:vAlign w:val="center"/>
          </w:tcPr>
          <w:p w:rsidR="00B97B35" w:rsidRDefault="00B97B35" w:rsidP="00116607">
            <w:pPr>
              <w:jc w:val="center"/>
              <w:rPr>
                <w:rFonts w:ascii="宋体" w:hAnsi="宋体" w:cs="宋体"/>
                <w:szCs w:val="21"/>
                <w:lang w:val="en-GB"/>
              </w:rPr>
            </w:pPr>
            <w:r>
              <w:rPr>
                <w:rFonts w:ascii="宋体" w:hAnsi="宋体" w:cs="宋体" w:hint="eastAsia"/>
                <w:szCs w:val="21"/>
                <w:lang w:val="en-GB"/>
              </w:rPr>
              <w:t>评标价格＝投标报价—残疾人</w:t>
            </w:r>
          </w:p>
          <w:p w:rsidR="00B97B35" w:rsidRDefault="00B97B35" w:rsidP="00116607">
            <w:pPr>
              <w:jc w:val="center"/>
              <w:rPr>
                <w:rFonts w:ascii="宋体" w:hAnsi="宋体" w:cs="宋体"/>
                <w:szCs w:val="21"/>
                <w:lang w:val="en-GB"/>
              </w:rPr>
            </w:pPr>
            <w:r>
              <w:rPr>
                <w:rFonts w:ascii="宋体" w:hAnsi="宋体" w:cs="宋体" w:hint="eastAsia"/>
                <w:szCs w:val="21"/>
                <w:lang w:val="en-GB"/>
              </w:rPr>
              <w:t>福利性单位产品的价格×20%</w:t>
            </w:r>
          </w:p>
        </w:tc>
      </w:tr>
      <w:tr w:rsidR="00B97B35" w:rsidTr="00116607">
        <w:trPr>
          <w:trHeight w:val="2582"/>
        </w:trPr>
        <w:tc>
          <w:tcPr>
            <w:tcW w:w="8931" w:type="dxa"/>
            <w:gridSpan w:val="4"/>
            <w:vAlign w:val="center"/>
          </w:tcPr>
          <w:p w:rsidR="00B97B35" w:rsidRDefault="00B97B35" w:rsidP="00116607">
            <w:pPr>
              <w:widowControl/>
              <w:adjustRightInd w:val="0"/>
              <w:spacing w:line="360" w:lineRule="auto"/>
              <w:ind w:leftChars="-1" w:left="-2" w:firstLineChars="200" w:firstLine="420"/>
              <w:jc w:val="left"/>
              <w:rPr>
                <w:rFonts w:ascii="宋体" w:hAnsi="宋体" w:cs="宋体"/>
                <w:szCs w:val="21"/>
                <w:lang w:val="zh-CN"/>
              </w:rPr>
            </w:pPr>
            <w:r>
              <w:rPr>
                <w:rFonts w:ascii="宋体" w:hAnsi="宋体" w:cs="宋体"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97B35" w:rsidRDefault="00B97B35" w:rsidP="00116607">
            <w:pPr>
              <w:adjustRightInd w:val="0"/>
              <w:spacing w:line="360" w:lineRule="auto"/>
              <w:ind w:leftChars="-42" w:left="-88" w:firstLineChars="214" w:firstLine="449"/>
              <w:jc w:val="left"/>
              <w:rPr>
                <w:rFonts w:ascii="宋体" w:hAnsi="宋体" w:cs="宋体"/>
                <w:szCs w:val="21"/>
                <w:lang w:val="zh-CN"/>
              </w:rPr>
            </w:pPr>
            <w:r>
              <w:rPr>
                <w:rFonts w:ascii="宋体" w:hAnsi="宋体" w:cs="宋体" w:hint="eastAsia"/>
                <w:szCs w:val="21"/>
                <w:lang w:val="zh-CN"/>
              </w:rPr>
              <w:t>2、经谈判小组审查、评价，响应文件符合谈判文件实质性要求且进行了政策性价格扣除后，以评审价格由低到高的顺序提出3名成交候选人。</w:t>
            </w:r>
          </w:p>
        </w:tc>
      </w:tr>
    </w:tbl>
    <w:p w:rsidR="00B97B35" w:rsidRDefault="00B97B35" w:rsidP="00B97B35">
      <w:pPr>
        <w:tabs>
          <w:tab w:val="left" w:pos="1260"/>
        </w:tabs>
        <w:autoSpaceDE w:val="0"/>
        <w:autoSpaceDN w:val="0"/>
        <w:spacing w:line="360" w:lineRule="auto"/>
        <w:contextualSpacing/>
        <w:rPr>
          <w:rFonts w:ascii="宋体" w:hAnsi="宋体" w:cs="宋体"/>
          <w:szCs w:val="21"/>
          <w:lang w:val="zh-CN"/>
        </w:rPr>
      </w:pPr>
      <w:r>
        <w:rPr>
          <w:rFonts w:ascii="宋体" w:hAnsi="宋体" w:cs="宋体" w:hint="eastAsia"/>
          <w:szCs w:val="21"/>
          <w:lang w:val="zh-CN"/>
        </w:rPr>
        <w:t>备注：</w:t>
      </w:r>
    </w:p>
    <w:p w:rsidR="00B97B35" w:rsidRDefault="00B97B35" w:rsidP="00B97B35">
      <w:pPr>
        <w:tabs>
          <w:tab w:val="left" w:pos="1260"/>
        </w:tabs>
        <w:autoSpaceDE w:val="0"/>
        <w:autoSpaceDN w:val="0"/>
        <w:spacing w:line="360" w:lineRule="auto"/>
        <w:ind w:firstLineChars="200" w:firstLine="420"/>
        <w:contextualSpacing/>
        <w:rPr>
          <w:rFonts w:ascii="宋体" w:hAnsi="宋体" w:cs="宋体"/>
          <w:szCs w:val="21"/>
          <w:lang w:val="zh-CN"/>
        </w:rPr>
      </w:pPr>
      <w:r>
        <w:rPr>
          <w:rFonts w:ascii="宋体" w:hAnsi="宋体" w:cs="宋体" w:hint="eastAsia"/>
          <w:szCs w:val="21"/>
          <w:lang w:val="zh-CN"/>
        </w:rPr>
        <w:t>a、不接受联合体响应的项目，本表中第2项、第3项情形不适用。</w:t>
      </w:r>
    </w:p>
    <w:p w:rsidR="00B97B35" w:rsidRDefault="00B97B35" w:rsidP="00B97B35">
      <w:pPr>
        <w:tabs>
          <w:tab w:val="left" w:pos="1260"/>
        </w:tabs>
        <w:autoSpaceDE w:val="0"/>
        <w:autoSpaceDN w:val="0"/>
        <w:spacing w:line="360" w:lineRule="auto"/>
        <w:ind w:firstLineChars="200" w:firstLine="420"/>
        <w:contextualSpacing/>
        <w:rPr>
          <w:rFonts w:ascii="宋体" w:hAnsi="宋体" w:cs="宋体"/>
          <w:szCs w:val="21"/>
          <w:lang w:val="zh-CN"/>
        </w:rPr>
      </w:pPr>
      <w:r>
        <w:rPr>
          <w:rFonts w:ascii="宋体" w:hAnsi="宋体" w:cs="宋体" w:hint="eastAsia"/>
          <w:szCs w:val="21"/>
          <w:lang w:val="zh-CN"/>
        </w:rPr>
        <w:t>b、小型和微型企业产品包括货物及其提供的服务与工程。</w:t>
      </w:r>
    </w:p>
    <w:p w:rsidR="00B97B35" w:rsidRDefault="00B97B35" w:rsidP="00B97B35">
      <w:pPr>
        <w:tabs>
          <w:tab w:val="left" w:pos="1260"/>
        </w:tabs>
        <w:autoSpaceDE w:val="0"/>
        <w:autoSpaceDN w:val="0"/>
        <w:spacing w:line="360" w:lineRule="auto"/>
        <w:ind w:firstLineChars="200" w:firstLine="420"/>
        <w:contextualSpacing/>
        <w:rPr>
          <w:rFonts w:ascii="宋体" w:hAnsi="宋体" w:cs="宋体"/>
          <w:szCs w:val="21"/>
          <w:lang w:val="zh-CN"/>
        </w:rPr>
      </w:pPr>
      <w:r>
        <w:rPr>
          <w:rFonts w:ascii="宋体" w:hAnsi="宋体" w:cs="宋体" w:hint="eastAsia"/>
          <w:szCs w:val="21"/>
          <w:lang w:val="zh-CN"/>
        </w:rPr>
        <w:t>c、中小企业、残疾人福利性单位提供其他企业制造的货物的，则该货物的制造商也必须为上述企业，否则不能享受价格优惠。</w:t>
      </w:r>
    </w:p>
    <w:p w:rsidR="00B97B35" w:rsidRDefault="00B97B35" w:rsidP="00B97B35">
      <w:pPr>
        <w:tabs>
          <w:tab w:val="left" w:pos="1260"/>
        </w:tabs>
        <w:autoSpaceDE w:val="0"/>
        <w:autoSpaceDN w:val="0"/>
        <w:spacing w:line="360" w:lineRule="auto"/>
        <w:ind w:firstLineChars="200" w:firstLine="420"/>
        <w:contextualSpacing/>
        <w:rPr>
          <w:rFonts w:ascii="宋体" w:hAnsi="宋体" w:cs="宋体"/>
          <w:bCs/>
          <w:szCs w:val="21"/>
          <w:lang w:val="en-GB"/>
        </w:rPr>
      </w:pPr>
      <w:r>
        <w:rPr>
          <w:rFonts w:ascii="宋体" w:hAnsi="宋体" w:cs="宋体" w:hint="eastAsia"/>
          <w:szCs w:val="21"/>
          <w:lang w:val="zh-CN"/>
        </w:rPr>
        <w:t>d、残疾人福利性单位属于小型、微型企业的，不重复享受政策</w:t>
      </w:r>
      <w:r>
        <w:rPr>
          <w:rFonts w:ascii="宋体" w:hAnsi="宋体" w:cs="宋体" w:hint="eastAsia"/>
          <w:bCs/>
          <w:szCs w:val="21"/>
          <w:lang w:val="en-GB"/>
        </w:rPr>
        <w:t>。</w:t>
      </w:r>
    </w:p>
    <w:p w:rsidR="00B97B35" w:rsidRDefault="00B97B35" w:rsidP="00B97B35">
      <w:pPr>
        <w:spacing w:line="360" w:lineRule="auto"/>
        <w:ind w:firstLineChars="200" w:firstLine="420"/>
        <w:rPr>
          <w:rFonts w:ascii="宋体" w:hAnsi="宋体" w:cs="宋体"/>
          <w:szCs w:val="21"/>
          <w:lang w:val="zh-CN"/>
        </w:rPr>
      </w:pPr>
      <w:r>
        <w:rPr>
          <w:rFonts w:ascii="宋体" w:hAnsi="宋体" w:cs="宋体" w:hint="eastAsia"/>
          <w:szCs w:val="21"/>
          <w:lang w:val="zh-CN"/>
        </w:rPr>
        <w:t>E、小型和微型企业不包括民办非企业单位。</w:t>
      </w:r>
    </w:p>
    <w:p w:rsidR="00B97B35" w:rsidRDefault="00B97B35" w:rsidP="00B97B35">
      <w:pPr>
        <w:pStyle w:val="a9"/>
        <w:spacing w:line="360" w:lineRule="auto"/>
        <w:contextualSpacing/>
        <w:rPr>
          <w:rFonts w:ascii="宋体" w:hAnsi="宋体" w:cs="宋体"/>
          <w:b/>
          <w:sz w:val="21"/>
          <w:szCs w:val="21"/>
          <w:lang w:val="zh-CN"/>
        </w:rPr>
      </w:pPr>
      <w:r>
        <w:rPr>
          <w:rFonts w:ascii="宋体" w:hAnsi="宋体" w:cs="宋体" w:hint="eastAsia"/>
          <w:b/>
          <w:sz w:val="21"/>
          <w:szCs w:val="21"/>
          <w:lang w:val="zh-CN"/>
        </w:rPr>
        <w:t>四、评审方法</w:t>
      </w:r>
    </w:p>
    <w:p w:rsidR="00B97B35" w:rsidRDefault="00B97B35" w:rsidP="00B97B35">
      <w:pPr>
        <w:tabs>
          <w:tab w:val="left" w:pos="1260"/>
        </w:tabs>
        <w:autoSpaceDE w:val="0"/>
        <w:autoSpaceDN w:val="0"/>
        <w:spacing w:line="360" w:lineRule="auto"/>
        <w:ind w:firstLineChars="200" w:firstLine="420"/>
        <w:contextualSpacing/>
        <w:rPr>
          <w:rFonts w:ascii="宋体" w:hAnsi="宋体" w:cs="宋体"/>
          <w:szCs w:val="21"/>
          <w:lang w:val="zh-CN"/>
        </w:rPr>
      </w:pPr>
      <w:r>
        <w:rPr>
          <w:rFonts w:ascii="宋体" w:hAnsi="宋体" w:cs="宋体" w:hint="eastAsia"/>
          <w:szCs w:val="21"/>
          <w:lang w:val="zh-CN"/>
        </w:rPr>
        <w:t>从质量和服务均能满足采购文件实质性响应要求的供应商中，按照报价由低到高的顺序提出3 名成交候选人。根据规定,采购人按照成交候选人排名顺序确定成交供应商。</w:t>
      </w:r>
    </w:p>
    <w:p w:rsidR="00B97B35" w:rsidRDefault="00B97B35" w:rsidP="00B97B35">
      <w:pPr>
        <w:pStyle w:val="a9"/>
        <w:spacing w:line="360" w:lineRule="auto"/>
        <w:contextualSpacing/>
        <w:rPr>
          <w:rFonts w:ascii="宋体" w:hAnsi="宋体" w:cs="宋体"/>
          <w:b/>
          <w:sz w:val="21"/>
          <w:szCs w:val="21"/>
          <w:lang w:val="zh-CN"/>
        </w:rPr>
      </w:pPr>
      <w:r>
        <w:rPr>
          <w:rFonts w:ascii="宋体" w:hAnsi="宋体" w:cs="宋体" w:hint="eastAsia"/>
          <w:b/>
          <w:sz w:val="21"/>
          <w:szCs w:val="21"/>
          <w:lang w:val="zh-CN"/>
        </w:rPr>
        <w:t>五、谈判小组编写评审报告</w:t>
      </w:r>
    </w:p>
    <w:p w:rsidR="00B97B35" w:rsidRDefault="00B97B35" w:rsidP="00B97B35">
      <w:pPr>
        <w:wordWrap w:val="0"/>
        <w:spacing w:line="360" w:lineRule="auto"/>
        <w:ind w:firstLineChars="200" w:firstLine="420"/>
        <w:contextualSpacing/>
        <w:rPr>
          <w:rFonts w:ascii="宋体" w:hAnsi="宋体" w:cs="宋体"/>
          <w:kern w:val="0"/>
          <w:szCs w:val="21"/>
        </w:rPr>
      </w:pPr>
      <w:r>
        <w:rPr>
          <w:rFonts w:ascii="宋体" w:hAnsi="宋体" w:cs="宋体" w:hint="eastAsia"/>
          <w:kern w:val="0"/>
          <w:szCs w:val="21"/>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B97B35" w:rsidRDefault="00B97B35" w:rsidP="00B97B35">
      <w:pPr>
        <w:wordWrap w:val="0"/>
        <w:spacing w:line="360" w:lineRule="auto"/>
        <w:ind w:firstLineChars="200" w:firstLine="420"/>
        <w:contextualSpacing/>
        <w:rPr>
          <w:rFonts w:ascii="宋体" w:hAnsi="宋体" w:cs="宋体"/>
          <w:kern w:val="0"/>
          <w:szCs w:val="21"/>
        </w:rPr>
      </w:pPr>
      <w:r>
        <w:rPr>
          <w:rFonts w:ascii="宋体" w:hAnsi="宋体"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B40E5" w:rsidRPr="00B97B35" w:rsidRDefault="00EB40E5">
      <w:pPr>
        <w:rPr>
          <w:rFonts w:ascii="宋体" w:hAnsi="宋体" w:cs="宋体"/>
          <w:b/>
          <w:kern w:val="0"/>
          <w:sz w:val="32"/>
          <w:szCs w:val="32"/>
        </w:rPr>
      </w:pPr>
    </w:p>
    <w:p w:rsidR="00EB40E5" w:rsidRDefault="00EB40E5" w:rsidP="008C59C7">
      <w:pPr>
        <w:pStyle w:val="a3"/>
        <w:ind w:firstLineChars="0" w:firstLine="0"/>
      </w:pPr>
    </w:p>
    <w:p w:rsidR="00EB40E5" w:rsidRDefault="00B74094">
      <w:pPr>
        <w:jc w:val="center"/>
        <w:outlineLvl w:val="0"/>
        <w:rPr>
          <w:rFonts w:ascii="宋体" w:hAnsi="宋体" w:cs="宋体"/>
          <w:b/>
          <w:kern w:val="0"/>
          <w:sz w:val="32"/>
          <w:szCs w:val="32"/>
        </w:rPr>
      </w:pPr>
      <w:r>
        <w:rPr>
          <w:rFonts w:ascii="宋体" w:hAnsi="宋体" w:cs="宋体" w:hint="eastAsia"/>
          <w:b/>
          <w:kern w:val="0"/>
          <w:sz w:val="32"/>
          <w:szCs w:val="32"/>
        </w:rPr>
        <w:lastRenderedPageBreak/>
        <w:t>第七章 合同书格式及合同条款</w:t>
      </w:r>
    </w:p>
    <w:p w:rsidR="00EB40E5" w:rsidRDefault="00B74094">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（此合同仅供参考。以最终采购人与成交人签定的合同条款为准进行公示，最终签定合同的主要条款不能与谈判文件有冲突。）</w:t>
      </w:r>
    </w:p>
    <w:p w:rsidR="00EB40E5" w:rsidRDefault="00B74094">
      <w:pPr>
        <w:pStyle w:val="af"/>
        <w:spacing w:before="75" w:after="75" w:line="360" w:lineRule="auto"/>
        <w:rPr>
          <w:rFonts w:ascii="宋体" w:hAnsi="宋体"/>
          <w:color w:val="000000"/>
        </w:rPr>
      </w:pPr>
      <w:r>
        <w:rPr>
          <w:rFonts w:ascii="宋体" w:hAnsi="宋体"/>
          <w:color w:val="000000"/>
        </w:rPr>
        <w:t>签订地点：</w:t>
      </w:r>
      <w:r>
        <w:rPr>
          <w:rFonts w:ascii="宋体" w:hAnsi="宋体"/>
          <w:color w:val="000000"/>
          <w:u w:val="single"/>
        </w:rPr>
        <w:t>                </w:t>
      </w:r>
    </w:p>
    <w:p w:rsidR="00EB40E5" w:rsidRDefault="00B74094">
      <w:pPr>
        <w:pStyle w:val="af"/>
        <w:spacing w:before="75" w:after="75" w:line="360" w:lineRule="auto"/>
        <w:rPr>
          <w:rFonts w:ascii="宋体" w:hAnsi="宋体"/>
          <w:color w:val="000000"/>
        </w:rPr>
      </w:pPr>
      <w:r>
        <w:rPr>
          <w:rFonts w:ascii="宋体" w:hAnsi="宋体"/>
          <w:color w:val="000000"/>
        </w:rPr>
        <w:t>签订日期：</w:t>
      </w:r>
      <w:r>
        <w:rPr>
          <w:rFonts w:ascii="宋体" w:hAnsi="宋体"/>
          <w:color w:val="000000"/>
          <w:u w:val="single"/>
        </w:rPr>
        <w:t>    </w:t>
      </w:r>
      <w:r>
        <w:rPr>
          <w:rFonts w:ascii="宋体" w:hAnsi="宋体"/>
          <w:color w:val="000000"/>
        </w:rPr>
        <w:t>年</w:t>
      </w:r>
      <w:r>
        <w:rPr>
          <w:rFonts w:ascii="宋体" w:hAnsi="宋体"/>
          <w:color w:val="000000"/>
          <w:u w:val="single"/>
        </w:rPr>
        <w:t>   </w:t>
      </w:r>
      <w:r>
        <w:rPr>
          <w:rFonts w:ascii="宋体" w:hAnsi="宋体"/>
          <w:color w:val="000000"/>
        </w:rPr>
        <w:t>月</w:t>
      </w:r>
      <w:r>
        <w:rPr>
          <w:rFonts w:ascii="宋体" w:hAnsi="宋体"/>
          <w:color w:val="000000"/>
          <w:u w:val="single"/>
        </w:rPr>
        <w:t>   </w:t>
      </w:r>
      <w:r>
        <w:rPr>
          <w:rFonts w:ascii="宋体" w:hAnsi="宋体"/>
          <w:color w:val="000000"/>
        </w:rPr>
        <w:t>日</w:t>
      </w:r>
    </w:p>
    <w:p w:rsidR="00EB40E5" w:rsidRDefault="00B74094">
      <w:pPr>
        <w:pStyle w:val="af"/>
        <w:spacing w:line="360" w:lineRule="auto"/>
        <w:rPr>
          <w:rFonts w:ascii="宋体" w:hAnsi="宋体" w:cs="宋体"/>
        </w:rPr>
      </w:pPr>
      <w:r>
        <w:rPr>
          <w:rFonts w:ascii="宋体" w:hAnsi="宋体" w:cs="宋体" w:hint="eastAsia"/>
        </w:rPr>
        <w:t>甲方：</w:t>
      </w:r>
      <w:r>
        <w:rPr>
          <w:rFonts w:ascii="宋体" w:hAnsi="宋体" w:cs="宋体" w:hint="eastAsia"/>
          <w:u w:val="single"/>
        </w:rPr>
        <w:t>（采购人全称）</w:t>
      </w:r>
    </w:p>
    <w:p w:rsidR="00EB40E5" w:rsidRDefault="00B74094">
      <w:pPr>
        <w:pStyle w:val="af"/>
        <w:spacing w:line="360" w:lineRule="auto"/>
        <w:rPr>
          <w:rFonts w:ascii="宋体" w:hAnsi="宋体" w:cs="宋体"/>
        </w:rPr>
      </w:pPr>
      <w:r>
        <w:rPr>
          <w:rFonts w:ascii="宋体" w:hAnsi="宋体" w:cs="宋体" w:hint="eastAsia"/>
        </w:rPr>
        <w:t>乙方：</w:t>
      </w:r>
      <w:r>
        <w:rPr>
          <w:rFonts w:ascii="宋体" w:hAnsi="宋体" w:cs="宋体" w:hint="eastAsia"/>
          <w:u w:val="single"/>
        </w:rPr>
        <w:t>（中标人全称）</w:t>
      </w:r>
    </w:p>
    <w:p w:rsidR="00EB40E5" w:rsidRDefault="00B74094">
      <w:pPr>
        <w:pStyle w:val="af"/>
        <w:spacing w:line="360" w:lineRule="auto"/>
        <w:rPr>
          <w:rFonts w:ascii="宋体" w:hAnsi="宋体" w:cs="宋体"/>
        </w:rPr>
      </w:pPr>
      <w:r>
        <w:rPr>
          <w:rFonts w:ascii="宋体" w:hAnsi="宋体" w:cs="宋体" w:hint="eastAsia"/>
        </w:rPr>
        <w:t> 根据项目编号为</w:t>
      </w:r>
      <w:r>
        <w:rPr>
          <w:rFonts w:ascii="宋体" w:hAnsi="宋体" w:cs="宋体" w:hint="eastAsia"/>
          <w:u w:val="single"/>
        </w:rPr>
        <w:t>            </w:t>
      </w:r>
      <w:r>
        <w:rPr>
          <w:rFonts w:ascii="宋体" w:hAnsi="宋体" w:cs="宋体" w:hint="eastAsia"/>
        </w:rPr>
        <w:t>的</w:t>
      </w:r>
      <w:r>
        <w:rPr>
          <w:rFonts w:ascii="宋体" w:hAnsi="宋体" w:cs="宋体" w:hint="eastAsia"/>
          <w:u w:val="single"/>
        </w:rPr>
        <w:t>（填写“项目名称”）</w:t>
      </w:r>
      <w:r>
        <w:rPr>
          <w:rFonts w:ascii="宋体" w:hAnsi="宋体" w:cs="宋体" w:hint="eastAsia"/>
        </w:rPr>
        <w:t>项目（以下简称：“本项目”）的招标结果，乙方为中标人。现经甲乙双方友好协商，就以下事项达成一致并签订本合同：</w:t>
      </w:r>
    </w:p>
    <w:p w:rsidR="00EB40E5" w:rsidRDefault="00B74094">
      <w:pPr>
        <w:pStyle w:val="af"/>
        <w:spacing w:line="360" w:lineRule="auto"/>
        <w:ind w:firstLine="482"/>
        <w:rPr>
          <w:rFonts w:ascii="宋体" w:hAnsi="宋体" w:cs="宋体"/>
        </w:rPr>
      </w:pPr>
      <w:r>
        <w:rPr>
          <w:rFonts w:ascii="宋体" w:hAnsi="宋体" w:cs="宋体" w:hint="eastAsia"/>
        </w:rPr>
        <w:t>1、下列合同文件是构成本合同不可分割的部分：</w:t>
      </w:r>
    </w:p>
    <w:p w:rsidR="00EB40E5" w:rsidRDefault="00B74094">
      <w:pPr>
        <w:pStyle w:val="af"/>
        <w:spacing w:line="360" w:lineRule="auto"/>
        <w:ind w:firstLine="482"/>
        <w:rPr>
          <w:rFonts w:ascii="宋体" w:hAnsi="宋体" w:cs="宋体"/>
        </w:rPr>
      </w:pPr>
      <w:r>
        <w:rPr>
          <w:rFonts w:ascii="宋体" w:hAnsi="宋体" w:cs="宋体" w:hint="eastAsia"/>
        </w:rPr>
        <w:t>1.1合同条款；</w:t>
      </w:r>
    </w:p>
    <w:p w:rsidR="00EB40E5" w:rsidRDefault="00B74094">
      <w:pPr>
        <w:pStyle w:val="af"/>
        <w:spacing w:line="360" w:lineRule="auto"/>
        <w:ind w:firstLine="482"/>
        <w:rPr>
          <w:rFonts w:ascii="宋体" w:hAnsi="宋体" w:cs="宋体"/>
        </w:rPr>
      </w:pPr>
      <w:r>
        <w:rPr>
          <w:rFonts w:ascii="宋体" w:hAnsi="宋体" w:cs="宋体" w:hint="eastAsia"/>
        </w:rPr>
        <w:t>1.2招标文件、乙方的投标文件；</w:t>
      </w:r>
    </w:p>
    <w:p w:rsidR="00EB40E5" w:rsidRDefault="00B74094">
      <w:pPr>
        <w:pStyle w:val="af"/>
        <w:spacing w:line="360" w:lineRule="auto"/>
        <w:ind w:firstLine="482"/>
        <w:rPr>
          <w:rFonts w:ascii="宋体" w:hAnsi="宋体" w:cs="宋体"/>
        </w:rPr>
      </w:pPr>
      <w:r>
        <w:rPr>
          <w:rFonts w:ascii="宋体" w:hAnsi="宋体" w:cs="宋体" w:hint="eastAsia"/>
        </w:rPr>
        <w:t>1.3其他文件或材料：□无。□</w:t>
      </w:r>
      <w:r>
        <w:rPr>
          <w:rFonts w:ascii="宋体" w:hAnsi="宋体" w:cs="宋体" w:hint="eastAsia"/>
          <w:u w:val="single"/>
        </w:rPr>
        <w:t>（按照实际情况编制填写需要增加的内容）</w:t>
      </w:r>
      <w:r>
        <w:rPr>
          <w:rFonts w:ascii="宋体" w:hAnsi="宋体" w:cs="宋体" w:hint="eastAsia"/>
        </w:rPr>
        <w:t>。</w:t>
      </w:r>
    </w:p>
    <w:p w:rsidR="00EB40E5" w:rsidRDefault="00B74094">
      <w:pPr>
        <w:pStyle w:val="af"/>
        <w:spacing w:line="360" w:lineRule="auto"/>
        <w:ind w:firstLine="482"/>
        <w:rPr>
          <w:rFonts w:ascii="宋体" w:hAnsi="宋体" w:cs="宋体"/>
        </w:rPr>
      </w:pPr>
      <w:r>
        <w:rPr>
          <w:rFonts w:ascii="宋体" w:hAnsi="宋体" w:cs="宋体" w:hint="eastAsia"/>
        </w:rPr>
        <w:t>2、合同标的</w:t>
      </w:r>
    </w:p>
    <w:p w:rsidR="00EB40E5" w:rsidRDefault="00B74094">
      <w:pPr>
        <w:pStyle w:val="af"/>
        <w:spacing w:line="360" w:lineRule="auto"/>
        <w:ind w:firstLine="482"/>
        <w:rPr>
          <w:rFonts w:ascii="宋体" w:hAnsi="宋体" w:cs="宋体"/>
        </w:rPr>
      </w:pPr>
      <w:r>
        <w:rPr>
          <w:rFonts w:ascii="宋体" w:hAnsi="宋体" w:cs="宋体" w:hint="eastAsia"/>
          <w:u w:val="single"/>
        </w:rPr>
        <w:t>（按照实际情况编制填写，可以是表格或文字描述）</w:t>
      </w:r>
      <w:r>
        <w:rPr>
          <w:rFonts w:ascii="宋体" w:hAnsi="宋体" w:cs="宋体" w:hint="eastAsia"/>
        </w:rPr>
        <w:t>。</w:t>
      </w:r>
    </w:p>
    <w:p w:rsidR="00EB40E5" w:rsidRDefault="00B74094">
      <w:pPr>
        <w:pStyle w:val="af"/>
        <w:spacing w:line="360" w:lineRule="auto"/>
        <w:ind w:firstLine="482"/>
        <w:rPr>
          <w:rFonts w:ascii="宋体" w:hAnsi="宋体" w:cs="宋体"/>
        </w:rPr>
      </w:pPr>
      <w:r>
        <w:rPr>
          <w:rFonts w:ascii="宋体" w:hAnsi="宋体" w:cs="宋体" w:hint="eastAsia"/>
        </w:rPr>
        <w:t>3、合同总金额</w:t>
      </w:r>
    </w:p>
    <w:p w:rsidR="00EB40E5" w:rsidRDefault="00B74094">
      <w:pPr>
        <w:pStyle w:val="af"/>
        <w:spacing w:line="360" w:lineRule="auto"/>
        <w:ind w:firstLine="482"/>
        <w:rPr>
          <w:rFonts w:ascii="宋体" w:hAnsi="宋体" w:cs="宋体"/>
        </w:rPr>
      </w:pPr>
      <w:r>
        <w:rPr>
          <w:rFonts w:ascii="宋体" w:hAnsi="宋体" w:cs="宋体" w:hint="eastAsia"/>
        </w:rPr>
        <w:t>3.1合同总金额为人民币大写：</w:t>
      </w:r>
      <w:r>
        <w:rPr>
          <w:rFonts w:ascii="宋体" w:hAnsi="宋体" w:cs="宋体" w:hint="eastAsia"/>
          <w:u w:val="single"/>
        </w:rPr>
        <w:t>    </w:t>
      </w:r>
      <w:r>
        <w:rPr>
          <w:rFonts w:ascii="宋体" w:hAnsi="宋体" w:cs="宋体" w:hint="eastAsia"/>
        </w:rPr>
        <w:t>元（￥</w:t>
      </w:r>
      <w:r>
        <w:rPr>
          <w:rFonts w:ascii="宋体" w:hAnsi="宋体" w:cs="宋体" w:hint="eastAsia"/>
          <w:u w:val="single"/>
        </w:rPr>
        <w:t>     </w:t>
      </w:r>
      <w:r>
        <w:rPr>
          <w:rFonts w:ascii="宋体" w:hAnsi="宋体" w:cs="宋体" w:hint="eastAsia"/>
        </w:rPr>
        <w:t>）。</w:t>
      </w:r>
    </w:p>
    <w:p w:rsidR="00EB40E5" w:rsidRDefault="00B74094">
      <w:pPr>
        <w:pStyle w:val="af"/>
        <w:spacing w:line="360" w:lineRule="auto"/>
        <w:ind w:firstLine="482"/>
        <w:rPr>
          <w:rFonts w:ascii="宋体" w:hAnsi="宋体" w:cs="宋体"/>
        </w:rPr>
      </w:pPr>
      <w:r>
        <w:rPr>
          <w:rFonts w:ascii="宋体" w:hAnsi="宋体" w:cs="宋体" w:hint="eastAsia"/>
        </w:rPr>
        <w:t>4、合同标的交付时间、地点和条件</w:t>
      </w:r>
    </w:p>
    <w:p w:rsidR="00EB40E5" w:rsidRDefault="00B74094">
      <w:pPr>
        <w:pStyle w:val="af"/>
        <w:spacing w:line="360" w:lineRule="auto"/>
        <w:ind w:firstLine="482"/>
        <w:rPr>
          <w:rFonts w:ascii="宋体" w:hAnsi="宋体" w:cs="宋体"/>
        </w:rPr>
      </w:pPr>
      <w:r>
        <w:rPr>
          <w:rFonts w:ascii="宋体" w:hAnsi="宋体" w:cs="宋体" w:hint="eastAsia"/>
        </w:rPr>
        <w:t>4.1交付时间：</w:t>
      </w:r>
      <w:r>
        <w:rPr>
          <w:rFonts w:ascii="宋体" w:hAnsi="宋体" w:cs="宋体" w:hint="eastAsia"/>
          <w:u w:val="single"/>
        </w:rPr>
        <w:t>                     </w:t>
      </w:r>
      <w:r>
        <w:rPr>
          <w:rFonts w:ascii="宋体" w:hAnsi="宋体" w:cs="宋体" w:hint="eastAsia"/>
        </w:rPr>
        <w:t>；</w:t>
      </w:r>
    </w:p>
    <w:p w:rsidR="00EB40E5" w:rsidRDefault="00B74094">
      <w:pPr>
        <w:pStyle w:val="af"/>
        <w:spacing w:line="360" w:lineRule="auto"/>
        <w:ind w:firstLine="482"/>
        <w:rPr>
          <w:rFonts w:ascii="宋体" w:hAnsi="宋体" w:cs="宋体"/>
        </w:rPr>
      </w:pPr>
      <w:r>
        <w:rPr>
          <w:rFonts w:ascii="宋体" w:hAnsi="宋体" w:cs="宋体" w:hint="eastAsia"/>
        </w:rPr>
        <w:t>4.2交付地点：</w:t>
      </w:r>
      <w:r>
        <w:rPr>
          <w:rFonts w:ascii="宋体" w:hAnsi="宋体" w:cs="宋体" w:hint="eastAsia"/>
          <w:u w:val="single"/>
        </w:rPr>
        <w:t>                     </w:t>
      </w:r>
      <w:r>
        <w:rPr>
          <w:rFonts w:ascii="宋体" w:hAnsi="宋体" w:cs="宋体" w:hint="eastAsia"/>
        </w:rPr>
        <w:t>；</w:t>
      </w:r>
    </w:p>
    <w:p w:rsidR="00EB40E5" w:rsidRDefault="00B74094">
      <w:pPr>
        <w:pStyle w:val="af"/>
        <w:spacing w:line="360" w:lineRule="auto"/>
        <w:ind w:firstLine="482"/>
        <w:rPr>
          <w:rFonts w:ascii="宋体" w:hAnsi="宋体" w:cs="宋体"/>
        </w:rPr>
      </w:pPr>
      <w:r>
        <w:rPr>
          <w:rFonts w:ascii="宋体" w:hAnsi="宋体" w:cs="宋体" w:hint="eastAsia"/>
        </w:rPr>
        <w:t>4.3交付条件：</w:t>
      </w:r>
      <w:r>
        <w:rPr>
          <w:rFonts w:ascii="宋体" w:hAnsi="宋体" w:cs="宋体" w:hint="eastAsia"/>
          <w:u w:val="single"/>
        </w:rPr>
        <w:t>                     </w:t>
      </w:r>
      <w:r>
        <w:rPr>
          <w:rFonts w:ascii="宋体" w:hAnsi="宋体" w:cs="宋体" w:hint="eastAsia"/>
        </w:rPr>
        <w:t>。</w:t>
      </w:r>
    </w:p>
    <w:p w:rsidR="00EB40E5" w:rsidRDefault="00B74094">
      <w:pPr>
        <w:pStyle w:val="af"/>
        <w:spacing w:line="360" w:lineRule="auto"/>
        <w:ind w:firstLine="482"/>
        <w:rPr>
          <w:rFonts w:ascii="宋体" w:hAnsi="宋体" w:cs="宋体"/>
        </w:rPr>
      </w:pPr>
      <w:r>
        <w:rPr>
          <w:rFonts w:ascii="宋体" w:hAnsi="宋体" w:cs="宋体" w:hint="eastAsia"/>
        </w:rPr>
        <w:t>5、合同标的应符合招标文件、乙方投标文件的规定或约定，具体如下：</w:t>
      </w:r>
    </w:p>
    <w:p w:rsidR="00EB40E5" w:rsidRDefault="00B74094">
      <w:pPr>
        <w:pStyle w:val="af"/>
        <w:spacing w:line="360" w:lineRule="auto"/>
        <w:ind w:firstLine="482"/>
        <w:rPr>
          <w:rFonts w:ascii="宋体" w:hAnsi="宋体" w:cs="宋体"/>
        </w:rPr>
      </w:pPr>
      <w:r>
        <w:rPr>
          <w:rFonts w:ascii="宋体" w:hAnsi="宋体" w:cs="宋体" w:hint="eastAsia"/>
          <w:u w:val="single"/>
        </w:rPr>
        <w:t>（按照实际情况编制填写，可以是表格或文字描述）</w:t>
      </w:r>
      <w:r>
        <w:rPr>
          <w:rFonts w:ascii="宋体" w:hAnsi="宋体" w:cs="宋体" w:hint="eastAsia"/>
        </w:rPr>
        <w:t>。</w:t>
      </w:r>
    </w:p>
    <w:p w:rsidR="00EB40E5" w:rsidRDefault="00B74094">
      <w:pPr>
        <w:pStyle w:val="af"/>
        <w:spacing w:line="360" w:lineRule="auto"/>
        <w:ind w:firstLine="482"/>
        <w:rPr>
          <w:rFonts w:ascii="宋体" w:hAnsi="宋体" w:cs="宋体"/>
        </w:rPr>
      </w:pPr>
      <w:r>
        <w:rPr>
          <w:rFonts w:ascii="宋体" w:hAnsi="宋体" w:cs="宋体" w:hint="eastAsia"/>
        </w:rPr>
        <w:t>6、验收</w:t>
      </w:r>
    </w:p>
    <w:p w:rsidR="00EB40E5" w:rsidRDefault="00B74094">
      <w:pPr>
        <w:pStyle w:val="af"/>
        <w:spacing w:line="360" w:lineRule="auto"/>
        <w:ind w:firstLine="482"/>
        <w:rPr>
          <w:rFonts w:ascii="宋体" w:hAnsi="宋体" w:cs="宋体"/>
        </w:rPr>
      </w:pPr>
      <w:r>
        <w:rPr>
          <w:rFonts w:ascii="宋体" w:hAnsi="宋体" w:cs="宋体" w:hint="eastAsia"/>
        </w:rPr>
        <w:t>6.1验收应按照招标文件、乙方投标文件的规定或约定进行，具体如下：</w:t>
      </w:r>
    </w:p>
    <w:p w:rsidR="00EB40E5" w:rsidRDefault="00B74094">
      <w:pPr>
        <w:pStyle w:val="af"/>
        <w:spacing w:line="360" w:lineRule="auto"/>
        <w:ind w:firstLine="482"/>
        <w:rPr>
          <w:rFonts w:ascii="宋体" w:hAnsi="宋体" w:cs="宋体"/>
        </w:rPr>
      </w:pPr>
      <w:r>
        <w:rPr>
          <w:rFonts w:ascii="宋体" w:hAnsi="宋体" w:cs="宋体" w:hint="eastAsia"/>
          <w:u w:val="single"/>
        </w:rPr>
        <w:lastRenderedPageBreak/>
        <w:t>（按照实际情况编制填写，可以是表格或文字描述）</w:t>
      </w:r>
      <w:r>
        <w:rPr>
          <w:rFonts w:ascii="宋体" w:hAnsi="宋体" w:cs="宋体" w:hint="eastAsia"/>
        </w:rPr>
        <w:t>。</w:t>
      </w:r>
    </w:p>
    <w:p w:rsidR="00EB40E5" w:rsidRDefault="00B74094">
      <w:pPr>
        <w:pStyle w:val="af"/>
        <w:spacing w:line="360" w:lineRule="auto"/>
        <w:ind w:firstLine="482"/>
        <w:rPr>
          <w:rFonts w:ascii="宋体" w:hAnsi="宋体" w:cs="宋体"/>
        </w:rPr>
      </w:pPr>
      <w:r>
        <w:rPr>
          <w:rFonts w:ascii="宋体" w:hAnsi="宋体" w:cs="宋体" w:hint="eastAsia"/>
        </w:rPr>
        <w:t>6.2本项目是否邀请其他投标人参与验收：</w:t>
      </w:r>
    </w:p>
    <w:p w:rsidR="00EB40E5" w:rsidRDefault="00B74094">
      <w:pPr>
        <w:pStyle w:val="af"/>
        <w:spacing w:line="360" w:lineRule="auto"/>
        <w:ind w:firstLine="482"/>
        <w:rPr>
          <w:rFonts w:ascii="宋体" w:hAnsi="宋体" w:cs="宋体"/>
        </w:rPr>
      </w:pPr>
      <w:r>
        <w:rPr>
          <w:rFonts w:ascii="宋体" w:hAnsi="宋体" w:cs="宋体" w:hint="eastAsia"/>
        </w:rPr>
        <w:sym w:font="Wingdings 2" w:char="0052"/>
      </w:r>
      <w:r>
        <w:rPr>
          <w:rFonts w:ascii="宋体" w:hAnsi="宋体" w:cs="宋体" w:hint="eastAsia"/>
        </w:rPr>
        <w:t>不邀请。□邀请，具体如下：</w:t>
      </w:r>
      <w:r>
        <w:rPr>
          <w:rFonts w:ascii="宋体" w:hAnsi="宋体" w:cs="宋体" w:hint="eastAsia"/>
          <w:u w:val="single"/>
        </w:rPr>
        <w:t>（按照招标文件规定填写）</w:t>
      </w:r>
      <w:r>
        <w:rPr>
          <w:rFonts w:ascii="宋体" w:hAnsi="宋体" w:cs="宋体" w:hint="eastAsia"/>
        </w:rPr>
        <w:t>。</w:t>
      </w:r>
    </w:p>
    <w:p w:rsidR="00EB40E5" w:rsidRDefault="00B74094">
      <w:pPr>
        <w:pStyle w:val="af"/>
        <w:spacing w:line="360" w:lineRule="auto"/>
        <w:ind w:firstLine="482"/>
        <w:rPr>
          <w:rFonts w:ascii="宋体" w:hAnsi="宋体" w:cs="宋体"/>
        </w:rPr>
      </w:pPr>
      <w:r>
        <w:rPr>
          <w:rFonts w:ascii="宋体" w:hAnsi="宋体" w:cs="宋体" w:hint="eastAsia"/>
        </w:rPr>
        <w:t>7、合同款项的支付应按照招标文件的规定进行，具体如下：</w:t>
      </w:r>
    </w:p>
    <w:p w:rsidR="00EB40E5" w:rsidRDefault="00B74094">
      <w:pPr>
        <w:pStyle w:val="af"/>
        <w:spacing w:line="360" w:lineRule="auto"/>
        <w:ind w:firstLine="482"/>
        <w:rPr>
          <w:rFonts w:ascii="宋体" w:hAnsi="宋体" w:cs="宋体"/>
        </w:rPr>
      </w:pPr>
      <w:r>
        <w:rPr>
          <w:rFonts w:ascii="宋体" w:hAnsi="宋体" w:cs="宋体" w:hint="eastAsia"/>
          <w:u w:val="single"/>
        </w:rPr>
        <w:t>（按照实际情况编制填写，可以是表格或文字描述，包括一次性支付或分期支付等）</w:t>
      </w:r>
      <w:r>
        <w:rPr>
          <w:rFonts w:ascii="宋体" w:hAnsi="宋体" w:cs="宋体" w:hint="eastAsia"/>
        </w:rPr>
        <w:t>。</w:t>
      </w:r>
    </w:p>
    <w:p w:rsidR="00EB40E5" w:rsidRDefault="00B74094">
      <w:pPr>
        <w:pStyle w:val="af"/>
        <w:spacing w:line="360" w:lineRule="auto"/>
        <w:ind w:firstLine="482"/>
        <w:rPr>
          <w:rFonts w:ascii="宋体" w:hAnsi="宋体" w:cs="宋体"/>
        </w:rPr>
      </w:pPr>
      <w:r>
        <w:rPr>
          <w:rFonts w:ascii="宋体" w:hAnsi="宋体" w:cs="宋体" w:hint="eastAsia"/>
        </w:rPr>
        <w:t>8、履约保证金</w:t>
      </w:r>
    </w:p>
    <w:p w:rsidR="00EB40E5" w:rsidRDefault="00B74094">
      <w:pPr>
        <w:pStyle w:val="af"/>
        <w:spacing w:line="360" w:lineRule="auto"/>
        <w:ind w:firstLine="482"/>
        <w:rPr>
          <w:rFonts w:ascii="宋体" w:hAnsi="宋体" w:cs="宋体"/>
        </w:rPr>
      </w:pPr>
      <w:r>
        <w:rPr>
          <w:rFonts w:ascii="宋体" w:hAnsi="宋体" w:cs="宋体" w:hint="eastAsia"/>
        </w:rPr>
        <w:sym w:font="Wingdings 2" w:char="0052"/>
      </w:r>
      <w:r>
        <w:rPr>
          <w:rFonts w:ascii="宋体" w:hAnsi="宋体" w:cs="宋体" w:hint="eastAsia"/>
        </w:rPr>
        <w:t>无。□有，具体如下：</w:t>
      </w:r>
      <w:r>
        <w:rPr>
          <w:rFonts w:ascii="宋体" w:hAnsi="宋体" w:cs="宋体" w:hint="eastAsia"/>
          <w:u w:val="single"/>
        </w:rPr>
        <w:t>（按照招标文件规定填写）</w:t>
      </w:r>
      <w:r>
        <w:rPr>
          <w:rFonts w:ascii="宋体" w:hAnsi="宋体" w:cs="宋体" w:hint="eastAsia"/>
        </w:rPr>
        <w:t>。</w:t>
      </w:r>
    </w:p>
    <w:p w:rsidR="00EB40E5" w:rsidRDefault="00B74094">
      <w:pPr>
        <w:pStyle w:val="af"/>
        <w:spacing w:line="360" w:lineRule="auto"/>
        <w:ind w:firstLine="482"/>
        <w:rPr>
          <w:rFonts w:ascii="宋体" w:hAnsi="宋体" w:cs="宋体"/>
        </w:rPr>
      </w:pPr>
      <w:r>
        <w:rPr>
          <w:rFonts w:ascii="宋体" w:hAnsi="宋体" w:cs="宋体" w:hint="eastAsia"/>
        </w:rPr>
        <w:t>9、合同有效期</w:t>
      </w:r>
    </w:p>
    <w:p w:rsidR="00EB40E5" w:rsidRDefault="00B74094">
      <w:pPr>
        <w:pStyle w:val="af"/>
        <w:spacing w:line="360" w:lineRule="auto"/>
        <w:ind w:firstLine="482"/>
        <w:rPr>
          <w:rFonts w:ascii="宋体" w:hAnsi="宋体" w:cs="宋体"/>
        </w:rPr>
      </w:pPr>
      <w:r>
        <w:rPr>
          <w:rFonts w:ascii="宋体" w:hAnsi="宋体" w:cs="宋体" w:hint="eastAsia"/>
          <w:u w:val="single"/>
        </w:rPr>
        <w:t>（按照实际情况编制填写，可以是表格或文字描述）</w:t>
      </w:r>
      <w:r>
        <w:rPr>
          <w:rFonts w:ascii="宋体" w:hAnsi="宋体" w:cs="宋体" w:hint="eastAsia"/>
        </w:rPr>
        <w:t>。</w:t>
      </w:r>
    </w:p>
    <w:p w:rsidR="00EB40E5" w:rsidRDefault="00B74094">
      <w:pPr>
        <w:pStyle w:val="af"/>
        <w:spacing w:line="360" w:lineRule="auto"/>
        <w:ind w:firstLine="482"/>
        <w:rPr>
          <w:rFonts w:ascii="宋体" w:hAnsi="宋体" w:cs="宋体"/>
        </w:rPr>
      </w:pPr>
      <w:r>
        <w:rPr>
          <w:rFonts w:ascii="宋体" w:hAnsi="宋体" w:cs="宋体" w:hint="eastAsia"/>
        </w:rPr>
        <w:t>10、违约责任</w:t>
      </w:r>
    </w:p>
    <w:p w:rsidR="00EB40E5" w:rsidRDefault="00B74094">
      <w:pPr>
        <w:pStyle w:val="af"/>
        <w:spacing w:line="360" w:lineRule="auto"/>
        <w:ind w:firstLine="482"/>
        <w:rPr>
          <w:rFonts w:ascii="宋体" w:hAnsi="宋体" w:cs="宋体"/>
        </w:rPr>
      </w:pPr>
      <w:r>
        <w:rPr>
          <w:rFonts w:ascii="宋体" w:hAnsi="宋体" w:cs="宋体" w:hint="eastAsia"/>
          <w:u w:val="single"/>
        </w:rPr>
        <w:t>（按照实际情况编制填写，可以是表格或文字描述）</w:t>
      </w:r>
      <w:r>
        <w:rPr>
          <w:rFonts w:ascii="宋体" w:hAnsi="宋体" w:cs="宋体" w:hint="eastAsia"/>
        </w:rPr>
        <w:t>。</w:t>
      </w:r>
    </w:p>
    <w:p w:rsidR="00EB40E5" w:rsidRDefault="00B74094">
      <w:pPr>
        <w:pStyle w:val="af"/>
        <w:spacing w:line="360" w:lineRule="auto"/>
        <w:ind w:firstLine="482"/>
        <w:rPr>
          <w:rFonts w:ascii="宋体" w:hAnsi="宋体" w:cs="宋体"/>
        </w:rPr>
      </w:pPr>
      <w:r>
        <w:rPr>
          <w:rFonts w:ascii="宋体" w:hAnsi="宋体" w:cs="宋体" w:hint="eastAsia"/>
        </w:rPr>
        <w:t>11、知识产权</w:t>
      </w:r>
    </w:p>
    <w:p w:rsidR="00EB40E5" w:rsidRDefault="00B74094">
      <w:pPr>
        <w:pStyle w:val="af"/>
        <w:spacing w:line="360" w:lineRule="auto"/>
        <w:ind w:firstLine="482"/>
        <w:rPr>
          <w:rFonts w:ascii="宋体" w:hAnsi="宋体" w:cs="宋体"/>
        </w:rPr>
      </w:pPr>
      <w:r>
        <w:rPr>
          <w:rFonts w:ascii="宋体" w:hAnsi="宋体" w:cs="宋体"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B40E5" w:rsidRDefault="00B74094">
      <w:pPr>
        <w:pStyle w:val="af"/>
        <w:spacing w:line="360" w:lineRule="auto"/>
        <w:ind w:firstLine="482"/>
        <w:rPr>
          <w:rFonts w:ascii="宋体" w:hAnsi="宋体" w:cs="宋体"/>
        </w:rPr>
      </w:pPr>
      <w:r>
        <w:rPr>
          <w:rFonts w:ascii="宋体" w:hAnsi="宋体" w:cs="宋体"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u w:val="single"/>
        </w:rPr>
        <w:t>（按照实际情况编制填写）</w:t>
      </w:r>
      <w:r>
        <w:rPr>
          <w:rFonts w:ascii="宋体" w:hAnsi="宋体" w:cs="宋体" w:hint="eastAsia"/>
        </w:rPr>
        <w:t>。</w:t>
      </w:r>
    </w:p>
    <w:p w:rsidR="00EB40E5" w:rsidRDefault="00B74094">
      <w:pPr>
        <w:pStyle w:val="af"/>
        <w:spacing w:line="360" w:lineRule="auto"/>
        <w:ind w:firstLine="482"/>
        <w:rPr>
          <w:rFonts w:ascii="宋体" w:hAnsi="宋体" w:cs="宋体"/>
        </w:rPr>
      </w:pPr>
      <w:r>
        <w:rPr>
          <w:rFonts w:ascii="宋体" w:hAnsi="宋体" w:cs="宋体" w:hint="eastAsia"/>
        </w:rPr>
        <w:t>12、解决争议的方法</w:t>
      </w:r>
    </w:p>
    <w:p w:rsidR="00EB40E5" w:rsidRDefault="00B74094">
      <w:pPr>
        <w:pStyle w:val="af"/>
        <w:spacing w:line="360" w:lineRule="auto"/>
        <w:ind w:firstLine="482"/>
        <w:rPr>
          <w:rFonts w:ascii="宋体" w:hAnsi="宋体" w:cs="宋体"/>
        </w:rPr>
      </w:pPr>
      <w:r>
        <w:rPr>
          <w:rFonts w:ascii="宋体" w:hAnsi="宋体" w:cs="宋体" w:hint="eastAsia"/>
        </w:rPr>
        <w:t>12.1甲、乙双方协商解决。</w:t>
      </w:r>
    </w:p>
    <w:p w:rsidR="00EB40E5" w:rsidRDefault="00B74094">
      <w:pPr>
        <w:pStyle w:val="af"/>
        <w:spacing w:line="360" w:lineRule="auto"/>
        <w:ind w:firstLine="482"/>
        <w:rPr>
          <w:rFonts w:ascii="宋体" w:hAnsi="宋体" w:cs="宋体"/>
        </w:rPr>
      </w:pPr>
      <w:r>
        <w:rPr>
          <w:rFonts w:ascii="宋体" w:hAnsi="宋体" w:cs="宋体" w:hint="eastAsia"/>
        </w:rPr>
        <w:t>12.2若协商解决不成，则通过下列途径之一解决：</w:t>
      </w:r>
    </w:p>
    <w:p w:rsidR="00EB40E5" w:rsidRDefault="00B74094">
      <w:pPr>
        <w:pStyle w:val="af"/>
        <w:spacing w:line="360" w:lineRule="auto"/>
        <w:ind w:firstLine="482"/>
        <w:rPr>
          <w:rFonts w:ascii="宋体" w:hAnsi="宋体" w:cs="宋体"/>
        </w:rPr>
      </w:pPr>
      <w:r>
        <w:rPr>
          <w:rFonts w:ascii="宋体" w:hAnsi="宋体" w:cs="宋体" w:hint="eastAsia"/>
        </w:rPr>
        <w:t>□提交仲裁委员会仲裁，具体如下：</w:t>
      </w:r>
      <w:r>
        <w:rPr>
          <w:rFonts w:ascii="宋体" w:hAnsi="宋体" w:cs="宋体" w:hint="eastAsia"/>
          <w:u w:val="single"/>
        </w:rPr>
        <w:t>（按照实际情况编制填写）</w:t>
      </w:r>
      <w:r>
        <w:rPr>
          <w:rFonts w:ascii="宋体" w:hAnsi="宋体" w:cs="宋体" w:hint="eastAsia"/>
        </w:rPr>
        <w:t>。</w:t>
      </w:r>
    </w:p>
    <w:p w:rsidR="00EB40E5" w:rsidRDefault="00B74094">
      <w:pPr>
        <w:pStyle w:val="af"/>
        <w:spacing w:line="360" w:lineRule="auto"/>
        <w:ind w:firstLine="482"/>
        <w:rPr>
          <w:rFonts w:ascii="宋体" w:hAnsi="宋体" w:cs="宋体"/>
        </w:rPr>
      </w:pPr>
      <w:r>
        <w:rPr>
          <w:rFonts w:ascii="宋体" w:hAnsi="宋体" w:cs="宋体" w:hint="eastAsia"/>
        </w:rPr>
        <w:t>□向人民法院提起诉讼，具体如下：</w:t>
      </w:r>
      <w:r>
        <w:rPr>
          <w:rFonts w:ascii="宋体" w:hAnsi="宋体" w:cs="宋体" w:hint="eastAsia"/>
          <w:u w:val="single"/>
        </w:rPr>
        <w:t>（按照实际情况编制填写）</w:t>
      </w:r>
      <w:r>
        <w:rPr>
          <w:rFonts w:ascii="宋体" w:hAnsi="宋体" w:cs="宋体" w:hint="eastAsia"/>
        </w:rPr>
        <w:t>。</w:t>
      </w:r>
    </w:p>
    <w:p w:rsidR="00EB40E5" w:rsidRDefault="00B74094">
      <w:pPr>
        <w:pStyle w:val="af"/>
        <w:spacing w:line="360" w:lineRule="auto"/>
        <w:ind w:firstLine="482"/>
        <w:rPr>
          <w:rFonts w:ascii="宋体" w:hAnsi="宋体" w:cs="宋体"/>
        </w:rPr>
      </w:pPr>
      <w:r>
        <w:rPr>
          <w:rFonts w:ascii="宋体" w:hAnsi="宋体" w:cs="宋体" w:hint="eastAsia"/>
        </w:rPr>
        <w:t>13、不可抗力</w:t>
      </w:r>
    </w:p>
    <w:p w:rsidR="00EB40E5" w:rsidRDefault="00B74094">
      <w:pPr>
        <w:pStyle w:val="af"/>
        <w:spacing w:line="360" w:lineRule="auto"/>
        <w:ind w:firstLine="482"/>
        <w:rPr>
          <w:rFonts w:ascii="宋体" w:hAnsi="宋体" w:cs="宋体"/>
        </w:rPr>
      </w:pPr>
      <w:r>
        <w:rPr>
          <w:rFonts w:ascii="宋体" w:hAnsi="宋体" w:cs="宋体" w:hint="eastAsia"/>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B40E5" w:rsidRDefault="00B74094">
      <w:pPr>
        <w:pStyle w:val="af"/>
        <w:spacing w:line="360" w:lineRule="auto"/>
        <w:ind w:firstLine="482"/>
        <w:rPr>
          <w:rFonts w:ascii="宋体" w:hAnsi="宋体" w:cs="宋体"/>
        </w:rPr>
      </w:pPr>
      <w:r>
        <w:rPr>
          <w:rFonts w:ascii="宋体" w:hAnsi="宋体" w:cs="宋体" w:hint="eastAsia"/>
        </w:rPr>
        <w:t>13.2本合同中的不可抗力指不能预见、不能避免、不能克服的客观情况，包括但不限于：自然灾害如地震、台风、洪水、火灾及政府行为、法律规定或其适用的变化或其他任何无法预见、避免或控制的事件。</w:t>
      </w:r>
    </w:p>
    <w:p w:rsidR="00EB40E5" w:rsidRDefault="00B74094">
      <w:pPr>
        <w:pStyle w:val="af"/>
        <w:spacing w:line="360" w:lineRule="auto"/>
        <w:ind w:firstLine="482"/>
        <w:rPr>
          <w:rFonts w:ascii="宋体" w:hAnsi="宋体" w:cs="宋体"/>
        </w:rPr>
      </w:pPr>
      <w:r>
        <w:rPr>
          <w:rFonts w:ascii="宋体" w:hAnsi="宋体" w:cs="宋体" w:hint="eastAsia"/>
        </w:rPr>
        <w:t>14、合同条款</w:t>
      </w:r>
    </w:p>
    <w:p w:rsidR="00EB40E5" w:rsidRDefault="00B74094">
      <w:pPr>
        <w:pStyle w:val="af"/>
        <w:spacing w:line="360" w:lineRule="auto"/>
        <w:ind w:firstLine="482"/>
        <w:rPr>
          <w:rFonts w:ascii="宋体" w:hAnsi="宋体" w:cs="宋体"/>
        </w:rPr>
      </w:pPr>
      <w:r>
        <w:rPr>
          <w:rFonts w:ascii="宋体" w:hAnsi="宋体" w:cs="宋体" w:hint="eastAsia"/>
          <w:u w:val="single"/>
        </w:rPr>
        <w:t>（按照实际情况编制填写。招标文件已有规定的，双方均不得变更或调整；招标文件未作规定的，双方可通过友好协商进行约定）</w:t>
      </w:r>
      <w:r>
        <w:rPr>
          <w:rFonts w:ascii="宋体" w:hAnsi="宋体" w:cs="宋体" w:hint="eastAsia"/>
        </w:rPr>
        <w:t>。</w:t>
      </w:r>
    </w:p>
    <w:p w:rsidR="00EB40E5" w:rsidRDefault="00B74094">
      <w:pPr>
        <w:pStyle w:val="af"/>
        <w:spacing w:line="360" w:lineRule="auto"/>
        <w:ind w:firstLine="482"/>
        <w:rPr>
          <w:rFonts w:ascii="宋体" w:hAnsi="宋体" w:cs="宋体"/>
        </w:rPr>
      </w:pPr>
      <w:r>
        <w:rPr>
          <w:rFonts w:ascii="宋体" w:hAnsi="宋体" w:cs="宋体" w:hint="eastAsia"/>
        </w:rPr>
        <w:t>15、其他约定</w:t>
      </w:r>
    </w:p>
    <w:p w:rsidR="00EB40E5" w:rsidRDefault="00B74094">
      <w:pPr>
        <w:pStyle w:val="af"/>
        <w:spacing w:line="360" w:lineRule="auto"/>
        <w:ind w:firstLine="482"/>
        <w:rPr>
          <w:rFonts w:ascii="宋体" w:hAnsi="宋体" w:cs="宋体"/>
        </w:rPr>
      </w:pPr>
      <w:r>
        <w:rPr>
          <w:rFonts w:ascii="宋体" w:hAnsi="宋体" w:cs="宋体" w:hint="eastAsia"/>
        </w:rPr>
        <w:t>15.1合同文件与本合同具有同等法律效力。</w:t>
      </w:r>
    </w:p>
    <w:p w:rsidR="00EB40E5" w:rsidRDefault="00B74094">
      <w:pPr>
        <w:pStyle w:val="af"/>
        <w:spacing w:line="360" w:lineRule="auto"/>
        <w:ind w:firstLine="482"/>
        <w:rPr>
          <w:rFonts w:ascii="宋体" w:hAnsi="宋体" w:cs="宋体"/>
        </w:rPr>
      </w:pPr>
      <w:r>
        <w:rPr>
          <w:rFonts w:ascii="宋体" w:hAnsi="宋体" w:cs="宋体" w:hint="eastAsia"/>
        </w:rPr>
        <w:t>15.2本合同未尽事宜，双方可另行补充。</w:t>
      </w:r>
    </w:p>
    <w:p w:rsidR="00EB40E5" w:rsidRDefault="00B74094">
      <w:pPr>
        <w:pStyle w:val="af"/>
        <w:spacing w:line="360" w:lineRule="auto"/>
        <w:ind w:firstLine="482"/>
        <w:rPr>
          <w:rFonts w:ascii="宋体" w:hAnsi="宋体" w:cs="宋体"/>
        </w:rPr>
      </w:pPr>
      <w:r>
        <w:rPr>
          <w:rFonts w:ascii="宋体" w:hAnsi="宋体" w:cs="宋体" w:hint="eastAsia"/>
        </w:rPr>
        <w:t>15.3合同生效：自签订之日起生效。</w:t>
      </w:r>
    </w:p>
    <w:p w:rsidR="00EB40E5" w:rsidRDefault="00B74094">
      <w:pPr>
        <w:pStyle w:val="af"/>
        <w:spacing w:line="360" w:lineRule="auto"/>
        <w:ind w:firstLine="482"/>
        <w:rPr>
          <w:rFonts w:ascii="宋体" w:hAnsi="宋体" w:cs="宋体"/>
        </w:rPr>
      </w:pPr>
      <w:r>
        <w:rPr>
          <w:rFonts w:ascii="宋体" w:hAnsi="宋体" w:cs="宋体" w:hint="eastAsia"/>
        </w:rPr>
        <w:t>15.4本合同一式</w:t>
      </w:r>
      <w:r>
        <w:rPr>
          <w:rFonts w:ascii="宋体" w:hAnsi="宋体" w:cs="宋体" w:hint="eastAsia"/>
          <w:u w:val="single"/>
        </w:rPr>
        <w:t>（填写具体份数）</w:t>
      </w:r>
      <w:r>
        <w:rPr>
          <w:rFonts w:ascii="宋体" w:hAnsi="宋体" w:cs="宋体" w:hint="eastAsia"/>
        </w:rPr>
        <w:t>份，经双方授权代表签字并盖章后生效。甲方、乙方各执</w:t>
      </w:r>
      <w:r>
        <w:rPr>
          <w:rFonts w:ascii="宋体" w:hAnsi="宋体" w:cs="宋体" w:hint="eastAsia"/>
          <w:u w:val="single"/>
        </w:rPr>
        <w:t>（填写具体份数）</w:t>
      </w:r>
      <w:r>
        <w:rPr>
          <w:rFonts w:ascii="宋体" w:hAnsi="宋体" w:cs="宋体" w:hint="eastAsia"/>
        </w:rPr>
        <w:t>份，送</w:t>
      </w:r>
      <w:r>
        <w:rPr>
          <w:rFonts w:ascii="宋体" w:hAnsi="宋体" w:cs="宋体" w:hint="eastAsia"/>
          <w:u w:val="single"/>
        </w:rPr>
        <w:t>（填写需要备案的监管部门的全称）</w:t>
      </w:r>
      <w:r>
        <w:rPr>
          <w:rFonts w:ascii="宋体" w:hAnsi="宋体" w:cs="宋体" w:hint="eastAsia"/>
        </w:rPr>
        <w:t>备案</w:t>
      </w:r>
      <w:r>
        <w:rPr>
          <w:rFonts w:ascii="宋体" w:hAnsi="宋体" w:cs="宋体" w:hint="eastAsia"/>
          <w:u w:val="single"/>
        </w:rPr>
        <w:t>（填写具体份数）</w:t>
      </w:r>
      <w:r>
        <w:rPr>
          <w:rFonts w:ascii="宋体" w:hAnsi="宋体" w:cs="宋体" w:hint="eastAsia"/>
        </w:rPr>
        <w:t>份，具有同等效力。</w:t>
      </w:r>
    </w:p>
    <w:p w:rsidR="00EB40E5" w:rsidRDefault="00B74094">
      <w:pPr>
        <w:pStyle w:val="af"/>
        <w:spacing w:line="360" w:lineRule="auto"/>
        <w:ind w:firstLine="482"/>
        <w:rPr>
          <w:rFonts w:ascii="宋体" w:hAnsi="宋体" w:cs="宋体"/>
        </w:rPr>
      </w:pPr>
      <w:r>
        <w:rPr>
          <w:rFonts w:ascii="宋体" w:hAnsi="宋体" w:cs="宋体" w:hint="eastAsia"/>
        </w:rPr>
        <w:t>15.5其他：□无。□</w:t>
      </w:r>
      <w:r>
        <w:rPr>
          <w:rFonts w:ascii="宋体" w:hAnsi="宋体" w:cs="宋体" w:hint="eastAsia"/>
          <w:u w:val="single"/>
        </w:rPr>
        <w:t>（按照实际情况编制填写需要增加的内容）</w:t>
      </w:r>
      <w:r>
        <w:rPr>
          <w:rFonts w:ascii="宋体" w:hAnsi="宋体" w:cs="宋体" w:hint="eastAsia"/>
        </w:rPr>
        <w:t>。</w:t>
      </w:r>
    </w:p>
    <w:p w:rsidR="00EB40E5" w:rsidRDefault="00B74094">
      <w:pPr>
        <w:pStyle w:val="af"/>
        <w:spacing w:line="360" w:lineRule="auto"/>
        <w:ind w:firstLineChars="100" w:firstLine="240"/>
        <w:rPr>
          <w:rFonts w:ascii="宋体" w:hAnsi="宋体" w:cs="宋体"/>
        </w:rPr>
      </w:pPr>
      <w:r>
        <w:rPr>
          <w:rFonts w:ascii="宋体" w:hAnsi="宋体" w:cs="宋体" w:hint="eastAsia"/>
        </w:rPr>
        <w:t>甲方：                   乙方：</w:t>
      </w:r>
    </w:p>
    <w:p w:rsidR="00EB40E5" w:rsidRDefault="00B74094">
      <w:pPr>
        <w:pStyle w:val="af"/>
        <w:spacing w:line="360" w:lineRule="auto"/>
        <w:ind w:firstLineChars="100" w:firstLine="240"/>
        <w:rPr>
          <w:rFonts w:ascii="宋体" w:hAnsi="宋体" w:cs="宋体"/>
        </w:rPr>
      </w:pPr>
      <w:r>
        <w:rPr>
          <w:rFonts w:ascii="宋体" w:hAnsi="宋体" w:cs="宋体" w:hint="eastAsia"/>
        </w:rPr>
        <w:t>住所：                   住所：</w:t>
      </w:r>
    </w:p>
    <w:p w:rsidR="00EB40E5" w:rsidRDefault="00B74094">
      <w:pPr>
        <w:pStyle w:val="af"/>
        <w:spacing w:line="360" w:lineRule="auto"/>
        <w:ind w:firstLineChars="100" w:firstLine="240"/>
        <w:rPr>
          <w:rFonts w:ascii="宋体" w:hAnsi="宋体" w:cs="宋体"/>
        </w:rPr>
      </w:pPr>
      <w:r>
        <w:rPr>
          <w:rFonts w:ascii="宋体" w:hAnsi="宋体" w:cs="宋体" w:hint="eastAsia"/>
        </w:rPr>
        <w:t>法定代表人（单位负责人）：          法定代表人（单位负责人）：</w:t>
      </w:r>
    </w:p>
    <w:p w:rsidR="00EB40E5" w:rsidRDefault="00B74094">
      <w:pPr>
        <w:pStyle w:val="af"/>
        <w:spacing w:line="360" w:lineRule="auto"/>
        <w:ind w:firstLineChars="100" w:firstLine="240"/>
        <w:rPr>
          <w:rFonts w:ascii="宋体" w:hAnsi="宋体" w:cs="宋体"/>
        </w:rPr>
      </w:pPr>
      <w:r>
        <w:rPr>
          <w:rFonts w:ascii="宋体" w:hAnsi="宋体" w:cs="宋体" w:hint="eastAsia"/>
        </w:rPr>
        <w:t>联系方法：                 联系方法：</w:t>
      </w:r>
    </w:p>
    <w:p w:rsidR="00EB40E5" w:rsidRDefault="00B74094">
      <w:pPr>
        <w:pStyle w:val="af"/>
        <w:spacing w:line="360" w:lineRule="auto"/>
        <w:ind w:firstLineChars="100" w:firstLine="240"/>
        <w:rPr>
          <w:rFonts w:ascii="宋体" w:hAnsi="宋体" w:cs="宋体"/>
        </w:rPr>
      </w:pPr>
      <w:r>
        <w:rPr>
          <w:rFonts w:ascii="宋体" w:hAnsi="宋体" w:cs="宋体" w:hint="eastAsia"/>
        </w:rPr>
        <w:t>开户银行：                 开户银行：</w:t>
      </w:r>
    </w:p>
    <w:p w:rsidR="00EB40E5" w:rsidRDefault="00B74094">
      <w:pPr>
        <w:pStyle w:val="af"/>
        <w:spacing w:line="360" w:lineRule="auto"/>
        <w:ind w:firstLineChars="100" w:firstLine="240"/>
        <w:rPr>
          <w:rFonts w:ascii="宋体" w:hAnsi="宋体" w:cs="宋体"/>
        </w:rPr>
      </w:pPr>
      <w:r>
        <w:rPr>
          <w:rFonts w:ascii="宋体" w:hAnsi="宋体" w:cs="宋体" w:hint="eastAsia"/>
        </w:rPr>
        <w:t>账号：                   账号：</w:t>
      </w:r>
    </w:p>
    <w:p w:rsidR="00EB40E5" w:rsidRDefault="00B74094">
      <w:pPr>
        <w:pStyle w:val="af"/>
        <w:spacing w:line="360" w:lineRule="auto"/>
        <w:rPr>
          <w:rFonts w:ascii="宋体" w:hAnsi="宋体" w:cs="宋体"/>
        </w:rPr>
      </w:pPr>
      <w:r>
        <w:rPr>
          <w:rFonts w:ascii="宋体" w:hAnsi="宋体" w:cs="宋体" w:hint="eastAsia"/>
        </w:rPr>
        <w:t> 签订地点：</w:t>
      </w:r>
      <w:r>
        <w:rPr>
          <w:rFonts w:ascii="宋体" w:hAnsi="宋体" w:cs="宋体" w:hint="eastAsia"/>
          <w:u w:val="single"/>
        </w:rPr>
        <w:t>        </w:t>
      </w:r>
    </w:p>
    <w:p w:rsidR="00EB40E5" w:rsidRDefault="00B74094">
      <w:pPr>
        <w:pStyle w:val="af"/>
        <w:spacing w:line="360" w:lineRule="auto"/>
        <w:ind w:firstLineChars="100" w:firstLine="240"/>
        <w:rPr>
          <w:rFonts w:ascii="宋体" w:hAnsi="宋体" w:cs="宋体"/>
        </w:rPr>
      </w:pPr>
      <w:r>
        <w:rPr>
          <w:rFonts w:ascii="宋体" w:hAnsi="宋体" w:cs="宋体" w:hint="eastAsia"/>
        </w:rPr>
        <w:t>签订日期：</w:t>
      </w:r>
      <w:r>
        <w:rPr>
          <w:rFonts w:ascii="宋体" w:hAnsi="宋体" w:cs="宋体" w:hint="eastAsia"/>
          <w:u w:val="single"/>
        </w:rPr>
        <w:t>    </w:t>
      </w:r>
      <w:r>
        <w:rPr>
          <w:rFonts w:ascii="宋体" w:hAnsi="宋体" w:cs="宋体" w:hint="eastAsia"/>
        </w:rPr>
        <w:t>年</w:t>
      </w:r>
      <w:r>
        <w:rPr>
          <w:rFonts w:ascii="宋体" w:hAnsi="宋体" w:cs="宋体" w:hint="eastAsia"/>
          <w:u w:val="single"/>
        </w:rPr>
        <w:t>   </w:t>
      </w:r>
      <w:r>
        <w:rPr>
          <w:rFonts w:ascii="宋体" w:hAnsi="宋体" w:cs="宋体" w:hint="eastAsia"/>
        </w:rPr>
        <w:t>月</w:t>
      </w:r>
      <w:r>
        <w:rPr>
          <w:rFonts w:ascii="宋体" w:hAnsi="宋体" w:cs="宋体" w:hint="eastAsia"/>
          <w:u w:val="single"/>
        </w:rPr>
        <w:t>   </w:t>
      </w:r>
      <w:r>
        <w:rPr>
          <w:rFonts w:ascii="宋体" w:hAnsi="宋体" w:cs="宋体" w:hint="eastAsia"/>
        </w:rPr>
        <w:t>日</w:t>
      </w:r>
    </w:p>
    <w:p w:rsidR="00EB40E5" w:rsidRDefault="00EB40E5">
      <w:pPr>
        <w:outlineLvl w:val="0"/>
        <w:rPr>
          <w:rFonts w:ascii="宋体" w:hAnsi="宋体" w:cs="宋体"/>
          <w:b/>
          <w:kern w:val="0"/>
          <w:sz w:val="32"/>
          <w:szCs w:val="32"/>
        </w:rPr>
      </w:pPr>
    </w:p>
    <w:p w:rsidR="00EB40E5" w:rsidRDefault="00B74094">
      <w:pPr>
        <w:jc w:val="center"/>
        <w:outlineLvl w:val="0"/>
        <w:rPr>
          <w:rFonts w:ascii="宋体" w:hAnsi="宋体" w:cs="宋体"/>
          <w:b/>
          <w:kern w:val="0"/>
          <w:sz w:val="32"/>
          <w:szCs w:val="32"/>
        </w:rPr>
      </w:pPr>
      <w:r>
        <w:rPr>
          <w:rFonts w:ascii="宋体" w:hAnsi="宋体" w:cs="宋体" w:hint="eastAsia"/>
          <w:b/>
          <w:kern w:val="0"/>
          <w:sz w:val="32"/>
          <w:szCs w:val="32"/>
        </w:rPr>
        <w:lastRenderedPageBreak/>
        <w:t>第八章 响应文件有关格式</w:t>
      </w:r>
    </w:p>
    <w:p w:rsidR="00EB40E5" w:rsidRDefault="00B74094">
      <w:pPr>
        <w:jc w:val="center"/>
        <w:rPr>
          <w:rFonts w:ascii="宋体"/>
          <w:b/>
          <w:bCs/>
          <w:sz w:val="32"/>
          <w:szCs w:val="32"/>
        </w:rPr>
      </w:pPr>
      <w:bookmarkStart w:id="11" w:name="_Toc16238"/>
      <w:bookmarkStart w:id="12" w:name="_Toc14398"/>
      <w:bookmarkStart w:id="13" w:name="_Toc5131"/>
      <w:bookmarkStart w:id="14" w:name="_Toc12595"/>
      <w:bookmarkStart w:id="15" w:name="_Hlk47355281"/>
      <w:bookmarkEnd w:id="11"/>
      <w:bookmarkEnd w:id="12"/>
      <w:bookmarkEnd w:id="13"/>
      <w:bookmarkEnd w:id="14"/>
      <w:r>
        <w:rPr>
          <w:rStyle w:val="2Char"/>
          <w:rFonts w:ascii="宋体" w:eastAsia="宋体" w:hAnsi="宋体" w:cs="宋体" w:hint="eastAsia"/>
        </w:rPr>
        <w:t>一、封面</w:t>
      </w:r>
    </w:p>
    <w:p w:rsidR="00EB40E5" w:rsidRDefault="00B74094">
      <w:pPr>
        <w:jc w:val="center"/>
        <w:rPr>
          <w:rFonts w:ascii="仿宋" w:eastAsia="仿宋" w:hAnsi="仿宋"/>
          <w:sz w:val="72"/>
          <w:szCs w:val="72"/>
        </w:rPr>
      </w:pPr>
      <w:r>
        <w:rPr>
          <w:rFonts w:ascii="仿宋" w:eastAsia="仿宋" w:hAnsi="仿宋" w:hint="eastAsia"/>
          <w:sz w:val="72"/>
          <w:szCs w:val="72"/>
        </w:rPr>
        <w:t>竞争性谈判</w:t>
      </w:r>
    </w:p>
    <w:p w:rsidR="00EB40E5" w:rsidRDefault="00EB40E5">
      <w:pPr>
        <w:jc w:val="center"/>
        <w:rPr>
          <w:rFonts w:ascii="仿宋" w:eastAsia="仿宋" w:hAnsi="仿宋"/>
          <w:sz w:val="72"/>
          <w:szCs w:val="72"/>
        </w:rPr>
      </w:pPr>
    </w:p>
    <w:p w:rsidR="00EB40E5" w:rsidRDefault="00B74094">
      <w:pPr>
        <w:spacing w:line="1200" w:lineRule="exact"/>
        <w:jc w:val="center"/>
        <w:rPr>
          <w:rFonts w:ascii="仿宋" w:eastAsia="仿宋" w:hAnsi="仿宋"/>
          <w:sz w:val="72"/>
          <w:szCs w:val="72"/>
        </w:rPr>
      </w:pPr>
      <w:r>
        <w:rPr>
          <w:rFonts w:ascii="仿宋" w:eastAsia="仿宋" w:hAnsi="仿宋" w:hint="eastAsia"/>
          <w:sz w:val="72"/>
          <w:szCs w:val="72"/>
        </w:rPr>
        <w:t>响</w:t>
      </w:r>
    </w:p>
    <w:p w:rsidR="00EB40E5" w:rsidRDefault="00B74094">
      <w:pPr>
        <w:spacing w:line="1200" w:lineRule="exact"/>
        <w:jc w:val="center"/>
        <w:rPr>
          <w:rFonts w:ascii="仿宋" w:eastAsia="仿宋" w:hAnsi="仿宋"/>
          <w:sz w:val="72"/>
          <w:szCs w:val="72"/>
        </w:rPr>
      </w:pPr>
      <w:r>
        <w:rPr>
          <w:rFonts w:ascii="仿宋" w:eastAsia="仿宋" w:hAnsi="仿宋" w:hint="eastAsia"/>
          <w:sz w:val="72"/>
          <w:szCs w:val="72"/>
        </w:rPr>
        <w:t>应</w:t>
      </w:r>
    </w:p>
    <w:p w:rsidR="00EB40E5" w:rsidRDefault="00B74094">
      <w:pPr>
        <w:spacing w:line="1200" w:lineRule="exact"/>
        <w:jc w:val="center"/>
        <w:rPr>
          <w:rFonts w:ascii="仿宋" w:eastAsia="仿宋" w:hAnsi="仿宋"/>
          <w:sz w:val="72"/>
          <w:szCs w:val="72"/>
        </w:rPr>
      </w:pPr>
      <w:r>
        <w:rPr>
          <w:rFonts w:ascii="仿宋" w:eastAsia="仿宋" w:hAnsi="仿宋"/>
          <w:sz w:val="72"/>
          <w:szCs w:val="72"/>
        </w:rPr>
        <w:t>文</w:t>
      </w:r>
    </w:p>
    <w:p w:rsidR="00EB40E5" w:rsidRDefault="00B74094">
      <w:pPr>
        <w:spacing w:line="1200" w:lineRule="exact"/>
        <w:jc w:val="center"/>
        <w:rPr>
          <w:rFonts w:ascii="仿宋" w:eastAsia="仿宋" w:hAnsi="仿宋"/>
          <w:sz w:val="72"/>
          <w:szCs w:val="72"/>
        </w:rPr>
      </w:pPr>
      <w:r>
        <w:rPr>
          <w:rFonts w:ascii="仿宋" w:eastAsia="仿宋" w:hAnsi="仿宋"/>
          <w:sz w:val="72"/>
          <w:szCs w:val="72"/>
        </w:rPr>
        <w:t>件</w:t>
      </w:r>
    </w:p>
    <w:p w:rsidR="00EB40E5" w:rsidRDefault="00EB40E5">
      <w:pPr>
        <w:jc w:val="center"/>
        <w:rPr>
          <w:rFonts w:ascii="仿宋" w:eastAsia="仿宋" w:hAnsi="仿宋"/>
          <w:sz w:val="28"/>
          <w:szCs w:val="28"/>
        </w:rPr>
      </w:pPr>
    </w:p>
    <w:p w:rsidR="00EB40E5" w:rsidRDefault="00EB40E5">
      <w:pPr>
        <w:jc w:val="center"/>
        <w:rPr>
          <w:rFonts w:ascii="仿宋" w:eastAsia="仿宋" w:hAnsi="仿宋"/>
          <w:sz w:val="52"/>
          <w:szCs w:val="52"/>
        </w:rPr>
      </w:pPr>
    </w:p>
    <w:p w:rsidR="00EB40E5" w:rsidRDefault="00EB40E5">
      <w:pPr>
        <w:jc w:val="center"/>
        <w:rPr>
          <w:rFonts w:ascii="仿宋" w:eastAsia="仿宋" w:hAnsi="仿宋"/>
          <w:sz w:val="44"/>
          <w:szCs w:val="44"/>
        </w:rPr>
      </w:pPr>
    </w:p>
    <w:p w:rsidR="00EB40E5" w:rsidRDefault="00B74094">
      <w:pPr>
        <w:spacing w:line="640" w:lineRule="exact"/>
        <w:ind w:firstLineChars="100" w:firstLine="440"/>
        <w:rPr>
          <w:rFonts w:ascii="仿宋" w:eastAsia="仿宋" w:hAnsi="仿宋"/>
          <w:sz w:val="44"/>
          <w:szCs w:val="44"/>
        </w:rPr>
      </w:pPr>
      <w:r>
        <w:rPr>
          <w:rFonts w:ascii="仿宋" w:eastAsia="仿宋" w:hAnsi="仿宋"/>
          <w:sz w:val="44"/>
          <w:szCs w:val="44"/>
        </w:rPr>
        <w:t>项目编号：</w:t>
      </w:r>
    </w:p>
    <w:p w:rsidR="00EB40E5" w:rsidRDefault="00B74094">
      <w:pPr>
        <w:spacing w:line="640" w:lineRule="exact"/>
        <w:ind w:firstLineChars="100" w:firstLine="440"/>
        <w:rPr>
          <w:rFonts w:ascii="仿宋" w:eastAsia="仿宋" w:hAnsi="仿宋"/>
          <w:sz w:val="44"/>
          <w:szCs w:val="44"/>
        </w:rPr>
      </w:pPr>
      <w:r>
        <w:rPr>
          <w:rFonts w:ascii="仿宋" w:eastAsia="仿宋" w:hAnsi="仿宋"/>
          <w:sz w:val="44"/>
          <w:szCs w:val="44"/>
        </w:rPr>
        <w:t>项目名称：</w:t>
      </w:r>
    </w:p>
    <w:p w:rsidR="00EB40E5" w:rsidRDefault="00B74094">
      <w:pPr>
        <w:spacing w:line="640" w:lineRule="exact"/>
        <w:rPr>
          <w:rFonts w:ascii="仿宋" w:eastAsia="仿宋" w:hAnsi="仿宋"/>
          <w:sz w:val="44"/>
          <w:szCs w:val="44"/>
        </w:rPr>
      </w:pPr>
      <w:r>
        <w:rPr>
          <w:rFonts w:ascii="仿宋" w:eastAsia="仿宋" w:hAnsi="仿宋" w:hint="eastAsia"/>
          <w:sz w:val="44"/>
          <w:szCs w:val="44"/>
        </w:rPr>
        <w:t xml:space="preserve">  供应商名称</w:t>
      </w:r>
      <w:r>
        <w:rPr>
          <w:rFonts w:ascii="仿宋" w:eastAsia="仿宋" w:hAnsi="仿宋"/>
          <w:sz w:val="44"/>
          <w:szCs w:val="44"/>
        </w:rPr>
        <w:t>：</w:t>
      </w:r>
      <w:r>
        <w:rPr>
          <w:rFonts w:ascii="仿宋" w:eastAsia="仿宋" w:hAnsi="仿宋" w:hint="eastAsia"/>
          <w:sz w:val="44"/>
          <w:szCs w:val="44"/>
        </w:rPr>
        <w:t xml:space="preserve">  </w:t>
      </w:r>
      <w:r>
        <w:rPr>
          <w:rFonts w:ascii="仿宋" w:eastAsia="仿宋" w:hAnsi="仿宋"/>
          <w:sz w:val="44"/>
          <w:szCs w:val="44"/>
        </w:rPr>
        <w:t>（盖章）</w:t>
      </w:r>
    </w:p>
    <w:bookmarkEnd w:id="15"/>
    <w:p w:rsidR="00EB40E5" w:rsidRDefault="00B74094">
      <w:pPr>
        <w:spacing w:line="640" w:lineRule="exact"/>
        <w:ind w:leftChars="202" w:left="424"/>
        <w:rPr>
          <w:rFonts w:ascii="宋体" w:hAnsi="宋体" w:cs="黑体"/>
          <w:b/>
          <w:bCs/>
          <w:sz w:val="44"/>
          <w:szCs w:val="44"/>
        </w:rPr>
      </w:pPr>
      <w:r>
        <w:rPr>
          <w:rFonts w:ascii="仿宋" w:eastAsia="仿宋" w:hAnsi="仿宋" w:hint="eastAsia"/>
          <w:sz w:val="44"/>
          <w:szCs w:val="44"/>
        </w:rPr>
        <w:t>谈判</w:t>
      </w:r>
      <w:r>
        <w:rPr>
          <w:rFonts w:ascii="仿宋" w:eastAsia="仿宋" w:hAnsi="仿宋"/>
          <w:sz w:val="44"/>
          <w:szCs w:val="44"/>
        </w:rPr>
        <w:t>时间：   年  月  日</w:t>
      </w:r>
    </w:p>
    <w:p w:rsidR="00EB40E5" w:rsidRDefault="00B74094">
      <w:pPr>
        <w:pStyle w:val="a9"/>
        <w:spacing w:line="360" w:lineRule="auto"/>
        <w:jc w:val="center"/>
        <w:rPr>
          <w:rFonts w:ascii="宋体" w:hAnsi="宋体"/>
          <w:b/>
          <w:snapToGrid w:val="0"/>
          <w:kern w:val="0"/>
          <w:sz w:val="28"/>
          <w:szCs w:val="28"/>
        </w:rPr>
      </w:pPr>
      <w:r>
        <w:rPr>
          <w:rFonts w:ascii="宋体" w:hAnsi="宋体" w:hint="eastAsia"/>
          <w:b/>
          <w:snapToGrid w:val="0"/>
          <w:kern w:val="0"/>
          <w:sz w:val="28"/>
          <w:szCs w:val="28"/>
        </w:rPr>
        <w:lastRenderedPageBreak/>
        <w:t>二、报价一览表</w:t>
      </w:r>
    </w:p>
    <w:p w:rsidR="00EB40E5" w:rsidRDefault="00B74094" w:rsidP="00CD006A">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EB40E5" w:rsidRDefault="00B74094">
      <w:pPr>
        <w:spacing w:line="360" w:lineRule="auto"/>
        <w:contextualSpacing/>
        <w:rPr>
          <w:rFonts w:ascii="宋体" w:hAnsi="宋体"/>
          <w:color w:val="000000"/>
          <w:sz w:val="24"/>
          <w:szCs w:val="21"/>
        </w:rPr>
      </w:pPr>
      <w:r>
        <w:rPr>
          <w:rFonts w:ascii="宋体" w:hAnsi="宋体" w:hint="eastAsia"/>
          <w:color w:val="000000"/>
          <w:sz w:val="24"/>
          <w:szCs w:val="21"/>
        </w:rPr>
        <w:t xml:space="preserve">项目名称：                                              </w:t>
      </w:r>
      <w:r>
        <w:rPr>
          <w:rFonts w:ascii="宋体" w:hAnsi="宋体" w:cs="Arial" w:hint="eastAsia"/>
          <w:sz w:val="24"/>
          <w:szCs w:val="21"/>
        </w:rPr>
        <w:t>单位：元（人民币）</w:t>
      </w:r>
    </w:p>
    <w:tbl>
      <w:tblPr>
        <w:tblW w:w="8770" w:type="dxa"/>
        <w:tblLayout w:type="fixed"/>
        <w:tblLook w:val="04A0"/>
      </w:tblPr>
      <w:tblGrid>
        <w:gridCol w:w="675"/>
        <w:gridCol w:w="2694"/>
        <w:gridCol w:w="2126"/>
        <w:gridCol w:w="1633"/>
        <w:gridCol w:w="1642"/>
      </w:tblGrid>
      <w:tr w:rsidR="00EB40E5">
        <w:trPr>
          <w:trHeight w:val="1803"/>
        </w:trPr>
        <w:tc>
          <w:tcPr>
            <w:tcW w:w="675" w:type="dxa"/>
            <w:tcBorders>
              <w:top w:val="single" w:sz="6" w:space="0" w:color="auto"/>
              <w:left w:val="single" w:sz="6" w:space="0" w:color="auto"/>
              <w:bottom w:val="single" w:sz="4" w:space="0" w:color="auto"/>
              <w:right w:val="single" w:sz="4" w:space="0" w:color="auto"/>
            </w:tcBorders>
            <w:shd w:val="clear" w:color="auto" w:fill="F2F2F2"/>
            <w:vAlign w:val="center"/>
          </w:tcPr>
          <w:p w:rsidR="00EB40E5" w:rsidRDefault="00B7409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标段</w:t>
            </w:r>
          </w:p>
        </w:tc>
        <w:tc>
          <w:tcPr>
            <w:tcW w:w="2694" w:type="dxa"/>
            <w:tcBorders>
              <w:top w:val="single" w:sz="6" w:space="0" w:color="auto"/>
              <w:left w:val="single" w:sz="4" w:space="0" w:color="auto"/>
              <w:bottom w:val="single" w:sz="4" w:space="0" w:color="auto"/>
              <w:right w:val="single" w:sz="6" w:space="0" w:color="auto"/>
            </w:tcBorders>
            <w:shd w:val="clear" w:color="auto" w:fill="F2F2F2"/>
            <w:vAlign w:val="center"/>
          </w:tcPr>
          <w:p w:rsidR="00EB40E5" w:rsidRDefault="00B7409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2126" w:type="dxa"/>
            <w:tcBorders>
              <w:top w:val="single" w:sz="6" w:space="0" w:color="auto"/>
              <w:left w:val="single" w:sz="6" w:space="0" w:color="auto"/>
              <w:bottom w:val="single" w:sz="6" w:space="0" w:color="auto"/>
              <w:right w:val="single" w:sz="4" w:space="0" w:color="auto"/>
            </w:tcBorders>
            <w:shd w:val="clear" w:color="auto" w:fill="F2F2F2"/>
            <w:vAlign w:val="center"/>
          </w:tcPr>
          <w:p w:rsidR="00EB40E5" w:rsidRDefault="00B7409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投标报价</w:t>
            </w:r>
          </w:p>
        </w:tc>
        <w:tc>
          <w:tcPr>
            <w:tcW w:w="1633"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spacing w:line="480" w:lineRule="atLeast"/>
              <w:jc w:val="center"/>
              <w:rPr>
                <w:rFonts w:ascii="微软雅黑" w:eastAsia="微软雅黑" w:hAnsi="微软雅黑" w:cs="宋体"/>
                <w:kern w:val="0"/>
                <w:sz w:val="18"/>
                <w:szCs w:val="18"/>
              </w:rPr>
            </w:pPr>
            <w:r>
              <w:rPr>
                <w:rFonts w:ascii="宋体" w:hAnsi="宋体" w:cs="宋体" w:hint="eastAsia"/>
                <w:b/>
                <w:bCs/>
                <w:kern w:val="0"/>
              </w:rPr>
              <w:t>合同履行期限</w:t>
            </w:r>
          </w:p>
        </w:tc>
        <w:tc>
          <w:tcPr>
            <w:tcW w:w="1642"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备注</w:t>
            </w:r>
          </w:p>
        </w:tc>
      </w:tr>
      <w:tr w:rsidR="00EB40E5">
        <w:trPr>
          <w:trHeight w:val="1803"/>
        </w:trPr>
        <w:tc>
          <w:tcPr>
            <w:tcW w:w="675" w:type="dxa"/>
            <w:tcBorders>
              <w:top w:val="single" w:sz="4" w:space="0" w:color="auto"/>
              <w:left w:val="single" w:sz="6" w:space="0" w:color="auto"/>
              <w:bottom w:val="single" w:sz="4" w:space="0" w:color="auto"/>
              <w:right w:val="single" w:sz="4" w:space="0" w:color="auto"/>
            </w:tcBorders>
            <w:vAlign w:val="center"/>
          </w:tcPr>
          <w:p w:rsidR="00EB40E5" w:rsidRDefault="00EB40E5">
            <w:pPr>
              <w:autoSpaceDE w:val="0"/>
              <w:autoSpaceDN w:val="0"/>
              <w:adjustRightInd w:val="0"/>
              <w:spacing w:line="480" w:lineRule="exact"/>
              <w:ind w:firstLine="240"/>
              <w:rPr>
                <w:rFonts w:ascii="宋体" w:hAnsi="宋体"/>
                <w:szCs w:val="21"/>
              </w:rPr>
            </w:pPr>
          </w:p>
        </w:tc>
        <w:tc>
          <w:tcPr>
            <w:tcW w:w="2694" w:type="dxa"/>
            <w:tcBorders>
              <w:top w:val="single" w:sz="4" w:space="0" w:color="auto"/>
              <w:left w:val="single" w:sz="4" w:space="0" w:color="auto"/>
              <w:bottom w:val="single" w:sz="4" w:space="0" w:color="auto"/>
              <w:right w:val="single" w:sz="6" w:space="0" w:color="auto"/>
            </w:tcBorders>
            <w:vAlign w:val="center"/>
          </w:tcPr>
          <w:p w:rsidR="00EB40E5" w:rsidRDefault="00EB40E5">
            <w:pPr>
              <w:autoSpaceDE w:val="0"/>
              <w:autoSpaceDN w:val="0"/>
              <w:adjustRightInd w:val="0"/>
              <w:spacing w:line="480" w:lineRule="exact"/>
              <w:ind w:firstLine="240"/>
              <w:rPr>
                <w:rFonts w:ascii="宋体" w:hAnsi="宋体"/>
                <w:szCs w:val="21"/>
              </w:rPr>
            </w:pPr>
          </w:p>
        </w:tc>
        <w:tc>
          <w:tcPr>
            <w:tcW w:w="2126" w:type="dxa"/>
            <w:tcBorders>
              <w:top w:val="single" w:sz="6" w:space="0" w:color="auto"/>
              <w:left w:val="single" w:sz="6" w:space="0" w:color="auto"/>
              <w:bottom w:val="single" w:sz="6" w:space="0" w:color="auto"/>
              <w:right w:val="single" w:sz="4" w:space="0" w:color="auto"/>
            </w:tcBorders>
            <w:vAlign w:val="center"/>
          </w:tcPr>
          <w:p w:rsidR="00EB40E5" w:rsidRDefault="00B74094">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w:t>
            </w:r>
          </w:p>
          <w:p w:rsidR="00EB40E5" w:rsidRDefault="00B74094">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小写</w:t>
            </w:r>
          </w:p>
        </w:tc>
        <w:tc>
          <w:tcPr>
            <w:tcW w:w="1633" w:type="dxa"/>
            <w:tcBorders>
              <w:top w:val="single" w:sz="6" w:space="0" w:color="auto"/>
              <w:left w:val="single" w:sz="6" w:space="0" w:color="auto"/>
              <w:bottom w:val="single" w:sz="6" w:space="0" w:color="auto"/>
              <w:right w:val="single" w:sz="6" w:space="0" w:color="auto"/>
            </w:tcBorders>
            <w:vAlign w:val="center"/>
          </w:tcPr>
          <w:p w:rsidR="00EB40E5" w:rsidRDefault="00EB40E5">
            <w:pPr>
              <w:autoSpaceDE w:val="0"/>
              <w:autoSpaceDN w:val="0"/>
              <w:adjustRightInd w:val="0"/>
              <w:spacing w:line="480" w:lineRule="exact"/>
              <w:ind w:firstLine="240"/>
              <w:rPr>
                <w:rFonts w:ascii="宋体" w:hAnsi="宋体" w:cs="宋体"/>
                <w:szCs w:val="21"/>
                <w:lang w:val="zh-CN"/>
              </w:rPr>
            </w:pPr>
          </w:p>
        </w:tc>
        <w:tc>
          <w:tcPr>
            <w:tcW w:w="1642" w:type="dxa"/>
            <w:tcBorders>
              <w:top w:val="single" w:sz="6" w:space="0" w:color="auto"/>
              <w:left w:val="single" w:sz="6" w:space="0" w:color="auto"/>
              <w:bottom w:val="single" w:sz="6" w:space="0" w:color="auto"/>
              <w:right w:val="single" w:sz="6" w:space="0" w:color="auto"/>
            </w:tcBorders>
            <w:vAlign w:val="center"/>
          </w:tcPr>
          <w:p w:rsidR="00EB40E5" w:rsidRDefault="00EB40E5">
            <w:pPr>
              <w:autoSpaceDE w:val="0"/>
              <w:autoSpaceDN w:val="0"/>
              <w:adjustRightInd w:val="0"/>
              <w:spacing w:line="480" w:lineRule="exact"/>
              <w:ind w:firstLine="240"/>
              <w:rPr>
                <w:rFonts w:ascii="宋体" w:hAnsi="宋体" w:cs="宋体"/>
                <w:szCs w:val="21"/>
                <w:lang w:val="zh-CN"/>
              </w:rPr>
            </w:pPr>
          </w:p>
        </w:tc>
      </w:tr>
    </w:tbl>
    <w:p w:rsidR="00EB40E5" w:rsidRDefault="00B74094" w:rsidP="00CD006A">
      <w:pPr>
        <w:autoSpaceDE w:val="0"/>
        <w:autoSpaceDN w:val="0"/>
        <w:adjustRightInd w:val="0"/>
        <w:spacing w:beforeLines="100" w:line="480" w:lineRule="auto"/>
        <w:ind w:firstLineChars="200" w:firstLine="480"/>
        <w:jc w:val="left"/>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EB40E5" w:rsidRDefault="00B74094">
      <w:pPr>
        <w:autoSpaceDE w:val="0"/>
        <w:autoSpaceDN w:val="0"/>
        <w:adjustRightInd w:val="0"/>
        <w:spacing w:line="480" w:lineRule="auto"/>
        <w:ind w:firstLineChars="200" w:firstLine="480"/>
        <w:jc w:val="left"/>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EB40E5" w:rsidRDefault="00B74094">
      <w:pPr>
        <w:autoSpaceDE w:val="0"/>
        <w:autoSpaceDN w:val="0"/>
        <w:adjustRightInd w:val="0"/>
        <w:spacing w:line="480" w:lineRule="auto"/>
        <w:ind w:firstLineChars="200" w:firstLine="480"/>
        <w:jc w:val="left"/>
        <w:rPr>
          <w:rFonts w:ascii="宋体" w:hAnsi="宋体" w:cs="宋体"/>
          <w:sz w:val="24"/>
          <w:szCs w:val="24"/>
          <w:lang w:val="zh-CN"/>
        </w:rPr>
      </w:pPr>
      <w:r>
        <w:rPr>
          <w:rFonts w:ascii="宋体" w:hAnsi="宋体" w:cs="宋体" w:hint="eastAsia"/>
          <w:sz w:val="24"/>
          <w:szCs w:val="24"/>
          <w:lang w:val="zh-CN"/>
        </w:rPr>
        <w:t>日  期：   年  月  日</w:t>
      </w:r>
    </w:p>
    <w:p w:rsidR="00EB40E5" w:rsidRDefault="00EB40E5">
      <w:pPr>
        <w:autoSpaceDE w:val="0"/>
        <w:autoSpaceDN w:val="0"/>
        <w:adjustRightInd w:val="0"/>
        <w:spacing w:line="360" w:lineRule="auto"/>
        <w:rPr>
          <w:rFonts w:ascii="宋体" w:cs="宋体"/>
          <w:sz w:val="24"/>
          <w:lang w:val="zh-CN"/>
        </w:rPr>
      </w:pPr>
    </w:p>
    <w:p w:rsidR="00EB40E5" w:rsidRDefault="00B74094">
      <w:pPr>
        <w:autoSpaceDE w:val="0"/>
        <w:autoSpaceDN w:val="0"/>
        <w:adjustRightInd w:val="0"/>
        <w:spacing w:line="360" w:lineRule="auto"/>
        <w:rPr>
          <w:rFonts w:ascii="宋体" w:cs="宋体"/>
          <w:sz w:val="24"/>
          <w:lang w:val="zh-CN"/>
        </w:rPr>
      </w:pPr>
      <w:r>
        <w:rPr>
          <w:rFonts w:ascii="宋体" w:cs="宋体" w:hint="eastAsia"/>
          <w:sz w:val="24"/>
          <w:lang w:val="zh-CN"/>
        </w:rPr>
        <w:t xml:space="preserve">注： </w:t>
      </w:r>
    </w:p>
    <w:p w:rsidR="00EB40E5" w:rsidRDefault="00B74094">
      <w:pPr>
        <w:autoSpaceDE w:val="0"/>
        <w:autoSpaceDN w:val="0"/>
        <w:adjustRightInd w:val="0"/>
        <w:spacing w:line="360" w:lineRule="auto"/>
        <w:rPr>
          <w:rFonts w:ascii="宋体" w:cs="宋体"/>
          <w:sz w:val="24"/>
          <w:lang w:val="zh-CN"/>
        </w:rPr>
      </w:pPr>
      <w:r>
        <w:rPr>
          <w:rFonts w:ascii="宋体" w:cs="宋体" w:hint="eastAsia"/>
          <w:sz w:val="24"/>
          <w:lang w:val="zh-CN"/>
        </w:rPr>
        <w:t>1、合同履行期限指完成该项目的最终时间（日历天）。</w:t>
      </w:r>
    </w:p>
    <w:p w:rsidR="00EB40E5" w:rsidRDefault="00B74094">
      <w:pPr>
        <w:autoSpaceDE w:val="0"/>
        <w:autoSpaceDN w:val="0"/>
        <w:adjustRightInd w:val="0"/>
        <w:spacing w:line="360" w:lineRule="auto"/>
        <w:rPr>
          <w:rFonts w:ascii="宋体" w:cs="宋体"/>
          <w:sz w:val="24"/>
          <w:lang w:val="zh-CN"/>
        </w:rPr>
      </w:pPr>
      <w:r>
        <w:rPr>
          <w:rFonts w:ascii="宋体" w:cs="宋体" w:hint="eastAsia"/>
          <w:sz w:val="24"/>
          <w:lang w:val="zh-CN"/>
        </w:rPr>
        <w:t>2、如谈判公告明确合同履行期限以年为单位，本表应填写完成该项目的年限。</w:t>
      </w:r>
    </w:p>
    <w:p w:rsidR="00EB40E5" w:rsidRDefault="00EB40E5">
      <w:pPr>
        <w:autoSpaceDE w:val="0"/>
        <w:autoSpaceDN w:val="0"/>
        <w:adjustRightInd w:val="0"/>
        <w:spacing w:line="360" w:lineRule="auto"/>
        <w:rPr>
          <w:rFonts w:ascii="宋体" w:cs="宋体"/>
          <w:sz w:val="24"/>
          <w:lang w:val="zh-CN"/>
        </w:rPr>
      </w:pPr>
    </w:p>
    <w:p w:rsidR="00EB40E5" w:rsidRDefault="00EB40E5">
      <w:pPr>
        <w:autoSpaceDE w:val="0"/>
        <w:autoSpaceDN w:val="0"/>
        <w:adjustRightInd w:val="0"/>
        <w:spacing w:line="360" w:lineRule="auto"/>
        <w:rPr>
          <w:rFonts w:ascii="宋体" w:cs="宋体"/>
          <w:sz w:val="24"/>
          <w:lang w:val="zh-CN"/>
        </w:rPr>
      </w:pPr>
    </w:p>
    <w:p w:rsidR="00EB40E5" w:rsidRDefault="00EB40E5">
      <w:pPr>
        <w:autoSpaceDE w:val="0"/>
        <w:autoSpaceDN w:val="0"/>
        <w:adjustRightInd w:val="0"/>
        <w:spacing w:line="360" w:lineRule="auto"/>
        <w:rPr>
          <w:rFonts w:ascii="宋体" w:cs="宋体"/>
          <w:sz w:val="24"/>
          <w:lang w:val="zh-CN"/>
        </w:rPr>
      </w:pPr>
    </w:p>
    <w:p w:rsidR="00EB40E5" w:rsidRDefault="00EB40E5">
      <w:pPr>
        <w:autoSpaceDE w:val="0"/>
        <w:autoSpaceDN w:val="0"/>
        <w:adjustRightInd w:val="0"/>
        <w:spacing w:line="360" w:lineRule="auto"/>
        <w:rPr>
          <w:rFonts w:ascii="宋体" w:cs="宋体"/>
          <w:sz w:val="24"/>
          <w:lang w:val="zh-CN"/>
        </w:rPr>
      </w:pPr>
    </w:p>
    <w:p w:rsidR="00EB40E5" w:rsidRDefault="00EB40E5">
      <w:pPr>
        <w:autoSpaceDE w:val="0"/>
        <w:autoSpaceDN w:val="0"/>
        <w:adjustRightInd w:val="0"/>
        <w:spacing w:line="360" w:lineRule="auto"/>
        <w:jc w:val="center"/>
        <w:rPr>
          <w:rFonts w:ascii="宋体" w:hAnsi="宋体" w:cs="黑体"/>
          <w:b/>
          <w:bCs/>
          <w:sz w:val="28"/>
          <w:szCs w:val="28"/>
          <w:lang w:val="zh-CN"/>
        </w:rPr>
      </w:pPr>
    </w:p>
    <w:p w:rsidR="00EB40E5" w:rsidRDefault="00EB40E5">
      <w:pPr>
        <w:autoSpaceDE w:val="0"/>
        <w:autoSpaceDN w:val="0"/>
        <w:adjustRightInd w:val="0"/>
        <w:spacing w:line="360" w:lineRule="auto"/>
        <w:jc w:val="center"/>
        <w:rPr>
          <w:rFonts w:ascii="宋体" w:hAnsi="宋体" w:cs="黑体"/>
          <w:b/>
          <w:bCs/>
          <w:sz w:val="28"/>
          <w:szCs w:val="28"/>
          <w:lang w:val="zh-CN"/>
        </w:rPr>
      </w:pPr>
    </w:p>
    <w:p w:rsidR="00EB40E5" w:rsidRDefault="00B74094">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lastRenderedPageBreak/>
        <w:t>三、资格审查证明材料</w:t>
      </w:r>
    </w:p>
    <w:p w:rsidR="00EB40E5" w:rsidRDefault="00B74094" w:rsidP="00CD006A">
      <w:pPr>
        <w:pStyle w:val="a9"/>
        <w:spacing w:beforeLines="100" w:line="360" w:lineRule="auto"/>
        <w:jc w:val="center"/>
        <w:rPr>
          <w:rFonts w:ascii="宋体" w:hAnsi="宋体"/>
          <w:b/>
          <w:snapToGrid w:val="0"/>
          <w:szCs w:val="24"/>
        </w:rPr>
      </w:pPr>
      <w:r>
        <w:rPr>
          <w:rFonts w:ascii="宋体" w:hAnsi="宋体" w:hint="eastAsia"/>
          <w:b/>
          <w:snapToGrid w:val="0"/>
          <w:szCs w:val="24"/>
        </w:rPr>
        <w:t>3.1 投 标 函</w:t>
      </w:r>
    </w:p>
    <w:p w:rsidR="00EB40E5" w:rsidRDefault="00EB40E5">
      <w:pPr>
        <w:pStyle w:val="a9"/>
        <w:spacing w:line="360" w:lineRule="auto"/>
        <w:rPr>
          <w:rFonts w:ascii="宋体" w:hAnsi="宋体"/>
          <w:b/>
          <w:snapToGrid w:val="0"/>
          <w:sz w:val="28"/>
          <w:szCs w:val="28"/>
        </w:rPr>
      </w:pPr>
    </w:p>
    <w:p w:rsidR="00EB40E5" w:rsidRDefault="00B74094">
      <w:pPr>
        <w:adjustRightInd w:val="0"/>
        <w:spacing w:line="360" w:lineRule="auto"/>
        <w:contextualSpacing/>
        <w:rPr>
          <w:rFonts w:ascii="宋体" w:hAnsi="宋体"/>
          <w:b/>
          <w:snapToGrid w:val="0"/>
          <w:kern w:val="0"/>
          <w:szCs w:val="21"/>
        </w:rPr>
      </w:pPr>
      <w:r>
        <w:rPr>
          <w:rFonts w:ascii="宋体" w:hAnsi="宋体" w:hint="eastAsia"/>
          <w:snapToGrid w:val="0"/>
          <w:kern w:val="0"/>
          <w:szCs w:val="21"/>
        </w:rPr>
        <w:t>致：</w:t>
      </w:r>
      <w:r>
        <w:rPr>
          <w:rFonts w:ascii="宋体" w:hAnsi="宋体" w:hint="eastAsia"/>
          <w:snapToGrid w:val="0"/>
          <w:kern w:val="0"/>
          <w:szCs w:val="21"/>
          <w:u w:val="single"/>
        </w:rPr>
        <w:t xml:space="preserve">               </w:t>
      </w:r>
      <w:r>
        <w:rPr>
          <w:rFonts w:ascii="宋体" w:hAnsi="宋体" w:hint="eastAsia"/>
          <w:b/>
          <w:snapToGrid w:val="0"/>
          <w:kern w:val="0"/>
          <w:szCs w:val="21"/>
        </w:rPr>
        <w:t>（采购人）</w:t>
      </w:r>
    </w:p>
    <w:p w:rsidR="00EB40E5" w:rsidRDefault="00B74094">
      <w:pPr>
        <w:adjustRightInd w:val="0"/>
        <w:spacing w:line="360" w:lineRule="auto"/>
        <w:ind w:firstLineChars="200" w:firstLine="420"/>
        <w:contextualSpacing/>
        <w:outlineLvl w:val="0"/>
        <w:rPr>
          <w:rFonts w:ascii="宋体" w:hAnsi="宋体"/>
          <w:snapToGrid w:val="0"/>
          <w:kern w:val="0"/>
          <w:szCs w:val="21"/>
        </w:rPr>
      </w:pPr>
      <w:r>
        <w:rPr>
          <w:rFonts w:ascii="宋体" w:hAnsi="宋体" w:hint="eastAsia"/>
          <w:snapToGrid w:val="0"/>
          <w:kern w:val="0"/>
          <w:szCs w:val="21"/>
        </w:rPr>
        <w:t>根据贵方_</w:t>
      </w:r>
      <w:r>
        <w:rPr>
          <w:rFonts w:ascii="宋体" w:hAnsi="宋体" w:hint="eastAsia"/>
          <w:snapToGrid w:val="0"/>
          <w:kern w:val="0"/>
          <w:szCs w:val="21"/>
          <w:u w:val="single"/>
        </w:rPr>
        <w:t xml:space="preserve">_    </w:t>
      </w:r>
      <w:r>
        <w:rPr>
          <w:rFonts w:ascii="宋体" w:hAnsi="宋体" w:hint="eastAsia"/>
          <w:snapToGrid w:val="0"/>
          <w:kern w:val="0"/>
          <w:szCs w:val="21"/>
        </w:rPr>
        <w:t>_（项目名称、招标编号）采购的竞争性谈判公告及谈判邀请，_______（姓名和职务）被正式授权并代表供应商</w:t>
      </w:r>
      <w:r>
        <w:rPr>
          <w:rFonts w:ascii="宋体" w:hAnsi="宋体" w:hint="eastAsia"/>
          <w:snapToGrid w:val="0"/>
          <w:kern w:val="0"/>
          <w:szCs w:val="21"/>
          <w:u w:val="single"/>
        </w:rPr>
        <w:t>（供应商名称、地址）</w:t>
      </w:r>
      <w:r>
        <w:rPr>
          <w:rFonts w:ascii="宋体" w:hAnsi="宋体" w:hint="eastAsia"/>
          <w:snapToGrid w:val="0"/>
          <w:kern w:val="0"/>
          <w:szCs w:val="21"/>
        </w:rPr>
        <w:t>提交。</w:t>
      </w:r>
    </w:p>
    <w:p w:rsidR="00EB40E5" w:rsidRDefault="00B74094">
      <w:pPr>
        <w:pStyle w:val="a9"/>
        <w:adjustRightInd w:val="0"/>
        <w:spacing w:line="360" w:lineRule="auto"/>
        <w:ind w:firstLineChars="200" w:firstLine="420"/>
        <w:contextualSpacing/>
        <w:rPr>
          <w:rFonts w:ascii="宋体" w:hAnsi="宋体"/>
          <w:snapToGrid w:val="0"/>
          <w:sz w:val="21"/>
          <w:szCs w:val="21"/>
        </w:rPr>
      </w:pPr>
      <w:r>
        <w:rPr>
          <w:rFonts w:ascii="宋体" w:hAnsi="宋体" w:hint="eastAsia"/>
          <w:snapToGrid w:val="0"/>
          <w:sz w:val="21"/>
          <w:szCs w:val="21"/>
        </w:rPr>
        <w:t>我方确认收到贵方提供的</w:t>
      </w:r>
      <w:r>
        <w:rPr>
          <w:rFonts w:ascii="宋体" w:hAnsi="宋体" w:hint="eastAsia"/>
          <w:snapToGrid w:val="0"/>
          <w:sz w:val="21"/>
          <w:szCs w:val="21"/>
          <w:u w:val="single"/>
        </w:rPr>
        <w:t>（项目名称、招标编号）</w:t>
      </w:r>
      <w:r>
        <w:rPr>
          <w:rFonts w:ascii="宋体" w:hAnsi="宋体" w:hint="eastAsia"/>
          <w:snapToGrid w:val="0"/>
          <w:sz w:val="21"/>
          <w:szCs w:val="21"/>
        </w:rPr>
        <w:t>谈判文件的全部内容。</w:t>
      </w:r>
    </w:p>
    <w:p w:rsidR="00EB40E5" w:rsidRDefault="00B74094">
      <w:pPr>
        <w:pStyle w:val="a9"/>
        <w:adjustRightInd w:val="0"/>
        <w:spacing w:line="360" w:lineRule="auto"/>
        <w:ind w:firstLineChars="200" w:firstLine="420"/>
        <w:contextualSpacing/>
        <w:rPr>
          <w:rFonts w:ascii="宋体" w:hAnsi="宋体"/>
          <w:snapToGrid w:val="0"/>
          <w:sz w:val="21"/>
          <w:szCs w:val="21"/>
        </w:rPr>
      </w:pPr>
      <w:r>
        <w:rPr>
          <w:rFonts w:ascii="宋体" w:hAnsi="宋体" w:hint="eastAsia"/>
          <w:snapToGrid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hint="eastAsia"/>
          <w:sz w:val="21"/>
          <w:szCs w:val="21"/>
        </w:rPr>
        <w:t>已完全理解并接受谈判文件的各项规定和要求及资金支付规定，对谈判文件的合理性、合法性不再有异议。</w:t>
      </w:r>
    </w:p>
    <w:p w:rsidR="00EB40E5" w:rsidRDefault="00B74094">
      <w:pPr>
        <w:adjustRightInd w:val="0"/>
        <w:spacing w:line="360" w:lineRule="auto"/>
        <w:ind w:firstLineChars="200" w:firstLine="420"/>
        <w:contextualSpacing/>
        <w:rPr>
          <w:rFonts w:ascii="宋体" w:hAnsi="宋体"/>
          <w:snapToGrid w:val="0"/>
          <w:kern w:val="0"/>
          <w:szCs w:val="21"/>
        </w:rPr>
      </w:pPr>
      <w:r>
        <w:rPr>
          <w:rFonts w:ascii="宋体" w:hAnsi="宋体" w:hint="eastAsia"/>
          <w:i/>
          <w:snapToGrid w:val="0"/>
          <w:kern w:val="0"/>
          <w:szCs w:val="21"/>
          <w:u w:val="single"/>
        </w:rPr>
        <w:t xml:space="preserve">(供应商名称)     </w:t>
      </w:r>
      <w:r>
        <w:rPr>
          <w:rFonts w:ascii="宋体" w:hAnsi="宋体" w:hint="eastAsia"/>
          <w:snapToGrid w:val="0"/>
          <w:kern w:val="0"/>
          <w:szCs w:val="21"/>
        </w:rPr>
        <w:t>正式授权</w:t>
      </w:r>
      <w:r>
        <w:rPr>
          <w:rFonts w:ascii="宋体" w:hAnsi="宋体" w:hint="eastAsia"/>
          <w:i/>
          <w:snapToGrid w:val="0"/>
          <w:kern w:val="0"/>
          <w:szCs w:val="21"/>
          <w:u w:val="single"/>
        </w:rPr>
        <w:t xml:space="preserve">(授权代表全名, 职务)       </w:t>
      </w:r>
      <w:r>
        <w:rPr>
          <w:rFonts w:ascii="宋体" w:hAnsi="宋体" w:hint="eastAsia"/>
          <w:snapToGrid w:val="0"/>
          <w:kern w:val="0"/>
          <w:szCs w:val="21"/>
        </w:rPr>
        <w:t>代表我方全权处理有关本项目谈判响应的一切事宜。</w:t>
      </w:r>
    </w:p>
    <w:p w:rsidR="00EB40E5" w:rsidRDefault="00B74094">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我方已完全明白谈判文件的所有条款要求，并申明如下：</w:t>
      </w:r>
    </w:p>
    <w:p w:rsidR="00EB40E5" w:rsidRDefault="00B74094">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一、按谈判文件提供的全部货物与相关服务的响应总价详见《报价一览表》。</w:t>
      </w:r>
    </w:p>
    <w:p w:rsidR="00EB40E5" w:rsidRDefault="00B74094">
      <w:pPr>
        <w:adjustRightInd w:val="0"/>
        <w:spacing w:line="360" w:lineRule="auto"/>
        <w:ind w:firstLineChars="200" w:firstLine="420"/>
        <w:contextualSpacing/>
        <w:rPr>
          <w:rFonts w:ascii="宋体" w:hAnsi="宋体" w:cs="Courier New"/>
          <w:szCs w:val="21"/>
        </w:rPr>
      </w:pPr>
      <w:bookmarkStart w:id="16" w:name="_Hlk118973990"/>
      <w:bookmarkEnd w:id="16"/>
      <w:r>
        <w:rPr>
          <w:rFonts w:ascii="宋体" w:hAnsi="宋体" w:cs="Courier New" w:hint="eastAsia"/>
          <w:szCs w:val="21"/>
        </w:rPr>
        <w:t>二、本谈判文件的有效期为谈判响应截止时间起</w:t>
      </w:r>
      <w:r>
        <w:rPr>
          <w:rFonts w:ascii="宋体" w:hAnsi="宋体" w:cs="Courier New" w:hint="eastAsia"/>
          <w:szCs w:val="21"/>
          <w:u w:val="single"/>
        </w:rPr>
        <w:t xml:space="preserve">    天</w:t>
      </w:r>
      <w:r>
        <w:rPr>
          <w:rFonts w:ascii="宋体" w:hAnsi="宋体" w:cs="Courier New" w:hint="eastAsia"/>
          <w:szCs w:val="21"/>
        </w:rPr>
        <w:t>。如成交，有效期将延至供货/服务终止日为止。在此提交的资格证明文件均至谈判响应文件有效期截止日有效，如有在有效期内失效的，我方承诺在成交后补齐一切手续，保证所有资格证明文件能在签订采购合同时直至采购合同终止日有效。</w:t>
      </w:r>
    </w:p>
    <w:p w:rsidR="00EB40E5" w:rsidRDefault="00B74094">
      <w:pPr>
        <w:pStyle w:val="af"/>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三、我方明白并同意，在规定的谈判响应时间截止之后，响应有效期之内撤销谈判响应的，将依法自行承担不利后果。</w:t>
      </w:r>
    </w:p>
    <w:p w:rsidR="00EB40E5" w:rsidRDefault="00B74094">
      <w:pPr>
        <w:pStyle w:val="af"/>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四、我方同意按照贵方可能提出的要求而提供与谈判响应有关的任何其它数据、信息或资料。</w:t>
      </w:r>
    </w:p>
    <w:p w:rsidR="00EB40E5" w:rsidRDefault="00B74094">
      <w:pPr>
        <w:pStyle w:val="af"/>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五、我方理解贵方不一定接受最低响应价或任何贵方可能收到的谈判响应。</w:t>
      </w:r>
    </w:p>
    <w:p w:rsidR="00EB40E5" w:rsidRDefault="00B74094">
      <w:pPr>
        <w:pStyle w:val="af"/>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EB40E5" w:rsidRDefault="00B74094">
      <w:pPr>
        <w:pStyle w:val="af"/>
        <w:adjustRightInd w:val="0"/>
        <w:spacing w:line="360" w:lineRule="auto"/>
        <w:ind w:firstLineChars="200" w:firstLine="420"/>
        <w:contextualSpacing/>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EB40E5" w:rsidRDefault="00B74094">
      <w:pPr>
        <w:pStyle w:val="a9"/>
        <w:adjustRightInd w:val="0"/>
        <w:spacing w:line="360" w:lineRule="auto"/>
        <w:ind w:firstLineChars="200" w:firstLine="420"/>
        <w:contextualSpacing/>
        <w:rPr>
          <w:rFonts w:ascii="宋体" w:hAnsi="宋体"/>
          <w:sz w:val="21"/>
          <w:szCs w:val="21"/>
        </w:rPr>
      </w:pPr>
      <w:r>
        <w:rPr>
          <w:rFonts w:ascii="宋体" w:hAnsi="宋体"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B40E5" w:rsidRDefault="00B74094">
      <w:pPr>
        <w:pStyle w:val="a9"/>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九、我方具备《政府采购法》第二十二条规定的条件；承诺如下：</w:t>
      </w:r>
    </w:p>
    <w:p w:rsidR="00EB40E5" w:rsidRDefault="00B74094">
      <w:pPr>
        <w:pStyle w:val="a9"/>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2. 我方已依法缴纳了各项税费及社会保险费用，如有需要，可随时向采购人提供近六个月内的相关缴费证明，以便核查。</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3. 我方已依法建立健全的财务会计制度，如有需要，可随时向采购人提供相关证明材料，以便核查。</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4. 参加政府采购活动前三年内，在经营活动中没有重大违法记录。</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5. 符合法律、行政法规规定的其他条件。</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宋体" w:hint="eastAsia"/>
          <w:szCs w:val="21"/>
        </w:rPr>
        <w:t>以上内容如有虚假或与事实不符的，谈判小组可将</w:t>
      </w:r>
      <w:r>
        <w:rPr>
          <w:rFonts w:ascii="宋体" w:hAnsi="宋体" w:cs="Arial" w:hint="eastAsia"/>
          <w:szCs w:val="21"/>
        </w:rPr>
        <w:t>我方做无效投标处理，我方愿意承担相应的法律责任。</w:t>
      </w:r>
    </w:p>
    <w:p w:rsidR="00EB40E5" w:rsidRDefault="00B74094">
      <w:pPr>
        <w:pStyle w:val="a9"/>
        <w:adjustRightInd w:val="0"/>
        <w:spacing w:line="360" w:lineRule="auto"/>
        <w:ind w:firstLineChars="200" w:firstLine="420"/>
        <w:contextualSpacing/>
        <w:rPr>
          <w:rFonts w:ascii="宋体" w:hAnsi="宋体"/>
          <w:sz w:val="21"/>
          <w:szCs w:val="21"/>
        </w:rPr>
      </w:pPr>
      <w:r>
        <w:rPr>
          <w:rFonts w:ascii="宋体" w:hAnsi="宋体" w:hint="eastAsia"/>
          <w:sz w:val="21"/>
          <w:szCs w:val="21"/>
        </w:rPr>
        <w:t>十、我方具备履行合同所必需的设备和专业技术能力。</w:t>
      </w:r>
    </w:p>
    <w:p w:rsidR="00EB40E5" w:rsidRDefault="00B74094">
      <w:pPr>
        <w:pStyle w:val="a9"/>
        <w:adjustRightInd w:val="0"/>
        <w:spacing w:line="360" w:lineRule="auto"/>
        <w:ind w:firstLineChars="200" w:firstLine="420"/>
        <w:contextualSpacing/>
        <w:rPr>
          <w:rFonts w:ascii="宋体" w:hAnsi="宋体"/>
          <w:sz w:val="21"/>
          <w:szCs w:val="21"/>
        </w:rPr>
      </w:pPr>
      <w:r>
        <w:rPr>
          <w:rFonts w:ascii="宋体" w:hAnsi="宋体" w:hint="eastAsia"/>
          <w:snapToGrid w:val="0"/>
          <w:sz w:val="21"/>
          <w:szCs w:val="21"/>
        </w:rPr>
        <w:t>十一、</w:t>
      </w:r>
      <w:r>
        <w:rPr>
          <w:rFonts w:ascii="宋体" w:hAnsi="宋体" w:hint="eastAsia"/>
          <w:sz w:val="21"/>
          <w:szCs w:val="21"/>
        </w:rPr>
        <w:t>我方对在本函及响应文件中所作的所有承诺承担法律责任。</w:t>
      </w:r>
    </w:p>
    <w:p w:rsidR="00EB40E5" w:rsidRDefault="00EB40E5">
      <w:pPr>
        <w:pStyle w:val="a9"/>
        <w:adjustRightInd w:val="0"/>
        <w:snapToGrid w:val="0"/>
        <w:spacing w:line="360" w:lineRule="auto"/>
        <w:rPr>
          <w:rFonts w:ascii="宋体" w:hAnsi="宋体"/>
          <w:sz w:val="21"/>
          <w:szCs w:val="21"/>
        </w:rPr>
      </w:pPr>
    </w:p>
    <w:p w:rsidR="00EB40E5" w:rsidRDefault="00EB40E5">
      <w:pPr>
        <w:pStyle w:val="a9"/>
        <w:adjustRightInd w:val="0"/>
        <w:snapToGrid w:val="0"/>
        <w:spacing w:line="360" w:lineRule="auto"/>
        <w:rPr>
          <w:rFonts w:ascii="宋体" w:hAnsi="宋体"/>
          <w:sz w:val="21"/>
          <w:szCs w:val="21"/>
        </w:rPr>
      </w:pPr>
    </w:p>
    <w:p w:rsidR="00EB40E5" w:rsidRDefault="00B74094">
      <w:pPr>
        <w:pStyle w:val="a9"/>
        <w:adjustRightInd w:val="0"/>
        <w:snapToGrid w:val="0"/>
        <w:spacing w:line="360" w:lineRule="auto"/>
        <w:rPr>
          <w:rFonts w:ascii="宋体" w:hAnsi="宋体"/>
          <w:sz w:val="21"/>
          <w:szCs w:val="21"/>
        </w:rPr>
      </w:pPr>
      <w:r>
        <w:rPr>
          <w:rFonts w:ascii="宋体" w:hAnsi="宋体" w:hint="eastAsia"/>
          <w:sz w:val="21"/>
          <w:szCs w:val="21"/>
        </w:rPr>
        <w:t>所有与本项目谈判有关的一切正式往来请寄：</w:t>
      </w:r>
    </w:p>
    <w:p w:rsidR="00EB40E5" w:rsidRDefault="00B74094">
      <w:pPr>
        <w:adjustRightInd w:val="0"/>
        <w:snapToGrid w:val="0"/>
        <w:spacing w:line="360" w:lineRule="auto"/>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w:t>
      </w:r>
      <w:r>
        <w:rPr>
          <w:rFonts w:ascii="宋体" w:hAnsi="宋体" w:cs="宋体" w:hint="eastAsia"/>
          <w:szCs w:val="21"/>
        </w:rPr>
        <w:t xml:space="preserve">     邮政编码：</w:t>
      </w:r>
      <w:r>
        <w:rPr>
          <w:rFonts w:ascii="宋体" w:hAnsi="宋体" w:cs="宋体" w:hint="eastAsia"/>
          <w:szCs w:val="21"/>
          <w:u w:val="single"/>
        </w:rPr>
        <w:t xml:space="preserve">              </w:t>
      </w:r>
      <w:r>
        <w:rPr>
          <w:rFonts w:ascii="宋体" w:hAnsi="宋体" w:cs="宋体" w:hint="eastAsia"/>
          <w:szCs w:val="21"/>
        </w:rPr>
        <w:t xml:space="preserve"> </w:t>
      </w:r>
    </w:p>
    <w:p w:rsidR="00EB40E5" w:rsidRDefault="00B74094">
      <w:pPr>
        <w:adjustRightInd w:val="0"/>
        <w:snapToGrid w:val="0"/>
        <w:spacing w:line="360" w:lineRule="auto"/>
        <w:rPr>
          <w:rFonts w:ascii="宋体" w:hAnsi="宋体" w:cs="宋体"/>
          <w:szCs w:val="21"/>
        </w:rPr>
      </w:pPr>
      <w:r>
        <w:rPr>
          <w:rFonts w:ascii="宋体" w:hAnsi="宋体" w:cs="宋体" w:hint="eastAsia"/>
          <w:szCs w:val="21"/>
        </w:rPr>
        <w:t>电    话：</w:t>
      </w:r>
      <w:r>
        <w:rPr>
          <w:rFonts w:ascii="宋体" w:hAnsi="宋体" w:cs="宋体" w:hint="eastAsia"/>
          <w:szCs w:val="21"/>
          <w:u w:val="single"/>
        </w:rPr>
        <w:t xml:space="preserve">                </w:t>
      </w:r>
      <w:r>
        <w:rPr>
          <w:rFonts w:ascii="宋体" w:hAnsi="宋体" w:cs="宋体" w:hint="eastAsia"/>
          <w:szCs w:val="21"/>
        </w:rPr>
        <w:t xml:space="preserve">     传    真：</w:t>
      </w:r>
      <w:r>
        <w:rPr>
          <w:rFonts w:ascii="宋体" w:hAnsi="宋体" w:cs="宋体" w:hint="eastAsia"/>
          <w:szCs w:val="21"/>
          <w:u w:val="single"/>
        </w:rPr>
        <w:t xml:space="preserve">              </w:t>
      </w:r>
      <w:r>
        <w:rPr>
          <w:rFonts w:ascii="宋体" w:hAnsi="宋体" w:cs="宋体" w:hint="eastAsia"/>
          <w:szCs w:val="21"/>
        </w:rPr>
        <w:t xml:space="preserve"> </w:t>
      </w:r>
    </w:p>
    <w:p w:rsidR="00EB40E5" w:rsidRDefault="00B74094">
      <w:pPr>
        <w:adjustRightInd w:val="0"/>
        <w:snapToGrid w:val="0"/>
        <w:spacing w:line="360" w:lineRule="auto"/>
        <w:rPr>
          <w:rFonts w:ascii="宋体" w:hAnsi="宋体" w:cs="宋体"/>
          <w:szCs w:val="21"/>
          <w:u w:val="single"/>
        </w:rPr>
      </w:pPr>
      <w:r>
        <w:rPr>
          <w:rFonts w:ascii="宋体" w:hAnsi="宋体" w:cs="宋体" w:hint="eastAsia"/>
          <w:szCs w:val="21"/>
        </w:rPr>
        <w:t>供应商代表姓名：</w:t>
      </w:r>
      <w:r>
        <w:rPr>
          <w:rFonts w:ascii="宋体" w:hAnsi="宋体" w:cs="宋体" w:hint="eastAsia"/>
          <w:szCs w:val="21"/>
          <w:u w:val="single"/>
        </w:rPr>
        <w:t xml:space="preserve">          </w:t>
      </w:r>
      <w:r>
        <w:rPr>
          <w:rFonts w:ascii="宋体" w:hAnsi="宋体" w:cs="宋体" w:hint="eastAsia"/>
          <w:szCs w:val="21"/>
        </w:rPr>
        <w:t xml:space="preserve">     职    务：</w:t>
      </w:r>
      <w:r>
        <w:rPr>
          <w:rFonts w:ascii="宋体" w:hAnsi="宋体" w:cs="宋体" w:hint="eastAsia"/>
          <w:szCs w:val="21"/>
          <w:u w:val="single"/>
        </w:rPr>
        <w:t xml:space="preserve">              </w:t>
      </w:r>
      <w:r>
        <w:rPr>
          <w:rFonts w:ascii="宋体" w:hAnsi="宋体" w:cs="宋体" w:hint="eastAsia"/>
          <w:szCs w:val="21"/>
        </w:rPr>
        <w:t xml:space="preserve">  </w:t>
      </w:r>
    </w:p>
    <w:p w:rsidR="00EB40E5" w:rsidRDefault="00EB40E5">
      <w:pPr>
        <w:adjustRightInd w:val="0"/>
        <w:snapToGrid w:val="0"/>
        <w:spacing w:line="360" w:lineRule="auto"/>
        <w:rPr>
          <w:rFonts w:ascii="宋体" w:hAnsi="宋体" w:cs="宋体"/>
          <w:szCs w:val="21"/>
          <w:u w:val="single"/>
        </w:rPr>
      </w:pPr>
    </w:p>
    <w:p w:rsidR="00EB40E5" w:rsidRDefault="00EB40E5">
      <w:pPr>
        <w:adjustRightInd w:val="0"/>
        <w:snapToGrid w:val="0"/>
        <w:spacing w:line="360" w:lineRule="auto"/>
        <w:rPr>
          <w:rFonts w:ascii="宋体" w:hAnsi="宋体" w:cs="宋体"/>
          <w:szCs w:val="21"/>
          <w:u w:val="single"/>
        </w:rPr>
      </w:pPr>
    </w:p>
    <w:p w:rsidR="00EB40E5" w:rsidRDefault="00B74094">
      <w:pPr>
        <w:adjustRightInd w:val="0"/>
        <w:snapToGrid w:val="0"/>
        <w:spacing w:line="360" w:lineRule="auto"/>
        <w:rPr>
          <w:rFonts w:ascii="宋体" w:hAnsi="宋体" w:cs="宋体"/>
          <w:szCs w:val="21"/>
        </w:rPr>
      </w:pPr>
      <w:r>
        <w:rPr>
          <w:rFonts w:ascii="宋体" w:hAnsi="宋体" w:cs="宋体" w:hint="eastAsia"/>
          <w:szCs w:val="21"/>
        </w:rPr>
        <w:t>供应商法定代表人（单位负责人）或法定代表人（单位负责人）授权代表签字或盖章：</w:t>
      </w:r>
    </w:p>
    <w:p w:rsidR="00EB40E5" w:rsidRDefault="00B74094">
      <w:pPr>
        <w:adjustRightInd w:val="0"/>
        <w:snapToGrid w:val="0"/>
        <w:spacing w:line="360" w:lineRule="auto"/>
        <w:rPr>
          <w:rFonts w:ascii="宋体" w:hAnsi="宋体" w:cs="宋体"/>
          <w:szCs w:val="21"/>
        </w:rPr>
      </w:pPr>
      <w:r>
        <w:rPr>
          <w:rFonts w:ascii="宋体" w:hAnsi="宋体" w:cs="宋体" w:hint="eastAsia"/>
          <w:szCs w:val="21"/>
        </w:rPr>
        <w:t>供应商名称（盖章）：</w:t>
      </w:r>
    </w:p>
    <w:p w:rsidR="00EB40E5" w:rsidRDefault="00EB40E5">
      <w:pPr>
        <w:adjustRightInd w:val="0"/>
        <w:snapToGrid w:val="0"/>
        <w:spacing w:line="360" w:lineRule="auto"/>
        <w:ind w:firstLineChars="2050" w:firstLine="4305"/>
        <w:rPr>
          <w:rFonts w:ascii="宋体" w:hAnsi="宋体" w:cs="宋体"/>
          <w:szCs w:val="21"/>
        </w:rPr>
      </w:pPr>
    </w:p>
    <w:p w:rsidR="00EB40E5" w:rsidRDefault="00B74094">
      <w:pPr>
        <w:adjustRightInd w:val="0"/>
        <w:snapToGrid w:val="0"/>
        <w:spacing w:line="360" w:lineRule="auto"/>
        <w:ind w:firstLineChars="2050" w:firstLine="4305"/>
        <w:rPr>
          <w:rFonts w:ascii="宋体" w:hAnsi="宋体" w:cs="宋体"/>
          <w:szCs w:val="21"/>
        </w:rPr>
      </w:pPr>
      <w:r>
        <w:rPr>
          <w:rFonts w:ascii="宋体" w:hAnsi="宋体" w:cs="宋体" w:hint="eastAsia"/>
          <w:szCs w:val="21"/>
        </w:rPr>
        <w:t>日期：    年    月    日</w:t>
      </w:r>
    </w:p>
    <w:p w:rsidR="00EB40E5" w:rsidRDefault="00EB40E5">
      <w:pPr>
        <w:spacing w:line="480" w:lineRule="exact"/>
        <w:jc w:val="center"/>
        <w:rPr>
          <w:rFonts w:ascii="宋体" w:hAnsi="宋体"/>
          <w:b/>
          <w:bCs/>
          <w:sz w:val="24"/>
          <w:szCs w:val="24"/>
        </w:rPr>
      </w:pPr>
    </w:p>
    <w:p w:rsidR="00EB40E5" w:rsidRDefault="00B74094">
      <w:pPr>
        <w:spacing w:line="480" w:lineRule="exact"/>
        <w:jc w:val="center"/>
        <w:rPr>
          <w:rFonts w:ascii="宋体" w:hAnsi="宋体"/>
          <w:b/>
          <w:bCs/>
          <w:sz w:val="24"/>
          <w:szCs w:val="24"/>
        </w:rPr>
      </w:pPr>
      <w:r>
        <w:rPr>
          <w:rFonts w:ascii="宋体" w:hAnsi="宋体" w:hint="eastAsia"/>
          <w:b/>
          <w:bCs/>
          <w:sz w:val="24"/>
          <w:szCs w:val="24"/>
        </w:rPr>
        <w:lastRenderedPageBreak/>
        <w:t>3.2 法定代表人（单位负责人）</w:t>
      </w:r>
      <w:r>
        <w:rPr>
          <w:rFonts w:ascii="宋体" w:hAnsi="宋体"/>
          <w:b/>
          <w:bCs/>
          <w:sz w:val="24"/>
          <w:szCs w:val="24"/>
        </w:rPr>
        <w:t>资</w:t>
      </w:r>
      <w:r>
        <w:rPr>
          <w:rFonts w:ascii="宋体" w:hAnsi="宋体" w:hint="eastAsia"/>
          <w:b/>
          <w:bCs/>
          <w:sz w:val="24"/>
          <w:szCs w:val="24"/>
        </w:rPr>
        <w:t>格</w:t>
      </w:r>
      <w:r>
        <w:rPr>
          <w:rFonts w:ascii="宋体" w:hAnsi="宋体"/>
          <w:b/>
          <w:bCs/>
          <w:sz w:val="24"/>
          <w:szCs w:val="24"/>
        </w:rPr>
        <w:t>证</w:t>
      </w:r>
      <w:r>
        <w:rPr>
          <w:rFonts w:ascii="宋体" w:hAnsi="宋体" w:hint="eastAsia"/>
          <w:b/>
          <w:bCs/>
          <w:sz w:val="24"/>
          <w:szCs w:val="24"/>
        </w:rPr>
        <w:t>明</w:t>
      </w:r>
      <w:r>
        <w:rPr>
          <w:rFonts w:ascii="宋体" w:hAnsi="宋体"/>
          <w:b/>
          <w:bCs/>
          <w:sz w:val="24"/>
          <w:szCs w:val="24"/>
        </w:rPr>
        <w:t>书</w:t>
      </w:r>
    </w:p>
    <w:p w:rsidR="00EB40E5" w:rsidRDefault="00EB40E5" w:rsidP="00CD6498">
      <w:pPr>
        <w:autoSpaceDE w:val="0"/>
        <w:autoSpaceDN w:val="0"/>
        <w:adjustRightInd w:val="0"/>
        <w:spacing w:line="480" w:lineRule="auto"/>
        <w:ind w:firstLineChars="257" w:firstLine="617"/>
        <w:rPr>
          <w:rFonts w:ascii="宋体" w:hAnsi="宋体"/>
          <w:sz w:val="24"/>
          <w:szCs w:val="24"/>
        </w:rPr>
      </w:pPr>
    </w:p>
    <w:p w:rsidR="00EB40E5" w:rsidRDefault="00B74094" w:rsidP="00CD6498">
      <w:pPr>
        <w:pStyle w:val="13"/>
        <w:spacing w:line="480" w:lineRule="auto"/>
        <w:ind w:firstLineChars="225" w:firstLine="473"/>
        <w:jc w:val="left"/>
        <w:rPr>
          <w:rFonts w:hAnsi="宋体"/>
          <w:sz w:val="21"/>
          <w:szCs w:val="21"/>
          <w:u w:val="single"/>
        </w:rPr>
      </w:pPr>
      <w:r>
        <w:rPr>
          <w:rFonts w:hAnsi="宋体"/>
          <w:sz w:val="21"/>
          <w:szCs w:val="21"/>
        </w:rPr>
        <w:t>单</w:t>
      </w:r>
      <w:r>
        <w:rPr>
          <w:rFonts w:hAnsi="宋体" w:hint="eastAsia"/>
          <w:sz w:val="21"/>
          <w:szCs w:val="21"/>
        </w:rPr>
        <w:t>位名</w:t>
      </w:r>
      <w:r>
        <w:rPr>
          <w:rFonts w:hAnsi="宋体"/>
          <w:sz w:val="21"/>
          <w:szCs w:val="21"/>
        </w:rPr>
        <w:t>称</w:t>
      </w:r>
      <w:r>
        <w:rPr>
          <w:rFonts w:hAnsi="宋体" w:hint="eastAsia"/>
          <w:sz w:val="21"/>
          <w:szCs w:val="21"/>
        </w:rPr>
        <w:t>：</w:t>
      </w:r>
      <w:r>
        <w:rPr>
          <w:rFonts w:hAnsi="宋体" w:hint="eastAsia"/>
          <w:sz w:val="21"/>
          <w:szCs w:val="21"/>
          <w:u w:val="single"/>
        </w:rPr>
        <w:t xml:space="preserve">                  </w:t>
      </w:r>
    </w:p>
    <w:p w:rsidR="00EB40E5" w:rsidRDefault="00B74094" w:rsidP="00CD6498">
      <w:pPr>
        <w:pStyle w:val="13"/>
        <w:spacing w:line="480" w:lineRule="auto"/>
        <w:ind w:firstLineChars="225" w:firstLine="473"/>
        <w:jc w:val="left"/>
        <w:rPr>
          <w:rFonts w:hAnsi="宋体"/>
          <w:sz w:val="21"/>
          <w:szCs w:val="21"/>
          <w:u w:val="single"/>
        </w:rPr>
      </w:pPr>
      <w:r>
        <w:rPr>
          <w:rFonts w:hAnsi="宋体" w:hint="eastAsia"/>
          <w:sz w:val="21"/>
          <w:szCs w:val="21"/>
        </w:rPr>
        <w:t>地址：</w:t>
      </w:r>
      <w:r>
        <w:rPr>
          <w:rFonts w:hAnsi="宋体" w:hint="eastAsia"/>
          <w:sz w:val="21"/>
          <w:szCs w:val="21"/>
          <w:u w:val="single"/>
        </w:rPr>
        <w:t xml:space="preserve">                      </w:t>
      </w:r>
    </w:p>
    <w:p w:rsidR="00EB40E5" w:rsidRDefault="00B74094" w:rsidP="00CD6498">
      <w:pPr>
        <w:pStyle w:val="13"/>
        <w:spacing w:line="480" w:lineRule="auto"/>
        <w:ind w:firstLineChars="225" w:firstLine="473"/>
        <w:jc w:val="left"/>
        <w:rPr>
          <w:rFonts w:hAnsi="宋体"/>
          <w:sz w:val="21"/>
          <w:szCs w:val="21"/>
          <w:u w:val="single"/>
        </w:rPr>
      </w:pPr>
      <w:r>
        <w:rPr>
          <w:rFonts w:hAnsi="宋体" w:hint="eastAsia"/>
          <w:sz w:val="21"/>
          <w:szCs w:val="21"/>
        </w:rPr>
        <w:t>姓名：</w:t>
      </w:r>
      <w:r>
        <w:rPr>
          <w:rFonts w:hAnsi="宋体" w:hint="eastAsia"/>
          <w:sz w:val="21"/>
          <w:szCs w:val="21"/>
          <w:u w:val="single"/>
        </w:rPr>
        <w:t xml:space="preserve">       </w:t>
      </w:r>
      <w:r>
        <w:rPr>
          <w:rFonts w:hAnsi="宋体" w:hint="eastAsia"/>
          <w:sz w:val="21"/>
          <w:szCs w:val="21"/>
        </w:rPr>
        <w:t xml:space="preserve">  性</w:t>
      </w:r>
      <w:r>
        <w:rPr>
          <w:rFonts w:hAnsi="宋体"/>
          <w:sz w:val="21"/>
          <w:szCs w:val="21"/>
        </w:rPr>
        <w:t>别</w:t>
      </w:r>
      <w:r>
        <w:rPr>
          <w:rFonts w:hAnsi="宋体" w:hint="eastAsia"/>
          <w:sz w:val="21"/>
          <w:szCs w:val="21"/>
        </w:rPr>
        <w:t>：</w:t>
      </w:r>
      <w:r>
        <w:rPr>
          <w:rFonts w:hAnsi="宋体" w:hint="eastAsia"/>
          <w:sz w:val="21"/>
          <w:szCs w:val="21"/>
          <w:u w:val="single"/>
        </w:rPr>
        <w:t xml:space="preserve">       </w:t>
      </w:r>
      <w:r>
        <w:rPr>
          <w:rFonts w:hAnsi="宋体" w:hint="eastAsia"/>
          <w:sz w:val="21"/>
          <w:szCs w:val="21"/>
        </w:rPr>
        <w:t xml:space="preserve">  年</w:t>
      </w:r>
      <w:r>
        <w:rPr>
          <w:rFonts w:hAnsi="宋体"/>
          <w:sz w:val="21"/>
          <w:szCs w:val="21"/>
        </w:rPr>
        <w:t>龄</w:t>
      </w:r>
      <w:r>
        <w:rPr>
          <w:rFonts w:hAnsi="宋体" w:hint="eastAsia"/>
          <w:sz w:val="21"/>
          <w:szCs w:val="21"/>
        </w:rPr>
        <w:t>：</w:t>
      </w:r>
      <w:r>
        <w:rPr>
          <w:rFonts w:hAnsi="宋体" w:hint="eastAsia"/>
          <w:sz w:val="21"/>
          <w:szCs w:val="21"/>
          <w:u w:val="single"/>
        </w:rPr>
        <w:t xml:space="preserve">       </w:t>
      </w:r>
      <w:r>
        <w:rPr>
          <w:rFonts w:hAnsi="宋体"/>
          <w:sz w:val="21"/>
          <w:szCs w:val="21"/>
        </w:rPr>
        <w:t xml:space="preserve">  职务</w:t>
      </w:r>
      <w:r>
        <w:rPr>
          <w:rFonts w:hAnsi="宋体" w:hint="eastAsia"/>
          <w:sz w:val="21"/>
          <w:szCs w:val="21"/>
        </w:rPr>
        <w:t>：</w:t>
      </w:r>
      <w:r>
        <w:rPr>
          <w:rFonts w:hAnsi="宋体" w:hint="eastAsia"/>
          <w:sz w:val="21"/>
          <w:szCs w:val="21"/>
          <w:u w:val="single"/>
        </w:rPr>
        <w:t xml:space="preserve">       </w:t>
      </w:r>
      <w:r>
        <w:rPr>
          <w:rFonts w:hAnsi="宋体" w:hint="eastAsia"/>
          <w:sz w:val="21"/>
          <w:szCs w:val="21"/>
        </w:rPr>
        <w:t xml:space="preserve">  联系电话：</w:t>
      </w:r>
      <w:r>
        <w:rPr>
          <w:rFonts w:hAnsi="宋体" w:hint="eastAsia"/>
          <w:sz w:val="21"/>
          <w:szCs w:val="21"/>
          <w:u w:val="single"/>
        </w:rPr>
        <w:t xml:space="preserve">        </w:t>
      </w:r>
    </w:p>
    <w:p w:rsidR="00EB40E5" w:rsidRDefault="00EB40E5" w:rsidP="00CD6498">
      <w:pPr>
        <w:pStyle w:val="13"/>
        <w:spacing w:line="480" w:lineRule="auto"/>
        <w:ind w:firstLineChars="225" w:firstLine="473"/>
        <w:jc w:val="left"/>
        <w:rPr>
          <w:rFonts w:hAnsi="宋体"/>
          <w:sz w:val="21"/>
          <w:szCs w:val="21"/>
          <w:u w:val="single"/>
        </w:rPr>
      </w:pPr>
    </w:p>
    <w:p w:rsidR="00EB40E5" w:rsidRDefault="00B74094" w:rsidP="00CD6498">
      <w:pPr>
        <w:pStyle w:val="13"/>
        <w:spacing w:line="480" w:lineRule="auto"/>
        <w:ind w:firstLineChars="225" w:firstLine="473"/>
        <w:jc w:val="left"/>
        <w:rPr>
          <w:rFonts w:hAnsi="宋体"/>
          <w:sz w:val="21"/>
          <w:szCs w:val="21"/>
        </w:rPr>
      </w:pPr>
      <w:r>
        <w:rPr>
          <w:rFonts w:hAnsi="宋体" w:hint="eastAsia"/>
          <w:sz w:val="21"/>
          <w:szCs w:val="21"/>
        </w:rPr>
        <w:t>本人系</w:t>
      </w:r>
      <w:r>
        <w:rPr>
          <w:rFonts w:hAnsi="宋体" w:hint="eastAsia"/>
          <w:i/>
          <w:snapToGrid w:val="0"/>
          <w:sz w:val="21"/>
          <w:szCs w:val="21"/>
          <w:u w:val="single"/>
        </w:rPr>
        <w:t>供应商名</w:t>
      </w:r>
      <w:r>
        <w:rPr>
          <w:rFonts w:hAnsi="宋体"/>
          <w:i/>
          <w:snapToGrid w:val="0"/>
          <w:sz w:val="21"/>
          <w:szCs w:val="21"/>
          <w:u w:val="single"/>
        </w:rPr>
        <w:t>称</w:t>
      </w:r>
      <w:r>
        <w:rPr>
          <w:rFonts w:hAnsi="宋体" w:hint="eastAsia"/>
          <w:sz w:val="21"/>
          <w:szCs w:val="21"/>
        </w:rPr>
        <w:t>的法定代表人（单位负责人）。就</w:t>
      </w:r>
      <w:r>
        <w:rPr>
          <w:rFonts w:hAnsi="宋体"/>
          <w:sz w:val="21"/>
          <w:szCs w:val="21"/>
        </w:rPr>
        <w:t>参</w:t>
      </w:r>
      <w:r>
        <w:rPr>
          <w:rFonts w:hAnsi="宋体" w:hint="eastAsia"/>
          <w:sz w:val="21"/>
          <w:szCs w:val="21"/>
        </w:rPr>
        <w:t>加贵方招</w:t>
      </w:r>
      <w:r>
        <w:rPr>
          <w:rFonts w:hAnsi="宋体"/>
          <w:sz w:val="21"/>
          <w:szCs w:val="21"/>
        </w:rPr>
        <w:t>标编号为</w:t>
      </w:r>
      <w:r>
        <w:rPr>
          <w:rFonts w:hAnsi="宋体"/>
          <w:i/>
          <w:sz w:val="21"/>
          <w:szCs w:val="21"/>
          <w:u w:val="single"/>
        </w:rPr>
        <w:t>项目编号</w:t>
      </w:r>
      <w:r>
        <w:rPr>
          <w:rFonts w:hAnsi="宋体" w:hint="eastAsia"/>
          <w:sz w:val="21"/>
          <w:szCs w:val="21"/>
        </w:rPr>
        <w:t>的</w:t>
      </w:r>
      <w:r>
        <w:rPr>
          <w:rFonts w:hAnsi="宋体"/>
          <w:i/>
          <w:sz w:val="21"/>
          <w:szCs w:val="21"/>
          <w:u w:val="single"/>
        </w:rPr>
        <w:t>项目</w:t>
      </w:r>
      <w:r>
        <w:rPr>
          <w:rFonts w:hAnsi="宋体" w:hint="eastAsia"/>
          <w:i/>
          <w:sz w:val="21"/>
          <w:szCs w:val="21"/>
          <w:u w:val="single"/>
        </w:rPr>
        <w:t>名</w:t>
      </w:r>
      <w:r>
        <w:rPr>
          <w:rFonts w:hAnsi="宋体"/>
          <w:i/>
          <w:sz w:val="21"/>
          <w:szCs w:val="21"/>
          <w:u w:val="single"/>
        </w:rPr>
        <w:t>称</w:t>
      </w:r>
      <w:r>
        <w:rPr>
          <w:rFonts w:hAnsi="宋体" w:hint="eastAsia"/>
          <w:sz w:val="21"/>
          <w:szCs w:val="21"/>
        </w:rPr>
        <w:t>竞争性谈判</w:t>
      </w:r>
      <w:r>
        <w:rPr>
          <w:rFonts w:hAnsi="宋体"/>
          <w:sz w:val="21"/>
          <w:szCs w:val="21"/>
        </w:rPr>
        <w:t>项目</w:t>
      </w:r>
      <w:r>
        <w:rPr>
          <w:rFonts w:hAnsi="宋体" w:hint="eastAsia"/>
          <w:sz w:val="21"/>
          <w:szCs w:val="21"/>
        </w:rPr>
        <w:t>的响应</w:t>
      </w:r>
      <w:r>
        <w:rPr>
          <w:rFonts w:hAnsi="宋体"/>
          <w:sz w:val="21"/>
          <w:szCs w:val="21"/>
        </w:rPr>
        <w:t>报价</w:t>
      </w:r>
      <w:r>
        <w:rPr>
          <w:rFonts w:hAnsi="宋体" w:hint="eastAsia"/>
          <w:sz w:val="21"/>
          <w:szCs w:val="21"/>
        </w:rPr>
        <w:t>，</w:t>
      </w:r>
      <w:r>
        <w:rPr>
          <w:rFonts w:hAnsi="宋体"/>
          <w:sz w:val="21"/>
          <w:szCs w:val="21"/>
        </w:rPr>
        <w:t>签</w:t>
      </w:r>
      <w:r>
        <w:rPr>
          <w:rFonts w:hAnsi="宋体" w:hint="eastAsia"/>
          <w:sz w:val="21"/>
          <w:szCs w:val="21"/>
        </w:rPr>
        <w:t>署上</w:t>
      </w:r>
      <w:r>
        <w:rPr>
          <w:rFonts w:hAnsi="宋体"/>
          <w:sz w:val="21"/>
          <w:szCs w:val="21"/>
        </w:rPr>
        <w:t>述项目</w:t>
      </w:r>
      <w:r>
        <w:rPr>
          <w:rFonts w:hAnsi="宋体" w:hint="eastAsia"/>
          <w:sz w:val="21"/>
          <w:szCs w:val="21"/>
        </w:rPr>
        <w:t>的响应文件及合同的</w:t>
      </w:r>
      <w:r>
        <w:rPr>
          <w:rFonts w:hAnsi="宋体"/>
          <w:sz w:val="21"/>
          <w:szCs w:val="21"/>
        </w:rPr>
        <w:t>执</w:t>
      </w:r>
      <w:r>
        <w:rPr>
          <w:rFonts w:hAnsi="宋体" w:hint="eastAsia"/>
          <w:sz w:val="21"/>
          <w:szCs w:val="21"/>
        </w:rPr>
        <w:t>行、完成、服</w:t>
      </w:r>
      <w:r>
        <w:rPr>
          <w:rFonts w:hAnsi="宋体"/>
          <w:sz w:val="21"/>
          <w:szCs w:val="21"/>
        </w:rPr>
        <w:t>务</w:t>
      </w:r>
      <w:r>
        <w:rPr>
          <w:rFonts w:hAnsi="宋体" w:hint="eastAsia"/>
          <w:sz w:val="21"/>
          <w:szCs w:val="21"/>
        </w:rPr>
        <w:t>和保修，</w:t>
      </w:r>
      <w:r>
        <w:rPr>
          <w:rFonts w:hAnsi="宋体"/>
          <w:sz w:val="21"/>
          <w:szCs w:val="21"/>
        </w:rPr>
        <w:t>签</w:t>
      </w:r>
      <w:r>
        <w:rPr>
          <w:rFonts w:hAnsi="宋体" w:hint="eastAsia"/>
          <w:sz w:val="21"/>
          <w:szCs w:val="21"/>
        </w:rPr>
        <w:t>署合同和</w:t>
      </w:r>
      <w:r>
        <w:rPr>
          <w:rFonts w:hAnsi="宋体"/>
          <w:sz w:val="21"/>
          <w:szCs w:val="21"/>
        </w:rPr>
        <w:t>处</w:t>
      </w:r>
      <w:r>
        <w:rPr>
          <w:rFonts w:hAnsi="宋体" w:hint="eastAsia"/>
          <w:sz w:val="21"/>
          <w:szCs w:val="21"/>
        </w:rPr>
        <w:t>理与之有</w:t>
      </w:r>
      <w:r>
        <w:rPr>
          <w:rFonts w:hAnsi="宋体"/>
          <w:sz w:val="21"/>
          <w:szCs w:val="21"/>
        </w:rPr>
        <w:t>关的</w:t>
      </w:r>
      <w:r>
        <w:rPr>
          <w:rFonts w:hAnsi="宋体" w:hint="eastAsia"/>
          <w:sz w:val="21"/>
          <w:szCs w:val="21"/>
        </w:rPr>
        <w:t>一切事</w:t>
      </w:r>
      <w:r>
        <w:rPr>
          <w:rFonts w:hAnsi="宋体"/>
          <w:sz w:val="21"/>
          <w:szCs w:val="21"/>
        </w:rPr>
        <w:t>务</w:t>
      </w:r>
      <w:r>
        <w:rPr>
          <w:rFonts w:hAnsi="宋体" w:hint="eastAsia"/>
          <w:sz w:val="21"/>
          <w:szCs w:val="21"/>
        </w:rPr>
        <w:t>。</w:t>
      </w:r>
    </w:p>
    <w:p w:rsidR="00EB40E5" w:rsidRDefault="00B74094" w:rsidP="00CD6498">
      <w:pPr>
        <w:pStyle w:val="13"/>
        <w:spacing w:line="480" w:lineRule="auto"/>
        <w:ind w:firstLineChars="225" w:firstLine="473"/>
        <w:jc w:val="left"/>
        <w:rPr>
          <w:rFonts w:hAnsi="宋体"/>
          <w:sz w:val="21"/>
          <w:szCs w:val="21"/>
        </w:rPr>
      </w:pPr>
      <w:r>
        <w:rPr>
          <w:rFonts w:hAnsi="宋体" w:hint="eastAsia"/>
          <w:sz w:val="21"/>
          <w:szCs w:val="21"/>
        </w:rPr>
        <w:t>特此</w:t>
      </w:r>
      <w:r>
        <w:rPr>
          <w:rFonts w:hAnsi="宋体"/>
          <w:sz w:val="21"/>
          <w:szCs w:val="21"/>
        </w:rPr>
        <w:t>证</w:t>
      </w:r>
      <w:r>
        <w:rPr>
          <w:rFonts w:hAnsi="宋体" w:hint="eastAsia"/>
          <w:sz w:val="21"/>
          <w:szCs w:val="21"/>
        </w:rPr>
        <w:t>明。</w:t>
      </w:r>
    </w:p>
    <w:p w:rsidR="00EB40E5" w:rsidRDefault="00EB40E5" w:rsidP="00CD6498">
      <w:pPr>
        <w:pStyle w:val="13"/>
        <w:spacing w:line="480" w:lineRule="auto"/>
        <w:ind w:firstLineChars="225" w:firstLine="473"/>
        <w:jc w:val="left"/>
        <w:rPr>
          <w:rFonts w:hAnsi="宋体"/>
          <w:sz w:val="21"/>
          <w:szCs w:val="21"/>
        </w:rPr>
      </w:pPr>
    </w:p>
    <w:p w:rsidR="00EB40E5" w:rsidRDefault="00EB40E5" w:rsidP="00CD6498">
      <w:pPr>
        <w:pStyle w:val="13"/>
        <w:spacing w:line="480" w:lineRule="auto"/>
        <w:ind w:firstLineChars="225" w:firstLine="473"/>
        <w:jc w:val="left"/>
        <w:rPr>
          <w:rFonts w:hAnsi="宋体"/>
          <w:sz w:val="21"/>
          <w:szCs w:val="21"/>
        </w:rPr>
      </w:pPr>
    </w:p>
    <w:p w:rsidR="00EB40E5" w:rsidRDefault="00B74094" w:rsidP="00CD6498">
      <w:pPr>
        <w:pStyle w:val="13"/>
        <w:spacing w:line="480" w:lineRule="auto"/>
        <w:ind w:leftChars="-256" w:left="-538" w:firstLineChars="257" w:firstLine="540"/>
        <w:jc w:val="center"/>
        <w:rPr>
          <w:rFonts w:hAnsi="宋体"/>
          <w:bCs/>
          <w:sz w:val="21"/>
          <w:szCs w:val="21"/>
        </w:rPr>
      </w:pPr>
      <w:r>
        <w:rPr>
          <w:rFonts w:hAnsi="宋体" w:hint="eastAsia"/>
          <w:bCs/>
          <w:sz w:val="21"/>
          <w:szCs w:val="21"/>
        </w:rPr>
        <w:t>【此</w:t>
      </w:r>
      <w:r>
        <w:rPr>
          <w:rFonts w:hAnsi="宋体"/>
          <w:bCs/>
          <w:sz w:val="21"/>
          <w:szCs w:val="21"/>
        </w:rPr>
        <w:t>处请</w:t>
      </w:r>
      <w:r>
        <w:rPr>
          <w:rFonts w:hAnsi="宋体" w:hint="eastAsia"/>
          <w:bCs/>
          <w:sz w:val="21"/>
          <w:szCs w:val="21"/>
        </w:rPr>
        <w:t>粘</w:t>
      </w:r>
      <w:r>
        <w:rPr>
          <w:rFonts w:hAnsi="宋体"/>
          <w:bCs/>
          <w:sz w:val="21"/>
          <w:szCs w:val="21"/>
        </w:rPr>
        <w:t>贴</w:t>
      </w:r>
      <w:r>
        <w:rPr>
          <w:rFonts w:hAnsi="宋体" w:hint="eastAsia"/>
          <w:bCs/>
          <w:sz w:val="21"/>
          <w:szCs w:val="21"/>
        </w:rPr>
        <w:t>法定代表人（单位负责人）身份</w:t>
      </w:r>
      <w:r>
        <w:rPr>
          <w:rFonts w:hAnsi="宋体"/>
          <w:bCs/>
          <w:sz w:val="21"/>
          <w:szCs w:val="21"/>
        </w:rPr>
        <w:t>证复</w:t>
      </w:r>
      <w:r>
        <w:rPr>
          <w:rFonts w:hAnsi="宋体" w:hint="eastAsia"/>
          <w:bCs/>
          <w:sz w:val="21"/>
          <w:szCs w:val="21"/>
        </w:rPr>
        <w:t>印件，需清晰反映身份证有效期限】</w:t>
      </w:r>
    </w:p>
    <w:p w:rsidR="00EB40E5" w:rsidRDefault="00EB40E5" w:rsidP="00CD6498">
      <w:pPr>
        <w:pStyle w:val="13"/>
        <w:spacing w:line="480" w:lineRule="auto"/>
        <w:ind w:leftChars="-256" w:left="-538" w:firstLineChars="257" w:firstLine="540"/>
        <w:jc w:val="center"/>
        <w:rPr>
          <w:rFonts w:hAnsi="宋体"/>
          <w:bCs/>
          <w:sz w:val="21"/>
          <w:szCs w:val="21"/>
        </w:rPr>
      </w:pPr>
    </w:p>
    <w:p w:rsidR="00EB40E5" w:rsidRDefault="00EB40E5">
      <w:pPr>
        <w:autoSpaceDE w:val="0"/>
        <w:autoSpaceDN w:val="0"/>
        <w:adjustRightInd w:val="0"/>
        <w:spacing w:line="360" w:lineRule="auto"/>
        <w:ind w:right="-11"/>
        <w:rPr>
          <w:rFonts w:ascii="宋体" w:hAnsi="宋体" w:cs="宋体"/>
          <w:szCs w:val="21"/>
          <w:lang w:val="zh-CN"/>
        </w:rPr>
      </w:pPr>
    </w:p>
    <w:p w:rsidR="00EB40E5" w:rsidRDefault="00EB40E5">
      <w:pPr>
        <w:autoSpaceDE w:val="0"/>
        <w:autoSpaceDN w:val="0"/>
        <w:adjustRightInd w:val="0"/>
        <w:spacing w:line="360" w:lineRule="auto"/>
        <w:ind w:right="-11"/>
        <w:rPr>
          <w:rFonts w:ascii="宋体" w:hAnsi="宋体" w:cs="宋体"/>
          <w:szCs w:val="21"/>
          <w:lang w:val="zh-CN"/>
        </w:rPr>
      </w:pPr>
    </w:p>
    <w:p w:rsidR="00EB40E5" w:rsidRDefault="00EB40E5">
      <w:pPr>
        <w:autoSpaceDE w:val="0"/>
        <w:autoSpaceDN w:val="0"/>
        <w:adjustRightInd w:val="0"/>
        <w:spacing w:line="360" w:lineRule="auto"/>
        <w:ind w:right="-11"/>
        <w:rPr>
          <w:rFonts w:ascii="宋体" w:hAnsi="宋体" w:cs="宋体"/>
          <w:szCs w:val="21"/>
          <w:lang w:val="zh-CN"/>
        </w:rPr>
      </w:pPr>
    </w:p>
    <w:p w:rsidR="00EB40E5" w:rsidRDefault="00B74094" w:rsidP="00CD6498">
      <w:pPr>
        <w:spacing w:line="480" w:lineRule="auto"/>
        <w:ind w:firstLineChars="1875" w:firstLine="3938"/>
        <w:rPr>
          <w:rFonts w:ascii="宋体" w:hAnsi="宋体" w:cs="Arial"/>
          <w:szCs w:val="21"/>
          <w:u w:val="single"/>
        </w:rPr>
      </w:pPr>
      <w:r>
        <w:rPr>
          <w:rFonts w:ascii="宋体" w:hAnsi="宋体" w:cs="Arial" w:hint="eastAsia"/>
          <w:szCs w:val="21"/>
        </w:rPr>
        <w:t>供应商名称（并加盖公章）：</w:t>
      </w:r>
    </w:p>
    <w:p w:rsidR="00EB40E5" w:rsidRDefault="00B74094" w:rsidP="00CD6498">
      <w:pPr>
        <w:pStyle w:val="15"/>
        <w:spacing w:before="60" w:line="480" w:lineRule="auto"/>
        <w:ind w:firstLineChars="1875" w:firstLine="3938"/>
        <w:rPr>
          <w:rFonts w:ascii="宋体" w:hAnsi="宋体" w:cs="Arial"/>
          <w:sz w:val="21"/>
          <w:szCs w:val="21"/>
        </w:rPr>
      </w:pPr>
      <w:r>
        <w:rPr>
          <w:rFonts w:ascii="宋体" w:hAnsi="宋体" w:cs="Arial" w:hint="eastAsia"/>
          <w:sz w:val="21"/>
          <w:szCs w:val="21"/>
        </w:rPr>
        <w:t>签署日期：   年   月   日</w:t>
      </w:r>
    </w:p>
    <w:p w:rsidR="00EB40E5" w:rsidRDefault="00EB40E5">
      <w:pPr>
        <w:pStyle w:val="14"/>
        <w:spacing w:line="480" w:lineRule="auto"/>
        <w:rPr>
          <w:rFonts w:ascii="宋体" w:hAnsi="宋体" w:cs="Arial"/>
          <w:sz w:val="21"/>
          <w:szCs w:val="21"/>
        </w:rPr>
      </w:pPr>
    </w:p>
    <w:p w:rsidR="00EB40E5" w:rsidRDefault="00EB40E5">
      <w:pPr>
        <w:rPr>
          <w:szCs w:val="21"/>
        </w:rPr>
      </w:pPr>
    </w:p>
    <w:p w:rsidR="00EB40E5" w:rsidRDefault="00B74094">
      <w:pPr>
        <w:spacing w:line="320" w:lineRule="exact"/>
        <w:ind w:firstLineChars="200" w:firstLine="420"/>
        <w:rPr>
          <w:rFonts w:ascii="宋体" w:hAnsi="宋体"/>
          <w:bCs/>
          <w:kern w:val="12"/>
          <w:szCs w:val="21"/>
        </w:rPr>
      </w:pPr>
      <w:r>
        <w:rPr>
          <w:rFonts w:ascii="宋体" w:hAnsi="宋体" w:hint="eastAsia"/>
          <w:bCs/>
          <w:kern w:val="12"/>
          <w:szCs w:val="21"/>
        </w:rPr>
        <w:t>说明：法定代表人（单位负责人）</w:t>
      </w:r>
      <w:r>
        <w:rPr>
          <w:rFonts w:ascii="宋体" w:hAnsi="宋体"/>
          <w:bCs/>
          <w:kern w:val="12"/>
          <w:szCs w:val="21"/>
        </w:rPr>
        <w:t>参</w:t>
      </w:r>
      <w:r>
        <w:rPr>
          <w:rFonts w:ascii="宋体" w:hAnsi="宋体" w:hint="eastAsia"/>
          <w:bCs/>
          <w:kern w:val="12"/>
          <w:szCs w:val="21"/>
        </w:rPr>
        <w:t>加本竞争性谈判</w:t>
      </w:r>
      <w:r>
        <w:rPr>
          <w:rFonts w:ascii="宋体" w:hAnsi="宋体"/>
          <w:bCs/>
          <w:kern w:val="12"/>
          <w:szCs w:val="21"/>
        </w:rPr>
        <w:t>项目</w:t>
      </w:r>
      <w:r>
        <w:rPr>
          <w:rFonts w:ascii="宋体" w:hAnsi="宋体" w:hint="eastAsia"/>
          <w:bCs/>
          <w:kern w:val="12"/>
          <w:szCs w:val="21"/>
        </w:rPr>
        <w:t>响应的，</w:t>
      </w:r>
      <w:r>
        <w:rPr>
          <w:rFonts w:ascii="宋体" w:hAnsi="宋体"/>
          <w:bCs/>
          <w:kern w:val="12"/>
          <w:szCs w:val="21"/>
        </w:rPr>
        <w:t>仅须</w:t>
      </w:r>
      <w:r>
        <w:rPr>
          <w:rFonts w:ascii="宋体" w:hAnsi="宋体" w:hint="eastAsia"/>
          <w:bCs/>
          <w:kern w:val="12"/>
          <w:szCs w:val="21"/>
        </w:rPr>
        <w:t>出具此</w:t>
      </w:r>
      <w:r>
        <w:rPr>
          <w:rFonts w:ascii="宋体" w:hAnsi="宋体"/>
          <w:bCs/>
          <w:kern w:val="12"/>
          <w:szCs w:val="21"/>
        </w:rPr>
        <w:t>证</w:t>
      </w:r>
      <w:r>
        <w:rPr>
          <w:rFonts w:ascii="宋体" w:hAnsi="宋体" w:hint="eastAsia"/>
          <w:bCs/>
          <w:kern w:val="12"/>
          <w:szCs w:val="21"/>
        </w:rPr>
        <w:t>明</w:t>
      </w:r>
      <w:r>
        <w:rPr>
          <w:rFonts w:ascii="宋体" w:hAnsi="宋体"/>
          <w:bCs/>
          <w:kern w:val="12"/>
          <w:szCs w:val="21"/>
        </w:rPr>
        <w:t>书</w:t>
      </w:r>
      <w:r>
        <w:rPr>
          <w:rFonts w:ascii="宋体" w:hAnsi="宋体" w:hint="eastAsia"/>
          <w:bCs/>
          <w:kern w:val="12"/>
          <w:szCs w:val="21"/>
        </w:rPr>
        <w:t>。</w:t>
      </w:r>
    </w:p>
    <w:p w:rsidR="00EB40E5" w:rsidRDefault="00B74094">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EB40E5" w:rsidRDefault="00EB40E5">
      <w:pPr>
        <w:spacing w:line="480" w:lineRule="exact"/>
        <w:jc w:val="center"/>
        <w:rPr>
          <w:rFonts w:ascii="宋体" w:hAnsi="宋体"/>
          <w:b/>
          <w:bCs/>
          <w:sz w:val="36"/>
          <w:szCs w:val="36"/>
        </w:rPr>
      </w:pP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法人姓名</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 xml:space="preserve">供应商名称  </w:t>
      </w:r>
      <w:r>
        <w:rPr>
          <w:rFonts w:ascii="宋体" w:hAnsi="宋体" w:cs="Arial" w:hint="eastAsia"/>
          <w:szCs w:val="21"/>
        </w:rPr>
        <w:t>的法定代表人（单位负责人），现委托</w:t>
      </w:r>
      <w:r>
        <w:rPr>
          <w:rFonts w:ascii="宋体" w:hAnsi="宋体" w:cs="Arial" w:hint="eastAsia"/>
          <w:szCs w:val="21"/>
          <w:u w:val="single"/>
        </w:rPr>
        <w:t xml:space="preserve">　 </w:t>
      </w:r>
      <w:r>
        <w:rPr>
          <w:rFonts w:ascii="宋体" w:hAnsi="宋体" w:hint="eastAsia"/>
          <w:i/>
          <w:snapToGrid w:val="0"/>
          <w:szCs w:val="21"/>
          <w:u w:val="single"/>
        </w:rPr>
        <w:t>姓名，职务</w:t>
      </w:r>
      <w:r>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被授权人无转委托权，特此委托。</w:t>
      </w:r>
    </w:p>
    <w:p w:rsidR="00EB40E5" w:rsidRDefault="00B74094">
      <w:pPr>
        <w:spacing w:line="480" w:lineRule="auto"/>
        <w:ind w:firstLineChars="200" w:firstLine="420"/>
        <w:rPr>
          <w:rFonts w:ascii="宋体" w:hAnsi="宋体"/>
          <w:szCs w:val="21"/>
        </w:rPr>
      </w:pPr>
      <w:r>
        <w:rPr>
          <w:rFonts w:ascii="宋体" w:hAnsi="宋体" w:hint="eastAsia"/>
          <w:szCs w:val="21"/>
        </w:rPr>
        <w:t xml:space="preserve">投标人名称： </w:t>
      </w:r>
      <w:r>
        <w:rPr>
          <w:rFonts w:ascii="宋体" w:hAnsi="宋体" w:hint="eastAsia"/>
          <w:szCs w:val="21"/>
          <w:u w:val="single"/>
        </w:rPr>
        <w:t xml:space="preserve">       （全称）       </w:t>
      </w:r>
      <w:r>
        <w:rPr>
          <w:rFonts w:ascii="宋体" w:hAnsi="宋体" w:hint="eastAsia"/>
          <w:szCs w:val="21"/>
        </w:rPr>
        <w:t>（盖单位公章）</w:t>
      </w:r>
    </w:p>
    <w:p w:rsidR="00EB40E5" w:rsidRDefault="00B74094">
      <w:pPr>
        <w:spacing w:line="480" w:lineRule="auto"/>
        <w:ind w:firstLineChars="200" w:firstLine="420"/>
        <w:rPr>
          <w:rFonts w:ascii="宋体" w:hAnsi="宋体" w:cs="Arial"/>
          <w:szCs w:val="21"/>
        </w:rPr>
      </w:pPr>
      <w:r>
        <w:rPr>
          <w:rFonts w:ascii="宋体" w:hAnsi="宋体" w:cs="Arial" w:hint="eastAsia"/>
          <w:szCs w:val="21"/>
        </w:rPr>
        <w:t>法定代表人（单位负责人）：</w:t>
      </w:r>
      <w:r>
        <w:rPr>
          <w:rFonts w:ascii="宋体" w:hAnsi="宋体" w:cs="Arial" w:hint="eastAsia"/>
          <w:szCs w:val="21"/>
          <w:u w:val="single"/>
        </w:rPr>
        <w:t xml:space="preserve">               </w:t>
      </w:r>
      <w:r>
        <w:rPr>
          <w:rFonts w:ascii="宋体" w:hAnsi="宋体" w:cs="Arial" w:hint="eastAsia"/>
          <w:szCs w:val="21"/>
        </w:rPr>
        <w:t>（签字或加盖名章）</w:t>
      </w:r>
    </w:p>
    <w:p w:rsidR="00EB40E5" w:rsidRDefault="00B74094">
      <w:pPr>
        <w:spacing w:line="480" w:lineRule="auto"/>
        <w:ind w:firstLineChars="200" w:firstLine="420"/>
        <w:rPr>
          <w:rFonts w:ascii="宋体" w:hAnsi="宋体"/>
          <w:szCs w:val="21"/>
        </w:rPr>
      </w:pPr>
      <w:r>
        <w:rPr>
          <w:rFonts w:ascii="宋体" w:hAnsi="宋体" w:cs="Arial" w:hint="eastAsia"/>
          <w:szCs w:val="21"/>
        </w:rPr>
        <w:t>法定代表人（单位负责人）</w:t>
      </w:r>
      <w:r>
        <w:rPr>
          <w:rFonts w:ascii="宋体" w:hAnsi="宋体" w:hint="eastAsia"/>
          <w:szCs w:val="21"/>
        </w:rPr>
        <w:t>授权代表：</w:t>
      </w:r>
      <w:r>
        <w:rPr>
          <w:rFonts w:ascii="宋体" w:hAnsi="宋体" w:hint="eastAsia"/>
          <w:szCs w:val="21"/>
          <w:u w:val="single"/>
        </w:rPr>
        <w:t xml:space="preserve">       </w:t>
      </w:r>
      <w:r>
        <w:rPr>
          <w:rFonts w:ascii="宋体" w:hAnsi="宋体" w:hint="eastAsia"/>
          <w:szCs w:val="21"/>
        </w:rPr>
        <w:t>（签字或加盖名章）</w:t>
      </w:r>
    </w:p>
    <w:p w:rsidR="00EB40E5" w:rsidRDefault="00B74094">
      <w:pPr>
        <w:spacing w:line="480" w:lineRule="auto"/>
        <w:ind w:firstLineChars="200" w:firstLine="420"/>
        <w:rPr>
          <w:rFonts w:ascii="宋体" w:hAnsi="宋体"/>
          <w:szCs w:val="21"/>
          <w:u w:val="single"/>
        </w:rPr>
      </w:pPr>
      <w:r>
        <w:rPr>
          <w:rFonts w:ascii="宋体" w:hAnsi="宋体" w:hint="eastAsia"/>
          <w:szCs w:val="21"/>
        </w:rPr>
        <w:t>联系电话：</w:t>
      </w:r>
      <w:r>
        <w:rPr>
          <w:rFonts w:ascii="宋体" w:hAnsi="宋体" w:hint="eastAsia"/>
          <w:szCs w:val="21"/>
          <w:u w:val="single"/>
        </w:rPr>
        <w:t xml:space="preserve">                </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B40E5">
        <w:trPr>
          <w:gridAfter w:val="1"/>
          <w:wAfter w:w="14" w:type="dxa"/>
          <w:trHeight w:val="2636"/>
        </w:trPr>
        <w:tc>
          <w:tcPr>
            <w:tcW w:w="4484" w:type="dxa"/>
            <w:vAlign w:val="center"/>
          </w:tcPr>
          <w:p w:rsidR="00EB40E5" w:rsidRDefault="00B74094">
            <w:pPr>
              <w:jc w:val="center"/>
              <w:rPr>
                <w:rFonts w:ascii="宋体" w:hAnsi="宋体"/>
                <w:szCs w:val="21"/>
              </w:rPr>
            </w:pPr>
            <w:r>
              <w:rPr>
                <w:rFonts w:ascii="宋体" w:hAnsi="宋体" w:hint="eastAsia"/>
                <w:szCs w:val="21"/>
              </w:rPr>
              <w:t>法定代表人（单位负责人）身份证（正面）</w:t>
            </w:r>
          </w:p>
        </w:tc>
        <w:tc>
          <w:tcPr>
            <w:tcW w:w="4485" w:type="dxa"/>
            <w:gridSpan w:val="2"/>
            <w:vAlign w:val="center"/>
          </w:tcPr>
          <w:p w:rsidR="00EB40E5" w:rsidRDefault="00B74094">
            <w:pPr>
              <w:jc w:val="center"/>
              <w:rPr>
                <w:rFonts w:ascii="宋体" w:hAnsi="宋体"/>
                <w:szCs w:val="21"/>
              </w:rPr>
            </w:pPr>
            <w:r>
              <w:rPr>
                <w:rFonts w:ascii="宋体" w:hAnsi="宋体" w:hint="eastAsia"/>
                <w:szCs w:val="21"/>
              </w:rPr>
              <w:t>法定代表人（单位负责人）身份证（反面）</w:t>
            </w:r>
          </w:p>
        </w:tc>
      </w:tr>
      <w:tr w:rsidR="00EB40E5">
        <w:trPr>
          <w:trHeight w:val="2781"/>
        </w:trPr>
        <w:tc>
          <w:tcPr>
            <w:tcW w:w="4491" w:type="dxa"/>
            <w:gridSpan w:val="2"/>
            <w:vAlign w:val="center"/>
          </w:tcPr>
          <w:p w:rsidR="00EB40E5" w:rsidRDefault="00B74094">
            <w:pPr>
              <w:jc w:val="center"/>
              <w:rPr>
                <w:rFonts w:ascii="宋体" w:hAnsi="宋体"/>
                <w:szCs w:val="21"/>
              </w:rPr>
            </w:pPr>
            <w:r>
              <w:rPr>
                <w:rFonts w:ascii="宋体" w:hAnsi="宋体" w:hint="eastAsia"/>
                <w:szCs w:val="21"/>
              </w:rPr>
              <w:t>法定代表人（单位负责人）授权代表身份证</w:t>
            </w:r>
          </w:p>
          <w:p w:rsidR="00EB40E5" w:rsidRDefault="00B74094">
            <w:pPr>
              <w:jc w:val="center"/>
              <w:rPr>
                <w:rFonts w:ascii="宋体" w:hAnsi="宋体"/>
                <w:szCs w:val="21"/>
              </w:rPr>
            </w:pPr>
            <w:r>
              <w:rPr>
                <w:rFonts w:ascii="宋体" w:hAnsi="宋体" w:hint="eastAsia"/>
                <w:szCs w:val="21"/>
              </w:rPr>
              <w:t>（正面）</w:t>
            </w:r>
          </w:p>
        </w:tc>
        <w:tc>
          <w:tcPr>
            <w:tcW w:w="4492" w:type="dxa"/>
            <w:gridSpan w:val="2"/>
            <w:vAlign w:val="center"/>
          </w:tcPr>
          <w:p w:rsidR="00EB40E5" w:rsidRDefault="00B74094">
            <w:pPr>
              <w:jc w:val="center"/>
              <w:rPr>
                <w:rFonts w:ascii="宋体" w:hAnsi="宋体"/>
                <w:szCs w:val="21"/>
              </w:rPr>
            </w:pPr>
            <w:r>
              <w:rPr>
                <w:rFonts w:ascii="宋体" w:hAnsi="宋体" w:hint="eastAsia"/>
                <w:szCs w:val="21"/>
              </w:rPr>
              <w:t>法定代表人（单位负责人）授权代表身份证</w:t>
            </w:r>
          </w:p>
          <w:p w:rsidR="00EB40E5" w:rsidRDefault="00B74094">
            <w:pPr>
              <w:jc w:val="center"/>
              <w:rPr>
                <w:rFonts w:ascii="宋体" w:hAnsi="宋体"/>
                <w:szCs w:val="21"/>
              </w:rPr>
            </w:pPr>
            <w:r>
              <w:rPr>
                <w:rFonts w:ascii="宋体" w:hAnsi="宋体" w:hint="eastAsia"/>
                <w:szCs w:val="21"/>
              </w:rPr>
              <w:t>（反面）</w:t>
            </w:r>
          </w:p>
        </w:tc>
      </w:tr>
    </w:tbl>
    <w:p w:rsidR="00EB40E5" w:rsidRDefault="00B74094" w:rsidP="00EA6A80">
      <w:pPr>
        <w:autoSpaceDE w:val="0"/>
        <w:autoSpaceDN w:val="0"/>
        <w:adjustRightInd w:val="0"/>
        <w:spacing w:afterLines="150" w:line="360" w:lineRule="auto"/>
        <w:jc w:val="center"/>
        <w:outlineLvl w:val="0"/>
        <w:rPr>
          <w:rFonts w:ascii="宋体" w:hAnsi="宋体"/>
          <w:b/>
          <w:bCs/>
          <w:sz w:val="24"/>
          <w:szCs w:val="24"/>
        </w:rPr>
      </w:pPr>
      <w:r>
        <w:rPr>
          <w:rFonts w:ascii="宋体" w:hAnsi="宋体" w:hint="eastAsia"/>
          <w:b/>
          <w:bCs/>
          <w:sz w:val="24"/>
          <w:szCs w:val="24"/>
        </w:rPr>
        <w:lastRenderedPageBreak/>
        <w:t>3.</w:t>
      </w:r>
      <w:r w:rsidR="00EA6A80">
        <w:rPr>
          <w:rFonts w:ascii="宋体" w:hAnsi="宋体" w:hint="eastAsia"/>
          <w:b/>
          <w:bCs/>
          <w:sz w:val="24"/>
          <w:szCs w:val="24"/>
        </w:rPr>
        <w:t>4</w:t>
      </w:r>
      <w:r>
        <w:rPr>
          <w:rFonts w:ascii="宋体" w:hAnsi="宋体" w:hint="eastAsia"/>
          <w:b/>
          <w:bCs/>
          <w:sz w:val="24"/>
          <w:szCs w:val="24"/>
        </w:rPr>
        <w:t xml:space="preserve"> 投标承诺函</w:t>
      </w:r>
    </w:p>
    <w:p w:rsidR="00EB40E5" w:rsidRDefault="00B74094">
      <w:pPr>
        <w:pStyle w:val="af"/>
        <w:shd w:val="clear" w:color="auto" w:fill="FFFFFF"/>
        <w:spacing w:after="300" w:line="336" w:lineRule="atLeast"/>
        <w:rPr>
          <w:rFonts w:ascii="宋体" w:hAnsi="宋体" w:cs="宋体"/>
          <w:sz w:val="21"/>
          <w:szCs w:val="21"/>
          <w:lang w:val="zh-CN"/>
        </w:rPr>
      </w:pPr>
      <w:r>
        <w:rPr>
          <w:rFonts w:ascii="宋体" w:hAnsi="宋体" w:cs="宋体" w:hint="eastAsia"/>
          <w:sz w:val="21"/>
          <w:szCs w:val="21"/>
          <w:lang w:val="zh-CN"/>
        </w:rPr>
        <w:t>本公司郑重承诺：</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一、将遵循公开、公平、公正和诚实信用的原则参加</w:t>
      </w:r>
      <w:r>
        <w:rPr>
          <w:rFonts w:ascii="宋体" w:hAnsi="宋体" w:cs="Arial" w:hint="eastAsia"/>
          <w:szCs w:val="21"/>
          <w:u w:val="single"/>
        </w:rPr>
        <w:t xml:space="preserve">         </w:t>
      </w:r>
      <w:r>
        <w:rPr>
          <w:rFonts w:ascii="宋体" w:hAnsi="宋体" w:cs="Arial" w:hint="eastAsia"/>
          <w:szCs w:val="21"/>
        </w:rPr>
        <w:t>(采购项目名称)的投标；</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二、本次投标所提供的一切材料均真实、有效、合法；</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三、不与其他投标人相互串通投标报价，不排挤其他投标人的公平竞争，不损害采购人或其他投标人的合法权益；</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四、不与采购人或集中采购机构串通投标，不损害国家利益、社会公共利益或者他人的合法权益；</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五、不向采购人或者</w:t>
      </w:r>
      <w:hyperlink r:id="rId13" w:tgtFrame="https://www.cbi360.net/hyjd/20170619/_blank" w:history="1">
        <w:r>
          <w:rPr>
            <w:rFonts w:ascii="宋体" w:hAnsi="宋体" w:cs="Arial" w:hint="eastAsia"/>
            <w:szCs w:val="21"/>
          </w:rPr>
          <w:t>评标</w:t>
        </w:r>
      </w:hyperlink>
      <w:r>
        <w:rPr>
          <w:rFonts w:ascii="宋体" w:hAnsi="宋体" w:cs="Arial" w:hint="eastAsia"/>
          <w:szCs w:val="21"/>
        </w:rPr>
        <w:t>委员会成员行贿以牟取</w:t>
      </w:r>
      <w:hyperlink r:id="rId14" w:tgtFrame="https://www.cbi360.net/hyjd/20170619/_blank" w:history="1">
        <w:r>
          <w:rPr>
            <w:rFonts w:ascii="宋体" w:hAnsi="宋体" w:cs="Arial" w:hint="eastAsia"/>
            <w:szCs w:val="21"/>
          </w:rPr>
          <w:t>中标</w:t>
        </w:r>
      </w:hyperlink>
      <w:r>
        <w:rPr>
          <w:rFonts w:ascii="宋体" w:hAnsi="宋体" w:cs="Arial" w:hint="eastAsia"/>
          <w:szCs w:val="21"/>
        </w:rPr>
        <w:t>；</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六、不以他人名义投标或者以其他方式弄虚作假，骗取中标；</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七、不扰乱建安区政府采购市场秩序；</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八、不在</w:t>
      </w:r>
      <w:hyperlink r:id="rId15" w:tgtFrame="https://www.cbi360.net/hyjd/20170619/_blank" w:history="1">
        <w:r>
          <w:rPr>
            <w:rFonts w:ascii="宋体" w:hAnsi="宋体" w:cs="Arial" w:hint="eastAsia"/>
            <w:szCs w:val="21"/>
          </w:rPr>
          <w:t>开标</w:t>
        </w:r>
      </w:hyperlink>
      <w:r>
        <w:rPr>
          <w:rFonts w:ascii="宋体" w:hAnsi="宋体" w:cs="Arial" w:hint="eastAsia"/>
          <w:szCs w:val="21"/>
        </w:rPr>
        <w:t>后进行虚假恶意投诉；</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九、中标后不得将</w:t>
      </w:r>
      <w:hyperlink r:id="rId16" w:tgtFrame="https://www.cbi360.net/hyjd/20170619/_blank" w:history="1">
        <w:r>
          <w:rPr>
            <w:rFonts w:ascii="宋体" w:hAnsi="宋体" w:cs="Arial" w:hint="eastAsia"/>
            <w:szCs w:val="21"/>
          </w:rPr>
          <w:t>招标文件</w:t>
        </w:r>
      </w:hyperlink>
      <w:r>
        <w:rPr>
          <w:rFonts w:ascii="宋体" w:hAnsi="宋体" w:cs="Arial" w:hint="eastAsia"/>
          <w:szCs w:val="21"/>
        </w:rPr>
        <w:t>规定不予转包、分包的项目转包、分包于他人。</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十、我方一旦中标，将严格按照投标文件中所承诺的报价、质量、工期、实施方案、服务承诺等内容组织实施；</w:t>
      </w:r>
    </w:p>
    <w:p w:rsidR="00EB40E5" w:rsidRDefault="00B74094">
      <w:pPr>
        <w:adjustRightInd w:val="0"/>
        <w:spacing w:line="360" w:lineRule="auto"/>
        <w:ind w:firstLineChars="210" w:firstLine="441"/>
        <w:contextualSpacing/>
        <w:rPr>
          <w:rFonts w:ascii="宋体" w:hAnsi="宋体" w:cs="Arial"/>
          <w:szCs w:val="21"/>
        </w:rPr>
      </w:pPr>
      <w:r>
        <w:rPr>
          <w:rFonts w:ascii="宋体" w:hAnsi="宋体" w:cs="Arial" w:hint="eastAsia"/>
          <w:szCs w:val="21"/>
        </w:rPr>
        <w:t>本公司若有违反本承诺内容的行为，愿意承担法律责任，并接受相关处罚，包括：愿意接受相关行政主管部门作出的处罚、列入不良行为记录（黑名单）、限制交易和停止交易等市场准入与清出的处理。</w:t>
      </w:r>
    </w:p>
    <w:p w:rsidR="00EB40E5" w:rsidRDefault="00EB40E5">
      <w:pPr>
        <w:pStyle w:val="af"/>
        <w:shd w:val="clear" w:color="auto" w:fill="FFFFFF"/>
        <w:spacing w:after="300" w:line="336" w:lineRule="atLeast"/>
        <w:rPr>
          <w:rFonts w:ascii="宋体" w:hAnsi="宋体" w:cs="宋体"/>
          <w:sz w:val="21"/>
          <w:szCs w:val="21"/>
          <w:lang w:val="zh-CN"/>
        </w:rPr>
      </w:pPr>
    </w:p>
    <w:p w:rsidR="00EB40E5" w:rsidRDefault="00EB40E5">
      <w:pPr>
        <w:pStyle w:val="af"/>
        <w:shd w:val="clear" w:color="auto" w:fill="FFFFFF"/>
        <w:spacing w:after="300" w:line="336" w:lineRule="atLeast"/>
        <w:rPr>
          <w:rFonts w:ascii="宋体" w:hAnsi="宋体" w:cs="宋体"/>
          <w:sz w:val="21"/>
          <w:szCs w:val="21"/>
          <w:lang w:val="zh-CN"/>
        </w:rPr>
      </w:pPr>
    </w:p>
    <w:p w:rsidR="00EB40E5" w:rsidRDefault="00B74094">
      <w:pPr>
        <w:pStyle w:val="af"/>
        <w:shd w:val="clear" w:color="auto" w:fill="FFFFFF"/>
        <w:spacing w:after="300" w:line="336" w:lineRule="atLeast"/>
        <w:ind w:firstLineChars="1700" w:firstLine="3570"/>
        <w:rPr>
          <w:rFonts w:ascii="宋体" w:hAnsi="宋体" w:cs="宋体"/>
          <w:sz w:val="21"/>
          <w:szCs w:val="21"/>
          <w:lang w:val="zh-CN"/>
        </w:rPr>
      </w:pPr>
      <w:r>
        <w:rPr>
          <w:rFonts w:ascii="宋体" w:hAnsi="宋体" w:cs="宋体" w:hint="eastAsia"/>
          <w:sz w:val="21"/>
          <w:szCs w:val="21"/>
          <w:lang w:val="zh-CN"/>
        </w:rPr>
        <w:t>法定代表人或授权代表签字：</w:t>
      </w:r>
    </w:p>
    <w:p w:rsidR="00EB40E5" w:rsidRDefault="00B74094">
      <w:pPr>
        <w:pStyle w:val="af"/>
        <w:shd w:val="clear" w:color="auto" w:fill="FFFFFF"/>
        <w:spacing w:after="300" w:line="336" w:lineRule="atLeast"/>
        <w:ind w:firstLineChars="1700" w:firstLine="3570"/>
        <w:rPr>
          <w:rFonts w:ascii="宋体" w:hAnsi="宋体" w:cs="宋体"/>
          <w:sz w:val="21"/>
          <w:szCs w:val="21"/>
          <w:lang w:val="zh-CN"/>
        </w:rPr>
      </w:pPr>
      <w:r>
        <w:rPr>
          <w:rFonts w:ascii="宋体" w:hAnsi="宋体" w:cs="宋体" w:hint="eastAsia"/>
          <w:sz w:val="21"/>
          <w:szCs w:val="21"/>
          <w:lang w:val="zh-CN"/>
        </w:rPr>
        <w:t>供应商名称(盖章)：</w:t>
      </w:r>
    </w:p>
    <w:p w:rsidR="00EB40E5" w:rsidRDefault="00B74094">
      <w:pPr>
        <w:pStyle w:val="af"/>
        <w:shd w:val="clear" w:color="auto" w:fill="FFFFFF"/>
        <w:spacing w:after="300" w:line="336" w:lineRule="atLeast"/>
        <w:ind w:firstLineChars="1700" w:firstLine="3570"/>
        <w:rPr>
          <w:rFonts w:ascii="宋体" w:hAnsi="宋体" w:cs="宋体"/>
          <w:sz w:val="21"/>
          <w:szCs w:val="21"/>
          <w:lang w:val="zh-CN"/>
        </w:rPr>
      </w:pPr>
      <w:r>
        <w:rPr>
          <w:rFonts w:ascii="宋体" w:hAnsi="宋体" w:cs="宋体" w:hint="eastAsia"/>
          <w:sz w:val="21"/>
          <w:szCs w:val="21"/>
          <w:lang w:val="zh-CN"/>
        </w:rPr>
        <w:t>年   月   日</w:t>
      </w:r>
    </w:p>
    <w:p w:rsidR="00EB40E5" w:rsidRDefault="00EB40E5">
      <w:pPr>
        <w:pStyle w:val="af"/>
        <w:shd w:val="clear" w:color="auto" w:fill="FFFFFF"/>
        <w:spacing w:after="300" w:line="336" w:lineRule="atLeast"/>
        <w:ind w:firstLineChars="1700" w:firstLine="3570"/>
        <w:rPr>
          <w:rFonts w:ascii="宋体" w:hAnsi="宋体" w:cs="宋体"/>
          <w:sz w:val="21"/>
          <w:szCs w:val="21"/>
          <w:lang w:val="zh-CN"/>
        </w:rPr>
      </w:pPr>
    </w:p>
    <w:p w:rsidR="00EB40E5" w:rsidRDefault="00B74094">
      <w:pPr>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w:t>
      </w:r>
      <w:r w:rsidR="00EA6A80">
        <w:rPr>
          <w:rFonts w:ascii="宋体" w:hAnsi="宋体" w:hint="eastAsia"/>
          <w:b/>
          <w:bCs/>
          <w:sz w:val="24"/>
          <w:szCs w:val="24"/>
        </w:rPr>
        <w:t>5</w:t>
      </w:r>
      <w:r>
        <w:rPr>
          <w:rFonts w:ascii="宋体" w:hAnsi="宋体" w:hint="eastAsia"/>
          <w:b/>
          <w:bCs/>
          <w:sz w:val="24"/>
          <w:szCs w:val="24"/>
        </w:rPr>
        <w:t xml:space="preserve"> 许昌市建安区政府采购供应商信用承诺函</w:t>
      </w:r>
    </w:p>
    <w:p w:rsidR="00EB40E5" w:rsidRDefault="00EB40E5">
      <w:pPr>
        <w:rPr>
          <w:rFonts w:ascii="仿宋_GB2312" w:eastAsia="仿宋_GB2312" w:hAnsi="仿宋_GB2312" w:cs="仿宋_GB2312"/>
          <w:sz w:val="32"/>
          <w:szCs w:val="32"/>
        </w:rPr>
      </w:pPr>
    </w:p>
    <w:p w:rsidR="00EB40E5" w:rsidRDefault="00B74094">
      <w:pPr>
        <w:spacing w:line="560" w:lineRule="exact"/>
        <w:rPr>
          <w:rFonts w:ascii="宋体" w:hAnsi="宋体" w:cs="宋体"/>
          <w:szCs w:val="21"/>
          <w:u w:val="single"/>
          <w:lang w:val="zh-CN"/>
        </w:rPr>
      </w:pPr>
      <w:r>
        <w:rPr>
          <w:rFonts w:ascii="宋体" w:hAnsi="宋体" w:cs="宋体" w:hint="eastAsia"/>
          <w:szCs w:val="21"/>
          <w:lang w:val="zh-CN"/>
        </w:rPr>
        <w:t>致（采购人）：</w:t>
      </w:r>
      <w:r>
        <w:rPr>
          <w:rFonts w:ascii="宋体" w:hAnsi="宋体" w:cs="宋体" w:hint="eastAsia"/>
          <w:szCs w:val="21"/>
          <w:u w:val="single"/>
          <w:lang w:val="zh-CN"/>
        </w:rPr>
        <w:t xml:space="preserve">                            </w:t>
      </w:r>
    </w:p>
    <w:p w:rsidR="00EB40E5" w:rsidRDefault="00B74094">
      <w:pPr>
        <w:spacing w:line="560" w:lineRule="exact"/>
        <w:ind w:firstLineChars="200" w:firstLine="420"/>
        <w:rPr>
          <w:rFonts w:ascii="宋体" w:hAnsi="宋体" w:cs="宋体"/>
          <w:szCs w:val="21"/>
          <w:u w:val="single"/>
          <w:lang w:val="zh-CN"/>
        </w:rPr>
      </w:pPr>
      <w:r>
        <w:rPr>
          <w:rFonts w:ascii="宋体" w:hAnsi="宋体" w:cs="宋体" w:hint="eastAsia"/>
          <w:szCs w:val="21"/>
          <w:lang w:val="zh-CN"/>
        </w:rPr>
        <w:t>单位名称（自然人姓名）:</w:t>
      </w:r>
      <w:r>
        <w:rPr>
          <w:rFonts w:ascii="宋体" w:hAnsi="宋体" w:cs="宋体" w:hint="eastAsia"/>
          <w:szCs w:val="21"/>
          <w:u w:val="single"/>
          <w:lang w:val="zh-CN"/>
        </w:rPr>
        <w:t xml:space="preserve">                   </w:t>
      </w:r>
    </w:p>
    <w:p w:rsidR="00EB40E5" w:rsidRDefault="00B74094">
      <w:pPr>
        <w:spacing w:line="560" w:lineRule="exact"/>
        <w:ind w:firstLineChars="200" w:firstLine="420"/>
        <w:rPr>
          <w:rFonts w:ascii="宋体" w:hAnsi="宋体" w:cs="宋体"/>
          <w:szCs w:val="21"/>
          <w:u w:val="single"/>
          <w:lang w:val="zh-CN"/>
        </w:rPr>
      </w:pPr>
      <w:r>
        <w:rPr>
          <w:rFonts w:ascii="宋体" w:hAnsi="宋体" w:cs="宋体" w:hint="eastAsia"/>
          <w:szCs w:val="21"/>
          <w:lang w:val="zh-CN"/>
        </w:rPr>
        <w:t>统一社会信用代码（身份证号码）:</w:t>
      </w:r>
      <w:r>
        <w:rPr>
          <w:rFonts w:ascii="宋体" w:hAnsi="宋体" w:cs="宋体" w:hint="eastAsia"/>
          <w:szCs w:val="21"/>
          <w:u w:val="single"/>
          <w:lang w:val="zh-CN"/>
        </w:rPr>
        <w:t xml:space="preserve">           </w:t>
      </w:r>
    </w:p>
    <w:p w:rsidR="00EB40E5" w:rsidRDefault="00B74094">
      <w:pPr>
        <w:spacing w:line="560" w:lineRule="exact"/>
        <w:ind w:firstLineChars="200" w:firstLine="420"/>
        <w:rPr>
          <w:rFonts w:ascii="宋体" w:hAnsi="宋体" w:cs="宋体"/>
          <w:szCs w:val="21"/>
          <w:u w:val="single"/>
          <w:lang w:val="zh-CN"/>
        </w:rPr>
      </w:pPr>
      <w:r>
        <w:rPr>
          <w:rFonts w:ascii="宋体" w:hAnsi="宋体" w:cs="宋体" w:hint="eastAsia"/>
          <w:szCs w:val="21"/>
          <w:lang w:val="zh-CN"/>
        </w:rPr>
        <w:t>法定代表人（负责人）:</w:t>
      </w:r>
      <w:r>
        <w:rPr>
          <w:rFonts w:ascii="宋体" w:hAnsi="宋体" w:cs="宋体" w:hint="eastAsia"/>
          <w:szCs w:val="21"/>
          <w:u w:val="single"/>
          <w:lang w:val="zh-CN"/>
        </w:rPr>
        <w:t xml:space="preserve">                     </w:t>
      </w:r>
    </w:p>
    <w:p w:rsidR="00EB40E5" w:rsidRDefault="00B74094">
      <w:pPr>
        <w:spacing w:line="560" w:lineRule="exact"/>
        <w:ind w:firstLineChars="200" w:firstLine="420"/>
        <w:rPr>
          <w:rFonts w:ascii="宋体" w:hAnsi="宋体" w:cs="宋体"/>
          <w:szCs w:val="21"/>
          <w:u w:val="single"/>
          <w:lang w:val="zh-CN"/>
        </w:rPr>
      </w:pPr>
      <w:r>
        <w:rPr>
          <w:rFonts w:ascii="宋体" w:hAnsi="宋体" w:cs="宋体" w:hint="eastAsia"/>
          <w:szCs w:val="21"/>
          <w:lang w:val="zh-CN"/>
        </w:rPr>
        <w:t>联系地址和电话：</w:t>
      </w:r>
      <w:r>
        <w:rPr>
          <w:rFonts w:ascii="宋体" w:hAnsi="宋体" w:cs="宋体" w:hint="eastAsia"/>
          <w:szCs w:val="21"/>
          <w:u w:val="single"/>
          <w:lang w:val="zh-CN"/>
        </w:rPr>
        <w:t xml:space="preserve">                          </w:t>
      </w:r>
    </w:p>
    <w:p w:rsidR="00EB40E5" w:rsidRDefault="00B74094">
      <w:pPr>
        <w:spacing w:line="560" w:lineRule="exact"/>
        <w:ind w:firstLineChars="200" w:firstLine="420"/>
        <w:rPr>
          <w:rFonts w:ascii="宋体" w:hAnsi="宋体" w:cs="宋体"/>
          <w:szCs w:val="21"/>
          <w:lang w:val="zh-CN"/>
        </w:rPr>
      </w:pPr>
      <w:r>
        <w:rPr>
          <w:rFonts w:ascii="宋体" w:hAnsi="宋体" w:cs="宋体" w:hint="eastAsia"/>
          <w:szCs w:val="21"/>
          <w:lang w:val="zh-CN"/>
        </w:rPr>
        <w:t>为维护公平、公正、公开的政府采购市场秩序，树立诚实守信的政府采购供应商形象，我单位（本人）自愿作出以下承诺：</w:t>
      </w:r>
    </w:p>
    <w:p w:rsidR="00EB40E5" w:rsidRDefault="00B74094">
      <w:pPr>
        <w:spacing w:line="560" w:lineRule="exact"/>
        <w:ind w:firstLineChars="200" w:firstLine="420"/>
        <w:rPr>
          <w:rFonts w:ascii="宋体" w:hAnsi="宋体" w:cs="宋体"/>
          <w:szCs w:val="21"/>
          <w:lang w:val="zh-CN"/>
        </w:rPr>
      </w:pPr>
      <w:r>
        <w:rPr>
          <w:rFonts w:ascii="宋体" w:hAnsi="宋体" w:cs="宋体" w:hint="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EB40E5" w:rsidRDefault="00B74094">
      <w:pPr>
        <w:spacing w:line="560" w:lineRule="exact"/>
        <w:ind w:firstLineChars="200" w:firstLine="420"/>
        <w:rPr>
          <w:rFonts w:ascii="宋体" w:hAnsi="宋体" w:cs="宋体"/>
          <w:szCs w:val="21"/>
          <w:lang w:val="zh-CN"/>
        </w:rPr>
      </w:pPr>
      <w:r>
        <w:rPr>
          <w:rFonts w:ascii="宋体" w:hAnsi="宋体" w:cs="宋体" w:hint="eastAsia"/>
          <w:szCs w:val="21"/>
          <w:lang w:val="zh-CN"/>
        </w:rPr>
        <w:t>（一）具有独立承担民事责任的能力；</w:t>
      </w:r>
    </w:p>
    <w:p w:rsidR="00EB40E5" w:rsidRDefault="00B74094">
      <w:pPr>
        <w:spacing w:line="560" w:lineRule="exact"/>
        <w:ind w:firstLineChars="200" w:firstLine="420"/>
        <w:rPr>
          <w:rFonts w:ascii="宋体" w:hAnsi="宋体" w:cs="宋体"/>
          <w:szCs w:val="21"/>
          <w:lang w:val="zh-CN"/>
        </w:rPr>
      </w:pPr>
      <w:r>
        <w:rPr>
          <w:rFonts w:ascii="宋体" w:hAnsi="宋体" w:cs="宋体" w:hint="eastAsia"/>
          <w:szCs w:val="21"/>
          <w:lang w:val="zh-CN"/>
        </w:rPr>
        <w:t>（二）具有良好的商业信誉和健全的财务会计制度；</w:t>
      </w:r>
    </w:p>
    <w:p w:rsidR="00EB40E5" w:rsidRDefault="00B74094">
      <w:pPr>
        <w:spacing w:line="560" w:lineRule="exact"/>
        <w:ind w:firstLineChars="200" w:firstLine="420"/>
        <w:rPr>
          <w:rFonts w:ascii="宋体" w:hAnsi="宋体" w:cs="宋体"/>
          <w:szCs w:val="21"/>
          <w:lang w:val="zh-CN"/>
        </w:rPr>
      </w:pPr>
      <w:r>
        <w:rPr>
          <w:rFonts w:ascii="宋体" w:hAnsi="宋体" w:cs="宋体" w:hint="eastAsia"/>
          <w:szCs w:val="21"/>
          <w:lang w:val="zh-CN"/>
        </w:rPr>
        <w:t>（三）具有履行合同所必需的设备和专业技术能力；</w:t>
      </w:r>
    </w:p>
    <w:p w:rsidR="00EB40E5" w:rsidRDefault="00B74094">
      <w:pPr>
        <w:spacing w:line="560" w:lineRule="exact"/>
        <w:ind w:firstLineChars="200" w:firstLine="420"/>
        <w:rPr>
          <w:rFonts w:ascii="宋体" w:hAnsi="宋体" w:cs="宋体"/>
          <w:szCs w:val="21"/>
          <w:lang w:val="zh-CN"/>
        </w:rPr>
      </w:pPr>
      <w:r>
        <w:rPr>
          <w:rFonts w:ascii="宋体" w:hAnsi="宋体" w:cs="宋体" w:hint="eastAsia"/>
          <w:szCs w:val="21"/>
          <w:lang w:val="zh-CN"/>
        </w:rPr>
        <w:t>（四）有依法缴纳税收和社会保障资金的良好记录；</w:t>
      </w:r>
    </w:p>
    <w:p w:rsidR="00EB40E5" w:rsidRDefault="00B74094">
      <w:pPr>
        <w:spacing w:line="560" w:lineRule="exact"/>
        <w:ind w:firstLineChars="200" w:firstLine="420"/>
        <w:rPr>
          <w:rFonts w:ascii="宋体" w:hAnsi="宋体" w:cs="宋体"/>
          <w:szCs w:val="21"/>
          <w:lang w:val="zh-CN"/>
        </w:rPr>
      </w:pPr>
      <w:r>
        <w:rPr>
          <w:rFonts w:ascii="宋体" w:hAnsi="宋体" w:cs="宋体" w:hint="eastAsia"/>
          <w:szCs w:val="21"/>
          <w:lang w:val="zh-CN"/>
        </w:rPr>
        <w:t>（五）参加政府采购活动前三年内，在经营活动中没有重大违法记录；</w:t>
      </w:r>
    </w:p>
    <w:p w:rsidR="00EB40E5" w:rsidRDefault="00B74094">
      <w:pPr>
        <w:spacing w:line="560" w:lineRule="exact"/>
        <w:ind w:firstLineChars="200" w:firstLine="420"/>
        <w:rPr>
          <w:rFonts w:ascii="宋体" w:hAnsi="宋体" w:cs="宋体"/>
          <w:szCs w:val="21"/>
          <w:lang w:val="zh-CN"/>
        </w:rPr>
      </w:pPr>
      <w:r>
        <w:rPr>
          <w:rFonts w:ascii="宋体" w:hAnsi="宋体" w:cs="宋体" w:hint="eastAsia"/>
          <w:szCs w:val="21"/>
          <w:lang w:val="zh-CN"/>
        </w:rPr>
        <w:t>（六）未被列入经营异常名录或者严重违法失信名单、失信被执行人，税收违法黑名单的投标人、政府采购严重违法失信行为记录名单；</w:t>
      </w:r>
    </w:p>
    <w:p w:rsidR="00EB40E5" w:rsidRDefault="00B74094">
      <w:pPr>
        <w:spacing w:line="560" w:lineRule="exact"/>
        <w:ind w:firstLineChars="200" w:firstLine="420"/>
        <w:rPr>
          <w:rFonts w:ascii="宋体" w:hAnsi="宋体" w:cs="宋体"/>
          <w:szCs w:val="21"/>
          <w:lang w:val="zh-CN"/>
        </w:rPr>
      </w:pPr>
      <w:r>
        <w:rPr>
          <w:rFonts w:ascii="宋体" w:hAnsi="宋体" w:cs="宋体" w:hint="eastAsia"/>
          <w:szCs w:val="21"/>
          <w:lang w:val="zh-CN"/>
        </w:rPr>
        <w:t>（七）未被相关监管部门作出行政处罚且尚在处罚有效期的；</w:t>
      </w:r>
    </w:p>
    <w:p w:rsidR="00EB40E5" w:rsidRDefault="00B74094">
      <w:pPr>
        <w:spacing w:line="560" w:lineRule="exact"/>
        <w:ind w:firstLineChars="200" w:firstLine="420"/>
        <w:rPr>
          <w:rFonts w:ascii="宋体" w:hAnsi="宋体" w:cs="宋体"/>
          <w:szCs w:val="21"/>
          <w:lang w:val="zh-CN"/>
        </w:rPr>
      </w:pPr>
      <w:r>
        <w:rPr>
          <w:rFonts w:ascii="宋体" w:hAnsi="宋体" w:cs="宋体" w:hint="eastAsia"/>
          <w:szCs w:val="21"/>
          <w:lang w:val="zh-CN"/>
        </w:rPr>
        <w:t>（八）未曾作出虚假采购承诺；</w:t>
      </w:r>
    </w:p>
    <w:p w:rsidR="00EB40E5" w:rsidRDefault="00B74094">
      <w:pPr>
        <w:spacing w:line="560" w:lineRule="exact"/>
        <w:ind w:firstLineChars="200" w:firstLine="420"/>
        <w:rPr>
          <w:rFonts w:ascii="宋体" w:hAnsi="宋体" w:cs="宋体"/>
          <w:szCs w:val="21"/>
          <w:lang w:val="zh-CN"/>
        </w:rPr>
      </w:pPr>
      <w:r>
        <w:rPr>
          <w:rFonts w:ascii="宋体" w:hAnsi="宋体" w:cs="宋体" w:hint="eastAsia"/>
          <w:szCs w:val="21"/>
          <w:lang w:val="zh-CN"/>
        </w:rPr>
        <w:lastRenderedPageBreak/>
        <w:t>（九）符合法律、行政法规规定的其他条件。</w:t>
      </w:r>
    </w:p>
    <w:p w:rsidR="00EB40E5" w:rsidRDefault="00B74094">
      <w:pPr>
        <w:spacing w:line="560" w:lineRule="exact"/>
        <w:ind w:firstLineChars="200" w:firstLine="420"/>
        <w:rPr>
          <w:rFonts w:ascii="宋体" w:hAnsi="宋体" w:cs="宋体"/>
          <w:szCs w:val="21"/>
          <w:lang w:val="zh-CN"/>
        </w:rPr>
      </w:pPr>
      <w:r>
        <w:rPr>
          <w:rFonts w:ascii="宋体" w:hAnsi="宋体" w:cs="宋体" w:hint="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EB40E5" w:rsidRDefault="00B74094">
      <w:pPr>
        <w:spacing w:line="560" w:lineRule="exact"/>
        <w:ind w:firstLineChars="200" w:firstLine="420"/>
        <w:rPr>
          <w:rFonts w:ascii="宋体" w:hAnsi="宋体" w:cs="宋体"/>
          <w:szCs w:val="21"/>
          <w:lang w:val="zh-CN"/>
        </w:rPr>
      </w:pPr>
      <w:r>
        <w:rPr>
          <w:rFonts w:ascii="宋体" w:hAnsi="宋体" w:cs="宋体" w:hint="eastAsia"/>
          <w:szCs w:val="21"/>
          <w:lang w:val="zh-CN"/>
        </w:rPr>
        <w:t>供应商（电子章）:</w:t>
      </w:r>
    </w:p>
    <w:p w:rsidR="00EB40E5" w:rsidRDefault="00B74094">
      <w:pPr>
        <w:spacing w:line="560" w:lineRule="exact"/>
        <w:ind w:firstLineChars="200" w:firstLine="420"/>
        <w:rPr>
          <w:rFonts w:ascii="宋体" w:hAnsi="宋体" w:cs="宋体"/>
          <w:szCs w:val="21"/>
          <w:lang w:val="zh-CN"/>
        </w:rPr>
      </w:pPr>
      <w:r>
        <w:rPr>
          <w:rFonts w:ascii="宋体" w:hAnsi="宋体" w:cs="宋体" w:hint="eastAsia"/>
          <w:szCs w:val="21"/>
          <w:lang w:val="zh-CN"/>
        </w:rPr>
        <w:t>法定代表人、负责人、本人、或授权代表（签字或电子印章）:</w:t>
      </w:r>
    </w:p>
    <w:p w:rsidR="00EB40E5" w:rsidRDefault="00B74094">
      <w:pPr>
        <w:spacing w:line="560" w:lineRule="exact"/>
        <w:ind w:firstLineChars="200" w:firstLine="420"/>
        <w:rPr>
          <w:rFonts w:ascii="宋体" w:hAnsi="宋体" w:cs="宋体"/>
          <w:szCs w:val="21"/>
          <w:lang w:val="zh-CN"/>
        </w:rPr>
      </w:pPr>
      <w:r>
        <w:rPr>
          <w:rFonts w:ascii="宋体" w:hAnsi="宋体" w:cs="宋体" w:hint="eastAsia"/>
          <w:szCs w:val="21"/>
          <w:lang w:val="zh-CN"/>
        </w:rPr>
        <w:t>日期：    年   月   日</w:t>
      </w:r>
    </w:p>
    <w:p w:rsidR="00EB40E5" w:rsidRDefault="00EB40E5">
      <w:pPr>
        <w:spacing w:line="560" w:lineRule="exact"/>
        <w:rPr>
          <w:rFonts w:ascii="宋体" w:hAnsi="宋体" w:cs="宋体"/>
          <w:szCs w:val="21"/>
          <w:lang w:val="zh-CN"/>
        </w:rPr>
      </w:pPr>
    </w:p>
    <w:p w:rsidR="00EB40E5" w:rsidRDefault="00EB40E5">
      <w:pPr>
        <w:spacing w:line="560" w:lineRule="exact"/>
        <w:rPr>
          <w:rFonts w:ascii="宋体" w:hAnsi="宋体" w:cs="宋体"/>
          <w:szCs w:val="21"/>
          <w:lang w:val="zh-CN"/>
        </w:rPr>
      </w:pPr>
    </w:p>
    <w:p w:rsidR="00EB40E5" w:rsidRDefault="00B74094">
      <w:pPr>
        <w:spacing w:line="560" w:lineRule="exact"/>
        <w:rPr>
          <w:rFonts w:ascii="宋体" w:hAnsi="宋体" w:cs="宋体"/>
          <w:szCs w:val="21"/>
          <w:lang w:val="zh-CN"/>
        </w:rPr>
      </w:pPr>
      <w:r>
        <w:rPr>
          <w:rFonts w:ascii="宋体" w:hAnsi="宋体" w:cs="宋体" w:hint="eastAsia"/>
          <w:szCs w:val="21"/>
          <w:lang w:val="zh-CN"/>
        </w:rPr>
        <w:t>注：1.投标人须在投标文件中按此模板提供承诺函，未提供视为未实质性响应招标文件要求，按无效投标处理。</w:t>
      </w:r>
    </w:p>
    <w:p w:rsidR="00EB40E5" w:rsidRDefault="00B74094">
      <w:pPr>
        <w:autoSpaceDE w:val="0"/>
        <w:autoSpaceDN w:val="0"/>
        <w:adjustRightInd w:val="0"/>
        <w:spacing w:line="360" w:lineRule="auto"/>
        <w:ind w:firstLineChars="200" w:firstLine="420"/>
        <w:jc w:val="left"/>
        <w:outlineLvl w:val="0"/>
        <w:rPr>
          <w:rFonts w:ascii="宋体" w:hAnsi="宋体"/>
          <w:b/>
          <w:bCs/>
          <w:sz w:val="24"/>
          <w:szCs w:val="24"/>
        </w:rPr>
      </w:pPr>
      <w:r>
        <w:rPr>
          <w:rFonts w:ascii="宋体" w:hAnsi="宋体" w:cs="宋体" w:hint="eastAsia"/>
          <w:szCs w:val="21"/>
          <w:lang w:val="zh-CN"/>
        </w:rPr>
        <w:t>2.投标人的法定代表人或者授权代表的签字或盖章应真实、有效，如由授权代表签字或盖章的，应提供“法定代表人授权书”。</w:t>
      </w:r>
    </w:p>
    <w:p w:rsidR="00EB40E5" w:rsidRDefault="00EB40E5">
      <w:pPr>
        <w:autoSpaceDE w:val="0"/>
        <w:autoSpaceDN w:val="0"/>
        <w:adjustRightInd w:val="0"/>
        <w:spacing w:line="360" w:lineRule="auto"/>
        <w:ind w:firstLineChars="200" w:firstLine="482"/>
        <w:jc w:val="center"/>
        <w:outlineLvl w:val="0"/>
        <w:rPr>
          <w:rFonts w:ascii="宋体" w:hAnsi="宋体"/>
          <w:b/>
          <w:bCs/>
          <w:sz w:val="24"/>
          <w:szCs w:val="24"/>
        </w:rPr>
      </w:pPr>
    </w:p>
    <w:p w:rsidR="00EB40E5" w:rsidRDefault="00EB40E5">
      <w:pPr>
        <w:autoSpaceDE w:val="0"/>
        <w:autoSpaceDN w:val="0"/>
        <w:adjustRightInd w:val="0"/>
        <w:spacing w:line="360" w:lineRule="auto"/>
        <w:ind w:firstLineChars="200" w:firstLine="482"/>
        <w:jc w:val="center"/>
        <w:outlineLvl w:val="0"/>
        <w:rPr>
          <w:rFonts w:ascii="宋体" w:hAnsi="宋体"/>
          <w:b/>
          <w:bCs/>
          <w:sz w:val="24"/>
          <w:szCs w:val="24"/>
        </w:rPr>
      </w:pPr>
    </w:p>
    <w:p w:rsidR="00EB40E5" w:rsidRDefault="00EB40E5">
      <w:pPr>
        <w:autoSpaceDE w:val="0"/>
        <w:autoSpaceDN w:val="0"/>
        <w:adjustRightInd w:val="0"/>
        <w:spacing w:line="360" w:lineRule="auto"/>
        <w:ind w:firstLineChars="200" w:firstLine="482"/>
        <w:jc w:val="center"/>
        <w:outlineLvl w:val="0"/>
        <w:rPr>
          <w:rFonts w:ascii="宋体" w:hAnsi="宋体"/>
          <w:b/>
          <w:bCs/>
          <w:sz w:val="24"/>
          <w:szCs w:val="24"/>
        </w:rPr>
      </w:pPr>
    </w:p>
    <w:p w:rsidR="00EB40E5" w:rsidRDefault="00EB40E5">
      <w:pPr>
        <w:autoSpaceDE w:val="0"/>
        <w:autoSpaceDN w:val="0"/>
        <w:adjustRightInd w:val="0"/>
        <w:spacing w:line="360" w:lineRule="auto"/>
        <w:ind w:firstLineChars="200" w:firstLine="482"/>
        <w:outlineLvl w:val="0"/>
        <w:rPr>
          <w:rFonts w:ascii="宋体" w:hAnsi="宋体"/>
          <w:b/>
          <w:bCs/>
          <w:sz w:val="24"/>
          <w:szCs w:val="24"/>
        </w:rPr>
      </w:pPr>
    </w:p>
    <w:p w:rsidR="00EB40E5" w:rsidRDefault="00EB40E5">
      <w:pPr>
        <w:pStyle w:val="a3"/>
        <w:ind w:firstLine="340"/>
      </w:pPr>
    </w:p>
    <w:p w:rsidR="00EB40E5" w:rsidRDefault="00EB40E5">
      <w:pPr>
        <w:pStyle w:val="21"/>
        <w:ind w:left="420" w:firstLine="480"/>
        <w:rPr>
          <w:rFonts w:hint="default"/>
          <w:lang w:eastAsia="zh-CN"/>
        </w:rPr>
      </w:pPr>
    </w:p>
    <w:p w:rsidR="00EB40E5" w:rsidRDefault="00EB40E5">
      <w:pPr>
        <w:autoSpaceDE w:val="0"/>
        <w:autoSpaceDN w:val="0"/>
        <w:adjustRightInd w:val="0"/>
        <w:spacing w:line="360" w:lineRule="auto"/>
        <w:ind w:firstLineChars="200" w:firstLine="482"/>
        <w:jc w:val="center"/>
        <w:outlineLvl w:val="0"/>
        <w:rPr>
          <w:rFonts w:ascii="宋体" w:hAnsi="宋体"/>
          <w:b/>
          <w:bCs/>
          <w:sz w:val="24"/>
          <w:szCs w:val="24"/>
        </w:rPr>
      </w:pPr>
    </w:p>
    <w:p w:rsidR="00EB40E5" w:rsidRDefault="00EB40E5">
      <w:pPr>
        <w:pStyle w:val="21"/>
        <w:ind w:leftChars="0" w:left="0" w:firstLineChars="0" w:firstLine="0"/>
        <w:rPr>
          <w:rFonts w:hint="default"/>
          <w:lang w:eastAsia="zh-CN"/>
        </w:rPr>
      </w:pPr>
    </w:p>
    <w:p w:rsidR="00EB40E5" w:rsidRDefault="00B74094">
      <w:pPr>
        <w:autoSpaceDE w:val="0"/>
        <w:autoSpaceDN w:val="0"/>
        <w:adjustRightInd w:val="0"/>
        <w:spacing w:line="360" w:lineRule="auto"/>
        <w:ind w:firstLineChars="200" w:firstLine="482"/>
        <w:jc w:val="left"/>
        <w:outlineLvl w:val="0"/>
        <w:rPr>
          <w:rFonts w:ascii="宋体" w:hAnsi="宋体"/>
          <w:b/>
          <w:bCs/>
          <w:sz w:val="24"/>
          <w:szCs w:val="24"/>
        </w:rPr>
      </w:pPr>
      <w:r>
        <w:rPr>
          <w:rFonts w:ascii="宋体" w:hAnsi="宋体" w:hint="eastAsia"/>
          <w:b/>
          <w:bCs/>
          <w:sz w:val="24"/>
          <w:szCs w:val="24"/>
        </w:rPr>
        <w:t>3.</w:t>
      </w:r>
      <w:r w:rsidR="00EA6A80">
        <w:rPr>
          <w:rFonts w:ascii="宋体" w:hAnsi="宋体" w:hint="eastAsia"/>
          <w:b/>
          <w:bCs/>
          <w:sz w:val="24"/>
          <w:szCs w:val="24"/>
        </w:rPr>
        <w:t>6</w:t>
      </w:r>
      <w:r>
        <w:rPr>
          <w:rFonts w:ascii="宋体" w:hAnsi="宋体" w:hint="eastAsia"/>
          <w:b/>
          <w:bCs/>
          <w:sz w:val="24"/>
          <w:szCs w:val="24"/>
        </w:rPr>
        <w:t xml:space="preserve"> 投标人提供与参加本项目投标的其他供应商之间，单位负责人不为同一人并且不存在直接控股、管理关系承诺函</w:t>
      </w:r>
    </w:p>
    <w:p w:rsidR="00EB40E5" w:rsidRDefault="00B74094">
      <w:pPr>
        <w:spacing w:line="360" w:lineRule="auto"/>
        <w:jc w:val="center"/>
        <w:rPr>
          <w:rFonts w:ascii="宋体" w:hAnsi="宋体"/>
          <w:bCs/>
          <w:sz w:val="24"/>
          <w:szCs w:val="24"/>
        </w:rPr>
      </w:pPr>
      <w:r>
        <w:rPr>
          <w:rFonts w:ascii="宋体" w:hAnsi="宋体" w:hint="eastAsia"/>
          <w:bCs/>
          <w:sz w:val="24"/>
          <w:szCs w:val="24"/>
        </w:rPr>
        <w:t>（承诺函格式自拟）</w:t>
      </w:r>
    </w:p>
    <w:p w:rsidR="00EB40E5" w:rsidRDefault="00EB40E5">
      <w:pPr>
        <w:pStyle w:val="a3"/>
        <w:ind w:firstLine="340"/>
      </w:pPr>
    </w:p>
    <w:p w:rsidR="00EB40E5" w:rsidRDefault="00EB40E5">
      <w:pPr>
        <w:pStyle w:val="21"/>
        <w:ind w:left="420" w:firstLine="480"/>
        <w:rPr>
          <w:rFonts w:hint="default"/>
          <w:lang w:eastAsia="zh-CN"/>
        </w:rPr>
      </w:pPr>
    </w:p>
    <w:p w:rsidR="00EB40E5" w:rsidRDefault="00B74094">
      <w:pPr>
        <w:spacing w:line="360" w:lineRule="auto"/>
        <w:ind w:firstLineChars="200" w:firstLine="482"/>
        <w:jc w:val="left"/>
        <w:rPr>
          <w:rFonts w:ascii="宋体" w:hAnsi="宋体"/>
          <w:b/>
          <w:bCs/>
          <w:sz w:val="24"/>
          <w:szCs w:val="24"/>
        </w:rPr>
      </w:pPr>
      <w:r>
        <w:rPr>
          <w:rFonts w:ascii="宋体" w:hAnsi="宋体" w:hint="eastAsia"/>
          <w:b/>
          <w:bCs/>
          <w:sz w:val="24"/>
          <w:szCs w:val="24"/>
        </w:rPr>
        <w:t>3.</w:t>
      </w:r>
      <w:r w:rsidR="00EA6A80">
        <w:rPr>
          <w:rFonts w:ascii="宋体" w:hAnsi="宋体" w:hint="eastAsia"/>
          <w:b/>
          <w:bCs/>
          <w:sz w:val="24"/>
          <w:szCs w:val="24"/>
        </w:rPr>
        <w:t>7</w:t>
      </w:r>
      <w:r>
        <w:rPr>
          <w:rFonts w:ascii="宋体" w:hAnsi="宋体" w:hint="eastAsia"/>
          <w:b/>
          <w:bCs/>
          <w:sz w:val="24"/>
          <w:szCs w:val="24"/>
        </w:rPr>
        <w:t>投标人提供未为本项目提供整体设计、规范编制或者项目管理、监理、检测等服务承诺函</w:t>
      </w:r>
    </w:p>
    <w:p w:rsidR="00EB40E5" w:rsidRDefault="00B74094">
      <w:pPr>
        <w:spacing w:line="360" w:lineRule="auto"/>
        <w:jc w:val="center"/>
        <w:rPr>
          <w:rFonts w:ascii="宋体" w:hAnsi="宋体"/>
          <w:bCs/>
          <w:sz w:val="24"/>
          <w:szCs w:val="24"/>
        </w:rPr>
      </w:pPr>
      <w:r>
        <w:rPr>
          <w:rFonts w:ascii="宋体" w:hAnsi="宋体" w:hint="eastAsia"/>
          <w:bCs/>
          <w:sz w:val="24"/>
          <w:szCs w:val="24"/>
        </w:rPr>
        <w:t>（承诺函格式自拟）</w:t>
      </w:r>
    </w:p>
    <w:p w:rsidR="00EB40E5" w:rsidRDefault="00EB40E5">
      <w:pPr>
        <w:spacing w:line="360" w:lineRule="auto"/>
        <w:jc w:val="center"/>
        <w:rPr>
          <w:rFonts w:ascii="宋体" w:hAnsi="宋体"/>
          <w:bCs/>
          <w:sz w:val="24"/>
          <w:szCs w:val="24"/>
        </w:rPr>
      </w:pPr>
    </w:p>
    <w:p w:rsidR="00EB40E5" w:rsidRDefault="00EB40E5">
      <w:pPr>
        <w:spacing w:line="360" w:lineRule="auto"/>
        <w:jc w:val="center"/>
        <w:rPr>
          <w:rFonts w:ascii="宋体" w:hAnsi="宋体"/>
          <w:bCs/>
          <w:sz w:val="24"/>
          <w:szCs w:val="24"/>
        </w:rPr>
      </w:pPr>
    </w:p>
    <w:p w:rsidR="00EB40E5" w:rsidRDefault="00EB40E5">
      <w:pPr>
        <w:spacing w:line="360" w:lineRule="auto"/>
        <w:jc w:val="center"/>
        <w:rPr>
          <w:rFonts w:ascii="宋体" w:hAnsi="宋体"/>
          <w:bCs/>
          <w:sz w:val="24"/>
          <w:szCs w:val="24"/>
        </w:rPr>
      </w:pPr>
    </w:p>
    <w:p w:rsidR="00EB40E5" w:rsidRDefault="00EB40E5">
      <w:pPr>
        <w:spacing w:line="360" w:lineRule="auto"/>
        <w:jc w:val="center"/>
        <w:rPr>
          <w:rFonts w:ascii="宋体" w:hAnsi="宋体"/>
          <w:bCs/>
          <w:sz w:val="24"/>
          <w:szCs w:val="24"/>
        </w:rPr>
      </w:pPr>
    </w:p>
    <w:p w:rsidR="00EB40E5" w:rsidRDefault="00EB40E5">
      <w:pPr>
        <w:pStyle w:val="a3"/>
        <w:ind w:firstLine="340"/>
      </w:pPr>
    </w:p>
    <w:p w:rsidR="00EB40E5" w:rsidRDefault="00B7409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3.</w:t>
      </w:r>
      <w:r w:rsidR="00063E90">
        <w:rPr>
          <w:rFonts w:ascii="宋体" w:hAnsi="宋体" w:hint="eastAsia"/>
          <w:b/>
          <w:bCs/>
          <w:sz w:val="24"/>
          <w:szCs w:val="24"/>
        </w:rPr>
        <w:t>8</w:t>
      </w:r>
      <w:r>
        <w:rPr>
          <w:rFonts w:ascii="宋体" w:hAnsi="宋体" w:hint="eastAsia"/>
          <w:b/>
          <w:bCs/>
          <w:sz w:val="24"/>
          <w:szCs w:val="24"/>
        </w:rPr>
        <w:t xml:space="preserve"> 其他资格证书或材料 </w:t>
      </w:r>
    </w:p>
    <w:p w:rsidR="00EB40E5" w:rsidRDefault="00EB40E5">
      <w:pPr>
        <w:autoSpaceDE w:val="0"/>
        <w:autoSpaceDN w:val="0"/>
        <w:adjustRightInd w:val="0"/>
        <w:spacing w:line="360" w:lineRule="auto"/>
        <w:jc w:val="center"/>
        <w:rPr>
          <w:rFonts w:ascii="宋体" w:hAnsi="宋体" w:cs="黑体"/>
          <w:b/>
          <w:bCs/>
          <w:sz w:val="28"/>
          <w:szCs w:val="28"/>
          <w:lang w:val="zh-CN"/>
        </w:rPr>
      </w:pPr>
    </w:p>
    <w:p w:rsidR="00EB40E5" w:rsidRDefault="00EB40E5">
      <w:pPr>
        <w:autoSpaceDE w:val="0"/>
        <w:autoSpaceDN w:val="0"/>
        <w:adjustRightInd w:val="0"/>
        <w:spacing w:line="360" w:lineRule="auto"/>
        <w:jc w:val="center"/>
        <w:rPr>
          <w:rFonts w:ascii="宋体" w:hAnsi="宋体" w:cs="黑体"/>
          <w:b/>
          <w:bCs/>
          <w:sz w:val="28"/>
          <w:szCs w:val="28"/>
          <w:lang w:val="zh-CN"/>
        </w:rPr>
      </w:pPr>
    </w:p>
    <w:p w:rsidR="00EB40E5" w:rsidRDefault="00EB40E5">
      <w:pPr>
        <w:autoSpaceDE w:val="0"/>
        <w:autoSpaceDN w:val="0"/>
        <w:adjustRightInd w:val="0"/>
        <w:spacing w:line="360" w:lineRule="auto"/>
        <w:jc w:val="center"/>
        <w:rPr>
          <w:rFonts w:ascii="宋体" w:hAnsi="宋体" w:cs="黑体"/>
          <w:b/>
          <w:bCs/>
          <w:sz w:val="28"/>
          <w:szCs w:val="28"/>
          <w:lang w:val="zh-CN"/>
        </w:rPr>
      </w:pPr>
    </w:p>
    <w:p w:rsidR="00EB40E5" w:rsidRDefault="00EB40E5">
      <w:pPr>
        <w:autoSpaceDE w:val="0"/>
        <w:autoSpaceDN w:val="0"/>
        <w:adjustRightInd w:val="0"/>
        <w:spacing w:line="360" w:lineRule="auto"/>
        <w:jc w:val="center"/>
        <w:rPr>
          <w:rFonts w:ascii="宋体" w:hAnsi="宋体" w:cs="黑体"/>
          <w:b/>
          <w:bCs/>
          <w:sz w:val="28"/>
          <w:szCs w:val="28"/>
          <w:lang w:val="zh-CN"/>
        </w:rPr>
      </w:pPr>
    </w:p>
    <w:p w:rsidR="00EB40E5" w:rsidRDefault="00EB40E5">
      <w:pPr>
        <w:pStyle w:val="21"/>
        <w:ind w:leftChars="0" w:left="0" w:firstLineChars="0" w:firstLine="0"/>
        <w:rPr>
          <w:rFonts w:hint="default"/>
          <w:lang w:val="zh-CN" w:eastAsia="zh-CN"/>
        </w:rPr>
      </w:pPr>
    </w:p>
    <w:p w:rsidR="00EB40E5" w:rsidRDefault="00EB40E5">
      <w:pPr>
        <w:autoSpaceDE w:val="0"/>
        <w:autoSpaceDN w:val="0"/>
        <w:adjustRightInd w:val="0"/>
        <w:spacing w:line="360" w:lineRule="auto"/>
        <w:jc w:val="center"/>
        <w:rPr>
          <w:rFonts w:ascii="宋体" w:hAnsi="宋体" w:cs="黑体"/>
          <w:b/>
          <w:bCs/>
          <w:sz w:val="28"/>
          <w:szCs w:val="28"/>
          <w:lang w:val="zh-CN"/>
        </w:rPr>
      </w:pPr>
    </w:p>
    <w:p w:rsidR="00EB40E5" w:rsidRDefault="00B74094">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lastRenderedPageBreak/>
        <w:t>四、符合性审查证明材料</w:t>
      </w:r>
    </w:p>
    <w:p w:rsidR="00EB40E5" w:rsidRDefault="00B7409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 投标分项报价表</w:t>
      </w:r>
    </w:p>
    <w:p w:rsidR="00EB40E5" w:rsidRDefault="00B74094" w:rsidP="00CD006A">
      <w:pPr>
        <w:spacing w:before="50" w:afterLines="50" w:line="360" w:lineRule="auto"/>
        <w:contextualSpacing/>
        <w:jc w:val="left"/>
        <w:rPr>
          <w:rFonts w:ascii="宋体" w:hAnsi="宋体"/>
        </w:rPr>
      </w:pPr>
      <w:r>
        <w:rPr>
          <w:rFonts w:ascii="宋体" w:hAnsi="宋体" w:hint="eastAsia"/>
        </w:rPr>
        <w:t>采购编号：</w:t>
      </w:r>
    </w:p>
    <w:p w:rsidR="00EB40E5" w:rsidRDefault="00B74094">
      <w:pPr>
        <w:autoSpaceDE w:val="0"/>
        <w:autoSpaceDN w:val="0"/>
        <w:adjustRightInd w:val="0"/>
        <w:spacing w:line="360" w:lineRule="auto"/>
        <w:outlineLvl w:val="0"/>
        <w:rPr>
          <w:rFonts w:hAnsi="宋体"/>
          <w:b/>
          <w:snapToGrid w:val="0"/>
          <w:kern w:val="0"/>
        </w:rPr>
      </w:pPr>
      <w:r>
        <w:rPr>
          <w:rFonts w:ascii="宋体" w:hAnsi="宋体" w:hint="eastAsia"/>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B40E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autoSpaceDE w:val="0"/>
              <w:autoSpaceDN w:val="0"/>
              <w:adjustRightInd w:val="0"/>
              <w:spacing w:line="280" w:lineRule="exact"/>
              <w:jc w:val="center"/>
              <w:rPr>
                <w:rFonts w:ascii="宋体" w:hAnsi="宋体" w:cs="宋体"/>
                <w:b/>
                <w:lang w:val="zh-CN"/>
              </w:rPr>
            </w:pPr>
            <w:r>
              <w:rPr>
                <w:rFonts w:ascii="宋体" w:hAnsi="宋体" w:cs="宋体" w:hint="eastAsia"/>
                <w:b/>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品牌</w:t>
            </w:r>
          </w:p>
          <w:p w:rsidR="00EB40E5" w:rsidRDefault="00B74094">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技术</w:t>
            </w:r>
          </w:p>
          <w:p w:rsidR="00EB40E5" w:rsidRDefault="00B74094">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autoSpaceDE w:val="0"/>
              <w:autoSpaceDN w:val="0"/>
              <w:adjustRightInd w:val="0"/>
              <w:spacing w:line="360" w:lineRule="auto"/>
              <w:ind w:left="120" w:hanging="120"/>
              <w:jc w:val="center"/>
              <w:rPr>
                <w:rFonts w:ascii="宋体" w:hAnsi="宋体" w:cs="宋体"/>
                <w:b/>
                <w:lang w:val="zh-CN"/>
              </w:rPr>
            </w:pPr>
            <w:r>
              <w:rPr>
                <w:rFonts w:ascii="宋体" w:hAnsi="宋体" w:cs="宋体" w:hint="eastAsia"/>
                <w:b/>
                <w:lang w:val="zh-CN"/>
              </w:rPr>
              <w:t>厂家</w:t>
            </w:r>
          </w:p>
        </w:tc>
      </w:tr>
      <w:tr w:rsidR="00EB40E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40E5" w:rsidRDefault="00B74094">
            <w:pPr>
              <w:autoSpaceDE w:val="0"/>
              <w:autoSpaceDN w:val="0"/>
              <w:adjustRightInd w:val="0"/>
              <w:spacing w:line="480" w:lineRule="exact"/>
              <w:jc w:val="center"/>
              <w:rPr>
                <w:rFonts w:ascii="宋体" w:hAnsi="宋体"/>
              </w:rPr>
            </w:pPr>
            <w:r>
              <w:rPr>
                <w:rFonts w:ascii="宋体" w:hAnsi="宋体" w:hint="eastAsia"/>
              </w:rPr>
              <w:t>1</w:t>
            </w:r>
          </w:p>
        </w:tc>
        <w:tc>
          <w:tcPr>
            <w:tcW w:w="1134"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r>
      <w:tr w:rsidR="00EB40E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40E5" w:rsidRDefault="00B74094">
            <w:pPr>
              <w:autoSpaceDE w:val="0"/>
              <w:autoSpaceDN w:val="0"/>
              <w:adjustRightInd w:val="0"/>
              <w:spacing w:line="480" w:lineRule="exact"/>
              <w:jc w:val="center"/>
              <w:rPr>
                <w:rFonts w:ascii="宋体" w:hAnsi="宋体"/>
              </w:rPr>
            </w:pPr>
            <w:r>
              <w:rPr>
                <w:rFonts w:ascii="宋体" w:hAnsi="宋体" w:hint="eastAsia"/>
              </w:rPr>
              <w:t>2</w:t>
            </w:r>
          </w:p>
        </w:tc>
        <w:tc>
          <w:tcPr>
            <w:tcW w:w="1134"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r>
      <w:tr w:rsidR="00EB40E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40E5" w:rsidRDefault="00B74094">
            <w:pPr>
              <w:autoSpaceDE w:val="0"/>
              <w:autoSpaceDN w:val="0"/>
              <w:adjustRightInd w:val="0"/>
              <w:spacing w:line="480" w:lineRule="exact"/>
              <w:jc w:val="center"/>
              <w:rPr>
                <w:rFonts w:ascii="宋体" w:hAnsi="宋体"/>
              </w:rPr>
            </w:pPr>
            <w:r>
              <w:rPr>
                <w:rFonts w:ascii="宋体" w:hAnsi="宋体" w:hint="eastAsia"/>
              </w:rPr>
              <w:t>…</w:t>
            </w:r>
          </w:p>
        </w:tc>
        <w:tc>
          <w:tcPr>
            <w:tcW w:w="1134"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360" w:lineRule="auto"/>
              <w:rPr>
                <w:rFonts w:ascii="宋体" w:hAnsi="宋体"/>
              </w:rPr>
            </w:pPr>
          </w:p>
        </w:tc>
      </w:tr>
      <w:tr w:rsidR="00EB40E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B40E5" w:rsidRDefault="00B74094">
            <w:pPr>
              <w:autoSpaceDE w:val="0"/>
              <w:autoSpaceDN w:val="0"/>
              <w:adjustRightInd w:val="0"/>
              <w:spacing w:line="360" w:lineRule="auto"/>
              <w:jc w:val="center"/>
              <w:rPr>
                <w:rFonts w:ascii="宋体" w:hAnsi="宋体"/>
              </w:rPr>
            </w:pPr>
            <w:r>
              <w:rPr>
                <w:rFonts w:ascii="宋体" w:hAnsi="宋体" w:cs="宋体" w:hint="eastAsia"/>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B40E5" w:rsidRDefault="00B74094">
            <w:pPr>
              <w:autoSpaceDE w:val="0"/>
              <w:autoSpaceDN w:val="0"/>
              <w:adjustRightInd w:val="0"/>
              <w:spacing w:line="360" w:lineRule="auto"/>
              <w:ind w:firstLineChars="50" w:firstLine="105"/>
              <w:rPr>
                <w:rFonts w:ascii="宋体" w:hAnsi="宋体" w:cs="宋体"/>
                <w:lang w:val="zh-CN"/>
              </w:rPr>
            </w:pPr>
            <w:r>
              <w:rPr>
                <w:rFonts w:ascii="宋体" w:hAnsi="宋体" w:cs="宋体" w:hint="eastAsia"/>
                <w:lang w:val="zh-CN"/>
              </w:rPr>
              <w:t>大写：　　　　　　小写：</w:t>
            </w:r>
          </w:p>
        </w:tc>
      </w:tr>
    </w:tbl>
    <w:p w:rsidR="00EB40E5" w:rsidRDefault="00EB40E5">
      <w:pPr>
        <w:autoSpaceDE w:val="0"/>
        <w:autoSpaceDN w:val="0"/>
        <w:adjustRightInd w:val="0"/>
        <w:spacing w:line="480" w:lineRule="auto"/>
        <w:rPr>
          <w:rFonts w:ascii="宋体" w:hAnsi="宋体" w:cs="宋体"/>
          <w:lang w:val="zh-CN"/>
        </w:rPr>
      </w:pPr>
    </w:p>
    <w:p w:rsidR="00EB40E5" w:rsidRDefault="00B74094">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EB40E5" w:rsidRDefault="00EB40E5">
      <w:pPr>
        <w:autoSpaceDE w:val="0"/>
        <w:autoSpaceDN w:val="0"/>
        <w:adjustRightInd w:val="0"/>
        <w:spacing w:line="480" w:lineRule="auto"/>
        <w:rPr>
          <w:rFonts w:ascii="宋体" w:hAnsi="宋体" w:cs="宋体"/>
          <w:sz w:val="24"/>
          <w:szCs w:val="24"/>
          <w:lang w:val="zh-CN"/>
        </w:rPr>
      </w:pPr>
    </w:p>
    <w:p w:rsidR="00EB40E5" w:rsidRDefault="00EB40E5">
      <w:pPr>
        <w:pStyle w:val="a3"/>
        <w:ind w:firstLine="340"/>
        <w:rPr>
          <w:lang w:val="zh-CN"/>
        </w:rPr>
      </w:pPr>
    </w:p>
    <w:p w:rsidR="00EB40E5" w:rsidRDefault="00EB40E5">
      <w:pPr>
        <w:pStyle w:val="21"/>
        <w:ind w:left="420" w:firstLine="480"/>
        <w:rPr>
          <w:rFonts w:hint="default"/>
          <w:lang w:val="zh-CN" w:eastAsia="zh-CN"/>
        </w:rPr>
      </w:pPr>
    </w:p>
    <w:p w:rsidR="00EB40E5" w:rsidRDefault="00EB40E5">
      <w:pPr>
        <w:rPr>
          <w:lang w:val="zh-CN"/>
        </w:rPr>
      </w:pPr>
    </w:p>
    <w:p w:rsidR="00EB40E5" w:rsidRDefault="00EB40E5">
      <w:pPr>
        <w:pStyle w:val="a3"/>
        <w:ind w:firstLine="340"/>
        <w:rPr>
          <w:lang w:val="zh-CN"/>
        </w:rPr>
      </w:pPr>
    </w:p>
    <w:p w:rsidR="00EB40E5" w:rsidRDefault="00EB40E5">
      <w:pPr>
        <w:pStyle w:val="21"/>
        <w:ind w:left="420" w:firstLine="480"/>
        <w:rPr>
          <w:rFonts w:hint="default"/>
          <w:lang w:val="zh-CN" w:eastAsia="zh-CN"/>
        </w:rPr>
      </w:pPr>
    </w:p>
    <w:p w:rsidR="00EB40E5" w:rsidRDefault="00EB40E5">
      <w:pPr>
        <w:pStyle w:val="a3"/>
        <w:ind w:firstLine="340"/>
        <w:rPr>
          <w:lang w:val="zh-CN"/>
        </w:rPr>
      </w:pPr>
    </w:p>
    <w:p w:rsidR="00EB40E5" w:rsidRDefault="00EB40E5">
      <w:pPr>
        <w:autoSpaceDE w:val="0"/>
        <w:autoSpaceDN w:val="0"/>
        <w:adjustRightInd w:val="0"/>
        <w:spacing w:line="480" w:lineRule="auto"/>
        <w:jc w:val="center"/>
        <w:rPr>
          <w:rFonts w:ascii="宋体" w:hAnsi="宋体"/>
          <w:b/>
          <w:bCs/>
          <w:sz w:val="24"/>
          <w:szCs w:val="24"/>
        </w:rPr>
      </w:pPr>
    </w:p>
    <w:p w:rsidR="00EB40E5" w:rsidRDefault="00B74094">
      <w:pPr>
        <w:autoSpaceDE w:val="0"/>
        <w:autoSpaceDN w:val="0"/>
        <w:adjustRightInd w:val="0"/>
        <w:spacing w:line="480" w:lineRule="auto"/>
        <w:jc w:val="center"/>
        <w:rPr>
          <w:rFonts w:ascii="宋体" w:hAnsi="宋体"/>
          <w:b/>
          <w:bCs/>
          <w:sz w:val="24"/>
          <w:szCs w:val="24"/>
        </w:rPr>
      </w:pPr>
      <w:r>
        <w:rPr>
          <w:rFonts w:ascii="宋体" w:hAnsi="宋体" w:hint="eastAsia"/>
          <w:b/>
          <w:bCs/>
          <w:sz w:val="24"/>
          <w:szCs w:val="24"/>
        </w:rPr>
        <w:t>4.2 技术规格偏离表</w:t>
      </w:r>
    </w:p>
    <w:p w:rsidR="00EB40E5" w:rsidRDefault="00B74094" w:rsidP="00CD006A">
      <w:pPr>
        <w:spacing w:before="50" w:afterLines="50" w:line="360" w:lineRule="auto"/>
        <w:contextualSpacing/>
        <w:jc w:val="left"/>
        <w:rPr>
          <w:rFonts w:ascii="宋体" w:hAnsi="宋体"/>
        </w:rPr>
      </w:pPr>
      <w:r>
        <w:rPr>
          <w:rFonts w:ascii="宋体" w:hAnsi="宋体" w:hint="eastAsia"/>
        </w:rPr>
        <w:t>采购编号：</w:t>
      </w:r>
    </w:p>
    <w:p w:rsidR="00EB40E5" w:rsidRDefault="00B74094">
      <w:pPr>
        <w:autoSpaceDE w:val="0"/>
        <w:autoSpaceDN w:val="0"/>
        <w:adjustRightInd w:val="0"/>
        <w:spacing w:line="360" w:lineRule="auto"/>
        <w:outlineLvl w:val="0"/>
        <w:rPr>
          <w:rFonts w:ascii="宋体" w:hAnsi="宋体"/>
        </w:rPr>
      </w:pPr>
      <w:r>
        <w:rPr>
          <w:rFonts w:ascii="宋体" w:hAnsi="宋体" w:hint="eastAsia"/>
        </w:rPr>
        <w:t xml:space="preserve">项目名称：   </w:t>
      </w:r>
    </w:p>
    <w:tbl>
      <w:tblPr>
        <w:tblW w:w="9322" w:type="dxa"/>
        <w:tblLayout w:type="fixed"/>
        <w:tblLook w:val="04A0"/>
      </w:tblPr>
      <w:tblGrid>
        <w:gridCol w:w="675"/>
        <w:gridCol w:w="1418"/>
        <w:gridCol w:w="1276"/>
        <w:gridCol w:w="1559"/>
        <w:gridCol w:w="1417"/>
        <w:gridCol w:w="1560"/>
        <w:gridCol w:w="1417"/>
      </w:tblGrid>
      <w:tr w:rsidR="00EB40E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EB40E5" w:rsidRDefault="00B74094">
            <w:pPr>
              <w:jc w:val="center"/>
              <w:rPr>
                <w:rFonts w:ascii="宋体" w:hAnsi="宋体" w:cs="宋体"/>
                <w:b/>
                <w:bCs/>
              </w:rPr>
            </w:pPr>
            <w:r>
              <w:rPr>
                <w:rFonts w:ascii="宋体" w:hAnsi="宋体" w:cs="宋体" w:hint="eastAsia"/>
                <w:b/>
                <w:bCs/>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B40E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40E5" w:rsidRDefault="00B74094">
            <w:pPr>
              <w:autoSpaceDE w:val="0"/>
              <w:autoSpaceDN w:val="0"/>
              <w:adjustRightInd w:val="0"/>
              <w:spacing w:line="480" w:lineRule="exact"/>
              <w:jc w:val="center"/>
              <w:rPr>
                <w:rFonts w:ascii="宋体" w:hAnsi="宋体"/>
                <w:bCs/>
              </w:rPr>
            </w:pPr>
            <w:r>
              <w:rPr>
                <w:rFonts w:ascii="宋体" w:hAnsi="宋体" w:hint="eastAsia"/>
                <w:bCs/>
              </w:rPr>
              <w:t>1</w:t>
            </w:r>
          </w:p>
        </w:tc>
        <w:tc>
          <w:tcPr>
            <w:tcW w:w="1418"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EB40E5" w:rsidRDefault="00EB40E5">
            <w:pPr>
              <w:autoSpaceDE w:val="0"/>
              <w:autoSpaceDN w:val="0"/>
              <w:adjustRightInd w:val="0"/>
              <w:spacing w:line="480" w:lineRule="exact"/>
              <w:jc w:val="center"/>
              <w:rPr>
                <w:rFonts w:ascii="宋体" w:hAnsi="宋体"/>
                <w:b/>
                <w:bCs/>
              </w:rPr>
            </w:pPr>
          </w:p>
        </w:tc>
      </w:tr>
      <w:tr w:rsidR="00EB40E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40E5" w:rsidRDefault="00B74094">
            <w:pPr>
              <w:autoSpaceDE w:val="0"/>
              <w:autoSpaceDN w:val="0"/>
              <w:adjustRightInd w:val="0"/>
              <w:spacing w:line="480" w:lineRule="exact"/>
              <w:jc w:val="center"/>
              <w:rPr>
                <w:rFonts w:ascii="宋体" w:hAnsi="宋体"/>
                <w:bCs/>
              </w:rPr>
            </w:pPr>
            <w:r>
              <w:rPr>
                <w:rFonts w:ascii="宋体" w:hAnsi="宋体" w:hint="eastAsia"/>
                <w:bCs/>
              </w:rPr>
              <w:t>2</w:t>
            </w:r>
          </w:p>
        </w:tc>
        <w:tc>
          <w:tcPr>
            <w:tcW w:w="1418"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EB40E5" w:rsidRDefault="00EB40E5">
            <w:pPr>
              <w:autoSpaceDE w:val="0"/>
              <w:autoSpaceDN w:val="0"/>
              <w:adjustRightInd w:val="0"/>
              <w:spacing w:line="480" w:lineRule="exact"/>
              <w:jc w:val="center"/>
              <w:rPr>
                <w:rFonts w:ascii="宋体" w:hAnsi="宋体"/>
                <w:b/>
                <w:bCs/>
              </w:rPr>
            </w:pPr>
          </w:p>
        </w:tc>
      </w:tr>
      <w:tr w:rsidR="00EB40E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40E5" w:rsidRDefault="00B74094">
            <w:pPr>
              <w:autoSpaceDE w:val="0"/>
              <w:autoSpaceDN w:val="0"/>
              <w:adjustRightInd w:val="0"/>
              <w:spacing w:line="480" w:lineRule="exact"/>
              <w:jc w:val="center"/>
              <w:rPr>
                <w:rFonts w:ascii="宋体" w:hAnsi="宋体"/>
                <w:bCs/>
              </w:rPr>
            </w:pPr>
            <w:r>
              <w:rPr>
                <w:rFonts w:ascii="宋体" w:hAnsi="宋体" w:hint="eastAsia"/>
              </w:rPr>
              <w:t>…</w:t>
            </w:r>
          </w:p>
        </w:tc>
        <w:tc>
          <w:tcPr>
            <w:tcW w:w="1418"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EB40E5" w:rsidRDefault="00EB40E5">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EB40E5" w:rsidRDefault="00EB40E5">
            <w:pPr>
              <w:autoSpaceDE w:val="0"/>
              <w:autoSpaceDN w:val="0"/>
              <w:adjustRightInd w:val="0"/>
              <w:spacing w:line="480" w:lineRule="exact"/>
              <w:jc w:val="center"/>
              <w:rPr>
                <w:rFonts w:ascii="宋体" w:hAnsi="宋体"/>
                <w:b/>
                <w:bCs/>
              </w:rPr>
            </w:pPr>
          </w:p>
        </w:tc>
      </w:tr>
    </w:tbl>
    <w:p w:rsidR="00EB40E5" w:rsidRDefault="00EB40E5">
      <w:pPr>
        <w:autoSpaceDE w:val="0"/>
        <w:autoSpaceDN w:val="0"/>
        <w:adjustRightInd w:val="0"/>
        <w:spacing w:line="480" w:lineRule="auto"/>
        <w:rPr>
          <w:rFonts w:ascii="宋体" w:hAnsi="宋体" w:cs="宋体"/>
          <w:lang w:val="zh-CN"/>
        </w:rPr>
      </w:pPr>
    </w:p>
    <w:p w:rsidR="00EB40E5" w:rsidRDefault="00B74094">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EB40E5" w:rsidRDefault="00EB40E5">
      <w:pPr>
        <w:autoSpaceDE w:val="0"/>
        <w:autoSpaceDN w:val="0"/>
        <w:adjustRightInd w:val="0"/>
        <w:spacing w:line="480" w:lineRule="auto"/>
        <w:rPr>
          <w:rFonts w:ascii="宋体" w:hAnsi="宋体" w:cs="宋体"/>
          <w:sz w:val="24"/>
          <w:szCs w:val="24"/>
          <w:lang w:val="zh-CN"/>
        </w:rPr>
      </w:pPr>
    </w:p>
    <w:p w:rsidR="00EB40E5" w:rsidRDefault="00EB40E5">
      <w:pPr>
        <w:pStyle w:val="a3"/>
        <w:ind w:firstLine="340"/>
        <w:rPr>
          <w:lang w:val="zh-CN"/>
        </w:rPr>
      </w:pPr>
    </w:p>
    <w:p w:rsidR="00EB40E5" w:rsidRDefault="00EB40E5">
      <w:pPr>
        <w:pStyle w:val="21"/>
        <w:ind w:left="420" w:firstLine="480"/>
        <w:rPr>
          <w:rFonts w:hint="default"/>
          <w:lang w:val="zh-CN" w:eastAsia="zh-CN"/>
        </w:rPr>
      </w:pPr>
    </w:p>
    <w:p w:rsidR="00EB40E5" w:rsidRDefault="00EB40E5">
      <w:pPr>
        <w:rPr>
          <w:lang w:val="zh-CN"/>
        </w:rPr>
      </w:pPr>
    </w:p>
    <w:p w:rsidR="00EB40E5" w:rsidRDefault="00EB40E5">
      <w:pPr>
        <w:pStyle w:val="a3"/>
        <w:ind w:firstLine="340"/>
        <w:rPr>
          <w:lang w:val="zh-CN"/>
        </w:rPr>
      </w:pPr>
    </w:p>
    <w:p w:rsidR="00EB40E5" w:rsidRDefault="00EB40E5">
      <w:pPr>
        <w:pStyle w:val="21"/>
        <w:ind w:left="420" w:firstLine="480"/>
        <w:rPr>
          <w:rFonts w:hint="default"/>
          <w:lang w:val="zh-CN" w:eastAsia="zh-CN"/>
        </w:rPr>
      </w:pPr>
    </w:p>
    <w:p w:rsidR="00EB40E5" w:rsidRDefault="00EB40E5">
      <w:pPr>
        <w:rPr>
          <w:lang w:val="zh-CN"/>
        </w:rPr>
      </w:pPr>
    </w:p>
    <w:p w:rsidR="00EB40E5" w:rsidRDefault="00EB40E5">
      <w:pPr>
        <w:autoSpaceDE w:val="0"/>
        <w:autoSpaceDN w:val="0"/>
        <w:adjustRightInd w:val="0"/>
        <w:spacing w:line="360" w:lineRule="auto"/>
        <w:jc w:val="center"/>
        <w:outlineLvl w:val="0"/>
        <w:rPr>
          <w:rFonts w:ascii="宋体" w:hAnsi="宋体"/>
          <w:b/>
          <w:bCs/>
          <w:sz w:val="24"/>
          <w:szCs w:val="24"/>
        </w:rPr>
      </w:pPr>
    </w:p>
    <w:p w:rsidR="00EB40E5" w:rsidRDefault="00EB40E5">
      <w:pPr>
        <w:autoSpaceDE w:val="0"/>
        <w:autoSpaceDN w:val="0"/>
        <w:adjustRightInd w:val="0"/>
        <w:spacing w:line="360" w:lineRule="auto"/>
        <w:jc w:val="center"/>
        <w:outlineLvl w:val="0"/>
        <w:rPr>
          <w:rFonts w:ascii="宋体" w:hAnsi="宋体"/>
          <w:b/>
          <w:bCs/>
          <w:sz w:val="24"/>
          <w:szCs w:val="24"/>
        </w:rPr>
      </w:pPr>
    </w:p>
    <w:p w:rsidR="00EB40E5" w:rsidRDefault="00EB40E5">
      <w:pPr>
        <w:autoSpaceDE w:val="0"/>
        <w:autoSpaceDN w:val="0"/>
        <w:adjustRightInd w:val="0"/>
        <w:spacing w:line="360" w:lineRule="auto"/>
        <w:jc w:val="center"/>
        <w:outlineLvl w:val="0"/>
        <w:rPr>
          <w:rFonts w:ascii="宋体" w:hAnsi="宋体"/>
          <w:b/>
          <w:bCs/>
          <w:sz w:val="24"/>
          <w:szCs w:val="24"/>
        </w:rPr>
      </w:pPr>
    </w:p>
    <w:p w:rsidR="00EB40E5" w:rsidRDefault="00B7409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  技术方案（实施方案）</w:t>
      </w:r>
    </w:p>
    <w:p w:rsidR="00EB40E5" w:rsidRDefault="00B74094">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（供应商根据谈判文件要求自行编制）</w:t>
      </w:r>
    </w:p>
    <w:p w:rsidR="00EB40E5" w:rsidRDefault="00EB40E5">
      <w:pPr>
        <w:pStyle w:val="a3"/>
        <w:ind w:firstLine="340"/>
      </w:pPr>
    </w:p>
    <w:p w:rsidR="00EB40E5" w:rsidRDefault="00B7409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4.4 业绩情况表</w:t>
      </w:r>
    </w:p>
    <w:p w:rsidR="00EB40E5" w:rsidRDefault="00EB40E5" w:rsidP="00CD006A">
      <w:pPr>
        <w:spacing w:before="50" w:afterLines="50" w:line="360" w:lineRule="auto"/>
        <w:contextualSpacing/>
        <w:jc w:val="left"/>
        <w:rPr>
          <w:rFonts w:ascii="宋体" w:hAnsi="宋体"/>
          <w:szCs w:val="21"/>
        </w:rPr>
      </w:pPr>
    </w:p>
    <w:p w:rsidR="00EB40E5" w:rsidRDefault="00B74094" w:rsidP="00CD006A">
      <w:pPr>
        <w:spacing w:before="50" w:afterLines="50" w:line="360" w:lineRule="auto"/>
        <w:contextualSpacing/>
        <w:jc w:val="left"/>
        <w:rPr>
          <w:rFonts w:ascii="宋体" w:hAnsi="宋体"/>
          <w:szCs w:val="21"/>
        </w:rPr>
      </w:pPr>
      <w:r>
        <w:rPr>
          <w:rFonts w:ascii="宋体" w:hAnsi="宋体" w:hint="eastAsia"/>
          <w:szCs w:val="21"/>
        </w:rPr>
        <w:t>项目编号：</w:t>
      </w:r>
    </w:p>
    <w:p w:rsidR="00EB40E5" w:rsidRDefault="00B74094">
      <w:pPr>
        <w:snapToGrid w:val="0"/>
        <w:spacing w:line="360" w:lineRule="auto"/>
        <w:rPr>
          <w:rFonts w:hAnsi="宋体"/>
          <w:b/>
          <w:snapToGrid w:val="0"/>
          <w:kern w:val="0"/>
          <w:szCs w:val="21"/>
        </w:rPr>
      </w:pPr>
      <w:r>
        <w:rPr>
          <w:rFonts w:ascii="宋体" w:hAnsi="宋体" w:hint="eastAsia"/>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B40E5">
        <w:trPr>
          <w:trHeight w:val="777"/>
        </w:trPr>
        <w:tc>
          <w:tcPr>
            <w:tcW w:w="712" w:type="dxa"/>
            <w:shd w:val="clear" w:color="auto" w:fill="F3F3F3"/>
            <w:vAlign w:val="center"/>
          </w:tcPr>
          <w:p w:rsidR="00EB40E5" w:rsidRDefault="00B74094">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B40E5" w:rsidRDefault="00B74094">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B40E5" w:rsidRDefault="00B74094">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EB40E5" w:rsidRDefault="00B74094">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B40E5" w:rsidRDefault="00B74094">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B40E5">
        <w:trPr>
          <w:trHeight w:val="680"/>
        </w:trPr>
        <w:tc>
          <w:tcPr>
            <w:tcW w:w="712" w:type="dxa"/>
            <w:vAlign w:val="center"/>
          </w:tcPr>
          <w:p w:rsidR="00EB40E5" w:rsidRDefault="00B74094">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B40E5" w:rsidRDefault="00EB40E5">
            <w:pPr>
              <w:pStyle w:val="a6"/>
              <w:spacing w:line="360" w:lineRule="auto"/>
              <w:rPr>
                <w:rFonts w:ascii="宋体" w:eastAsia="宋体" w:hAnsi="宋体" w:cs="Times New Roman"/>
                <w:sz w:val="21"/>
                <w:szCs w:val="21"/>
              </w:rPr>
            </w:pPr>
          </w:p>
        </w:tc>
        <w:tc>
          <w:tcPr>
            <w:tcW w:w="3579" w:type="dxa"/>
            <w:vAlign w:val="center"/>
          </w:tcPr>
          <w:p w:rsidR="00EB40E5" w:rsidRDefault="00EB40E5">
            <w:pPr>
              <w:pStyle w:val="a6"/>
              <w:spacing w:line="360" w:lineRule="auto"/>
              <w:rPr>
                <w:rFonts w:ascii="宋体" w:eastAsia="宋体" w:hAnsi="宋体" w:cs="Times New Roman"/>
                <w:sz w:val="21"/>
                <w:szCs w:val="21"/>
              </w:rPr>
            </w:pPr>
          </w:p>
        </w:tc>
        <w:tc>
          <w:tcPr>
            <w:tcW w:w="1440" w:type="dxa"/>
            <w:vAlign w:val="center"/>
          </w:tcPr>
          <w:p w:rsidR="00EB40E5" w:rsidRDefault="00EB40E5">
            <w:pPr>
              <w:pStyle w:val="a6"/>
              <w:spacing w:line="360" w:lineRule="auto"/>
              <w:rPr>
                <w:rFonts w:ascii="宋体" w:eastAsia="宋体" w:hAnsi="宋体" w:cs="Times New Roman"/>
                <w:sz w:val="21"/>
                <w:szCs w:val="21"/>
              </w:rPr>
            </w:pPr>
          </w:p>
        </w:tc>
        <w:tc>
          <w:tcPr>
            <w:tcW w:w="1706" w:type="dxa"/>
            <w:vAlign w:val="center"/>
          </w:tcPr>
          <w:p w:rsidR="00EB40E5" w:rsidRDefault="00EB40E5">
            <w:pPr>
              <w:pStyle w:val="a6"/>
              <w:spacing w:line="360" w:lineRule="auto"/>
              <w:rPr>
                <w:rFonts w:ascii="宋体" w:eastAsia="宋体" w:hAnsi="宋体" w:cs="Times New Roman"/>
                <w:sz w:val="21"/>
                <w:szCs w:val="21"/>
              </w:rPr>
            </w:pPr>
          </w:p>
        </w:tc>
      </w:tr>
      <w:tr w:rsidR="00EB40E5">
        <w:trPr>
          <w:trHeight w:val="680"/>
        </w:trPr>
        <w:tc>
          <w:tcPr>
            <w:tcW w:w="712" w:type="dxa"/>
            <w:vAlign w:val="center"/>
          </w:tcPr>
          <w:p w:rsidR="00EB40E5" w:rsidRDefault="00B74094">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B40E5" w:rsidRDefault="00EB40E5">
            <w:pPr>
              <w:pStyle w:val="a6"/>
              <w:spacing w:line="360" w:lineRule="auto"/>
              <w:rPr>
                <w:rFonts w:ascii="宋体" w:eastAsia="宋体" w:hAnsi="宋体" w:cs="Times New Roman"/>
                <w:sz w:val="21"/>
                <w:szCs w:val="21"/>
              </w:rPr>
            </w:pPr>
          </w:p>
        </w:tc>
        <w:tc>
          <w:tcPr>
            <w:tcW w:w="3579" w:type="dxa"/>
            <w:vAlign w:val="center"/>
          </w:tcPr>
          <w:p w:rsidR="00EB40E5" w:rsidRDefault="00EB40E5">
            <w:pPr>
              <w:pStyle w:val="a6"/>
              <w:spacing w:line="360" w:lineRule="auto"/>
              <w:rPr>
                <w:rFonts w:ascii="宋体" w:eastAsia="宋体" w:hAnsi="宋体" w:cs="Times New Roman"/>
                <w:sz w:val="21"/>
                <w:szCs w:val="21"/>
              </w:rPr>
            </w:pPr>
          </w:p>
        </w:tc>
        <w:tc>
          <w:tcPr>
            <w:tcW w:w="1440" w:type="dxa"/>
            <w:vAlign w:val="center"/>
          </w:tcPr>
          <w:p w:rsidR="00EB40E5" w:rsidRDefault="00EB40E5">
            <w:pPr>
              <w:pStyle w:val="a6"/>
              <w:spacing w:line="360" w:lineRule="auto"/>
              <w:rPr>
                <w:rFonts w:ascii="宋体" w:eastAsia="宋体" w:hAnsi="宋体" w:cs="Times New Roman"/>
                <w:sz w:val="21"/>
                <w:szCs w:val="21"/>
              </w:rPr>
            </w:pPr>
          </w:p>
        </w:tc>
        <w:tc>
          <w:tcPr>
            <w:tcW w:w="1706" w:type="dxa"/>
            <w:vAlign w:val="center"/>
          </w:tcPr>
          <w:p w:rsidR="00EB40E5" w:rsidRDefault="00EB40E5">
            <w:pPr>
              <w:pStyle w:val="a6"/>
              <w:spacing w:line="360" w:lineRule="auto"/>
              <w:rPr>
                <w:rFonts w:ascii="宋体" w:eastAsia="宋体" w:hAnsi="宋体" w:cs="Times New Roman"/>
                <w:sz w:val="21"/>
                <w:szCs w:val="21"/>
              </w:rPr>
            </w:pPr>
          </w:p>
        </w:tc>
      </w:tr>
      <w:tr w:rsidR="00EB40E5">
        <w:trPr>
          <w:trHeight w:val="680"/>
        </w:trPr>
        <w:tc>
          <w:tcPr>
            <w:tcW w:w="712" w:type="dxa"/>
            <w:vAlign w:val="center"/>
          </w:tcPr>
          <w:p w:rsidR="00EB40E5" w:rsidRDefault="00B74094">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B40E5" w:rsidRDefault="00EB40E5">
            <w:pPr>
              <w:pStyle w:val="a6"/>
              <w:spacing w:line="360" w:lineRule="auto"/>
              <w:rPr>
                <w:rFonts w:ascii="宋体" w:eastAsia="宋体" w:hAnsi="宋体" w:cs="Times New Roman"/>
                <w:sz w:val="21"/>
                <w:szCs w:val="21"/>
              </w:rPr>
            </w:pPr>
          </w:p>
        </w:tc>
        <w:tc>
          <w:tcPr>
            <w:tcW w:w="3579" w:type="dxa"/>
            <w:vAlign w:val="center"/>
          </w:tcPr>
          <w:p w:rsidR="00EB40E5" w:rsidRDefault="00EB40E5">
            <w:pPr>
              <w:pStyle w:val="a6"/>
              <w:spacing w:line="360" w:lineRule="auto"/>
              <w:rPr>
                <w:rFonts w:ascii="宋体" w:eastAsia="宋体" w:hAnsi="宋体" w:cs="Times New Roman"/>
                <w:sz w:val="21"/>
                <w:szCs w:val="21"/>
              </w:rPr>
            </w:pPr>
          </w:p>
        </w:tc>
        <w:tc>
          <w:tcPr>
            <w:tcW w:w="1440" w:type="dxa"/>
            <w:vAlign w:val="center"/>
          </w:tcPr>
          <w:p w:rsidR="00EB40E5" w:rsidRDefault="00EB40E5">
            <w:pPr>
              <w:pStyle w:val="a6"/>
              <w:spacing w:line="360" w:lineRule="auto"/>
              <w:rPr>
                <w:rFonts w:ascii="宋体" w:eastAsia="宋体" w:hAnsi="宋体" w:cs="Times New Roman"/>
                <w:sz w:val="21"/>
                <w:szCs w:val="21"/>
              </w:rPr>
            </w:pPr>
          </w:p>
        </w:tc>
        <w:tc>
          <w:tcPr>
            <w:tcW w:w="1706" w:type="dxa"/>
            <w:vAlign w:val="center"/>
          </w:tcPr>
          <w:p w:rsidR="00EB40E5" w:rsidRDefault="00EB40E5">
            <w:pPr>
              <w:pStyle w:val="a6"/>
              <w:spacing w:line="360" w:lineRule="auto"/>
              <w:rPr>
                <w:rFonts w:ascii="宋体" w:eastAsia="宋体" w:hAnsi="宋体" w:cs="Times New Roman"/>
                <w:sz w:val="21"/>
                <w:szCs w:val="21"/>
              </w:rPr>
            </w:pPr>
          </w:p>
        </w:tc>
      </w:tr>
      <w:tr w:rsidR="00EB40E5">
        <w:trPr>
          <w:trHeight w:val="680"/>
        </w:trPr>
        <w:tc>
          <w:tcPr>
            <w:tcW w:w="712" w:type="dxa"/>
            <w:vAlign w:val="center"/>
          </w:tcPr>
          <w:p w:rsidR="00EB40E5" w:rsidRDefault="00B74094">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B40E5" w:rsidRDefault="00EB40E5">
            <w:pPr>
              <w:rPr>
                <w:rFonts w:ascii="宋体"/>
                <w:szCs w:val="21"/>
              </w:rPr>
            </w:pPr>
          </w:p>
        </w:tc>
        <w:tc>
          <w:tcPr>
            <w:tcW w:w="3579" w:type="dxa"/>
            <w:vAlign w:val="center"/>
          </w:tcPr>
          <w:p w:rsidR="00EB40E5" w:rsidRDefault="00EB40E5">
            <w:pPr>
              <w:rPr>
                <w:rFonts w:ascii="宋体"/>
                <w:szCs w:val="21"/>
              </w:rPr>
            </w:pPr>
          </w:p>
        </w:tc>
        <w:tc>
          <w:tcPr>
            <w:tcW w:w="1440" w:type="dxa"/>
            <w:vAlign w:val="center"/>
          </w:tcPr>
          <w:p w:rsidR="00EB40E5" w:rsidRDefault="00EB40E5">
            <w:pPr>
              <w:rPr>
                <w:rFonts w:ascii="宋体"/>
                <w:szCs w:val="21"/>
              </w:rPr>
            </w:pPr>
          </w:p>
        </w:tc>
        <w:tc>
          <w:tcPr>
            <w:tcW w:w="1706" w:type="dxa"/>
            <w:vAlign w:val="center"/>
          </w:tcPr>
          <w:p w:rsidR="00EB40E5" w:rsidRDefault="00EB40E5">
            <w:pPr>
              <w:rPr>
                <w:rFonts w:ascii="宋体"/>
                <w:szCs w:val="21"/>
              </w:rPr>
            </w:pPr>
          </w:p>
        </w:tc>
      </w:tr>
      <w:tr w:rsidR="00EB40E5">
        <w:trPr>
          <w:trHeight w:val="680"/>
        </w:trPr>
        <w:tc>
          <w:tcPr>
            <w:tcW w:w="712" w:type="dxa"/>
            <w:vAlign w:val="center"/>
          </w:tcPr>
          <w:p w:rsidR="00EB40E5" w:rsidRDefault="00B7409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B40E5" w:rsidRDefault="00EB40E5">
            <w:pPr>
              <w:rPr>
                <w:rFonts w:ascii="宋体"/>
                <w:szCs w:val="21"/>
              </w:rPr>
            </w:pPr>
          </w:p>
        </w:tc>
        <w:tc>
          <w:tcPr>
            <w:tcW w:w="3579" w:type="dxa"/>
            <w:vAlign w:val="center"/>
          </w:tcPr>
          <w:p w:rsidR="00EB40E5" w:rsidRDefault="00EB40E5">
            <w:pPr>
              <w:rPr>
                <w:rFonts w:ascii="宋体"/>
                <w:szCs w:val="21"/>
              </w:rPr>
            </w:pPr>
          </w:p>
        </w:tc>
        <w:tc>
          <w:tcPr>
            <w:tcW w:w="1440" w:type="dxa"/>
            <w:vAlign w:val="center"/>
          </w:tcPr>
          <w:p w:rsidR="00EB40E5" w:rsidRDefault="00EB40E5">
            <w:pPr>
              <w:rPr>
                <w:rFonts w:ascii="宋体"/>
                <w:szCs w:val="21"/>
              </w:rPr>
            </w:pPr>
          </w:p>
        </w:tc>
        <w:tc>
          <w:tcPr>
            <w:tcW w:w="1706" w:type="dxa"/>
            <w:vAlign w:val="center"/>
          </w:tcPr>
          <w:p w:rsidR="00EB40E5" w:rsidRDefault="00EB40E5">
            <w:pPr>
              <w:rPr>
                <w:rFonts w:ascii="宋体"/>
                <w:szCs w:val="21"/>
              </w:rPr>
            </w:pPr>
          </w:p>
        </w:tc>
      </w:tr>
    </w:tbl>
    <w:p w:rsidR="00EB40E5" w:rsidRDefault="00EB40E5">
      <w:pPr>
        <w:autoSpaceDE w:val="0"/>
        <w:autoSpaceDN w:val="0"/>
        <w:adjustRightInd w:val="0"/>
        <w:spacing w:line="480" w:lineRule="auto"/>
        <w:rPr>
          <w:rFonts w:ascii="宋体" w:hAnsi="宋体" w:cs="宋体"/>
          <w:lang w:val="zh-CN"/>
        </w:rPr>
      </w:pPr>
    </w:p>
    <w:p w:rsidR="00EB40E5" w:rsidRDefault="00B74094">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EB40E5" w:rsidRDefault="00EB40E5">
      <w:pPr>
        <w:autoSpaceDE w:val="0"/>
        <w:autoSpaceDN w:val="0"/>
        <w:adjustRightInd w:val="0"/>
        <w:spacing w:line="360" w:lineRule="auto"/>
        <w:jc w:val="center"/>
        <w:outlineLvl w:val="0"/>
        <w:rPr>
          <w:rFonts w:ascii="宋体" w:hAnsi="宋体"/>
          <w:b/>
          <w:bCs/>
          <w:sz w:val="24"/>
          <w:szCs w:val="24"/>
        </w:rPr>
      </w:pPr>
    </w:p>
    <w:p w:rsidR="00EB40E5" w:rsidRDefault="00EB40E5">
      <w:pPr>
        <w:autoSpaceDE w:val="0"/>
        <w:autoSpaceDN w:val="0"/>
        <w:adjustRightInd w:val="0"/>
        <w:spacing w:line="360" w:lineRule="auto"/>
        <w:jc w:val="center"/>
        <w:outlineLvl w:val="0"/>
        <w:rPr>
          <w:rFonts w:ascii="宋体" w:hAnsi="宋体"/>
          <w:b/>
          <w:bCs/>
          <w:sz w:val="24"/>
          <w:szCs w:val="24"/>
        </w:rPr>
      </w:pPr>
    </w:p>
    <w:p w:rsidR="00EB40E5" w:rsidRDefault="00EB40E5">
      <w:pPr>
        <w:autoSpaceDE w:val="0"/>
        <w:autoSpaceDN w:val="0"/>
        <w:adjustRightInd w:val="0"/>
        <w:spacing w:line="360" w:lineRule="auto"/>
        <w:jc w:val="center"/>
        <w:outlineLvl w:val="0"/>
        <w:rPr>
          <w:rFonts w:ascii="宋体" w:hAnsi="宋体"/>
          <w:b/>
          <w:bCs/>
          <w:sz w:val="24"/>
          <w:szCs w:val="24"/>
        </w:rPr>
      </w:pPr>
    </w:p>
    <w:p w:rsidR="00EB40E5" w:rsidRDefault="00EB40E5">
      <w:pPr>
        <w:autoSpaceDE w:val="0"/>
        <w:autoSpaceDN w:val="0"/>
        <w:adjustRightInd w:val="0"/>
        <w:spacing w:line="360" w:lineRule="auto"/>
        <w:jc w:val="center"/>
        <w:outlineLvl w:val="0"/>
        <w:rPr>
          <w:rFonts w:ascii="宋体" w:hAnsi="宋体"/>
          <w:b/>
          <w:bCs/>
          <w:sz w:val="24"/>
          <w:szCs w:val="24"/>
        </w:rPr>
      </w:pPr>
    </w:p>
    <w:p w:rsidR="00EB40E5" w:rsidRDefault="00EB40E5">
      <w:pPr>
        <w:autoSpaceDE w:val="0"/>
        <w:autoSpaceDN w:val="0"/>
        <w:adjustRightInd w:val="0"/>
        <w:spacing w:line="360" w:lineRule="auto"/>
        <w:jc w:val="center"/>
        <w:outlineLvl w:val="0"/>
        <w:rPr>
          <w:rFonts w:ascii="宋体" w:hAnsi="宋体"/>
          <w:b/>
          <w:bCs/>
          <w:sz w:val="24"/>
          <w:szCs w:val="24"/>
        </w:rPr>
      </w:pPr>
    </w:p>
    <w:p w:rsidR="00EB40E5" w:rsidRDefault="00EB40E5">
      <w:pPr>
        <w:autoSpaceDE w:val="0"/>
        <w:autoSpaceDN w:val="0"/>
        <w:adjustRightInd w:val="0"/>
        <w:spacing w:line="360" w:lineRule="auto"/>
        <w:jc w:val="center"/>
        <w:outlineLvl w:val="0"/>
        <w:rPr>
          <w:rFonts w:ascii="宋体" w:hAnsi="宋体"/>
          <w:b/>
          <w:bCs/>
          <w:sz w:val="24"/>
          <w:szCs w:val="24"/>
        </w:rPr>
      </w:pPr>
    </w:p>
    <w:p w:rsidR="00EB40E5" w:rsidRDefault="00EB40E5">
      <w:pPr>
        <w:autoSpaceDE w:val="0"/>
        <w:autoSpaceDN w:val="0"/>
        <w:adjustRightInd w:val="0"/>
        <w:spacing w:line="360" w:lineRule="auto"/>
        <w:jc w:val="center"/>
        <w:outlineLvl w:val="0"/>
        <w:rPr>
          <w:rFonts w:ascii="宋体" w:hAnsi="宋体"/>
          <w:b/>
          <w:bCs/>
          <w:sz w:val="24"/>
          <w:szCs w:val="24"/>
        </w:rPr>
      </w:pPr>
    </w:p>
    <w:p w:rsidR="00EB40E5" w:rsidRDefault="00EB40E5">
      <w:pPr>
        <w:autoSpaceDE w:val="0"/>
        <w:autoSpaceDN w:val="0"/>
        <w:adjustRightInd w:val="0"/>
        <w:spacing w:line="360" w:lineRule="auto"/>
        <w:jc w:val="center"/>
        <w:outlineLvl w:val="0"/>
        <w:rPr>
          <w:rFonts w:ascii="宋体" w:hAnsi="宋体"/>
          <w:b/>
          <w:bCs/>
          <w:sz w:val="24"/>
          <w:szCs w:val="24"/>
        </w:rPr>
      </w:pPr>
    </w:p>
    <w:p w:rsidR="00EB40E5" w:rsidRDefault="00B7409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4.5 售后服务方案（服务承诺）</w:t>
      </w:r>
    </w:p>
    <w:p w:rsidR="00EA6A80" w:rsidRDefault="00EA6A80">
      <w:pPr>
        <w:autoSpaceDE w:val="0"/>
        <w:autoSpaceDN w:val="0"/>
        <w:adjustRightInd w:val="0"/>
        <w:spacing w:line="360" w:lineRule="auto"/>
        <w:jc w:val="center"/>
        <w:rPr>
          <w:rFonts w:ascii="宋体" w:hAnsi="宋体" w:cs="宋体" w:hint="eastAsia"/>
          <w:szCs w:val="21"/>
          <w:lang w:val="zh-CN"/>
        </w:rPr>
      </w:pPr>
    </w:p>
    <w:p w:rsidR="00EA6A80" w:rsidRDefault="00EA6A80">
      <w:pPr>
        <w:autoSpaceDE w:val="0"/>
        <w:autoSpaceDN w:val="0"/>
        <w:adjustRightInd w:val="0"/>
        <w:spacing w:line="360" w:lineRule="auto"/>
        <w:jc w:val="center"/>
        <w:rPr>
          <w:rFonts w:ascii="宋体" w:hAnsi="宋体" w:cs="宋体" w:hint="eastAsia"/>
          <w:szCs w:val="21"/>
          <w:lang w:val="zh-CN"/>
        </w:rPr>
      </w:pPr>
    </w:p>
    <w:p w:rsidR="00EA6A80" w:rsidRDefault="00EA6A80">
      <w:pPr>
        <w:autoSpaceDE w:val="0"/>
        <w:autoSpaceDN w:val="0"/>
        <w:adjustRightInd w:val="0"/>
        <w:spacing w:line="360" w:lineRule="auto"/>
        <w:jc w:val="center"/>
        <w:rPr>
          <w:rFonts w:ascii="宋体" w:hAnsi="宋体" w:cs="宋体" w:hint="eastAsia"/>
          <w:szCs w:val="21"/>
          <w:lang w:val="zh-CN"/>
        </w:rPr>
      </w:pPr>
    </w:p>
    <w:p w:rsidR="00EA6A80" w:rsidRDefault="00EA6A80">
      <w:pPr>
        <w:autoSpaceDE w:val="0"/>
        <w:autoSpaceDN w:val="0"/>
        <w:adjustRightInd w:val="0"/>
        <w:spacing w:line="360" w:lineRule="auto"/>
        <w:jc w:val="center"/>
        <w:rPr>
          <w:rFonts w:ascii="宋体" w:hAnsi="宋体" w:cs="宋体" w:hint="eastAsia"/>
          <w:szCs w:val="21"/>
          <w:lang w:val="zh-CN"/>
        </w:rPr>
      </w:pPr>
    </w:p>
    <w:p w:rsidR="00EA6A80" w:rsidRDefault="00EA6A80">
      <w:pPr>
        <w:autoSpaceDE w:val="0"/>
        <w:autoSpaceDN w:val="0"/>
        <w:adjustRightInd w:val="0"/>
        <w:spacing w:line="360" w:lineRule="auto"/>
        <w:jc w:val="center"/>
        <w:rPr>
          <w:rFonts w:ascii="宋体" w:hAnsi="宋体" w:cs="宋体" w:hint="eastAsia"/>
          <w:szCs w:val="21"/>
          <w:lang w:val="zh-CN"/>
        </w:rPr>
      </w:pPr>
    </w:p>
    <w:p w:rsidR="00EA6A80" w:rsidRDefault="00EA6A80">
      <w:pPr>
        <w:autoSpaceDE w:val="0"/>
        <w:autoSpaceDN w:val="0"/>
        <w:adjustRightInd w:val="0"/>
        <w:spacing w:line="360" w:lineRule="auto"/>
        <w:jc w:val="center"/>
        <w:rPr>
          <w:rFonts w:ascii="宋体" w:hAnsi="宋体" w:cs="宋体" w:hint="eastAsia"/>
          <w:szCs w:val="21"/>
          <w:lang w:val="zh-CN"/>
        </w:rPr>
      </w:pPr>
    </w:p>
    <w:p w:rsidR="00EB40E5" w:rsidRDefault="00B74094">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（供应商根据谈判文件要求自行编制）</w:t>
      </w:r>
    </w:p>
    <w:p w:rsidR="00EA6A80" w:rsidRDefault="00EA6A80" w:rsidP="00EA6A8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4.6 中小企业声明函（货物）</w:t>
      </w:r>
    </w:p>
    <w:p w:rsidR="00EA6A80" w:rsidRDefault="00EA6A80" w:rsidP="00EA6A80">
      <w:pPr>
        <w:spacing w:line="360" w:lineRule="auto"/>
        <w:jc w:val="left"/>
      </w:pPr>
    </w:p>
    <w:p w:rsidR="00EA6A80" w:rsidRDefault="00EA6A80" w:rsidP="00EA6A80">
      <w:pPr>
        <w:spacing w:line="360" w:lineRule="auto"/>
        <w:ind w:firstLineChars="200" w:firstLine="420"/>
        <w:jc w:val="left"/>
        <w:rPr>
          <w:rFonts w:ascii="宋体" w:hAnsi="宋体"/>
        </w:rPr>
      </w:pPr>
      <w:r>
        <w:rPr>
          <w:rFonts w:ascii="宋体" w:hAnsi="宋体"/>
        </w:rPr>
        <w:t>本公司（联合体）郑重声明，根据《政府采购促进中小企业发展管理办法》（财库﹝2020﹞46号）的规定</w:t>
      </w:r>
      <w:r>
        <w:rPr>
          <w:rFonts w:ascii="宋体" w:hAnsi="宋体" w:hint="eastAsia"/>
        </w:rPr>
        <w:t>，</w:t>
      </w:r>
      <w:r>
        <w:rPr>
          <w:rFonts w:ascii="宋体" w:hAnsi="宋体"/>
        </w:rPr>
        <w:t>本公司（联合体）参加</w:t>
      </w:r>
      <w:r>
        <w:rPr>
          <w:rFonts w:ascii="宋体" w:hAnsi="宋体" w:hint="eastAsia"/>
          <w:u w:val="single"/>
        </w:rPr>
        <w:t xml:space="preserve">    </w:t>
      </w:r>
      <w:r>
        <w:rPr>
          <w:rFonts w:ascii="宋体" w:hAnsi="宋体"/>
        </w:rPr>
        <w:t>（单位名称）的</w:t>
      </w:r>
      <w:r>
        <w:rPr>
          <w:rFonts w:ascii="宋体" w:hAnsi="宋体" w:hint="eastAsia"/>
          <w:u w:val="single"/>
        </w:rPr>
        <w:t xml:space="preserve">     </w:t>
      </w:r>
      <w:r>
        <w:rPr>
          <w:rFonts w:ascii="宋体" w:hAnsi="宋体"/>
        </w:rPr>
        <w:t xml:space="preserve">（项目名称）采购活动，提供的货物全部由符合政策要求的中小企业制造。相关企业（含联合体中的中小企业、签订分包意向协议的中小企业）的具体情况如下： </w:t>
      </w:r>
    </w:p>
    <w:p w:rsidR="00EA6A80" w:rsidRDefault="00EA6A80" w:rsidP="00EA6A80">
      <w:pPr>
        <w:spacing w:before="100" w:beforeAutospacing="1" w:after="100" w:afterAutospacing="1" w:line="360" w:lineRule="auto"/>
        <w:ind w:firstLineChars="225" w:firstLine="473"/>
        <w:contextualSpacing/>
        <w:jc w:val="left"/>
        <w:rPr>
          <w:rFonts w:ascii="宋体" w:hAnsi="宋体" w:cs="Arial"/>
          <w:szCs w:val="24"/>
          <w:u w:val="single"/>
        </w:rPr>
      </w:pPr>
      <w:r>
        <w:rPr>
          <w:rFonts w:ascii="宋体" w:cs="Arial"/>
          <w:szCs w:val="24"/>
        </w:rPr>
        <w:t>1.</w:t>
      </w:r>
      <w:r>
        <w:rPr>
          <w:rFonts w:ascii="宋体" w:cs="Arial" w:hint="eastAsia"/>
          <w:szCs w:val="24"/>
          <w:u w:val="single"/>
        </w:rPr>
        <w:t xml:space="preserve">  </w:t>
      </w:r>
      <w:r>
        <w:rPr>
          <w:rFonts w:ascii="宋体" w:cs="Arial"/>
          <w:szCs w:val="24"/>
          <w:u w:val="single"/>
        </w:rPr>
        <w:t>（标的名称）</w:t>
      </w:r>
      <w:r>
        <w:rPr>
          <w:rFonts w:ascii="宋体" w:cs="Arial"/>
          <w:szCs w:val="24"/>
        </w:rPr>
        <w:t>，属于</w:t>
      </w:r>
      <w:r>
        <w:rPr>
          <w:rFonts w:ascii="宋体" w:cs="Arial" w:hint="eastAsia"/>
          <w:szCs w:val="24"/>
          <w:u w:val="single"/>
        </w:rPr>
        <w:t xml:space="preserve">  </w:t>
      </w:r>
      <w:r>
        <w:rPr>
          <w:rFonts w:ascii="宋体" w:cs="Arial"/>
          <w:szCs w:val="24"/>
          <w:u w:val="single"/>
        </w:rPr>
        <w:t>（采购文件中明确的所属行业）</w:t>
      </w:r>
      <w:r>
        <w:rPr>
          <w:rFonts w:ascii="宋体" w:cs="Arial"/>
          <w:szCs w:val="24"/>
        </w:rPr>
        <w:t>；</w:t>
      </w:r>
      <w:r>
        <w:rPr>
          <w:rFonts w:ascii="宋体" w:cs="Arial" w:hint="eastAsia"/>
          <w:szCs w:val="24"/>
        </w:rPr>
        <w:t>制造商为</w:t>
      </w:r>
      <w:r>
        <w:rPr>
          <w:rFonts w:ascii="宋体" w:cs="Arial" w:hint="eastAsia"/>
          <w:szCs w:val="24"/>
          <w:u w:val="single"/>
        </w:rPr>
        <w:t xml:space="preserve">   </w:t>
      </w:r>
      <w:r>
        <w:rPr>
          <w:rFonts w:ascii="宋体" w:cs="Arial"/>
          <w:szCs w:val="24"/>
          <w:u w:val="single"/>
        </w:rPr>
        <w:t>（企业名称）</w:t>
      </w:r>
      <w:r>
        <w:rPr>
          <w:rFonts w:ascii="宋体" w:cs="Arial"/>
          <w:szCs w:val="24"/>
        </w:rPr>
        <w:t>，从业人员</w:t>
      </w:r>
      <w:r>
        <w:rPr>
          <w:rFonts w:ascii="宋体" w:cs="Arial" w:hint="eastAsia"/>
          <w:szCs w:val="24"/>
          <w:u w:val="single"/>
        </w:rPr>
        <w:t xml:space="preserve">    </w:t>
      </w:r>
      <w:r>
        <w:rPr>
          <w:rFonts w:ascii="宋体" w:cs="Arial"/>
          <w:szCs w:val="24"/>
        </w:rPr>
        <w:t>人，</w:t>
      </w:r>
      <w:r>
        <w:rPr>
          <w:rFonts w:ascii="宋体" w:hAnsi="宋体" w:hint="eastAsia"/>
          <w:szCs w:val="24"/>
        </w:rPr>
        <w:t>营业收入</w:t>
      </w:r>
      <w:r>
        <w:rPr>
          <w:rFonts w:ascii="宋体" w:hAnsi="宋体"/>
          <w:szCs w:val="24"/>
          <w:u w:val="single"/>
        </w:rPr>
        <w:t>____</w:t>
      </w:r>
      <w:r>
        <w:rPr>
          <w:rFonts w:ascii="宋体" w:hAnsi="宋体" w:hint="eastAsia"/>
          <w:szCs w:val="24"/>
        </w:rPr>
        <w:t>万元，资产总额</w:t>
      </w:r>
      <w:r>
        <w:rPr>
          <w:rFonts w:ascii="宋体" w:hAnsi="宋体"/>
          <w:szCs w:val="24"/>
          <w:u w:val="single"/>
        </w:rPr>
        <w:t>____</w:t>
      </w:r>
      <w:r>
        <w:rPr>
          <w:rFonts w:ascii="宋体" w:hAnsi="宋体" w:hint="eastAsia"/>
          <w:szCs w:val="24"/>
        </w:rPr>
        <w:t>万元，</w:t>
      </w:r>
      <w:r>
        <w:rPr>
          <w:rFonts w:ascii="宋体" w:hAnsi="宋体" w:cs="Arial" w:hint="eastAsia"/>
          <w:szCs w:val="24"/>
        </w:rPr>
        <w:t xml:space="preserve"> 属于</w:t>
      </w:r>
      <w:r>
        <w:rPr>
          <w:rFonts w:ascii="宋体" w:hAnsi="宋体" w:cs="Arial" w:hint="eastAsia"/>
          <w:szCs w:val="24"/>
          <w:u w:val="single"/>
        </w:rPr>
        <w:t xml:space="preserve">    （中型企业、小型企业、微型企业）；</w:t>
      </w:r>
    </w:p>
    <w:p w:rsidR="00EA6A80" w:rsidRDefault="00EA6A80" w:rsidP="00EA6A80">
      <w:pPr>
        <w:spacing w:before="100" w:beforeAutospacing="1" w:after="100" w:afterAutospacing="1" w:line="360" w:lineRule="auto"/>
        <w:ind w:firstLineChars="225" w:firstLine="473"/>
        <w:contextualSpacing/>
        <w:jc w:val="left"/>
        <w:rPr>
          <w:rFonts w:ascii="宋体" w:hAnsi="宋体" w:cs="Arial"/>
          <w:szCs w:val="24"/>
          <w:u w:val="single"/>
        </w:rPr>
      </w:pPr>
      <w:r>
        <w:rPr>
          <w:rFonts w:ascii="宋体" w:hAnsi="宋体" w:cs="Arial" w:hint="eastAsia"/>
          <w:szCs w:val="24"/>
        </w:rPr>
        <w:t>2.</w:t>
      </w:r>
      <w:r>
        <w:rPr>
          <w:rFonts w:ascii="宋体" w:hAnsi="宋体" w:cs="Arial" w:hint="eastAsia"/>
          <w:szCs w:val="24"/>
          <w:u w:val="single"/>
        </w:rPr>
        <w:t xml:space="preserve"> </w:t>
      </w:r>
      <w:r>
        <w:rPr>
          <w:rFonts w:ascii="宋体" w:cs="Arial"/>
          <w:szCs w:val="24"/>
          <w:u w:val="single"/>
        </w:rPr>
        <w:t>（标的名称）</w:t>
      </w:r>
      <w:r>
        <w:rPr>
          <w:rFonts w:ascii="宋体" w:cs="Arial"/>
          <w:szCs w:val="24"/>
        </w:rPr>
        <w:t>，属于</w:t>
      </w:r>
      <w:r>
        <w:rPr>
          <w:rFonts w:ascii="宋体" w:cs="Arial" w:hint="eastAsia"/>
          <w:szCs w:val="24"/>
          <w:u w:val="single"/>
        </w:rPr>
        <w:t xml:space="preserve"> </w:t>
      </w:r>
      <w:r>
        <w:rPr>
          <w:rFonts w:ascii="宋体" w:cs="Arial"/>
          <w:szCs w:val="24"/>
          <w:u w:val="single"/>
        </w:rPr>
        <w:t>（采购文件中明确的所属行业）</w:t>
      </w:r>
      <w:r>
        <w:rPr>
          <w:rFonts w:ascii="宋体" w:cs="Arial"/>
          <w:szCs w:val="24"/>
        </w:rPr>
        <w:t>；</w:t>
      </w:r>
      <w:r>
        <w:rPr>
          <w:rFonts w:ascii="宋体" w:cs="Arial" w:hint="eastAsia"/>
          <w:szCs w:val="24"/>
        </w:rPr>
        <w:t>制造商为</w:t>
      </w:r>
      <w:r>
        <w:rPr>
          <w:rFonts w:ascii="宋体" w:cs="Arial" w:hint="eastAsia"/>
          <w:szCs w:val="24"/>
          <w:u w:val="single"/>
        </w:rPr>
        <w:t xml:space="preserve">  </w:t>
      </w:r>
      <w:r>
        <w:rPr>
          <w:rFonts w:ascii="宋体" w:cs="Arial"/>
          <w:szCs w:val="24"/>
          <w:u w:val="single"/>
        </w:rPr>
        <w:t>（企业名称）</w:t>
      </w:r>
      <w:r>
        <w:rPr>
          <w:rFonts w:ascii="宋体" w:cs="Arial"/>
          <w:szCs w:val="24"/>
        </w:rPr>
        <w:t>，从业人员</w:t>
      </w:r>
      <w:r>
        <w:rPr>
          <w:rFonts w:ascii="宋体" w:cs="Arial" w:hint="eastAsia"/>
          <w:szCs w:val="24"/>
          <w:u w:val="single"/>
        </w:rPr>
        <w:t xml:space="preserve">    </w:t>
      </w:r>
      <w:r>
        <w:rPr>
          <w:rFonts w:ascii="宋体" w:cs="Arial"/>
          <w:szCs w:val="24"/>
        </w:rPr>
        <w:t>人，</w:t>
      </w:r>
      <w:r>
        <w:rPr>
          <w:rFonts w:ascii="宋体" w:hAnsi="宋体" w:hint="eastAsia"/>
          <w:szCs w:val="24"/>
        </w:rPr>
        <w:t>营业收入</w:t>
      </w:r>
      <w:r>
        <w:rPr>
          <w:rFonts w:ascii="宋体" w:hAnsi="宋体" w:hint="eastAsia"/>
          <w:szCs w:val="24"/>
          <w:u w:val="single"/>
        </w:rPr>
        <w:t xml:space="preserve">    </w:t>
      </w:r>
      <w:r>
        <w:rPr>
          <w:rFonts w:ascii="宋体" w:hAnsi="宋体" w:hint="eastAsia"/>
          <w:szCs w:val="24"/>
        </w:rPr>
        <w:t>万元，资产总额</w:t>
      </w:r>
      <w:r>
        <w:rPr>
          <w:rFonts w:ascii="宋体" w:hAnsi="宋体" w:hint="eastAsia"/>
          <w:szCs w:val="24"/>
          <w:u w:val="single"/>
        </w:rPr>
        <w:t xml:space="preserve">    </w:t>
      </w:r>
      <w:r>
        <w:rPr>
          <w:rFonts w:ascii="宋体" w:hAnsi="宋体" w:hint="eastAsia"/>
          <w:szCs w:val="24"/>
        </w:rPr>
        <w:t>万元，</w:t>
      </w:r>
      <w:r>
        <w:rPr>
          <w:rFonts w:ascii="宋体" w:hAnsi="宋体" w:cs="Arial" w:hint="eastAsia"/>
          <w:szCs w:val="24"/>
        </w:rPr>
        <w:t xml:space="preserve"> 属于</w:t>
      </w:r>
      <w:r>
        <w:rPr>
          <w:rFonts w:ascii="宋体" w:hAnsi="宋体" w:cs="Arial" w:hint="eastAsia"/>
          <w:szCs w:val="24"/>
          <w:u w:val="single"/>
        </w:rPr>
        <w:t xml:space="preserve">    （中型企业、小型企业、微型企业）；</w:t>
      </w:r>
    </w:p>
    <w:p w:rsidR="00EA6A80" w:rsidRDefault="00EA6A80" w:rsidP="00EA6A80">
      <w:pPr>
        <w:spacing w:line="360" w:lineRule="auto"/>
        <w:ind w:firstLineChars="200" w:firstLine="420"/>
        <w:jc w:val="left"/>
        <w:rPr>
          <w:rFonts w:ascii="宋体" w:hAnsi="宋体"/>
        </w:rPr>
      </w:pPr>
      <w:r>
        <w:rPr>
          <w:rFonts w:ascii="宋体" w:hAnsi="宋体" w:hint="eastAsia"/>
        </w:rPr>
        <w:t>……</w:t>
      </w:r>
    </w:p>
    <w:p w:rsidR="00EA6A80" w:rsidRDefault="00EA6A80" w:rsidP="00EA6A80">
      <w:pPr>
        <w:spacing w:line="360" w:lineRule="auto"/>
        <w:ind w:firstLineChars="200" w:firstLine="420"/>
        <w:jc w:val="left"/>
        <w:rPr>
          <w:rFonts w:ascii="宋体" w:hAnsi="宋体"/>
        </w:rPr>
      </w:pPr>
      <w:r>
        <w:rPr>
          <w:rFonts w:ascii="宋体" w:hAnsi="宋体" w:hint="eastAsia"/>
        </w:rPr>
        <w:t>以上企业，不属于大企业的分支机构，不存在控股股东为大企业的情形，也不存在与大企业的负责人为同一人的情形。</w:t>
      </w:r>
    </w:p>
    <w:p w:rsidR="00EA6A80" w:rsidRDefault="00EA6A80" w:rsidP="00EA6A80">
      <w:pPr>
        <w:spacing w:line="360" w:lineRule="auto"/>
        <w:ind w:firstLineChars="200" w:firstLine="420"/>
        <w:jc w:val="left"/>
        <w:rPr>
          <w:rFonts w:ascii="宋体" w:hAnsi="宋体"/>
        </w:rPr>
      </w:pPr>
      <w:r>
        <w:rPr>
          <w:rFonts w:ascii="宋体" w:hAnsi="宋体"/>
        </w:rPr>
        <w:t xml:space="preserve">本企业对上述声明内容的真实性负责。如有虚假，将依法承担相应责任。 </w:t>
      </w:r>
    </w:p>
    <w:p w:rsidR="00EA6A80" w:rsidRDefault="00EA6A80" w:rsidP="00EA6A80">
      <w:pPr>
        <w:rPr>
          <w:sz w:val="18"/>
        </w:rPr>
      </w:pPr>
    </w:p>
    <w:p w:rsidR="00EA6A80" w:rsidRDefault="00EA6A80" w:rsidP="00EA6A80">
      <w:pPr>
        <w:rPr>
          <w:sz w:val="18"/>
        </w:rPr>
      </w:pPr>
    </w:p>
    <w:p w:rsidR="00EA6A80" w:rsidRDefault="00EA6A80" w:rsidP="00EA6A80">
      <w:pPr>
        <w:spacing w:before="100" w:beforeAutospacing="1" w:after="100" w:afterAutospacing="1" w:line="360" w:lineRule="auto"/>
        <w:ind w:firstLineChars="1675" w:firstLine="3518"/>
        <w:contextualSpacing/>
        <w:jc w:val="left"/>
        <w:rPr>
          <w:rFonts w:ascii="宋体" w:hAnsi="宋体" w:cs="Arial"/>
          <w:szCs w:val="24"/>
        </w:rPr>
      </w:pPr>
      <w:r>
        <w:rPr>
          <w:rFonts w:ascii="宋体" w:hAnsi="宋体" w:cs="Arial" w:hint="eastAsia"/>
          <w:szCs w:val="24"/>
        </w:rPr>
        <w:t>企业名称（盖章）：</w:t>
      </w:r>
    </w:p>
    <w:p w:rsidR="00EA6A80" w:rsidRDefault="00EA6A80" w:rsidP="00EA6A80">
      <w:pPr>
        <w:spacing w:before="100" w:beforeAutospacing="1" w:after="100" w:afterAutospacing="1" w:line="360" w:lineRule="auto"/>
        <w:ind w:firstLineChars="1675" w:firstLine="3518"/>
        <w:contextualSpacing/>
        <w:jc w:val="left"/>
        <w:rPr>
          <w:rFonts w:ascii="宋体" w:hAnsi="宋体" w:cs="Arial"/>
          <w:szCs w:val="24"/>
        </w:rPr>
      </w:pPr>
      <w:r>
        <w:rPr>
          <w:rFonts w:ascii="宋体" w:hAnsi="宋体" w:cs="Arial" w:hint="eastAsia"/>
          <w:szCs w:val="24"/>
        </w:rPr>
        <w:t>日   期：   年   月   日</w:t>
      </w:r>
    </w:p>
    <w:p w:rsidR="00EA6A80" w:rsidRDefault="00EA6A80" w:rsidP="00EA6A80">
      <w:pPr>
        <w:spacing w:before="100" w:beforeAutospacing="1" w:after="100" w:afterAutospacing="1" w:line="360" w:lineRule="auto"/>
        <w:contextualSpacing/>
        <w:jc w:val="left"/>
        <w:rPr>
          <w:rFonts w:ascii="宋体" w:hAnsi="宋体"/>
          <w:szCs w:val="24"/>
        </w:rPr>
      </w:pPr>
      <w:r>
        <w:rPr>
          <w:rFonts w:ascii="宋体" w:hAnsi="宋体"/>
          <w:szCs w:val="24"/>
        </w:rPr>
        <w:lastRenderedPageBreak/>
        <w:t xml:space="preserve">说明： </w:t>
      </w:r>
    </w:p>
    <w:p w:rsidR="00EA6A80" w:rsidRDefault="00EA6A80" w:rsidP="00EA6A80">
      <w:pPr>
        <w:spacing w:before="100" w:beforeAutospacing="1" w:after="100" w:afterAutospacing="1" w:line="360" w:lineRule="auto"/>
        <w:contextualSpacing/>
        <w:jc w:val="left"/>
        <w:rPr>
          <w:rFonts w:ascii="宋体" w:hAnsi="宋体"/>
          <w:szCs w:val="24"/>
        </w:rPr>
      </w:pPr>
      <w:r>
        <w:rPr>
          <w:rFonts w:ascii="宋体" w:hAnsi="宋体"/>
          <w:szCs w:val="24"/>
        </w:rPr>
        <w:t xml:space="preserve">1、从业人员、营业收入、资产总额填报上一年度数据，无上一年度数据的新成立企业可不填报。 </w:t>
      </w:r>
    </w:p>
    <w:p w:rsidR="00EA6A80" w:rsidRDefault="00EA6A80" w:rsidP="00EA6A80">
      <w:pPr>
        <w:spacing w:before="100" w:beforeAutospacing="1" w:after="100" w:afterAutospacing="1" w:line="360" w:lineRule="auto"/>
        <w:contextualSpacing/>
        <w:jc w:val="left"/>
        <w:rPr>
          <w:rFonts w:ascii="宋体" w:hAnsi="宋体"/>
          <w:szCs w:val="24"/>
        </w:rPr>
      </w:pPr>
      <w:r>
        <w:rPr>
          <w:rFonts w:ascii="宋体" w:hAnsi="宋体"/>
          <w:szCs w:val="24"/>
        </w:rPr>
        <w:t>2、中小企业参加政府采购活动，应当出具《中小企业声明函》，否则不得享受相关中小企业扶持政策。</w:t>
      </w:r>
    </w:p>
    <w:p w:rsidR="00EA6A80" w:rsidRDefault="00EA6A80" w:rsidP="00EA6A80">
      <w:pPr>
        <w:autoSpaceDE w:val="0"/>
        <w:autoSpaceDN w:val="0"/>
        <w:adjustRightInd w:val="0"/>
        <w:spacing w:line="360" w:lineRule="auto"/>
        <w:outlineLvl w:val="0"/>
        <w:rPr>
          <w:rFonts w:ascii="宋体" w:hAnsi="宋体"/>
          <w:b/>
          <w:bCs/>
          <w:sz w:val="24"/>
          <w:szCs w:val="24"/>
        </w:rPr>
      </w:pPr>
    </w:p>
    <w:p w:rsidR="00EA6A80" w:rsidRDefault="00EA6A80" w:rsidP="00EA6A80">
      <w:pPr>
        <w:autoSpaceDE w:val="0"/>
        <w:autoSpaceDN w:val="0"/>
        <w:adjustRightInd w:val="0"/>
        <w:spacing w:line="360" w:lineRule="auto"/>
        <w:jc w:val="center"/>
        <w:outlineLvl w:val="0"/>
        <w:rPr>
          <w:rFonts w:ascii="宋体" w:hAnsi="宋体"/>
          <w:b/>
          <w:bCs/>
          <w:sz w:val="24"/>
          <w:szCs w:val="24"/>
        </w:rPr>
      </w:pPr>
    </w:p>
    <w:p w:rsidR="00EA6A80" w:rsidRDefault="00EA6A80" w:rsidP="00EA6A80">
      <w:pPr>
        <w:autoSpaceDE w:val="0"/>
        <w:autoSpaceDN w:val="0"/>
        <w:adjustRightInd w:val="0"/>
        <w:spacing w:line="360" w:lineRule="auto"/>
        <w:jc w:val="center"/>
        <w:outlineLvl w:val="0"/>
        <w:rPr>
          <w:rFonts w:ascii="宋体" w:hAnsi="宋体"/>
          <w:b/>
          <w:bCs/>
          <w:sz w:val="24"/>
          <w:szCs w:val="24"/>
        </w:rPr>
      </w:pPr>
    </w:p>
    <w:p w:rsidR="00EA6A80" w:rsidRDefault="00EA6A80" w:rsidP="00EA6A80">
      <w:pPr>
        <w:autoSpaceDE w:val="0"/>
        <w:autoSpaceDN w:val="0"/>
        <w:adjustRightInd w:val="0"/>
        <w:spacing w:line="360" w:lineRule="auto"/>
        <w:jc w:val="center"/>
        <w:outlineLvl w:val="0"/>
        <w:rPr>
          <w:rFonts w:ascii="宋体" w:hAnsi="宋体"/>
          <w:b/>
          <w:bCs/>
          <w:sz w:val="24"/>
          <w:szCs w:val="24"/>
        </w:rPr>
      </w:pPr>
    </w:p>
    <w:p w:rsidR="00EA6A80" w:rsidRDefault="00EA6A80" w:rsidP="00EA6A8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4.7 残疾人福利性单位声明函</w:t>
      </w:r>
    </w:p>
    <w:p w:rsidR="00EA6A80" w:rsidRDefault="00EA6A80" w:rsidP="00EA6A80">
      <w:pPr>
        <w:spacing w:line="360" w:lineRule="auto"/>
        <w:rPr>
          <w:rFonts w:ascii="宋体" w:hAnsi="宋体"/>
          <w:szCs w:val="21"/>
        </w:rPr>
      </w:pPr>
    </w:p>
    <w:p w:rsidR="00EA6A80" w:rsidRDefault="00EA6A80" w:rsidP="00EA6A80">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cs="Arial" w:hint="eastAsia"/>
          <w:kern w:val="0"/>
          <w:szCs w:val="21"/>
          <w:u w:val="single"/>
        </w:rPr>
        <w:t xml:space="preserve">         </w:t>
      </w:r>
      <w:r>
        <w:rPr>
          <w:rFonts w:ascii="宋体" w:hAnsi="宋体" w:hint="eastAsia"/>
          <w:szCs w:val="21"/>
        </w:rPr>
        <w:t>单位的</w:t>
      </w:r>
      <w:r>
        <w:rPr>
          <w:rFonts w:ascii="宋体" w:hAnsi="宋体" w:cs="Arial" w:hint="eastAsia"/>
          <w:kern w:val="0"/>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EA6A80" w:rsidRDefault="00EA6A80" w:rsidP="00EA6A80">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A6A80" w:rsidRDefault="00EA6A80" w:rsidP="00EA6A80">
      <w:pPr>
        <w:spacing w:line="360" w:lineRule="auto"/>
        <w:rPr>
          <w:rFonts w:ascii="宋体" w:hAnsi="宋体"/>
          <w:szCs w:val="21"/>
        </w:rPr>
      </w:pPr>
    </w:p>
    <w:p w:rsidR="00EA6A80" w:rsidRDefault="00EA6A80" w:rsidP="00EA6A80">
      <w:pPr>
        <w:spacing w:line="360" w:lineRule="auto"/>
        <w:rPr>
          <w:rFonts w:ascii="宋体" w:hAnsi="宋体"/>
          <w:szCs w:val="21"/>
        </w:rPr>
      </w:pPr>
    </w:p>
    <w:p w:rsidR="00EA6A80" w:rsidRDefault="00EA6A80" w:rsidP="00EA6A80">
      <w:pPr>
        <w:spacing w:line="360" w:lineRule="auto"/>
        <w:rPr>
          <w:rFonts w:ascii="宋体" w:hAnsi="宋体"/>
          <w:szCs w:val="21"/>
        </w:rPr>
      </w:pPr>
      <w:r>
        <w:rPr>
          <w:rFonts w:ascii="宋体" w:hAnsi="宋体" w:hint="eastAsia"/>
          <w:szCs w:val="21"/>
        </w:rPr>
        <w:t xml:space="preserve">                                    单位名称（盖章）：</w:t>
      </w:r>
    </w:p>
    <w:p w:rsidR="00EA6A80" w:rsidRDefault="00EA6A80" w:rsidP="00EA6A80">
      <w:pPr>
        <w:spacing w:line="360" w:lineRule="auto"/>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EA6A80" w:rsidRDefault="00EA6A80" w:rsidP="00EA6A80"/>
    <w:p w:rsidR="00EA6A80" w:rsidRDefault="00EA6A80" w:rsidP="00EA6A80"/>
    <w:p w:rsidR="00EA6A80" w:rsidRDefault="00EA6A80" w:rsidP="00EA6A80">
      <w:pPr>
        <w:autoSpaceDE w:val="0"/>
        <w:autoSpaceDN w:val="0"/>
        <w:adjustRightInd w:val="0"/>
        <w:spacing w:afterLines="150" w:line="360" w:lineRule="auto"/>
        <w:jc w:val="center"/>
        <w:outlineLvl w:val="0"/>
        <w:rPr>
          <w:rFonts w:ascii="宋体" w:hAnsi="宋体"/>
          <w:b/>
          <w:bCs/>
          <w:sz w:val="24"/>
          <w:szCs w:val="24"/>
        </w:rPr>
      </w:pPr>
    </w:p>
    <w:p w:rsidR="00EA6A80" w:rsidRDefault="00EA6A80" w:rsidP="00EA6A80">
      <w:pPr>
        <w:autoSpaceDE w:val="0"/>
        <w:autoSpaceDN w:val="0"/>
        <w:adjustRightInd w:val="0"/>
        <w:spacing w:afterLines="150" w:line="360" w:lineRule="auto"/>
        <w:jc w:val="center"/>
        <w:outlineLvl w:val="0"/>
        <w:rPr>
          <w:rFonts w:ascii="宋体" w:hAnsi="宋体"/>
          <w:b/>
          <w:bCs/>
          <w:sz w:val="24"/>
          <w:szCs w:val="24"/>
        </w:rPr>
      </w:pPr>
    </w:p>
    <w:p w:rsidR="00EA6A80" w:rsidRDefault="00EA6A80" w:rsidP="00EA6A80">
      <w:pPr>
        <w:autoSpaceDE w:val="0"/>
        <w:autoSpaceDN w:val="0"/>
        <w:adjustRightInd w:val="0"/>
        <w:spacing w:afterLines="150" w:line="360" w:lineRule="auto"/>
        <w:jc w:val="center"/>
        <w:outlineLvl w:val="0"/>
        <w:rPr>
          <w:rFonts w:ascii="宋体" w:hAnsi="宋体"/>
          <w:b/>
          <w:bCs/>
          <w:sz w:val="24"/>
          <w:szCs w:val="24"/>
        </w:rPr>
      </w:pPr>
    </w:p>
    <w:p w:rsidR="00EA6A80" w:rsidRDefault="00EA6A80" w:rsidP="00EA6A80">
      <w:pPr>
        <w:autoSpaceDE w:val="0"/>
        <w:autoSpaceDN w:val="0"/>
        <w:adjustRightInd w:val="0"/>
        <w:spacing w:afterLines="150" w:line="360" w:lineRule="auto"/>
        <w:jc w:val="center"/>
        <w:outlineLvl w:val="0"/>
        <w:rPr>
          <w:rFonts w:ascii="宋体" w:hAnsi="宋体"/>
          <w:b/>
          <w:bCs/>
          <w:sz w:val="24"/>
          <w:szCs w:val="24"/>
        </w:rPr>
      </w:pPr>
    </w:p>
    <w:p w:rsidR="00EA6A80" w:rsidRDefault="00EA6A80" w:rsidP="00EA6A80">
      <w:pPr>
        <w:autoSpaceDE w:val="0"/>
        <w:autoSpaceDN w:val="0"/>
        <w:adjustRightInd w:val="0"/>
        <w:spacing w:afterLines="150" w:line="360" w:lineRule="auto"/>
        <w:jc w:val="center"/>
        <w:outlineLvl w:val="0"/>
        <w:rPr>
          <w:rFonts w:ascii="宋体" w:hAnsi="宋体"/>
          <w:b/>
          <w:bCs/>
          <w:sz w:val="24"/>
          <w:szCs w:val="24"/>
        </w:rPr>
      </w:pPr>
    </w:p>
    <w:p w:rsidR="00EA6A80" w:rsidRDefault="00EA6A80" w:rsidP="00EA6A80">
      <w:pPr>
        <w:autoSpaceDE w:val="0"/>
        <w:autoSpaceDN w:val="0"/>
        <w:adjustRightInd w:val="0"/>
        <w:spacing w:afterLines="150" w:line="360" w:lineRule="auto"/>
        <w:jc w:val="center"/>
        <w:outlineLvl w:val="0"/>
        <w:rPr>
          <w:rFonts w:ascii="宋体" w:hAnsi="宋体"/>
          <w:b/>
          <w:bCs/>
          <w:sz w:val="24"/>
          <w:szCs w:val="24"/>
        </w:rPr>
      </w:pPr>
    </w:p>
    <w:p w:rsidR="00EA6A80" w:rsidRDefault="00EA6A80" w:rsidP="00EA6A80">
      <w:pPr>
        <w:autoSpaceDE w:val="0"/>
        <w:autoSpaceDN w:val="0"/>
        <w:adjustRightInd w:val="0"/>
        <w:spacing w:afterLines="150" w:line="360" w:lineRule="auto"/>
        <w:jc w:val="center"/>
        <w:outlineLvl w:val="0"/>
        <w:rPr>
          <w:rFonts w:ascii="宋体" w:hAnsi="宋体"/>
          <w:b/>
          <w:bCs/>
          <w:sz w:val="24"/>
          <w:szCs w:val="24"/>
        </w:rPr>
      </w:pPr>
    </w:p>
    <w:p w:rsidR="00EB40E5" w:rsidRPr="00EA6A80" w:rsidRDefault="00EB40E5">
      <w:pPr>
        <w:autoSpaceDE w:val="0"/>
        <w:autoSpaceDN w:val="0"/>
        <w:adjustRightInd w:val="0"/>
        <w:spacing w:line="360" w:lineRule="auto"/>
        <w:jc w:val="center"/>
        <w:rPr>
          <w:rFonts w:ascii="宋体" w:hAnsi="宋体" w:cs="宋体"/>
          <w:szCs w:val="21"/>
        </w:rPr>
      </w:pPr>
    </w:p>
    <w:p w:rsidR="00EB40E5" w:rsidRDefault="00EB40E5"/>
    <w:p w:rsidR="00EB40E5" w:rsidRDefault="00B7409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sidR="00EA6A80">
        <w:rPr>
          <w:rFonts w:ascii="宋体" w:hAnsi="宋体" w:hint="eastAsia"/>
          <w:b/>
          <w:bCs/>
          <w:sz w:val="24"/>
          <w:szCs w:val="24"/>
        </w:rPr>
        <w:t>8</w:t>
      </w:r>
      <w:r>
        <w:rPr>
          <w:rFonts w:ascii="宋体" w:hAnsi="宋体" w:hint="eastAsia"/>
          <w:b/>
          <w:bCs/>
          <w:sz w:val="24"/>
          <w:szCs w:val="24"/>
        </w:rPr>
        <w:t>“节能产品政府采购品目清单”强制节能产品情况</w:t>
      </w:r>
    </w:p>
    <w:p w:rsidR="00EB40E5" w:rsidRDefault="00EB40E5">
      <w:pPr>
        <w:autoSpaceDE w:val="0"/>
        <w:autoSpaceDN w:val="0"/>
        <w:adjustRightInd w:val="0"/>
        <w:spacing w:line="360" w:lineRule="auto"/>
        <w:jc w:val="center"/>
        <w:outlineLvl w:val="0"/>
        <w:rPr>
          <w:rFonts w:ascii="宋体" w:hAnsi="宋体"/>
          <w:b/>
          <w:bCs/>
          <w:sz w:val="28"/>
          <w:szCs w:val="28"/>
        </w:rPr>
      </w:pPr>
    </w:p>
    <w:p w:rsidR="00EB40E5" w:rsidRDefault="00B74094" w:rsidP="00CD006A">
      <w:pPr>
        <w:spacing w:before="50" w:afterLines="50" w:line="360" w:lineRule="auto"/>
        <w:contextualSpacing/>
        <w:jc w:val="left"/>
        <w:rPr>
          <w:rFonts w:ascii="宋体" w:hAnsi="宋体"/>
        </w:rPr>
      </w:pPr>
      <w:r>
        <w:rPr>
          <w:rFonts w:ascii="宋体" w:hAnsi="宋体" w:hint="eastAsia"/>
        </w:rPr>
        <w:t>采购编号：</w:t>
      </w:r>
    </w:p>
    <w:p w:rsidR="00EB40E5" w:rsidRDefault="00B74094">
      <w:pPr>
        <w:tabs>
          <w:tab w:val="left" w:pos="1800"/>
          <w:tab w:val="left" w:pos="5580"/>
        </w:tabs>
        <w:spacing w:line="360" w:lineRule="auto"/>
        <w:rPr>
          <w:rFonts w:ascii="宋体" w:hAnsi="宋体"/>
        </w:rPr>
      </w:pPr>
      <w:r>
        <w:rPr>
          <w:rFonts w:ascii="宋体" w:hAnsi="宋体" w:hint="eastAsia"/>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EB40E5">
        <w:trPr>
          <w:trHeight w:val="225"/>
          <w:tblHeader/>
        </w:trPr>
        <w:tc>
          <w:tcPr>
            <w:tcW w:w="282"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B40E5">
        <w:trPr>
          <w:trHeight w:val="851"/>
        </w:trPr>
        <w:tc>
          <w:tcPr>
            <w:tcW w:w="282" w:type="pct"/>
            <w:vAlign w:val="center"/>
          </w:tcPr>
          <w:p w:rsidR="00EB40E5" w:rsidRDefault="00B7409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EB40E5" w:rsidRDefault="00EB40E5">
            <w:pPr>
              <w:pStyle w:val="a6"/>
              <w:spacing w:line="360" w:lineRule="auto"/>
              <w:rPr>
                <w:rFonts w:ascii="宋体" w:eastAsia="宋体" w:hAnsi="宋体" w:cs="Times New Roman"/>
                <w:sz w:val="21"/>
                <w:szCs w:val="21"/>
              </w:rPr>
            </w:pPr>
          </w:p>
        </w:tc>
        <w:tc>
          <w:tcPr>
            <w:tcW w:w="814" w:type="pct"/>
            <w:vAlign w:val="center"/>
          </w:tcPr>
          <w:p w:rsidR="00EB40E5" w:rsidRDefault="00EB40E5">
            <w:pPr>
              <w:pStyle w:val="a6"/>
              <w:spacing w:line="360" w:lineRule="auto"/>
              <w:rPr>
                <w:rFonts w:ascii="宋体" w:eastAsia="宋体" w:hAnsi="宋体" w:cs="Times New Roman"/>
                <w:sz w:val="21"/>
                <w:szCs w:val="21"/>
              </w:rPr>
            </w:pPr>
          </w:p>
        </w:tc>
        <w:tc>
          <w:tcPr>
            <w:tcW w:w="665" w:type="pct"/>
          </w:tcPr>
          <w:p w:rsidR="00EB40E5" w:rsidRDefault="00EB40E5">
            <w:pPr>
              <w:pStyle w:val="a6"/>
              <w:spacing w:line="360" w:lineRule="auto"/>
              <w:rPr>
                <w:rFonts w:ascii="宋体" w:eastAsia="宋体" w:hAnsi="宋体" w:cs="Times New Roman"/>
                <w:sz w:val="21"/>
                <w:szCs w:val="21"/>
              </w:rPr>
            </w:pPr>
          </w:p>
        </w:tc>
        <w:tc>
          <w:tcPr>
            <w:tcW w:w="884" w:type="pct"/>
          </w:tcPr>
          <w:p w:rsidR="00EB40E5" w:rsidRDefault="00EB40E5">
            <w:pPr>
              <w:pStyle w:val="a6"/>
              <w:spacing w:line="360" w:lineRule="auto"/>
              <w:rPr>
                <w:rFonts w:ascii="宋体" w:eastAsia="宋体" w:hAnsi="宋体" w:cs="Times New Roman"/>
                <w:sz w:val="21"/>
                <w:szCs w:val="21"/>
              </w:rPr>
            </w:pPr>
          </w:p>
        </w:tc>
        <w:tc>
          <w:tcPr>
            <w:tcW w:w="858" w:type="pct"/>
          </w:tcPr>
          <w:p w:rsidR="00EB40E5" w:rsidRDefault="00EB40E5">
            <w:pPr>
              <w:pStyle w:val="a6"/>
              <w:spacing w:line="360" w:lineRule="auto"/>
              <w:rPr>
                <w:rFonts w:ascii="宋体" w:eastAsia="宋体" w:hAnsi="宋体" w:cs="Times New Roman"/>
                <w:sz w:val="21"/>
                <w:szCs w:val="21"/>
              </w:rPr>
            </w:pPr>
          </w:p>
        </w:tc>
        <w:tc>
          <w:tcPr>
            <w:tcW w:w="760" w:type="pct"/>
          </w:tcPr>
          <w:p w:rsidR="00EB40E5" w:rsidRDefault="00EB40E5">
            <w:pPr>
              <w:pStyle w:val="a6"/>
              <w:spacing w:line="360" w:lineRule="auto"/>
              <w:rPr>
                <w:rFonts w:ascii="宋体" w:eastAsia="宋体" w:hAnsi="宋体" w:cs="Times New Roman"/>
                <w:sz w:val="21"/>
                <w:szCs w:val="21"/>
              </w:rPr>
            </w:pPr>
          </w:p>
        </w:tc>
      </w:tr>
      <w:tr w:rsidR="00EB40E5">
        <w:trPr>
          <w:trHeight w:val="851"/>
        </w:trPr>
        <w:tc>
          <w:tcPr>
            <w:tcW w:w="282" w:type="pct"/>
            <w:vAlign w:val="center"/>
          </w:tcPr>
          <w:p w:rsidR="00EB40E5" w:rsidRDefault="00B7409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EB40E5" w:rsidRDefault="00EB40E5">
            <w:pPr>
              <w:pStyle w:val="a6"/>
              <w:spacing w:line="360" w:lineRule="auto"/>
              <w:rPr>
                <w:rFonts w:ascii="宋体" w:eastAsia="宋体" w:hAnsi="宋体" w:cs="Times New Roman"/>
                <w:sz w:val="21"/>
                <w:szCs w:val="21"/>
              </w:rPr>
            </w:pPr>
          </w:p>
        </w:tc>
        <w:tc>
          <w:tcPr>
            <w:tcW w:w="814" w:type="pct"/>
            <w:vAlign w:val="center"/>
          </w:tcPr>
          <w:p w:rsidR="00EB40E5" w:rsidRDefault="00EB40E5">
            <w:pPr>
              <w:pStyle w:val="a6"/>
              <w:spacing w:line="360" w:lineRule="auto"/>
              <w:rPr>
                <w:rFonts w:ascii="宋体" w:eastAsia="宋体" w:hAnsi="宋体" w:cs="Times New Roman"/>
                <w:sz w:val="21"/>
                <w:szCs w:val="21"/>
              </w:rPr>
            </w:pPr>
          </w:p>
        </w:tc>
        <w:tc>
          <w:tcPr>
            <w:tcW w:w="665" w:type="pct"/>
          </w:tcPr>
          <w:p w:rsidR="00EB40E5" w:rsidRDefault="00EB40E5">
            <w:pPr>
              <w:pStyle w:val="a6"/>
              <w:spacing w:line="360" w:lineRule="auto"/>
              <w:rPr>
                <w:rFonts w:ascii="宋体" w:eastAsia="宋体" w:hAnsi="宋体" w:cs="Times New Roman"/>
                <w:sz w:val="21"/>
                <w:szCs w:val="21"/>
              </w:rPr>
            </w:pPr>
          </w:p>
        </w:tc>
        <w:tc>
          <w:tcPr>
            <w:tcW w:w="884" w:type="pct"/>
          </w:tcPr>
          <w:p w:rsidR="00EB40E5" w:rsidRDefault="00EB40E5">
            <w:pPr>
              <w:pStyle w:val="a6"/>
              <w:spacing w:line="360" w:lineRule="auto"/>
              <w:rPr>
                <w:rFonts w:ascii="宋体" w:eastAsia="宋体" w:hAnsi="宋体" w:cs="Times New Roman"/>
                <w:sz w:val="21"/>
                <w:szCs w:val="21"/>
              </w:rPr>
            </w:pPr>
          </w:p>
        </w:tc>
        <w:tc>
          <w:tcPr>
            <w:tcW w:w="858" w:type="pct"/>
          </w:tcPr>
          <w:p w:rsidR="00EB40E5" w:rsidRDefault="00EB40E5">
            <w:pPr>
              <w:pStyle w:val="a6"/>
              <w:spacing w:line="360" w:lineRule="auto"/>
              <w:rPr>
                <w:rFonts w:ascii="宋体" w:eastAsia="宋体" w:hAnsi="宋体" w:cs="Times New Roman"/>
                <w:sz w:val="21"/>
                <w:szCs w:val="21"/>
              </w:rPr>
            </w:pPr>
          </w:p>
        </w:tc>
        <w:tc>
          <w:tcPr>
            <w:tcW w:w="760" w:type="pct"/>
          </w:tcPr>
          <w:p w:rsidR="00EB40E5" w:rsidRDefault="00EB40E5">
            <w:pPr>
              <w:pStyle w:val="a6"/>
              <w:spacing w:line="360" w:lineRule="auto"/>
              <w:rPr>
                <w:rFonts w:ascii="宋体" w:eastAsia="宋体" w:hAnsi="宋体" w:cs="Times New Roman"/>
                <w:sz w:val="21"/>
                <w:szCs w:val="21"/>
              </w:rPr>
            </w:pPr>
          </w:p>
        </w:tc>
      </w:tr>
      <w:tr w:rsidR="00EB40E5">
        <w:trPr>
          <w:trHeight w:val="851"/>
        </w:trPr>
        <w:tc>
          <w:tcPr>
            <w:tcW w:w="282" w:type="pct"/>
            <w:vAlign w:val="center"/>
          </w:tcPr>
          <w:p w:rsidR="00EB40E5" w:rsidRDefault="00B7409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EB40E5" w:rsidRDefault="00EB40E5">
            <w:pPr>
              <w:pStyle w:val="a6"/>
              <w:spacing w:line="360" w:lineRule="auto"/>
              <w:rPr>
                <w:rFonts w:ascii="宋体" w:eastAsia="宋体" w:hAnsi="宋体" w:cs="Times New Roman"/>
                <w:sz w:val="21"/>
                <w:szCs w:val="21"/>
              </w:rPr>
            </w:pPr>
          </w:p>
        </w:tc>
        <w:tc>
          <w:tcPr>
            <w:tcW w:w="814" w:type="pct"/>
            <w:vAlign w:val="center"/>
          </w:tcPr>
          <w:p w:rsidR="00EB40E5" w:rsidRDefault="00EB40E5">
            <w:pPr>
              <w:pStyle w:val="a6"/>
              <w:spacing w:line="360" w:lineRule="auto"/>
              <w:rPr>
                <w:rFonts w:ascii="宋体" w:eastAsia="宋体" w:hAnsi="宋体" w:cs="Times New Roman"/>
                <w:sz w:val="21"/>
                <w:szCs w:val="21"/>
              </w:rPr>
            </w:pPr>
          </w:p>
        </w:tc>
        <w:tc>
          <w:tcPr>
            <w:tcW w:w="665" w:type="pct"/>
          </w:tcPr>
          <w:p w:rsidR="00EB40E5" w:rsidRDefault="00EB40E5">
            <w:pPr>
              <w:pStyle w:val="a6"/>
              <w:spacing w:line="360" w:lineRule="auto"/>
              <w:rPr>
                <w:rFonts w:ascii="宋体" w:eastAsia="宋体" w:hAnsi="宋体" w:cs="Times New Roman"/>
                <w:sz w:val="21"/>
                <w:szCs w:val="21"/>
              </w:rPr>
            </w:pPr>
          </w:p>
        </w:tc>
        <w:tc>
          <w:tcPr>
            <w:tcW w:w="884" w:type="pct"/>
          </w:tcPr>
          <w:p w:rsidR="00EB40E5" w:rsidRDefault="00EB40E5">
            <w:pPr>
              <w:pStyle w:val="a6"/>
              <w:spacing w:line="360" w:lineRule="auto"/>
              <w:rPr>
                <w:rFonts w:ascii="宋体" w:eastAsia="宋体" w:hAnsi="宋体" w:cs="Times New Roman"/>
                <w:sz w:val="21"/>
                <w:szCs w:val="21"/>
              </w:rPr>
            </w:pPr>
          </w:p>
        </w:tc>
        <w:tc>
          <w:tcPr>
            <w:tcW w:w="858" w:type="pct"/>
          </w:tcPr>
          <w:p w:rsidR="00EB40E5" w:rsidRDefault="00EB40E5">
            <w:pPr>
              <w:pStyle w:val="a6"/>
              <w:spacing w:line="360" w:lineRule="auto"/>
              <w:rPr>
                <w:rFonts w:ascii="宋体" w:eastAsia="宋体" w:hAnsi="宋体" w:cs="Times New Roman"/>
                <w:sz w:val="21"/>
                <w:szCs w:val="21"/>
              </w:rPr>
            </w:pPr>
          </w:p>
        </w:tc>
        <w:tc>
          <w:tcPr>
            <w:tcW w:w="760" w:type="pct"/>
          </w:tcPr>
          <w:p w:rsidR="00EB40E5" w:rsidRDefault="00EB40E5">
            <w:pPr>
              <w:pStyle w:val="a6"/>
              <w:spacing w:line="360" w:lineRule="auto"/>
              <w:rPr>
                <w:rFonts w:ascii="宋体" w:eastAsia="宋体" w:hAnsi="宋体" w:cs="Times New Roman"/>
                <w:sz w:val="21"/>
                <w:szCs w:val="21"/>
              </w:rPr>
            </w:pPr>
          </w:p>
        </w:tc>
      </w:tr>
    </w:tbl>
    <w:p w:rsidR="00EB40E5" w:rsidRDefault="00B74094">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EB40E5" w:rsidRDefault="00EB40E5">
      <w:pPr>
        <w:autoSpaceDE w:val="0"/>
        <w:autoSpaceDN w:val="0"/>
        <w:adjustRightInd w:val="0"/>
        <w:spacing w:line="480" w:lineRule="auto"/>
        <w:rPr>
          <w:rFonts w:ascii="宋体" w:hAnsi="宋体" w:cs="宋体"/>
          <w:lang w:val="zh-CN"/>
        </w:rPr>
      </w:pPr>
    </w:p>
    <w:p w:rsidR="00EB40E5" w:rsidRDefault="00EB40E5">
      <w:pPr>
        <w:snapToGrid w:val="0"/>
        <w:spacing w:line="500" w:lineRule="exact"/>
        <w:rPr>
          <w:rFonts w:ascii="宋体" w:hAnsi="宋体" w:cs="宋体"/>
          <w:lang w:val="zh-CN"/>
        </w:rPr>
      </w:pPr>
    </w:p>
    <w:p w:rsidR="00EB40E5" w:rsidRDefault="00B74094">
      <w:pPr>
        <w:rPr>
          <w:rFonts w:ascii="宋体" w:hAnsi="宋体" w:cs="宋体"/>
          <w:lang w:val="zh-CN"/>
        </w:rPr>
      </w:pPr>
      <w:r>
        <w:rPr>
          <w:rFonts w:ascii="宋体" w:hAnsi="宋体" w:cs="宋体" w:hint="eastAsia"/>
          <w:lang w:val="zh-CN"/>
        </w:rPr>
        <w:t>说明：所投产品节能认证证书须附后。</w:t>
      </w:r>
    </w:p>
    <w:p w:rsidR="00EB40E5" w:rsidRDefault="00EB40E5">
      <w:pPr>
        <w:autoSpaceDE w:val="0"/>
        <w:autoSpaceDN w:val="0"/>
        <w:adjustRightInd w:val="0"/>
        <w:spacing w:line="360" w:lineRule="auto"/>
        <w:jc w:val="center"/>
        <w:outlineLvl w:val="0"/>
        <w:rPr>
          <w:rFonts w:ascii="宋体" w:hAnsi="宋体"/>
          <w:b/>
          <w:bCs/>
          <w:sz w:val="24"/>
          <w:szCs w:val="24"/>
        </w:rPr>
      </w:pPr>
    </w:p>
    <w:p w:rsidR="00EB40E5" w:rsidRDefault="00EB40E5">
      <w:pPr>
        <w:autoSpaceDE w:val="0"/>
        <w:autoSpaceDN w:val="0"/>
        <w:adjustRightInd w:val="0"/>
        <w:spacing w:line="360" w:lineRule="auto"/>
        <w:jc w:val="center"/>
        <w:outlineLvl w:val="0"/>
        <w:rPr>
          <w:rFonts w:ascii="宋体" w:hAnsi="宋体"/>
          <w:b/>
          <w:bCs/>
          <w:sz w:val="24"/>
          <w:szCs w:val="24"/>
        </w:rPr>
      </w:pPr>
    </w:p>
    <w:p w:rsidR="00EB40E5" w:rsidRDefault="00EB40E5">
      <w:pPr>
        <w:autoSpaceDE w:val="0"/>
        <w:autoSpaceDN w:val="0"/>
        <w:adjustRightInd w:val="0"/>
        <w:spacing w:line="360" w:lineRule="auto"/>
        <w:jc w:val="center"/>
        <w:outlineLvl w:val="0"/>
        <w:rPr>
          <w:rFonts w:ascii="宋体" w:hAnsi="宋体"/>
          <w:b/>
          <w:bCs/>
          <w:sz w:val="24"/>
          <w:szCs w:val="24"/>
        </w:rPr>
      </w:pPr>
    </w:p>
    <w:p w:rsidR="00EB40E5" w:rsidRDefault="00EB40E5">
      <w:pPr>
        <w:autoSpaceDE w:val="0"/>
        <w:autoSpaceDN w:val="0"/>
        <w:adjustRightInd w:val="0"/>
        <w:spacing w:line="360" w:lineRule="auto"/>
        <w:jc w:val="center"/>
        <w:outlineLvl w:val="0"/>
        <w:rPr>
          <w:rFonts w:ascii="宋体" w:hAnsi="宋体"/>
          <w:b/>
          <w:bCs/>
          <w:sz w:val="24"/>
          <w:szCs w:val="24"/>
        </w:rPr>
      </w:pPr>
    </w:p>
    <w:p w:rsidR="00EB40E5" w:rsidRDefault="00EB40E5">
      <w:pPr>
        <w:pStyle w:val="a3"/>
        <w:ind w:firstLine="340"/>
      </w:pPr>
    </w:p>
    <w:p w:rsidR="00EB40E5" w:rsidRDefault="00EB40E5">
      <w:pPr>
        <w:pStyle w:val="21"/>
        <w:ind w:left="420" w:firstLine="480"/>
        <w:rPr>
          <w:rFonts w:hint="default"/>
          <w:lang w:eastAsia="zh-CN"/>
        </w:rPr>
      </w:pPr>
    </w:p>
    <w:p w:rsidR="00EB40E5" w:rsidRDefault="00B7409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sidR="00EA6A80">
        <w:rPr>
          <w:rFonts w:ascii="宋体" w:hAnsi="宋体" w:hint="eastAsia"/>
          <w:b/>
          <w:bCs/>
          <w:sz w:val="24"/>
          <w:szCs w:val="24"/>
        </w:rPr>
        <w:t>9</w:t>
      </w:r>
      <w:r>
        <w:rPr>
          <w:rFonts w:ascii="宋体" w:hAnsi="宋体" w:hint="eastAsia"/>
          <w:b/>
          <w:bCs/>
          <w:sz w:val="24"/>
          <w:szCs w:val="24"/>
        </w:rPr>
        <w:t>“节能产品政府采购品目清单”优先采购节能产品情况</w:t>
      </w:r>
    </w:p>
    <w:p w:rsidR="00EB40E5" w:rsidRDefault="00EB40E5">
      <w:pPr>
        <w:autoSpaceDE w:val="0"/>
        <w:autoSpaceDN w:val="0"/>
        <w:adjustRightInd w:val="0"/>
        <w:spacing w:line="360" w:lineRule="auto"/>
        <w:outlineLvl w:val="0"/>
        <w:rPr>
          <w:rFonts w:ascii="宋体" w:hAnsi="宋体"/>
          <w:b/>
          <w:bCs/>
          <w:sz w:val="28"/>
          <w:szCs w:val="28"/>
        </w:rPr>
      </w:pPr>
    </w:p>
    <w:p w:rsidR="00EB40E5" w:rsidRDefault="00B74094" w:rsidP="00CD006A">
      <w:pPr>
        <w:spacing w:before="50" w:afterLines="50" w:line="360" w:lineRule="auto"/>
        <w:contextualSpacing/>
        <w:jc w:val="left"/>
        <w:rPr>
          <w:rFonts w:ascii="宋体" w:hAnsi="宋体"/>
        </w:rPr>
      </w:pPr>
      <w:r>
        <w:rPr>
          <w:rFonts w:ascii="宋体" w:hAnsi="宋体" w:hint="eastAsia"/>
        </w:rPr>
        <w:t>采购编号：</w:t>
      </w:r>
    </w:p>
    <w:p w:rsidR="00EB40E5" w:rsidRDefault="00B74094">
      <w:pPr>
        <w:tabs>
          <w:tab w:val="left" w:pos="1800"/>
          <w:tab w:val="left" w:pos="5580"/>
        </w:tabs>
        <w:spacing w:line="360" w:lineRule="auto"/>
        <w:rPr>
          <w:rFonts w:ascii="宋体" w:hAnsi="宋体"/>
        </w:rPr>
      </w:pPr>
      <w:r>
        <w:rPr>
          <w:rFonts w:ascii="宋体" w:hAnsi="宋体" w:hint="eastAsia"/>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EB40E5">
        <w:trPr>
          <w:trHeight w:val="225"/>
          <w:tblHeader/>
        </w:trPr>
        <w:tc>
          <w:tcPr>
            <w:tcW w:w="282"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B40E5">
        <w:trPr>
          <w:trHeight w:val="851"/>
        </w:trPr>
        <w:tc>
          <w:tcPr>
            <w:tcW w:w="282" w:type="pct"/>
            <w:vAlign w:val="center"/>
          </w:tcPr>
          <w:p w:rsidR="00EB40E5" w:rsidRDefault="00B7409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EB40E5" w:rsidRDefault="00EB40E5">
            <w:pPr>
              <w:pStyle w:val="a6"/>
              <w:spacing w:line="360" w:lineRule="auto"/>
              <w:rPr>
                <w:rFonts w:ascii="宋体" w:eastAsia="宋体" w:hAnsi="宋体" w:cs="Times New Roman"/>
                <w:sz w:val="21"/>
                <w:szCs w:val="21"/>
              </w:rPr>
            </w:pPr>
          </w:p>
        </w:tc>
        <w:tc>
          <w:tcPr>
            <w:tcW w:w="814" w:type="pct"/>
            <w:vAlign w:val="center"/>
          </w:tcPr>
          <w:p w:rsidR="00EB40E5" w:rsidRDefault="00EB40E5">
            <w:pPr>
              <w:pStyle w:val="a6"/>
              <w:spacing w:line="360" w:lineRule="auto"/>
              <w:rPr>
                <w:rFonts w:ascii="宋体" w:eastAsia="宋体" w:hAnsi="宋体" w:cs="Times New Roman"/>
                <w:sz w:val="21"/>
                <w:szCs w:val="21"/>
              </w:rPr>
            </w:pPr>
          </w:p>
        </w:tc>
        <w:tc>
          <w:tcPr>
            <w:tcW w:w="665" w:type="pct"/>
          </w:tcPr>
          <w:p w:rsidR="00EB40E5" w:rsidRDefault="00EB40E5">
            <w:pPr>
              <w:pStyle w:val="a6"/>
              <w:spacing w:line="360" w:lineRule="auto"/>
              <w:rPr>
                <w:rFonts w:ascii="宋体" w:eastAsia="宋体" w:hAnsi="宋体" w:cs="Times New Roman"/>
                <w:sz w:val="21"/>
                <w:szCs w:val="21"/>
              </w:rPr>
            </w:pPr>
          </w:p>
        </w:tc>
        <w:tc>
          <w:tcPr>
            <w:tcW w:w="884" w:type="pct"/>
          </w:tcPr>
          <w:p w:rsidR="00EB40E5" w:rsidRDefault="00EB40E5">
            <w:pPr>
              <w:pStyle w:val="a6"/>
              <w:spacing w:line="360" w:lineRule="auto"/>
              <w:rPr>
                <w:rFonts w:ascii="宋体" w:eastAsia="宋体" w:hAnsi="宋体" w:cs="Times New Roman"/>
                <w:sz w:val="21"/>
                <w:szCs w:val="21"/>
              </w:rPr>
            </w:pPr>
          </w:p>
        </w:tc>
        <w:tc>
          <w:tcPr>
            <w:tcW w:w="858" w:type="pct"/>
          </w:tcPr>
          <w:p w:rsidR="00EB40E5" w:rsidRDefault="00EB40E5">
            <w:pPr>
              <w:pStyle w:val="a6"/>
              <w:spacing w:line="360" w:lineRule="auto"/>
              <w:rPr>
                <w:rFonts w:ascii="宋体" w:eastAsia="宋体" w:hAnsi="宋体" w:cs="Times New Roman"/>
                <w:sz w:val="21"/>
                <w:szCs w:val="21"/>
              </w:rPr>
            </w:pPr>
          </w:p>
        </w:tc>
        <w:tc>
          <w:tcPr>
            <w:tcW w:w="760" w:type="pct"/>
          </w:tcPr>
          <w:p w:rsidR="00EB40E5" w:rsidRDefault="00EB40E5">
            <w:pPr>
              <w:pStyle w:val="a6"/>
              <w:spacing w:line="360" w:lineRule="auto"/>
              <w:rPr>
                <w:rFonts w:ascii="宋体" w:eastAsia="宋体" w:hAnsi="宋体" w:cs="Times New Roman"/>
                <w:sz w:val="21"/>
                <w:szCs w:val="21"/>
              </w:rPr>
            </w:pPr>
          </w:p>
        </w:tc>
      </w:tr>
      <w:tr w:rsidR="00EB40E5">
        <w:trPr>
          <w:trHeight w:val="851"/>
        </w:trPr>
        <w:tc>
          <w:tcPr>
            <w:tcW w:w="282" w:type="pct"/>
            <w:vAlign w:val="center"/>
          </w:tcPr>
          <w:p w:rsidR="00EB40E5" w:rsidRDefault="00B7409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EB40E5" w:rsidRDefault="00EB40E5">
            <w:pPr>
              <w:pStyle w:val="a6"/>
              <w:spacing w:line="360" w:lineRule="auto"/>
              <w:rPr>
                <w:rFonts w:ascii="宋体" w:eastAsia="宋体" w:hAnsi="宋体" w:cs="Times New Roman"/>
                <w:sz w:val="21"/>
                <w:szCs w:val="21"/>
              </w:rPr>
            </w:pPr>
          </w:p>
        </w:tc>
        <w:tc>
          <w:tcPr>
            <w:tcW w:w="814" w:type="pct"/>
            <w:vAlign w:val="center"/>
          </w:tcPr>
          <w:p w:rsidR="00EB40E5" w:rsidRDefault="00EB40E5">
            <w:pPr>
              <w:pStyle w:val="a6"/>
              <w:spacing w:line="360" w:lineRule="auto"/>
              <w:rPr>
                <w:rFonts w:ascii="宋体" w:eastAsia="宋体" w:hAnsi="宋体" w:cs="Times New Roman"/>
                <w:sz w:val="21"/>
                <w:szCs w:val="21"/>
              </w:rPr>
            </w:pPr>
          </w:p>
        </w:tc>
        <w:tc>
          <w:tcPr>
            <w:tcW w:w="665" w:type="pct"/>
          </w:tcPr>
          <w:p w:rsidR="00EB40E5" w:rsidRDefault="00EB40E5">
            <w:pPr>
              <w:pStyle w:val="a6"/>
              <w:spacing w:line="360" w:lineRule="auto"/>
              <w:rPr>
                <w:rFonts w:ascii="宋体" w:eastAsia="宋体" w:hAnsi="宋体" w:cs="Times New Roman"/>
                <w:sz w:val="21"/>
                <w:szCs w:val="21"/>
              </w:rPr>
            </w:pPr>
          </w:p>
        </w:tc>
        <w:tc>
          <w:tcPr>
            <w:tcW w:w="884" w:type="pct"/>
          </w:tcPr>
          <w:p w:rsidR="00EB40E5" w:rsidRDefault="00EB40E5">
            <w:pPr>
              <w:pStyle w:val="a6"/>
              <w:spacing w:line="360" w:lineRule="auto"/>
              <w:rPr>
                <w:rFonts w:ascii="宋体" w:eastAsia="宋体" w:hAnsi="宋体" w:cs="Times New Roman"/>
                <w:sz w:val="21"/>
                <w:szCs w:val="21"/>
              </w:rPr>
            </w:pPr>
          </w:p>
        </w:tc>
        <w:tc>
          <w:tcPr>
            <w:tcW w:w="858" w:type="pct"/>
          </w:tcPr>
          <w:p w:rsidR="00EB40E5" w:rsidRDefault="00EB40E5">
            <w:pPr>
              <w:pStyle w:val="a6"/>
              <w:spacing w:line="360" w:lineRule="auto"/>
              <w:rPr>
                <w:rFonts w:ascii="宋体" w:eastAsia="宋体" w:hAnsi="宋体" w:cs="Times New Roman"/>
                <w:sz w:val="21"/>
                <w:szCs w:val="21"/>
              </w:rPr>
            </w:pPr>
          </w:p>
        </w:tc>
        <w:tc>
          <w:tcPr>
            <w:tcW w:w="760" w:type="pct"/>
          </w:tcPr>
          <w:p w:rsidR="00EB40E5" w:rsidRDefault="00EB40E5">
            <w:pPr>
              <w:pStyle w:val="a6"/>
              <w:spacing w:line="360" w:lineRule="auto"/>
              <w:rPr>
                <w:rFonts w:ascii="宋体" w:eastAsia="宋体" w:hAnsi="宋体" w:cs="Times New Roman"/>
                <w:sz w:val="21"/>
                <w:szCs w:val="21"/>
              </w:rPr>
            </w:pPr>
          </w:p>
        </w:tc>
      </w:tr>
      <w:tr w:rsidR="00EB40E5">
        <w:trPr>
          <w:trHeight w:val="851"/>
        </w:trPr>
        <w:tc>
          <w:tcPr>
            <w:tcW w:w="282" w:type="pct"/>
            <w:vAlign w:val="center"/>
          </w:tcPr>
          <w:p w:rsidR="00EB40E5" w:rsidRDefault="00B7409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EB40E5" w:rsidRDefault="00EB40E5">
            <w:pPr>
              <w:pStyle w:val="a6"/>
              <w:spacing w:line="360" w:lineRule="auto"/>
              <w:rPr>
                <w:rFonts w:ascii="宋体" w:eastAsia="宋体" w:hAnsi="宋体" w:cs="Times New Roman"/>
                <w:sz w:val="21"/>
                <w:szCs w:val="21"/>
              </w:rPr>
            </w:pPr>
          </w:p>
        </w:tc>
        <w:tc>
          <w:tcPr>
            <w:tcW w:w="814" w:type="pct"/>
            <w:vAlign w:val="center"/>
          </w:tcPr>
          <w:p w:rsidR="00EB40E5" w:rsidRDefault="00EB40E5">
            <w:pPr>
              <w:pStyle w:val="a6"/>
              <w:spacing w:line="360" w:lineRule="auto"/>
              <w:rPr>
                <w:rFonts w:ascii="宋体" w:eastAsia="宋体" w:hAnsi="宋体" w:cs="Times New Roman"/>
                <w:sz w:val="21"/>
                <w:szCs w:val="21"/>
              </w:rPr>
            </w:pPr>
          </w:p>
        </w:tc>
        <w:tc>
          <w:tcPr>
            <w:tcW w:w="665" w:type="pct"/>
          </w:tcPr>
          <w:p w:rsidR="00EB40E5" w:rsidRDefault="00EB40E5">
            <w:pPr>
              <w:pStyle w:val="a6"/>
              <w:spacing w:line="360" w:lineRule="auto"/>
              <w:rPr>
                <w:rFonts w:ascii="宋体" w:eastAsia="宋体" w:hAnsi="宋体" w:cs="Times New Roman"/>
                <w:sz w:val="21"/>
                <w:szCs w:val="21"/>
              </w:rPr>
            </w:pPr>
          </w:p>
        </w:tc>
        <w:tc>
          <w:tcPr>
            <w:tcW w:w="884" w:type="pct"/>
          </w:tcPr>
          <w:p w:rsidR="00EB40E5" w:rsidRDefault="00EB40E5">
            <w:pPr>
              <w:pStyle w:val="a6"/>
              <w:spacing w:line="360" w:lineRule="auto"/>
              <w:rPr>
                <w:rFonts w:ascii="宋体" w:eastAsia="宋体" w:hAnsi="宋体" w:cs="Times New Roman"/>
                <w:sz w:val="21"/>
                <w:szCs w:val="21"/>
              </w:rPr>
            </w:pPr>
          </w:p>
        </w:tc>
        <w:tc>
          <w:tcPr>
            <w:tcW w:w="858" w:type="pct"/>
          </w:tcPr>
          <w:p w:rsidR="00EB40E5" w:rsidRDefault="00EB40E5">
            <w:pPr>
              <w:pStyle w:val="a6"/>
              <w:spacing w:line="360" w:lineRule="auto"/>
              <w:rPr>
                <w:rFonts w:ascii="宋体" w:eastAsia="宋体" w:hAnsi="宋体" w:cs="Times New Roman"/>
                <w:sz w:val="21"/>
                <w:szCs w:val="21"/>
              </w:rPr>
            </w:pPr>
          </w:p>
        </w:tc>
        <w:tc>
          <w:tcPr>
            <w:tcW w:w="760" w:type="pct"/>
          </w:tcPr>
          <w:p w:rsidR="00EB40E5" w:rsidRDefault="00EB40E5">
            <w:pPr>
              <w:pStyle w:val="a6"/>
              <w:spacing w:line="360" w:lineRule="auto"/>
              <w:rPr>
                <w:rFonts w:ascii="宋体" w:eastAsia="宋体" w:hAnsi="宋体" w:cs="Times New Roman"/>
                <w:sz w:val="21"/>
                <w:szCs w:val="21"/>
              </w:rPr>
            </w:pPr>
          </w:p>
        </w:tc>
      </w:tr>
    </w:tbl>
    <w:p w:rsidR="00EB40E5" w:rsidRDefault="00B74094">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EB40E5" w:rsidRDefault="00EB40E5">
      <w:pPr>
        <w:autoSpaceDE w:val="0"/>
        <w:autoSpaceDN w:val="0"/>
        <w:adjustRightInd w:val="0"/>
        <w:spacing w:line="480" w:lineRule="auto"/>
        <w:rPr>
          <w:rFonts w:ascii="宋体" w:hAnsi="宋体" w:cs="宋体"/>
          <w:lang w:val="zh-CN"/>
        </w:rPr>
      </w:pPr>
    </w:p>
    <w:p w:rsidR="00EB40E5" w:rsidRDefault="00EB40E5">
      <w:pPr>
        <w:snapToGrid w:val="0"/>
        <w:spacing w:line="500" w:lineRule="exact"/>
        <w:rPr>
          <w:rFonts w:ascii="宋体" w:hAnsi="宋体" w:cs="宋体"/>
          <w:lang w:val="zh-CN"/>
        </w:rPr>
      </w:pPr>
    </w:p>
    <w:p w:rsidR="00EB40E5" w:rsidRDefault="00B74094">
      <w:pPr>
        <w:rPr>
          <w:rFonts w:ascii="宋体" w:hAnsi="宋体" w:cs="宋体"/>
          <w:lang w:val="zh-CN"/>
        </w:rPr>
      </w:pPr>
      <w:r>
        <w:rPr>
          <w:rFonts w:ascii="宋体" w:hAnsi="宋体" w:cs="宋体" w:hint="eastAsia"/>
          <w:lang w:val="zh-CN"/>
        </w:rPr>
        <w:t>说明：所投产品节能认证证书须附后。</w:t>
      </w:r>
    </w:p>
    <w:p w:rsidR="00EB40E5" w:rsidRDefault="00EB40E5">
      <w:pPr>
        <w:rPr>
          <w:rFonts w:ascii="宋体" w:hAnsi="宋体" w:cs="宋体"/>
          <w:lang w:val="zh-CN"/>
        </w:rPr>
      </w:pPr>
    </w:p>
    <w:p w:rsidR="00EB40E5" w:rsidRDefault="00EB40E5">
      <w:pPr>
        <w:rPr>
          <w:rFonts w:ascii="宋体" w:hAnsi="宋体" w:cs="宋体"/>
          <w:lang w:val="zh-CN"/>
        </w:rPr>
      </w:pPr>
    </w:p>
    <w:p w:rsidR="00EB40E5" w:rsidRDefault="00EB40E5">
      <w:pPr>
        <w:rPr>
          <w:rFonts w:ascii="宋体" w:hAnsi="宋体" w:cs="宋体"/>
          <w:lang w:val="zh-CN"/>
        </w:rPr>
      </w:pPr>
    </w:p>
    <w:p w:rsidR="00EB40E5" w:rsidRDefault="00EB40E5">
      <w:pPr>
        <w:rPr>
          <w:rFonts w:ascii="宋体" w:hAnsi="宋体" w:cs="宋体"/>
          <w:lang w:val="zh-CN"/>
        </w:rPr>
      </w:pPr>
    </w:p>
    <w:p w:rsidR="00EB40E5" w:rsidRDefault="00EB40E5">
      <w:pPr>
        <w:rPr>
          <w:rFonts w:ascii="宋体" w:hAnsi="宋体" w:cs="宋体"/>
          <w:lang w:val="zh-CN"/>
        </w:rPr>
      </w:pPr>
    </w:p>
    <w:p w:rsidR="00EB40E5" w:rsidRDefault="00EB40E5">
      <w:pPr>
        <w:rPr>
          <w:rFonts w:ascii="宋体" w:hAnsi="宋体" w:cs="宋体"/>
          <w:lang w:val="zh-CN"/>
        </w:rPr>
      </w:pPr>
    </w:p>
    <w:p w:rsidR="00EB40E5" w:rsidRDefault="00EB40E5">
      <w:pPr>
        <w:rPr>
          <w:rFonts w:ascii="宋体" w:hAnsi="宋体" w:cs="宋体"/>
          <w:lang w:val="zh-CN"/>
        </w:rPr>
      </w:pPr>
    </w:p>
    <w:p w:rsidR="00EB40E5" w:rsidRDefault="00EB40E5">
      <w:pPr>
        <w:rPr>
          <w:rFonts w:ascii="宋体" w:hAnsi="宋体" w:cs="宋体"/>
          <w:lang w:val="zh-CN"/>
        </w:rPr>
      </w:pPr>
    </w:p>
    <w:p w:rsidR="00EB40E5" w:rsidRDefault="00EB40E5">
      <w:pPr>
        <w:rPr>
          <w:rFonts w:ascii="宋体" w:hAnsi="宋体" w:cs="宋体"/>
          <w:lang w:val="zh-CN"/>
        </w:rPr>
      </w:pPr>
    </w:p>
    <w:p w:rsidR="00EB40E5" w:rsidRDefault="00EB40E5">
      <w:pPr>
        <w:rPr>
          <w:rFonts w:ascii="宋体" w:hAnsi="宋体" w:cs="宋体"/>
          <w:lang w:val="zh-CN"/>
        </w:rPr>
      </w:pPr>
    </w:p>
    <w:p w:rsidR="00EB40E5" w:rsidRDefault="00EB40E5">
      <w:pPr>
        <w:rPr>
          <w:rFonts w:ascii="宋体" w:hAnsi="宋体" w:cs="宋体"/>
          <w:lang w:val="zh-CN"/>
        </w:rPr>
      </w:pPr>
    </w:p>
    <w:p w:rsidR="00EB40E5" w:rsidRDefault="00EB40E5">
      <w:pPr>
        <w:rPr>
          <w:rFonts w:ascii="宋体" w:hAnsi="宋体" w:cs="宋体"/>
          <w:lang w:val="zh-CN"/>
        </w:rPr>
      </w:pPr>
    </w:p>
    <w:p w:rsidR="00EB40E5" w:rsidRDefault="00EB40E5">
      <w:pPr>
        <w:rPr>
          <w:rFonts w:ascii="宋体" w:hAnsi="宋体" w:cs="宋体"/>
          <w:lang w:val="zh-CN"/>
        </w:rPr>
      </w:pPr>
    </w:p>
    <w:p w:rsidR="00EB40E5" w:rsidRDefault="00EB40E5">
      <w:pPr>
        <w:rPr>
          <w:rFonts w:ascii="宋体" w:hAnsi="宋体" w:cs="宋体"/>
          <w:lang w:val="zh-CN"/>
        </w:rPr>
      </w:pPr>
    </w:p>
    <w:p w:rsidR="00EB40E5" w:rsidRDefault="00EB40E5">
      <w:pPr>
        <w:rPr>
          <w:rFonts w:ascii="宋体" w:hAnsi="宋体" w:cs="宋体"/>
          <w:lang w:val="zh-CN"/>
        </w:rPr>
      </w:pPr>
    </w:p>
    <w:p w:rsidR="00EB40E5" w:rsidRDefault="00EB40E5">
      <w:pPr>
        <w:pStyle w:val="a3"/>
        <w:ind w:firstLine="340"/>
        <w:rPr>
          <w:lang w:val="zh-CN"/>
        </w:rPr>
      </w:pPr>
    </w:p>
    <w:p w:rsidR="00EB40E5" w:rsidRDefault="00B74094">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sidR="00EA6A80">
        <w:rPr>
          <w:rFonts w:ascii="宋体" w:hAnsi="宋体" w:hint="eastAsia"/>
          <w:b/>
          <w:bCs/>
          <w:sz w:val="24"/>
          <w:szCs w:val="24"/>
        </w:rPr>
        <w:t>10</w:t>
      </w:r>
      <w:r>
        <w:rPr>
          <w:rFonts w:ascii="宋体" w:hAnsi="宋体" w:hint="eastAsia"/>
          <w:b/>
          <w:bCs/>
          <w:sz w:val="24"/>
          <w:szCs w:val="24"/>
        </w:rPr>
        <w:t>“环境标志产品政府采购品目清单”优先采购产品情况</w:t>
      </w:r>
    </w:p>
    <w:p w:rsidR="00EB40E5" w:rsidRDefault="00EB40E5">
      <w:pPr>
        <w:autoSpaceDE w:val="0"/>
        <w:autoSpaceDN w:val="0"/>
        <w:adjustRightInd w:val="0"/>
        <w:spacing w:line="360" w:lineRule="auto"/>
        <w:jc w:val="center"/>
        <w:outlineLvl w:val="0"/>
        <w:rPr>
          <w:rFonts w:ascii="宋体" w:hAnsi="宋体"/>
          <w:b/>
          <w:bCs/>
          <w:sz w:val="28"/>
          <w:szCs w:val="28"/>
        </w:rPr>
      </w:pPr>
    </w:p>
    <w:p w:rsidR="00EB40E5" w:rsidRDefault="00B74094" w:rsidP="00CD006A">
      <w:pPr>
        <w:spacing w:before="50" w:afterLines="50" w:line="360" w:lineRule="auto"/>
        <w:contextualSpacing/>
        <w:jc w:val="left"/>
        <w:rPr>
          <w:rFonts w:ascii="宋体" w:hAnsi="宋体"/>
        </w:rPr>
      </w:pPr>
      <w:r>
        <w:rPr>
          <w:rFonts w:ascii="宋体" w:hAnsi="宋体" w:hint="eastAsia"/>
        </w:rPr>
        <w:t>采购编号：</w:t>
      </w:r>
    </w:p>
    <w:p w:rsidR="00EB40E5" w:rsidRDefault="00B74094">
      <w:pPr>
        <w:tabs>
          <w:tab w:val="left" w:pos="1800"/>
          <w:tab w:val="left" w:pos="5580"/>
        </w:tabs>
        <w:spacing w:line="360" w:lineRule="auto"/>
        <w:rPr>
          <w:rFonts w:ascii="宋体" w:hAnsi="宋体"/>
        </w:rPr>
      </w:pPr>
      <w:r>
        <w:rPr>
          <w:rFonts w:ascii="宋体" w:hAnsi="宋体" w:hint="eastAsia"/>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EB40E5">
        <w:trPr>
          <w:trHeight w:val="225"/>
          <w:tblHeader/>
        </w:trPr>
        <w:tc>
          <w:tcPr>
            <w:tcW w:w="282"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EB40E5" w:rsidRDefault="00B74094">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B40E5">
        <w:trPr>
          <w:trHeight w:val="851"/>
        </w:trPr>
        <w:tc>
          <w:tcPr>
            <w:tcW w:w="282" w:type="pct"/>
            <w:vAlign w:val="center"/>
          </w:tcPr>
          <w:p w:rsidR="00EB40E5" w:rsidRDefault="00B7409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EB40E5" w:rsidRDefault="00EB40E5">
            <w:pPr>
              <w:pStyle w:val="a6"/>
              <w:spacing w:line="360" w:lineRule="auto"/>
              <w:rPr>
                <w:rFonts w:ascii="宋体" w:eastAsia="宋体" w:hAnsi="宋体" w:cs="Times New Roman"/>
                <w:sz w:val="21"/>
                <w:szCs w:val="21"/>
              </w:rPr>
            </w:pPr>
          </w:p>
        </w:tc>
        <w:tc>
          <w:tcPr>
            <w:tcW w:w="814" w:type="pct"/>
            <w:vAlign w:val="center"/>
          </w:tcPr>
          <w:p w:rsidR="00EB40E5" w:rsidRDefault="00EB40E5">
            <w:pPr>
              <w:pStyle w:val="a6"/>
              <w:spacing w:line="360" w:lineRule="auto"/>
              <w:rPr>
                <w:rFonts w:ascii="宋体" w:eastAsia="宋体" w:hAnsi="宋体" w:cs="Times New Roman"/>
                <w:sz w:val="21"/>
                <w:szCs w:val="21"/>
              </w:rPr>
            </w:pPr>
          </w:p>
        </w:tc>
        <w:tc>
          <w:tcPr>
            <w:tcW w:w="665" w:type="pct"/>
          </w:tcPr>
          <w:p w:rsidR="00EB40E5" w:rsidRDefault="00EB40E5">
            <w:pPr>
              <w:pStyle w:val="a6"/>
              <w:spacing w:line="360" w:lineRule="auto"/>
              <w:rPr>
                <w:rFonts w:ascii="宋体" w:eastAsia="宋体" w:hAnsi="宋体" w:cs="Times New Roman"/>
                <w:sz w:val="21"/>
                <w:szCs w:val="21"/>
              </w:rPr>
            </w:pPr>
          </w:p>
        </w:tc>
        <w:tc>
          <w:tcPr>
            <w:tcW w:w="884" w:type="pct"/>
          </w:tcPr>
          <w:p w:rsidR="00EB40E5" w:rsidRDefault="00EB40E5">
            <w:pPr>
              <w:pStyle w:val="a6"/>
              <w:spacing w:line="360" w:lineRule="auto"/>
              <w:rPr>
                <w:rFonts w:ascii="宋体" w:eastAsia="宋体" w:hAnsi="宋体" w:cs="Times New Roman"/>
                <w:sz w:val="21"/>
                <w:szCs w:val="21"/>
              </w:rPr>
            </w:pPr>
          </w:p>
        </w:tc>
        <w:tc>
          <w:tcPr>
            <w:tcW w:w="858" w:type="pct"/>
          </w:tcPr>
          <w:p w:rsidR="00EB40E5" w:rsidRDefault="00EB40E5">
            <w:pPr>
              <w:pStyle w:val="a6"/>
              <w:spacing w:line="360" w:lineRule="auto"/>
              <w:rPr>
                <w:rFonts w:ascii="宋体" w:eastAsia="宋体" w:hAnsi="宋体" w:cs="Times New Roman"/>
                <w:sz w:val="21"/>
                <w:szCs w:val="21"/>
              </w:rPr>
            </w:pPr>
          </w:p>
        </w:tc>
        <w:tc>
          <w:tcPr>
            <w:tcW w:w="760" w:type="pct"/>
          </w:tcPr>
          <w:p w:rsidR="00EB40E5" w:rsidRDefault="00EB40E5">
            <w:pPr>
              <w:pStyle w:val="a6"/>
              <w:spacing w:line="360" w:lineRule="auto"/>
              <w:rPr>
                <w:rFonts w:ascii="宋体" w:eastAsia="宋体" w:hAnsi="宋体" w:cs="Times New Roman"/>
                <w:sz w:val="21"/>
                <w:szCs w:val="21"/>
              </w:rPr>
            </w:pPr>
          </w:p>
        </w:tc>
      </w:tr>
      <w:tr w:rsidR="00EB40E5">
        <w:trPr>
          <w:trHeight w:val="851"/>
        </w:trPr>
        <w:tc>
          <w:tcPr>
            <w:tcW w:w="282" w:type="pct"/>
            <w:vAlign w:val="center"/>
          </w:tcPr>
          <w:p w:rsidR="00EB40E5" w:rsidRDefault="00B7409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EB40E5" w:rsidRDefault="00EB40E5">
            <w:pPr>
              <w:pStyle w:val="a6"/>
              <w:spacing w:line="360" w:lineRule="auto"/>
              <w:rPr>
                <w:rFonts w:ascii="宋体" w:eastAsia="宋体" w:hAnsi="宋体" w:cs="Times New Roman"/>
                <w:sz w:val="21"/>
                <w:szCs w:val="21"/>
              </w:rPr>
            </w:pPr>
          </w:p>
        </w:tc>
        <w:tc>
          <w:tcPr>
            <w:tcW w:w="814" w:type="pct"/>
            <w:vAlign w:val="center"/>
          </w:tcPr>
          <w:p w:rsidR="00EB40E5" w:rsidRDefault="00EB40E5">
            <w:pPr>
              <w:pStyle w:val="a6"/>
              <w:spacing w:line="360" w:lineRule="auto"/>
              <w:rPr>
                <w:rFonts w:ascii="宋体" w:eastAsia="宋体" w:hAnsi="宋体" w:cs="Times New Roman"/>
                <w:sz w:val="21"/>
                <w:szCs w:val="21"/>
              </w:rPr>
            </w:pPr>
          </w:p>
        </w:tc>
        <w:tc>
          <w:tcPr>
            <w:tcW w:w="665" w:type="pct"/>
          </w:tcPr>
          <w:p w:rsidR="00EB40E5" w:rsidRDefault="00EB40E5">
            <w:pPr>
              <w:pStyle w:val="a6"/>
              <w:spacing w:line="360" w:lineRule="auto"/>
              <w:rPr>
                <w:rFonts w:ascii="宋体" w:eastAsia="宋体" w:hAnsi="宋体" w:cs="Times New Roman"/>
                <w:sz w:val="21"/>
                <w:szCs w:val="21"/>
              </w:rPr>
            </w:pPr>
          </w:p>
        </w:tc>
        <w:tc>
          <w:tcPr>
            <w:tcW w:w="884" w:type="pct"/>
          </w:tcPr>
          <w:p w:rsidR="00EB40E5" w:rsidRDefault="00EB40E5">
            <w:pPr>
              <w:pStyle w:val="a6"/>
              <w:spacing w:line="360" w:lineRule="auto"/>
              <w:rPr>
                <w:rFonts w:ascii="宋体" w:eastAsia="宋体" w:hAnsi="宋体" w:cs="Times New Roman"/>
                <w:sz w:val="21"/>
                <w:szCs w:val="21"/>
              </w:rPr>
            </w:pPr>
          </w:p>
        </w:tc>
        <w:tc>
          <w:tcPr>
            <w:tcW w:w="858" w:type="pct"/>
          </w:tcPr>
          <w:p w:rsidR="00EB40E5" w:rsidRDefault="00EB40E5">
            <w:pPr>
              <w:pStyle w:val="a6"/>
              <w:spacing w:line="360" w:lineRule="auto"/>
              <w:rPr>
                <w:rFonts w:ascii="宋体" w:eastAsia="宋体" w:hAnsi="宋体" w:cs="Times New Roman"/>
                <w:sz w:val="21"/>
                <w:szCs w:val="21"/>
              </w:rPr>
            </w:pPr>
          </w:p>
        </w:tc>
        <w:tc>
          <w:tcPr>
            <w:tcW w:w="760" w:type="pct"/>
          </w:tcPr>
          <w:p w:rsidR="00EB40E5" w:rsidRDefault="00EB40E5">
            <w:pPr>
              <w:pStyle w:val="a6"/>
              <w:spacing w:line="360" w:lineRule="auto"/>
              <w:rPr>
                <w:rFonts w:ascii="宋体" w:eastAsia="宋体" w:hAnsi="宋体" w:cs="Times New Roman"/>
                <w:sz w:val="21"/>
                <w:szCs w:val="21"/>
              </w:rPr>
            </w:pPr>
          </w:p>
        </w:tc>
      </w:tr>
      <w:tr w:rsidR="00EB40E5">
        <w:trPr>
          <w:trHeight w:val="851"/>
        </w:trPr>
        <w:tc>
          <w:tcPr>
            <w:tcW w:w="282" w:type="pct"/>
            <w:vAlign w:val="center"/>
          </w:tcPr>
          <w:p w:rsidR="00EB40E5" w:rsidRDefault="00B7409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EB40E5" w:rsidRDefault="00EB40E5">
            <w:pPr>
              <w:pStyle w:val="a6"/>
              <w:spacing w:line="360" w:lineRule="auto"/>
              <w:rPr>
                <w:rFonts w:ascii="宋体" w:eastAsia="宋体" w:hAnsi="宋体" w:cs="Times New Roman"/>
                <w:sz w:val="21"/>
                <w:szCs w:val="21"/>
              </w:rPr>
            </w:pPr>
          </w:p>
        </w:tc>
        <w:tc>
          <w:tcPr>
            <w:tcW w:w="814" w:type="pct"/>
            <w:vAlign w:val="center"/>
          </w:tcPr>
          <w:p w:rsidR="00EB40E5" w:rsidRDefault="00EB40E5">
            <w:pPr>
              <w:pStyle w:val="a6"/>
              <w:spacing w:line="360" w:lineRule="auto"/>
              <w:rPr>
                <w:rFonts w:ascii="宋体" w:eastAsia="宋体" w:hAnsi="宋体" w:cs="Times New Roman"/>
                <w:sz w:val="21"/>
                <w:szCs w:val="21"/>
              </w:rPr>
            </w:pPr>
          </w:p>
        </w:tc>
        <w:tc>
          <w:tcPr>
            <w:tcW w:w="665" w:type="pct"/>
          </w:tcPr>
          <w:p w:rsidR="00EB40E5" w:rsidRDefault="00EB40E5">
            <w:pPr>
              <w:pStyle w:val="a6"/>
              <w:spacing w:line="360" w:lineRule="auto"/>
              <w:rPr>
                <w:rFonts w:ascii="宋体" w:eastAsia="宋体" w:hAnsi="宋体" w:cs="Times New Roman"/>
                <w:sz w:val="21"/>
                <w:szCs w:val="21"/>
              </w:rPr>
            </w:pPr>
          </w:p>
        </w:tc>
        <w:tc>
          <w:tcPr>
            <w:tcW w:w="884" w:type="pct"/>
          </w:tcPr>
          <w:p w:rsidR="00EB40E5" w:rsidRDefault="00EB40E5">
            <w:pPr>
              <w:pStyle w:val="a6"/>
              <w:spacing w:line="360" w:lineRule="auto"/>
              <w:rPr>
                <w:rFonts w:ascii="宋体" w:eastAsia="宋体" w:hAnsi="宋体" w:cs="Times New Roman"/>
                <w:sz w:val="21"/>
                <w:szCs w:val="21"/>
              </w:rPr>
            </w:pPr>
          </w:p>
        </w:tc>
        <w:tc>
          <w:tcPr>
            <w:tcW w:w="858" w:type="pct"/>
          </w:tcPr>
          <w:p w:rsidR="00EB40E5" w:rsidRDefault="00EB40E5">
            <w:pPr>
              <w:pStyle w:val="a6"/>
              <w:spacing w:line="360" w:lineRule="auto"/>
              <w:rPr>
                <w:rFonts w:ascii="宋体" w:eastAsia="宋体" w:hAnsi="宋体" w:cs="Times New Roman"/>
                <w:sz w:val="21"/>
                <w:szCs w:val="21"/>
              </w:rPr>
            </w:pPr>
          </w:p>
        </w:tc>
        <w:tc>
          <w:tcPr>
            <w:tcW w:w="760" w:type="pct"/>
          </w:tcPr>
          <w:p w:rsidR="00EB40E5" w:rsidRDefault="00EB40E5">
            <w:pPr>
              <w:pStyle w:val="a6"/>
              <w:spacing w:line="360" w:lineRule="auto"/>
              <w:rPr>
                <w:rFonts w:ascii="宋体" w:eastAsia="宋体" w:hAnsi="宋体" w:cs="Times New Roman"/>
                <w:sz w:val="21"/>
                <w:szCs w:val="21"/>
              </w:rPr>
            </w:pPr>
          </w:p>
        </w:tc>
      </w:tr>
    </w:tbl>
    <w:p w:rsidR="00EB40E5" w:rsidRDefault="00B74094">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EB40E5" w:rsidRDefault="00EB40E5">
      <w:pPr>
        <w:autoSpaceDE w:val="0"/>
        <w:autoSpaceDN w:val="0"/>
        <w:adjustRightInd w:val="0"/>
        <w:spacing w:line="480" w:lineRule="auto"/>
        <w:rPr>
          <w:rFonts w:ascii="宋体" w:hAnsi="宋体" w:cs="宋体"/>
          <w:lang w:val="zh-CN"/>
        </w:rPr>
      </w:pPr>
    </w:p>
    <w:p w:rsidR="00EB40E5" w:rsidRDefault="00EB40E5">
      <w:pPr>
        <w:snapToGrid w:val="0"/>
        <w:spacing w:line="500" w:lineRule="exact"/>
        <w:rPr>
          <w:rFonts w:ascii="宋体" w:hAnsi="宋体" w:cs="宋体"/>
          <w:lang w:val="zh-CN"/>
        </w:rPr>
      </w:pPr>
    </w:p>
    <w:p w:rsidR="00EB40E5" w:rsidRDefault="00B74094">
      <w:pPr>
        <w:spacing w:line="360" w:lineRule="auto"/>
        <w:rPr>
          <w:rFonts w:ascii="宋体" w:hAnsi="宋体"/>
          <w:b/>
          <w:bCs/>
          <w:sz w:val="36"/>
          <w:szCs w:val="36"/>
        </w:rPr>
      </w:pPr>
      <w:r>
        <w:rPr>
          <w:rFonts w:ascii="宋体" w:hAnsi="宋体" w:cs="宋体" w:hint="eastAsia"/>
          <w:lang w:val="zh-CN"/>
        </w:rPr>
        <w:t>说明：所投产品环境标志产品认证证书须附后。</w:t>
      </w:r>
    </w:p>
    <w:p w:rsidR="00EB40E5" w:rsidRDefault="00EB40E5"/>
    <w:p w:rsidR="00EB40E5" w:rsidRDefault="00EB40E5"/>
    <w:p w:rsidR="00EB40E5" w:rsidRDefault="00EB40E5">
      <w:pPr>
        <w:autoSpaceDE w:val="0"/>
        <w:autoSpaceDN w:val="0"/>
        <w:adjustRightInd w:val="0"/>
        <w:spacing w:line="360" w:lineRule="auto"/>
        <w:rPr>
          <w:rFonts w:ascii="宋体" w:hAnsi="宋体" w:cs="黑体"/>
          <w:b/>
          <w:bCs/>
          <w:sz w:val="28"/>
          <w:szCs w:val="28"/>
          <w:lang w:val="zh-CN"/>
        </w:rPr>
      </w:pPr>
    </w:p>
    <w:p w:rsidR="00EB40E5" w:rsidRDefault="00EB40E5">
      <w:pPr>
        <w:pStyle w:val="a3"/>
        <w:ind w:firstLine="340"/>
        <w:rPr>
          <w:lang w:val="zh-CN"/>
        </w:rPr>
      </w:pPr>
    </w:p>
    <w:p w:rsidR="00EB40E5" w:rsidRDefault="00EB40E5">
      <w:pPr>
        <w:pStyle w:val="21"/>
        <w:ind w:left="420" w:firstLine="480"/>
        <w:rPr>
          <w:rFonts w:hint="default"/>
          <w:lang w:val="zh-CN" w:eastAsia="zh-CN"/>
        </w:rPr>
      </w:pPr>
    </w:p>
    <w:p w:rsidR="00EB40E5" w:rsidRDefault="00EB40E5">
      <w:pPr>
        <w:rPr>
          <w:lang w:val="zh-CN"/>
        </w:rPr>
      </w:pPr>
    </w:p>
    <w:p w:rsidR="00EB40E5" w:rsidRDefault="00EB40E5">
      <w:pPr>
        <w:pStyle w:val="a3"/>
        <w:ind w:firstLine="340"/>
        <w:rPr>
          <w:lang w:val="zh-CN"/>
        </w:rPr>
      </w:pPr>
    </w:p>
    <w:p w:rsidR="00EB40E5" w:rsidRDefault="00EB40E5">
      <w:pPr>
        <w:pStyle w:val="21"/>
        <w:ind w:leftChars="0" w:left="0" w:firstLineChars="0" w:firstLine="0"/>
        <w:rPr>
          <w:rFonts w:hint="default"/>
          <w:lang w:val="zh-CN" w:eastAsia="zh-CN"/>
        </w:rPr>
      </w:pPr>
    </w:p>
    <w:p w:rsidR="00EB40E5" w:rsidRDefault="00B74094">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t>五、</w:t>
      </w:r>
      <w:r>
        <w:rPr>
          <w:rFonts w:ascii="宋体" w:hAnsi="宋体" w:cs="黑体"/>
          <w:b/>
          <w:bCs/>
          <w:sz w:val="28"/>
          <w:szCs w:val="28"/>
          <w:lang w:val="zh-CN"/>
        </w:rPr>
        <w:t>其他资料（若有）</w:t>
      </w:r>
    </w:p>
    <w:p w:rsidR="00EB40E5" w:rsidRDefault="00EB40E5"/>
    <w:p w:rsidR="00EB40E5" w:rsidRDefault="00EB40E5"/>
    <w:p w:rsidR="00EB40E5" w:rsidRDefault="00B74094">
      <w:pPr>
        <w:spacing w:line="360" w:lineRule="auto"/>
        <w:ind w:firstLineChars="200" w:firstLine="482"/>
        <w:jc w:val="left"/>
        <w:rPr>
          <w:rFonts w:ascii="宋体" w:hAnsi="宋体"/>
          <w:b/>
          <w:bCs/>
          <w:sz w:val="24"/>
          <w:szCs w:val="24"/>
        </w:rPr>
      </w:pPr>
      <w:r>
        <w:rPr>
          <w:rFonts w:ascii="宋体" w:hAnsi="宋体"/>
          <w:b/>
          <w:bCs/>
          <w:sz w:val="24"/>
          <w:szCs w:val="24"/>
        </w:rPr>
        <w:t>除</w:t>
      </w:r>
      <w:r>
        <w:rPr>
          <w:rFonts w:ascii="宋体" w:hAnsi="宋体" w:hint="eastAsia"/>
          <w:b/>
          <w:bCs/>
          <w:sz w:val="24"/>
          <w:szCs w:val="24"/>
        </w:rPr>
        <w:t>谈判</w:t>
      </w:r>
      <w:r>
        <w:rPr>
          <w:rFonts w:ascii="宋体" w:hAnsi="宋体"/>
          <w:b/>
          <w:bCs/>
          <w:sz w:val="24"/>
          <w:szCs w:val="24"/>
        </w:rPr>
        <w:t>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EB40E5" w:rsidRDefault="00EB40E5">
      <w:pPr>
        <w:spacing w:line="360" w:lineRule="auto"/>
        <w:rPr>
          <w:rFonts w:ascii="宋体" w:hAnsi="宋体"/>
          <w:b/>
          <w:bCs/>
          <w:color w:val="000000"/>
          <w:sz w:val="28"/>
          <w:szCs w:val="28"/>
        </w:rPr>
      </w:pPr>
    </w:p>
    <w:p w:rsidR="00EB40E5" w:rsidRDefault="00EB40E5"/>
    <w:p w:rsidR="00EB40E5" w:rsidRDefault="00EB40E5"/>
    <w:sectPr w:rsidR="00EB40E5" w:rsidSect="00EB40E5">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62D" w:rsidRDefault="00C1162D" w:rsidP="00EB40E5">
      <w:r>
        <w:separator/>
      </w:r>
    </w:p>
  </w:endnote>
  <w:endnote w:type="continuationSeparator" w:id="1">
    <w:p w:rsidR="00C1162D" w:rsidRDefault="00C1162D" w:rsidP="00EB4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038" w:rsidRDefault="00DD3FB8">
    <w:pPr>
      <w:pStyle w:val="ac"/>
      <w:jc w:val="center"/>
    </w:pPr>
    <w:r w:rsidRPr="00DD3FB8">
      <w:fldChar w:fldCharType="begin"/>
    </w:r>
    <w:r w:rsidR="00BE4038">
      <w:instrText>PAGE   \* MERGEFORMAT</w:instrText>
    </w:r>
    <w:r w:rsidRPr="00DD3FB8">
      <w:fldChar w:fldCharType="separate"/>
    </w:r>
    <w:r w:rsidR="00E426BD" w:rsidRPr="00E426BD">
      <w:rPr>
        <w:noProof/>
        <w:lang w:val="zh-CN"/>
      </w:rPr>
      <w:t>46</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62D" w:rsidRDefault="00C1162D" w:rsidP="00EB40E5">
      <w:r>
        <w:separator/>
      </w:r>
    </w:p>
  </w:footnote>
  <w:footnote w:type="continuationSeparator" w:id="1">
    <w:p w:rsidR="00C1162D" w:rsidRDefault="00C1162D" w:rsidP="00EB40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192D786E"/>
    <w:multiLevelType w:val="multilevel"/>
    <w:tmpl w:val="192D786E"/>
    <w:lvl w:ilvl="0">
      <w:start w:val="1"/>
      <w:numFmt w:val="decimal"/>
      <w:lvlText w:val="(%1-"/>
      <w:lvlJc w:val="left"/>
      <w:pPr>
        <w:ind w:left="360" w:hanging="36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0FCD"/>
    <w:rsid w:val="000069EC"/>
    <w:rsid w:val="00007470"/>
    <w:rsid w:val="00007554"/>
    <w:rsid w:val="000112AC"/>
    <w:rsid w:val="0001195E"/>
    <w:rsid w:val="00015131"/>
    <w:rsid w:val="0001598A"/>
    <w:rsid w:val="000173D4"/>
    <w:rsid w:val="000227BF"/>
    <w:rsid w:val="000249D7"/>
    <w:rsid w:val="0002638A"/>
    <w:rsid w:val="00026A88"/>
    <w:rsid w:val="00027D53"/>
    <w:rsid w:val="00027EE0"/>
    <w:rsid w:val="0003031E"/>
    <w:rsid w:val="00030B34"/>
    <w:rsid w:val="00030FB2"/>
    <w:rsid w:val="00031875"/>
    <w:rsid w:val="00031CF4"/>
    <w:rsid w:val="00032987"/>
    <w:rsid w:val="00032DA3"/>
    <w:rsid w:val="00033587"/>
    <w:rsid w:val="00033F0D"/>
    <w:rsid w:val="000360BF"/>
    <w:rsid w:val="000376BC"/>
    <w:rsid w:val="00040ED5"/>
    <w:rsid w:val="000418F9"/>
    <w:rsid w:val="00046113"/>
    <w:rsid w:val="00046E42"/>
    <w:rsid w:val="000519CB"/>
    <w:rsid w:val="0005381D"/>
    <w:rsid w:val="00060881"/>
    <w:rsid w:val="000608E1"/>
    <w:rsid w:val="00063C1F"/>
    <w:rsid w:val="00063E90"/>
    <w:rsid w:val="0007027E"/>
    <w:rsid w:val="000711EF"/>
    <w:rsid w:val="00071B8F"/>
    <w:rsid w:val="00072339"/>
    <w:rsid w:val="000774F1"/>
    <w:rsid w:val="000800D2"/>
    <w:rsid w:val="00080389"/>
    <w:rsid w:val="0008058E"/>
    <w:rsid w:val="000812F8"/>
    <w:rsid w:val="000821B9"/>
    <w:rsid w:val="00083047"/>
    <w:rsid w:val="00083387"/>
    <w:rsid w:val="00083747"/>
    <w:rsid w:val="0008414A"/>
    <w:rsid w:val="0008540C"/>
    <w:rsid w:val="00086A25"/>
    <w:rsid w:val="000870F8"/>
    <w:rsid w:val="00091997"/>
    <w:rsid w:val="00091C9C"/>
    <w:rsid w:val="00094E1B"/>
    <w:rsid w:val="00095387"/>
    <w:rsid w:val="00095899"/>
    <w:rsid w:val="00096224"/>
    <w:rsid w:val="0009640F"/>
    <w:rsid w:val="00096F68"/>
    <w:rsid w:val="0009710C"/>
    <w:rsid w:val="00097BAB"/>
    <w:rsid w:val="00097D08"/>
    <w:rsid w:val="000A02B0"/>
    <w:rsid w:val="000A02BB"/>
    <w:rsid w:val="000A1873"/>
    <w:rsid w:val="000A3DBB"/>
    <w:rsid w:val="000A4A9E"/>
    <w:rsid w:val="000A6221"/>
    <w:rsid w:val="000A65DF"/>
    <w:rsid w:val="000A6A22"/>
    <w:rsid w:val="000A6FA5"/>
    <w:rsid w:val="000A73BC"/>
    <w:rsid w:val="000B3383"/>
    <w:rsid w:val="000B4057"/>
    <w:rsid w:val="000B43BE"/>
    <w:rsid w:val="000B4BAC"/>
    <w:rsid w:val="000B59C4"/>
    <w:rsid w:val="000B6455"/>
    <w:rsid w:val="000B7263"/>
    <w:rsid w:val="000B74D6"/>
    <w:rsid w:val="000C0D70"/>
    <w:rsid w:val="000C2A7B"/>
    <w:rsid w:val="000D1CF1"/>
    <w:rsid w:val="000D29F2"/>
    <w:rsid w:val="000D30B8"/>
    <w:rsid w:val="000D6633"/>
    <w:rsid w:val="000D6743"/>
    <w:rsid w:val="000D798A"/>
    <w:rsid w:val="000E035A"/>
    <w:rsid w:val="000E0E14"/>
    <w:rsid w:val="000E1403"/>
    <w:rsid w:val="000E2FFC"/>
    <w:rsid w:val="000E308B"/>
    <w:rsid w:val="000E4086"/>
    <w:rsid w:val="000E57E7"/>
    <w:rsid w:val="000E70EB"/>
    <w:rsid w:val="000F0E45"/>
    <w:rsid w:val="000F1AE0"/>
    <w:rsid w:val="000F1E89"/>
    <w:rsid w:val="000F2EE5"/>
    <w:rsid w:val="0010014D"/>
    <w:rsid w:val="001026A7"/>
    <w:rsid w:val="00104E2D"/>
    <w:rsid w:val="0010538D"/>
    <w:rsid w:val="0010651B"/>
    <w:rsid w:val="00107E59"/>
    <w:rsid w:val="00110842"/>
    <w:rsid w:val="0011258B"/>
    <w:rsid w:val="00113532"/>
    <w:rsid w:val="00113B35"/>
    <w:rsid w:val="00113C20"/>
    <w:rsid w:val="00113FA1"/>
    <w:rsid w:val="001145D4"/>
    <w:rsid w:val="0011608E"/>
    <w:rsid w:val="00120E25"/>
    <w:rsid w:val="00121C73"/>
    <w:rsid w:val="001223EF"/>
    <w:rsid w:val="001230FE"/>
    <w:rsid w:val="001236A3"/>
    <w:rsid w:val="001252B3"/>
    <w:rsid w:val="001254E5"/>
    <w:rsid w:val="001301E3"/>
    <w:rsid w:val="00130A39"/>
    <w:rsid w:val="00131895"/>
    <w:rsid w:val="00140A2B"/>
    <w:rsid w:val="001415B4"/>
    <w:rsid w:val="001436DE"/>
    <w:rsid w:val="0014482D"/>
    <w:rsid w:val="001473B5"/>
    <w:rsid w:val="00152541"/>
    <w:rsid w:val="00154EA8"/>
    <w:rsid w:val="0015775F"/>
    <w:rsid w:val="00157B85"/>
    <w:rsid w:val="0016084F"/>
    <w:rsid w:val="00160A0B"/>
    <w:rsid w:val="00161A0E"/>
    <w:rsid w:val="0016405F"/>
    <w:rsid w:val="00164A15"/>
    <w:rsid w:val="00165E49"/>
    <w:rsid w:val="00165F8E"/>
    <w:rsid w:val="0016779A"/>
    <w:rsid w:val="00167F93"/>
    <w:rsid w:val="00167FD3"/>
    <w:rsid w:val="00170DCF"/>
    <w:rsid w:val="001712C3"/>
    <w:rsid w:val="001712D3"/>
    <w:rsid w:val="0017154C"/>
    <w:rsid w:val="00171E28"/>
    <w:rsid w:val="001722F4"/>
    <w:rsid w:val="00173849"/>
    <w:rsid w:val="001749D2"/>
    <w:rsid w:val="00174C63"/>
    <w:rsid w:val="0017584B"/>
    <w:rsid w:val="00177319"/>
    <w:rsid w:val="00177379"/>
    <w:rsid w:val="00182DC4"/>
    <w:rsid w:val="00183B7D"/>
    <w:rsid w:val="0018481E"/>
    <w:rsid w:val="00191A00"/>
    <w:rsid w:val="001925F8"/>
    <w:rsid w:val="00193679"/>
    <w:rsid w:val="00193718"/>
    <w:rsid w:val="0019482D"/>
    <w:rsid w:val="001957E3"/>
    <w:rsid w:val="0019757C"/>
    <w:rsid w:val="00197666"/>
    <w:rsid w:val="001A2E65"/>
    <w:rsid w:val="001A363F"/>
    <w:rsid w:val="001A4D8D"/>
    <w:rsid w:val="001A6065"/>
    <w:rsid w:val="001A651B"/>
    <w:rsid w:val="001A7333"/>
    <w:rsid w:val="001A7923"/>
    <w:rsid w:val="001B0DF5"/>
    <w:rsid w:val="001B38F0"/>
    <w:rsid w:val="001B4C41"/>
    <w:rsid w:val="001B4D5F"/>
    <w:rsid w:val="001C0A13"/>
    <w:rsid w:val="001C1DC8"/>
    <w:rsid w:val="001C26CD"/>
    <w:rsid w:val="001C2B6A"/>
    <w:rsid w:val="001C37CA"/>
    <w:rsid w:val="001C4CB6"/>
    <w:rsid w:val="001C4FED"/>
    <w:rsid w:val="001C761E"/>
    <w:rsid w:val="001C7E2D"/>
    <w:rsid w:val="001D0053"/>
    <w:rsid w:val="001D05A0"/>
    <w:rsid w:val="001D06B4"/>
    <w:rsid w:val="001D06FF"/>
    <w:rsid w:val="001D1CBB"/>
    <w:rsid w:val="001D33AD"/>
    <w:rsid w:val="001D33DA"/>
    <w:rsid w:val="001D3644"/>
    <w:rsid w:val="001D4C00"/>
    <w:rsid w:val="001D532B"/>
    <w:rsid w:val="001E1FD1"/>
    <w:rsid w:val="001E25D9"/>
    <w:rsid w:val="001E31C2"/>
    <w:rsid w:val="001E3CE9"/>
    <w:rsid w:val="001E592F"/>
    <w:rsid w:val="001E6F2D"/>
    <w:rsid w:val="001E7F51"/>
    <w:rsid w:val="001F0C2A"/>
    <w:rsid w:val="001F1FFD"/>
    <w:rsid w:val="001F7199"/>
    <w:rsid w:val="001F78AB"/>
    <w:rsid w:val="00204410"/>
    <w:rsid w:val="00204D74"/>
    <w:rsid w:val="00205CE9"/>
    <w:rsid w:val="002077C7"/>
    <w:rsid w:val="002078AE"/>
    <w:rsid w:val="00210B90"/>
    <w:rsid w:val="002120AE"/>
    <w:rsid w:val="00213EE6"/>
    <w:rsid w:val="00213F11"/>
    <w:rsid w:val="00214892"/>
    <w:rsid w:val="00215811"/>
    <w:rsid w:val="002208EE"/>
    <w:rsid w:val="00220F74"/>
    <w:rsid w:val="0022101A"/>
    <w:rsid w:val="00223ACF"/>
    <w:rsid w:val="00224D01"/>
    <w:rsid w:val="00231307"/>
    <w:rsid w:val="00233996"/>
    <w:rsid w:val="00234627"/>
    <w:rsid w:val="00234EDC"/>
    <w:rsid w:val="002364D3"/>
    <w:rsid w:val="0023762B"/>
    <w:rsid w:val="00240D1D"/>
    <w:rsid w:val="002426C4"/>
    <w:rsid w:val="0024324B"/>
    <w:rsid w:val="002436B4"/>
    <w:rsid w:val="00243FA5"/>
    <w:rsid w:val="00245134"/>
    <w:rsid w:val="00246A17"/>
    <w:rsid w:val="00250164"/>
    <w:rsid w:val="00252623"/>
    <w:rsid w:val="00255732"/>
    <w:rsid w:val="002557D8"/>
    <w:rsid w:val="002615C0"/>
    <w:rsid w:val="002659C7"/>
    <w:rsid w:val="00266F45"/>
    <w:rsid w:val="00267EE6"/>
    <w:rsid w:val="002709BD"/>
    <w:rsid w:val="00272075"/>
    <w:rsid w:val="002724C5"/>
    <w:rsid w:val="002732E0"/>
    <w:rsid w:val="002753D6"/>
    <w:rsid w:val="00277A4C"/>
    <w:rsid w:val="0028343B"/>
    <w:rsid w:val="002837A6"/>
    <w:rsid w:val="002847E1"/>
    <w:rsid w:val="002871DE"/>
    <w:rsid w:val="002872FE"/>
    <w:rsid w:val="00291014"/>
    <w:rsid w:val="0029125D"/>
    <w:rsid w:val="00293E25"/>
    <w:rsid w:val="0029438E"/>
    <w:rsid w:val="0029513F"/>
    <w:rsid w:val="00295C32"/>
    <w:rsid w:val="0029656C"/>
    <w:rsid w:val="0029735E"/>
    <w:rsid w:val="00297852"/>
    <w:rsid w:val="002A09F5"/>
    <w:rsid w:val="002A2748"/>
    <w:rsid w:val="002A3A32"/>
    <w:rsid w:val="002A625E"/>
    <w:rsid w:val="002A62EC"/>
    <w:rsid w:val="002A66A9"/>
    <w:rsid w:val="002A66C8"/>
    <w:rsid w:val="002B184F"/>
    <w:rsid w:val="002B1CC1"/>
    <w:rsid w:val="002B292E"/>
    <w:rsid w:val="002B5580"/>
    <w:rsid w:val="002B63D8"/>
    <w:rsid w:val="002C0F73"/>
    <w:rsid w:val="002C20FD"/>
    <w:rsid w:val="002C3B0D"/>
    <w:rsid w:val="002C4E65"/>
    <w:rsid w:val="002C6520"/>
    <w:rsid w:val="002C7AAE"/>
    <w:rsid w:val="002D082A"/>
    <w:rsid w:val="002D1053"/>
    <w:rsid w:val="002D38B2"/>
    <w:rsid w:val="002D7DAC"/>
    <w:rsid w:val="002E0D3B"/>
    <w:rsid w:val="002E0F7C"/>
    <w:rsid w:val="002E14CB"/>
    <w:rsid w:val="002E18BD"/>
    <w:rsid w:val="002E3381"/>
    <w:rsid w:val="002E3D0E"/>
    <w:rsid w:val="002E6378"/>
    <w:rsid w:val="002F11CE"/>
    <w:rsid w:val="002F23BC"/>
    <w:rsid w:val="002F2BF8"/>
    <w:rsid w:val="002F2D13"/>
    <w:rsid w:val="002F2D65"/>
    <w:rsid w:val="002F3733"/>
    <w:rsid w:val="002F3BDA"/>
    <w:rsid w:val="002F4580"/>
    <w:rsid w:val="002F6C85"/>
    <w:rsid w:val="002F741E"/>
    <w:rsid w:val="002F7D40"/>
    <w:rsid w:val="003000E8"/>
    <w:rsid w:val="00300661"/>
    <w:rsid w:val="003011BE"/>
    <w:rsid w:val="00302632"/>
    <w:rsid w:val="00303F10"/>
    <w:rsid w:val="00304317"/>
    <w:rsid w:val="0030443F"/>
    <w:rsid w:val="00305606"/>
    <w:rsid w:val="0030614A"/>
    <w:rsid w:val="003074CD"/>
    <w:rsid w:val="00307D84"/>
    <w:rsid w:val="0031002E"/>
    <w:rsid w:val="003125DA"/>
    <w:rsid w:val="003158D3"/>
    <w:rsid w:val="003169BF"/>
    <w:rsid w:val="00320DDA"/>
    <w:rsid w:val="003211A5"/>
    <w:rsid w:val="00322270"/>
    <w:rsid w:val="00322926"/>
    <w:rsid w:val="00324117"/>
    <w:rsid w:val="003272DF"/>
    <w:rsid w:val="0032784A"/>
    <w:rsid w:val="0032794E"/>
    <w:rsid w:val="00330978"/>
    <w:rsid w:val="00330D3D"/>
    <w:rsid w:val="0033421C"/>
    <w:rsid w:val="003347F9"/>
    <w:rsid w:val="003366F8"/>
    <w:rsid w:val="00336F5A"/>
    <w:rsid w:val="00337217"/>
    <w:rsid w:val="0033736D"/>
    <w:rsid w:val="003409D4"/>
    <w:rsid w:val="003442CD"/>
    <w:rsid w:val="00344BD7"/>
    <w:rsid w:val="003452CF"/>
    <w:rsid w:val="00346DB2"/>
    <w:rsid w:val="003518EF"/>
    <w:rsid w:val="003532A6"/>
    <w:rsid w:val="00355233"/>
    <w:rsid w:val="003577B8"/>
    <w:rsid w:val="00357D36"/>
    <w:rsid w:val="003600E8"/>
    <w:rsid w:val="00361BF6"/>
    <w:rsid w:val="0036589A"/>
    <w:rsid w:val="00366BAF"/>
    <w:rsid w:val="00371A81"/>
    <w:rsid w:val="00372157"/>
    <w:rsid w:val="0037221E"/>
    <w:rsid w:val="003731E2"/>
    <w:rsid w:val="003812AE"/>
    <w:rsid w:val="00382E5B"/>
    <w:rsid w:val="003841BB"/>
    <w:rsid w:val="003849C4"/>
    <w:rsid w:val="003860AB"/>
    <w:rsid w:val="0038623E"/>
    <w:rsid w:val="00386F17"/>
    <w:rsid w:val="00391AFF"/>
    <w:rsid w:val="00391E20"/>
    <w:rsid w:val="003929E8"/>
    <w:rsid w:val="00392DD2"/>
    <w:rsid w:val="0039306F"/>
    <w:rsid w:val="0039360F"/>
    <w:rsid w:val="0039547C"/>
    <w:rsid w:val="00397EA6"/>
    <w:rsid w:val="003A05BE"/>
    <w:rsid w:val="003A1280"/>
    <w:rsid w:val="003A1FBE"/>
    <w:rsid w:val="003A3454"/>
    <w:rsid w:val="003A3899"/>
    <w:rsid w:val="003A4B35"/>
    <w:rsid w:val="003A5E55"/>
    <w:rsid w:val="003A7E1B"/>
    <w:rsid w:val="003B103B"/>
    <w:rsid w:val="003B15B4"/>
    <w:rsid w:val="003B1D5B"/>
    <w:rsid w:val="003B2F6F"/>
    <w:rsid w:val="003B31C2"/>
    <w:rsid w:val="003B34F7"/>
    <w:rsid w:val="003B60C2"/>
    <w:rsid w:val="003B6BD0"/>
    <w:rsid w:val="003C0852"/>
    <w:rsid w:val="003C0C24"/>
    <w:rsid w:val="003C1F6F"/>
    <w:rsid w:val="003C29AB"/>
    <w:rsid w:val="003C4556"/>
    <w:rsid w:val="003C481F"/>
    <w:rsid w:val="003C4CF9"/>
    <w:rsid w:val="003C6D19"/>
    <w:rsid w:val="003C6F53"/>
    <w:rsid w:val="003C7423"/>
    <w:rsid w:val="003D252E"/>
    <w:rsid w:val="003D2645"/>
    <w:rsid w:val="003D2DF6"/>
    <w:rsid w:val="003D3927"/>
    <w:rsid w:val="003D4078"/>
    <w:rsid w:val="003D476F"/>
    <w:rsid w:val="003D4E8A"/>
    <w:rsid w:val="003E2950"/>
    <w:rsid w:val="003E2CCC"/>
    <w:rsid w:val="003E4C7E"/>
    <w:rsid w:val="003E56DB"/>
    <w:rsid w:val="003E5ADF"/>
    <w:rsid w:val="003E74DC"/>
    <w:rsid w:val="003E7BCB"/>
    <w:rsid w:val="003E7C66"/>
    <w:rsid w:val="003F00EB"/>
    <w:rsid w:val="003F1A11"/>
    <w:rsid w:val="003F4A9D"/>
    <w:rsid w:val="003F6B15"/>
    <w:rsid w:val="00401B2B"/>
    <w:rsid w:val="00401CB0"/>
    <w:rsid w:val="00401EF9"/>
    <w:rsid w:val="00405B9B"/>
    <w:rsid w:val="00407B7C"/>
    <w:rsid w:val="00410B19"/>
    <w:rsid w:val="004141D5"/>
    <w:rsid w:val="00416591"/>
    <w:rsid w:val="004179C4"/>
    <w:rsid w:val="00420399"/>
    <w:rsid w:val="00423940"/>
    <w:rsid w:val="004248A4"/>
    <w:rsid w:val="00425645"/>
    <w:rsid w:val="00426DD4"/>
    <w:rsid w:val="004274CD"/>
    <w:rsid w:val="00427C2D"/>
    <w:rsid w:val="00430FAB"/>
    <w:rsid w:val="0043315B"/>
    <w:rsid w:val="00435E0B"/>
    <w:rsid w:val="00437933"/>
    <w:rsid w:val="00440D16"/>
    <w:rsid w:val="0044232F"/>
    <w:rsid w:val="00444482"/>
    <w:rsid w:val="004464C2"/>
    <w:rsid w:val="00446A7D"/>
    <w:rsid w:val="0044739E"/>
    <w:rsid w:val="0045139D"/>
    <w:rsid w:val="004518F3"/>
    <w:rsid w:val="004539E6"/>
    <w:rsid w:val="00454A19"/>
    <w:rsid w:val="00460A24"/>
    <w:rsid w:val="004630C4"/>
    <w:rsid w:val="00463754"/>
    <w:rsid w:val="00464BCA"/>
    <w:rsid w:val="00464D64"/>
    <w:rsid w:val="00470C2B"/>
    <w:rsid w:val="00470D1F"/>
    <w:rsid w:val="0047231A"/>
    <w:rsid w:val="00472669"/>
    <w:rsid w:val="0047378F"/>
    <w:rsid w:val="004747EE"/>
    <w:rsid w:val="004747F4"/>
    <w:rsid w:val="00477E52"/>
    <w:rsid w:val="00480C9E"/>
    <w:rsid w:val="00482B1A"/>
    <w:rsid w:val="00483B05"/>
    <w:rsid w:val="00485967"/>
    <w:rsid w:val="00485EFE"/>
    <w:rsid w:val="0048617E"/>
    <w:rsid w:val="00487C41"/>
    <w:rsid w:val="00490734"/>
    <w:rsid w:val="004909B0"/>
    <w:rsid w:val="00490EC3"/>
    <w:rsid w:val="00491FDA"/>
    <w:rsid w:val="00496BD4"/>
    <w:rsid w:val="0049794D"/>
    <w:rsid w:val="004A1A32"/>
    <w:rsid w:val="004A2260"/>
    <w:rsid w:val="004A2694"/>
    <w:rsid w:val="004A698D"/>
    <w:rsid w:val="004A713D"/>
    <w:rsid w:val="004A7776"/>
    <w:rsid w:val="004B1C11"/>
    <w:rsid w:val="004B2F9E"/>
    <w:rsid w:val="004B3E51"/>
    <w:rsid w:val="004B535A"/>
    <w:rsid w:val="004B620B"/>
    <w:rsid w:val="004B6F24"/>
    <w:rsid w:val="004C1117"/>
    <w:rsid w:val="004C23DD"/>
    <w:rsid w:val="004C2A4D"/>
    <w:rsid w:val="004C7D30"/>
    <w:rsid w:val="004D0712"/>
    <w:rsid w:val="004D177D"/>
    <w:rsid w:val="004D1797"/>
    <w:rsid w:val="004D3082"/>
    <w:rsid w:val="004D3831"/>
    <w:rsid w:val="004D53CC"/>
    <w:rsid w:val="004D7231"/>
    <w:rsid w:val="004D7577"/>
    <w:rsid w:val="004D7BED"/>
    <w:rsid w:val="004E0DFB"/>
    <w:rsid w:val="004E17DC"/>
    <w:rsid w:val="004E450C"/>
    <w:rsid w:val="004E53AC"/>
    <w:rsid w:val="004E547A"/>
    <w:rsid w:val="004E5E79"/>
    <w:rsid w:val="004F1683"/>
    <w:rsid w:val="004F2827"/>
    <w:rsid w:val="004F3731"/>
    <w:rsid w:val="004F76BB"/>
    <w:rsid w:val="00501F13"/>
    <w:rsid w:val="00502CB9"/>
    <w:rsid w:val="0050303A"/>
    <w:rsid w:val="00505399"/>
    <w:rsid w:val="00506193"/>
    <w:rsid w:val="005073A8"/>
    <w:rsid w:val="0051210A"/>
    <w:rsid w:val="0051384D"/>
    <w:rsid w:val="005139D5"/>
    <w:rsid w:val="00513E46"/>
    <w:rsid w:val="0051445D"/>
    <w:rsid w:val="00517AA1"/>
    <w:rsid w:val="00517F27"/>
    <w:rsid w:val="00520164"/>
    <w:rsid w:val="005222C3"/>
    <w:rsid w:val="00524898"/>
    <w:rsid w:val="00524CB2"/>
    <w:rsid w:val="005254AD"/>
    <w:rsid w:val="00527604"/>
    <w:rsid w:val="005314E7"/>
    <w:rsid w:val="0053176C"/>
    <w:rsid w:val="00532D1B"/>
    <w:rsid w:val="00534AD9"/>
    <w:rsid w:val="00535B8D"/>
    <w:rsid w:val="00535D65"/>
    <w:rsid w:val="00536DD2"/>
    <w:rsid w:val="005377F1"/>
    <w:rsid w:val="005411DE"/>
    <w:rsid w:val="0054363B"/>
    <w:rsid w:val="005440DB"/>
    <w:rsid w:val="00545189"/>
    <w:rsid w:val="005459A1"/>
    <w:rsid w:val="00546251"/>
    <w:rsid w:val="00546C2F"/>
    <w:rsid w:val="005475B3"/>
    <w:rsid w:val="0055332A"/>
    <w:rsid w:val="00553E83"/>
    <w:rsid w:val="00554F75"/>
    <w:rsid w:val="005554F6"/>
    <w:rsid w:val="00555EDE"/>
    <w:rsid w:val="00556754"/>
    <w:rsid w:val="0055735D"/>
    <w:rsid w:val="00560C95"/>
    <w:rsid w:val="005660C2"/>
    <w:rsid w:val="00566A9C"/>
    <w:rsid w:val="00567FA5"/>
    <w:rsid w:val="0057044B"/>
    <w:rsid w:val="005711DE"/>
    <w:rsid w:val="00573241"/>
    <w:rsid w:val="00573BF2"/>
    <w:rsid w:val="00575C9D"/>
    <w:rsid w:val="005776BB"/>
    <w:rsid w:val="005779B2"/>
    <w:rsid w:val="00580915"/>
    <w:rsid w:val="00581F58"/>
    <w:rsid w:val="005826EC"/>
    <w:rsid w:val="005829DB"/>
    <w:rsid w:val="00584861"/>
    <w:rsid w:val="00586CD2"/>
    <w:rsid w:val="00587663"/>
    <w:rsid w:val="00587C3B"/>
    <w:rsid w:val="00592BA4"/>
    <w:rsid w:val="00594059"/>
    <w:rsid w:val="005940FF"/>
    <w:rsid w:val="005950A0"/>
    <w:rsid w:val="00596914"/>
    <w:rsid w:val="005A33DA"/>
    <w:rsid w:val="005A3848"/>
    <w:rsid w:val="005A49BE"/>
    <w:rsid w:val="005A649C"/>
    <w:rsid w:val="005A7E7E"/>
    <w:rsid w:val="005B06C7"/>
    <w:rsid w:val="005B1144"/>
    <w:rsid w:val="005B14F6"/>
    <w:rsid w:val="005B180E"/>
    <w:rsid w:val="005B288D"/>
    <w:rsid w:val="005B4048"/>
    <w:rsid w:val="005B5669"/>
    <w:rsid w:val="005B7364"/>
    <w:rsid w:val="005C09F8"/>
    <w:rsid w:val="005C0F9E"/>
    <w:rsid w:val="005C4665"/>
    <w:rsid w:val="005D1597"/>
    <w:rsid w:val="005D4279"/>
    <w:rsid w:val="005D4EBE"/>
    <w:rsid w:val="005D51C3"/>
    <w:rsid w:val="005D6525"/>
    <w:rsid w:val="005D665B"/>
    <w:rsid w:val="005D6674"/>
    <w:rsid w:val="005D726F"/>
    <w:rsid w:val="005D769A"/>
    <w:rsid w:val="005D7FE9"/>
    <w:rsid w:val="005E03E9"/>
    <w:rsid w:val="005E20A1"/>
    <w:rsid w:val="005E31A5"/>
    <w:rsid w:val="005E6040"/>
    <w:rsid w:val="005E71A2"/>
    <w:rsid w:val="005F0893"/>
    <w:rsid w:val="005F3A5A"/>
    <w:rsid w:val="005F5A90"/>
    <w:rsid w:val="005F739F"/>
    <w:rsid w:val="005F741C"/>
    <w:rsid w:val="005F7B8C"/>
    <w:rsid w:val="0060013C"/>
    <w:rsid w:val="00600324"/>
    <w:rsid w:val="00604799"/>
    <w:rsid w:val="00605D3F"/>
    <w:rsid w:val="00605FD5"/>
    <w:rsid w:val="00611AA7"/>
    <w:rsid w:val="00612714"/>
    <w:rsid w:val="00612DDD"/>
    <w:rsid w:val="00613256"/>
    <w:rsid w:val="00615BA9"/>
    <w:rsid w:val="00615D06"/>
    <w:rsid w:val="006167C4"/>
    <w:rsid w:val="00617D6D"/>
    <w:rsid w:val="00622142"/>
    <w:rsid w:val="00623ED2"/>
    <w:rsid w:val="0062645C"/>
    <w:rsid w:val="00627042"/>
    <w:rsid w:val="0062758B"/>
    <w:rsid w:val="00630932"/>
    <w:rsid w:val="00630974"/>
    <w:rsid w:val="00630A1B"/>
    <w:rsid w:val="00630C77"/>
    <w:rsid w:val="006312E8"/>
    <w:rsid w:val="00631795"/>
    <w:rsid w:val="00632484"/>
    <w:rsid w:val="00632A04"/>
    <w:rsid w:val="0063533D"/>
    <w:rsid w:val="00636AAD"/>
    <w:rsid w:val="00637A19"/>
    <w:rsid w:val="00637A6C"/>
    <w:rsid w:val="0064175E"/>
    <w:rsid w:val="00641C6E"/>
    <w:rsid w:val="0065041F"/>
    <w:rsid w:val="00650867"/>
    <w:rsid w:val="00651710"/>
    <w:rsid w:val="0065218C"/>
    <w:rsid w:val="00652A41"/>
    <w:rsid w:val="00652AFF"/>
    <w:rsid w:val="00652E5D"/>
    <w:rsid w:val="00652F79"/>
    <w:rsid w:val="006533B0"/>
    <w:rsid w:val="00654154"/>
    <w:rsid w:val="006560E7"/>
    <w:rsid w:val="0065614C"/>
    <w:rsid w:val="00656CEC"/>
    <w:rsid w:val="006616D3"/>
    <w:rsid w:val="0066238D"/>
    <w:rsid w:val="0066252A"/>
    <w:rsid w:val="0066706E"/>
    <w:rsid w:val="00667332"/>
    <w:rsid w:val="00667D06"/>
    <w:rsid w:val="00667F4D"/>
    <w:rsid w:val="00670354"/>
    <w:rsid w:val="00671F13"/>
    <w:rsid w:val="0067327E"/>
    <w:rsid w:val="00674A02"/>
    <w:rsid w:val="00675A3C"/>
    <w:rsid w:val="0067737C"/>
    <w:rsid w:val="006778F4"/>
    <w:rsid w:val="00684B24"/>
    <w:rsid w:val="00684D48"/>
    <w:rsid w:val="006859EE"/>
    <w:rsid w:val="00686B06"/>
    <w:rsid w:val="00691969"/>
    <w:rsid w:val="00691AA4"/>
    <w:rsid w:val="006929FC"/>
    <w:rsid w:val="0069574E"/>
    <w:rsid w:val="00695B12"/>
    <w:rsid w:val="00696175"/>
    <w:rsid w:val="006A0A9F"/>
    <w:rsid w:val="006A1483"/>
    <w:rsid w:val="006A351D"/>
    <w:rsid w:val="006A38DD"/>
    <w:rsid w:val="006A44C8"/>
    <w:rsid w:val="006A4956"/>
    <w:rsid w:val="006A4B84"/>
    <w:rsid w:val="006A52D6"/>
    <w:rsid w:val="006A6187"/>
    <w:rsid w:val="006A6E3E"/>
    <w:rsid w:val="006B25F5"/>
    <w:rsid w:val="006B3228"/>
    <w:rsid w:val="006B34C4"/>
    <w:rsid w:val="006B4E4B"/>
    <w:rsid w:val="006B4ECA"/>
    <w:rsid w:val="006B4F3C"/>
    <w:rsid w:val="006B510A"/>
    <w:rsid w:val="006B71B6"/>
    <w:rsid w:val="006C0212"/>
    <w:rsid w:val="006C4A1A"/>
    <w:rsid w:val="006D0369"/>
    <w:rsid w:val="006D040A"/>
    <w:rsid w:val="006D07FB"/>
    <w:rsid w:val="006D0A0B"/>
    <w:rsid w:val="006D2D95"/>
    <w:rsid w:val="006D32B3"/>
    <w:rsid w:val="006D417B"/>
    <w:rsid w:val="006D4E1F"/>
    <w:rsid w:val="006D53D9"/>
    <w:rsid w:val="006D590B"/>
    <w:rsid w:val="006D71B0"/>
    <w:rsid w:val="006D71DF"/>
    <w:rsid w:val="006D74DC"/>
    <w:rsid w:val="006E077B"/>
    <w:rsid w:val="006E216C"/>
    <w:rsid w:val="006E21C6"/>
    <w:rsid w:val="006E6A02"/>
    <w:rsid w:val="006F1019"/>
    <w:rsid w:val="006F15D2"/>
    <w:rsid w:val="006F1A10"/>
    <w:rsid w:val="006F7C4F"/>
    <w:rsid w:val="007003FC"/>
    <w:rsid w:val="00700820"/>
    <w:rsid w:val="00701CD1"/>
    <w:rsid w:val="00705099"/>
    <w:rsid w:val="007052DF"/>
    <w:rsid w:val="00705A81"/>
    <w:rsid w:val="007072A1"/>
    <w:rsid w:val="00714D78"/>
    <w:rsid w:val="00723456"/>
    <w:rsid w:val="00724498"/>
    <w:rsid w:val="007303E5"/>
    <w:rsid w:val="007316E9"/>
    <w:rsid w:val="00732FDD"/>
    <w:rsid w:val="00737C0E"/>
    <w:rsid w:val="00737D92"/>
    <w:rsid w:val="0074402F"/>
    <w:rsid w:val="00746A5C"/>
    <w:rsid w:val="007506C0"/>
    <w:rsid w:val="00751093"/>
    <w:rsid w:val="007513E6"/>
    <w:rsid w:val="007520A0"/>
    <w:rsid w:val="00752CDC"/>
    <w:rsid w:val="00752DA3"/>
    <w:rsid w:val="00755577"/>
    <w:rsid w:val="00763CD2"/>
    <w:rsid w:val="0076522A"/>
    <w:rsid w:val="007700D8"/>
    <w:rsid w:val="007707E3"/>
    <w:rsid w:val="00772353"/>
    <w:rsid w:val="00772FF3"/>
    <w:rsid w:val="00773561"/>
    <w:rsid w:val="0077399E"/>
    <w:rsid w:val="0077495B"/>
    <w:rsid w:val="0078097A"/>
    <w:rsid w:val="00781709"/>
    <w:rsid w:val="00781F67"/>
    <w:rsid w:val="00782E50"/>
    <w:rsid w:val="00783715"/>
    <w:rsid w:val="00785FE7"/>
    <w:rsid w:val="007873DE"/>
    <w:rsid w:val="0078798E"/>
    <w:rsid w:val="00787D52"/>
    <w:rsid w:val="007902A7"/>
    <w:rsid w:val="00791B7A"/>
    <w:rsid w:val="00797DAA"/>
    <w:rsid w:val="007A0387"/>
    <w:rsid w:val="007A1051"/>
    <w:rsid w:val="007A21E6"/>
    <w:rsid w:val="007A755C"/>
    <w:rsid w:val="007A7AD5"/>
    <w:rsid w:val="007B0895"/>
    <w:rsid w:val="007B09E6"/>
    <w:rsid w:val="007B1267"/>
    <w:rsid w:val="007B353E"/>
    <w:rsid w:val="007B5908"/>
    <w:rsid w:val="007C049D"/>
    <w:rsid w:val="007C0625"/>
    <w:rsid w:val="007C0AB4"/>
    <w:rsid w:val="007C0FDD"/>
    <w:rsid w:val="007C2285"/>
    <w:rsid w:val="007C4843"/>
    <w:rsid w:val="007C4D57"/>
    <w:rsid w:val="007C74CE"/>
    <w:rsid w:val="007C799F"/>
    <w:rsid w:val="007C7AF3"/>
    <w:rsid w:val="007C7DC0"/>
    <w:rsid w:val="007D42C5"/>
    <w:rsid w:val="007D7244"/>
    <w:rsid w:val="007E3D0A"/>
    <w:rsid w:val="007E5B97"/>
    <w:rsid w:val="007E5E80"/>
    <w:rsid w:val="007E64CB"/>
    <w:rsid w:val="007E6BFA"/>
    <w:rsid w:val="007E6FAA"/>
    <w:rsid w:val="007F042C"/>
    <w:rsid w:val="007F17F7"/>
    <w:rsid w:val="007F216A"/>
    <w:rsid w:val="007F2BCA"/>
    <w:rsid w:val="007F4688"/>
    <w:rsid w:val="007F60B8"/>
    <w:rsid w:val="007F65EF"/>
    <w:rsid w:val="007F7470"/>
    <w:rsid w:val="00805815"/>
    <w:rsid w:val="00813D6C"/>
    <w:rsid w:val="00814265"/>
    <w:rsid w:val="00814BC6"/>
    <w:rsid w:val="00814F28"/>
    <w:rsid w:val="00815794"/>
    <w:rsid w:val="00815958"/>
    <w:rsid w:val="0081674C"/>
    <w:rsid w:val="008167A4"/>
    <w:rsid w:val="008169E7"/>
    <w:rsid w:val="0081722A"/>
    <w:rsid w:val="00817FE2"/>
    <w:rsid w:val="00820C7D"/>
    <w:rsid w:val="008235E7"/>
    <w:rsid w:val="00824331"/>
    <w:rsid w:val="008305FE"/>
    <w:rsid w:val="00831CB3"/>
    <w:rsid w:val="00833A9C"/>
    <w:rsid w:val="008358AC"/>
    <w:rsid w:val="00837F77"/>
    <w:rsid w:val="00841FEE"/>
    <w:rsid w:val="00844FC8"/>
    <w:rsid w:val="00845057"/>
    <w:rsid w:val="00845294"/>
    <w:rsid w:val="0084563A"/>
    <w:rsid w:val="00845E76"/>
    <w:rsid w:val="00846366"/>
    <w:rsid w:val="0084662F"/>
    <w:rsid w:val="00847989"/>
    <w:rsid w:val="00847EB4"/>
    <w:rsid w:val="008505BE"/>
    <w:rsid w:val="00850F92"/>
    <w:rsid w:val="008517E3"/>
    <w:rsid w:val="008520B0"/>
    <w:rsid w:val="00852C69"/>
    <w:rsid w:val="008536D3"/>
    <w:rsid w:val="0085561E"/>
    <w:rsid w:val="0085573D"/>
    <w:rsid w:val="0085589E"/>
    <w:rsid w:val="008566CA"/>
    <w:rsid w:val="008617F2"/>
    <w:rsid w:val="008634FE"/>
    <w:rsid w:val="00867743"/>
    <w:rsid w:val="0087084F"/>
    <w:rsid w:val="0087132C"/>
    <w:rsid w:val="00873C6B"/>
    <w:rsid w:val="00877E5B"/>
    <w:rsid w:val="0088136F"/>
    <w:rsid w:val="008814AB"/>
    <w:rsid w:val="00883016"/>
    <w:rsid w:val="00887377"/>
    <w:rsid w:val="00890501"/>
    <w:rsid w:val="00890942"/>
    <w:rsid w:val="008953C5"/>
    <w:rsid w:val="008957BB"/>
    <w:rsid w:val="008A2C32"/>
    <w:rsid w:val="008A31C2"/>
    <w:rsid w:val="008A6416"/>
    <w:rsid w:val="008A6D6C"/>
    <w:rsid w:val="008A70F8"/>
    <w:rsid w:val="008A71D3"/>
    <w:rsid w:val="008A7B25"/>
    <w:rsid w:val="008B110D"/>
    <w:rsid w:val="008B1A07"/>
    <w:rsid w:val="008B256B"/>
    <w:rsid w:val="008B2E7C"/>
    <w:rsid w:val="008B5B6F"/>
    <w:rsid w:val="008B618F"/>
    <w:rsid w:val="008B74ED"/>
    <w:rsid w:val="008C4722"/>
    <w:rsid w:val="008C56CF"/>
    <w:rsid w:val="008C59C7"/>
    <w:rsid w:val="008C64CC"/>
    <w:rsid w:val="008C71CE"/>
    <w:rsid w:val="008D05C1"/>
    <w:rsid w:val="008D21D2"/>
    <w:rsid w:val="008D2E1A"/>
    <w:rsid w:val="008D3BAD"/>
    <w:rsid w:val="008D4E2A"/>
    <w:rsid w:val="008E0F9A"/>
    <w:rsid w:val="008E16F1"/>
    <w:rsid w:val="008E3D54"/>
    <w:rsid w:val="008E556E"/>
    <w:rsid w:val="008E55DE"/>
    <w:rsid w:val="008E7428"/>
    <w:rsid w:val="008E7FBF"/>
    <w:rsid w:val="008F1BB4"/>
    <w:rsid w:val="008F2C11"/>
    <w:rsid w:val="008F3895"/>
    <w:rsid w:val="008F3AD7"/>
    <w:rsid w:val="008F3C3B"/>
    <w:rsid w:val="008F4729"/>
    <w:rsid w:val="008F52FA"/>
    <w:rsid w:val="008F67AC"/>
    <w:rsid w:val="008F7EDB"/>
    <w:rsid w:val="00900F1C"/>
    <w:rsid w:val="00901E3E"/>
    <w:rsid w:val="009039ED"/>
    <w:rsid w:val="00903DD0"/>
    <w:rsid w:val="009043DD"/>
    <w:rsid w:val="009049B7"/>
    <w:rsid w:val="00905BD2"/>
    <w:rsid w:val="00910752"/>
    <w:rsid w:val="009110BB"/>
    <w:rsid w:val="00912257"/>
    <w:rsid w:val="00914A10"/>
    <w:rsid w:val="00915E36"/>
    <w:rsid w:val="00916B3A"/>
    <w:rsid w:val="00923781"/>
    <w:rsid w:val="0092726A"/>
    <w:rsid w:val="0093043A"/>
    <w:rsid w:val="00930C2E"/>
    <w:rsid w:val="00930FD7"/>
    <w:rsid w:val="009316AE"/>
    <w:rsid w:val="009344BB"/>
    <w:rsid w:val="009350FF"/>
    <w:rsid w:val="0093549F"/>
    <w:rsid w:val="0093555D"/>
    <w:rsid w:val="00936337"/>
    <w:rsid w:val="009378B5"/>
    <w:rsid w:val="0094026D"/>
    <w:rsid w:val="009420C2"/>
    <w:rsid w:val="009454EE"/>
    <w:rsid w:val="00945EC1"/>
    <w:rsid w:val="00945F40"/>
    <w:rsid w:val="009468AF"/>
    <w:rsid w:val="00946F0D"/>
    <w:rsid w:val="00951D5E"/>
    <w:rsid w:val="00952567"/>
    <w:rsid w:val="00955AC4"/>
    <w:rsid w:val="00955D62"/>
    <w:rsid w:val="009564F5"/>
    <w:rsid w:val="00957C8B"/>
    <w:rsid w:val="009618AE"/>
    <w:rsid w:val="00962565"/>
    <w:rsid w:val="0096341B"/>
    <w:rsid w:val="00963CD9"/>
    <w:rsid w:val="00965EE4"/>
    <w:rsid w:val="009678B5"/>
    <w:rsid w:val="00967FDF"/>
    <w:rsid w:val="009703B2"/>
    <w:rsid w:val="00971959"/>
    <w:rsid w:val="00971CF1"/>
    <w:rsid w:val="00971DF8"/>
    <w:rsid w:val="009748D7"/>
    <w:rsid w:val="009757E6"/>
    <w:rsid w:val="00975DAE"/>
    <w:rsid w:val="00976350"/>
    <w:rsid w:val="009772D5"/>
    <w:rsid w:val="00980754"/>
    <w:rsid w:val="00983B30"/>
    <w:rsid w:val="009853BF"/>
    <w:rsid w:val="0098663F"/>
    <w:rsid w:val="009927F9"/>
    <w:rsid w:val="00992A2E"/>
    <w:rsid w:val="00992AB2"/>
    <w:rsid w:val="00994156"/>
    <w:rsid w:val="009944D2"/>
    <w:rsid w:val="009962E9"/>
    <w:rsid w:val="0099755A"/>
    <w:rsid w:val="009A0424"/>
    <w:rsid w:val="009A0D67"/>
    <w:rsid w:val="009A10C2"/>
    <w:rsid w:val="009A1B89"/>
    <w:rsid w:val="009A31A4"/>
    <w:rsid w:val="009A31BA"/>
    <w:rsid w:val="009A3E46"/>
    <w:rsid w:val="009A42AD"/>
    <w:rsid w:val="009A6D96"/>
    <w:rsid w:val="009A7559"/>
    <w:rsid w:val="009A7AFA"/>
    <w:rsid w:val="009A7C19"/>
    <w:rsid w:val="009B0392"/>
    <w:rsid w:val="009B06A0"/>
    <w:rsid w:val="009B187B"/>
    <w:rsid w:val="009B2566"/>
    <w:rsid w:val="009B287E"/>
    <w:rsid w:val="009B3ABD"/>
    <w:rsid w:val="009B5E25"/>
    <w:rsid w:val="009B71F3"/>
    <w:rsid w:val="009B77DF"/>
    <w:rsid w:val="009B7CB3"/>
    <w:rsid w:val="009B7E00"/>
    <w:rsid w:val="009C12AB"/>
    <w:rsid w:val="009C20C0"/>
    <w:rsid w:val="009C29B9"/>
    <w:rsid w:val="009C29F7"/>
    <w:rsid w:val="009C55E6"/>
    <w:rsid w:val="009C5905"/>
    <w:rsid w:val="009C6FFC"/>
    <w:rsid w:val="009C7B47"/>
    <w:rsid w:val="009C7E7A"/>
    <w:rsid w:val="009D0218"/>
    <w:rsid w:val="009D1184"/>
    <w:rsid w:val="009D173B"/>
    <w:rsid w:val="009D24FF"/>
    <w:rsid w:val="009D34C0"/>
    <w:rsid w:val="009D4A93"/>
    <w:rsid w:val="009D63BC"/>
    <w:rsid w:val="009E1F31"/>
    <w:rsid w:val="009E2A41"/>
    <w:rsid w:val="009E6CE2"/>
    <w:rsid w:val="009F150B"/>
    <w:rsid w:val="009F3688"/>
    <w:rsid w:val="009F5EEA"/>
    <w:rsid w:val="009F6374"/>
    <w:rsid w:val="009F7D08"/>
    <w:rsid w:val="00A02881"/>
    <w:rsid w:val="00A029DE"/>
    <w:rsid w:val="00A02E2D"/>
    <w:rsid w:val="00A04DD5"/>
    <w:rsid w:val="00A10F0B"/>
    <w:rsid w:val="00A110EC"/>
    <w:rsid w:val="00A1417B"/>
    <w:rsid w:val="00A1438F"/>
    <w:rsid w:val="00A153DA"/>
    <w:rsid w:val="00A15B74"/>
    <w:rsid w:val="00A20906"/>
    <w:rsid w:val="00A215AC"/>
    <w:rsid w:val="00A2333F"/>
    <w:rsid w:val="00A23589"/>
    <w:rsid w:val="00A23911"/>
    <w:rsid w:val="00A245EA"/>
    <w:rsid w:val="00A256F1"/>
    <w:rsid w:val="00A2579D"/>
    <w:rsid w:val="00A306ED"/>
    <w:rsid w:val="00A31F71"/>
    <w:rsid w:val="00A323AD"/>
    <w:rsid w:val="00A349DE"/>
    <w:rsid w:val="00A36295"/>
    <w:rsid w:val="00A37751"/>
    <w:rsid w:val="00A37D2B"/>
    <w:rsid w:val="00A427DD"/>
    <w:rsid w:val="00A43F78"/>
    <w:rsid w:val="00A458AE"/>
    <w:rsid w:val="00A46EDA"/>
    <w:rsid w:val="00A46FCD"/>
    <w:rsid w:val="00A5079A"/>
    <w:rsid w:val="00A52E66"/>
    <w:rsid w:val="00A53704"/>
    <w:rsid w:val="00A541CC"/>
    <w:rsid w:val="00A54462"/>
    <w:rsid w:val="00A55256"/>
    <w:rsid w:val="00A56DC5"/>
    <w:rsid w:val="00A57931"/>
    <w:rsid w:val="00A60670"/>
    <w:rsid w:val="00A62928"/>
    <w:rsid w:val="00A641CD"/>
    <w:rsid w:val="00A6567D"/>
    <w:rsid w:val="00A67595"/>
    <w:rsid w:val="00A67E11"/>
    <w:rsid w:val="00A70050"/>
    <w:rsid w:val="00A706A0"/>
    <w:rsid w:val="00A722FA"/>
    <w:rsid w:val="00A742ED"/>
    <w:rsid w:val="00A74B92"/>
    <w:rsid w:val="00A74F81"/>
    <w:rsid w:val="00A80064"/>
    <w:rsid w:val="00A80AED"/>
    <w:rsid w:val="00A8229F"/>
    <w:rsid w:val="00A847A5"/>
    <w:rsid w:val="00A855E6"/>
    <w:rsid w:val="00A8571D"/>
    <w:rsid w:val="00A91377"/>
    <w:rsid w:val="00A9240F"/>
    <w:rsid w:val="00A93634"/>
    <w:rsid w:val="00A94170"/>
    <w:rsid w:val="00A94D7E"/>
    <w:rsid w:val="00A95B0C"/>
    <w:rsid w:val="00A95C8D"/>
    <w:rsid w:val="00A95EA0"/>
    <w:rsid w:val="00A96595"/>
    <w:rsid w:val="00A96F5A"/>
    <w:rsid w:val="00A970D6"/>
    <w:rsid w:val="00AA0B3A"/>
    <w:rsid w:val="00AA23BA"/>
    <w:rsid w:val="00AA26DC"/>
    <w:rsid w:val="00AA28B3"/>
    <w:rsid w:val="00AA58C1"/>
    <w:rsid w:val="00AA6F4A"/>
    <w:rsid w:val="00AB0F2C"/>
    <w:rsid w:val="00AB2BFC"/>
    <w:rsid w:val="00AB37ED"/>
    <w:rsid w:val="00AB4C0E"/>
    <w:rsid w:val="00AB5B73"/>
    <w:rsid w:val="00AB77AF"/>
    <w:rsid w:val="00AC081D"/>
    <w:rsid w:val="00AC2DE6"/>
    <w:rsid w:val="00AC33C9"/>
    <w:rsid w:val="00AC5698"/>
    <w:rsid w:val="00AC5A33"/>
    <w:rsid w:val="00AC6C2A"/>
    <w:rsid w:val="00AC766D"/>
    <w:rsid w:val="00AC7F46"/>
    <w:rsid w:val="00AD1088"/>
    <w:rsid w:val="00AD1ABC"/>
    <w:rsid w:val="00AD2441"/>
    <w:rsid w:val="00AD4234"/>
    <w:rsid w:val="00AD442D"/>
    <w:rsid w:val="00AD4521"/>
    <w:rsid w:val="00AD692E"/>
    <w:rsid w:val="00AD71CB"/>
    <w:rsid w:val="00AD77A9"/>
    <w:rsid w:val="00AE3026"/>
    <w:rsid w:val="00AE3F48"/>
    <w:rsid w:val="00AF6E1F"/>
    <w:rsid w:val="00AF739C"/>
    <w:rsid w:val="00B007A9"/>
    <w:rsid w:val="00B010D9"/>
    <w:rsid w:val="00B02170"/>
    <w:rsid w:val="00B03A96"/>
    <w:rsid w:val="00B03AE3"/>
    <w:rsid w:val="00B03DB9"/>
    <w:rsid w:val="00B04D43"/>
    <w:rsid w:val="00B052D6"/>
    <w:rsid w:val="00B05B6E"/>
    <w:rsid w:val="00B05BFC"/>
    <w:rsid w:val="00B060ED"/>
    <w:rsid w:val="00B06262"/>
    <w:rsid w:val="00B11817"/>
    <w:rsid w:val="00B12372"/>
    <w:rsid w:val="00B12972"/>
    <w:rsid w:val="00B17A0C"/>
    <w:rsid w:val="00B211C1"/>
    <w:rsid w:val="00B220B9"/>
    <w:rsid w:val="00B22360"/>
    <w:rsid w:val="00B22C4F"/>
    <w:rsid w:val="00B22DAC"/>
    <w:rsid w:val="00B235FD"/>
    <w:rsid w:val="00B245C2"/>
    <w:rsid w:val="00B25793"/>
    <w:rsid w:val="00B25E8B"/>
    <w:rsid w:val="00B26927"/>
    <w:rsid w:val="00B30116"/>
    <w:rsid w:val="00B30572"/>
    <w:rsid w:val="00B3109A"/>
    <w:rsid w:val="00B3585D"/>
    <w:rsid w:val="00B35A48"/>
    <w:rsid w:val="00B35F15"/>
    <w:rsid w:val="00B3774D"/>
    <w:rsid w:val="00B42136"/>
    <w:rsid w:val="00B427EF"/>
    <w:rsid w:val="00B429CD"/>
    <w:rsid w:val="00B441B2"/>
    <w:rsid w:val="00B44C64"/>
    <w:rsid w:val="00B4669F"/>
    <w:rsid w:val="00B4758A"/>
    <w:rsid w:val="00B4767D"/>
    <w:rsid w:val="00B51CBD"/>
    <w:rsid w:val="00B51EC9"/>
    <w:rsid w:val="00B52793"/>
    <w:rsid w:val="00B5412E"/>
    <w:rsid w:val="00B546B1"/>
    <w:rsid w:val="00B560A8"/>
    <w:rsid w:val="00B5639B"/>
    <w:rsid w:val="00B570C4"/>
    <w:rsid w:val="00B6230B"/>
    <w:rsid w:val="00B62649"/>
    <w:rsid w:val="00B62715"/>
    <w:rsid w:val="00B6394D"/>
    <w:rsid w:val="00B64E16"/>
    <w:rsid w:val="00B67359"/>
    <w:rsid w:val="00B67A78"/>
    <w:rsid w:val="00B7169E"/>
    <w:rsid w:val="00B72ABF"/>
    <w:rsid w:val="00B74094"/>
    <w:rsid w:val="00B7472A"/>
    <w:rsid w:val="00B75205"/>
    <w:rsid w:val="00B771A3"/>
    <w:rsid w:val="00B80BDE"/>
    <w:rsid w:val="00B81DDB"/>
    <w:rsid w:val="00B827A6"/>
    <w:rsid w:val="00B82A51"/>
    <w:rsid w:val="00B8379B"/>
    <w:rsid w:val="00B86D4C"/>
    <w:rsid w:val="00B8717E"/>
    <w:rsid w:val="00B87403"/>
    <w:rsid w:val="00B92D14"/>
    <w:rsid w:val="00B93922"/>
    <w:rsid w:val="00B94DFB"/>
    <w:rsid w:val="00B97B35"/>
    <w:rsid w:val="00BA4810"/>
    <w:rsid w:val="00BA54C8"/>
    <w:rsid w:val="00BA5515"/>
    <w:rsid w:val="00BA63B7"/>
    <w:rsid w:val="00BA6F2D"/>
    <w:rsid w:val="00BA703E"/>
    <w:rsid w:val="00BB0837"/>
    <w:rsid w:val="00BB0BAC"/>
    <w:rsid w:val="00BB1626"/>
    <w:rsid w:val="00BB1FAE"/>
    <w:rsid w:val="00BB4645"/>
    <w:rsid w:val="00BB53FE"/>
    <w:rsid w:val="00BB60EF"/>
    <w:rsid w:val="00BB6478"/>
    <w:rsid w:val="00BB6D0A"/>
    <w:rsid w:val="00BC1136"/>
    <w:rsid w:val="00BC599F"/>
    <w:rsid w:val="00BC6876"/>
    <w:rsid w:val="00BC6C68"/>
    <w:rsid w:val="00BD35E0"/>
    <w:rsid w:val="00BD73FF"/>
    <w:rsid w:val="00BE0803"/>
    <w:rsid w:val="00BE0BFE"/>
    <w:rsid w:val="00BE1B72"/>
    <w:rsid w:val="00BE4038"/>
    <w:rsid w:val="00BF27CC"/>
    <w:rsid w:val="00BF4A74"/>
    <w:rsid w:val="00BF6206"/>
    <w:rsid w:val="00BF6B3B"/>
    <w:rsid w:val="00C02173"/>
    <w:rsid w:val="00C0290E"/>
    <w:rsid w:val="00C045FF"/>
    <w:rsid w:val="00C10631"/>
    <w:rsid w:val="00C109F5"/>
    <w:rsid w:val="00C1162D"/>
    <w:rsid w:val="00C11EDF"/>
    <w:rsid w:val="00C12312"/>
    <w:rsid w:val="00C13A29"/>
    <w:rsid w:val="00C14BFB"/>
    <w:rsid w:val="00C14D51"/>
    <w:rsid w:val="00C16C41"/>
    <w:rsid w:val="00C21877"/>
    <w:rsid w:val="00C21F92"/>
    <w:rsid w:val="00C230D8"/>
    <w:rsid w:val="00C24F01"/>
    <w:rsid w:val="00C25F2B"/>
    <w:rsid w:val="00C27457"/>
    <w:rsid w:val="00C30B02"/>
    <w:rsid w:val="00C30B37"/>
    <w:rsid w:val="00C31EAA"/>
    <w:rsid w:val="00C32265"/>
    <w:rsid w:val="00C32DA0"/>
    <w:rsid w:val="00C33EE8"/>
    <w:rsid w:val="00C3589C"/>
    <w:rsid w:val="00C35D87"/>
    <w:rsid w:val="00C3722E"/>
    <w:rsid w:val="00C40414"/>
    <w:rsid w:val="00C417E5"/>
    <w:rsid w:val="00C43406"/>
    <w:rsid w:val="00C43592"/>
    <w:rsid w:val="00C44F98"/>
    <w:rsid w:val="00C46F35"/>
    <w:rsid w:val="00C46F65"/>
    <w:rsid w:val="00C50464"/>
    <w:rsid w:val="00C507E6"/>
    <w:rsid w:val="00C50C55"/>
    <w:rsid w:val="00C513E0"/>
    <w:rsid w:val="00C51450"/>
    <w:rsid w:val="00C53C71"/>
    <w:rsid w:val="00C54034"/>
    <w:rsid w:val="00C54556"/>
    <w:rsid w:val="00C55650"/>
    <w:rsid w:val="00C56D2B"/>
    <w:rsid w:val="00C57617"/>
    <w:rsid w:val="00C603CF"/>
    <w:rsid w:val="00C60B8E"/>
    <w:rsid w:val="00C67918"/>
    <w:rsid w:val="00C7222A"/>
    <w:rsid w:val="00C73C00"/>
    <w:rsid w:val="00C73DB4"/>
    <w:rsid w:val="00C75839"/>
    <w:rsid w:val="00C7606A"/>
    <w:rsid w:val="00C7636F"/>
    <w:rsid w:val="00C76F24"/>
    <w:rsid w:val="00C77BB5"/>
    <w:rsid w:val="00C80C5C"/>
    <w:rsid w:val="00C80CDF"/>
    <w:rsid w:val="00C83353"/>
    <w:rsid w:val="00C8359A"/>
    <w:rsid w:val="00C83BA2"/>
    <w:rsid w:val="00C84230"/>
    <w:rsid w:val="00C84321"/>
    <w:rsid w:val="00C87D15"/>
    <w:rsid w:val="00C87D66"/>
    <w:rsid w:val="00C963A4"/>
    <w:rsid w:val="00C968BF"/>
    <w:rsid w:val="00C97CC7"/>
    <w:rsid w:val="00CA3DC9"/>
    <w:rsid w:val="00CA7493"/>
    <w:rsid w:val="00CA75E4"/>
    <w:rsid w:val="00CA7E15"/>
    <w:rsid w:val="00CB1300"/>
    <w:rsid w:val="00CB1A8E"/>
    <w:rsid w:val="00CB1B4D"/>
    <w:rsid w:val="00CC0DEF"/>
    <w:rsid w:val="00CC1B57"/>
    <w:rsid w:val="00CC1F2F"/>
    <w:rsid w:val="00CC2B37"/>
    <w:rsid w:val="00CC3B13"/>
    <w:rsid w:val="00CC5D58"/>
    <w:rsid w:val="00CD006A"/>
    <w:rsid w:val="00CD3206"/>
    <w:rsid w:val="00CD3581"/>
    <w:rsid w:val="00CD4B44"/>
    <w:rsid w:val="00CD4BC4"/>
    <w:rsid w:val="00CD5C66"/>
    <w:rsid w:val="00CD6498"/>
    <w:rsid w:val="00CD6F94"/>
    <w:rsid w:val="00CD7B8F"/>
    <w:rsid w:val="00CE1596"/>
    <w:rsid w:val="00CE430F"/>
    <w:rsid w:val="00CE6285"/>
    <w:rsid w:val="00CE67CF"/>
    <w:rsid w:val="00CE6E14"/>
    <w:rsid w:val="00CE6E1D"/>
    <w:rsid w:val="00CF1B6F"/>
    <w:rsid w:val="00CF2539"/>
    <w:rsid w:val="00CF35E8"/>
    <w:rsid w:val="00CF53E0"/>
    <w:rsid w:val="00CF7266"/>
    <w:rsid w:val="00D0072A"/>
    <w:rsid w:val="00D009EC"/>
    <w:rsid w:val="00D00B99"/>
    <w:rsid w:val="00D0129F"/>
    <w:rsid w:val="00D02114"/>
    <w:rsid w:val="00D0258C"/>
    <w:rsid w:val="00D03311"/>
    <w:rsid w:val="00D034B1"/>
    <w:rsid w:val="00D038D4"/>
    <w:rsid w:val="00D03A94"/>
    <w:rsid w:val="00D03BF0"/>
    <w:rsid w:val="00D04B6E"/>
    <w:rsid w:val="00D05355"/>
    <w:rsid w:val="00D0540A"/>
    <w:rsid w:val="00D05610"/>
    <w:rsid w:val="00D06817"/>
    <w:rsid w:val="00D06C46"/>
    <w:rsid w:val="00D1129B"/>
    <w:rsid w:val="00D118CA"/>
    <w:rsid w:val="00D12A58"/>
    <w:rsid w:val="00D16A8B"/>
    <w:rsid w:val="00D16DEC"/>
    <w:rsid w:val="00D17F85"/>
    <w:rsid w:val="00D21809"/>
    <w:rsid w:val="00D22F92"/>
    <w:rsid w:val="00D23C5E"/>
    <w:rsid w:val="00D26DE5"/>
    <w:rsid w:val="00D27B46"/>
    <w:rsid w:val="00D30AC2"/>
    <w:rsid w:val="00D30CA6"/>
    <w:rsid w:val="00D31AF4"/>
    <w:rsid w:val="00D32386"/>
    <w:rsid w:val="00D408E6"/>
    <w:rsid w:val="00D41C1B"/>
    <w:rsid w:val="00D439DF"/>
    <w:rsid w:val="00D44468"/>
    <w:rsid w:val="00D46C00"/>
    <w:rsid w:val="00D47B48"/>
    <w:rsid w:val="00D47EF6"/>
    <w:rsid w:val="00D51569"/>
    <w:rsid w:val="00D51BC3"/>
    <w:rsid w:val="00D51C46"/>
    <w:rsid w:val="00D51E22"/>
    <w:rsid w:val="00D54189"/>
    <w:rsid w:val="00D55646"/>
    <w:rsid w:val="00D57957"/>
    <w:rsid w:val="00D57E86"/>
    <w:rsid w:val="00D6084B"/>
    <w:rsid w:val="00D62770"/>
    <w:rsid w:val="00D64446"/>
    <w:rsid w:val="00D64617"/>
    <w:rsid w:val="00D658CB"/>
    <w:rsid w:val="00D67FDF"/>
    <w:rsid w:val="00D70A72"/>
    <w:rsid w:val="00D72B0E"/>
    <w:rsid w:val="00D75B1F"/>
    <w:rsid w:val="00D75FD1"/>
    <w:rsid w:val="00D81FB4"/>
    <w:rsid w:val="00D82300"/>
    <w:rsid w:val="00D82CF9"/>
    <w:rsid w:val="00D82E65"/>
    <w:rsid w:val="00D8321F"/>
    <w:rsid w:val="00D84D71"/>
    <w:rsid w:val="00D85A4C"/>
    <w:rsid w:val="00D9298F"/>
    <w:rsid w:val="00D92D89"/>
    <w:rsid w:val="00D9376C"/>
    <w:rsid w:val="00D955CB"/>
    <w:rsid w:val="00D9760B"/>
    <w:rsid w:val="00DA09FA"/>
    <w:rsid w:val="00DA2DBB"/>
    <w:rsid w:val="00DA38F0"/>
    <w:rsid w:val="00DA6BA4"/>
    <w:rsid w:val="00DB0E94"/>
    <w:rsid w:val="00DB3446"/>
    <w:rsid w:val="00DB3D3C"/>
    <w:rsid w:val="00DB5A59"/>
    <w:rsid w:val="00DB6873"/>
    <w:rsid w:val="00DC1A17"/>
    <w:rsid w:val="00DC25E5"/>
    <w:rsid w:val="00DC2D6F"/>
    <w:rsid w:val="00DD20A8"/>
    <w:rsid w:val="00DD359F"/>
    <w:rsid w:val="00DD3761"/>
    <w:rsid w:val="00DD3A95"/>
    <w:rsid w:val="00DD3EB1"/>
    <w:rsid w:val="00DD3FB8"/>
    <w:rsid w:val="00DD4180"/>
    <w:rsid w:val="00DD54E0"/>
    <w:rsid w:val="00DD5E68"/>
    <w:rsid w:val="00DD62F1"/>
    <w:rsid w:val="00DE21A3"/>
    <w:rsid w:val="00DE518C"/>
    <w:rsid w:val="00DE5717"/>
    <w:rsid w:val="00DE66B6"/>
    <w:rsid w:val="00DE7EB2"/>
    <w:rsid w:val="00DF0D12"/>
    <w:rsid w:val="00DF1524"/>
    <w:rsid w:val="00DF2AA8"/>
    <w:rsid w:val="00DF3912"/>
    <w:rsid w:val="00DF706C"/>
    <w:rsid w:val="00E00643"/>
    <w:rsid w:val="00E01CFC"/>
    <w:rsid w:val="00E03BE7"/>
    <w:rsid w:val="00E06E05"/>
    <w:rsid w:val="00E07755"/>
    <w:rsid w:val="00E11FE8"/>
    <w:rsid w:val="00E13097"/>
    <w:rsid w:val="00E13276"/>
    <w:rsid w:val="00E20CC4"/>
    <w:rsid w:val="00E218F5"/>
    <w:rsid w:val="00E225D8"/>
    <w:rsid w:val="00E257A0"/>
    <w:rsid w:val="00E257FA"/>
    <w:rsid w:val="00E25B47"/>
    <w:rsid w:val="00E300AD"/>
    <w:rsid w:val="00E31CCC"/>
    <w:rsid w:val="00E324B8"/>
    <w:rsid w:val="00E33652"/>
    <w:rsid w:val="00E33C8C"/>
    <w:rsid w:val="00E34E64"/>
    <w:rsid w:val="00E365F8"/>
    <w:rsid w:val="00E37460"/>
    <w:rsid w:val="00E410FF"/>
    <w:rsid w:val="00E411E7"/>
    <w:rsid w:val="00E41247"/>
    <w:rsid w:val="00E42172"/>
    <w:rsid w:val="00E426BD"/>
    <w:rsid w:val="00E4297A"/>
    <w:rsid w:val="00E52451"/>
    <w:rsid w:val="00E52555"/>
    <w:rsid w:val="00E528CE"/>
    <w:rsid w:val="00E52CC2"/>
    <w:rsid w:val="00E5529D"/>
    <w:rsid w:val="00E553C4"/>
    <w:rsid w:val="00E55DCB"/>
    <w:rsid w:val="00E60010"/>
    <w:rsid w:val="00E6063E"/>
    <w:rsid w:val="00E60DD3"/>
    <w:rsid w:val="00E63074"/>
    <w:rsid w:val="00E63329"/>
    <w:rsid w:val="00E635CF"/>
    <w:rsid w:val="00E65253"/>
    <w:rsid w:val="00E67E4D"/>
    <w:rsid w:val="00E7064E"/>
    <w:rsid w:val="00E718FA"/>
    <w:rsid w:val="00E73C1D"/>
    <w:rsid w:val="00E749DF"/>
    <w:rsid w:val="00E7584C"/>
    <w:rsid w:val="00E779FD"/>
    <w:rsid w:val="00E77ABE"/>
    <w:rsid w:val="00E82C1B"/>
    <w:rsid w:val="00E83028"/>
    <w:rsid w:val="00E909DB"/>
    <w:rsid w:val="00E91FDE"/>
    <w:rsid w:val="00E923D8"/>
    <w:rsid w:val="00E93D8E"/>
    <w:rsid w:val="00E9550D"/>
    <w:rsid w:val="00E971A0"/>
    <w:rsid w:val="00E976DA"/>
    <w:rsid w:val="00E97C1B"/>
    <w:rsid w:val="00EA0AC6"/>
    <w:rsid w:val="00EA186D"/>
    <w:rsid w:val="00EA2482"/>
    <w:rsid w:val="00EA253F"/>
    <w:rsid w:val="00EA27A8"/>
    <w:rsid w:val="00EA2C50"/>
    <w:rsid w:val="00EA2F0C"/>
    <w:rsid w:val="00EA39BE"/>
    <w:rsid w:val="00EA4C21"/>
    <w:rsid w:val="00EA59CE"/>
    <w:rsid w:val="00EA6A80"/>
    <w:rsid w:val="00EB0040"/>
    <w:rsid w:val="00EB129D"/>
    <w:rsid w:val="00EB1CE8"/>
    <w:rsid w:val="00EB28B0"/>
    <w:rsid w:val="00EB40E5"/>
    <w:rsid w:val="00EB62C7"/>
    <w:rsid w:val="00EB766B"/>
    <w:rsid w:val="00EC42C8"/>
    <w:rsid w:val="00EC484B"/>
    <w:rsid w:val="00EC4B87"/>
    <w:rsid w:val="00EC5194"/>
    <w:rsid w:val="00EC600B"/>
    <w:rsid w:val="00EC79E2"/>
    <w:rsid w:val="00EC7BC1"/>
    <w:rsid w:val="00ED0426"/>
    <w:rsid w:val="00ED5C44"/>
    <w:rsid w:val="00ED72AF"/>
    <w:rsid w:val="00EE03C4"/>
    <w:rsid w:val="00EE07D8"/>
    <w:rsid w:val="00EE23B9"/>
    <w:rsid w:val="00EF0067"/>
    <w:rsid w:val="00EF2016"/>
    <w:rsid w:val="00EF47FA"/>
    <w:rsid w:val="00EF5E32"/>
    <w:rsid w:val="00EF7B83"/>
    <w:rsid w:val="00F010A8"/>
    <w:rsid w:val="00F0159B"/>
    <w:rsid w:val="00F01CA5"/>
    <w:rsid w:val="00F02D15"/>
    <w:rsid w:val="00F02D28"/>
    <w:rsid w:val="00F03E1C"/>
    <w:rsid w:val="00F04D59"/>
    <w:rsid w:val="00F05111"/>
    <w:rsid w:val="00F063E3"/>
    <w:rsid w:val="00F0673B"/>
    <w:rsid w:val="00F113F4"/>
    <w:rsid w:val="00F11C2B"/>
    <w:rsid w:val="00F11C7C"/>
    <w:rsid w:val="00F12DEB"/>
    <w:rsid w:val="00F12F1E"/>
    <w:rsid w:val="00F14028"/>
    <w:rsid w:val="00F15545"/>
    <w:rsid w:val="00F160C4"/>
    <w:rsid w:val="00F16292"/>
    <w:rsid w:val="00F21243"/>
    <w:rsid w:val="00F21852"/>
    <w:rsid w:val="00F23010"/>
    <w:rsid w:val="00F25925"/>
    <w:rsid w:val="00F25F89"/>
    <w:rsid w:val="00F2770F"/>
    <w:rsid w:val="00F27856"/>
    <w:rsid w:val="00F344C7"/>
    <w:rsid w:val="00F363B0"/>
    <w:rsid w:val="00F3678F"/>
    <w:rsid w:val="00F37ED1"/>
    <w:rsid w:val="00F40083"/>
    <w:rsid w:val="00F42763"/>
    <w:rsid w:val="00F44C16"/>
    <w:rsid w:val="00F45128"/>
    <w:rsid w:val="00F452D6"/>
    <w:rsid w:val="00F45E08"/>
    <w:rsid w:val="00F45E17"/>
    <w:rsid w:val="00F46B3E"/>
    <w:rsid w:val="00F46B63"/>
    <w:rsid w:val="00F509A1"/>
    <w:rsid w:val="00F520D1"/>
    <w:rsid w:val="00F52743"/>
    <w:rsid w:val="00F547D1"/>
    <w:rsid w:val="00F55770"/>
    <w:rsid w:val="00F55EFF"/>
    <w:rsid w:val="00F61E73"/>
    <w:rsid w:val="00F64A3F"/>
    <w:rsid w:val="00F66487"/>
    <w:rsid w:val="00F67C47"/>
    <w:rsid w:val="00F71E13"/>
    <w:rsid w:val="00F7293B"/>
    <w:rsid w:val="00F72EFD"/>
    <w:rsid w:val="00F76112"/>
    <w:rsid w:val="00F77BE2"/>
    <w:rsid w:val="00F80181"/>
    <w:rsid w:val="00F8041E"/>
    <w:rsid w:val="00F80C67"/>
    <w:rsid w:val="00F82BA2"/>
    <w:rsid w:val="00F84D6C"/>
    <w:rsid w:val="00F90543"/>
    <w:rsid w:val="00F9059F"/>
    <w:rsid w:val="00F90659"/>
    <w:rsid w:val="00F91651"/>
    <w:rsid w:val="00F9651E"/>
    <w:rsid w:val="00F97596"/>
    <w:rsid w:val="00F97A97"/>
    <w:rsid w:val="00F97D03"/>
    <w:rsid w:val="00FA2446"/>
    <w:rsid w:val="00FA266E"/>
    <w:rsid w:val="00FA44E8"/>
    <w:rsid w:val="00FA50C8"/>
    <w:rsid w:val="00FA6EDD"/>
    <w:rsid w:val="00FA7783"/>
    <w:rsid w:val="00FB084E"/>
    <w:rsid w:val="00FB08A9"/>
    <w:rsid w:val="00FB0C30"/>
    <w:rsid w:val="00FB236C"/>
    <w:rsid w:val="00FB2E22"/>
    <w:rsid w:val="00FB4881"/>
    <w:rsid w:val="00FB5348"/>
    <w:rsid w:val="00FB5796"/>
    <w:rsid w:val="00FB6F1A"/>
    <w:rsid w:val="00FB79C7"/>
    <w:rsid w:val="00FC04EC"/>
    <w:rsid w:val="00FC302B"/>
    <w:rsid w:val="00FC428E"/>
    <w:rsid w:val="00FC4E49"/>
    <w:rsid w:val="00FC50A1"/>
    <w:rsid w:val="00FC57B3"/>
    <w:rsid w:val="00FC591B"/>
    <w:rsid w:val="00FC5DCD"/>
    <w:rsid w:val="00FC6A58"/>
    <w:rsid w:val="00FC7163"/>
    <w:rsid w:val="00FD018F"/>
    <w:rsid w:val="00FD0F25"/>
    <w:rsid w:val="00FD1506"/>
    <w:rsid w:val="00FD529F"/>
    <w:rsid w:val="00FD5F49"/>
    <w:rsid w:val="00FE167A"/>
    <w:rsid w:val="00FE1C02"/>
    <w:rsid w:val="00FE464C"/>
    <w:rsid w:val="00FE5AD6"/>
    <w:rsid w:val="00FE6B47"/>
    <w:rsid w:val="00FE7996"/>
    <w:rsid w:val="00FF04A6"/>
    <w:rsid w:val="00FF33E0"/>
    <w:rsid w:val="00FF57A5"/>
    <w:rsid w:val="00FF5EB5"/>
    <w:rsid w:val="00FF6A12"/>
    <w:rsid w:val="01A33A57"/>
    <w:rsid w:val="01AA5086"/>
    <w:rsid w:val="052E414C"/>
    <w:rsid w:val="080240F9"/>
    <w:rsid w:val="088D0FBD"/>
    <w:rsid w:val="0C7F108B"/>
    <w:rsid w:val="0D0760CF"/>
    <w:rsid w:val="0DA2743A"/>
    <w:rsid w:val="0DB430AD"/>
    <w:rsid w:val="0E352568"/>
    <w:rsid w:val="0E354E30"/>
    <w:rsid w:val="0EE3360E"/>
    <w:rsid w:val="10585AAA"/>
    <w:rsid w:val="10792044"/>
    <w:rsid w:val="117438CC"/>
    <w:rsid w:val="129647C5"/>
    <w:rsid w:val="14FB646C"/>
    <w:rsid w:val="1C847F8D"/>
    <w:rsid w:val="1E46171D"/>
    <w:rsid w:val="1EA57449"/>
    <w:rsid w:val="1F27009D"/>
    <w:rsid w:val="1F904557"/>
    <w:rsid w:val="242F72F9"/>
    <w:rsid w:val="24F9645C"/>
    <w:rsid w:val="2BA32F62"/>
    <w:rsid w:val="30782C74"/>
    <w:rsid w:val="30AB2859"/>
    <w:rsid w:val="35A3428A"/>
    <w:rsid w:val="362302A5"/>
    <w:rsid w:val="379C0CAA"/>
    <w:rsid w:val="397F6CEE"/>
    <w:rsid w:val="40A150EB"/>
    <w:rsid w:val="41016D8C"/>
    <w:rsid w:val="423C14C1"/>
    <w:rsid w:val="43165DEB"/>
    <w:rsid w:val="466F2048"/>
    <w:rsid w:val="4D93304C"/>
    <w:rsid w:val="4FDA21DE"/>
    <w:rsid w:val="51414B52"/>
    <w:rsid w:val="52985790"/>
    <w:rsid w:val="52D917F5"/>
    <w:rsid w:val="56C64FCF"/>
    <w:rsid w:val="5B6B4B4D"/>
    <w:rsid w:val="5C59042D"/>
    <w:rsid w:val="5C6B7C6C"/>
    <w:rsid w:val="5FFE2866"/>
    <w:rsid w:val="602B48F2"/>
    <w:rsid w:val="6125182D"/>
    <w:rsid w:val="64F75BBF"/>
    <w:rsid w:val="69893C3E"/>
    <w:rsid w:val="6DBC243B"/>
    <w:rsid w:val="6F856B4B"/>
    <w:rsid w:val="6FB9331C"/>
    <w:rsid w:val="720C6738"/>
    <w:rsid w:val="724C7E5A"/>
    <w:rsid w:val="76420034"/>
    <w:rsid w:val="77C34D64"/>
    <w:rsid w:val="78180C00"/>
    <w:rsid w:val="7BBD6CF5"/>
    <w:rsid w:val="7CAA463F"/>
    <w:rsid w:val="7CDE23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0" w:unhideWhenUsed="0" w:qFormat="1"/>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0E5"/>
    <w:pPr>
      <w:widowControl w:val="0"/>
      <w:jc w:val="both"/>
    </w:pPr>
    <w:rPr>
      <w:rFonts w:ascii="Calibri" w:eastAsia="宋体" w:hAnsi="Calibri" w:cs="Times New Roman"/>
    </w:rPr>
  </w:style>
  <w:style w:type="paragraph" w:styleId="1">
    <w:name w:val="heading 1"/>
    <w:basedOn w:val="a"/>
    <w:link w:val="1Char"/>
    <w:qFormat/>
    <w:rsid w:val="00EB40E5"/>
    <w:pPr>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link w:val="2Char"/>
    <w:qFormat/>
    <w:rsid w:val="00EB40E5"/>
    <w:pPr>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link w:val="3Char"/>
    <w:qFormat/>
    <w:rsid w:val="00EB40E5"/>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link w:val="4Char"/>
    <w:qFormat/>
    <w:rsid w:val="00EB40E5"/>
    <w:pPr>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EB40E5"/>
    <w:pPr>
      <w:ind w:firstLineChars="100" w:firstLine="420"/>
    </w:pPr>
    <w:rPr>
      <w:rFonts w:ascii="宋体" w:hAnsi="Times New Roman"/>
      <w:kern w:val="0"/>
      <w:sz w:val="34"/>
      <w:szCs w:val="20"/>
    </w:rPr>
  </w:style>
  <w:style w:type="paragraph" w:styleId="a4">
    <w:name w:val="Body Text"/>
    <w:basedOn w:val="a"/>
    <w:link w:val="Char0"/>
    <w:uiPriority w:val="99"/>
    <w:unhideWhenUsed/>
    <w:qFormat/>
    <w:rsid w:val="00EB40E5"/>
    <w:pPr>
      <w:spacing w:after="120"/>
    </w:pPr>
  </w:style>
  <w:style w:type="paragraph" w:styleId="20">
    <w:name w:val="toc 2"/>
    <w:basedOn w:val="a"/>
    <w:qFormat/>
    <w:rsid w:val="00EB40E5"/>
    <w:pPr>
      <w:spacing w:before="120"/>
      <w:ind w:left="210"/>
      <w:jc w:val="left"/>
    </w:pPr>
    <w:rPr>
      <w:rFonts w:ascii="Times New Roman" w:hAnsi="Times New Roman"/>
      <w:i/>
      <w:iCs/>
      <w:sz w:val="20"/>
      <w:szCs w:val="24"/>
    </w:rPr>
  </w:style>
  <w:style w:type="paragraph" w:styleId="a5">
    <w:name w:val="Normal Indent"/>
    <w:basedOn w:val="a"/>
    <w:qFormat/>
    <w:rsid w:val="00EB40E5"/>
    <w:pPr>
      <w:ind w:firstLine="425"/>
    </w:pPr>
    <w:rPr>
      <w:rFonts w:ascii="Times New Roman" w:hAnsi="Times New Roman"/>
      <w:szCs w:val="20"/>
    </w:rPr>
  </w:style>
  <w:style w:type="paragraph" w:styleId="a6">
    <w:name w:val="caption"/>
    <w:basedOn w:val="a"/>
    <w:qFormat/>
    <w:rsid w:val="00EB40E5"/>
    <w:rPr>
      <w:rFonts w:ascii="Arial" w:eastAsia="黑体" w:hAnsi="Arial" w:cs="Arial"/>
      <w:sz w:val="20"/>
      <w:szCs w:val="20"/>
    </w:rPr>
  </w:style>
  <w:style w:type="paragraph" w:styleId="a7">
    <w:name w:val="Document Map"/>
    <w:basedOn w:val="a"/>
    <w:link w:val="Char1"/>
    <w:uiPriority w:val="99"/>
    <w:semiHidden/>
    <w:unhideWhenUsed/>
    <w:qFormat/>
    <w:rsid w:val="00EB40E5"/>
    <w:rPr>
      <w:rFonts w:ascii="宋体"/>
      <w:sz w:val="18"/>
      <w:szCs w:val="18"/>
    </w:rPr>
  </w:style>
  <w:style w:type="paragraph" w:styleId="30">
    <w:name w:val="Body Text 3"/>
    <w:basedOn w:val="a"/>
    <w:link w:val="3Char0"/>
    <w:qFormat/>
    <w:rsid w:val="00EB40E5"/>
    <w:rPr>
      <w:rFonts w:ascii="Times New Roman" w:hAnsi="Times New Roman"/>
      <w:color w:val="FF0000"/>
      <w:sz w:val="24"/>
      <w:szCs w:val="24"/>
    </w:rPr>
  </w:style>
  <w:style w:type="paragraph" w:styleId="a8">
    <w:name w:val="Body Text Indent"/>
    <w:basedOn w:val="a"/>
    <w:link w:val="Char10"/>
    <w:qFormat/>
    <w:rsid w:val="00EB40E5"/>
    <w:pPr>
      <w:adjustRightInd w:val="0"/>
      <w:spacing w:after="120" w:line="360" w:lineRule="atLeast"/>
      <w:ind w:leftChars="200" w:left="420"/>
      <w:jc w:val="left"/>
      <w:textAlignment w:val="baseline"/>
    </w:pPr>
    <w:rPr>
      <w:kern w:val="0"/>
      <w:sz w:val="24"/>
      <w:szCs w:val="20"/>
    </w:rPr>
  </w:style>
  <w:style w:type="paragraph" w:styleId="5">
    <w:name w:val="toc 5"/>
    <w:basedOn w:val="a"/>
    <w:uiPriority w:val="39"/>
    <w:qFormat/>
    <w:rsid w:val="00EB40E5"/>
    <w:pPr>
      <w:spacing w:line="276" w:lineRule="auto"/>
      <w:ind w:left="960"/>
      <w:jc w:val="center"/>
    </w:pPr>
    <w:rPr>
      <w:rFonts w:ascii="Times New Roman" w:hAnsi="Times New Roman"/>
      <w:b/>
      <w:color w:val="000000"/>
      <w:sz w:val="36"/>
      <w:szCs w:val="36"/>
    </w:rPr>
  </w:style>
  <w:style w:type="paragraph" w:styleId="31">
    <w:name w:val="toc 3"/>
    <w:basedOn w:val="a"/>
    <w:uiPriority w:val="39"/>
    <w:qFormat/>
    <w:rsid w:val="00EB40E5"/>
    <w:pPr>
      <w:ind w:left="480"/>
      <w:jc w:val="left"/>
    </w:pPr>
    <w:rPr>
      <w:rFonts w:ascii="Times New Roman" w:hAnsi="Times New Roman"/>
      <w:i/>
      <w:iCs/>
      <w:color w:val="0000FF"/>
      <w:sz w:val="20"/>
      <w:szCs w:val="20"/>
    </w:rPr>
  </w:style>
  <w:style w:type="paragraph" w:styleId="a9">
    <w:name w:val="Plain Text"/>
    <w:basedOn w:val="a"/>
    <w:link w:val="Char2"/>
    <w:qFormat/>
    <w:rsid w:val="00EB40E5"/>
    <w:rPr>
      <w:sz w:val="24"/>
    </w:rPr>
  </w:style>
  <w:style w:type="paragraph" w:styleId="aa">
    <w:name w:val="Date"/>
    <w:basedOn w:val="a"/>
    <w:link w:val="Char3"/>
    <w:uiPriority w:val="99"/>
    <w:unhideWhenUsed/>
    <w:qFormat/>
    <w:rsid w:val="00EB40E5"/>
    <w:pPr>
      <w:ind w:leftChars="2500" w:left="100"/>
    </w:pPr>
  </w:style>
  <w:style w:type="paragraph" w:styleId="ab">
    <w:name w:val="Balloon Text"/>
    <w:basedOn w:val="a"/>
    <w:link w:val="Char11"/>
    <w:uiPriority w:val="99"/>
    <w:semiHidden/>
    <w:unhideWhenUsed/>
    <w:qFormat/>
    <w:rsid w:val="00EB40E5"/>
    <w:rPr>
      <w:sz w:val="18"/>
      <w:szCs w:val="18"/>
    </w:rPr>
  </w:style>
  <w:style w:type="paragraph" w:styleId="ac">
    <w:name w:val="footer"/>
    <w:basedOn w:val="a"/>
    <w:link w:val="Char4"/>
    <w:uiPriority w:val="99"/>
    <w:unhideWhenUsed/>
    <w:qFormat/>
    <w:rsid w:val="00EB40E5"/>
    <w:pPr>
      <w:tabs>
        <w:tab w:val="center" w:pos="4153"/>
        <w:tab w:val="right" w:pos="8306"/>
      </w:tabs>
      <w:snapToGrid w:val="0"/>
      <w:jc w:val="left"/>
    </w:pPr>
    <w:rPr>
      <w:sz w:val="18"/>
      <w:szCs w:val="18"/>
    </w:rPr>
  </w:style>
  <w:style w:type="paragraph" w:styleId="ad">
    <w:name w:val="header"/>
    <w:basedOn w:val="a"/>
    <w:link w:val="Char5"/>
    <w:unhideWhenUsed/>
    <w:qFormat/>
    <w:rsid w:val="00EB40E5"/>
    <w:pPr>
      <w:pBdr>
        <w:bottom w:val="single" w:sz="6" w:space="1" w:color="auto"/>
      </w:pBdr>
      <w:tabs>
        <w:tab w:val="center" w:pos="4153"/>
        <w:tab w:val="right" w:pos="8306"/>
      </w:tabs>
      <w:snapToGrid w:val="0"/>
      <w:jc w:val="center"/>
    </w:pPr>
    <w:rPr>
      <w:sz w:val="18"/>
      <w:szCs w:val="18"/>
    </w:rPr>
  </w:style>
  <w:style w:type="paragraph" w:styleId="11">
    <w:name w:val="toc 1"/>
    <w:basedOn w:val="a"/>
    <w:uiPriority w:val="39"/>
    <w:qFormat/>
    <w:rsid w:val="00EB40E5"/>
    <w:pPr>
      <w:spacing w:before="120" w:after="120"/>
      <w:jc w:val="left"/>
    </w:pPr>
    <w:rPr>
      <w:rFonts w:ascii="Times New Roman" w:hAnsi="Times New Roman"/>
      <w:b/>
      <w:bCs/>
      <w:caps/>
      <w:color w:val="0000FF"/>
      <w:sz w:val="20"/>
      <w:szCs w:val="20"/>
    </w:rPr>
  </w:style>
  <w:style w:type="paragraph" w:styleId="ae">
    <w:name w:val="Message Header"/>
    <w:basedOn w:val="a"/>
    <w:qFormat/>
    <w:rsid w:val="00EB40E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semiHidden/>
    <w:unhideWhenUsed/>
    <w:qFormat/>
    <w:rsid w:val="00E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
    <w:name w:val="Normal (Web)"/>
    <w:basedOn w:val="a"/>
    <w:qFormat/>
    <w:rsid w:val="00EB40E5"/>
    <w:rPr>
      <w:sz w:val="24"/>
      <w:szCs w:val="24"/>
    </w:rPr>
  </w:style>
  <w:style w:type="paragraph" w:styleId="21">
    <w:name w:val="Body Text First Indent 2"/>
    <w:basedOn w:val="a8"/>
    <w:qFormat/>
    <w:rsid w:val="00EB40E5"/>
    <w:pPr>
      <w:snapToGrid w:val="0"/>
      <w:spacing w:beforeAutospacing="1" w:afterAutospacing="1" w:line="360" w:lineRule="auto"/>
      <w:ind w:left="480" w:firstLineChars="200" w:firstLine="562"/>
    </w:pPr>
    <w:rPr>
      <w:rFonts w:ascii="仿宋_GB2312" w:hAnsi="仿宋_GB2312" w:hint="eastAsia"/>
      <w:szCs w:val="30"/>
      <w:lang w:eastAsia="en-US"/>
    </w:rPr>
  </w:style>
  <w:style w:type="table" w:styleId="af0">
    <w:name w:val="Table Grid"/>
    <w:basedOn w:val="a1"/>
    <w:qFormat/>
    <w:rsid w:val="00EB40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0"/>
    <w:uiPriority w:val="22"/>
    <w:qFormat/>
    <w:rsid w:val="00EB40E5"/>
    <w:rPr>
      <w:b/>
      <w:bCs/>
    </w:rPr>
  </w:style>
  <w:style w:type="character" w:styleId="af2">
    <w:name w:val="FollowedHyperlink"/>
    <w:basedOn w:val="a0"/>
    <w:uiPriority w:val="99"/>
    <w:semiHidden/>
    <w:unhideWhenUsed/>
    <w:qFormat/>
    <w:rsid w:val="00EB40E5"/>
    <w:rPr>
      <w:color w:val="000000"/>
      <w:u w:val="none"/>
    </w:rPr>
  </w:style>
  <w:style w:type="character" w:styleId="af3">
    <w:name w:val="Emphasis"/>
    <w:basedOn w:val="a0"/>
    <w:uiPriority w:val="20"/>
    <w:qFormat/>
    <w:rsid w:val="00EB40E5"/>
    <w:rPr>
      <w:i/>
      <w:iCs/>
    </w:rPr>
  </w:style>
  <w:style w:type="character" w:styleId="af4">
    <w:name w:val="Hyperlink"/>
    <w:basedOn w:val="a0"/>
    <w:uiPriority w:val="99"/>
    <w:unhideWhenUsed/>
    <w:qFormat/>
    <w:rsid w:val="00EB40E5"/>
    <w:rPr>
      <w:color w:val="000000"/>
      <w:u w:val="none"/>
    </w:rPr>
  </w:style>
  <w:style w:type="character" w:customStyle="1" w:styleId="1Char">
    <w:name w:val="标题 1 Char"/>
    <w:basedOn w:val="a0"/>
    <w:link w:val="1"/>
    <w:qFormat/>
    <w:rsid w:val="00EB40E5"/>
    <w:rPr>
      <w:rFonts w:ascii="Calibri" w:hAnsi="Calibri"/>
      <w:b/>
      <w:bCs/>
      <w:kern w:val="44"/>
      <w:sz w:val="44"/>
      <w:szCs w:val="44"/>
    </w:rPr>
  </w:style>
  <w:style w:type="character" w:customStyle="1" w:styleId="2Char">
    <w:name w:val="标题 2 Char"/>
    <w:basedOn w:val="a0"/>
    <w:link w:val="2"/>
    <w:uiPriority w:val="99"/>
    <w:qFormat/>
    <w:rsid w:val="00EB40E5"/>
    <w:rPr>
      <w:rFonts w:ascii="Arial" w:eastAsia="黑体" w:hAnsi="Arial"/>
      <w:b/>
      <w:bCs/>
      <w:sz w:val="32"/>
      <w:szCs w:val="32"/>
    </w:rPr>
  </w:style>
  <w:style w:type="character" w:customStyle="1" w:styleId="3Char">
    <w:name w:val="标题 3 Char"/>
    <w:basedOn w:val="a0"/>
    <w:link w:val="3"/>
    <w:qFormat/>
    <w:rsid w:val="00EB40E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B40E5"/>
    <w:rPr>
      <w:rFonts w:ascii="Arial" w:eastAsia="黑体" w:hAnsi="Arial"/>
      <w:b/>
      <w:bCs/>
      <w:sz w:val="28"/>
      <w:szCs w:val="28"/>
    </w:rPr>
  </w:style>
  <w:style w:type="character" w:customStyle="1" w:styleId="3Char0">
    <w:name w:val="正文文本 3 Char"/>
    <w:basedOn w:val="a0"/>
    <w:link w:val="30"/>
    <w:qFormat/>
    <w:rsid w:val="00EB40E5"/>
    <w:rPr>
      <w:rFonts w:ascii="Times New Roman" w:eastAsia="宋体" w:hAnsi="Times New Roman" w:cs="Times New Roman"/>
      <w:color w:val="FF0000"/>
      <w:sz w:val="24"/>
      <w:szCs w:val="24"/>
    </w:rPr>
  </w:style>
  <w:style w:type="character" w:customStyle="1" w:styleId="Char0">
    <w:name w:val="正文文本 Char"/>
    <w:basedOn w:val="a0"/>
    <w:link w:val="a4"/>
    <w:uiPriority w:val="99"/>
    <w:semiHidden/>
    <w:qFormat/>
    <w:rsid w:val="00EB40E5"/>
  </w:style>
  <w:style w:type="character" w:customStyle="1" w:styleId="Char6">
    <w:name w:val="正文文本缩进 Char"/>
    <w:basedOn w:val="a0"/>
    <w:qFormat/>
    <w:rsid w:val="00EB40E5"/>
  </w:style>
  <w:style w:type="character" w:customStyle="1" w:styleId="Char10">
    <w:name w:val="正文文本缩进 Char1"/>
    <w:basedOn w:val="a0"/>
    <w:link w:val="a8"/>
    <w:qFormat/>
    <w:rsid w:val="00EB40E5"/>
    <w:rPr>
      <w:kern w:val="0"/>
      <w:sz w:val="24"/>
      <w:szCs w:val="20"/>
    </w:rPr>
  </w:style>
  <w:style w:type="character" w:customStyle="1" w:styleId="Char2">
    <w:name w:val="纯文本 Char2"/>
    <w:basedOn w:val="a0"/>
    <w:link w:val="a9"/>
    <w:qFormat/>
    <w:rsid w:val="00EB40E5"/>
    <w:rPr>
      <w:rFonts w:eastAsia="宋体"/>
      <w:sz w:val="24"/>
    </w:rPr>
  </w:style>
  <w:style w:type="character" w:customStyle="1" w:styleId="Char3">
    <w:name w:val="日期 Char"/>
    <w:basedOn w:val="a0"/>
    <w:link w:val="aa"/>
    <w:uiPriority w:val="99"/>
    <w:qFormat/>
    <w:rsid w:val="00EB40E5"/>
  </w:style>
  <w:style w:type="character" w:customStyle="1" w:styleId="Char7">
    <w:name w:val="批注框文本 Char"/>
    <w:basedOn w:val="a0"/>
    <w:uiPriority w:val="99"/>
    <w:semiHidden/>
    <w:qFormat/>
    <w:rsid w:val="00EB40E5"/>
    <w:rPr>
      <w:sz w:val="18"/>
      <w:szCs w:val="18"/>
    </w:rPr>
  </w:style>
  <w:style w:type="character" w:customStyle="1" w:styleId="Char11">
    <w:name w:val="批注框文本 Char1"/>
    <w:basedOn w:val="a0"/>
    <w:link w:val="ab"/>
    <w:uiPriority w:val="99"/>
    <w:semiHidden/>
    <w:qFormat/>
    <w:rsid w:val="00EB40E5"/>
    <w:rPr>
      <w:sz w:val="18"/>
      <w:szCs w:val="18"/>
    </w:rPr>
  </w:style>
  <w:style w:type="character" w:customStyle="1" w:styleId="Char4">
    <w:name w:val="页脚 Char"/>
    <w:basedOn w:val="a0"/>
    <w:link w:val="ac"/>
    <w:uiPriority w:val="99"/>
    <w:qFormat/>
    <w:rsid w:val="00EB40E5"/>
    <w:rPr>
      <w:sz w:val="18"/>
      <w:szCs w:val="18"/>
    </w:rPr>
  </w:style>
  <w:style w:type="character" w:customStyle="1" w:styleId="Char5">
    <w:name w:val="页眉 Char"/>
    <w:basedOn w:val="a0"/>
    <w:link w:val="ad"/>
    <w:uiPriority w:val="99"/>
    <w:qFormat/>
    <w:rsid w:val="00EB40E5"/>
    <w:rPr>
      <w:sz w:val="18"/>
      <w:szCs w:val="18"/>
    </w:rPr>
  </w:style>
  <w:style w:type="character" w:customStyle="1" w:styleId="HTMLChar">
    <w:name w:val="HTML 预设格式 Char"/>
    <w:basedOn w:val="a0"/>
    <w:uiPriority w:val="99"/>
    <w:semiHidden/>
    <w:qFormat/>
    <w:rsid w:val="00EB40E5"/>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EB40E5"/>
    <w:rPr>
      <w:rFonts w:ascii="Courier New" w:hAnsi="Courier New" w:cs="Courier New"/>
      <w:sz w:val="20"/>
      <w:szCs w:val="20"/>
    </w:rPr>
  </w:style>
  <w:style w:type="character" w:customStyle="1" w:styleId="Char">
    <w:name w:val="正文首行缩进 Char"/>
    <w:basedOn w:val="Char0"/>
    <w:link w:val="a3"/>
    <w:qFormat/>
    <w:rsid w:val="00EB40E5"/>
    <w:rPr>
      <w:rFonts w:ascii="宋体" w:eastAsia="宋体" w:hAnsi="Times New Roman" w:cs="Times New Roman"/>
      <w:kern w:val="0"/>
      <w:sz w:val="34"/>
      <w:szCs w:val="20"/>
    </w:rPr>
  </w:style>
  <w:style w:type="character" w:customStyle="1" w:styleId="Char12">
    <w:name w:val="纯文本 Char1"/>
    <w:qFormat/>
    <w:rsid w:val="00EB40E5"/>
    <w:rPr>
      <w:rFonts w:eastAsia="宋体"/>
      <w:sz w:val="24"/>
    </w:rPr>
  </w:style>
  <w:style w:type="paragraph" w:customStyle="1" w:styleId="Default">
    <w:name w:val="Default"/>
    <w:qFormat/>
    <w:rsid w:val="00EB40E5"/>
    <w:pPr>
      <w:widowControl w:val="0"/>
      <w:autoSpaceDE w:val="0"/>
      <w:autoSpaceDN w:val="0"/>
      <w:adjustRightInd w:val="0"/>
    </w:pPr>
    <w:rPr>
      <w:rFonts w:ascii="宋体" w:eastAsia="宋体" w:hAnsi="Calibri" w:cs="宋体"/>
      <w:color w:val="000000"/>
      <w:sz w:val="24"/>
      <w:szCs w:val="24"/>
    </w:rPr>
  </w:style>
  <w:style w:type="paragraph" w:customStyle="1" w:styleId="12">
    <w:name w:val="列出段落1"/>
    <w:basedOn w:val="a"/>
    <w:uiPriority w:val="34"/>
    <w:qFormat/>
    <w:rsid w:val="00EB40E5"/>
    <w:pPr>
      <w:ind w:firstLineChars="200" w:firstLine="420"/>
    </w:pPr>
  </w:style>
  <w:style w:type="paragraph" w:styleId="af5">
    <w:name w:val="List Paragraph"/>
    <w:basedOn w:val="a"/>
    <w:uiPriority w:val="99"/>
    <w:unhideWhenUsed/>
    <w:qFormat/>
    <w:rsid w:val="00EB40E5"/>
    <w:pPr>
      <w:ind w:firstLineChars="200" w:firstLine="420"/>
    </w:pPr>
  </w:style>
  <w:style w:type="character" w:customStyle="1" w:styleId="CharChar">
    <w:name w:val="正文文本缩进 Char Char"/>
    <w:link w:val="13"/>
    <w:qFormat/>
    <w:rsid w:val="00EB40E5"/>
    <w:rPr>
      <w:rFonts w:ascii="宋体"/>
      <w:sz w:val="24"/>
    </w:rPr>
  </w:style>
  <w:style w:type="paragraph" w:customStyle="1" w:styleId="13">
    <w:name w:val="正文文本缩进1"/>
    <w:basedOn w:val="a"/>
    <w:link w:val="CharChar"/>
    <w:qFormat/>
    <w:rsid w:val="00EB40E5"/>
    <w:pPr>
      <w:spacing w:line="360" w:lineRule="auto"/>
      <w:ind w:firstLineChars="200" w:firstLine="480"/>
    </w:pPr>
    <w:rPr>
      <w:rFonts w:ascii="宋体" w:hAnsi="Times New Roman"/>
      <w:kern w:val="0"/>
      <w:sz w:val="24"/>
      <w:szCs w:val="20"/>
    </w:rPr>
  </w:style>
  <w:style w:type="character" w:customStyle="1" w:styleId="CharChar0">
    <w:name w:val="日期 Char Char"/>
    <w:link w:val="14"/>
    <w:qFormat/>
    <w:rsid w:val="00EB40E5"/>
    <w:rPr>
      <w:sz w:val="24"/>
    </w:rPr>
  </w:style>
  <w:style w:type="paragraph" w:customStyle="1" w:styleId="14">
    <w:name w:val="日期1"/>
    <w:basedOn w:val="a"/>
    <w:link w:val="CharChar0"/>
    <w:qFormat/>
    <w:rsid w:val="00EB40E5"/>
    <w:rPr>
      <w:rFonts w:ascii="Times New Roman" w:hAnsi="Times New Roman"/>
      <w:kern w:val="0"/>
      <w:sz w:val="24"/>
      <w:szCs w:val="20"/>
    </w:rPr>
  </w:style>
  <w:style w:type="paragraph" w:customStyle="1" w:styleId="15">
    <w:name w:val="正文缩进1"/>
    <w:basedOn w:val="a"/>
    <w:qFormat/>
    <w:rsid w:val="00EB40E5"/>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qFormat/>
    <w:rsid w:val="00EB40E5"/>
    <w:pPr>
      <w:numPr>
        <w:numId w:val="2"/>
      </w:numPr>
      <w:adjustRightInd w:val="0"/>
      <w:textAlignment w:val="baseline"/>
    </w:pPr>
    <w:rPr>
      <w:rFonts w:ascii="宋体" w:hAnsi="宋体"/>
      <w:kern w:val="0"/>
      <w:szCs w:val="21"/>
    </w:rPr>
  </w:style>
  <w:style w:type="paragraph" w:customStyle="1" w:styleId="af6">
    <w:name w:val="图"/>
    <w:basedOn w:val="a"/>
    <w:qFormat/>
    <w:rsid w:val="00EB40E5"/>
    <w:pPr>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character" w:customStyle="1" w:styleId="edittexttarea">
    <w:name w:val="edittexttarea"/>
    <w:basedOn w:val="a0"/>
    <w:qFormat/>
    <w:rsid w:val="00EB40E5"/>
  </w:style>
  <w:style w:type="paragraph" w:customStyle="1" w:styleId="11212">
    <w:name w:val="样式 标题 1 + 四号 居中 段前: 12 磅 段后: 12 磅 行距: 单倍行距"/>
    <w:basedOn w:val="1"/>
    <w:qFormat/>
    <w:rsid w:val="00EB40E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B40E5"/>
    <w:pPr>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font41">
    <w:name w:val="font41"/>
    <w:basedOn w:val="a0"/>
    <w:qFormat/>
    <w:rsid w:val="00EB40E5"/>
    <w:rPr>
      <w:rFonts w:ascii="Times New Roman" w:hAnsi="Times New Roman" w:cs="Times New Roman" w:hint="default"/>
      <w:color w:val="000000"/>
      <w:sz w:val="24"/>
      <w:szCs w:val="24"/>
      <w:u w:val="none"/>
    </w:rPr>
  </w:style>
  <w:style w:type="character" w:customStyle="1" w:styleId="green">
    <w:name w:val="green"/>
    <w:basedOn w:val="a0"/>
    <w:qFormat/>
    <w:rsid w:val="00EB40E5"/>
    <w:rPr>
      <w:color w:val="66AE00"/>
      <w:sz w:val="18"/>
      <w:szCs w:val="18"/>
    </w:rPr>
  </w:style>
  <w:style w:type="character" w:customStyle="1" w:styleId="green1">
    <w:name w:val="green1"/>
    <w:basedOn w:val="a0"/>
    <w:rsid w:val="00EB40E5"/>
    <w:rPr>
      <w:color w:val="66AE00"/>
      <w:sz w:val="18"/>
      <w:szCs w:val="18"/>
    </w:rPr>
  </w:style>
  <w:style w:type="character" w:customStyle="1" w:styleId="red">
    <w:name w:val="red"/>
    <w:basedOn w:val="a0"/>
    <w:rsid w:val="00EB40E5"/>
    <w:rPr>
      <w:color w:val="FF0000"/>
      <w:sz w:val="18"/>
      <w:szCs w:val="18"/>
    </w:rPr>
  </w:style>
  <w:style w:type="character" w:customStyle="1" w:styleId="red1">
    <w:name w:val="red1"/>
    <w:basedOn w:val="a0"/>
    <w:rsid w:val="00EB40E5"/>
    <w:rPr>
      <w:color w:val="FF0000"/>
      <w:sz w:val="18"/>
      <w:szCs w:val="18"/>
    </w:rPr>
  </w:style>
  <w:style w:type="character" w:customStyle="1" w:styleId="red2">
    <w:name w:val="red2"/>
    <w:basedOn w:val="a0"/>
    <w:rsid w:val="00EB40E5"/>
    <w:rPr>
      <w:color w:val="CC0000"/>
    </w:rPr>
  </w:style>
  <w:style w:type="character" w:customStyle="1" w:styleId="red3">
    <w:name w:val="red3"/>
    <w:basedOn w:val="a0"/>
    <w:rsid w:val="00EB40E5"/>
    <w:rPr>
      <w:color w:val="FF0000"/>
    </w:rPr>
  </w:style>
  <w:style w:type="character" w:customStyle="1" w:styleId="hover25">
    <w:name w:val="hover25"/>
    <w:basedOn w:val="a0"/>
    <w:rsid w:val="00EB40E5"/>
  </w:style>
  <w:style w:type="character" w:customStyle="1" w:styleId="gb-jt">
    <w:name w:val="gb-jt"/>
    <w:basedOn w:val="a0"/>
    <w:rsid w:val="00EB40E5"/>
  </w:style>
  <w:style w:type="character" w:customStyle="1" w:styleId="blue">
    <w:name w:val="blue"/>
    <w:basedOn w:val="a0"/>
    <w:rsid w:val="00EB40E5"/>
    <w:rPr>
      <w:color w:val="0371C6"/>
      <w:sz w:val="21"/>
      <w:szCs w:val="21"/>
    </w:rPr>
  </w:style>
  <w:style w:type="character" w:customStyle="1" w:styleId="right">
    <w:name w:val="right"/>
    <w:basedOn w:val="a0"/>
    <w:rsid w:val="00EB40E5"/>
    <w:rPr>
      <w:color w:val="999999"/>
      <w:sz w:val="18"/>
      <w:szCs w:val="18"/>
    </w:rPr>
  </w:style>
  <w:style w:type="character" w:customStyle="1" w:styleId="Char1">
    <w:name w:val="文档结构图 Char"/>
    <w:basedOn w:val="a0"/>
    <w:link w:val="a7"/>
    <w:uiPriority w:val="99"/>
    <w:semiHidden/>
    <w:rsid w:val="00EB40E5"/>
    <w:rPr>
      <w:rFonts w:ascii="宋体" w:hAnsi="Calibri" w:cs="Times New Roman"/>
      <w:kern w:val="2"/>
      <w:sz w:val="18"/>
      <w:szCs w:val="18"/>
    </w:rPr>
  </w:style>
  <w:style w:type="character" w:customStyle="1" w:styleId="16">
    <w:name w:val="未处理的提及1"/>
    <w:basedOn w:val="a0"/>
    <w:uiPriority w:val="99"/>
    <w:semiHidden/>
    <w:unhideWhenUsed/>
    <w:rsid w:val="00EB40E5"/>
    <w:rPr>
      <w:color w:val="605E5C"/>
      <w:shd w:val="clear" w:color="auto" w:fill="E1DFDD"/>
    </w:rPr>
  </w:style>
  <w:style w:type="character" w:customStyle="1" w:styleId="NormalCharacter">
    <w:name w:val="NormalCharacter"/>
    <w:qFormat/>
    <w:rsid w:val="00EB40E5"/>
  </w:style>
  <w:style w:type="character" w:customStyle="1" w:styleId="UnresolvedMention">
    <w:name w:val="Unresolved Mention"/>
    <w:basedOn w:val="a0"/>
    <w:uiPriority w:val="99"/>
    <w:semiHidden/>
    <w:unhideWhenUsed/>
    <w:rsid w:val="00EB40E5"/>
    <w:rPr>
      <w:color w:val="605E5C"/>
      <w:shd w:val="clear" w:color="auto" w:fill="E1DFDD"/>
    </w:rPr>
  </w:style>
  <w:style w:type="paragraph" w:customStyle="1" w:styleId="Style2">
    <w:name w:val="_Style 2"/>
    <w:basedOn w:val="a"/>
    <w:qFormat/>
    <w:rsid w:val="00EB40E5"/>
    <w:pPr>
      <w:ind w:firstLineChars="200" w:firstLine="420"/>
    </w:pPr>
  </w:style>
  <w:style w:type="character" w:customStyle="1" w:styleId="Char8">
    <w:name w:val="纯文本 Char"/>
    <w:qFormat/>
    <w:rsid w:val="00EB40E5"/>
    <w:rPr>
      <w:rFonts w:eastAsia="宋体"/>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bi360.net/hyjd/1zt4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hyperlink" Target="http://www.cbi360.net/hyjd/1zt99.html" TargetMode="External"/><Relationship Id="rId10" Type="http://schemas.openxmlformats.org/officeDocument/2006/relationships/hyperlink" Target="http://www.creditchina.gov.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Mong" typeface="Mongolian Baiti"/>
        <a:font script="Mlym" typeface="Kartika"/>
        <a:font script="Telu" typeface="Gautami"/>
        <a:font script="Hang" typeface="맑은 고딕"/>
        <a:font script="Cher" typeface="Plantagenet Cherokee"/>
        <a:font script="Hebr" typeface="Times New Roman"/>
        <a:font script="Laoo" typeface="DokChampa"/>
        <a:font script="Tibt" typeface="Microsoft Himalaya"/>
        <a:font script="Sinh" typeface="Iskoola Pota"/>
        <a:font script="Viet" typeface="Times New Roman"/>
      </a:majorFont>
      <a:minorFont>
        <a:latin typeface="Calibri"/>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Mong" typeface="Mongolian Baiti"/>
        <a:font script="Mlym" typeface="Kartika"/>
        <a:font script="Telu" typeface="Gautami"/>
        <a:font script="Hang" typeface="맑은 고딕"/>
        <a:font script="Cher" typeface="Plantagenet Cherokee"/>
        <a:font script="Hebr" typeface="Arial"/>
        <a:font script="Laoo" typeface="DokChampa"/>
        <a:font script="Tibt" typeface="Microsoft Himalaya"/>
        <a:font script="Sinh" typeface="Iskoola Pota"/>
        <a:font script="Viet" typeface="Arial"/>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69</Pages>
  <Words>5686</Words>
  <Characters>32411</Characters>
  <Application>Microsoft Office Word</Application>
  <DocSecurity>0</DocSecurity>
  <Lines>270</Lines>
  <Paragraphs>76</Paragraphs>
  <ScaleCrop>false</ScaleCrop>
  <Company>Microsoft</Company>
  <LinksUpToDate>false</LinksUpToDate>
  <CharactersWithSpaces>38021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建安区公共资源交易中心:刘月红</cp:lastModifiedBy>
  <cp:revision>28</cp:revision>
  <dcterms:created xsi:type="dcterms:W3CDTF">2023-02-13T01:17:00Z</dcterms:created>
  <dcterms:modified xsi:type="dcterms:W3CDTF">2023-02-13T10:54:00Z</dcterms:modified>
</cp:coreProperties>
</file>