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983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1a4c81e6bfb5a5deccab3934a20f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4c81e6bfb5a5deccab3934a20f2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2c05376d6b6854235dd9bd429912a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05376d6b6854235dd9bd429912a5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964647b7edafe01bcf8d989d9ce2d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4647b7edafe01bcf8d989d9ce2df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52D15"/>
    <w:rsid w:val="51C5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2025-12-18T02:55:00Z</dcterms:created>
  <dc:creator>河南众成工程管理有限公司:张俊玲</dc:creator>
  <cp:lastModifiedBy>河南众成工程管理有限公司:张俊玲</cp:lastModifiedBy>
  <cp:lastPrinted>2025-12-18T02:55:42Z</cp:lastPrinted>
  <dcterms:modified xsi:type="dcterms:W3CDTF">2025-12-18T04:39:16Z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5FB2B97A8C134338BA7EE524AF3D81E5_11</vt:lpwstr>
  </property>
  <property fmtid="{D5CDD505-2E9C-101B-9397-08002B2CF9AE}" pid="4" name="KSOTemplateDocerSaveRecord">
    <vt:lpwstr>eyJoZGlkIjoiMTVlNTQ2OWM3OGZkNDAxNWU4Y2ZmZjU1OTdiNzE0MTAiLCJ1c2VySWQiOiIxOTUyNjM0NDMifQ==</vt:lpwstr>
  </property>
</Properties>
</file>