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8F09F">
      <w:pPr>
        <w:rPr>
          <w:rFonts w:ascii="仿宋" w:hAnsi="仿宋" w:eastAsia="仿宋"/>
        </w:rPr>
      </w:pPr>
    </w:p>
    <w:p w14:paraId="6F5119BD">
      <w:pPr>
        <w:pStyle w:val="16"/>
        <w:ind w:firstLine="883"/>
        <w:rPr>
          <w:rFonts w:ascii="仿宋" w:hAnsi="仿宋" w:eastAsia="仿宋" w:cs="宋体"/>
          <w:b/>
          <w:bCs/>
          <w:color w:val="000000"/>
          <w:sz w:val="44"/>
          <w:szCs w:val="44"/>
        </w:rPr>
      </w:pPr>
    </w:p>
    <w:p w14:paraId="417C6B03">
      <w:pPr>
        <w:pStyle w:val="16"/>
        <w:rPr>
          <w:rFonts w:ascii="仿宋" w:hAnsi="仿宋" w:eastAsia="仿宋"/>
        </w:rPr>
      </w:pPr>
    </w:p>
    <w:p w14:paraId="51EAEAE1">
      <w:pPr>
        <w:jc w:val="center"/>
        <w:rPr>
          <w:b/>
          <w:sz w:val="44"/>
          <w:szCs w:val="44"/>
        </w:rPr>
      </w:pPr>
      <w:r>
        <w:rPr>
          <w:rFonts w:hint="eastAsia"/>
          <w:b/>
          <w:sz w:val="44"/>
          <w:szCs w:val="44"/>
          <w:lang w:eastAsia="zh-CN"/>
        </w:rPr>
        <w:t>2021-2023年度耕地“进出平衡”总体方案编制工作</w:t>
      </w:r>
      <w:r>
        <w:rPr>
          <w:rFonts w:hint="eastAsia"/>
          <w:b/>
          <w:sz w:val="44"/>
          <w:szCs w:val="44"/>
        </w:rPr>
        <w:t>（不见面开标）</w:t>
      </w:r>
    </w:p>
    <w:p w14:paraId="75B71402">
      <w:pPr>
        <w:adjustRightInd w:val="0"/>
        <w:snapToGrid w:val="0"/>
        <w:spacing w:line="276" w:lineRule="auto"/>
        <w:rPr>
          <w:rFonts w:ascii="仿宋" w:hAnsi="仿宋" w:eastAsia="仿宋" w:cs="仿宋"/>
          <w:b/>
          <w:sz w:val="72"/>
          <w:szCs w:val="72"/>
        </w:rPr>
      </w:pPr>
    </w:p>
    <w:p w14:paraId="2909875A">
      <w:pPr>
        <w:adjustRightInd w:val="0"/>
        <w:snapToGrid w:val="0"/>
        <w:spacing w:line="276" w:lineRule="auto"/>
        <w:jc w:val="center"/>
        <w:rPr>
          <w:rFonts w:ascii="仿宋" w:hAnsi="仿宋" w:eastAsia="仿宋" w:cs="仿宋"/>
          <w:b/>
          <w:sz w:val="72"/>
          <w:szCs w:val="72"/>
        </w:rPr>
      </w:pPr>
    </w:p>
    <w:p w14:paraId="3F2C5274">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679E1DA6">
      <w:pPr>
        <w:adjustRightInd w:val="0"/>
        <w:snapToGrid w:val="0"/>
        <w:spacing w:line="276" w:lineRule="auto"/>
        <w:rPr>
          <w:rFonts w:ascii="仿宋" w:hAnsi="仿宋" w:eastAsia="仿宋" w:cs="仿宋"/>
          <w:b/>
          <w:bCs/>
          <w:sz w:val="30"/>
          <w:szCs w:val="30"/>
        </w:rPr>
      </w:pPr>
    </w:p>
    <w:p w14:paraId="7EB4EF4D">
      <w:pPr>
        <w:adjustRightInd w:val="0"/>
        <w:snapToGrid w:val="0"/>
        <w:spacing w:line="276" w:lineRule="auto"/>
        <w:jc w:val="center"/>
        <w:rPr>
          <w:rFonts w:hint="eastAsia" w:ascii="仿宋" w:hAnsi="仿宋" w:eastAsia="仿宋" w:cs="宋体"/>
          <w:b/>
          <w:bCs/>
          <w:color w:val="000000" w:themeColor="text1"/>
          <w:sz w:val="30"/>
          <w:szCs w:val="30"/>
          <w:highlight w:val="yellow"/>
          <w:lang w:eastAsia="zh-CN"/>
        </w:rPr>
      </w:pPr>
      <w:r>
        <w:rPr>
          <w:rFonts w:hint="eastAsia" w:ascii="仿宋" w:hAnsi="仿宋" w:eastAsia="仿宋" w:cs="宋体"/>
          <w:b/>
          <w:bCs/>
          <w:color w:val="000000" w:themeColor="text1"/>
          <w:sz w:val="30"/>
          <w:szCs w:val="30"/>
        </w:rPr>
        <w:t>项目编号：</w:t>
      </w:r>
      <w:r>
        <w:rPr>
          <w:rFonts w:hint="eastAsia" w:ascii="仿宋" w:hAnsi="仿宋" w:eastAsia="仿宋" w:cs="宋体"/>
          <w:b/>
          <w:bCs/>
          <w:color w:val="000000" w:themeColor="text1"/>
          <w:sz w:val="30"/>
          <w:szCs w:val="30"/>
          <w:lang w:eastAsia="zh-CN"/>
        </w:rPr>
        <w:t>襄财磋商采购-2025-10</w:t>
      </w:r>
    </w:p>
    <w:p w14:paraId="76CA88EF">
      <w:pPr>
        <w:rPr>
          <w:rFonts w:ascii="仿宋" w:hAnsi="仿宋" w:eastAsia="仿宋" w:cs="宋体"/>
        </w:rPr>
      </w:pPr>
    </w:p>
    <w:p w14:paraId="45E36153">
      <w:pPr>
        <w:rPr>
          <w:rFonts w:ascii="仿宋" w:hAnsi="仿宋" w:eastAsia="仿宋" w:cs="宋体"/>
        </w:rPr>
      </w:pPr>
    </w:p>
    <w:p w14:paraId="0EC5990C">
      <w:pPr>
        <w:rPr>
          <w:rFonts w:ascii="仿宋" w:hAnsi="仿宋" w:eastAsia="仿宋" w:cs="宋体"/>
        </w:rPr>
      </w:pPr>
    </w:p>
    <w:p w14:paraId="6168A062">
      <w:pPr>
        <w:rPr>
          <w:rFonts w:ascii="仿宋" w:hAnsi="仿宋" w:eastAsia="仿宋" w:cs="宋体"/>
        </w:rPr>
      </w:pPr>
    </w:p>
    <w:p w14:paraId="6FB545C4">
      <w:pPr>
        <w:rPr>
          <w:rFonts w:ascii="仿宋" w:hAnsi="仿宋" w:eastAsia="仿宋" w:cs="宋体"/>
        </w:rPr>
      </w:pPr>
    </w:p>
    <w:p w14:paraId="646229A8">
      <w:pPr>
        <w:rPr>
          <w:rFonts w:ascii="仿宋" w:hAnsi="仿宋" w:eastAsia="仿宋" w:cs="宋体"/>
        </w:rPr>
      </w:pPr>
    </w:p>
    <w:p w14:paraId="0FDF2878">
      <w:pPr>
        <w:autoSpaceDE w:val="0"/>
        <w:autoSpaceDN w:val="0"/>
        <w:adjustRightInd w:val="0"/>
        <w:spacing w:line="700" w:lineRule="exact"/>
        <w:rPr>
          <w:rFonts w:ascii="仿宋" w:hAnsi="仿宋" w:eastAsia="仿宋" w:cs="仿宋"/>
          <w:b/>
          <w:bCs/>
          <w:sz w:val="32"/>
          <w:szCs w:val="36"/>
        </w:rPr>
      </w:pPr>
    </w:p>
    <w:p w14:paraId="0DA4CE1C">
      <w:pPr>
        <w:autoSpaceDE w:val="0"/>
        <w:autoSpaceDN w:val="0"/>
        <w:adjustRightInd w:val="0"/>
        <w:spacing w:line="700" w:lineRule="exact"/>
        <w:rPr>
          <w:rFonts w:ascii="仿宋" w:hAnsi="仿宋" w:eastAsia="仿宋" w:cs="仿宋"/>
          <w:b/>
          <w:bCs/>
          <w:sz w:val="32"/>
          <w:szCs w:val="36"/>
        </w:rPr>
      </w:pPr>
    </w:p>
    <w:p w14:paraId="1659B921">
      <w:pPr>
        <w:autoSpaceDE w:val="0"/>
        <w:autoSpaceDN w:val="0"/>
        <w:adjustRightInd w:val="0"/>
        <w:spacing w:line="700" w:lineRule="exact"/>
        <w:rPr>
          <w:rFonts w:ascii="仿宋" w:hAnsi="仿宋" w:eastAsia="仿宋" w:cs="仿宋"/>
          <w:b/>
          <w:bCs/>
          <w:sz w:val="32"/>
          <w:szCs w:val="36"/>
        </w:rPr>
      </w:pPr>
    </w:p>
    <w:p w14:paraId="65A75FB2">
      <w:pPr>
        <w:autoSpaceDE w:val="0"/>
        <w:autoSpaceDN w:val="0"/>
        <w:adjustRightInd w:val="0"/>
        <w:spacing w:line="700" w:lineRule="exact"/>
        <w:jc w:val="center"/>
        <w:rPr>
          <w:rFonts w:ascii="仿宋" w:hAnsi="仿宋" w:eastAsia="仿宋" w:cs="仿宋"/>
          <w:b/>
          <w:bCs/>
          <w:sz w:val="32"/>
          <w:szCs w:val="36"/>
        </w:rPr>
      </w:pPr>
    </w:p>
    <w:p w14:paraId="779F816A">
      <w:pPr>
        <w:autoSpaceDE w:val="0"/>
        <w:autoSpaceDN w:val="0"/>
        <w:adjustRightInd w:val="0"/>
        <w:spacing w:line="700" w:lineRule="exact"/>
        <w:ind w:firstLine="2249" w:firstLineChars="700"/>
        <w:rPr>
          <w:rFonts w:ascii="仿宋" w:hAnsi="仿宋" w:eastAsia="仿宋" w:cs="仿宋"/>
          <w:b/>
          <w:bCs/>
          <w:color w:val="FF0000"/>
          <w:sz w:val="32"/>
          <w:szCs w:val="36"/>
        </w:rPr>
      </w:pPr>
      <w:r>
        <w:rPr>
          <w:rFonts w:hint="eastAsia" w:ascii="仿宋" w:hAnsi="仿宋" w:eastAsia="仿宋" w:cs="仿宋"/>
          <w:b/>
          <w:bCs/>
          <w:sz w:val="32"/>
          <w:szCs w:val="36"/>
        </w:rPr>
        <w:t>采购单位：襄城县自然资源局</w:t>
      </w:r>
    </w:p>
    <w:p w14:paraId="220AF106">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代理机构：襄城县政府采购中心</w:t>
      </w:r>
    </w:p>
    <w:p w14:paraId="37F609C2">
      <w:pPr>
        <w:autoSpaceDE w:val="0"/>
        <w:autoSpaceDN w:val="0"/>
        <w:adjustRightInd w:val="0"/>
        <w:spacing w:line="700" w:lineRule="exact"/>
        <w:jc w:val="center"/>
        <w:rPr>
          <w:rFonts w:ascii="仿宋" w:hAnsi="仿宋" w:eastAsia="仿宋" w:cs="仿宋"/>
          <w:b/>
          <w:bCs/>
          <w:sz w:val="32"/>
          <w:szCs w:val="36"/>
        </w:rPr>
      </w:pPr>
    </w:p>
    <w:p w14:paraId="42018CE8">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三</w:t>
      </w:r>
      <w:r>
        <w:rPr>
          <w:rFonts w:hint="eastAsia" w:ascii="仿宋" w:hAnsi="仿宋" w:eastAsia="仿宋" w:cs="仿宋"/>
          <w:b/>
          <w:bCs/>
          <w:sz w:val="32"/>
          <w:szCs w:val="36"/>
        </w:rPr>
        <w:t>月</w:t>
      </w:r>
    </w:p>
    <w:p w14:paraId="1430AFF1">
      <w:pPr>
        <w:autoSpaceDE w:val="0"/>
        <w:autoSpaceDN w:val="0"/>
        <w:adjustRightInd w:val="0"/>
        <w:spacing w:line="360" w:lineRule="auto"/>
        <w:jc w:val="center"/>
        <w:rPr>
          <w:rFonts w:ascii="仿宋" w:hAnsi="仿宋" w:eastAsia="仿宋"/>
          <w:b/>
          <w:bCs/>
          <w:sz w:val="32"/>
          <w:szCs w:val="32"/>
        </w:rPr>
      </w:pPr>
    </w:p>
    <w:p w14:paraId="65919F66">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26562F7">
      <w:pPr>
        <w:pStyle w:val="9"/>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15"/>
          <w:rFonts w:hint="eastAsia" w:ascii="仿宋" w:hAnsi="仿宋" w:eastAsia="仿宋"/>
          <w:kern w:val="0"/>
          <w:sz w:val="24"/>
          <w:szCs w:val="24"/>
        </w:rPr>
        <w:t>第一章 磋商邀请</w:t>
      </w:r>
      <w:r>
        <w:rPr>
          <w:rStyle w:val="15"/>
          <w:rFonts w:hint="eastAsia" w:ascii="仿宋" w:hAnsi="仿宋" w:eastAsia="仿宋"/>
          <w:kern w:val="0"/>
          <w:sz w:val="24"/>
          <w:szCs w:val="24"/>
        </w:rPr>
        <w:fldChar w:fldCharType="end"/>
      </w:r>
    </w:p>
    <w:p w14:paraId="088D9B82">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15"/>
          <w:rFonts w:hint="eastAsia" w:ascii="仿宋" w:hAnsi="仿宋" w:eastAsia="仿宋"/>
          <w:kern w:val="0"/>
          <w:sz w:val="24"/>
          <w:szCs w:val="24"/>
        </w:rPr>
        <w:t>第二章 采购需求</w:t>
      </w:r>
      <w:r>
        <w:rPr>
          <w:rStyle w:val="15"/>
          <w:rFonts w:hint="eastAsia" w:ascii="仿宋" w:hAnsi="仿宋" w:eastAsia="仿宋"/>
          <w:kern w:val="0"/>
          <w:sz w:val="24"/>
          <w:szCs w:val="24"/>
        </w:rPr>
        <w:fldChar w:fldCharType="end"/>
      </w:r>
    </w:p>
    <w:p w14:paraId="60F2D0A1">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15"/>
          <w:rFonts w:hint="eastAsia" w:ascii="仿宋" w:hAnsi="仿宋" w:eastAsia="仿宋"/>
          <w:kern w:val="0"/>
          <w:sz w:val="24"/>
          <w:szCs w:val="24"/>
        </w:rPr>
        <w:t>第三章 供应商须知前附表</w:t>
      </w:r>
      <w:r>
        <w:rPr>
          <w:rStyle w:val="15"/>
          <w:rFonts w:hint="eastAsia" w:ascii="仿宋" w:hAnsi="仿宋" w:eastAsia="仿宋"/>
          <w:kern w:val="0"/>
          <w:sz w:val="24"/>
          <w:szCs w:val="24"/>
        </w:rPr>
        <w:fldChar w:fldCharType="end"/>
      </w:r>
    </w:p>
    <w:p w14:paraId="566F7A7B">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15"/>
          <w:rFonts w:hint="eastAsia" w:ascii="仿宋" w:hAnsi="仿宋" w:eastAsia="仿宋"/>
          <w:kern w:val="0"/>
          <w:sz w:val="24"/>
          <w:szCs w:val="24"/>
        </w:rPr>
        <w:t>第四章 供应商须知</w:t>
      </w:r>
      <w:r>
        <w:rPr>
          <w:rStyle w:val="15"/>
          <w:rFonts w:hint="eastAsia" w:ascii="仿宋" w:hAnsi="仿宋" w:eastAsia="仿宋"/>
          <w:kern w:val="0"/>
          <w:sz w:val="24"/>
          <w:szCs w:val="24"/>
        </w:rPr>
        <w:fldChar w:fldCharType="end"/>
      </w:r>
    </w:p>
    <w:p w14:paraId="11542540">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15"/>
          <w:rFonts w:hint="eastAsia" w:ascii="仿宋" w:hAnsi="仿宋" w:eastAsia="仿宋" w:cs="宋体"/>
          <w:i w:val="0"/>
          <w:kern w:val="0"/>
          <w:sz w:val="24"/>
        </w:rPr>
        <w:t>一、概念释义</w:t>
      </w:r>
      <w:r>
        <w:rPr>
          <w:rStyle w:val="15"/>
          <w:rFonts w:hint="eastAsia" w:ascii="仿宋" w:hAnsi="仿宋" w:eastAsia="仿宋" w:cs="宋体"/>
          <w:i w:val="0"/>
          <w:kern w:val="0"/>
          <w:sz w:val="24"/>
        </w:rPr>
        <w:fldChar w:fldCharType="end"/>
      </w:r>
    </w:p>
    <w:p w14:paraId="1AC296F7">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15"/>
          <w:rFonts w:hint="eastAsia" w:ascii="仿宋" w:hAnsi="仿宋" w:eastAsia="仿宋" w:cs="宋体"/>
          <w:i w:val="0"/>
          <w:kern w:val="0"/>
          <w:sz w:val="24"/>
        </w:rPr>
        <w:t>二、磋商文件说明</w:t>
      </w:r>
      <w:r>
        <w:rPr>
          <w:rStyle w:val="15"/>
          <w:rFonts w:hint="eastAsia" w:ascii="仿宋" w:hAnsi="仿宋" w:eastAsia="仿宋" w:cs="宋体"/>
          <w:i w:val="0"/>
          <w:kern w:val="0"/>
          <w:sz w:val="24"/>
        </w:rPr>
        <w:fldChar w:fldCharType="end"/>
      </w:r>
    </w:p>
    <w:p w14:paraId="454977C6">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15"/>
          <w:rFonts w:hint="eastAsia" w:ascii="仿宋" w:hAnsi="仿宋" w:eastAsia="仿宋" w:cs="宋体"/>
          <w:i w:val="0"/>
          <w:kern w:val="0"/>
          <w:sz w:val="24"/>
        </w:rPr>
        <w:t>三、响应文件的编制</w:t>
      </w:r>
      <w:r>
        <w:rPr>
          <w:rStyle w:val="15"/>
          <w:rFonts w:hint="eastAsia" w:ascii="仿宋" w:hAnsi="仿宋" w:eastAsia="仿宋" w:cs="宋体"/>
          <w:i w:val="0"/>
          <w:kern w:val="0"/>
          <w:sz w:val="24"/>
        </w:rPr>
        <w:fldChar w:fldCharType="end"/>
      </w:r>
    </w:p>
    <w:p w14:paraId="673AB934">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15"/>
          <w:rFonts w:hint="eastAsia" w:ascii="仿宋" w:hAnsi="仿宋" w:eastAsia="仿宋" w:cs="宋体"/>
          <w:i w:val="0"/>
          <w:kern w:val="0"/>
          <w:sz w:val="24"/>
        </w:rPr>
        <w:t>四、响应文件的提交</w:t>
      </w:r>
      <w:r>
        <w:rPr>
          <w:rStyle w:val="15"/>
          <w:rFonts w:hint="eastAsia" w:ascii="仿宋" w:hAnsi="仿宋" w:eastAsia="仿宋" w:cs="宋体"/>
          <w:i w:val="0"/>
          <w:kern w:val="0"/>
          <w:sz w:val="24"/>
        </w:rPr>
        <w:fldChar w:fldCharType="end"/>
      </w:r>
    </w:p>
    <w:p w14:paraId="7B9FC580">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15"/>
          <w:rFonts w:hint="eastAsia" w:ascii="仿宋" w:hAnsi="仿宋" w:eastAsia="仿宋" w:cs="宋体"/>
          <w:i w:val="0"/>
          <w:kern w:val="0"/>
          <w:sz w:val="24"/>
        </w:rPr>
        <w:t>五、响应文件开启和磋商</w:t>
      </w:r>
      <w:r>
        <w:rPr>
          <w:rStyle w:val="15"/>
          <w:rFonts w:hint="eastAsia" w:ascii="仿宋" w:hAnsi="仿宋" w:eastAsia="仿宋" w:cs="宋体"/>
          <w:i w:val="0"/>
          <w:kern w:val="0"/>
          <w:sz w:val="24"/>
        </w:rPr>
        <w:fldChar w:fldCharType="end"/>
      </w:r>
    </w:p>
    <w:p w14:paraId="48EEC56D">
      <w:pPr>
        <w:pStyle w:val="10"/>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15"/>
          <w:rFonts w:hint="eastAsia" w:ascii="仿宋" w:hAnsi="仿宋" w:eastAsia="仿宋" w:cs="宋体"/>
          <w:i w:val="0"/>
          <w:kern w:val="0"/>
          <w:sz w:val="24"/>
        </w:rPr>
        <w:t>六、定标和授予合同</w:t>
      </w:r>
      <w:r>
        <w:rPr>
          <w:rStyle w:val="15"/>
          <w:rFonts w:hint="eastAsia" w:ascii="仿宋" w:hAnsi="仿宋" w:eastAsia="仿宋" w:cs="宋体"/>
          <w:i w:val="0"/>
          <w:kern w:val="0"/>
          <w:sz w:val="24"/>
        </w:rPr>
        <w:fldChar w:fldCharType="end"/>
      </w:r>
    </w:p>
    <w:p w14:paraId="7668F1D8">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15"/>
          <w:rFonts w:hint="eastAsia" w:ascii="仿宋" w:hAnsi="仿宋" w:eastAsia="仿宋"/>
          <w:kern w:val="0"/>
          <w:sz w:val="24"/>
          <w:szCs w:val="24"/>
        </w:rPr>
        <w:t>第五章 政府采购政策功能</w:t>
      </w:r>
      <w:r>
        <w:rPr>
          <w:rStyle w:val="15"/>
          <w:rFonts w:hint="eastAsia" w:ascii="仿宋" w:hAnsi="仿宋" w:eastAsia="仿宋"/>
          <w:kern w:val="0"/>
          <w:sz w:val="24"/>
          <w:szCs w:val="24"/>
        </w:rPr>
        <w:fldChar w:fldCharType="end"/>
      </w:r>
    </w:p>
    <w:p w14:paraId="0C4479FA">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15"/>
          <w:rFonts w:hint="eastAsia" w:ascii="仿宋" w:hAnsi="仿宋" w:eastAsia="仿宋"/>
          <w:kern w:val="0"/>
          <w:sz w:val="24"/>
          <w:szCs w:val="24"/>
        </w:rPr>
        <w:t>第六章 对响应文件审查与评审</w:t>
      </w:r>
      <w:r>
        <w:rPr>
          <w:rStyle w:val="15"/>
          <w:rFonts w:hint="eastAsia" w:ascii="仿宋" w:hAnsi="仿宋" w:eastAsia="仿宋"/>
          <w:kern w:val="0"/>
          <w:sz w:val="24"/>
          <w:szCs w:val="24"/>
        </w:rPr>
        <w:fldChar w:fldCharType="end"/>
      </w:r>
    </w:p>
    <w:p w14:paraId="6D3CE2FC">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15"/>
          <w:rFonts w:hint="eastAsia" w:ascii="仿宋" w:hAnsi="仿宋" w:eastAsia="仿宋"/>
          <w:kern w:val="0"/>
          <w:sz w:val="24"/>
          <w:szCs w:val="24"/>
        </w:rPr>
        <w:t>第七章 合同条款及格式</w:t>
      </w:r>
      <w:r>
        <w:rPr>
          <w:rStyle w:val="15"/>
          <w:rFonts w:hint="eastAsia" w:ascii="仿宋" w:hAnsi="仿宋" w:eastAsia="仿宋"/>
          <w:kern w:val="0"/>
          <w:sz w:val="24"/>
          <w:szCs w:val="24"/>
        </w:rPr>
        <w:fldChar w:fldCharType="end"/>
      </w:r>
    </w:p>
    <w:p w14:paraId="5C05CF34">
      <w:pPr>
        <w:pStyle w:val="9"/>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15"/>
          <w:rFonts w:hint="eastAsia" w:ascii="仿宋" w:hAnsi="仿宋" w:eastAsia="仿宋"/>
          <w:kern w:val="0"/>
          <w:sz w:val="24"/>
          <w:szCs w:val="24"/>
        </w:rPr>
        <w:t>第八章 响应文件有关格式</w:t>
      </w:r>
      <w:r>
        <w:rPr>
          <w:rStyle w:val="15"/>
          <w:rFonts w:hint="eastAsia" w:ascii="仿宋" w:hAnsi="仿宋" w:eastAsia="仿宋"/>
          <w:kern w:val="0"/>
          <w:sz w:val="24"/>
          <w:szCs w:val="24"/>
        </w:rPr>
        <w:fldChar w:fldCharType="end"/>
      </w:r>
    </w:p>
    <w:p w14:paraId="11A315C3">
      <w:pPr>
        <w:pStyle w:val="10"/>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49C6D1BE">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2B913F56">
      <w:pPr>
        <w:spacing w:line="360" w:lineRule="auto"/>
        <w:rPr>
          <w:rFonts w:ascii="仿宋" w:hAnsi="仿宋" w:eastAsia="仿宋"/>
        </w:rPr>
      </w:pPr>
    </w:p>
    <w:p w14:paraId="067165CD">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4B8B8E3F">
      <w:pPr>
        <w:spacing w:line="360" w:lineRule="auto"/>
        <w:jc w:val="left"/>
        <w:rPr>
          <w:rFonts w:ascii="仿宋" w:hAnsi="仿宋" w:eastAsia="仿宋"/>
          <w:b/>
          <w:kern w:val="0"/>
          <w:sz w:val="28"/>
          <w:szCs w:val="28"/>
        </w:rPr>
      </w:pPr>
      <w:bookmarkStart w:id="1" w:name="OLE_LINK20"/>
      <w:bookmarkStart w:id="2" w:name="OLE_LINK19"/>
      <w:r>
        <w:rPr>
          <w:rFonts w:hint="eastAsia" w:ascii="仿宋" w:hAnsi="仿宋" w:eastAsia="仿宋"/>
          <w:b/>
          <w:kern w:val="0"/>
          <w:sz w:val="28"/>
          <w:szCs w:val="28"/>
        </w:rPr>
        <w:t>项目概况：</w:t>
      </w:r>
    </w:p>
    <w:p w14:paraId="4FB3D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w:t>
      </w:r>
      <w:r>
        <w:rPr>
          <w:rFonts w:hint="eastAsia" w:ascii="仿宋" w:hAnsi="仿宋" w:eastAsia="仿宋"/>
          <w:bCs/>
          <w:kern w:val="0"/>
          <w:sz w:val="28"/>
          <w:szCs w:val="28"/>
          <w:lang w:eastAsia="zh-CN"/>
        </w:rPr>
        <w:t>2021-2023年度耕地“进出平衡”总体方案编制工作</w:t>
      </w:r>
      <w:r>
        <w:rPr>
          <w:rFonts w:hint="eastAsia" w:ascii="仿宋" w:hAnsi="仿宋" w:eastAsia="仿宋"/>
          <w:bCs/>
          <w:kern w:val="0"/>
          <w:sz w:val="28"/>
          <w:szCs w:val="28"/>
        </w:rPr>
        <w:t>”的潜在投标人应在《全国公共资源交易平台（河南省·许昌市）》（http://117.159.53.11:60632/）</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 xml:space="preserve"> 4 </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14</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时00分（北京时间）前递交响应文件。</w:t>
      </w:r>
    </w:p>
    <w:p w14:paraId="30FC24A4">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一、项目基本情况</w:t>
      </w:r>
    </w:p>
    <w:p w14:paraId="48C26571">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襄财磋商采购-2025-10</w:t>
      </w:r>
    </w:p>
    <w:p w14:paraId="72953743">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2、项目名称：</w:t>
      </w:r>
      <w:r>
        <w:rPr>
          <w:rFonts w:hint="eastAsia" w:ascii="仿宋" w:hAnsi="仿宋" w:eastAsia="仿宋"/>
          <w:bCs/>
          <w:kern w:val="0"/>
          <w:sz w:val="28"/>
          <w:szCs w:val="28"/>
          <w:lang w:eastAsia="zh-CN"/>
        </w:rPr>
        <w:t>2021-2023年度耕地“进出平衡”总体方案编制工作</w:t>
      </w:r>
    </w:p>
    <w:p w14:paraId="29E3EBCE">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31B20C2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eastAsia="zh-CN"/>
        </w:rPr>
        <w:t>645000.00</w:t>
      </w:r>
      <w:r>
        <w:rPr>
          <w:rFonts w:hint="eastAsia" w:ascii="仿宋" w:hAnsi="仿宋" w:eastAsia="仿宋"/>
          <w:bCs/>
          <w:kern w:val="0"/>
          <w:sz w:val="28"/>
          <w:szCs w:val="28"/>
        </w:rPr>
        <w:t>元 ；最高限价：</w:t>
      </w:r>
      <w:r>
        <w:rPr>
          <w:rFonts w:hint="eastAsia" w:ascii="仿宋" w:hAnsi="仿宋" w:eastAsia="仿宋"/>
          <w:bCs/>
          <w:kern w:val="0"/>
          <w:sz w:val="28"/>
          <w:szCs w:val="28"/>
          <w:lang w:eastAsia="zh-CN"/>
        </w:rPr>
        <w:t>645000.00</w:t>
      </w:r>
      <w:r>
        <w:rPr>
          <w:rFonts w:hint="eastAsia" w:ascii="仿宋" w:hAnsi="仿宋" w:eastAsia="仿宋"/>
          <w:bCs/>
          <w:kern w:val="0"/>
          <w:sz w:val="28"/>
          <w:szCs w:val="28"/>
        </w:rPr>
        <w:t xml:space="preserve">元 </w:t>
      </w:r>
    </w:p>
    <w:tbl>
      <w:tblPr>
        <w:tblStyle w:val="13"/>
        <w:tblW w:w="51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357"/>
        <w:gridCol w:w="1132"/>
        <w:gridCol w:w="1363"/>
        <w:gridCol w:w="1363"/>
        <w:gridCol w:w="1363"/>
        <w:gridCol w:w="1363"/>
      </w:tblGrid>
      <w:tr w14:paraId="20F6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12" w:type="pct"/>
            <w:vAlign w:val="center"/>
          </w:tcPr>
          <w:p w14:paraId="66E75C6F">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序号</w:t>
            </w:r>
          </w:p>
        </w:tc>
        <w:tc>
          <w:tcPr>
            <w:tcW w:w="1235" w:type="pct"/>
            <w:vAlign w:val="center"/>
          </w:tcPr>
          <w:p w14:paraId="0A1C4DDC">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包号</w:t>
            </w:r>
          </w:p>
        </w:tc>
        <w:tc>
          <w:tcPr>
            <w:tcW w:w="593" w:type="pct"/>
            <w:vAlign w:val="center"/>
          </w:tcPr>
          <w:p w14:paraId="13C840FC">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包名称</w:t>
            </w:r>
          </w:p>
        </w:tc>
        <w:tc>
          <w:tcPr>
            <w:tcW w:w="714" w:type="pct"/>
            <w:vAlign w:val="center"/>
          </w:tcPr>
          <w:p w14:paraId="0F62639F">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包预算（元）</w:t>
            </w:r>
          </w:p>
        </w:tc>
        <w:tc>
          <w:tcPr>
            <w:tcW w:w="714" w:type="pct"/>
            <w:vAlign w:val="center"/>
          </w:tcPr>
          <w:p w14:paraId="7DDD30FB">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包最高限价（元）</w:t>
            </w:r>
          </w:p>
        </w:tc>
        <w:tc>
          <w:tcPr>
            <w:tcW w:w="714" w:type="pct"/>
            <w:vAlign w:val="center"/>
          </w:tcPr>
          <w:p w14:paraId="203E906A">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是否专门面向中小企业</w:t>
            </w:r>
          </w:p>
        </w:tc>
        <w:tc>
          <w:tcPr>
            <w:tcW w:w="714" w:type="pct"/>
            <w:vAlign w:val="center"/>
          </w:tcPr>
          <w:p w14:paraId="1E0636D2">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采购预留</w:t>
            </w:r>
          </w:p>
          <w:p w14:paraId="741DCFBE">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金额（元）</w:t>
            </w:r>
          </w:p>
        </w:tc>
      </w:tr>
      <w:tr w14:paraId="151D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2" w:type="pct"/>
            <w:vAlign w:val="center"/>
          </w:tcPr>
          <w:p w14:paraId="1C20AEC7">
            <w:pPr>
              <w:spacing w:line="360" w:lineRule="auto"/>
              <w:jc w:val="center"/>
              <w:rPr>
                <w:rFonts w:hint="eastAsia" w:ascii="仿宋" w:hAnsi="仿宋" w:eastAsia="仿宋"/>
                <w:bCs/>
                <w:color w:val="000000" w:themeColor="text1"/>
                <w:kern w:val="0"/>
                <w:sz w:val="22"/>
                <w:szCs w:val="22"/>
              </w:rPr>
            </w:pPr>
          </w:p>
        </w:tc>
        <w:tc>
          <w:tcPr>
            <w:tcW w:w="1235" w:type="pct"/>
            <w:vAlign w:val="center"/>
          </w:tcPr>
          <w:p w14:paraId="718BFE0B">
            <w:pPr>
              <w:spacing w:line="360" w:lineRule="auto"/>
              <w:jc w:val="center"/>
              <w:rPr>
                <w:rFonts w:hint="default" w:ascii="仿宋" w:hAnsi="仿宋" w:eastAsia="仿宋"/>
                <w:bCs/>
                <w:color w:val="000000" w:themeColor="text1"/>
                <w:kern w:val="0"/>
                <w:sz w:val="22"/>
                <w:szCs w:val="22"/>
                <w:lang w:val="en-US" w:eastAsia="zh-CN"/>
              </w:rPr>
            </w:pPr>
            <w:r>
              <w:rPr>
                <w:rFonts w:hint="eastAsia" w:ascii="仿宋" w:hAnsi="仿宋" w:eastAsia="仿宋"/>
                <w:bCs/>
                <w:color w:val="000000" w:themeColor="text1"/>
                <w:kern w:val="0"/>
                <w:sz w:val="22"/>
                <w:szCs w:val="22"/>
              </w:rPr>
              <w:t>襄财磋商采购-2025-10</w:t>
            </w:r>
            <w:r>
              <w:rPr>
                <w:rFonts w:hint="eastAsia" w:ascii="仿宋" w:hAnsi="仿宋" w:eastAsia="仿宋"/>
                <w:bCs/>
                <w:color w:val="000000" w:themeColor="text1"/>
                <w:kern w:val="0"/>
                <w:sz w:val="22"/>
                <w:szCs w:val="22"/>
                <w:lang w:val="en-US" w:eastAsia="zh-CN"/>
              </w:rPr>
              <w:t>-A</w:t>
            </w:r>
          </w:p>
        </w:tc>
        <w:tc>
          <w:tcPr>
            <w:tcW w:w="593" w:type="pct"/>
            <w:vAlign w:val="center"/>
          </w:tcPr>
          <w:p w14:paraId="29C64E58">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第一标段</w:t>
            </w:r>
          </w:p>
        </w:tc>
        <w:tc>
          <w:tcPr>
            <w:tcW w:w="714" w:type="pct"/>
            <w:vAlign w:val="center"/>
          </w:tcPr>
          <w:p w14:paraId="5904DFAC">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645000.00</w:t>
            </w:r>
          </w:p>
        </w:tc>
        <w:tc>
          <w:tcPr>
            <w:tcW w:w="714" w:type="pct"/>
            <w:vAlign w:val="center"/>
          </w:tcPr>
          <w:p w14:paraId="13DF38BC">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645000.00</w:t>
            </w:r>
          </w:p>
        </w:tc>
        <w:tc>
          <w:tcPr>
            <w:tcW w:w="714" w:type="pct"/>
            <w:vAlign w:val="center"/>
          </w:tcPr>
          <w:p w14:paraId="5B82BD83">
            <w:pPr>
              <w:spacing w:line="360" w:lineRule="auto"/>
              <w:jc w:val="center"/>
              <w:rPr>
                <w:rFonts w:hint="eastAsia" w:ascii="仿宋" w:hAnsi="仿宋" w:eastAsia="仿宋"/>
                <w:bCs/>
                <w:color w:val="000000" w:themeColor="text1"/>
                <w:kern w:val="0"/>
                <w:sz w:val="22"/>
                <w:szCs w:val="22"/>
                <w:lang w:val="en-US" w:eastAsia="zh-CN"/>
              </w:rPr>
            </w:pPr>
            <w:r>
              <w:rPr>
                <w:rFonts w:hint="eastAsia" w:ascii="仿宋" w:hAnsi="仿宋" w:eastAsia="仿宋"/>
                <w:bCs/>
                <w:color w:val="000000" w:themeColor="text1"/>
                <w:kern w:val="0"/>
                <w:sz w:val="22"/>
                <w:szCs w:val="22"/>
                <w:lang w:val="en-US" w:eastAsia="zh-CN"/>
              </w:rPr>
              <w:t>是</w:t>
            </w:r>
          </w:p>
        </w:tc>
        <w:tc>
          <w:tcPr>
            <w:tcW w:w="714" w:type="pct"/>
            <w:vAlign w:val="center"/>
          </w:tcPr>
          <w:p w14:paraId="5BDBBE76">
            <w:pPr>
              <w:spacing w:line="360" w:lineRule="auto"/>
              <w:jc w:val="center"/>
              <w:rPr>
                <w:rFonts w:hint="eastAsia" w:ascii="仿宋" w:hAnsi="仿宋" w:eastAsia="仿宋"/>
                <w:bCs/>
                <w:color w:val="000000" w:themeColor="text1"/>
                <w:kern w:val="0"/>
                <w:sz w:val="22"/>
                <w:szCs w:val="22"/>
              </w:rPr>
            </w:pPr>
            <w:r>
              <w:rPr>
                <w:rFonts w:hint="eastAsia" w:ascii="仿宋" w:hAnsi="仿宋" w:eastAsia="仿宋"/>
                <w:bCs/>
                <w:color w:val="000000" w:themeColor="text1"/>
                <w:kern w:val="0"/>
                <w:sz w:val="22"/>
                <w:szCs w:val="22"/>
              </w:rPr>
              <w:t>645000.00</w:t>
            </w:r>
          </w:p>
        </w:tc>
      </w:tr>
    </w:tbl>
    <w:p w14:paraId="3B8F15E2">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color w:val="FF0000"/>
          <w:kern w:val="0"/>
          <w:sz w:val="28"/>
          <w:szCs w:val="28"/>
        </w:rPr>
        <w:t xml:space="preserve"> </w:t>
      </w:r>
      <w:r>
        <w:rPr>
          <w:rFonts w:hint="eastAsia" w:ascii="仿宋" w:hAnsi="仿宋" w:eastAsia="仿宋"/>
          <w:bCs/>
          <w:kern w:val="0"/>
          <w:sz w:val="28"/>
          <w:szCs w:val="28"/>
        </w:rPr>
        <w:t>5、采购需求（包括但不限于标的的名称、数量、简要技术需求或服务要求等）：本项目采购</w:t>
      </w:r>
      <w:r>
        <w:rPr>
          <w:rFonts w:hint="eastAsia" w:ascii="仿宋" w:hAnsi="仿宋" w:eastAsia="仿宋"/>
          <w:bCs/>
          <w:kern w:val="0"/>
          <w:sz w:val="28"/>
          <w:szCs w:val="28"/>
          <w:lang w:eastAsia="zh-CN"/>
        </w:rPr>
        <w:t>2021-2023年度耕地“进出平衡”总体方案编制工作</w:t>
      </w:r>
      <w:r>
        <w:rPr>
          <w:rFonts w:hint="eastAsia" w:ascii="仿宋" w:hAnsi="仿宋" w:eastAsia="仿宋"/>
          <w:bCs/>
          <w:kern w:val="0"/>
          <w:sz w:val="28"/>
          <w:szCs w:val="28"/>
        </w:rPr>
        <w:t>（具体详见竞争性磋商文件）。</w:t>
      </w:r>
    </w:p>
    <w:p w14:paraId="0249D4FC">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6、合同履行期限：自合同生效之日起60日历天。 </w:t>
      </w:r>
    </w:p>
    <w:p w14:paraId="5D9CB804">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7、本项目是否接受联合体投标：否 </w:t>
      </w:r>
    </w:p>
    <w:p w14:paraId="549AF99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7CB414C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0FA181A8">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7C0009B0">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4608A4F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136182C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本项目专门面对中小微企业采购；</w:t>
      </w:r>
    </w:p>
    <w:p w14:paraId="7C9447C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3、本项目的特定资格要求 </w:t>
      </w:r>
    </w:p>
    <w:p w14:paraId="0B11F13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lang w:eastAsia="zh-CN"/>
        </w:rPr>
        <w:t>供应商须具有行政主管部门核发的土地规划乙级及以上资质，拟派项目负责人须具有测绘相关专业中级及以上职称证书或注册城乡规划师职业资格证。</w:t>
      </w:r>
    </w:p>
    <w:p w14:paraId="02E8B1D0">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4CD3A11A">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3</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28</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4</w:t>
      </w:r>
      <w:r>
        <w:rPr>
          <w:rFonts w:ascii="仿宋" w:hAnsi="仿宋" w:eastAsia="仿宋"/>
          <w:bCs/>
          <w:kern w:val="0"/>
          <w:sz w:val="28"/>
          <w:szCs w:val="28"/>
        </w:rPr>
        <w:t>月</w:t>
      </w:r>
      <w:r>
        <w:rPr>
          <w:rFonts w:hint="eastAsia" w:ascii="仿宋" w:hAnsi="仿宋" w:eastAsia="仿宋"/>
          <w:bCs/>
          <w:kern w:val="0"/>
          <w:sz w:val="28"/>
          <w:szCs w:val="28"/>
          <w:lang w:val="en-US" w:eastAsia="zh-CN"/>
        </w:rPr>
        <w:t>14</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3461DA9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2.地点：即日起至投标截止时间，登录《全国公共资源交易平台（河南省·许昌市）》（http://117.159.53.11:60632/）免费下载。  </w:t>
      </w:r>
    </w:p>
    <w:p w14:paraId="1A32205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2E2F05C0">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7004D0EF">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7DBF793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4</w:t>
      </w:r>
      <w:r>
        <w:rPr>
          <w:rFonts w:ascii="仿宋" w:hAnsi="仿宋" w:eastAsia="仿宋"/>
          <w:bCs/>
          <w:kern w:val="0"/>
          <w:sz w:val="28"/>
          <w:szCs w:val="28"/>
        </w:rPr>
        <w:t>月</w:t>
      </w:r>
      <w:r>
        <w:rPr>
          <w:rFonts w:hint="eastAsia" w:ascii="仿宋" w:hAnsi="仿宋" w:eastAsia="仿宋"/>
          <w:bCs/>
          <w:kern w:val="0"/>
          <w:sz w:val="28"/>
          <w:szCs w:val="28"/>
          <w:lang w:val="en-US" w:eastAsia="zh-CN"/>
        </w:rPr>
        <w:t>14</w:t>
      </w:r>
      <w:r>
        <w:rPr>
          <w:rFonts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 xml:space="preserve">时00分（北京时间） </w:t>
      </w:r>
    </w:p>
    <w:p w14:paraId="3FD1B6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28E5CF51">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44D72547">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4</w:t>
      </w:r>
      <w:r>
        <w:rPr>
          <w:rFonts w:ascii="仿宋" w:hAnsi="仿宋" w:eastAsia="仿宋"/>
          <w:bCs/>
          <w:kern w:val="0"/>
          <w:sz w:val="28"/>
          <w:szCs w:val="28"/>
        </w:rPr>
        <w:t>月</w:t>
      </w:r>
      <w:r>
        <w:rPr>
          <w:rFonts w:hint="eastAsia" w:ascii="仿宋" w:hAnsi="仿宋" w:eastAsia="仿宋"/>
          <w:bCs/>
          <w:kern w:val="0"/>
          <w:sz w:val="28"/>
          <w:szCs w:val="28"/>
          <w:lang w:val="en-US" w:eastAsia="zh-CN"/>
        </w:rPr>
        <w:t>14</w:t>
      </w:r>
      <w:r>
        <w:rPr>
          <w:rFonts w:ascii="仿宋" w:hAnsi="仿宋" w:eastAsia="仿宋"/>
          <w:bCs/>
          <w:kern w:val="0"/>
          <w:sz w:val="28"/>
          <w:szCs w:val="28"/>
        </w:rPr>
        <w:t>日</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 xml:space="preserve">时00分（北京时间） </w:t>
      </w:r>
    </w:p>
    <w:p w14:paraId="3B0980BC">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0C7E854C">
      <w:pPr>
        <w:spacing w:line="360" w:lineRule="auto"/>
        <w:jc w:val="left"/>
        <w:rPr>
          <w:rFonts w:ascii="仿宋" w:hAnsi="仿宋" w:eastAsia="仿宋"/>
          <w:b/>
          <w:kern w:val="0"/>
          <w:sz w:val="28"/>
          <w:szCs w:val="28"/>
        </w:rPr>
      </w:pPr>
      <w:r>
        <w:rPr>
          <w:rFonts w:hint="eastAsia" w:ascii="仿宋" w:hAnsi="仿宋" w:eastAsia="仿宋"/>
          <w:bCs/>
          <w:kern w:val="0"/>
          <w:sz w:val="28"/>
          <w:szCs w:val="28"/>
        </w:rPr>
        <w:t xml:space="preserve">（http://117.159.53.11:60632/BidOpening）”，在规定的开标时间内进行解密开标。 </w:t>
      </w:r>
    </w:p>
    <w:p w14:paraId="723D3F6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1C10AAE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7CFAE70E">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758BC9E3">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24E0D085">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0F416F56">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778481D1">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3D020234">
      <w:pPr>
        <w:pStyle w:val="11"/>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1192B8B3">
      <w:pPr>
        <w:spacing w:line="360" w:lineRule="auto"/>
        <w:jc w:val="left"/>
        <w:rPr>
          <w:rFonts w:ascii="仿宋" w:hAnsi="仿宋" w:eastAsia="仿宋"/>
          <w:b/>
          <w:kern w:val="0"/>
          <w:sz w:val="28"/>
          <w:szCs w:val="28"/>
        </w:rPr>
      </w:pPr>
    </w:p>
    <w:p w14:paraId="542EBD7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0D196A36">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1.采购人：襄城县自然资源局</w:t>
      </w:r>
    </w:p>
    <w:p w14:paraId="187477B7">
      <w:pPr>
        <w:spacing w:line="360" w:lineRule="auto"/>
        <w:ind w:firstLine="840" w:firstLineChars="3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0691E0F8">
      <w:pPr>
        <w:spacing w:line="360" w:lineRule="auto"/>
        <w:ind w:firstLine="840" w:firstLineChars="3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eastAsia="zh-CN"/>
        </w:rPr>
        <w:t>侯向举</w:t>
      </w:r>
      <w:r>
        <w:rPr>
          <w:rFonts w:hint="eastAsia" w:ascii="仿宋" w:hAnsi="仿宋" w:eastAsia="仿宋"/>
          <w:bCs/>
          <w:kern w:val="0"/>
          <w:sz w:val="28"/>
          <w:szCs w:val="28"/>
        </w:rPr>
        <w:t xml:space="preserve">      </w:t>
      </w:r>
    </w:p>
    <w:p w14:paraId="0F894A0A">
      <w:pPr>
        <w:spacing w:line="360" w:lineRule="auto"/>
        <w:ind w:firstLine="840" w:firstLineChars="300"/>
        <w:jc w:val="left"/>
        <w:rPr>
          <w:rFonts w:hint="eastAsia" w:ascii="仿宋" w:hAnsi="仿宋" w:eastAsia="仿宋"/>
          <w:bCs/>
          <w:kern w:val="0"/>
          <w:sz w:val="28"/>
          <w:szCs w:val="28"/>
          <w:lang w:eastAsia="zh-CN"/>
        </w:rPr>
      </w:pPr>
      <w:r>
        <w:rPr>
          <w:rFonts w:hint="eastAsia" w:ascii="仿宋" w:hAnsi="仿宋" w:eastAsia="仿宋"/>
          <w:bCs/>
          <w:kern w:val="0"/>
          <w:sz w:val="28"/>
          <w:szCs w:val="28"/>
        </w:rPr>
        <w:t>电  话：</w:t>
      </w:r>
      <w:r>
        <w:rPr>
          <w:rFonts w:hint="eastAsia" w:ascii="仿宋" w:hAnsi="仿宋" w:eastAsia="仿宋"/>
          <w:bCs/>
          <w:kern w:val="0"/>
          <w:sz w:val="28"/>
          <w:szCs w:val="28"/>
          <w:lang w:eastAsia="zh-CN"/>
        </w:rPr>
        <w:t>18839966680</w:t>
      </w:r>
    </w:p>
    <w:p w14:paraId="1C4F1CD8">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10CFC03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EE7BEDE">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6B4494F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7EFBF09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52EF08AE">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69A25D25">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021DBD2C">
      <w:pPr>
        <w:spacing w:line="360" w:lineRule="auto"/>
        <w:ind w:firstLine="562" w:firstLineChars="200"/>
        <w:jc w:val="left"/>
        <w:rPr>
          <w:rFonts w:ascii="仿宋" w:hAnsi="仿宋" w:eastAsia="仿宋"/>
          <w:b/>
          <w:bCs/>
          <w:kern w:val="0"/>
          <w:sz w:val="28"/>
          <w:szCs w:val="28"/>
        </w:rPr>
      </w:pPr>
    </w:p>
    <w:p w14:paraId="70C34FC0">
      <w:pPr>
        <w:widowControl/>
        <w:shd w:val="clear" w:color="auto" w:fill="FFFFFF"/>
        <w:spacing w:line="360" w:lineRule="auto"/>
        <w:jc w:val="left"/>
        <w:rPr>
          <w:rFonts w:ascii="仿宋" w:hAnsi="仿宋" w:eastAsia="仿宋" w:cs="宋体"/>
          <w:b/>
          <w:bCs/>
          <w:color w:val="000000"/>
          <w:kern w:val="0"/>
          <w:sz w:val="24"/>
          <w:szCs w:val="24"/>
        </w:rPr>
      </w:pPr>
    </w:p>
    <w:p w14:paraId="7F017E76">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33D405D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A5806A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50C53B19">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235A8E1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99E1E87">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http://117.159.53.11:60632/）下载“新点投标文件制作软件（河南省版）”（在“投标人”登录页面右下方“投标文件制作工具下载”）制作电子投标文件。</w:t>
      </w:r>
    </w:p>
    <w:p w14:paraId="292B160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2601690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40D7ADF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275A7CA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http://117.159.53.11:60632/）许昌市公共资源电子交易系统，在上传电子投标文件的页面进行模拟解密，以验证是否能够成功解密。</w:t>
      </w:r>
    </w:p>
    <w:p w14:paraId="6A91768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2770D16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本项目采用远程“不见面”开标方式，5.1投标前请详细阅读《全国公共资源交易平台（河南省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http://117.159.53.11:60632/）“服务指南”——“办事指南”栏目下《新交易平台使用手册》中的相关内容。</w:t>
      </w:r>
    </w:p>
    <w:p w14:paraId="164CB59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6ED9460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74CDF9B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46DFDA99">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3898EF3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3E34DA9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0D2EB1B9">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4F60151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6015773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http://117.159.53.11:60632/）许昌市公共资源电子交易系统进行最后报价，最后报价应包括：①总报价②分项报价。</w:t>
      </w:r>
    </w:p>
    <w:p w14:paraId="4F238F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32F288BB">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357CF47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3F641468">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73485C2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613503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5AC25357">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4C26A3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64E62E05">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3E452687">
      <w:pPr>
        <w:spacing w:line="360" w:lineRule="auto"/>
        <w:ind w:firstLine="508" w:firstLineChars="196"/>
        <w:rPr>
          <w:rFonts w:ascii="宋体" w:hAnsi="宋体" w:cs="宋体"/>
          <w:b/>
          <w:bCs/>
          <w:spacing w:val="1"/>
          <w:position w:val="1"/>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宋体" w:hAnsi="宋体" w:cs="宋体"/>
          <w:b/>
          <w:bCs/>
          <w:spacing w:val="1"/>
          <w:position w:val="1"/>
          <w:sz w:val="24"/>
          <w:szCs w:val="24"/>
        </w:rPr>
        <w:t>本项目需实现的功能或者目标</w:t>
      </w:r>
    </w:p>
    <w:p w14:paraId="08C0EB00">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本项目采购2021-2023年度耕地“进出平衡”总体方案编制工作（具体详见竞争性磋商文件）。</w:t>
      </w:r>
    </w:p>
    <w:p w14:paraId="79EC7424">
      <w:pPr>
        <w:numPr>
          <w:ilvl w:val="0"/>
          <w:numId w:val="2"/>
        </w:numPr>
        <w:spacing w:line="360" w:lineRule="auto"/>
        <w:ind w:firstLine="486" w:firstLineChars="200"/>
        <w:rPr>
          <w:rFonts w:hint="eastAsia" w:ascii="宋体" w:hAnsi="宋体" w:cs="宋体"/>
          <w:b/>
          <w:bCs/>
          <w:spacing w:val="1"/>
          <w:position w:val="1"/>
          <w:sz w:val="24"/>
          <w:szCs w:val="24"/>
        </w:rPr>
      </w:pPr>
      <w:r>
        <w:rPr>
          <w:rFonts w:hint="eastAsia" w:ascii="宋体" w:hAnsi="宋体" w:cs="宋体"/>
          <w:b/>
          <w:bCs/>
          <w:spacing w:val="1"/>
          <w:position w:val="1"/>
          <w:sz w:val="24"/>
          <w:szCs w:val="24"/>
        </w:rPr>
        <w:t>采购需求</w:t>
      </w:r>
    </w:p>
    <w:p w14:paraId="5AD49959">
      <w:pPr>
        <w:spacing w:line="360" w:lineRule="auto"/>
        <w:ind w:firstLine="840" w:firstLineChars="350"/>
        <w:rPr>
          <w:rFonts w:hint="eastAsia" w:ascii="仿宋" w:hAnsi="仿宋" w:eastAsia="仿宋"/>
          <w:bCs/>
          <w:kern w:val="0"/>
          <w:sz w:val="24"/>
          <w:szCs w:val="24"/>
        </w:rPr>
      </w:pPr>
      <w:r>
        <w:rPr>
          <w:rFonts w:hint="eastAsia" w:ascii="仿宋" w:hAnsi="仿宋" w:eastAsia="仿宋"/>
          <w:bCs/>
          <w:kern w:val="0"/>
          <w:sz w:val="24"/>
          <w:szCs w:val="24"/>
        </w:rPr>
        <w:t>以第三次全国国土调查耕地资源质量分类成果、2020年、2021年和2022年末国土变更调查成果为基础，结合土地整治、高标准农田建设等项目竣工验收资料，工作内容包括前期对接及抽样调查、收集资料、数据处理、占用及补足耕地项目外业调查、合规性、合理性、可行性、必要性分析、占用耕地项目数据库成果、拟补足耕地数据库成果、方案编制及初步成果、方案深化细化、数据库修改完善等。</w:t>
      </w:r>
    </w:p>
    <w:p w14:paraId="2D81A9B0">
      <w:pPr>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三、</w:t>
      </w:r>
      <w:r>
        <w:rPr>
          <w:rFonts w:hint="eastAsia" w:ascii="宋体" w:hAnsi="宋体" w:cs="宋体"/>
          <w:b/>
          <w:bCs/>
          <w:spacing w:val="1"/>
          <w:position w:val="1"/>
          <w:sz w:val="24"/>
          <w:szCs w:val="24"/>
        </w:rPr>
        <w:t>采购标的执行标准</w:t>
      </w:r>
    </w:p>
    <w:p w14:paraId="7BB521D1">
      <w:pPr>
        <w:spacing w:line="360" w:lineRule="auto"/>
        <w:ind w:firstLine="840" w:firstLineChars="350"/>
        <w:rPr>
          <w:rFonts w:ascii="仿宋" w:hAnsi="仿宋" w:eastAsia="仿宋"/>
          <w:bCs/>
          <w:kern w:val="0"/>
          <w:sz w:val="24"/>
          <w:szCs w:val="24"/>
        </w:rPr>
      </w:pPr>
      <w:r>
        <w:rPr>
          <w:rFonts w:hint="eastAsia" w:ascii="仿宋" w:hAnsi="仿宋" w:eastAsia="仿宋"/>
          <w:bCs/>
          <w:kern w:val="0"/>
          <w:sz w:val="24"/>
          <w:szCs w:val="24"/>
        </w:rPr>
        <w:t>本项目执行现行的国家相关标准、行业标准和地方标准。</w:t>
      </w:r>
    </w:p>
    <w:p w14:paraId="4FD6B867">
      <w:pPr>
        <w:spacing w:line="360" w:lineRule="auto"/>
        <w:ind w:firstLine="482" w:firstLineChars="200"/>
        <w:rPr>
          <w:rFonts w:ascii="仿宋" w:hAnsi="仿宋" w:eastAsia="仿宋" w:cs="黑体"/>
          <w:b/>
          <w:bCs/>
          <w:sz w:val="24"/>
          <w:szCs w:val="24"/>
        </w:rPr>
      </w:pPr>
      <w:r>
        <w:rPr>
          <w:rFonts w:hint="eastAsia" w:ascii="仿宋" w:hAnsi="仿宋" w:eastAsia="仿宋" w:cs="仿宋_GB2312"/>
          <w:b/>
          <w:sz w:val="24"/>
          <w:szCs w:val="24"/>
        </w:rPr>
        <w:t>四、</w:t>
      </w:r>
      <w:r>
        <w:rPr>
          <w:rFonts w:hint="eastAsia" w:ascii="宋体" w:hAnsi="宋体" w:cs="宋体"/>
          <w:b/>
          <w:bCs/>
          <w:spacing w:val="1"/>
          <w:position w:val="1"/>
          <w:sz w:val="24"/>
          <w:szCs w:val="24"/>
        </w:rPr>
        <w:t>标准、期限等要求</w:t>
      </w:r>
    </w:p>
    <w:p w14:paraId="730F8BCC">
      <w:pPr>
        <w:spacing w:line="360" w:lineRule="auto"/>
        <w:ind w:firstLine="509" w:firstLineChars="196"/>
        <w:rPr>
          <w:rFonts w:ascii="仿宋" w:hAnsi="仿宋" w:eastAsia="仿宋" w:cs="宋体"/>
          <w:bCs/>
          <w:spacing w:val="10"/>
          <w:position w:val="1"/>
          <w:sz w:val="24"/>
          <w:szCs w:val="23"/>
        </w:rPr>
      </w:pPr>
      <w:r>
        <w:rPr>
          <w:rFonts w:hint="eastAsia" w:ascii="仿宋" w:hAnsi="仿宋" w:eastAsia="仿宋" w:cs="宋体"/>
          <w:bCs/>
          <w:spacing w:val="10"/>
          <w:position w:val="1"/>
          <w:sz w:val="24"/>
          <w:szCs w:val="23"/>
        </w:rPr>
        <w:t>1.交付（服务、完工）时间：自合同生效之日起60日历天</w:t>
      </w:r>
    </w:p>
    <w:p w14:paraId="7F2B3631">
      <w:pPr>
        <w:spacing w:line="360" w:lineRule="auto"/>
        <w:ind w:firstLine="509" w:firstLineChars="196"/>
        <w:rPr>
          <w:rFonts w:hint="eastAsia" w:ascii="仿宋" w:hAnsi="仿宋" w:eastAsia="仿宋" w:cs="宋体"/>
          <w:bCs/>
          <w:spacing w:val="10"/>
          <w:position w:val="1"/>
          <w:sz w:val="24"/>
          <w:szCs w:val="23"/>
        </w:rPr>
      </w:pPr>
      <w:r>
        <w:rPr>
          <w:rFonts w:hint="eastAsia" w:ascii="仿宋" w:hAnsi="仿宋" w:eastAsia="仿宋" w:cs="宋体"/>
          <w:bCs/>
          <w:spacing w:val="10"/>
          <w:position w:val="1"/>
          <w:sz w:val="24"/>
          <w:szCs w:val="23"/>
        </w:rPr>
        <w:t>2.质量要求：合格（符合国家现行的验收规范和标准）</w:t>
      </w:r>
    </w:p>
    <w:p w14:paraId="4FD8EFE0">
      <w:pPr>
        <w:spacing w:line="360" w:lineRule="auto"/>
        <w:ind w:firstLine="509" w:firstLineChars="196"/>
        <w:rPr>
          <w:rFonts w:hint="eastAsia" w:ascii="仿宋" w:hAnsi="仿宋" w:eastAsia="仿宋" w:cs="宋体"/>
          <w:bCs/>
          <w:spacing w:val="10"/>
          <w:position w:val="1"/>
          <w:sz w:val="24"/>
          <w:szCs w:val="23"/>
        </w:rPr>
      </w:pPr>
      <w:r>
        <w:rPr>
          <w:rFonts w:hint="eastAsia" w:ascii="仿宋" w:hAnsi="仿宋" w:eastAsia="仿宋" w:cs="宋体"/>
          <w:bCs/>
          <w:spacing w:val="10"/>
          <w:position w:val="1"/>
          <w:sz w:val="24"/>
          <w:szCs w:val="23"/>
        </w:rPr>
        <w:t>3.履约地点：采购人指定地点。</w:t>
      </w:r>
    </w:p>
    <w:p w14:paraId="78D3E4D9">
      <w:pPr>
        <w:spacing w:line="360" w:lineRule="auto"/>
        <w:ind w:firstLine="486" w:firstLineChars="200"/>
        <w:rPr>
          <w:rFonts w:hint="eastAsia" w:ascii="宋体" w:hAnsi="宋体" w:eastAsia="宋体" w:cs="宋体"/>
          <w:b/>
          <w:bCs/>
          <w:spacing w:val="1"/>
          <w:position w:val="1"/>
          <w:sz w:val="24"/>
          <w:szCs w:val="24"/>
        </w:rPr>
      </w:pPr>
      <w:r>
        <w:rPr>
          <w:rFonts w:hint="eastAsia" w:ascii="宋体" w:hAnsi="宋体" w:eastAsia="宋体" w:cs="宋体"/>
          <w:b/>
          <w:bCs/>
          <w:spacing w:val="1"/>
          <w:position w:val="1"/>
          <w:sz w:val="24"/>
          <w:szCs w:val="24"/>
        </w:rPr>
        <w:t>五、本项目预算金额（最高限价）招标控制价：</w:t>
      </w:r>
      <w:r>
        <w:rPr>
          <w:rFonts w:hint="eastAsia" w:ascii="宋体" w:hAnsi="宋体" w:eastAsia="宋体" w:cs="宋体"/>
          <w:b/>
          <w:bCs/>
          <w:spacing w:val="1"/>
          <w:position w:val="1"/>
          <w:sz w:val="24"/>
          <w:szCs w:val="24"/>
          <w:lang w:eastAsia="zh-CN"/>
        </w:rPr>
        <w:t>645000.00</w:t>
      </w:r>
      <w:r>
        <w:rPr>
          <w:rFonts w:hint="eastAsia" w:ascii="宋体" w:hAnsi="宋体" w:eastAsia="宋体" w:cs="宋体"/>
          <w:b/>
          <w:bCs/>
          <w:spacing w:val="1"/>
          <w:position w:val="1"/>
          <w:sz w:val="24"/>
          <w:szCs w:val="24"/>
        </w:rPr>
        <w:t>元，超出预算金额的磋商响应无效。</w:t>
      </w:r>
    </w:p>
    <w:p w14:paraId="5E2B3E27">
      <w:pPr>
        <w:spacing w:line="360" w:lineRule="auto"/>
        <w:ind w:firstLine="476" w:firstLineChars="196"/>
        <w:contextualSpacing/>
        <w:rPr>
          <w:rFonts w:ascii="宋体" w:hAnsi="宋体" w:cs="宋体"/>
          <w:b/>
          <w:bCs/>
          <w:spacing w:val="1"/>
          <w:position w:val="1"/>
          <w:sz w:val="24"/>
          <w:szCs w:val="24"/>
        </w:rPr>
      </w:pPr>
      <w:r>
        <w:rPr>
          <w:rFonts w:hint="eastAsia" w:ascii="宋体" w:hAnsi="宋体" w:cs="宋体"/>
          <w:b/>
          <w:bCs/>
          <w:spacing w:val="1"/>
          <w:position w:val="1"/>
          <w:sz w:val="24"/>
          <w:szCs w:val="24"/>
        </w:rPr>
        <w:t>六</w:t>
      </w:r>
      <w:r>
        <w:rPr>
          <w:rFonts w:ascii="宋体" w:hAnsi="宋体" w:cs="宋体"/>
          <w:b/>
          <w:bCs/>
          <w:spacing w:val="1"/>
          <w:position w:val="1"/>
          <w:sz w:val="24"/>
          <w:szCs w:val="24"/>
        </w:rPr>
        <w:t>、验收标准</w:t>
      </w:r>
    </w:p>
    <w:p w14:paraId="4C072A5C">
      <w:pPr>
        <w:spacing w:line="360" w:lineRule="auto"/>
        <w:ind w:firstLine="520" w:firstLineChars="200"/>
        <w:rPr>
          <w:rFonts w:ascii="仿宋" w:hAnsi="仿宋" w:eastAsia="仿宋" w:cs="宋体"/>
          <w:spacing w:val="10"/>
          <w:position w:val="1"/>
          <w:sz w:val="24"/>
          <w:szCs w:val="23"/>
        </w:rPr>
      </w:pPr>
      <w:r>
        <w:rPr>
          <w:rFonts w:hint="eastAsia" w:ascii="仿宋" w:hAnsi="仿宋" w:eastAsia="仿宋" w:cs="宋体"/>
          <w:spacing w:val="10"/>
          <w:position w:val="1"/>
          <w:sz w:val="24"/>
          <w:szCs w:val="23"/>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E9992DE">
      <w:pPr>
        <w:spacing w:line="360" w:lineRule="auto"/>
        <w:rPr>
          <w:rFonts w:ascii="仿宋" w:hAnsi="仿宋" w:eastAsia="仿宋" w:cs="宋体"/>
          <w:spacing w:val="10"/>
          <w:position w:val="1"/>
          <w:sz w:val="24"/>
          <w:szCs w:val="23"/>
        </w:rPr>
      </w:pPr>
      <w:r>
        <w:rPr>
          <w:rFonts w:hint="eastAsia" w:ascii="仿宋" w:hAnsi="仿宋" w:eastAsia="仿宋" w:cs="宋体"/>
          <w:spacing w:val="10"/>
          <w:position w:val="1"/>
          <w:sz w:val="24"/>
          <w:szCs w:val="23"/>
        </w:rPr>
        <w:t>1、按照现行的国家相关标准、行业标准、地方标准，以及相关的规范进行验收；</w:t>
      </w:r>
    </w:p>
    <w:p w14:paraId="3C6CA504">
      <w:pPr>
        <w:spacing w:line="360" w:lineRule="auto"/>
        <w:rPr>
          <w:rFonts w:ascii="仿宋" w:hAnsi="仿宋" w:eastAsia="仿宋" w:cs="宋体"/>
          <w:spacing w:val="10"/>
          <w:position w:val="1"/>
          <w:sz w:val="24"/>
          <w:szCs w:val="23"/>
        </w:rPr>
      </w:pPr>
      <w:r>
        <w:rPr>
          <w:rFonts w:hint="eastAsia" w:ascii="仿宋" w:hAnsi="仿宋" w:eastAsia="仿宋" w:cs="宋体"/>
          <w:spacing w:val="10"/>
          <w:position w:val="1"/>
          <w:sz w:val="24"/>
          <w:szCs w:val="23"/>
        </w:rPr>
        <w:t>2、按照招标文件要求、投标文件响应和承诺验收。</w:t>
      </w:r>
    </w:p>
    <w:p w14:paraId="4D828A10">
      <w:pPr>
        <w:spacing w:line="360" w:lineRule="auto"/>
        <w:ind w:firstLine="639" w:firstLineChars="245"/>
        <w:rPr>
          <w:rFonts w:ascii="仿宋" w:hAnsi="仿宋" w:eastAsia="仿宋" w:cs="宋体"/>
          <w:b/>
          <w:spacing w:val="10"/>
          <w:position w:val="1"/>
          <w:sz w:val="24"/>
          <w:szCs w:val="23"/>
        </w:rPr>
      </w:pPr>
      <w:r>
        <w:rPr>
          <w:rFonts w:hint="eastAsia" w:ascii="仿宋" w:hAnsi="仿宋" w:eastAsia="仿宋" w:cs="宋体"/>
          <w:b/>
          <w:spacing w:val="10"/>
          <w:position w:val="1"/>
          <w:sz w:val="24"/>
          <w:szCs w:val="23"/>
        </w:rPr>
        <w:t>七、</w:t>
      </w:r>
      <w:r>
        <w:rPr>
          <w:rFonts w:hint="eastAsia" w:ascii="宋体" w:hAnsi="宋体" w:cs="宋体"/>
          <w:b/>
          <w:bCs/>
          <w:spacing w:val="1"/>
          <w:position w:val="1"/>
          <w:sz w:val="24"/>
          <w:szCs w:val="24"/>
        </w:rPr>
        <w:t>采购资金支付</w:t>
      </w:r>
    </w:p>
    <w:p w14:paraId="472CD2F0">
      <w:pPr>
        <w:spacing w:line="360" w:lineRule="auto"/>
        <w:ind w:firstLine="508" w:firstLineChars="200"/>
        <w:rPr>
          <w:rFonts w:hint="eastAsia" w:ascii="仿宋" w:hAnsi="仿宋" w:eastAsia="仿宋" w:cs="宋体"/>
          <w:spacing w:val="7"/>
          <w:sz w:val="24"/>
          <w:szCs w:val="23"/>
          <w:lang w:eastAsia="zh-CN"/>
        </w:rPr>
      </w:pPr>
      <w:r>
        <w:rPr>
          <w:rFonts w:hint="eastAsia" w:ascii="仿宋" w:hAnsi="仿宋" w:eastAsia="仿宋" w:cs="宋体"/>
          <w:spacing w:val="7"/>
          <w:sz w:val="24"/>
          <w:szCs w:val="23"/>
        </w:rPr>
        <w:t>（一）支付方式：银行转账支付</w:t>
      </w:r>
      <w:r>
        <w:rPr>
          <w:rFonts w:hint="eastAsia" w:ascii="仿宋" w:hAnsi="仿宋" w:eastAsia="仿宋" w:cs="宋体"/>
          <w:spacing w:val="7"/>
          <w:sz w:val="24"/>
          <w:szCs w:val="23"/>
          <w:lang w:eastAsia="zh-CN"/>
        </w:rPr>
        <w:t>。</w:t>
      </w:r>
    </w:p>
    <w:p w14:paraId="52ACB975">
      <w:pPr>
        <w:spacing w:line="360" w:lineRule="auto"/>
        <w:jc w:val="center"/>
        <w:outlineLvl w:val="0"/>
        <w:rPr>
          <w:rFonts w:ascii="仿宋" w:hAnsi="仿宋" w:eastAsia="仿宋"/>
          <w:b/>
          <w:kern w:val="0"/>
          <w:sz w:val="32"/>
          <w:szCs w:val="32"/>
        </w:rPr>
      </w:pPr>
      <w:r>
        <w:rPr>
          <w:rFonts w:hint="eastAsia" w:ascii="仿宋" w:hAnsi="仿宋" w:eastAsia="仿宋" w:cs="宋体"/>
          <w:spacing w:val="7"/>
          <w:sz w:val="24"/>
          <w:szCs w:val="23"/>
          <w:lang w:val="en-US" w:eastAsia="zh-CN"/>
        </w:rPr>
        <w:t xml:space="preserve">    </w:t>
      </w:r>
      <w:r>
        <w:rPr>
          <w:rFonts w:hint="eastAsia" w:ascii="仿宋" w:hAnsi="仿宋" w:eastAsia="仿宋" w:cs="宋体"/>
          <w:spacing w:val="7"/>
          <w:sz w:val="24"/>
          <w:szCs w:val="23"/>
        </w:rPr>
        <w:t>（二）支付时间及条件：所有项目完成经验收合格后拨付至中标金额的100%。</w:t>
      </w:r>
    </w:p>
    <w:p w14:paraId="37AFD9BA">
      <w:pPr>
        <w:spacing w:line="360" w:lineRule="auto"/>
        <w:jc w:val="center"/>
        <w:outlineLvl w:val="0"/>
        <w:rPr>
          <w:rFonts w:ascii="仿宋" w:hAnsi="仿宋" w:eastAsia="仿宋"/>
          <w:b/>
          <w:kern w:val="0"/>
          <w:sz w:val="32"/>
          <w:szCs w:val="32"/>
        </w:rPr>
      </w:pPr>
    </w:p>
    <w:p w14:paraId="5EC1303C">
      <w:pPr>
        <w:spacing w:line="360" w:lineRule="auto"/>
        <w:jc w:val="center"/>
        <w:outlineLvl w:val="0"/>
        <w:rPr>
          <w:rFonts w:ascii="仿宋" w:hAnsi="仿宋" w:eastAsia="仿宋"/>
          <w:b/>
          <w:kern w:val="0"/>
          <w:sz w:val="32"/>
          <w:szCs w:val="32"/>
        </w:rPr>
      </w:pPr>
    </w:p>
    <w:p w14:paraId="32096E47">
      <w:pPr>
        <w:spacing w:line="360" w:lineRule="auto"/>
        <w:outlineLvl w:val="0"/>
        <w:rPr>
          <w:rFonts w:ascii="仿宋" w:hAnsi="仿宋" w:eastAsia="仿宋"/>
          <w:b/>
          <w:kern w:val="0"/>
          <w:sz w:val="32"/>
          <w:szCs w:val="32"/>
        </w:rPr>
      </w:pPr>
    </w:p>
    <w:p w14:paraId="7DAA1CF8">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429364BF">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2"/>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EE3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CE2A62">
            <w:pPr>
              <w:autoSpaceDE w:val="0"/>
              <w:autoSpaceDN w:val="0"/>
              <w:adjustRightInd w:val="0"/>
              <w:snapToGrid w:val="0"/>
              <w:spacing w:line="360"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A9EAAF">
            <w:pPr>
              <w:autoSpaceDE w:val="0"/>
              <w:autoSpaceDN w:val="0"/>
              <w:adjustRightInd w:val="0"/>
              <w:snapToGrid w:val="0"/>
              <w:spacing w:line="360"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050FE01F">
            <w:pPr>
              <w:autoSpaceDE w:val="0"/>
              <w:autoSpaceDN w:val="0"/>
              <w:adjustRightInd w:val="0"/>
              <w:snapToGrid w:val="0"/>
              <w:spacing w:line="360" w:lineRule="auto"/>
              <w:jc w:val="center"/>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说明和要求</w:t>
            </w:r>
          </w:p>
        </w:tc>
      </w:tr>
      <w:tr w14:paraId="35C7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12633B">
            <w:pPr>
              <w:autoSpaceDE w:val="0"/>
              <w:autoSpaceDN w:val="0"/>
              <w:adjustRightInd w:val="0"/>
              <w:snapToGrid w:val="0"/>
              <w:spacing w:line="360" w:lineRule="auto"/>
              <w:jc w:val="center"/>
              <w:rPr>
                <w:rFonts w:ascii="仿宋" w:hAnsi="仿宋" w:eastAsia="仿宋" w:cs="宋体"/>
                <w:color w:val="FF0000"/>
                <w:sz w:val="24"/>
                <w:szCs w:val="24"/>
              </w:rPr>
            </w:pPr>
            <w:r>
              <w:rPr>
                <w:rFonts w:hint="eastAsia" w:ascii="仿宋" w:hAnsi="仿宋" w:eastAsia="仿宋" w:cs="宋体"/>
                <w:color w:val="FF0000"/>
                <w:sz w:val="24"/>
                <w:szCs w:val="24"/>
              </w:rPr>
              <w:t>1</w:t>
            </w:r>
          </w:p>
        </w:tc>
        <w:tc>
          <w:tcPr>
            <w:tcW w:w="1685" w:type="dxa"/>
            <w:tcBorders>
              <w:top w:val="single" w:color="auto" w:sz="4" w:space="0"/>
              <w:left w:val="nil"/>
              <w:bottom w:val="single" w:color="auto" w:sz="4" w:space="0"/>
              <w:right w:val="single" w:color="auto" w:sz="4" w:space="0"/>
            </w:tcBorders>
            <w:vAlign w:val="center"/>
          </w:tcPr>
          <w:p w14:paraId="172F5889">
            <w:pPr>
              <w:autoSpaceDE w:val="0"/>
              <w:autoSpaceDN w:val="0"/>
              <w:adjustRightInd w:val="0"/>
              <w:spacing w:line="360" w:lineRule="auto"/>
              <w:jc w:val="center"/>
              <w:rPr>
                <w:rFonts w:hint="eastAsia" w:ascii="仿宋" w:hAnsi="仿宋" w:eastAsia="仿宋" w:cs="宋体"/>
                <w:sz w:val="24"/>
                <w:szCs w:val="24"/>
              </w:rPr>
            </w:pPr>
            <w:r>
              <w:rPr>
                <w:rFonts w:hint="eastAsia" w:ascii="仿宋" w:hAnsi="仿宋" w:eastAsia="仿宋" w:cs="宋体"/>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693B08BF">
            <w:pPr>
              <w:spacing w:line="360" w:lineRule="auto"/>
              <w:rPr>
                <w:rFonts w:hint="eastAsia" w:ascii="仿宋" w:hAnsi="仿宋" w:eastAsia="仿宋" w:cs="宋体"/>
                <w:color w:val="000000" w:themeColor="text1"/>
                <w:sz w:val="24"/>
                <w:szCs w:val="24"/>
                <w:lang w:eastAsia="zh-CN"/>
              </w:rPr>
            </w:pPr>
            <w:r>
              <w:rPr>
                <w:rFonts w:hint="eastAsia" w:ascii="仿宋" w:hAnsi="仿宋" w:eastAsia="仿宋" w:cs="宋体"/>
                <w:color w:val="000000" w:themeColor="text1"/>
                <w:sz w:val="24"/>
                <w:szCs w:val="24"/>
              </w:rPr>
              <w:t>项目名称：</w:t>
            </w:r>
            <w:r>
              <w:rPr>
                <w:rFonts w:hint="eastAsia" w:ascii="仿宋" w:hAnsi="仿宋" w:eastAsia="仿宋" w:cs="宋体"/>
                <w:color w:val="000000" w:themeColor="text1"/>
                <w:sz w:val="24"/>
                <w:szCs w:val="24"/>
                <w:lang w:eastAsia="zh-CN"/>
              </w:rPr>
              <w:t>2021-2023年度耕地“进出平衡”总体方案编制工作</w:t>
            </w:r>
          </w:p>
          <w:p w14:paraId="5BEED484">
            <w:pPr>
              <w:spacing w:line="360" w:lineRule="auto"/>
              <w:rPr>
                <w:rFonts w:hint="eastAsia" w:ascii="仿宋" w:hAnsi="仿宋" w:eastAsia="仿宋" w:cs="宋体"/>
                <w:color w:val="000000" w:themeColor="text1"/>
                <w:sz w:val="24"/>
                <w:szCs w:val="24"/>
                <w:lang w:eastAsia="zh-CN"/>
              </w:rPr>
            </w:pPr>
            <w:r>
              <w:rPr>
                <w:rFonts w:hint="eastAsia" w:ascii="仿宋" w:hAnsi="仿宋" w:eastAsia="仿宋" w:cs="宋体"/>
                <w:color w:val="000000" w:themeColor="text1"/>
                <w:sz w:val="24"/>
                <w:szCs w:val="24"/>
              </w:rPr>
              <w:t>项目编号：</w:t>
            </w:r>
            <w:r>
              <w:rPr>
                <w:rFonts w:hint="eastAsia" w:ascii="仿宋" w:hAnsi="仿宋" w:eastAsia="仿宋" w:cs="宋体"/>
                <w:color w:val="000000" w:themeColor="text1"/>
                <w:sz w:val="24"/>
                <w:szCs w:val="24"/>
                <w:lang w:eastAsia="zh-CN"/>
              </w:rPr>
              <w:t>襄财磋商采购-2025-10</w:t>
            </w:r>
          </w:p>
        </w:tc>
      </w:tr>
      <w:tr w14:paraId="3133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26AD0AF">
            <w:pPr>
              <w:autoSpaceDE w:val="0"/>
              <w:autoSpaceDN w:val="0"/>
              <w:adjustRightInd w:val="0"/>
              <w:snapToGrid w:val="0"/>
              <w:spacing w:line="360" w:lineRule="auto"/>
              <w:jc w:val="center"/>
              <w:rPr>
                <w:rFonts w:ascii="仿宋" w:hAnsi="仿宋" w:eastAsia="仿宋" w:cs="宋体"/>
                <w:color w:val="FF0000"/>
                <w:sz w:val="24"/>
                <w:szCs w:val="24"/>
              </w:rPr>
            </w:pPr>
            <w:r>
              <w:rPr>
                <w:rFonts w:hint="eastAsia" w:ascii="仿宋" w:hAnsi="仿宋" w:eastAsia="仿宋" w:cs="宋体"/>
                <w:color w:val="FF0000"/>
                <w:sz w:val="24"/>
                <w:szCs w:val="24"/>
              </w:rPr>
              <w:t>2</w:t>
            </w:r>
          </w:p>
        </w:tc>
        <w:tc>
          <w:tcPr>
            <w:tcW w:w="1685" w:type="dxa"/>
            <w:tcBorders>
              <w:top w:val="single" w:color="auto" w:sz="4" w:space="0"/>
              <w:left w:val="nil"/>
              <w:bottom w:val="single" w:color="auto" w:sz="4" w:space="0"/>
              <w:right w:val="single" w:color="auto" w:sz="4" w:space="0"/>
            </w:tcBorders>
            <w:vAlign w:val="center"/>
          </w:tcPr>
          <w:p w14:paraId="64ECD8F4">
            <w:pPr>
              <w:autoSpaceDE w:val="0"/>
              <w:autoSpaceDN w:val="0"/>
              <w:adjustRightInd w:val="0"/>
              <w:spacing w:line="360" w:lineRule="auto"/>
              <w:jc w:val="center"/>
              <w:rPr>
                <w:rFonts w:hint="eastAsia" w:ascii="仿宋" w:hAnsi="仿宋" w:eastAsia="仿宋" w:cs="宋体"/>
                <w:sz w:val="24"/>
                <w:szCs w:val="24"/>
              </w:rPr>
            </w:pPr>
            <w:r>
              <w:rPr>
                <w:rFonts w:hint="eastAsia" w:ascii="仿宋" w:hAnsi="仿宋" w:eastAsia="仿宋"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6B4094C9">
            <w:pPr>
              <w:spacing w:line="360" w:lineRule="auto"/>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采购人：襄城县自然资源局</w:t>
            </w:r>
          </w:p>
          <w:p w14:paraId="3DF33B77">
            <w:pPr>
              <w:spacing w:line="360" w:lineRule="auto"/>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地</w:t>
            </w:r>
            <w:r>
              <w:rPr>
                <w:rFonts w:hint="eastAsia" w:ascii="宋体" w:hAnsi="宋体" w:eastAsia="仿宋" w:cs="宋体"/>
                <w:color w:val="000000" w:themeColor="text1"/>
                <w:kern w:val="0"/>
                <w:sz w:val="24"/>
                <w:szCs w:val="24"/>
              </w:rPr>
              <w:t> </w:t>
            </w:r>
            <w:r>
              <w:rPr>
                <w:rFonts w:hint="eastAsia" w:ascii="仿宋" w:hAnsi="仿宋" w:eastAsia="仿宋" w:cs="宋体"/>
                <w:color w:val="000000" w:themeColor="text1"/>
                <w:kern w:val="0"/>
                <w:sz w:val="24"/>
                <w:szCs w:val="24"/>
              </w:rPr>
              <w:t>址：襄城县</w:t>
            </w:r>
          </w:p>
          <w:p w14:paraId="2113C7CE">
            <w:pPr>
              <w:spacing w:line="360" w:lineRule="auto"/>
              <w:rPr>
                <w:rFonts w:hint="eastAsia" w:ascii="仿宋" w:hAnsi="仿宋" w:eastAsia="仿宋" w:cs="宋体"/>
                <w:color w:val="000000" w:themeColor="text1"/>
                <w:kern w:val="0"/>
                <w:sz w:val="24"/>
                <w:szCs w:val="24"/>
                <w:lang w:eastAsia="zh-CN"/>
              </w:rPr>
            </w:pPr>
            <w:r>
              <w:rPr>
                <w:rFonts w:hint="eastAsia" w:ascii="仿宋" w:hAnsi="仿宋" w:eastAsia="仿宋" w:cs="宋体"/>
                <w:color w:val="000000" w:themeColor="text1"/>
                <w:kern w:val="0"/>
                <w:sz w:val="24"/>
                <w:szCs w:val="24"/>
              </w:rPr>
              <w:t>联系人：</w:t>
            </w:r>
            <w:r>
              <w:rPr>
                <w:rFonts w:hint="eastAsia" w:ascii="仿宋" w:hAnsi="仿宋" w:eastAsia="仿宋" w:cs="宋体"/>
                <w:color w:val="000000" w:themeColor="text1"/>
                <w:kern w:val="0"/>
                <w:sz w:val="24"/>
                <w:szCs w:val="24"/>
                <w:lang w:eastAsia="zh-CN"/>
              </w:rPr>
              <w:t>侯向举</w:t>
            </w:r>
          </w:p>
          <w:p w14:paraId="627918A6">
            <w:pPr>
              <w:spacing w:line="360" w:lineRule="auto"/>
              <w:rPr>
                <w:rFonts w:hint="eastAsia" w:ascii="仿宋" w:hAnsi="仿宋" w:eastAsia="仿宋" w:cs="宋体"/>
                <w:color w:val="000000" w:themeColor="text1"/>
                <w:kern w:val="0"/>
                <w:sz w:val="24"/>
                <w:szCs w:val="24"/>
                <w:lang w:eastAsia="zh-CN"/>
              </w:rPr>
            </w:pPr>
            <w:r>
              <w:rPr>
                <w:rFonts w:hint="eastAsia" w:ascii="仿宋" w:hAnsi="仿宋" w:eastAsia="仿宋" w:cs="宋体"/>
                <w:color w:val="000000" w:themeColor="text1"/>
                <w:kern w:val="0"/>
                <w:sz w:val="24"/>
                <w:szCs w:val="24"/>
              </w:rPr>
              <w:t>电  话：</w:t>
            </w:r>
            <w:r>
              <w:rPr>
                <w:rFonts w:hint="eastAsia" w:ascii="仿宋" w:hAnsi="仿宋" w:eastAsia="仿宋" w:cs="宋体"/>
                <w:color w:val="000000" w:themeColor="text1"/>
                <w:kern w:val="0"/>
                <w:sz w:val="24"/>
                <w:szCs w:val="24"/>
                <w:lang w:eastAsia="zh-CN"/>
              </w:rPr>
              <w:t>18839966680</w:t>
            </w:r>
          </w:p>
        </w:tc>
      </w:tr>
      <w:tr w14:paraId="0EB7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A2CB290">
            <w:pPr>
              <w:autoSpaceDE w:val="0"/>
              <w:autoSpaceDN w:val="0"/>
              <w:adjustRightInd w:val="0"/>
              <w:snapToGrid w:val="0"/>
              <w:spacing w:line="360" w:lineRule="auto"/>
              <w:jc w:val="center"/>
              <w:rPr>
                <w:rFonts w:ascii="仿宋" w:hAnsi="仿宋" w:eastAsia="仿宋" w:cs="宋体"/>
                <w:color w:val="FF0000"/>
                <w:sz w:val="24"/>
                <w:szCs w:val="24"/>
              </w:rPr>
            </w:pPr>
            <w:r>
              <w:rPr>
                <w:rFonts w:hint="eastAsia" w:ascii="仿宋" w:hAnsi="仿宋" w:eastAsia="仿宋" w:cs="宋体"/>
                <w:color w:val="FF0000"/>
                <w:sz w:val="24"/>
                <w:szCs w:val="24"/>
              </w:rPr>
              <w:t>3</w:t>
            </w:r>
          </w:p>
        </w:tc>
        <w:tc>
          <w:tcPr>
            <w:tcW w:w="1685" w:type="dxa"/>
            <w:tcBorders>
              <w:top w:val="single" w:color="auto" w:sz="4" w:space="0"/>
              <w:left w:val="nil"/>
              <w:bottom w:val="single" w:color="auto" w:sz="4" w:space="0"/>
              <w:right w:val="single" w:color="auto" w:sz="4" w:space="0"/>
            </w:tcBorders>
            <w:vAlign w:val="center"/>
          </w:tcPr>
          <w:p w14:paraId="3CD3C071">
            <w:pPr>
              <w:autoSpaceDE w:val="0"/>
              <w:autoSpaceDN w:val="0"/>
              <w:adjustRightInd w:val="0"/>
              <w:spacing w:line="360" w:lineRule="auto"/>
              <w:jc w:val="center"/>
              <w:rPr>
                <w:rFonts w:hint="eastAsia" w:ascii="仿宋" w:hAnsi="仿宋" w:eastAsia="仿宋" w:cs="宋体"/>
                <w:sz w:val="24"/>
                <w:szCs w:val="24"/>
              </w:rPr>
            </w:pPr>
            <w:r>
              <w:rPr>
                <w:rFonts w:hint="eastAsia" w:ascii="仿宋" w:hAnsi="仿宋" w:eastAsia="仿宋"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565DB6DA">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采购代理机构：襄城县政府采购中心</w:t>
            </w:r>
          </w:p>
          <w:p w14:paraId="3C049019">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地  址：襄城县八七路东段电子产业园12楼1204室</w:t>
            </w:r>
          </w:p>
          <w:p w14:paraId="3AFB6879">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联 系 人: 襄城县政府采购中心</w:t>
            </w:r>
          </w:p>
          <w:p w14:paraId="497F0DA4">
            <w:pPr>
              <w:spacing w:line="360" w:lineRule="auto"/>
              <w:rPr>
                <w:rFonts w:ascii="仿宋" w:hAnsi="仿宋" w:eastAsia="仿宋" w:cs="宋体"/>
                <w:bCs/>
                <w:color w:val="000000" w:themeColor="text1"/>
                <w:sz w:val="24"/>
                <w:szCs w:val="24"/>
              </w:rPr>
            </w:pPr>
            <w:r>
              <w:rPr>
                <w:rFonts w:hint="eastAsia" w:ascii="仿宋" w:hAnsi="仿宋" w:eastAsia="仿宋" w:cs="宋体"/>
                <w:bCs/>
                <w:color w:val="000000" w:themeColor="text1"/>
                <w:sz w:val="24"/>
                <w:szCs w:val="24"/>
              </w:rPr>
              <w:t>联系方式：0374-3998026</w:t>
            </w:r>
          </w:p>
        </w:tc>
      </w:tr>
      <w:tr w14:paraId="4AA2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DFABC1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7BD1935D">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59379067">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0BA1FC35">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1975BBB">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092BD11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p w14:paraId="5F748A7D">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7A5F359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6432FC28">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622F805F">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1C1BB33A">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17CB080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5．参加政府采购活动前三年内，在经营活动中没有重大违法记录；</w:t>
            </w:r>
          </w:p>
        </w:tc>
      </w:tr>
      <w:tr w14:paraId="2318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019BF2">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27C29E18">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69DB3389">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w:t>
            </w:r>
          </w:p>
          <w:p w14:paraId="33203C45">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5A04E0FA">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168CBC55">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tc>
      </w:tr>
      <w:tr w14:paraId="4054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45C682D">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22C76051">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13781FA">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4A68D92D">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注：需提供以上证件原件扫描件（或彩色图片）</w:t>
            </w:r>
          </w:p>
        </w:tc>
      </w:tr>
      <w:tr w14:paraId="10E5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E4400A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307338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967FA7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5"/>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48DF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13C18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249082A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6AD2E9BF">
            <w:pPr>
              <w:autoSpaceDE w:val="0"/>
              <w:autoSpaceDN w:val="0"/>
              <w:spacing w:beforeLines="20" w:line="360" w:lineRule="auto"/>
              <w:rPr>
                <w:rFonts w:ascii="仿宋" w:hAnsi="仿宋" w:eastAsia="仿宋" w:cs="宋体"/>
                <w:b/>
                <w:bCs/>
                <w:color w:val="FF0000"/>
              </w:rPr>
            </w:pPr>
            <w:r>
              <w:rPr>
                <w:rFonts w:hint="eastAsia" w:ascii="仿宋" w:hAnsi="仿宋" w:eastAsia="仿宋" w:cs="宋体"/>
                <w:b/>
                <w:bCs/>
                <w:color w:val="000000" w:themeColor="text1"/>
                <w:kern w:val="0"/>
                <w:sz w:val="24"/>
                <w:szCs w:val="24"/>
                <w:lang w:eastAsia="zh-CN"/>
              </w:rPr>
              <w:t>645000.00</w:t>
            </w:r>
            <w:r>
              <w:rPr>
                <w:rFonts w:hint="eastAsia" w:ascii="仿宋" w:hAnsi="仿宋" w:eastAsia="仿宋" w:cs="宋体"/>
                <w:b/>
                <w:bCs/>
                <w:color w:val="000000" w:themeColor="text1"/>
                <w:kern w:val="0"/>
                <w:sz w:val="24"/>
                <w:szCs w:val="24"/>
              </w:rPr>
              <w:t>元。超出预算金额（最高限价）的响应无效。</w:t>
            </w:r>
          </w:p>
        </w:tc>
      </w:tr>
      <w:tr w14:paraId="5D4B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7A8518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0994691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34A33D1D">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3AF4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2B9E62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04BF42B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7175154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471A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FD2CDC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1439697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383D3F8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530A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A5DD3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7F40F3E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35E149A7">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7D95A9C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37A9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7C8AA2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7FF60617">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7559AD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3F96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C19C5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0741F29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2656BAF2">
            <w:pPr>
              <w:widowControl/>
              <w:spacing w:line="360" w:lineRule="auto"/>
              <w:rPr>
                <w:rFonts w:ascii="仿宋" w:hAnsi="仿宋" w:eastAsia="仿宋" w:cs="宋体"/>
                <w:sz w:val="24"/>
                <w:szCs w:val="24"/>
              </w:rPr>
            </w:pPr>
            <w:r>
              <w:rPr>
                <w:rFonts w:hint="eastAsia" w:ascii="仿宋" w:hAnsi="仿宋" w:eastAsia="仿宋" w:cs="宋体"/>
                <w:bCs/>
                <w:color w:val="000000" w:themeColor="text1"/>
                <w:sz w:val="24"/>
                <w:szCs w:val="24"/>
              </w:rPr>
              <w:t>2025年</w:t>
            </w:r>
            <w:r>
              <w:rPr>
                <w:rFonts w:hint="eastAsia" w:ascii="仿宋" w:hAnsi="仿宋" w:eastAsia="仿宋" w:cs="宋体"/>
                <w:bCs/>
                <w:color w:val="000000" w:themeColor="text1"/>
                <w:sz w:val="24"/>
                <w:szCs w:val="24"/>
                <w:lang w:val="en-US" w:eastAsia="zh-CN"/>
              </w:rPr>
              <w:t>4</w:t>
            </w:r>
            <w:r>
              <w:rPr>
                <w:rFonts w:hint="eastAsia" w:ascii="仿宋" w:hAnsi="仿宋" w:eastAsia="仿宋" w:cs="宋体"/>
                <w:bCs/>
                <w:color w:val="000000" w:themeColor="text1"/>
                <w:sz w:val="24"/>
                <w:szCs w:val="24"/>
              </w:rPr>
              <w:t>月</w:t>
            </w:r>
            <w:r>
              <w:rPr>
                <w:rFonts w:hint="eastAsia" w:ascii="仿宋" w:hAnsi="仿宋" w:eastAsia="仿宋" w:cs="宋体"/>
                <w:bCs/>
                <w:color w:val="000000" w:themeColor="text1"/>
                <w:sz w:val="24"/>
                <w:szCs w:val="24"/>
                <w:lang w:val="en-US" w:eastAsia="zh-CN"/>
              </w:rPr>
              <w:t>14</w:t>
            </w:r>
            <w:r>
              <w:rPr>
                <w:rFonts w:hint="eastAsia" w:ascii="仿宋" w:hAnsi="仿宋" w:eastAsia="仿宋" w:cs="宋体"/>
                <w:bCs/>
                <w:color w:val="000000" w:themeColor="text1"/>
                <w:sz w:val="24"/>
                <w:szCs w:val="24"/>
              </w:rPr>
              <w:t>日</w:t>
            </w:r>
            <w:r>
              <w:rPr>
                <w:rFonts w:hint="eastAsia" w:ascii="仿宋" w:hAnsi="仿宋" w:eastAsia="仿宋" w:cs="宋体"/>
                <w:bCs/>
                <w:color w:val="000000" w:themeColor="text1"/>
                <w:sz w:val="24"/>
                <w:szCs w:val="24"/>
                <w:lang w:val="en-US" w:eastAsia="zh-CN"/>
              </w:rPr>
              <w:t>9</w:t>
            </w:r>
            <w:bookmarkStart w:id="30" w:name="_GoBack"/>
            <w:bookmarkEnd w:id="30"/>
            <w:r>
              <w:rPr>
                <w:rFonts w:hint="eastAsia" w:ascii="仿宋" w:hAnsi="仿宋" w:eastAsia="仿宋" w:cs="宋体"/>
                <w:bCs/>
                <w:color w:val="000000" w:themeColor="text1"/>
                <w:sz w:val="24"/>
                <w:szCs w:val="24"/>
              </w:rPr>
              <w:t>时00分（北京时间）</w:t>
            </w:r>
          </w:p>
        </w:tc>
      </w:tr>
      <w:tr w14:paraId="23EB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D4DC2A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1AC86D16">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018B56E9">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34A3528">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1EAF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D40EC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8953D5F">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128BA621">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4C8CBA09">
            <w:pPr>
              <w:pStyle w:val="25"/>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4504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A30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696468BE">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31FE8231">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F0E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69EBA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AB3D90">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08AB8F2C">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4602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428BC8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2699B04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2DF2E70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146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22326D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7A1D2519">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444F3515">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3230813E">
            <w:pPr>
              <w:pStyle w:val="3"/>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622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2B234F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0A551866">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63E9E0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3CF4AC1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6FD4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01F23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39064F5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62BE9ADD">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37BA1398">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49CC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3481C8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222C8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775A021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38D2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6A23FB6">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65C3A406">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F77736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75BB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99FCC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053E770E">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0CE4BAAA">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63F6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4474A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08D17D93">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1F6E171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4D69958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62E508F6">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522087D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0A9920A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63432FB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26D9D22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695D092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0EBD8551">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4F8A93E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CAF452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0FB97A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782EFC1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66D7B23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7999ABA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449664D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0908F94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4D41C49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0620764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2EA9F482">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405287F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53AC702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83337D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7F482CC1">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45DBE02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768554C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F94FC9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E5091FB">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0C13BE8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0479120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7324553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0DDA9D2D">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58BB867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49259D8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26C6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FB178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73BEE69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14:paraId="7B46AE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6ACA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AD3B18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29300334">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535EBDD6">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71F3AC00">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6CF2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07AA0B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0B85EBC">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33DC324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0BFA4041">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5D87DFC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7502CAC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18BB97C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0116CAA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4BB92921">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34B2CA9F">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3F4C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EEF4B9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1B70F5F3">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2189CB91">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6648B99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1B1A7DBF">
            <w:pPr>
              <w:autoSpaceDE w:val="0"/>
              <w:autoSpaceDN w:val="0"/>
              <w:adjustRightInd w:val="0"/>
              <w:snapToGrid w:val="0"/>
              <w:spacing w:line="360" w:lineRule="auto"/>
              <w:jc w:val="left"/>
              <w:rPr>
                <w:rFonts w:hint="eastAsia" w:ascii="仿宋" w:hAnsi="仿宋" w:eastAsia="仿宋" w:cs="宋体"/>
                <w:sz w:val="24"/>
                <w:szCs w:val="24"/>
              </w:rPr>
            </w:pPr>
            <w:r>
              <w:rPr>
                <w:rFonts w:hint="eastAsia" w:ascii="仿宋" w:hAnsi="仿宋" w:eastAsia="仿宋" w:cs="宋体"/>
                <w:sz w:val="24"/>
                <w:szCs w:val="24"/>
              </w:rPr>
              <w:t>3、本次采购标的对应的中小企业划分标准所属行业：（参考《国民经济行业分类》（GB/T4754-2017））专业技术服务业。</w:t>
            </w:r>
          </w:p>
          <w:p w14:paraId="3426F10E">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31D50C6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663B54E7">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A4BF05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2B9E26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4C62901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FB671F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7DF3B1C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2BA3EE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EC9DC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21AF858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56D7AF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2B1E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0CF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5C215138">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44EBD56D">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038D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C66A96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190C1C42">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1C69FED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0E9200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59EB09D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2BB2430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3BEBAD0F">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131C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70E053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28650132">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5FF5AFE6">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0D43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E4DCA9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234F6CC4">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029D0A05">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供应商应自行承担参加投标活动有关的全部费用，招标人和招招标代理机构在任何情况下均无义务和责任承担上述费用。</w:t>
            </w:r>
          </w:p>
        </w:tc>
      </w:tr>
      <w:tr w14:paraId="74D6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9A976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DFF4F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098E418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4F4F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1E344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1DCBB9E6">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5FC5435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51647EF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p>
          <w:p w14:paraId="3D6BE726">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5CF37566">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184D52B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5F70C23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2DF3FA7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2B6044B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1A202745">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311810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5580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CA4C86D">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725D487E">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129FDF6C">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3F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2885AA05">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186BB451">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68C9A752">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12BD6D88">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1C160E91">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480ABF0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034E3362">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27D1D04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576D1987">
      <w:pPr>
        <w:pStyle w:val="16"/>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07DFBD5F">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17EB1F59">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3394AB22">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15A0C55B">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293DD6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09AE709D">
      <w:pPr>
        <w:pStyle w:val="16"/>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7B47A87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57DBE3F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199E687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7E736D2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79CF582">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3000B21A">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5569FFEA">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237AD0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688745F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6DB60FD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19C26836">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7A1CD1E1">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6E4AB18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175A720B">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5849B8C">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15"/>
          <w:rFonts w:hint="eastAsia" w:ascii="仿宋" w:hAnsi="仿宋" w:eastAsia="仿宋" w:cs="宋体"/>
          <w:color w:val="auto"/>
          <w:sz w:val="24"/>
          <w:szCs w:val="24"/>
        </w:rPr>
        <w:t>承担连带责任</w:t>
      </w:r>
      <w:r>
        <w:rPr>
          <w:rStyle w:val="15"/>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4BF37C4F">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572EE83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681ADB8C">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2A25E4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06AB6D89">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29A93F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D80A4C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6D52BD4C">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7BB3192B">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6527ECBD">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7887A318">
      <w:pPr>
        <w:pStyle w:val="16"/>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9194178">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2FDA0D0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6303FCC5">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3CE5E2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05D6B63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5BDB2BFF">
      <w:pPr>
        <w:pStyle w:val="16"/>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07051BA0">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4585836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2CFBA8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4A4FC749">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0F726F72">
      <w:pPr>
        <w:pStyle w:val="16"/>
        <w:numPr>
          <w:ilvl w:val="0"/>
          <w:numId w:val="7"/>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770DF05">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46F47490">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40809EC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52A227B0">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2EE68530">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6D22E92C">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77E6CDC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2FB0DC71">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1FC239D8">
      <w:pPr>
        <w:pStyle w:val="16"/>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1617F908">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1D364BFA">
      <w:pPr>
        <w:numPr>
          <w:ilvl w:val="0"/>
          <w:numId w:val="5"/>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CF0D27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2704A98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259174D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36FE1D3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5EF4FEE2">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6FAFEE35">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520E5B59">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74271113">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63603829">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5E79B82">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71694CF1">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4109CD70">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60E9463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2F4988B4">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5A0D70DF">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794F0A78">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36D0BB34">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935E890">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1B6B993D">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5F1979D">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7900B8D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05D2B06B">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9BA80C4">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69F909C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8682628">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578FE399">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6F29A6F5">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0B6B2560">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769DF9CC">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3C4953C4">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EDC8272">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78A4AC5A">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2C280B6E">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842D917">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5DBE3635">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13705C45">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26"/>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19D9E121">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6D11D329">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7EB1FFEE">
      <w:pPr>
        <w:pStyle w:val="1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E6A501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45126553">
      <w:pPr>
        <w:pStyle w:val="1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9EAEF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284082A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4B6228F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334FBE86">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544704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0D1B53F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42FD726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309C8B9B">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36BAC9A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13DFF4FC">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CB1DB78">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05A954C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6470258B">
      <w:pPr>
        <w:pStyle w:val="1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7028FE42">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7ABB341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561D18D2">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3C231D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24F93D89">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1015230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40113619">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6409CE72">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271EB48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66CAAF0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4EE33539">
      <w:pPr>
        <w:pStyle w:val="16"/>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2CDA6740">
      <w:pPr>
        <w:pStyle w:val="1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09079D92">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0328510D">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0BC51F11">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6175402">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1DF20111">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690E7135">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10F9F4F7">
      <w:pPr>
        <w:pStyle w:val="1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31A9D2F">
      <w:pPr>
        <w:pStyle w:val="1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2978E8BA">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4DE0F6BF">
      <w:pPr>
        <w:pStyle w:val="1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02415813">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2FC0209F">
      <w:pPr>
        <w:pStyle w:val="16"/>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33A4ED6F">
      <w:pPr>
        <w:pStyle w:val="1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7222051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BA18CD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EC8511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147272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6524DA71">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4DF51C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09163F0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223185F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5D70D68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1BEB080B">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4DEA3CD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1E07161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475D00C0">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4F2C652D">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36AD148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5382A8CF">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22D2A19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98297FC">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774E08">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216DA96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473CE131">
      <w:pPr>
        <w:pStyle w:val="4"/>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68F80998">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0A1260F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6C8735F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51EC190E">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4DAF1A2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7E9D54E4">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37028622">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0AD3528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50C37D12">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264C2CD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1A17DB2A">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629CD32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9F8482E">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280C981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5B9CC74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6D9DC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25CDE44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5EC9CA0B">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61A31F7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1BDA086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16ABEA1">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F1398E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0D4A1C2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E1028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14EB81BE">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5B3A0DFE">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1BD0CC80">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7B0E043B">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15A8BC2">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5EBA73B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1F2B9ED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1D67BFD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CB13E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34E7297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1EF2486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37D3DA92">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7048337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6635C59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36F1844F">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3663E275">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8181FCA">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3DC57FC9">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85E910">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2EE0397D">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779F184E">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28724C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76B05C8C">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7DA7A9D">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7F333E9F">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5E5C4EE6">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23B88F3D">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3F568CB3">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2CB74114">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5DBC132F">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1AD9FD36">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58224A45">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626A19AA">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36C147C6">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4367327D">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1AC1367A">
      <w:pPr>
        <w:pStyle w:val="6"/>
        <w:spacing w:before="62" w:line="360" w:lineRule="auto"/>
        <w:rPr>
          <w:rFonts w:ascii="仿宋" w:hAnsi="仿宋" w:eastAsia="仿宋"/>
          <w:b/>
        </w:rPr>
      </w:pPr>
      <w:r>
        <w:rPr>
          <w:rFonts w:hint="eastAsia" w:ascii="仿宋" w:hAnsi="仿宋" w:eastAsia="仿宋"/>
          <w:b/>
        </w:rPr>
        <w:t>一、资格审查</w:t>
      </w:r>
    </w:p>
    <w:p w14:paraId="0EAFC234">
      <w:pPr>
        <w:pStyle w:val="6"/>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6616E2B2">
      <w:pPr>
        <w:pStyle w:val="6"/>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0CA0D502">
      <w:pPr>
        <w:pStyle w:val="6"/>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028D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EC5B3DF">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3D1133ED">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554058B2">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5960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21A567CA">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DEA5A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48A7CDCF">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50D2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B11E8A1">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2FA7F965">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114B41B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39D1C23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8A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BFE51CB">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18DA3E41">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373B9CFB">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598BD3E9">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56573124">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0FEC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2A9B531">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1CD2EB41">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2B5AD326">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025D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4CB3C5">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39A08E19">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50CD67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787D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E5DEE5A">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39BF680">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01B1A2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554ADEA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7F5856AE">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1AE2475">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3057FAA8">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606D30A8">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19857046">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3E0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245643E2">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7FB63037">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13015FE0">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43F3B635">
            <w:pPr>
              <w:spacing w:before="62" w:line="360" w:lineRule="auto"/>
              <w:jc w:val="left"/>
              <w:rPr>
                <w:rFonts w:ascii="仿宋" w:hAnsi="仿宋" w:eastAsia="仿宋" w:cs="宋体"/>
                <w:kern w:val="0"/>
                <w:sz w:val="24"/>
                <w:szCs w:val="24"/>
                <w:lang w:val="zh-CN"/>
              </w:rPr>
            </w:pPr>
          </w:p>
        </w:tc>
      </w:tr>
      <w:tr w14:paraId="1234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E61B8E4">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5171EA78">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4E58F20">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09D8B1F0">
            <w:pPr>
              <w:spacing w:before="62" w:line="360" w:lineRule="auto"/>
              <w:jc w:val="left"/>
              <w:rPr>
                <w:rFonts w:ascii="仿宋" w:hAnsi="仿宋" w:eastAsia="仿宋" w:cs="宋体"/>
                <w:kern w:val="0"/>
                <w:sz w:val="24"/>
                <w:szCs w:val="24"/>
              </w:rPr>
            </w:pPr>
          </w:p>
        </w:tc>
      </w:tr>
      <w:tr w14:paraId="6E19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03120987">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2DA0DA9">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0521DE16">
            <w:pPr>
              <w:pStyle w:val="11"/>
              <w:wordWrap w:val="0"/>
              <w:spacing w:before="62" w:beforeAutospacing="0" w:after="0" w:afterAutospacing="0" w:line="360" w:lineRule="auto"/>
              <w:contextualSpacing/>
              <w:rPr>
                <w:rFonts w:ascii="仿宋" w:hAnsi="仿宋" w:eastAsia="仿宋"/>
              </w:rPr>
            </w:pPr>
            <w:r>
              <w:rPr>
                <w:rFonts w:hint="eastAsia" w:ascii="仿宋" w:hAnsi="仿宋" w:eastAsia="仿宋"/>
              </w:rPr>
              <w:t>供应商须具有行政主管部门核发的土地规划乙级及以上资质，拟派项目负责人须具有测绘相关专业中级及以上职称证书或注册城乡规划师职业资格证。</w:t>
            </w:r>
          </w:p>
        </w:tc>
      </w:tr>
    </w:tbl>
    <w:p w14:paraId="5069A8CF">
      <w:pPr>
        <w:pStyle w:val="6"/>
        <w:spacing w:before="62" w:line="360" w:lineRule="auto"/>
        <w:rPr>
          <w:rFonts w:ascii="仿宋" w:hAnsi="仿宋" w:eastAsia="仿宋"/>
          <w:b/>
        </w:rPr>
      </w:pPr>
      <w:r>
        <w:rPr>
          <w:rFonts w:hint="eastAsia" w:ascii="仿宋" w:hAnsi="仿宋" w:eastAsia="仿宋"/>
          <w:b/>
        </w:rPr>
        <w:t>二、评审</w:t>
      </w:r>
    </w:p>
    <w:p w14:paraId="3D1E06A2">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23DDDE86">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7976789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0525EACD">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259F598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2"/>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71B8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5A4C7A20">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73DB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A356C7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40D0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6148D67">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4B14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22DF71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3B8B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7FD52AC">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25B4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913B7C5">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62B0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E9C232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098D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F911BD">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5073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953787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p>
        </w:tc>
      </w:tr>
      <w:tr w14:paraId="3862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9B865BE">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181AAAF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1CF24861">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23231FD4">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5DC74F24">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1544451D">
      <w:pPr>
        <w:numPr>
          <w:ilvl w:val="0"/>
          <w:numId w:val="8"/>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2AA9C6D4">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0361595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27E1E545">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33126A2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4A71625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6EC9DE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7D83B3ED">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6010752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10CC190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0CBA2D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38D05D5D">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31913373">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61C22B31">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01EDC5CB">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757D5B2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24F84241">
      <w:pPr>
        <w:pStyle w:val="6"/>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1EA694AA">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55FAA01C">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4D8A945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0EA96755">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DCEBFE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96F6AF4">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561D36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0C86EDC1">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6F0ABAC2">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65329B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5496038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C5F470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4C31B8F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7E1256A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6AB4FB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0FF7B5CE">
      <w:pPr>
        <w:pStyle w:val="6"/>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15CFCD9C">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00D5062F">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19C0EA2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1882D69E">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56895004">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07A05CBD">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431A4CF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6D54AAB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7F06BCF4">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0E534ACA">
      <w:pPr>
        <w:spacing w:before="62" w:line="360" w:lineRule="auto"/>
        <w:ind w:firstLine="241" w:firstLineChars="100"/>
        <w:rPr>
          <w:rFonts w:hint="eastAsia" w:ascii="仿宋" w:hAnsi="仿宋" w:eastAsia="仿宋" w:cs="仿宋_GB2312"/>
          <w:b/>
          <w:sz w:val="24"/>
          <w:szCs w:val="24"/>
          <w:lang w:val="zh-CN"/>
        </w:rPr>
      </w:pPr>
      <w:r>
        <w:rPr>
          <w:rFonts w:hint="eastAsia" w:ascii="仿宋" w:hAnsi="仿宋" w:eastAsia="仿宋" w:cs="仿宋_GB2312"/>
          <w:b/>
          <w:sz w:val="24"/>
          <w:szCs w:val="24"/>
          <w:lang w:val="zh-CN"/>
        </w:rPr>
        <w:t>（6）评标标准</w:t>
      </w:r>
    </w:p>
    <w:tbl>
      <w:tblPr>
        <w:tblStyle w:val="12"/>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16"/>
        <w:gridCol w:w="5945"/>
      </w:tblGrid>
      <w:tr w14:paraId="0CB1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2" w:type="dxa"/>
            <w:gridSpan w:val="2"/>
            <w:vAlign w:val="center"/>
          </w:tcPr>
          <w:p w14:paraId="686B67CE">
            <w:pPr>
              <w:spacing w:line="360" w:lineRule="auto"/>
              <w:ind w:firstLine="0" w:firstLineChars="0"/>
              <w:jc w:val="center"/>
              <w:rPr>
                <w:rFonts w:hint="eastAsia" w:ascii="Book Antiqua" w:hAnsi="Book Antiqua" w:eastAsia="宋体" w:cs="Times New Roman"/>
                <w:b/>
                <w:sz w:val="24"/>
                <w:szCs w:val="32"/>
                <w:lang w:eastAsia="zh-CN"/>
              </w:rPr>
            </w:pPr>
            <w:r>
              <w:rPr>
                <w:rFonts w:ascii="Book Antiqua" w:hAnsi="Book Antiqua" w:cs="Times New Roman"/>
                <w:b/>
                <w:sz w:val="24"/>
                <w:szCs w:val="32"/>
              </w:rPr>
              <w:t>条款</w:t>
            </w:r>
            <w:r>
              <w:rPr>
                <w:rFonts w:hint="eastAsia" w:ascii="Book Antiqua" w:hAnsi="Book Antiqua" w:cs="Times New Roman"/>
                <w:b/>
                <w:sz w:val="24"/>
                <w:szCs w:val="32"/>
                <w:lang w:eastAsia="zh-CN"/>
              </w:rPr>
              <w:t>内容</w:t>
            </w:r>
          </w:p>
        </w:tc>
        <w:tc>
          <w:tcPr>
            <w:tcW w:w="5945" w:type="dxa"/>
            <w:vAlign w:val="center"/>
          </w:tcPr>
          <w:p w14:paraId="18842E14">
            <w:pPr>
              <w:spacing w:line="360" w:lineRule="auto"/>
              <w:ind w:firstLine="0" w:firstLineChars="0"/>
              <w:jc w:val="center"/>
              <w:rPr>
                <w:rFonts w:ascii="Book Antiqua" w:hAnsi="Book Antiqua" w:cs="Times New Roman"/>
                <w:b/>
                <w:sz w:val="24"/>
                <w:szCs w:val="32"/>
              </w:rPr>
            </w:pPr>
            <w:r>
              <w:rPr>
                <w:rFonts w:ascii="Book Antiqua" w:hAnsi="Book Antiqua" w:cs="Times New Roman"/>
                <w:b/>
                <w:sz w:val="24"/>
                <w:szCs w:val="32"/>
              </w:rPr>
              <w:t>评</w:t>
            </w:r>
            <w:r>
              <w:rPr>
                <w:rFonts w:hint="eastAsia" w:ascii="Book Antiqua" w:hAnsi="Book Antiqua" w:cs="Times New Roman"/>
                <w:b/>
                <w:sz w:val="24"/>
                <w:szCs w:val="32"/>
              </w:rPr>
              <w:t>审</w:t>
            </w:r>
            <w:r>
              <w:rPr>
                <w:rFonts w:ascii="Book Antiqua" w:hAnsi="Book Antiqua" w:cs="Times New Roman"/>
                <w:b/>
                <w:sz w:val="24"/>
                <w:szCs w:val="32"/>
              </w:rPr>
              <w:t>标准</w:t>
            </w:r>
          </w:p>
        </w:tc>
      </w:tr>
      <w:tr w14:paraId="6961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2" w:type="dxa"/>
            <w:gridSpan w:val="2"/>
            <w:vAlign w:val="center"/>
          </w:tcPr>
          <w:p w14:paraId="1B1931BC">
            <w:pPr>
              <w:spacing w:line="360" w:lineRule="auto"/>
              <w:ind w:firstLine="0" w:firstLineChars="0"/>
              <w:jc w:val="center"/>
              <w:rPr>
                <w:rFonts w:hint="eastAsia" w:ascii="Book Antiqua" w:hAnsi="Book Antiqua" w:cs="Times New Roman"/>
                <w:b/>
                <w:sz w:val="24"/>
                <w:szCs w:val="32"/>
              </w:rPr>
            </w:pPr>
            <w:r>
              <w:rPr>
                <w:rFonts w:hint="eastAsia" w:ascii="Book Antiqua" w:hAnsi="Book Antiqua" w:cs="Times New Roman"/>
                <w:b/>
                <w:sz w:val="24"/>
                <w:szCs w:val="32"/>
              </w:rPr>
              <w:t>分值构成</w:t>
            </w:r>
          </w:p>
          <w:p w14:paraId="29172AF5">
            <w:pPr>
              <w:spacing w:line="360" w:lineRule="auto"/>
              <w:ind w:firstLine="0" w:firstLineChars="0"/>
              <w:jc w:val="center"/>
              <w:rPr>
                <w:rFonts w:ascii="Book Antiqua" w:hAnsi="Book Antiqua" w:cs="Times New Roman"/>
                <w:b/>
                <w:sz w:val="24"/>
                <w:szCs w:val="32"/>
              </w:rPr>
            </w:pPr>
            <w:r>
              <w:rPr>
                <w:rFonts w:hint="eastAsia" w:ascii="Book Antiqua" w:hAnsi="Book Antiqua" w:cs="Times New Roman"/>
                <w:b/>
                <w:sz w:val="24"/>
                <w:szCs w:val="32"/>
              </w:rPr>
              <w:t>（总分 100 分）</w:t>
            </w:r>
          </w:p>
        </w:tc>
        <w:tc>
          <w:tcPr>
            <w:tcW w:w="5945" w:type="dxa"/>
            <w:vAlign w:val="center"/>
          </w:tcPr>
          <w:p w14:paraId="73885710">
            <w:pPr>
              <w:spacing w:line="360" w:lineRule="auto"/>
              <w:ind w:firstLine="0" w:firstLineChars="0"/>
              <w:jc w:val="center"/>
              <w:rPr>
                <w:rFonts w:hint="eastAsia" w:ascii="Book Antiqua" w:hAnsi="Book Antiqua" w:cs="Times New Roman"/>
                <w:b/>
                <w:sz w:val="24"/>
                <w:szCs w:val="32"/>
              </w:rPr>
            </w:pPr>
            <w:r>
              <w:rPr>
                <w:rFonts w:hint="eastAsia" w:ascii="Book Antiqua" w:hAnsi="Book Antiqua" w:cs="Times New Roman"/>
                <w:b/>
                <w:sz w:val="24"/>
                <w:szCs w:val="32"/>
                <w:lang w:eastAsia="zh-CN"/>
              </w:rPr>
              <w:t>报价</w:t>
            </w:r>
            <w:r>
              <w:rPr>
                <w:rFonts w:hint="eastAsia" w:ascii="Book Antiqua" w:hAnsi="Book Antiqua" w:cs="Times New Roman"/>
                <w:b/>
                <w:sz w:val="24"/>
                <w:szCs w:val="32"/>
              </w:rPr>
              <w:t>部分：</w:t>
            </w:r>
            <w:r>
              <w:rPr>
                <w:rFonts w:hint="eastAsia" w:ascii="Book Antiqua" w:hAnsi="Book Antiqua" w:cs="Times New Roman"/>
                <w:b/>
                <w:sz w:val="24"/>
                <w:szCs w:val="32"/>
                <w:lang w:val="en-US" w:eastAsia="zh-CN"/>
              </w:rPr>
              <w:t>20</w:t>
            </w:r>
            <w:r>
              <w:rPr>
                <w:rFonts w:hint="eastAsia" w:ascii="Book Antiqua" w:hAnsi="Book Antiqua" w:cs="Times New Roman"/>
                <w:b/>
                <w:sz w:val="24"/>
                <w:szCs w:val="32"/>
              </w:rPr>
              <w:t xml:space="preserve"> 分</w:t>
            </w:r>
          </w:p>
          <w:p w14:paraId="33A5FDB0">
            <w:pPr>
              <w:spacing w:line="360" w:lineRule="auto"/>
              <w:ind w:firstLine="0" w:firstLineChars="0"/>
              <w:jc w:val="center"/>
              <w:rPr>
                <w:rFonts w:hint="eastAsia" w:ascii="Book Antiqua" w:hAnsi="Book Antiqua" w:cs="Times New Roman"/>
                <w:b/>
                <w:sz w:val="24"/>
                <w:szCs w:val="32"/>
              </w:rPr>
            </w:pPr>
            <w:r>
              <w:rPr>
                <w:rFonts w:hint="eastAsia" w:ascii="Book Antiqua" w:hAnsi="Book Antiqua" w:cs="Times New Roman"/>
                <w:b/>
                <w:sz w:val="24"/>
                <w:szCs w:val="32"/>
              </w:rPr>
              <w:t>商务部分：</w:t>
            </w:r>
            <w:r>
              <w:rPr>
                <w:rFonts w:hint="eastAsia" w:ascii="Book Antiqua" w:hAnsi="Book Antiqua" w:cs="Times New Roman"/>
                <w:b/>
                <w:sz w:val="24"/>
                <w:szCs w:val="32"/>
                <w:lang w:val="en-US" w:eastAsia="zh-CN"/>
              </w:rPr>
              <w:t>30</w:t>
            </w:r>
            <w:r>
              <w:rPr>
                <w:rFonts w:hint="eastAsia" w:ascii="Book Antiqua" w:hAnsi="Book Antiqua" w:cs="Times New Roman"/>
                <w:b/>
                <w:sz w:val="24"/>
                <w:szCs w:val="32"/>
              </w:rPr>
              <w:t xml:space="preserve"> 分</w:t>
            </w:r>
          </w:p>
          <w:p w14:paraId="100A2F59">
            <w:pPr>
              <w:spacing w:line="360" w:lineRule="auto"/>
              <w:ind w:firstLine="0" w:firstLineChars="0"/>
              <w:jc w:val="center"/>
              <w:rPr>
                <w:rFonts w:ascii="Book Antiqua" w:hAnsi="Book Antiqua" w:cs="Times New Roman"/>
                <w:b/>
                <w:sz w:val="24"/>
                <w:szCs w:val="32"/>
              </w:rPr>
            </w:pPr>
            <w:r>
              <w:rPr>
                <w:rFonts w:hint="eastAsia" w:ascii="Book Antiqua" w:hAnsi="Book Antiqua" w:cs="Times New Roman"/>
                <w:b/>
                <w:sz w:val="24"/>
                <w:szCs w:val="32"/>
              </w:rPr>
              <w:t>技术部分：</w:t>
            </w:r>
            <w:r>
              <w:rPr>
                <w:rFonts w:hint="eastAsia" w:ascii="Book Antiqua" w:hAnsi="Book Antiqua" w:cs="Times New Roman"/>
                <w:b/>
                <w:sz w:val="24"/>
                <w:szCs w:val="32"/>
                <w:lang w:val="en-US" w:eastAsia="zh-CN"/>
              </w:rPr>
              <w:t>50</w:t>
            </w:r>
            <w:r>
              <w:rPr>
                <w:rFonts w:hint="eastAsia" w:ascii="Book Antiqua" w:hAnsi="Book Antiqua" w:cs="Times New Roman"/>
                <w:b/>
                <w:sz w:val="24"/>
                <w:szCs w:val="32"/>
              </w:rPr>
              <w:t xml:space="preserve"> 分</w:t>
            </w:r>
          </w:p>
        </w:tc>
      </w:tr>
      <w:tr w14:paraId="35EB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56" w:type="dxa"/>
            <w:vAlign w:val="center"/>
          </w:tcPr>
          <w:p w14:paraId="5D749FE2">
            <w:pPr>
              <w:spacing w:line="360" w:lineRule="auto"/>
              <w:ind w:firstLine="0" w:firstLineChars="0"/>
              <w:jc w:val="center"/>
              <w:rPr>
                <w:rFonts w:hint="eastAsia" w:ascii="宋体" w:hAnsi="宋体" w:cs="宋体"/>
                <w:b/>
                <w:bCs/>
                <w:sz w:val="24"/>
                <w:szCs w:val="32"/>
              </w:rPr>
            </w:pPr>
            <w:r>
              <w:rPr>
                <w:rFonts w:hint="eastAsia" w:ascii="宋体" w:hAnsi="宋体" w:cs="宋体"/>
                <w:b/>
                <w:bCs/>
                <w:sz w:val="24"/>
                <w:szCs w:val="32"/>
              </w:rPr>
              <w:t>评审项目</w:t>
            </w:r>
          </w:p>
        </w:tc>
        <w:tc>
          <w:tcPr>
            <w:tcW w:w="1616" w:type="dxa"/>
            <w:vAlign w:val="center"/>
          </w:tcPr>
          <w:p w14:paraId="5F502625">
            <w:pPr>
              <w:spacing w:line="360" w:lineRule="auto"/>
              <w:ind w:firstLine="0" w:firstLineChars="0"/>
              <w:jc w:val="center"/>
              <w:rPr>
                <w:rFonts w:hint="eastAsia" w:ascii="宋体" w:hAnsi="宋体" w:cs="宋体"/>
                <w:b/>
                <w:bCs/>
                <w:sz w:val="24"/>
                <w:szCs w:val="32"/>
              </w:rPr>
            </w:pPr>
            <w:r>
              <w:rPr>
                <w:rFonts w:hint="eastAsia" w:ascii="宋体" w:hAnsi="宋体" w:cs="宋体"/>
                <w:b/>
                <w:bCs/>
                <w:sz w:val="24"/>
                <w:szCs w:val="32"/>
              </w:rPr>
              <w:t>评分因素</w:t>
            </w:r>
          </w:p>
        </w:tc>
        <w:tc>
          <w:tcPr>
            <w:tcW w:w="5945" w:type="dxa"/>
            <w:vAlign w:val="center"/>
          </w:tcPr>
          <w:p w14:paraId="40BF9F04">
            <w:pPr>
              <w:spacing w:line="360" w:lineRule="auto"/>
              <w:ind w:firstLine="0" w:firstLineChars="0"/>
              <w:jc w:val="center"/>
              <w:rPr>
                <w:rFonts w:hint="eastAsia" w:ascii="宋体" w:hAnsi="宋体" w:cs="宋体"/>
                <w:b/>
                <w:bCs/>
                <w:sz w:val="24"/>
                <w:szCs w:val="32"/>
              </w:rPr>
            </w:pPr>
            <w:r>
              <w:rPr>
                <w:rFonts w:hint="eastAsia" w:ascii="宋体" w:hAnsi="宋体" w:cs="宋体"/>
                <w:b/>
                <w:bCs/>
                <w:sz w:val="24"/>
                <w:szCs w:val="32"/>
              </w:rPr>
              <w:t>评分标准</w:t>
            </w:r>
          </w:p>
        </w:tc>
      </w:tr>
      <w:tr w14:paraId="0775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356" w:type="dxa"/>
            <w:vAlign w:val="center"/>
          </w:tcPr>
          <w:p w14:paraId="67C19688">
            <w:pPr>
              <w:spacing w:line="360" w:lineRule="auto"/>
              <w:ind w:firstLine="0" w:firstLineChars="0"/>
              <w:jc w:val="left"/>
              <w:rPr>
                <w:rFonts w:ascii="宋体" w:hAnsi="宋体" w:cs="宋体"/>
                <w:sz w:val="24"/>
                <w:szCs w:val="32"/>
              </w:rPr>
            </w:pPr>
            <w:r>
              <w:rPr>
                <w:rFonts w:hint="eastAsia" w:ascii="宋体" w:hAnsi="宋体" w:cs="宋体"/>
                <w:sz w:val="24"/>
                <w:szCs w:val="32"/>
              </w:rPr>
              <w:t>报价部分（</w:t>
            </w:r>
            <w:r>
              <w:rPr>
                <w:rFonts w:hint="eastAsia" w:ascii="宋体" w:hAnsi="宋体" w:cs="宋体"/>
                <w:sz w:val="24"/>
                <w:szCs w:val="32"/>
                <w:lang w:val="en-US" w:eastAsia="zh-CN"/>
              </w:rPr>
              <w:t>20</w:t>
            </w:r>
            <w:r>
              <w:rPr>
                <w:rFonts w:hint="eastAsia" w:ascii="宋体" w:hAnsi="宋体" w:cs="宋体"/>
                <w:sz w:val="24"/>
                <w:szCs w:val="32"/>
              </w:rPr>
              <w:t>分）</w:t>
            </w:r>
          </w:p>
        </w:tc>
        <w:tc>
          <w:tcPr>
            <w:tcW w:w="1616" w:type="dxa"/>
            <w:vAlign w:val="center"/>
          </w:tcPr>
          <w:p w14:paraId="5D35EA58">
            <w:pPr>
              <w:spacing w:line="360" w:lineRule="auto"/>
              <w:ind w:firstLine="0" w:firstLineChars="0"/>
              <w:jc w:val="left"/>
              <w:rPr>
                <w:rFonts w:ascii="宋体" w:hAnsi="宋体" w:cs="宋体"/>
                <w:sz w:val="24"/>
                <w:szCs w:val="32"/>
              </w:rPr>
            </w:pPr>
            <w:r>
              <w:rPr>
                <w:rFonts w:hint="eastAsia" w:ascii="宋体" w:hAnsi="宋体" w:cs="宋体"/>
                <w:sz w:val="24"/>
                <w:szCs w:val="32"/>
              </w:rPr>
              <w:t>投标报价（</w:t>
            </w:r>
            <w:r>
              <w:rPr>
                <w:rFonts w:hint="eastAsia" w:ascii="宋体" w:hAnsi="宋体" w:cs="宋体"/>
                <w:sz w:val="24"/>
                <w:szCs w:val="32"/>
                <w:lang w:val="en-US" w:eastAsia="zh-CN"/>
              </w:rPr>
              <w:t>20</w:t>
            </w:r>
            <w:r>
              <w:rPr>
                <w:rFonts w:hint="eastAsia" w:ascii="宋体" w:hAnsi="宋体" w:cs="宋体"/>
                <w:sz w:val="24"/>
                <w:szCs w:val="32"/>
              </w:rPr>
              <w:t>分）</w:t>
            </w:r>
          </w:p>
        </w:tc>
        <w:tc>
          <w:tcPr>
            <w:tcW w:w="5945" w:type="dxa"/>
            <w:vAlign w:val="center"/>
          </w:tcPr>
          <w:p w14:paraId="457A2445">
            <w:pPr>
              <w:spacing w:line="360" w:lineRule="auto"/>
              <w:ind w:firstLine="0" w:firstLineChars="0"/>
              <w:jc w:val="left"/>
              <w:rPr>
                <w:rFonts w:hint="eastAsia" w:ascii="宋体" w:hAnsi="宋体" w:cs="宋体"/>
                <w:sz w:val="24"/>
                <w:szCs w:val="32"/>
              </w:rPr>
            </w:pPr>
            <w:r>
              <w:rPr>
                <w:rFonts w:hint="eastAsia" w:ascii="宋体" w:hAnsi="宋体" w:cs="宋体"/>
                <w:sz w:val="24"/>
                <w:szCs w:val="32"/>
              </w:rPr>
              <w:t>投标报价得分采用低价优先法计算，即满足磋商文件要求且最低的最终磋商报价为磋商基准价，其价格分为满分</w:t>
            </w:r>
            <w:r>
              <w:rPr>
                <w:rFonts w:hint="eastAsia" w:ascii="宋体" w:hAnsi="宋体" w:cs="宋体"/>
                <w:sz w:val="24"/>
                <w:szCs w:val="32"/>
                <w:lang w:val="en-US" w:eastAsia="zh-CN"/>
              </w:rPr>
              <w:t>20</w:t>
            </w:r>
            <w:r>
              <w:rPr>
                <w:rFonts w:hint="eastAsia" w:ascii="宋体" w:hAnsi="宋体" w:cs="宋体"/>
                <w:sz w:val="24"/>
                <w:szCs w:val="32"/>
              </w:rPr>
              <w:t>分。其他供应商的报价得分计算：</w:t>
            </w:r>
          </w:p>
          <w:p w14:paraId="677F6387">
            <w:pPr>
              <w:spacing w:line="360" w:lineRule="auto"/>
              <w:ind w:firstLine="0" w:firstLineChars="0"/>
              <w:jc w:val="left"/>
              <w:rPr>
                <w:rFonts w:hint="default" w:ascii="宋体" w:hAnsi="宋体" w:cs="宋体" w:eastAsiaTheme="minorEastAsia"/>
                <w:sz w:val="24"/>
                <w:szCs w:val="32"/>
                <w:lang w:val="en-US" w:eastAsia="zh-CN"/>
              </w:rPr>
            </w:pPr>
            <w:r>
              <w:rPr>
                <w:rFonts w:hint="eastAsia" w:ascii="宋体" w:hAnsi="宋体" w:cs="宋体"/>
                <w:sz w:val="24"/>
                <w:szCs w:val="32"/>
              </w:rPr>
              <w:t>报价得分=(磋商基准价／最终磋商报价)×</w:t>
            </w:r>
            <w:r>
              <w:rPr>
                <w:rFonts w:hint="eastAsia" w:ascii="宋体" w:hAnsi="宋体" w:cs="宋体"/>
                <w:sz w:val="24"/>
                <w:szCs w:val="32"/>
                <w:lang w:val="en-US" w:eastAsia="zh-CN"/>
              </w:rPr>
              <w:t>20</w:t>
            </w:r>
          </w:p>
          <w:p w14:paraId="266FE182">
            <w:pPr>
              <w:spacing w:line="360" w:lineRule="auto"/>
              <w:ind w:firstLine="0" w:firstLineChars="0"/>
              <w:jc w:val="left"/>
              <w:rPr>
                <w:rFonts w:hint="eastAsia" w:ascii="宋体" w:hAnsi="宋体" w:cs="宋体"/>
                <w:sz w:val="24"/>
                <w:szCs w:val="32"/>
              </w:rPr>
            </w:pPr>
            <w:r>
              <w:rPr>
                <w:rFonts w:hint="eastAsia" w:ascii="宋体" w:hAnsi="宋体" w:cs="宋体"/>
                <w:sz w:val="24"/>
                <w:szCs w:val="32"/>
              </w:rPr>
              <w:t>计算按四舍五入法则，保留小数点后两位。</w:t>
            </w:r>
          </w:p>
          <w:p w14:paraId="387CB36E">
            <w:pPr>
              <w:spacing w:line="360" w:lineRule="auto"/>
              <w:ind w:firstLine="0" w:firstLineChars="0"/>
              <w:jc w:val="left"/>
              <w:rPr>
                <w:rFonts w:ascii="宋体" w:hAnsi="宋体" w:cs="宋体"/>
                <w:sz w:val="24"/>
                <w:szCs w:val="32"/>
              </w:rPr>
            </w:pPr>
            <w:r>
              <w:rPr>
                <w:rFonts w:hint="eastAsia" w:ascii="宋体" w:hAnsi="宋体" w:cs="宋体"/>
                <w:sz w:val="24"/>
                <w:szCs w:val="32"/>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r>
      <w:tr w14:paraId="01ED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6" w:type="dxa"/>
            <w:vMerge w:val="restart"/>
            <w:vAlign w:val="center"/>
          </w:tcPr>
          <w:p w14:paraId="2A3F79D1">
            <w:pPr>
              <w:spacing w:line="360" w:lineRule="auto"/>
              <w:ind w:firstLine="0" w:firstLineChars="0"/>
              <w:jc w:val="left"/>
              <w:rPr>
                <w:rFonts w:ascii="宋体" w:hAnsi="宋体" w:cs="宋体"/>
                <w:sz w:val="24"/>
                <w:szCs w:val="32"/>
              </w:rPr>
            </w:pPr>
            <w:r>
              <w:rPr>
                <w:rFonts w:hint="eastAsia" w:ascii="宋体" w:hAnsi="宋体" w:cs="宋体"/>
                <w:sz w:val="24"/>
                <w:szCs w:val="32"/>
                <w:lang w:eastAsia="zh-CN"/>
              </w:rPr>
              <w:t>商务</w:t>
            </w:r>
            <w:r>
              <w:rPr>
                <w:rFonts w:hint="eastAsia" w:ascii="宋体" w:hAnsi="宋体" w:cs="宋体"/>
                <w:sz w:val="24"/>
                <w:szCs w:val="32"/>
              </w:rPr>
              <w:t>部分（3</w:t>
            </w:r>
            <w:r>
              <w:rPr>
                <w:rFonts w:hint="eastAsia" w:ascii="宋体" w:hAnsi="宋体" w:cs="宋体"/>
                <w:sz w:val="24"/>
                <w:szCs w:val="32"/>
                <w:lang w:val="en-US" w:eastAsia="zh-CN"/>
              </w:rPr>
              <w:t>0</w:t>
            </w:r>
            <w:r>
              <w:rPr>
                <w:rFonts w:hint="eastAsia" w:ascii="宋体" w:hAnsi="宋体" w:cs="宋体"/>
                <w:sz w:val="24"/>
                <w:szCs w:val="32"/>
              </w:rPr>
              <w:t>分）</w:t>
            </w:r>
          </w:p>
        </w:tc>
        <w:tc>
          <w:tcPr>
            <w:tcW w:w="1616" w:type="dxa"/>
            <w:vAlign w:val="center"/>
          </w:tcPr>
          <w:p w14:paraId="3DEFE09E">
            <w:pPr>
              <w:spacing w:line="360" w:lineRule="auto"/>
              <w:ind w:firstLine="0" w:firstLineChars="0"/>
              <w:jc w:val="left"/>
              <w:rPr>
                <w:rFonts w:ascii="宋体" w:hAnsi="宋体" w:cs="宋体"/>
                <w:color w:val="000000"/>
                <w:sz w:val="24"/>
                <w:szCs w:val="32"/>
              </w:rPr>
            </w:pPr>
            <w:r>
              <w:rPr>
                <w:rFonts w:hint="eastAsia" w:ascii="宋体" w:hAnsi="宋体" w:cs="宋体"/>
                <w:color w:val="000000"/>
                <w:sz w:val="24"/>
                <w:szCs w:val="32"/>
              </w:rPr>
              <w:t>业绩</w:t>
            </w:r>
          </w:p>
          <w:p w14:paraId="1E6546C8">
            <w:pPr>
              <w:spacing w:line="360" w:lineRule="auto"/>
              <w:ind w:firstLine="0" w:firstLineChars="0"/>
              <w:jc w:val="left"/>
              <w:rPr>
                <w:rFonts w:ascii="宋体" w:hAnsi="宋体" w:cs="宋体"/>
                <w:sz w:val="24"/>
                <w:szCs w:val="32"/>
              </w:rPr>
            </w:pPr>
            <w:r>
              <w:rPr>
                <w:rFonts w:hint="eastAsia" w:ascii="宋体" w:hAnsi="宋体" w:cs="宋体"/>
                <w:color w:val="000000"/>
                <w:sz w:val="24"/>
                <w:szCs w:val="32"/>
              </w:rPr>
              <w:t>（</w:t>
            </w:r>
            <w:r>
              <w:rPr>
                <w:rFonts w:hint="eastAsia" w:ascii="宋体" w:hAnsi="宋体" w:cs="宋体"/>
                <w:color w:val="000000"/>
                <w:sz w:val="24"/>
                <w:szCs w:val="32"/>
                <w:lang w:val="en-US" w:eastAsia="zh-CN"/>
              </w:rPr>
              <w:t>10</w:t>
            </w:r>
            <w:r>
              <w:rPr>
                <w:rFonts w:hint="eastAsia" w:ascii="宋体" w:hAnsi="宋体" w:cs="宋体"/>
                <w:color w:val="000000"/>
                <w:sz w:val="24"/>
                <w:szCs w:val="32"/>
              </w:rPr>
              <w:t>分）</w:t>
            </w:r>
          </w:p>
        </w:tc>
        <w:tc>
          <w:tcPr>
            <w:tcW w:w="5945" w:type="dxa"/>
            <w:vAlign w:val="center"/>
          </w:tcPr>
          <w:p w14:paraId="593AEDA0">
            <w:pPr>
              <w:spacing w:line="360" w:lineRule="auto"/>
              <w:ind w:firstLine="0" w:firstLineChars="0"/>
              <w:jc w:val="left"/>
              <w:rPr>
                <w:rFonts w:ascii="宋体" w:hAnsi="宋体" w:cs="宋体"/>
                <w:sz w:val="24"/>
                <w:szCs w:val="32"/>
              </w:rPr>
            </w:pPr>
            <w:r>
              <w:rPr>
                <w:rFonts w:hint="eastAsia" w:ascii="宋体" w:hAnsi="宋体" w:cs="宋体"/>
                <w:sz w:val="24"/>
                <w:szCs w:val="32"/>
              </w:rPr>
              <w:t>供应商提供2022年0</w:t>
            </w:r>
            <w:r>
              <w:rPr>
                <w:rFonts w:hint="eastAsia" w:ascii="宋体" w:hAnsi="宋体" w:cs="宋体"/>
                <w:sz w:val="24"/>
                <w:szCs w:val="32"/>
                <w:lang w:val="en-US" w:eastAsia="zh-CN"/>
              </w:rPr>
              <w:t>3</w:t>
            </w:r>
            <w:r>
              <w:rPr>
                <w:rFonts w:hint="eastAsia" w:ascii="宋体" w:hAnsi="宋体" w:cs="宋体"/>
                <w:sz w:val="24"/>
                <w:szCs w:val="32"/>
              </w:rPr>
              <w:t>月01日以来，具有类似项目业绩。（应提供合同、中标通知书、缺一项不得分）每提供一份得</w:t>
            </w:r>
            <w:r>
              <w:rPr>
                <w:rFonts w:hint="eastAsia" w:ascii="宋体" w:hAnsi="宋体" w:cs="宋体"/>
                <w:sz w:val="24"/>
                <w:szCs w:val="32"/>
                <w:lang w:val="en-US" w:eastAsia="zh-CN"/>
              </w:rPr>
              <w:t>5</w:t>
            </w:r>
            <w:r>
              <w:rPr>
                <w:rFonts w:hint="eastAsia" w:ascii="宋体" w:hAnsi="宋体" w:cs="宋体"/>
                <w:sz w:val="24"/>
                <w:szCs w:val="32"/>
              </w:rPr>
              <w:t>分，本项最多得</w:t>
            </w:r>
            <w:r>
              <w:rPr>
                <w:rFonts w:hint="eastAsia" w:ascii="宋体" w:hAnsi="宋体" w:cs="宋体"/>
                <w:sz w:val="24"/>
                <w:szCs w:val="32"/>
                <w:lang w:val="en-US" w:eastAsia="zh-CN"/>
              </w:rPr>
              <w:t>10</w:t>
            </w:r>
            <w:r>
              <w:rPr>
                <w:rFonts w:hint="eastAsia" w:ascii="宋体" w:hAnsi="宋体" w:cs="宋体"/>
                <w:sz w:val="24"/>
                <w:szCs w:val="32"/>
              </w:rPr>
              <w:t>分，不提供者为0分。</w:t>
            </w:r>
          </w:p>
        </w:tc>
      </w:tr>
      <w:tr w14:paraId="3D81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356" w:type="dxa"/>
            <w:vMerge w:val="continue"/>
            <w:vAlign w:val="center"/>
          </w:tcPr>
          <w:p w14:paraId="64E8BA3C">
            <w:pPr>
              <w:spacing w:line="360" w:lineRule="auto"/>
              <w:ind w:firstLine="0" w:firstLineChars="0"/>
              <w:jc w:val="left"/>
              <w:rPr>
                <w:rFonts w:ascii="宋体" w:hAnsi="宋体" w:cs="宋体"/>
                <w:sz w:val="24"/>
                <w:szCs w:val="32"/>
              </w:rPr>
            </w:pPr>
          </w:p>
        </w:tc>
        <w:tc>
          <w:tcPr>
            <w:tcW w:w="1616" w:type="dxa"/>
            <w:vAlign w:val="center"/>
          </w:tcPr>
          <w:p w14:paraId="216C0C45">
            <w:pPr>
              <w:spacing w:line="360" w:lineRule="auto"/>
              <w:ind w:firstLine="0" w:firstLineChars="0"/>
              <w:jc w:val="left"/>
              <w:rPr>
                <w:rFonts w:ascii="宋体" w:hAnsi="宋体" w:cs="宋体"/>
                <w:sz w:val="24"/>
                <w:szCs w:val="32"/>
              </w:rPr>
            </w:pPr>
            <w:r>
              <w:rPr>
                <w:rFonts w:hint="eastAsia" w:ascii="宋体" w:hAnsi="宋体" w:cs="宋体"/>
                <w:sz w:val="24"/>
                <w:szCs w:val="32"/>
              </w:rPr>
              <w:t>项目管理团队配置</w:t>
            </w:r>
          </w:p>
          <w:p w14:paraId="35BE6710">
            <w:pPr>
              <w:spacing w:line="360" w:lineRule="auto"/>
              <w:ind w:firstLine="0" w:firstLineChars="0"/>
              <w:jc w:val="left"/>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5</w:t>
            </w:r>
            <w:r>
              <w:rPr>
                <w:rFonts w:hint="eastAsia" w:ascii="宋体" w:hAnsi="宋体" w:cs="宋体"/>
                <w:sz w:val="24"/>
                <w:szCs w:val="32"/>
              </w:rPr>
              <w:t>分）</w:t>
            </w:r>
          </w:p>
        </w:tc>
        <w:tc>
          <w:tcPr>
            <w:tcW w:w="5945" w:type="dxa"/>
            <w:vAlign w:val="center"/>
          </w:tcPr>
          <w:p w14:paraId="214C67DD">
            <w:pPr>
              <w:spacing w:line="360" w:lineRule="auto"/>
              <w:ind w:firstLine="0" w:firstLineChars="0"/>
              <w:jc w:val="left"/>
              <w:rPr>
                <w:rFonts w:ascii="宋体" w:hAnsi="宋体" w:cs="宋体"/>
                <w:color w:val="000000"/>
                <w:sz w:val="24"/>
                <w:szCs w:val="32"/>
              </w:rPr>
            </w:pPr>
            <w:r>
              <w:rPr>
                <w:rFonts w:hint="eastAsia" w:ascii="宋体" w:hAnsi="宋体" w:cs="宋体"/>
                <w:color w:val="000000"/>
                <w:sz w:val="24"/>
                <w:szCs w:val="32"/>
              </w:rPr>
              <w:t>项目团队除项目负责人外每派1名中级及以上工程师得</w:t>
            </w:r>
            <w:r>
              <w:rPr>
                <w:rFonts w:hint="eastAsia" w:ascii="宋体" w:hAnsi="宋体" w:cs="宋体"/>
                <w:color w:val="000000"/>
                <w:sz w:val="24"/>
                <w:szCs w:val="32"/>
                <w:lang w:val="en-US" w:eastAsia="zh-CN"/>
              </w:rPr>
              <w:t>3</w:t>
            </w:r>
            <w:r>
              <w:rPr>
                <w:rFonts w:hint="eastAsia" w:ascii="宋体" w:hAnsi="宋体" w:cs="宋体"/>
                <w:color w:val="000000"/>
                <w:sz w:val="24"/>
                <w:szCs w:val="32"/>
              </w:rPr>
              <w:t>分；本项最高得1</w:t>
            </w:r>
            <w:r>
              <w:rPr>
                <w:rFonts w:hint="eastAsia" w:ascii="宋体" w:hAnsi="宋体" w:cs="宋体"/>
                <w:color w:val="000000"/>
                <w:sz w:val="24"/>
                <w:szCs w:val="32"/>
                <w:lang w:val="en-US" w:eastAsia="zh-CN"/>
              </w:rPr>
              <w:t>5</w:t>
            </w:r>
            <w:r>
              <w:rPr>
                <w:rFonts w:hint="eastAsia" w:ascii="宋体" w:hAnsi="宋体" w:cs="宋体"/>
                <w:color w:val="000000"/>
                <w:sz w:val="24"/>
                <w:szCs w:val="32"/>
              </w:rPr>
              <w:t>分。</w:t>
            </w:r>
          </w:p>
          <w:p w14:paraId="786D7AB6">
            <w:pPr>
              <w:spacing w:line="360" w:lineRule="auto"/>
              <w:ind w:firstLine="0" w:firstLineChars="0"/>
              <w:jc w:val="left"/>
              <w:rPr>
                <w:rFonts w:ascii="宋体" w:hAnsi="宋体" w:cs="宋体"/>
                <w:sz w:val="24"/>
                <w:szCs w:val="32"/>
              </w:rPr>
            </w:pPr>
            <w:r>
              <w:rPr>
                <w:rFonts w:hint="eastAsia" w:ascii="宋体" w:hAnsi="宋体" w:cs="宋体"/>
                <w:sz w:val="24"/>
                <w:szCs w:val="32"/>
              </w:rPr>
              <w:t>注：以上证书须提供原件扫描件（或图片），未提供或缺项者不得分。</w:t>
            </w:r>
          </w:p>
        </w:tc>
      </w:tr>
      <w:tr w14:paraId="458B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356" w:type="dxa"/>
            <w:vMerge w:val="continue"/>
            <w:vAlign w:val="center"/>
          </w:tcPr>
          <w:p w14:paraId="01466DB4">
            <w:pPr>
              <w:spacing w:line="360" w:lineRule="auto"/>
              <w:ind w:firstLine="0" w:firstLineChars="0"/>
              <w:jc w:val="left"/>
              <w:rPr>
                <w:rFonts w:ascii="宋体" w:hAnsi="宋体" w:cs="宋体"/>
                <w:sz w:val="24"/>
                <w:szCs w:val="32"/>
              </w:rPr>
            </w:pPr>
          </w:p>
        </w:tc>
        <w:tc>
          <w:tcPr>
            <w:tcW w:w="1616" w:type="dxa"/>
            <w:vAlign w:val="center"/>
          </w:tcPr>
          <w:p w14:paraId="4CD39E5B">
            <w:pPr>
              <w:spacing w:line="360" w:lineRule="auto"/>
              <w:ind w:firstLine="0" w:firstLineChars="0"/>
              <w:jc w:val="left"/>
              <w:rPr>
                <w:rFonts w:hint="eastAsia" w:ascii="宋体" w:hAnsi="宋体" w:cs="宋体" w:eastAsiaTheme="minorEastAsia"/>
                <w:sz w:val="24"/>
                <w:szCs w:val="32"/>
                <w:lang w:val="en-US" w:eastAsia="zh-CN"/>
              </w:rPr>
            </w:pPr>
            <w:r>
              <w:rPr>
                <w:rFonts w:hint="eastAsia" w:ascii="宋体" w:hAnsi="宋体" w:cs="宋体"/>
                <w:sz w:val="24"/>
                <w:szCs w:val="32"/>
                <w:lang w:val="en-US" w:eastAsia="zh-CN"/>
              </w:rPr>
              <w:t>履职尽责承诺</w:t>
            </w:r>
            <w:r>
              <w:rPr>
                <w:rFonts w:hint="eastAsia" w:ascii="宋体" w:hAnsi="宋体" w:cs="宋体"/>
                <w:sz w:val="24"/>
                <w:szCs w:val="32"/>
              </w:rPr>
              <w:t>（</w:t>
            </w:r>
            <w:r>
              <w:rPr>
                <w:rFonts w:hint="eastAsia" w:ascii="宋体" w:hAnsi="宋体" w:cs="宋体"/>
                <w:sz w:val="24"/>
                <w:szCs w:val="32"/>
                <w:lang w:val="en-US" w:eastAsia="zh-CN"/>
              </w:rPr>
              <w:t>5</w:t>
            </w:r>
            <w:r>
              <w:rPr>
                <w:rFonts w:hint="eastAsia" w:ascii="宋体" w:hAnsi="宋体" w:cs="宋体"/>
                <w:sz w:val="24"/>
                <w:szCs w:val="32"/>
              </w:rPr>
              <w:t>分）</w:t>
            </w:r>
          </w:p>
        </w:tc>
        <w:tc>
          <w:tcPr>
            <w:tcW w:w="5945" w:type="dxa"/>
            <w:vAlign w:val="center"/>
          </w:tcPr>
          <w:p w14:paraId="4AC7A880">
            <w:pPr>
              <w:spacing w:line="360" w:lineRule="auto"/>
              <w:ind w:firstLine="0" w:firstLineChars="0"/>
              <w:jc w:val="left"/>
              <w:rPr>
                <w:rFonts w:hint="eastAsia" w:ascii="宋体" w:hAnsi="宋体" w:cs="宋体"/>
                <w:sz w:val="24"/>
                <w:szCs w:val="32"/>
              </w:rPr>
            </w:pPr>
            <w:r>
              <w:rPr>
                <w:rFonts w:hint="eastAsia" w:ascii="宋体" w:hAnsi="宋体" w:cs="宋体"/>
                <w:sz w:val="24"/>
                <w:szCs w:val="32"/>
              </w:rPr>
              <w:t>履职尽责承诺：根据供应商在响应文件中提供的履职尽责承诺进行赋分：</w:t>
            </w:r>
          </w:p>
          <w:p w14:paraId="2070EA16">
            <w:pPr>
              <w:numPr>
                <w:ilvl w:val="0"/>
                <w:numId w:val="9"/>
              </w:numPr>
              <w:spacing w:line="360" w:lineRule="auto"/>
              <w:ind w:firstLine="0" w:firstLineChars="0"/>
              <w:jc w:val="left"/>
              <w:rPr>
                <w:rFonts w:hint="eastAsia" w:ascii="宋体" w:hAnsi="宋体" w:cs="宋体"/>
                <w:sz w:val="24"/>
                <w:szCs w:val="32"/>
              </w:rPr>
            </w:pPr>
            <w:r>
              <w:rPr>
                <w:rFonts w:hint="eastAsia" w:ascii="宋体" w:hAnsi="宋体" w:cs="宋体"/>
                <w:sz w:val="24"/>
                <w:szCs w:val="32"/>
              </w:rPr>
              <w:t>具有全面、详实、可行、合法有效的技术保障措施承诺，其中包括各关键岗位人员的在岗、更换等履职尽责承诺，并提供供应商履约保证的得</w:t>
            </w:r>
            <w:r>
              <w:rPr>
                <w:rFonts w:hint="eastAsia" w:ascii="宋体" w:hAnsi="宋体" w:cs="宋体"/>
                <w:sz w:val="24"/>
                <w:szCs w:val="32"/>
                <w:lang w:val="en-US" w:eastAsia="zh-CN"/>
              </w:rPr>
              <w:t>5</w:t>
            </w:r>
            <w:r>
              <w:rPr>
                <w:rFonts w:hint="eastAsia" w:ascii="宋体" w:hAnsi="宋体" w:cs="宋体"/>
                <w:sz w:val="24"/>
                <w:szCs w:val="32"/>
              </w:rPr>
              <w:t>分；</w:t>
            </w:r>
          </w:p>
          <w:p w14:paraId="496A515A">
            <w:pPr>
              <w:numPr>
                <w:ilvl w:val="0"/>
                <w:numId w:val="9"/>
              </w:numPr>
              <w:spacing w:line="360" w:lineRule="auto"/>
              <w:ind w:left="0" w:leftChars="0" w:firstLine="0" w:firstLineChars="0"/>
              <w:jc w:val="left"/>
              <w:rPr>
                <w:rFonts w:hint="eastAsia" w:ascii="宋体" w:hAnsi="宋体" w:cs="宋体"/>
                <w:sz w:val="24"/>
                <w:szCs w:val="32"/>
              </w:rPr>
            </w:pPr>
            <w:r>
              <w:rPr>
                <w:rFonts w:hint="eastAsia" w:ascii="宋体" w:hAnsi="宋体" w:cs="宋体"/>
                <w:sz w:val="24"/>
                <w:szCs w:val="32"/>
              </w:rPr>
              <w:t>具有可行、合法有效的技术保障措施承诺，其中包括各关键岗位人员的在岗、更换等履职尽责承诺，并提供供应商履约保证的得</w:t>
            </w:r>
            <w:r>
              <w:rPr>
                <w:rFonts w:hint="eastAsia" w:ascii="宋体" w:hAnsi="宋体" w:cs="宋体"/>
                <w:sz w:val="24"/>
                <w:szCs w:val="32"/>
                <w:lang w:val="en-US" w:eastAsia="zh-CN"/>
              </w:rPr>
              <w:t>3</w:t>
            </w:r>
            <w:r>
              <w:rPr>
                <w:rFonts w:hint="eastAsia" w:ascii="宋体" w:hAnsi="宋体" w:cs="宋体"/>
                <w:sz w:val="24"/>
                <w:szCs w:val="32"/>
              </w:rPr>
              <w:t>分；</w:t>
            </w:r>
          </w:p>
          <w:p w14:paraId="0E2D9846">
            <w:pPr>
              <w:numPr>
                <w:ilvl w:val="0"/>
                <w:numId w:val="0"/>
              </w:numPr>
              <w:spacing w:line="360" w:lineRule="auto"/>
              <w:ind w:leftChars="0"/>
              <w:jc w:val="left"/>
              <w:rPr>
                <w:rFonts w:hint="eastAsia" w:ascii="宋体" w:hAnsi="宋体" w:cs="宋体"/>
                <w:sz w:val="24"/>
                <w:szCs w:val="32"/>
              </w:rPr>
            </w:pPr>
            <w:r>
              <w:rPr>
                <w:rFonts w:hint="eastAsia" w:ascii="宋体" w:hAnsi="宋体" w:cs="宋体"/>
                <w:sz w:val="24"/>
                <w:szCs w:val="32"/>
              </w:rPr>
              <w:t>（3）履职尽责承诺偏离项目实际情况，可行性低的得 1 分。无履职尽责承诺的不得分。</w:t>
            </w:r>
          </w:p>
        </w:tc>
      </w:tr>
      <w:tr w14:paraId="5BA3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356" w:type="dxa"/>
            <w:vMerge w:val="restart"/>
            <w:vAlign w:val="center"/>
          </w:tcPr>
          <w:p w14:paraId="4572521C">
            <w:pPr>
              <w:spacing w:line="360" w:lineRule="auto"/>
              <w:ind w:firstLine="0" w:firstLineChars="0"/>
              <w:jc w:val="left"/>
              <w:rPr>
                <w:rFonts w:ascii="宋体" w:hAnsi="宋体" w:cs="宋体"/>
                <w:sz w:val="24"/>
                <w:szCs w:val="32"/>
              </w:rPr>
            </w:pPr>
            <w:r>
              <w:rPr>
                <w:rFonts w:hint="eastAsia" w:ascii="宋体" w:hAnsi="宋体" w:cs="宋体"/>
                <w:sz w:val="24"/>
                <w:szCs w:val="32"/>
              </w:rPr>
              <w:t>技术部分</w:t>
            </w:r>
            <w:r>
              <w:rPr>
                <w:rFonts w:hint="eastAsia" w:ascii="宋体" w:hAnsi="宋体" w:cs="宋体"/>
                <w:color w:val="000000"/>
                <w:sz w:val="24"/>
                <w:szCs w:val="32"/>
              </w:rPr>
              <w:t>（50分）</w:t>
            </w:r>
          </w:p>
        </w:tc>
        <w:tc>
          <w:tcPr>
            <w:tcW w:w="1616" w:type="dxa"/>
            <w:vAlign w:val="center"/>
          </w:tcPr>
          <w:p w14:paraId="13E819D0">
            <w:pPr>
              <w:spacing w:line="360" w:lineRule="auto"/>
              <w:ind w:firstLine="0" w:firstLineChars="0"/>
              <w:jc w:val="left"/>
              <w:rPr>
                <w:rFonts w:ascii="宋体" w:hAnsi="宋体" w:cs="宋体"/>
                <w:sz w:val="24"/>
                <w:szCs w:val="32"/>
              </w:rPr>
            </w:pPr>
            <w:r>
              <w:rPr>
                <w:rFonts w:hint="eastAsia" w:ascii="宋体" w:hAnsi="宋体" w:cs="宋体"/>
                <w:sz w:val="24"/>
                <w:szCs w:val="32"/>
              </w:rPr>
              <w:t>项目理解程度分析（8分）</w:t>
            </w:r>
          </w:p>
        </w:tc>
        <w:tc>
          <w:tcPr>
            <w:tcW w:w="5945" w:type="dxa"/>
            <w:vAlign w:val="center"/>
          </w:tcPr>
          <w:p w14:paraId="1B21100C">
            <w:pPr>
              <w:spacing w:line="360" w:lineRule="auto"/>
              <w:ind w:firstLine="0" w:firstLineChars="0"/>
              <w:jc w:val="left"/>
              <w:rPr>
                <w:rFonts w:ascii="宋体" w:hAnsi="宋体" w:cs="宋体"/>
                <w:sz w:val="24"/>
                <w:szCs w:val="32"/>
              </w:rPr>
            </w:pPr>
            <w:r>
              <w:rPr>
                <w:rFonts w:hint="eastAsia" w:ascii="宋体" w:hAnsi="宋体" w:cs="宋体"/>
                <w:sz w:val="24"/>
                <w:szCs w:val="32"/>
              </w:rPr>
              <w:t>项目编制的背景、目的、要求等分析全面详实、理解透彻得8分；内容较全面、透彻的得</w:t>
            </w:r>
            <w:r>
              <w:rPr>
                <w:rFonts w:ascii="宋体" w:hAnsi="宋体" w:cs="宋体"/>
                <w:sz w:val="24"/>
                <w:szCs w:val="32"/>
              </w:rPr>
              <w:t>5</w:t>
            </w:r>
            <w:r>
              <w:rPr>
                <w:rFonts w:hint="eastAsia" w:ascii="宋体" w:hAnsi="宋体" w:cs="宋体"/>
                <w:sz w:val="24"/>
                <w:szCs w:val="32"/>
              </w:rPr>
              <w:t>分；内容基本全面、透彻的得</w:t>
            </w:r>
            <w:r>
              <w:rPr>
                <w:rFonts w:hint="eastAsia" w:ascii="宋体" w:hAnsi="宋体" w:cs="宋体"/>
                <w:sz w:val="24"/>
                <w:szCs w:val="32"/>
                <w:lang w:val="en-US" w:eastAsia="zh-CN"/>
              </w:rPr>
              <w:t>2</w:t>
            </w:r>
            <w:r>
              <w:rPr>
                <w:rFonts w:hint="eastAsia" w:ascii="宋体" w:hAnsi="宋体" w:cs="宋体"/>
                <w:sz w:val="24"/>
                <w:szCs w:val="32"/>
              </w:rPr>
              <w:t>分，缺项或者不合理不得分。</w:t>
            </w:r>
          </w:p>
        </w:tc>
      </w:tr>
      <w:tr w14:paraId="02BE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6" w:type="dxa"/>
            <w:vMerge w:val="continue"/>
            <w:vAlign w:val="center"/>
          </w:tcPr>
          <w:p w14:paraId="70301288">
            <w:pPr>
              <w:spacing w:line="360" w:lineRule="auto"/>
              <w:ind w:firstLine="0" w:firstLineChars="0"/>
              <w:jc w:val="left"/>
              <w:rPr>
                <w:rFonts w:ascii="宋体" w:hAnsi="宋体" w:cs="宋体"/>
                <w:sz w:val="24"/>
                <w:szCs w:val="32"/>
              </w:rPr>
            </w:pPr>
          </w:p>
        </w:tc>
        <w:tc>
          <w:tcPr>
            <w:tcW w:w="1616" w:type="dxa"/>
            <w:vAlign w:val="center"/>
          </w:tcPr>
          <w:p w14:paraId="0981F791">
            <w:pPr>
              <w:spacing w:line="360" w:lineRule="auto"/>
              <w:ind w:firstLine="0" w:firstLineChars="0"/>
              <w:jc w:val="left"/>
              <w:rPr>
                <w:rFonts w:ascii="宋体" w:hAnsi="宋体" w:cs="宋体"/>
                <w:sz w:val="24"/>
                <w:szCs w:val="32"/>
              </w:rPr>
            </w:pPr>
            <w:r>
              <w:rPr>
                <w:rFonts w:hint="eastAsia" w:ascii="宋体" w:hAnsi="宋体" w:cs="宋体"/>
                <w:sz w:val="24"/>
                <w:szCs w:val="32"/>
              </w:rPr>
              <w:t>项目编制思路及项目编制建议</w:t>
            </w:r>
            <w:r>
              <w:rPr>
                <w:rFonts w:hint="eastAsia" w:ascii="宋体" w:hAnsi="宋体" w:cs="宋体"/>
                <w:color w:val="000000"/>
                <w:sz w:val="24"/>
                <w:szCs w:val="32"/>
              </w:rPr>
              <w:t>（8分）</w:t>
            </w:r>
          </w:p>
        </w:tc>
        <w:tc>
          <w:tcPr>
            <w:tcW w:w="5945" w:type="dxa"/>
            <w:vAlign w:val="center"/>
          </w:tcPr>
          <w:p w14:paraId="543D1FBF">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针对本项目编制思路清晰，并提出合理的项目编制建议的得</w:t>
            </w:r>
            <w:r>
              <w:rPr>
                <w:rFonts w:hint="eastAsia" w:ascii="宋体" w:hAnsi="宋体" w:cs="宋体"/>
                <w:sz w:val="24"/>
                <w:szCs w:val="32"/>
              </w:rPr>
              <w:t>8</w:t>
            </w:r>
            <w:r>
              <w:rPr>
                <w:rFonts w:hint="eastAsia" w:ascii="宋体" w:hAnsi="宋体" w:cs="宋体"/>
                <w:sz w:val="24"/>
                <w:szCs w:val="32"/>
                <w:lang w:val="zh-CN"/>
              </w:rPr>
              <w:t>分；提供本项目编制思路、提出较合理的编制建议的得</w:t>
            </w:r>
            <w:r>
              <w:rPr>
                <w:rFonts w:ascii="宋体" w:hAnsi="宋体" w:cs="宋体"/>
                <w:sz w:val="24"/>
                <w:szCs w:val="32"/>
                <w:lang w:val="zh-CN"/>
              </w:rPr>
              <w:t>5</w:t>
            </w:r>
            <w:r>
              <w:rPr>
                <w:rFonts w:hint="eastAsia" w:ascii="宋体" w:hAnsi="宋体" w:cs="宋体"/>
                <w:sz w:val="24"/>
                <w:szCs w:val="32"/>
                <w:lang w:val="zh-CN"/>
              </w:rPr>
              <w:t>分；提供本项目基本编制思路、提出基本合理的编制建议的得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6D7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56" w:type="dxa"/>
            <w:vMerge w:val="continue"/>
            <w:vAlign w:val="center"/>
          </w:tcPr>
          <w:p w14:paraId="0FE29284">
            <w:pPr>
              <w:spacing w:line="360" w:lineRule="auto"/>
              <w:ind w:firstLine="0" w:firstLineChars="0"/>
              <w:jc w:val="left"/>
              <w:rPr>
                <w:rFonts w:ascii="宋体" w:hAnsi="宋体" w:cs="宋体"/>
                <w:sz w:val="24"/>
                <w:szCs w:val="32"/>
              </w:rPr>
            </w:pPr>
          </w:p>
        </w:tc>
        <w:tc>
          <w:tcPr>
            <w:tcW w:w="1616" w:type="dxa"/>
            <w:vAlign w:val="center"/>
          </w:tcPr>
          <w:p w14:paraId="47A8758B">
            <w:pPr>
              <w:spacing w:line="360" w:lineRule="auto"/>
              <w:ind w:firstLine="0" w:firstLineChars="0"/>
              <w:jc w:val="left"/>
              <w:rPr>
                <w:rFonts w:ascii="宋体" w:hAnsi="宋体" w:cs="宋体"/>
                <w:sz w:val="24"/>
                <w:szCs w:val="32"/>
              </w:rPr>
            </w:pPr>
            <w:r>
              <w:rPr>
                <w:rFonts w:hint="eastAsia" w:ascii="宋体" w:hAnsi="宋体" w:cs="宋体"/>
                <w:sz w:val="24"/>
                <w:szCs w:val="32"/>
              </w:rPr>
              <w:t>项目重点、难点分析及应对措施（</w:t>
            </w:r>
            <w:r>
              <w:rPr>
                <w:rFonts w:hint="eastAsia" w:ascii="宋体" w:hAnsi="宋体" w:cs="宋体"/>
                <w:sz w:val="24"/>
                <w:szCs w:val="32"/>
                <w:lang w:val="en-US" w:eastAsia="zh-CN"/>
              </w:rPr>
              <w:t>8</w:t>
            </w:r>
            <w:r>
              <w:rPr>
                <w:rFonts w:hint="eastAsia" w:ascii="宋体" w:hAnsi="宋体" w:cs="宋体"/>
                <w:sz w:val="24"/>
                <w:szCs w:val="32"/>
              </w:rPr>
              <w:t>分）</w:t>
            </w:r>
          </w:p>
        </w:tc>
        <w:tc>
          <w:tcPr>
            <w:tcW w:w="5945" w:type="dxa"/>
            <w:vAlign w:val="center"/>
          </w:tcPr>
          <w:p w14:paraId="35B88473">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对项目信息了解全面、透彻，提出的项目重点和难点中有针对性并作独立分析，应对措施优秀得</w:t>
            </w:r>
            <w:r>
              <w:rPr>
                <w:rFonts w:hint="eastAsia" w:ascii="宋体" w:hAnsi="宋体" w:cs="宋体"/>
                <w:sz w:val="24"/>
                <w:szCs w:val="32"/>
                <w:lang w:val="en-US" w:eastAsia="zh-CN"/>
              </w:rPr>
              <w:t>8</w:t>
            </w:r>
            <w:r>
              <w:rPr>
                <w:rFonts w:hint="eastAsia" w:ascii="宋体" w:hAnsi="宋体" w:cs="宋体"/>
                <w:sz w:val="24"/>
                <w:szCs w:val="32"/>
                <w:lang w:val="zh-CN"/>
              </w:rPr>
              <w:t>分；对项目信息了解基本全面，提出的项目重点和难点中有针对性，应对措施合理得</w:t>
            </w:r>
            <w:r>
              <w:rPr>
                <w:rFonts w:hint="eastAsia" w:ascii="宋体" w:hAnsi="宋体" w:cs="宋体"/>
                <w:sz w:val="24"/>
                <w:szCs w:val="32"/>
                <w:lang w:val="en-US" w:eastAsia="zh-CN"/>
              </w:rPr>
              <w:t>5</w:t>
            </w:r>
            <w:r>
              <w:rPr>
                <w:rFonts w:hint="eastAsia" w:ascii="宋体" w:hAnsi="宋体" w:cs="宋体"/>
                <w:sz w:val="24"/>
                <w:szCs w:val="32"/>
                <w:lang w:val="zh-CN"/>
              </w:rPr>
              <w:t>分；对项目信息了解一般，对项目的重点和难点作出分析，应对措施一般得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0EF3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3059F60F">
            <w:pPr>
              <w:spacing w:line="360" w:lineRule="auto"/>
              <w:ind w:firstLine="0" w:firstLineChars="0"/>
              <w:jc w:val="left"/>
              <w:rPr>
                <w:rFonts w:ascii="宋体" w:hAnsi="宋体" w:cs="宋体"/>
                <w:sz w:val="24"/>
                <w:szCs w:val="32"/>
              </w:rPr>
            </w:pPr>
          </w:p>
        </w:tc>
        <w:tc>
          <w:tcPr>
            <w:tcW w:w="1616" w:type="dxa"/>
            <w:vAlign w:val="center"/>
          </w:tcPr>
          <w:p w14:paraId="6DC438BF">
            <w:pPr>
              <w:spacing w:line="360" w:lineRule="auto"/>
              <w:ind w:firstLine="0" w:firstLineChars="0"/>
              <w:jc w:val="left"/>
              <w:rPr>
                <w:rFonts w:ascii="宋体" w:hAnsi="宋体" w:cs="宋体"/>
                <w:sz w:val="24"/>
                <w:szCs w:val="32"/>
              </w:rPr>
            </w:pPr>
            <w:r>
              <w:rPr>
                <w:rFonts w:hint="eastAsia" w:ascii="宋体" w:hAnsi="宋体" w:cs="宋体"/>
                <w:sz w:val="24"/>
                <w:szCs w:val="32"/>
              </w:rPr>
              <w:t>成果质量保证措施（8分）</w:t>
            </w:r>
          </w:p>
        </w:tc>
        <w:tc>
          <w:tcPr>
            <w:tcW w:w="5945" w:type="dxa"/>
            <w:vAlign w:val="center"/>
          </w:tcPr>
          <w:p w14:paraId="451FAD0F">
            <w:pPr>
              <w:spacing w:line="360" w:lineRule="auto"/>
              <w:ind w:firstLine="0" w:firstLineChars="0"/>
              <w:jc w:val="left"/>
              <w:rPr>
                <w:rFonts w:ascii="宋体" w:hAnsi="宋体" w:cs="宋体"/>
                <w:sz w:val="24"/>
                <w:szCs w:val="32"/>
              </w:rPr>
            </w:pPr>
            <w:r>
              <w:rPr>
                <w:rFonts w:hint="eastAsia" w:ascii="宋体" w:hAnsi="宋体" w:cs="宋体"/>
                <w:sz w:val="24"/>
                <w:szCs w:val="32"/>
              </w:rPr>
              <w:t>具有完善、可行的成果质量保证措施，措施安排优秀的得</w:t>
            </w:r>
            <w:r>
              <w:rPr>
                <w:rFonts w:hint="eastAsia" w:ascii="宋体" w:hAnsi="宋体" w:cs="宋体"/>
                <w:sz w:val="24"/>
                <w:szCs w:val="32"/>
                <w:lang w:val="en-US" w:eastAsia="zh-CN"/>
              </w:rPr>
              <w:t>8</w:t>
            </w:r>
            <w:r>
              <w:rPr>
                <w:rFonts w:hint="eastAsia" w:ascii="宋体" w:hAnsi="宋体" w:cs="宋体"/>
                <w:sz w:val="24"/>
                <w:szCs w:val="32"/>
              </w:rPr>
              <w:t>分；措施安排合理的得</w:t>
            </w:r>
            <w:r>
              <w:rPr>
                <w:rFonts w:hint="eastAsia" w:ascii="宋体" w:hAnsi="宋体" w:cs="宋体"/>
                <w:sz w:val="24"/>
                <w:szCs w:val="32"/>
                <w:lang w:val="en-US" w:eastAsia="zh-CN"/>
              </w:rPr>
              <w:t>5</w:t>
            </w:r>
            <w:r>
              <w:rPr>
                <w:rFonts w:hint="eastAsia" w:ascii="宋体" w:hAnsi="宋体" w:cs="宋体"/>
                <w:sz w:val="24"/>
                <w:szCs w:val="32"/>
              </w:rPr>
              <w:t>分；措施安排一般的得</w:t>
            </w:r>
            <w:r>
              <w:rPr>
                <w:rFonts w:hint="eastAsia" w:ascii="宋体" w:hAnsi="宋体" w:cs="宋体"/>
                <w:sz w:val="24"/>
                <w:szCs w:val="32"/>
                <w:lang w:val="en-US" w:eastAsia="zh-CN"/>
              </w:rPr>
              <w:t>2</w:t>
            </w:r>
            <w:r>
              <w:rPr>
                <w:rFonts w:hint="eastAsia" w:ascii="宋体" w:hAnsi="宋体" w:cs="宋体"/>
                <w:sz w:val="24"/>
                <w:szCs w:val="32"/>
              </w:rPr>
              <w:t>分，缺项或者不合理不得分。</w:t>
            </w:r>
          </w:p>
        </w:tc>
      </w:tr>
      <w:tr w14:paraId="4B8D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719C0F82">
            <w:pPr>
              <w:spacing w:line="360" w:lineRule="auto"/>
              <w:ind w:firstLine="0" w:firstLineChars="0"/>
              <w:jc w:val="left"/>
              <w:rPr>
                <w:rFonts w:ascii="宋体" w:hAnsi="宋体" w:cs="宋体"/>
                <w:sz w:val="24"/>
                <w:szCs w:val="32"/>
              </w:rPr>
            </w:pPr>
          </w:p>
        </w:tc>
        <w:tc>
          <w:tcPr>
            <w:tcW w:w="1616" w:type="dxa"/>
            <w:vAlign w:val="center"/>
          </w:tcPr>
          <w:p w14:paraId="1992255E">
            <w:pPr>
              <w:spacing w:line="360" w:lineRule="auto"/>
              <w:ind w:firstLine="0" w:firstLineChars="0"/>
              <w:jc w:val="left"/>
              <w:rPr>
                <w:rFonts w:ascii="宋体" w:hAnsi="宋体" w:cs="宋体"/>
                <w:sz w:val="24"/>
                <w:szCs w:val="32"/>
              </w:rPr>
            </w:pPr>
            <w:r>
              <w:rPr>
                <w:rFonts w:hint="eastAsia" w:ascii="宋体" w:hAnsi="宋体" w:cs="宋体"/>
                <w:sz w:val="24"/>
                <w:szCs w:val="32"/>
              </w:rPr>
              <w:t>项目进度计划及保障措施</w:t>
            </w:r>
          </w:p>
          <w:p w14:paraId="27CC4E19">
            <w:pPr>
              <w:spacing w:line="360" w:lineRule="auto"/>
              <w:ind w:firstLine="0" w:firstLineChars="0"/>
              <w:jc w:val="left"/>
              <w:rPr>
                <w:rFonts w:ascii="宋体" w:hAnsi="宋体" w:cs="宋体"/>
                <w:sz w:val="24"/>
                <w:szCs w:val="32"/>
              </w:rPr>
            </w:pPr>
            <w:r>
              <w:rPr>
                <w:rFonts w:hint="eastAsia" w:ascii="宋体" w:hAnsi="宋体" w:cs="宋体"/>
                <w:sz w:val="24"/>
                <w:szCs w:val="32"/>
              </w:rPr>
              <w:t>（8分）</w:t>
            </w:r>
          </w:p>
        </w:tc>
        <w:tc>
          <w:tcPr>
            <w:tcW w:w="5945" w:type="dxa"/>
            <w:vAlign w:val="center"/>
          </w:tcPr>
          <w:p w14:paraId="3E108E50">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项目进度计划及保障措施优秀的得</w:t>
            </w:r>
            <w:r>
              <w:rPr>
                <w:rFonts w:hint="eastAsia" w:ascii="宋体" w:hAnsi="宋体" w:cs="宋体"/>
                <w:sz w:val="24"/>
                <w:szCs w:val="32"/>
                <w:lang w:val="en-US" w:eastAsia="zh-CN"/>
              </w:rPr>
              <w:t>8</w:t>
            </w:r>
            <w:r>
              <w:rPr>
                <w:rFonts w:hint="eastAsia" w:ascii="宋体" w:hAnsi="宋体" w:cs="宋体"/>
                <w:sz w:val="24"/>
                <w:szCs w:val="32"/>
                <w:lang w:val="zh-CN"/>
              </w:rPr>
              <w:t>分；项目进度计划及保障措施合理的得</w:t>
            </w:r>
            <w:r>
              <w:rPr>
                <w:rFonts w:hint="eastAsia" w:ascii="宋体" w:hAnsi="宋体" w:cs="宋体"/>
                <w:sz w:val="24"/>
                <w:szCs w:val="32"/>
                <w:lang w:val="en-US" w:eastAsia="zh-CN"/>
              </w:rPr>
              <w:t>5</w:t>
            </w:r>
            <w:r>
              <w:rPr>
                <w:rFonts w:hint="eastAsia" w:ascii="宋体" w:hAnsi="宋体" w:cs="宋体"/>
                <w:sz w:val="24"/>
                <w:szCs w:val="32"/>
                <w:lang w:val="zh-CN"/>
              </w:rPr>
              <w:t>分；项目进度计划及保障措施一般的得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283C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7753C1CC">
            <w:pPr>
              <w:spacing w:line="360" w:lineRule="auto"/>
              <w:ind w:firstLine="0" w:firstLineChars="0"/>
              <w:jc w:val="left"/>
              <w:rPr>
                <w:rFonts w:ascii="宋体" w:hAnsi="宋体" w:cs="宋体"/>
                <w:sz w:val="24"/>
                <w:szCs w:val="32"/>
              </w:rPr>
            </w:pPr>
          </w:p>
        </w:tc>
        <w:tc>
          <w:tcPr>
            <w:tcW w:w="1616" w:type="dxa"/>
            <w:vAlign w:val="center"/>
          </w:tcPr>
          <w:p w14:paraId="11E21493">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服务承诺方案</w:t>
            </w:r>
            <w:r>
              <w:rPr>
                <w:rFonts w:hint="eastAsia" w:ascii="宋体" w:hAnsi="宋体" w:cs="宋体"/>
                <w:color w:val="000000"/>
                <w:sz w:val="24"/>
                <w:szCs w:val="32"/>
              </w:rPr>
              <w:t>（</w:t>
            </w:r>
            <w:r>
              <w:rPr>
                <w:rFonts w:hint="eastAsia" w:ascii="宋体" w:hAnsi="宋体" w:cs="宋体"/>
                <w:color w:val="000000"/>
                <w:sz w:val="24"/>
                <w:szCs w:val="32"/>
                <w:lang w:val="en-US" w:eastAsia="zh-CN"/>
              </w:rPr>
              <w:t>10</w:t>
            </w:r>
            <w:r>
              <w:rPr>
                <w:rFonts w:hint="eastAsia" w:ascii="宋体" w:hAnsi="宋体" w:cs="宋体"/>
                <w:color w:val="000000"/>
                <w:sz w:val="24"/>
                <w:szCs w:val="32"/>
              </w:rPr>
              <w:t>分）</w:t>
            </w:r>
          </w:p>
        </w:tc>
        <w:tc>
          <w:tcPr>
            <w:tcW w:w="5945" w:type="dxa"/>
            <w:vAlign w:val="center"/>
          </w:tcPr>
          <w:p w14:paraId="6F39963B">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服务方案详细、具体、合理。能够完全满足需求，并且方案详尽，得</w:t>
            </w:r>
            <w:r>
              <w:rPr>
                <w:rFonts w:hint="eastAsia" w:ascii="宋体" w:hAnsi="宋体" w:cs="宋体"/>
                <w:sz w:val="24"/>
                <w:szCs w:val="32"/>
                <w:lang w:val="en-US" w:eastAsia="zh-CN"/>
              </w:rPr>
              <w:t>10</w:t>
            </w:r>
            <w:r>
              <w:rPr>
                <w:rFonts w:hint="eastAsia" w:ascii="宋体" w:hAnsi="宋体" w:cs="宋体"/>
                <w:sz w:val="24"/>
                <w:szCs w:val="32"/>
                <w:lang w:val="zh-CN"/>
              </w:rPr>
              <w:t>分；基本满足需求，方案较详尽的得</w:t>
            </w:r>
            <w:r>
              <w:rPr>
                <w:rFonts w:hint="eastAsia" w:ascii="宋体" w:hAnsi="宋体" w:cs="宋体"/>
                <w:sz w:val="24"/>
                <w:szCs w:val="32"/>
                <w:lang w:val="en-US" w:eastAsia="zh-CN"/>
              </w:rPr>
              <w:t>7</w:t>
            </w:r>
            <w:r>
              <w:rPr>
                <w:rFonts w:hint="eastAsia" w:ascii="宋体" w:hAnsi="宋体" w:cs="宋体"/>
                <w:sz w:val="24"/>
                <w:szCs w:val="32"/>
                <w:lang w:val="zh-CN"/>
              </w:rPr>
              <w:t>分；方案基本详尽的得</w:t>
            </w:r>
            <w:r>
              <w:rPr>
                <w:rFonts w:hint="eastAsia" w:ascii="宋体" w:hAnsi="宋体" w:cs="宋体"/>
                <w:sz w:val="24"/>
                <w:szCs w:val="32"/>
                <w:lang w:val="en-US" w:eastAsia="zh-CN"/>
              </w:rPr>
              <w:t>3</w:t>
            </w:r>
            <w:r>
              <w:rPr>
                <w:rFonts w:hint="eastAsia" w:ascii="宋体" w:hAnsi="宋体" w:cs="宋体"/>
                <w:sz w:val="24"/>
                <w:szCs w:val="32"/>
                <w:lang w:val="zh-CN"/>
              </w:rPr>
              <w:t>分；缺项或者不合理不得分。</w:t>
            </w:r>
          </w:p>
        </w:tc>
      </w:tr>
    </w:tbl>
    <w:p w14:paraId="5DC51E34">
      <w:pPr>
        <w:spacing w:before="62" w:line="360" w:lineRule="auto"/>
        <w:ind w:firstLine="241" w:firstLineChars="100"/>
        <w:rPr>
          <w:rFonts w:hint="eastAsia" w:ascii="仿宋" w:hAnsi="仿宋" w:eastAsia="仿宋" w:cs="仿宋_GB2312"/>
          <w:b/>
          <w:sz w:val="24"/>
          <w:szCs w:val="24"/>
          <w:lang w:val="zh-CN"/>
        </w:rPr>
      </w:pPr>
    </w:p>
    <w:p w14:paraId="2F6CDEE9">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5A08BDBE">
      <w:pPr>
        <w:pStyle w:val="6"/>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526B685">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3DC7AE3D">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0F367FB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0A376F91">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707DC03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0E6F7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67AE648F">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39D78003">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304CC6B">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7691653B">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05DD0354">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22B285F7">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9B8A735">
      <w:pPr>
        <w:spacing w:before="62" w:line="360" w:lineRule="auto"/>
        <w:jc w:val="center"/>
        <w:outlineLvl w:val="0"/>
        <w:rPr>
          <w:rFonts w:ascii="仿宋" w:hAnsi="仿宋" w:eastAsia="仿宋"/>
          <w:b/>
          <w:kern w:val="0"/>
          <w:sz w:val="36"/>
          <w:szCs w:val="36"/>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5BA2A8D5">
      <w:pPr>
        <w:spacing w:before="62" w:line="360" w:lineRule="auto"/>
        <w:jc w:val="center"/>
        <w:rPr>
          <w:rFonts w:ascii="宋体" w:hAnsi="宋体" w:cs="微软雅黑"/>
          <w:b/>
          <w:bCs/>
          <w:sz w:val="24"/>
        </w:rPr>
      </w:pPr>
      <w:r>
        <w:rPr>
          <w:rFonts w:hint="eastAsia" w:ascii="宋体" w:hAnsi="宋体" w:cs="微软雅黑"/>
          <w:b/>
          <w:bCs/>
          <w:sz w:val="24"/>
          <w:szCs w:val="24"/>
        </w:rPr>
        <w:t>（此合同仅供参考。以最终采购人与中标人签定的合同条款为准进行公示，最终签定合同的主要条款不能与招标文件有冲突）</w:t>
      </w:r>
    </w:p>
    <w:p w14:paraId="38D6A7B4">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甲方：（采购人全称）</w:t>
      </w:r>
    </w:p>
    <w:p w14:paraId="737F6A53">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乙方：（中标人全称）</w:t>
      </w:r>
    </w:p>
    <w:p w14:paraId="142CCB65">
      <w:pPr>
        <w:pStyle w:val="11"/>
        <w:spacing w:before="62"/>
        <w:rPr>
          <w:rFonts w:ascii="仿宋" w:hAnsi="仿宋" w:eastAsia="仿宋" w:cs="Times New Roman"/>
          <w:snapToGrid w:val="0"/>
          <w:szCs w:val="21"/>
        </w:rPr>
      </w:pPr>
      <w:r>
        <w:rPr>
          <w:rFonts w:ascii="仿宋" w:hAnsi="仿宋" w:eastAsia="仿宋" w:cs="Times New Roman"/>
          <w:snapToGrid w:val="0"/>
          <w:szCs w:val="21"/>
        </w:rPr>
        <w:t> </w:t>
      </w:r>
    </w:p>
    <w:p w14:paraId="7E5E07CA">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根据招标编号为            的（填写“项目名称”）项目（以下简称：“本项目”）的招标结果，乙方为中标人。现经甲乙双方友好协商，就以下事项达成一致并签订本合同：</w:t>
      </w:r>
    </w:p>
    <w:p w14:paraId="4E6E3E6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1、下列合同文件是构成本合同不可分割的部分：</w:t>
      </w:r>
    </w:p>
    <w:p w14:paraId="2EB7C0D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1.1合同条款；</w:t>
      </w:r>
    </w:p>
    <w:p w14:paraId="59288DC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1.2招标文件、乙方的投标文件；</w:t>
      </w:r>
    </w:p>
    <w:p w14:paraId="4D31CED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1.3其他文件或材料：□无。□（按照实际情况编制填写需要增加的内容）。</w:t>
      </w:r>
    </w:p>
    <w:p w14:paraId="029C02F1">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2、合同标的</w:t>
      </w:r>
    </w:p>
    <w:p w14:paraId="10220AC1">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4210E945">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3、合同总金额</w:t>
      </w:r>
    </w:p>
    <w:p w14:paraId="32B43DA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3.1合同总金额为人民币大写：           元（￥       ）。</w:t>
      </w:r>
    </w:p>
    <w:p w14:paraId="22A2FF1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4、合同标的交付时间、地点和条件</w:t>
      </w:r>
    </w:p>
    <w:p w14:paraId="48F5F9B6">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4.1交付时间：                     ；</w:t>
      </w:r>
    </w:p>
    <w:p w14:paraId="180CE2D7">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4.2交付地点：                     ；</w:t>
      </w:r>
    </w:p>
    <w:p w14:paraId="051DEAC7">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4.3交付条件：                     。</w:t>
      </w:r>
    </w:p>
    <w:p w14:paraId="7948CF4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5、合同标的应符合招标文件、乙方投标文件的规定或约定，具体如下：</w:t>
      </w:r>
    </w:p>
    <w:p w14:paraId="22093136">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69902CA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6、验收</w:t>
      </w:r>
    </w:p>
    <w:p w14:paraId="4D1E528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6.1验收应按照招标文件、乙方投标文件的规定或约定进行，具体如下：</w:t>
      </w:r>
    </w:p>
    <w:p w14:paraId="4A76516F">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7E9D9579">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6.2本项目是否邀请其他投标人参与验收：</w:t>
      </w:r>
    </w:p>
    <w:p w14:paraId="38316D7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□不邀请。□邀请，具体如下：（按照招标文件规定填写）。</w:t>
      </w:r>
    </w:p>
    <w:p w14:paraId="00F27301">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7、合同款项的支付应按照招标文件的规定进行，具体如下：</w:t>
      </w:r>
    </w:p>
    <w:p w14:paraId="12C13E0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（按照实际情况编制填写，可以是表格或文字描述，包括一次性支付或分期支付等）。</w:t>
      </w:r>
    </w:p>
    <w:p w14:paraId="4DFFFA4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8、履约保证金</w:t>
      </w:r>
    </w:p>
    <w:p w14:paraId="676AAE8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□无。□有，具体如下：（按照招标文件规定填写）。</w:t>
      </w:r>
    </w:p>
    <w:p w14:paraId="7CD6108E">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9、合同有效期</w:t>
      </w:r>
    </w:p>
    <w:p w14:paraId="16E2AD3A">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0C620706">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10、违约责任</w:t>
      </w:r>
    </w:p>
    <w:p w14:paraId="5BFB11B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（按照实际情况编制填写，可以是表格或文字描述）。</w:t>
      </w:r>
    </w:p>
    <w:p w14:paraId="6D63A24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11、知识产权</w:t>
      </w:r>
    </w:p>
    <w:p w14:paraId="1294FD0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F237C1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14:paraId="549F1D9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12、解决争议的方法</w:t>
      </w:r>
    </w:p>
    <w:p w14:paraId="572799FA">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12.1甲、乙双方协商解决。</w:t>
      </w:r>
    </w:p>
    <w:p w14:paraId="5A7DCC3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12.2若协商解决不成，则通过下列途径之一解决：</w:t>
      </w:r>
    </w:p>
    <w:p w14:paraId="2D82660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□提交仲裁委员会仲裁，具体如下：（按照实际情况编制填写）。</w:t>
      </w:r>
    </w:p>
    <w:p w14:paraId="7D094052">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□向人民法院提起诉讼，具体如下：（按照实际情况编制填写）。</w:t>
      </w:r>
    </w:p>
    <w:p w14:paraId="0320D40C">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13、不可抗力</w:t>
      </w:r>
    </w:p>
    <w:p w14:paraId="5D45F255">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F14500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2F938619">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14、合同条款</w:t>
      </w:r>
    </w:p>
    <w:p w14:paraId="20488113">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（按照实际情况编制填写。招标文件已有规定的，双方均不得变更或调整；招标文件未作规定的，双方可通过友好协商进行约定）。</w:t>
      </w:r>
    </w:p>
    <w:p w14:paraId="272F0E00">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15、其他约定</w:t>
      </w:r>
    </w:p>
    <w:p w14:paraId="041ABE4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15.1合同文件与本合同具有同等法律效力。</w:t>
      </w:r>
    </w:p>
    <w:p w14:paraId="3942623D">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15.2本合同未尽事宜，双方可另行补充。</w:t>
      </w:r>
    </w:p>
    <w:p w14:paraId="690C87D7">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15.3合同生效：自签订之日起生效。</w:t>
      </w:r>
    </w:p>
    <w:p w14:paraId="671FD7B8">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15.4本合同一式（填写具体份数）份，经双方授权代表签字并盖章后生效。甲方、乙方各执（填写具体份数）份，送（填写需要备案的监管部门的全称）备案（填写具体份数）份，具有同等效力。</w:t>
      </w:r>
    </w:p>
    <w:p w14:paraId="2AB26274">
      <w:pPr>
        <w:pStyle w:val="11"/>
        <w:spacing w:before="62" w:line="360" w:lineRule="auto"/>
        <w:ind w:firstLine="482"/>
        <w:rPr>
          <w:rFonts w:ascii="仿宋" w:hAnsi="仿宋" w:eastAsia="仿宋" w:cs="Times New Roman"/>
          <w:snapToGrid w:val="0"/>
          <w:szCs w:val="21"/>
        </w:rPr>
      </w:pPr>
      <w:r>
        <w:rPr>
          <w:rFonts w:ascii="仿宋" w:hAnsi="仿宋" w:eastAsia="仿宋" w:cs="Times New Roman"/>
          <w:snapToGrid w:val="0"/>
          <w:szCs w:val="21"/>
        </w:rPr>
        <w:t>15.5其他：□无。□（按照实际情况编制填写需要增加的内容）。</w:t>
      </w:r>
    </w:p>
    <w:p w14:paraId="6D2C8F8D">
      <w:pPr>
        <w:pStyle w:val="11"/>
        <w:spacing w:before="62"/>
        <w:rPr>
          <w:rFonts w:ascii="仿宋" w:hAnsi="仿宋" w:eastAsia="仿宋" w:cs="Times New Roman"/>
          <w:snapToGrid w:val="0"/>
          <w:szCs w:val="21"/>
        </w:rPr>
      </w:pPr>
      <w:r>
        <w:rPr>
          <w:rFonts w:ascii="仿宋" w:hAnsi="仿宋" w:eastAsia="仿宋" w:cs="Times New Roman"/>
          <w:snapToGrid w:val="0"/>
          <w:szCs w:val="21"/>
        </w:rPr>
        <w:t> </w:t>
      </w:r>
    </w:p>
    <w:p w14:paraId="19578559">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甲方：                   乙方：</w:t>
      </w:r>
    </w:p>
    <w:p w14:paraId="565DF195">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住所：                    住所：</w:t>
      </w:r>
    </w:p>
    <w:p w14:paraId="32729C89">
      <w:pPr>
        <w:pStyle w:val="11"/>
        <w:spacing w:before="62" w:line="360" w:lineRule="auto"/>
        <w:rPr>
          <w:rFonts w:ascii="仿宋" w:hAnsi="仿宋" w:eastAsia="仿宋" w:cs="Times New Roman"/>
          <w:snapToGrid w:val="0"/>
          <w:szCs w:val="21"/>
        </w:rPr>
      </w:pPr>
      <w:r>
        <w:rPr>
          <w:rFonts w:hint="eastAsia" w:ascii="仿宋" w:hAnsi="仿宋" w:eastAsia="仿宋" w:cs="Times New Roman"/>
          <w:snapToGrid w:val="0"/>
          <w:szCs w:val="21"/>
        </w:rPr>
        <w:t>法定代表人（</w:t>
      </w:r>
      <w:r>
        <w:rPr>
          <w:rFonts w:ascii="仿宋" w:hAnsi="仿宋" w:eastAsia="仿宋" w:cs="Times New Roman"/>
          <w:snapToGrid w:val="0"/>
          <w:szCs w:val="21"/>
        </w:rPr>
        <w:t>单位负责人</w:t>
      </w:r>
      <w:r>
        <w:rPr>
          <w:rFonts w:hint="eastAsia" w:ascii="仿宋" w:hAnsi="仿宋" w:eastAsia="仿宋" w:cs="Times New Roman"/>
          <w:snapToGrid w:val="0"/>
          <w:szCs w:val="21"/>
        </w:rPr>
        <w:t>）</w:t>
      </w:r>
      <w:r>
        <w:rPr>
          <w:rFonts w:ascii="仿宋" w:hAnsi="仿宋" w:eastAsia="仿宋" w:cs="Times New Roman"/>
          <w:snapToGrid w:val="0"/>
          <w:szCs w:val="21"/>
        </w:rPr>
        <w:t>：           </w:t>
      </w:r>
      <w:r>
        <w:rPr>
          <w:rFonts w:hint="eastAsia" w:ascii="仿宋" w:hAnsi="仿宋" w:eastAsia="仿宋" w:cs="Times New Roman"/>
          <w:snapToGrid w:val="0"/>
          <w:szCs w:val="21"/>
        </w:rPr>
        <w:t>法定代表人（</w:t>
      </w:r>
      <w:r>
        <w:rPr>
          <w:rFonts w:ascii="仿宋" w:hAnsi="仿宋" w:eastAsia="仿宋" w:cs="Times New Roman"/>
          <w:snapToGrid w:val="0"/>
          <w:szCs w:val="21"/>
        </w:rPr>
        <w:t>单位负责人</w:t>
      </w:r>
      <w:r>
        <w:rPr>
          <w:rFonts w:hint="eastAsia" w:ascii="仿宋" w:hAnsi="仿宋" w:eastAsia="仿宋" w:cs="Times New Roman"/>
          <w:snapToGrid w:val="0"/>
          <w:szCs w:val="21"/>
        </w:rPr>
        <w:t>）</w:t>
      </w:r>
      <w:r>
        <w:rPr>
          <w:rFonts w:ascii="仿宋" w:hAnsi="仿宋" w:eastAsia="仿宋" w:cs="Times New Roman"/>
          <w:snapToGrid w:val="0"/>
          <w:szCs w:val="21"/>
        </w:rPr>
        <w:t>：</w:t>
      </w:r>
    </w:p>
    <w:p w14:paraId="40F7B3A4">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联系方法：                  联系方法：</w:t>
      </w:r>
    </w:p>
    <w:p w14:paraId="4C0C23EC">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开户银行：                  开户银行：</w:t>
      </w:r>
    </w:p>
    <w:p w14:paraId="27F25D53">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账号：                    账号：</w:t>
      </w:r>
    </w:p>
    <w:p w14:paraId="43CFF171">
      <w:pPr>
        <w:pStyle w:val="11"/>
        <w:spacing w:before="62"/>
        <w:rPr>
          <w:rFonts w:ascii="仿宋" w:hAnsi="仿宋" w:eastAsia="仿宋" w:cs="Times New Roman"/>
          <w:snapToGrid w:val="0"/>
          <w:szCs w:val="21"/>
        </w:rPr>
      </w:pPr>
      <w:r>
        <w:rPr>
          <w:rFonts w:ascii="仿宋" w:hAnsi="仿宋" w:eastAsia="仿宋" w:cs="Times New Roman"/>
          <w:snapToGrid w:val="0"/>
          <w:szCs w:val="21"/>
        </w:rPr>
        <w:t> </w:t>
      </w:r>
    </w:p>
    <w:p w14:paraId="6B04170F">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签订地点：                </w:t>
      </w:r>
    </w:p>
    <w:p w14:paraId="39E8DC38">
      <w:pPr>
        <w:pStyle w:val="11"/>
        <w:spacing w:before="62" w:line="360" w:lineRule="auto"/>
        <w:rPr>
          <w:rFonts w:ascii="仿宋" w:hAnsi="仿宋" w:eastAsia="仿宋" w:cs="Times New Roman"/>
          <w:snapToGrid w:val="0"/>
          <w:szCs w:val="21"/>
        </w:rPr>
      </w:pPr>
      <w:r>
        <w:rPr>
          <w:rFonts w:ascii="仿宋" w:hAnsi="仿宋" w:eastAsia="仿宋" w:cs="Times New Roman"/>
          <w:snapToGrid w:val="0"/>
          <w:szCs w:val="21"/>
        </w:rPr>
        <w:t>签订日期：    年   月   日</w:t>
      </w:r>
    </w:p>
    <w:p w14:paraId="777C0ABA">
      <w:pPr>
        <w:spacing w:before="62"/>
        <w:rPr>
          <w:b/>
          <w:bCs/>
          <w:sz w:val="32"/>
          <w:szCs w:val="32"/>
        </w:rPr>
      </w:pPr>
    </w:p>
    <w:p w14:paraId="0E280DF7">
      <w:pPr>
        <w:spacing w:before="62" w:line="360" w:lineRule="auto"/>
        <w:jc w:val="center"/>
        <w:outlineLvl w:val="0"/>
        <w:rPr>
          <w:rFonts w:ascii="仿宋" w:hAnsi="仿宋" w:eastAsia="仿宋"/>
          <w:b/>
          <w:kern w:val="0"/>
          <w:sz w:val="32"/>
          <w:szCs w:val="32"/>
        </w:rPr>
      </w:pPr>
      <w:bookmarkStart w:id="18" w:name="_Toc138068728"/>
      <w:r>
        <w:rPr>
          <w:rFonts w:hint="eastAsia" w:ascii="仿宋" w:hAnsi="仿宋" w:eastAsia="仿宋"/>
          <w:b/>
          <w:kern w:val="0"/>
          <w:sz w:val="32"/>
          <w:szCs w:val="32"/>
        </w:rPr>
        <w:t>第八章 响应文件有关格式</w:t>
      </w:r>
      <w:bookmarkEnd w:id="18"/>
    </w:p>
    <w:p w14:paraId="16E22E14">
      <w:pPr>
        <w:tabs>
          <w:tab w:val="left" w:pos="1260"/>
        </w:tabs>
        <w:autoSpaceDE w:val="0"/>
        <w:autoSpaceDN w:val="0"/>
        <w:adjustRightInd w:val="0"/>
        <w:spacing w:before="62"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（如涉及本项目的提供）</w:t>
      </w:r>
    </w:p>
    <w:p w14:paraId="3944DC39">
      <w:pPr>
        <w:spacing w:before="62" w:line="360" w:lineRule="auto"/>
        <w:jc w:val="center"/>
        <w:rPr>
          <w:rFonts w:ascii="仿宋" w:hAnsi="仿宋" w:eastAsia="仿宋" w:cs="宋体"/>
          <w:b/>
          <w:sz w:val="32"/>
          <w:szCs w:val="32"/>
        </w:rPr>
      </w:pPr>
    </w:p>
    <w:p w14:paraId="351D18B2">
      <w:pPr>
        <w:spacing w:before="62"/>
        <w:jc w:val="left"/>
        <w:rPr>
          <w:rFonts w:ascii="仿宋" w:hAnsi="仿宋" w:eastAsia="仿宋"/>
          <w:b/>
          <w:sz w:val="32"/>
        </w:rPr>
      </w:pPr>
      <w:bookmarkStart w:id="19" w:name="_Toc174185203"/>
      <w:bookmarkStart w:id="20" w:name="_Toc186274126"/>
      <w:bookmarkStart w:id="21" w:name="_Toc138068729"/>
      <w:bookmarkStart w:id="22" w:name="_Toc184023138"/>
    </w:p>
    <w:p w14:paraId="3B806282">
      <w:pPr>
        <w:spacing w:before="62"/>
        <w:rPr>
          <w:rFonts w:ascii="仿宋" w:hAnsi="仿宋" w:eastAsia="仿宋"/>
          <w:sz w:val="28"/>
          <w:u w:val="single"/>
        </w:rPr>
      </w:pPr>
    </w:p>
    <w:p w14:paraId="640847B3">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C5AA05C">
      <w:pPr>
        <w:spacing w:before="62"/>
        <w:jc w:val="center"/>
        <w:rPr>
          <w:rFonts w:ascii="仿宋" w:hAnsi="仿宋" w:eastAsia="仿宋"/>
          <w:b/>
          <w:sz w:val="40"/>
          <w:u w:val="single"/>
        </w:rPr>
      </w:pPr>
    </w:p>
    <w:p w14:paraId="1FF85AD9">
      <w:pPr>
        <w:spacing w:before="62"/>
        <w:rPr>
          <w:rFonts w:ascii="仿宋" w:hAnsi="仿宋" w:eastAsia="仿宋"/>
        </w:rPr>
      </w:pPr>
    </w:p>
    <w:p w14:paraId="34938637">
      <w:pPr>
        <w:spacing w:before="62"/>
        <w:rPr>
          <w:rFonts w:ascii="仿宋" w:hAnsi="仿宋" w:eastAsia="仿宋"/>
        </w:rPr>
      </w:pPr>
    </w:p>
    <w:p w14:paraId="57FDDAEF">
      <w:pPr>
        <w:spacing w:before="62"/>
        <w:jc w:val="center"/>
        <w:rPr>
          <w:rFonts w:ascii="仿宋" w:hAnsi="仿宋" w:eastAsia="仿宋"/>
          <w:sz w:val="72"/>
        </w:rPr>
      </w:pPr>
      <w:r>
        <w:rPr>
          <w:rFonts w:hint="eastAsia" w:ascii="仿宋" w:hAnsi="仿宋" w:eastAsia="仿宋"/>
          <w:sz w:val="72"/>
        </w:rPr>
        <w:t>响应文件</w:t>
      </w:r>
    </w:p>
    <w:p w14:paraId="0C921E4D">
      <w:pPr>
        <w:spacing w:before="62"/>
        <w:rPr>
          <w:rFonts w:ascii="仿宋" w:hAnsi="仿宋" w:eastAsia="仿宋"/>
          <w:sz w:val="28"/>
        </w:rPr>
      </w:pPr>
    </w:p>
    <w:p w14:paraId="68300EDA">
      <w:pPr>
        <w:spacing w:before="62"/>
        <w:jc w:val="center"/>
        <w:rPr>
          <w:rFonts w:ascii="仿宋" w:hAnsi="仿宋" w:eastAsia="仿宋"/>
          <w:sz w:val="28"/>
        </w:rPr>
      </w:pPr>
      <w:r>
        <w:rPr>
          <w:rFonts w:hint="eastAsia" w:ascii="仿宋" w:hAnsi="仿宋" w:eastAsia="仿宋"/>
          <w:sz w:val="28"/>
        </w:rPr>
        <w:t>项目编号：</w:t>
      </w:r>
    </w:p>
    <w:p w14:paraId="23F530E0">
      <w:pPr>
        <w:spacing w:before="62"/>
        <w:rPr>
          <w:rFonts w:ascii="仿宋" w:hAnsi="仿宋" w:eastAsia="仿宋"/>
          <w:sz w:val="28"/>
        </w:rPr>
      </w:pPr>
    </w:p>
    <w:p w14:paraId="3CE0AE0A">
      <w:pPr>
        <w:pStyle w:val="5"/>
        <w:spacing w:before="62"/>
        <w:ind w:left="0" w:firstLine="0"/>
        <w:rPr>
          <w:rFonts w:ascii="仿宋" w:hAnsi="仿宋" w:eastAsia="仿宋"/>
          <w:sz w:val="28"/>
        </w:rPr>
      </w:pPr>
    </w:p>
    <w:p w14:paraId="7C4D9ED1">
      <w:pPr>
        <w:spacing w:before="62"/>
        <w:rPr>
          <w:rFonts w:ascii="仿宋" w:hAnsi="仿宋" w:eastAsia="仿宋"/>
          <w:sz w:val="28"/>
        </w:rPr>
      </w:pPr>
    </w:p>
    <w:p w14:paraId="53206023">
      <w:pPr>
        <w:spacing w:before="62"/>
        <w:rPr>
          <w:rFonts w:ascii="仿宋" w:hAnsi="仿宋" w:eastAsia="仿宋"/>
          <w:sz w:val="28"/>
        </w:rPr>
      </w:pPr>
    </w:p>
    <w:p w14:paraId="2D30216B">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52959F97">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517D0C16">
      <w:pPr>
        <w:spacing w:before="62" w:line="360" w:lineRule="auto"/>
        <w:jc w:val="center"/>
        <w:rPr>
          <w:rFonts w:ascii="仿宋" w:hAnsi="仿宋" w:eastAsia="仿宋"/>
          <w:sz w:val="28"/>
        </w:rPr>
      </w:pP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日</w:t>
      </w:r>
    </w:p>
    <w:p w14:paraId="746A4716">
      <w:pPr>
        <w:tabs>
          <w:tab w:val="left" w:pos="1260"/>
        </w:tabs>
        <w:autoSpaceDE w:val="0"/>
        <w:autoSpaceDN w:val="0"/>
        <w:spacing w:before="62"/>
        <w:contextualSpacing/>
        <w:rPr>
          <w:rFonts w:ascii="仿宋" w:hAnsi="仿宋" w:eastAsia="仿宋"/>
          <w:b/>
          <w:sz w:val="24"/>
        </w:rPr>
      </w:pPr>
    </w:p>
    <w:p w14:paraId="02E2DC3E">
      <w:pPr>
        <w:pStyle w:val="6"/>
        <w:spacing w:before="62" w:line="360" w:lineRule="auto"/>
        <w:jc w:val="center"/>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75E7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0C0A8013">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50E6463E">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2CA5D4B5">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5DB518B4">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73ACE1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3D1583D5">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6E02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68812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1EF04265">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5439292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EF732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7142E4">
            <w:pPr>
              <w:snapToGrid w:val="0"/>
              <w:spacing w:before="62" w:line="360" w:lineRule="auto"/>
              <w:rPr>
                <w:rFonts w:ascii="仿宋" w:hAnsi="仿宋" w:eastAsia="仿宋" w:cs="微软雅黑"/>
              </w:rPr>
            </w:pPr>
          </w:p>
        </w:tc>
      </w:tr>
      <w:tr w14:paraId="38EB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EC49BF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6AC4AE5A">
            <w:pPr>
              <w:pStyle w:val="6"/>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D32DCD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6B3204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76B75F">
            <w:pPr>
              <w:snapToGrid w:val="0"/>
              <w:spacing w:before="62" w:line="360" w:lineRule="auto"/>
              <w:rPr>
                <w:rFonts w:ascii="仿宋" w:hAnsi="仿宋" w:eastAsia="仿宋" w:cs="微软雅黑"/>
              </w:rPr>
            </w:pPr>
          </w:p>
        </w:tc>
      </w:tr>
      <w:tr w14:paraId="56FF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3344C3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138F3C4">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F1F99A1">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DD9177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CCB5307">
            <w:pPr>
              <w:snapToGrid w:val="0"/>
              <w:spacing w:before="62" w:line="360" w:lineRule="auto"/>
              <w:rPr>
                <w:rFonts w:ascii="仿宋" w:hAnsi="仿宋" w:eastAsia="仿宋" w:cs="微软雅黑"/>
              </w:rPr>
            </w:pPr>
          </w:p>
        </w:tc>
      </w:tr>
      <w:tr w14:paraId="1E0A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687955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44E1806A">
            <w:pPr>
              <w:pStyle w:val="6"/>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700E1C1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C0545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45ECD3E">
            <w:pPr>
              <w:snapToGrid w:val="0"/>
              <w:spacing w:before="62" w:line="360" w:lineRule="auto"/>
              <w:rPr>
                <w:rFonts w:ascii="仿宋" w:hAnsi="仿宋" w:eastAsia="仿宋" w:cs="微软雅黑"/>
              </w:rPr>
            </w:pPr>
          </w:p>
        </w:tc>
      </w:tr>
      <w:tr w14:paraId="7CE7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6AA850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277D0517">
            <w:pPr>
              <w:pStyle w:val="6"/>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7C66E029">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101822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1F87B86">
            <w:pPr>
              <w:snapToGrid w:val="0"/>
              <w:spacing w:before="62" w:line="360" w:lineRule="auto"/>
              <w:rPr>
                <w:rFonts w:ascii="仿宋" w:hAnsi="仿宋" w:eastAsia="仿宋" w:cs="微软雅黑"/>
              </w:rPr>
            </w:pPr>
          </w:p>
        </w:tc>
      </w:tr>
      <w:tr w14:paraId="4047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86BC1B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630CF98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87380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539404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919051A">
            <w:pPr>
              <w:snapToGrid w:val="0"/>
              <w:spacing w:before="62" w:line="360" w:lineRule="auto"/>
              <w:rPr>
                <w:rFonts w:ascii="仿宋" w:hAnsi="仿宋" w:eastAsia="仿宋" w:cs="微软雅黑"/>
              </w:rPr>
            </w:pPr>
          </w:p>
        </w:tc>
      </w:tr>
      <w:tr w14:paraId="0274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8B38AC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6F3B7F7">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F6D2D6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82D9C3">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3113858">
            <w:pPr>
              <w:snapToGrid w:val="0"/>
              <w:spacing w:before="62" w:line="360" w:lineRule="auto"/>
              <w:rPr>
                <w:rFonts w:ascii="仿宋" w:hAnsi="仿宋" w:eastAsia="仿宋" w:cs="微软雅黑"/>
              </w:rPr>
            </w:pPr>
          </w:p>
        </w:tc>
      </w:tr>
      <w:tr w14:paraId="575A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B75D5A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1BEF2EC">
            <w:pPr>
              <w:pStyle w:val="6"/>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0B40858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D00031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40A23B7">
            <w:pPr>
              <w:snapToGrid w:val="0"/>
              <w:spacing w:before="62" w:line="360" w:lineRule="auto"/>
              <w:rPr>
                <w:rFonts w:ascii="仿宋" w:hAnsi="仿宋" w:eastAsia="仿宋" w:cs="微软雅黑"/>
              </w:rPr>
            </w:pPr>
          </w:p>
        </w:tc>
      </w:tr>
      <w:tr w14:paraId="04CF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414BB3">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0377991C">
            <w:pPr>
              <w:pStyle w:val="6"/>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B34691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2A382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28B02E6">
            <w:pPr>
              <w:snapToGrid w:val="0"/>
              <w:spacing w:before="62" w:line="360" w:lineRule="auto"/>
              <w:rPr>
                <w:rFonts w:ascii="仿宋" w:hAnsi="仿宋" w:eastAsia="仿宋" w:cs="微软雅黑"/>
              </w:rPr>
            </w:pPr>
          </w:p>
        </w:tc>
      </w:tr>
      <w:tr w14:paraId="4C35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62CF964">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2F5AD44F">
            <w:pPr>
              <w:pStyle w:val="6"/>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7E9F838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0EE5C51">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64026E8">
            <w:pPr>
              <w:snapToGrid w:val="0"/>
              <w:spacing w:before="62" w:line="360" w:lineRule="auto"/>
              <w:rPr>
                <w:rFonts w:ascii="仿宋" w:hAnsi="仿宋" w:eastAsia="仿宋" w:cs="微软雅黑"/>
              </w:rPr>
            </w:pPr>
          </w:p>
        </w:tc>
      </w:tr>
      <w:tr w14:paraId="4712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772A0C1D">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4A95F4C">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1DAC06A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3A57EB64">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7479ABFA">
            <w:pPr>
              <w:snapToGrid w:val="0"/>
              <w:spacing w:before="62" w:line="360" w:lineRule="auto"/>
              <w:rPr>
                <w:rFonts w:ascii="仿宋" w:hAnsi="仿宋" w:eastAsia="仿宋" w:cs="微软雅黑"/>
              </w:rPr>
            </w:pPr>
          </w:p>
        </w:tc>
      </w:tr>
      <w:tr w14:paraId="20B2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E4AB84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16D3C3A8">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ED2469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C4A82B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59A0F1">
            <w:pPr>
              <w:snapToGrid w:val="0"/>
              <w:spacing w:before="62" w:line="360" w:lineRule="auto"/>
              <w:rPr>
                <w:rFonts w:ascii="仿宋" w:hAnsi="仿宋" w:eastAsia="仿宋" w:cs="微软雅黑"/>
              </w:rPr>
            </w:pPr>
          </w:p>
        </w:tc>
      </w:tr>
      <w:tr w14:paraId="5A756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93B5BA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49353ACE">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99B31C2">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4ED97FDD">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59F6721B">
            <w:pPr>
              <w:snapToGrid w:val="0"/>
              <w:spacing w:before="62" w:line="360" w:lineRule="auto"/>
              <w:rPr>
                <w:rFonts w:ascii="仿宋" w:hAnsi="仿宋" w:eastAsia="仿宋" w:cs="微软雅黑"/>
              </w:rPr>
            </w:pPr>
          </w:p>
        </w:tc>
      </w:tr>
      <w:tr w14:paraId="7C4D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8B0BE7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239180B9">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FB22666">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7927967">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37C97D5">
            <w:pPr>
              <w:snapToGrid w:val="0"/>
              <w:spacing w:before="62" w:line="360" w:lineRule="auto"/>
              <w:rPr>
                <w:rFonts w:ascii="仿宋" w:hAnsi="仿宋" w:eastAsia="仿宋" w:cs="微软雅黑"/>
              </w:rPr>
            </w:pPr>
          </w:p>
        </w:tc>
      </w:tr>
      <w:tr w14:paraId="4F25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701FFDD">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24B296C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2D34C2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F91C6A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652C64D">
            <w:pPr>
              <w:snapToGrid w:val="0"/>
              <w:spacing w:before="62" w:line="360" w:lineRule="auto"/>
              <w:rPr>
                <w:rFonts w:ascii="仿宋" w:hAnsi="仿宋" w:eastAsia="仿宋" w:cs="微软雅黑"/>
              </w:rPr>
            </w:pPr>
          </w:p>
        </w:tc>
      </w:tr>
      <w:tr w14:paraId="2D04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E14CFD9">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1EC3C604">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05B7498D">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542465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348E00">
            <w:pPr>
              <w:snapToGrid w:val="0"/>
              <w:spacing w:before="62" w:line="360" w:lineRule="auto"/>
              <w:rPr>
                <w:rFonts w:ascii="仿宋" w:hAnsi="仿宋" w:eastAsia="仿宋" w:cs="微软雅黑"/>
              </w:rPr>
            </w:pPr>
          </w:p>
        </w:tc>
      </w:tr>
      <w:tr w14:paraId="63EDA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5BE44A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662912C9">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305D1C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72543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33B7A58">
            <w:pPr>
              <w:snapToGrid w:val="0"/>
              <w:spacing w:before="62" w:line="360" w:lineRule="auto"/>
              <w:rPr>
                <w:rFonts w:ascii="仿宋" w:hAnsi="仿宋" w:eastAsia="仿宋" w:cs="微软雅黑"/>
              </w:rPr>
            </w:pPr>
          </w:p>
        </w:tc>
      </w:tr>
      <w:tr w14:paraId="0889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C05255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6BD64D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0D4E13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CD88A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13533B">
            <w:pPr>
              <w:snapToGrid w:val="0"/>
              <w:spacing w:before="62" w:line="360" w:lineRule="auto"/>
              <w:rPr>
                <w:rFonts w:ascii="仿宋" w:hAnsi="仿宋" w:eastAsia="仿宋" w:cs="微软雅黑"/>
              </w:rPr>
            </w:pPr>
          </w:p>
        </w:tc>
      </w:tr>
      <w:tr w14:paraId="282F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9F7119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5FB64A8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5492B42">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A17D4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1A584FF">
            <w:pPr>
              <w:snapToGrid w:val="0"/>
              <w:spacing w:before="62" w:line="360" w:lineRule="auto"/>
              <w:rPr>
                <w:rFonts w:ascii="仿宋" w:hAnsi="仿宋" w:eastAsia="仿宋" w:cs="微软雅黑"/>
              </w:rPr>
            </w:pPr>
          </w:p>
        </w:tc>
      </w:tr>
      <w:tr w14:paraId="09061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A4686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728593D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09C5DD3A">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261D497">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6D84FB2">
            <w:pPr>
              <w:snapToGrid w:val="0"/>
              <w:spacing w:before="62" w:line="360" w:lineRule="auto"/>
              <w:rPr>
                <w:rFonts w:ascii="仿宋" w:hAnsi="仿宋" w:eastAsia="仿宋" w:cs="微软雅黑"/>
              </w:rPr>
            </w:pPr>
          </w:p>
        </w:tc>
      </w:tr>
      <w:tr w14:paraId="63CE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C457A2">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7F5A5006">
            <w:pPr>
              <w:pStyle w:val="6"/>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195687F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506FE03">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320D6F5">
            <w:pPr>
              <w:snapToGrid w:val="0"/>
              <w:spacing w:before="62" w:line="360" w:lineRule="auto"/>
              <w:rPr>
                <w:rFonts w:ascii="仿宋" w:hAnsi="仿宋" w:eastAsia="仿宋" w:cs="微软雅黑"/>
              </w:rPr>
            </w:pPr>
          </w:p>
        </w:tc>
      </w:tr>
    </w:tbl>
    <w:p w14:paraId="466CCBB3">
      <w:pPr>
        <w:pStyle w:val="6"/>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3C598952">
      <w:pPr>
        <w:pStyle w:val="11"/>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51F536AF">
      <w:pPr>
        <w:pStyle w:val="11"/>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2"/>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41926AC5">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F09ACB9">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285E47A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6148C729">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45C8718B">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2C3EDC5F">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5DE3A7A">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11DE81E">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13EF52F8">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5DC5EDAE">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D270845">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09C5B85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187B7205">
            <w:pPr>
              <w:autoSpaceDE w:val="0"/>
              <w:autoSpaceDN w:val="0"/>
              <w:adjustRightInd w:val="0"/>
              <w:spacing w:before="62" w:line="360" w:lineRule="auto"/>
              <w:ind w:firstLine="240"/>
              <w:rPr>
                <w:rFonts w:ascii="仿宋" w:hAnsi="仿宋" w:eastAsia="仿宋" w:cs="宋体"/>
                <w:sz w:val="24"/>
                <w:szCs w:val="24"/>
                <w:lang w:val="zh-CN"/>
              </w:rPr>
            </w:pPr>
          </w:p>
        </w:tc>
      </w:tr>
      <w:tr w14:paraId="36C6C2FD">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43EC0CE2">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27BA9CF9">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08510F7E">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17A1E519">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6B9B9C47">
            <w:pPr>
              <w:autoSpaceDE w:val="0"/>
              <w:autoSpaceDN w:val="0"/>
              <w:adjustRightInd w:val="0"/>
              <w:spacing w:before="62" w:line="360" w:lineRule="auto"/>
              <w:ind w:firstLine="240"/>
              <w:rPr>
                <w:rFonts w:ascii="仿宋" w:hAnsi="仿宋" w:eastAsia="仿宋" w:cs="宋体"/>
                <w:sz w:val="24"/>
                <w:szCs w:val="24"/>
                <w:lang w:val="zh-CN"/>
              </w:rPr>
            </w:pPr>
          </w:p>
        </w:tc>
      </w:tr>
    </w:tbl>
    <w:p w14:paraId="511C2BD8">
      <w:pPr>
        <w:pStyle w:val="11"/>
        <w:spacing w:before="62" w:beforeAutospacing="0" w:after="210" w:afterAutospacing="0" w:line="360" w:lineRule="auto"/>
        <w:rPr>
          <w:rFonts w:ascii="仿宋" w:hAnsi="仿宋" w:eastAsia="仿宋"/>
        </w:rPr>
      </w:pPr>
    </w:p>
    <w:p w14:paraId="1904125C">
      <w:pPr>
        <w:pStyle w:val="11"/>
        <w:spacing w:before="62" w:beforeAutospacing="0" w:after="210" w:afterAutospacing="0" w:line="360" w:lineRule="auto"/>
        <w:rPr>
          <w:rFonts w:ascii="仿宋" w:hAnsi="仿宋" w:eastAsia="仿宋"/>
        </w:rPr>
      </w:pPr>
    </w:p>
    <w:p w14:paraId="509A984A">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419EE77B">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6689B5B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783DFB">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14B536BC">
      <w:pPr>
        <w:pStyle w:val="6"/>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14C3D50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标函</w:t>
      </w:r>
    </w:p>
    <w:p w14:paraId="33246224">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b/>
          <w:snapToGrid w:val="0"/>
          <w:kern w:val="0"/>
          <w:sz w:val="24"/>
        </w:rPr>
        <w:t>（采购人）</w:t>
      </w:r>
    </w:p>
    <w:p w14:paraId="0DA60CAC">
      <w:pPr>
        <w:adjustRightInd w:val="0"/>
        <w:spacing w:before="62"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根据贵方 （项目名称、招标编号）采购的采购公告及磋商邀请，_______（姓名和职务）被正式授权并代表供应商（供应商名称、地址）提交。</w:t>
      </w:r>
    </w:p>
    <w:p w14:paraId="3EFE5449">
      <w:pPr>
        <w:pStyle w:val="6"/>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我方确认收到贵方提供的（项目名称、招标编号）磋商文件的全部内容。</w:t>
      </w:r>
    </w:p>
    <w:p w14:paraId="29F5A638">
      <w:pPr>
        <w:pStyle w:val="6"/>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60186864">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4B947A14">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1C3DCF5A">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44AB8DD6">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1D590B28">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423ED43C">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29A94A3D">
      <w:pPr>
        <w:pStyle w:val="11"/>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4CCB8643">
      <w:pPr>
        <w:pStyle w:val="11"/>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5EC67265">
      <w:pPr>
        <w:pStyle w:val="6"/>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09393EC5">
      <w:pPr>
        <w:pStyle w:val="6"/>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78A94B48">
      <w:pPr>
        <w:pStyle w:val="6"/>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4CE03223">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0A80B45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7440DF6E">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74F6BD8C">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439DAD97">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79E65673">
      <w:pPr>
        <w:pStyle w:val="6"/>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4194B5A">
      <w:pPr>
        <w:pStyle w:val="6"/>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6CC4A20E">
      <w:pPr>
        <w:pStyle w:val="6"/>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6C495087">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CC0F73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3928B55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4673E453">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520F855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3352DF4E">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1BA17B5D">
      <w:pPr>
        <w:autoSpaceDE w:val="0"/>
        <w:autoSpaceDN w:val="0"/>
        <w:adjustRightInd w:val="0"/>
        <w:spacing w:before="62" w:line="360" w:lineRule="auto"/>
        <w:ind w:firstLine="616" w:firstLineChars="257"/>
        <w:rPr>
          <w:rFonts w:ascii="仿宋" w:hAnsi="仿宋" w:eastAsia="仿宋"/>
          <w:sz w:val="24"/>
          <w:szCs w:val="24"/>
        </w:rPr>
      </w:pPr>
    </w:p>
    <w:p w14:paraId="7E0B8C2E">
      <w:pPr>
        <w:pStyle w:val="27"/>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5DF958FB">
      <w:pPr>
        <w:pStyle w:val="27"/>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547A6231">
      <w:pPr>
        <w:pStyle w:val="27"/>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51D3C757">
      <w:pPr>
        <w:pStyle w:val="27"/>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388F58FB">
      <w:pPr>
        <w:pStyle w:val="27"/>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7B1D35C6">
      <w:pPr>
        <w:pStyle w:val="27"/>
        <w:spacing w:before="62"/>
        <w:ind w:firstLine="472" w:firstLineChars="225"/>
        <w:jc w:val="left"/>
        <w:rPr>
          <w:rFonts w:ascii="仿宋" w:hAnsi="仿宋" w:eastAsia="仿宋"/>
          <w:sz w:val="21"/>
          <w:szCs w:val="21"/>
        </w:rPr>
      </w:pPr>
    </w:p>
    <w:p w14:paraId="1F8C867D">
      <w:pPr>
        <w:pStyle w:val="27"/>
        <w:spacing w:before="62"/>
        <w:ind w:firstLine="472" w:firstLineChars="225"/>
        <w:jc w:val="left"/>
        <w:rPr>
          <w:rFonts w:ascii="仿宋" w:hAnsi="仿宋" w:eastAsia="仿宋"/>
          <w:sz w:val="21"/>
          <w:szCs w:val="21"/>
        </w:rPr>
      </w:pPr>
    </w:p>
    <w:p w14:paraId="6151614D">
      <w:pPr>
        <w:pStyle w:val="27"/>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4D346A1B">
      <w:pPr>
        <w:pStyle w:val="27"/>
        <w:spacing w:before="62"/>
        <w:ind w:left="-538" w:leftChars="-256" w:firstLine="539" w:firstLineChars="257"/>
        <w:jc w:val="center"/>
        <w:rPr>
          <w:rFonts w:ascii="仿宋" w:hAnsi="仿宋" w:eastAsia="仿宋"/>
          <w:bCs/>
          <w:sz w:val="21"/>
          <w:szCs w:val="21"/>
        </w:rPr>
      </w:pPr>
    </w:p>
    <w:p w14:paraId="766CB1F7">
      <w:pPr>
        <w:autoSpaceDE w:val="0"/>
        <w:autoSpaceDN w:val="0"/>
        <w:adjustRightInd w:val="0"/>
        <w:spacing w:before="62" w:line="360" w:lineRule="auto"/>
        <w:ind w:right="-11"/>
        <w:rPr>
          <w:rFonts w:ascii="仿宋" w:hAnsi="仿宋" w:eastAsia="仿宋" w:cs="宋体"/>
          <w:lang w:val="zh-CN"/>
        </w:rPr>
      </w:pPr>
    </w:p>
    <w:p w14:paraId="707EC574">
      <w:pPr>
        <w:autoSpaceDE w:val="0"/>
        <w:autoSpaceDN w:val="0"/>
        <w:adjustRightInd w:val="0"/>
        <w:spacing w:before="62" w:line="360" w:lineRule="auto"/>
        <w:ind w:right="-11"/>
        <w:rPr>
          <w:rFonts w:ascii="仿宋" w:hAnsi="仿宋" w:eastAsia="仿宋" w:cs="宋体"/>
          <w:lang w:val="zh-CN"/>
        </w:rPr>
      </w:pPr>
    </w:p>
    <w:p w14:paraId="7756F62D">
      <w:pPr>
        <w:autoSpaceDE w:val="0"/>
        <w:autoSpaceDN w:val="0"/>
        <w:adjustRightInd w:val="0"/>
        <w:spacing w:before="62" w:line="360" w:lineRule="auto"/>
        <w:ind w:right="-11"/>
        <w:rPr>
          <w:rFonts w:ascii="仿宋" w:hAnsi="仿宋" w:eastAsia="仿宋" w:cs="宋体"/>
          <w:lang w:val="zh-CN"/>
        </w:rPr>
      </w:pPr>
    </w:p>
    <w:p w14:paraId="5A2B82B0">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57124FB1">
      <w:pPr>
        <w:pStyle w:val="28"/>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0D5B014F">
      <w:pPr>
        <w:pStyle w:val="29"/>
        <w:spacing w:before="62" w:line="360" w:lineRule="auto"/>
        <w:rPr>
          <w:rFonts w:ascii="仿宋" w:hAnsi="仿宋" w:eastAsia="仿宋" w:cs="Arial"/>
          <w:sz w:val="21"/>
          <w:szCs w:val="21"/>
        </w:rPr>
      </w:pPr>
    </w:p>
    <w:p w14:paraId="648D4F67">
      <w:pPr>
        <w:spacing w:before="62" w:line="360" w:lineRule="auto"/>
        <w:rPr>
          <w:rFonts w:ascii="仿宋" w:hAnsi="仿宋" w:eastAsia="仿宋"/>
        </w:rPr>
      </w:pPr>
    </w:p>
    <w:p w14:paraId="6466BD5E">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3797A2C6">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200239CA">
      <w:pPr>
        <w:spacing w:before="62" w:line="360" w:lineRule="auto"/>
        <w:jc w:val="center"/>
        <w:rPr>
          <w:rFonts w:ascii="仿宋" w:hAnsi="仿宋" w:eastAsia="仿宋"/>
          <w:b/>
          <w:bCs/>
          <w:sz w:val="36"/>
          <w:szCs w:val="36"/>
        </w:rPr>
      </w:pPr>
    </w:p>
    <w:p w14:paraId="4AF78CFC">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5C9EE34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1CDD914F">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69F21B6">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562B35F4">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01DB4520">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74C4D398">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183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4E3560DD">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2820A181">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788C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7DCB344A">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6F633A4">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110778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454396D3">
            <w:pPr>
              <w:spacing w:before="62" w:line="360" w:lineRule="auto"/>
              <w:jc w:val="center"/>
              <w:rPr>
                <w:rFonts w:ascii="仿宋" w:hAnsi="仿宋" w:eastAsia="仿宋"/>
              </w:rPr>
            </w:pPr>
            <w:r>
              <w:rPr>
                <w:rFonts w:hint="eastAsia" w:ascii="仿宋" w:hAnsi="仿宋" w:eastAsia="仿宋"/>
              </w:rPr>
              <w:t>（反面）</w:t>
            </w:r>
          </w:p>
        </w:tc>
      </w:tr>
    </w:tbl>
    <w:p w14:paraId="1333C70F">
      <w:pPr>
        <w:spacing w:before="62" w:line="360" w:lineRule="auto"/>
        <w:ind w:left="2" w:firstLine="357" w:firstLineChars="149"/>
        <w:rPr>
          <w:rFonts w:ascii="仿宋" w:hAnsi="仿宋" w:eastAsia="仿宋" w:cs="Courier New"/>
          <w:sz w:val="24"/>
          <w:szCs w:val="24"/>
        </w:rPr>
      </w:pPr>
    </w:p>
    <w:p w14:paraId="66BC7D0D">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20842407">
      <w:pPr>
        <w:autoSpaceDE w:val="0"/>
        <w:autoSpaceDN w:val="0"/>
        <w:snapToGrid w:val="0"/>
        <w:spacing w:before="62" w:line="360" w:lineRule="auto"/>
        <w:jc w:val="center"/>
        <w:rPr>
          <w:rFonts w:ascii="仿宋" w:hAnsi="仿宋" w:eastAsia="仿宋"/>
          <w:b/>
          <w:bCs/>
          <w:sz w:val="24"/>
          <w:szCs w:val="24"/>
        </w:rPr>
      </w:pPr>
    </w:p>
    <w:p w14:paraId="7D563512">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5C0A7078">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经研究，我方自愿参与贵方年月日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1289C476">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3620718F">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2870D5B2">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3AB6B97F">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4A68F78D">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30D4361A">
      <w:pPr>
        <w:spacing w:before="62" w:line="360" w:lineRule="auto"/>
        <w:rPr>
          <w:rFonts w:ascii="仿宋" w:hAnsi="仿宋" w:eastAsia="仿宋"/>
          <w:sz w:val="28"/>
          <w:szCs w:val="28"/>
          <w:u w:val="single"/>
        </w:rPr>
      </w:pPr>
    </w:p>
    <w:p w14:paraId="1EB5C518">
      <w:pPr>
        <w:spacing w:before="62" w:line="360" w:lineRule="auto"/>
        <w:rPr>
          <w:rFonts w:ascii="仿宋" w:hAnsi="仿宋" w:eastAsia="仿宋"/>
          <w:sz w:val="28"/>
          <w:szCs w:val="28"/>
          <w:u w:val="single"/>
        </w:rPr>
      </w:pPr>
    </w:p>
    <w:p w14:paraId="2AD721E4">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62688680">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2F8E444E">
      <w:pPr>
        <w:autoSpaceDE w:val="0"/>
        <w:autoSpaceDN w:val="0"/>
        <w:adjustRightInd w:val="0"/>
        <w:spacing w:before="62" w:line="360" w:lineRule="auto"/>
        <w:jc w:val="center"/>
        <w:rPr>
          <w:rFonts w:ascii="仿宋" w:hAnsi="仿宋" w:eastAsia="仿宋" w:cs="宋体"/>
          <w:lang w:val="zh-CN"/>
        </w:rPr>
      </w:pPr>
    </w:p>
    <w:p w14:paraId="3A1A6D46">
      <w:pPr>
        <w:autoSpaceDE w:val="0"/>
        <w:autoSpaceDN w:val="0"/>
        <w:adjustRightInd w:val="0"/>
        <w:spacing w:before="62" w:line="360" w:lineRule="auto"/>
        <w:jc w:val="center"/>
        <w:rPr>
          <w:rFonts w:ascii="仿宋" w:hAnsi="仿宋" w:eastAsia="仿宋" w:cs="宋体"/>
          <w:lang w:val="zh-CN"/>
        </w:rPr>
      </w:pPr>
    </w:p>
    <w:p w14:paraId="3E7CAA33">
      <w:pPr>
        <w:autoSpaceDE w:val="0"/>
        <w:autoSpaceDN w:val="0"/>
        <w:adjustRightInd w:val="0"/>
        <w:spacing w:before="62" w:line="360" w:lineRule="auto"/>
        <w:jc w:val="center"/>
        <w:rPr>
          <w:rFonts w:ascii="仿宋" w:hAnsi="仿宋" w:eastAsia="仿宋" w:cs="宋体"/>
          <w:lang w:val="zh-CN"/>
        </w:rPr>
      </w:pPr>
    </w:p>
    <w:p w14:paraId="4F5B1F53">
      <w:pPr>
        <w:autoSpaceDE w:val="0"/>
        <w:autoSpaceDN w:val="0"/>
        <w:adjustRightInd w:val="0"/>
        <w:spacing w:before="62" w:line="360" w:lineRule="auto"/>
        <w:jc w:val="center"/>
        <w:rPr>
          <w:rFonts w:ascii="仿宋" w:hAnsi="仿宋" w:eastAsia="仿宋" w:cs="宋体"/>
          <w:lang w:val="zh-CN"/>
        </w:rPr>
      </w:pPr>
    </w:p>
    <w:p w14:paraId="4B72EBCA">
      <w:pPr>
        <w:autoSpaceDE w:val="0"/>
        <w:autoSpaceDN w:val="0"/>
        <w:adjustRightInd w:val="0"/>
        <w:spacing w:before="62" w:line="360" w:lineRule="auto"/>
        <w:jc w:val="center"/>
        <w:rPr>
          <w:rFonts w:ascii="仿宋" w:hAnsi="仿宋" w:eastAsia="仿宋" w:cs="宋体"/>
          <w:lang w:val="zh-CN"/>
        </w:rPr>
      </w:pPr>
    </w:p>
    <w:p w14:paraId="734BFF16">
      <w:pPr>
        <w:autoSpaceDE w:val="0"/>
        <w:autoSpaceDN w:val="0"/>
        <w:adjustRightInd w:val="0"/>
        <w:spacing w:before="62" w:line="360" w:lineRule="auto"/>
        <w:jc w:val="center"/>
        <w:rPr>
          <w:rFonts w:ascii="仿宋" w:hAnsi="仿宋" w:eastAsia="仿宋" w:cs="宋体"/>
          <w:lang w:val="zh-CN"/>
        </w:rPr>
      </w:pPr>
    </w:p>
    <w:p w14:paraId="3DCFB95D">
      <w:pPr>
        <w:autoSpaceDE w:val="0"/>
        <w:autoSpaceDN w:val="0"/>
        <w:adjustRightInd w:val="0"/>
        <w:spacing w:before="62" w:line="360" w:lineRule="auto"/>
        <w:ind w:right="-11"/>
        <w:rPr>
          <w:rFonts w:ascii="仿宋" w:hAnsi="仿宋" w:eastAsia="仿宋" w:cs="宋体"/>
          <w:lang w:val="zh-CN"/>
        </w:rPr>
      </w:pPr>
    </w:p>
    <w:p w14:paraId="61362F6C">
      <w:pPr>
        <w:autoSpaceDE w:val="0"/>
        <w:autoSpaceDN w:val="0"/>
        <w:adjustRightInd w:val="0"/>
        <w:spacing w:before="62" w:line="360" w:lineRule="auto"/>
        <w:jc w:val="center"/>
        <w:rPr>
          <w:rFonts w:ascii="仿宋" w:hAnsi="仿宋" w:eastAsia="仿宋" w:cs="宋体"/>
          <w:sz w:val="24"/>
          <w:szCs w:val="24"/>
          <w:lang w:val="zh-CN"/>
        </w:rPr>
      </w:pPr>
    </w:p>
    <w:p w14:paraId="222FAD75">
      <w:pPr>
        <w:autoSpaceDE w:val="0"/>
        <w:autoSpaceDN w:val="0"/>
        <w:adjustRightInd w:val="0"/>
        <w:spacing w:before="62" w:line="360" w:lineRule="auto"/>
        <w:jc w:val="center"/>
        <w:rPr>
          <w:rFonts w:ascii="仿宋" w:hAnsi="仿宋" w:eastAsia="仿宋" w:cs="宋体"/>
          <w:sz w:val="24"/>
          <w:szCs w:val="24"/>
          <w:lang w:val="zh-CN"/>
        </w:rPr>
      </w:pPr>
    </w:p>
    <w:p w14:paraId="5FF14569">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1332590B">
      <w:pPr>
        <w:spacing w:before="62" w:line="360" w:lineRule="auto"/>
        <w:rPr>
          <w:rFonts w:ascii="仿宋" w:hAnsi="仿宋" w:eastAsia="仿宋" w:cs="仿宋_GB2312"/>
          <w:sz w:val="32"/>
          <w:szCs w:val="32"/>
        </w:rPr>
      </w:pPr>
    </w:p>
    <w:p w14:paraId="5EA6355E">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498FC12A">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1BA6D1D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25A82572">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43FAB3B2">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73480348">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2C793B6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783A5386">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7F1D831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41E5B427">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0E662A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0A1CA8E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26F1E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6DFB3DF9">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576B278F">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0CE2D7F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5002A5C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9CBCB8">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100E119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360DE38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2768E48E">
      <w:pPr>
        <w:spacing w:before="62" w:line="360" w:lineRule="auto"/>
        <w:rPr>
          <w:rFonts w:ascii="仿宋" w:hAnsi="仿宋" w:eastAsia="仿宋" w:cs="宋体"/>
          <w:sz w:val="32"/>
          <w:szCs w:val="32"/>
        </w:rPr>
      </w:pPr>
    </w:p>
    <w:p w14:paraId="32820FEA">
      <w:pPr>
        <w:spacing w:before="62" w:line="360" w:lineRule="auto"/>
        <w:rPr>
          <w:rFonts w:ascii="仿宋" w:hAnsi="仿宋" w:eastAsia="仿宋" w:cs="宋体"/>
        </w:rPr>
      </w:pPr>
    </w:p>
    <w:p w14:paraId="4A9DB869">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2ECA396F">
      <w:pPr>
        <w:spacing w:before="62" w:line="360" w:lineRule="auto"/>
        <w:rPr>
          <w:rFonts w:ascii="仿宋" w:hAnsi="仿宋" w:eastAsia="仿宋" w:cs="宋体"/>
          <w:b/>
          <w:bCs/>
          <w:sz w:val="24"/>
          <w:szCs w:val="24"/>
        </w:rPr>
      </w:pPr>
      <w:r>
        <w:rPr>
          <w:rFonts w:hint="eastAsia" w:ascii="仿宋" w:hAnsi="仿宋" w:eastAsia="仿宋" w:cs="宋体"/>
          <w:b/>
          <w:sz w:val="22"/>
        </w:rPr>
        <w:t>2.供应商的法定代表人或者授权代表的签字或盖章应真实、有效，如由授权代表签字或盖章的，应提供“法定代表人授权书”。</w:t>
      </w:r>
    </w:p>
    <w:p w14:paraId="6153ED95">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35A5BCAD">
      <w:pPr>
        <w:autoSpaceDE w:val="0"/>
        <w:autoSpaceDN w:val="0"/>
        <w:spacing w:before="62" w:line="360" w:lineRule="auto"/>
        <w:jc w:val="center"/>
        <w:outlineLvl w:val="2"/>
        <w:rPr>
          <w:rFonts w:ascii="仿宋" w:hAnsi="仿宋" w:eastAsia="仿宋"/>
          <w:b/>
          <w:sz w:val="28"/>
          <w:szCs w:val="24"/>
        </w:rPr>
      </w:pPr>
    </w:p>
    <w:p w14:paraId="21DD462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755CA2C1">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1058D7A1">
      <w:pPr>
        <w:autoSpaceDE w:val="0"/>
        <w:autoSpaceDN w:val="0"/>
        <w:spacing w:before="62" w:line="360" w:lineRule="auto"/>
        <w:jc w:val="center"/>
        <w:outlineLvl w:val="2"/>
        <w:rPr>
          <w:rFonts w:ascii="仿宋" w:hAnsi="仿宋" w:eastAsia="仿宋"/>
          <w:b/>
          <w:sz w:val="28"/>
          <w:szCs w:val="24"/>
        </w:rPr>
      </w:pPr>
    </w:p>
    <w:p w14:paraId="6520E5E5">
      <w:pPr>
        <w:autoSpaceDE w:val="0"/>
        <w:autoSpaceDN w:val="0"/>
        <w:spacing w:before="62" w:line="360" w:lineRule="auto"/>
        <w:jc w:val="center"/>
        <w:outlineLvl w:val="2"/>
        <w:rPr>
          <w:rFonts w:ascii="仿宋" w:hAnsi="仿宋" w:eastAsia="仿宋"/>
          <w:b/>
          <w:sz w:val="28"/>
          <w:szCs w:val="24"/>
        </w:rPr>
      </w:pPr>
    </w:p>
    <w:p w14:paraId="7FF73012">
      <w:pPr>
        <w:autoSpaceDE w:val="0"/>
        <w:autoSpaceDN w:val="0"/>
        <w:spacing w:before="62" w:line="360" w:lineRule="auto"/>
        <w:jc w:val="center"/>
        <w:outlineLvl w:val="2"/>
        <w:rPr>
          <w:rFonts w:ascii="仿宋" w:hAnsi="仿宋" w:eastAsia="仿宋"/>
          <w:b/>
          <w:sz w:val="28"/>
          <w:szCs w:val="24"/>
        </w:rPr>
      </w:pPr>
    </w:p>
    <w:p w14:paraId="12E197F7">
      <w:pPr>
        <w:autoSpaceDE w:val="0"/>
        <w:autoSpaceDN w:val="0"/>
        <w:spacing w:before="62" w:line="360" w:lineRule="auto"/>
        <w:jc w:val="center"/>
        <w:outlineLvl w:val="2"/>
        <w:rPr>
          <w:rFonts w:ascii="仿宋" w:hAnsi="仿宋" w:eastAsia="仿宋"/>
          <w:b/>
          <w:sz w:val="28"/>
          <w:szCs w:val="24"/>
        </w:rPr>
      </w:pPr>
    </w:p>
    <w:p w14:paraId="26F20A5F">
      <w:pPr>
        <w:autoSpaceDE w:val="0"/>
        <w:autoSpaceDN w:val="0"/>
        <w:spacing w:before="62" w:line="360" w:lineRule="auto"/>
        <w:jc w:val="center"/>
        <w:outlineLvl w:val="2"/>
        <w:rPr>
          <w:rFonts w:ascii="仿宋" w:hAnsi="仿宋" w:eastAsia="仿宋"/>
          <w:b/>
          <w:sz w:val="28"/>
          <w:szCs w:val="24"/>
        </w:rPr>
      </w:pPr>
    </w:p>
    <w:p w14:paraId="045D7FD1">
      <w:pPr>
        <w:autoSpaceDE w:val="0"/>
        <w:autoSpaceDN w:val="0"/>
        <w:spacing w:before="62" w:line="360" w:lineRule="auto"/>
        <w:jc w:val="center"/>
        <w:outlineLvl w:val="2"/>
        <w:rPr>
          <w:rFonts w:ascii="仿宋" w:hAnsi="仿宋" w:eastAsia="仿宋"/>
          <w:b/>
          <w:sz w:val="28"/>
          <w:szCs w:val="24"/>
        </w:rPr>
      </w:pPr>
    </w:p>
    <w:p w14:paraId="38BCC751">
      <w:pPr>
        <w:autoSpaceDE w:val="0"/>
        <w:autoSpaceDN w:val="0"/>
        <w:spacing w:before="62" w:line="360" w:lineRule="auto"/>
        <w:jc w:val="center"/>
        <w:outlineLvl w:val="2"/>
        <w:rPr>
          <w:rFonts w:ascii="仿宋" w:hAnsi="仿宋" w:eastAsia="仿宋"/>
          <w:b/>
          <w:sz w:val="28"/>
          <w:szCs w:val="24"/>
        </w:rPr>
      </w:pPr>
    </w:p>
    <w:p w14:paraId="03F8C5BD">
      <w:pPr>
        <w:autoSpaceDE w:val="0"/>
        <w:autoSpaceDN w:val="0"/>
        <w:spacing w:before="62" w:line="360" w:lineRule="auto"/>
        <w:jc w:val="center"/>
        <w:outlineLvl w:val="2"/>
        <w:rPr>
          <w:rFonts w:ascii="仿宋" w:hAnsi="仿宋" w:eastAsia="仿宋"/>
          <w:b/>
          <w:sz w:val="28"/>
          <w:szCs w:val="24"/>
        </w:rPr>
      </w:pPr>
    </w:p>
    <w:p w14:paraId="684264E6">
      <w:pPr>
        <w:autoSpaceDE w:val="0"/>
        <w:autoSpaceDN w:val="0"/>
        <w:spacing w:before="62" w:line="360" w:lineRule="auto"/>
        <w:jc w:val="center"/>
        <w:outlineLvl w:val="2"/>
        <w:rPr>
          <w:rFonts w:ascii="仿宋" w:hAnsi="仿宋" w:eastAsia="仿宋"/>
          <w:b/>
          <w:sz w:val="28"/>
          <w:szCs w:val="24"/>
        </w:rPr>
      </w:pPr>
    </w:p>
    <w:p w14:paraId="22F5EE91">
      <w:pPr>
        <w:autoSpaceDE w:val="0"/>
        <w:autoSpaceDN w:val="0"/>
        <w:spacing w:before="62" w:line="360" w:lineRule="auto"/>
        <w:jc w:val="center"/>
        <w:outlineLvl w:val="2"/>
        <w:rPr>
          <w:rFonts w:ascii="仿宋" w:hAnsi="仿宋" w:eastAsia="仿宋"/>
          <w:b/>
          <w:sz w:val="28"/>
          <w:szCs w:val="24"/>
        </w:rPr>
      </w:pPr>
    </w:p>
    <w:p w14:paraId="536EFF10">
      <w:pPr>
        <w:autoSpaceDE w:val="0"/>
        <w:autoSpaceDN w:val="0"/>
        <w:spacing w:before="62" w:line="360" w:lineRule="auto"/>
        <w:jc w:val="center"/>
        <w:outlineLvl w:val="2"/>
        <w:rPr>
          <w:rFonts w:ascii="仿宋" w:hAnsi="仿宋" w:eastAsia="仿宋"/>
          <w:b/>
          <w:sz w:val="28"/>
          <w:szCs w:val="24"/>
        </w:rPr>
      </w:pPr>
    </w:p>
    <w:p w14:paraId="3EB53189">
      <w:pPr>
        <w:autoSpaceDE w:val="0"/>
        <w:autoSpaceDN w:val="0"/>
        <w:spacing w:before="62" w:line="360" w:lineRule="auto"/>
        <w:jc w:val="center"/>
        <w:outlineLvl w:val="2"/>
        <w:rPr>
          <w:rFonts w:ascii="仿宋" w:hAnsi="仿宋" w:eastAsia="仿宋"/>
          <w:b/>
          <w:sz w:val="28"/>
          <w:szCs w:val="24"/>
        </w:rPr>
      </w:pPr>
    </w:p>
    <w:p w14:paraId="6DD73807">
      <w:pPr>
        <w:autoSpaceDE w:val="0"/>
        <w:autoSpaceDN w:val="0"/>
        <w:spacing w:before="62" w:line="360" w:lineRule="auto"/>
        <w:jc w:val="center"/>
        <w:outlineLvl w:val="2"/>
        <w:rPr>
          <w:rFonts w:ascii="仿宋" w:hAnsi="仿宋" w:eastAsia="仿宋"/>
          <w:b/>
          <w:sz w:val="28"/>
          <w:szCs w:val="24"/>
        </w:rPr>
      </w:pPr>
    </w:p>
    <w:p w14:paraId="303CD143">
      <w:pPr>
        <w:autoSpaceDE w:val="0"/>
        <w:autoSpaceDN w:val="0"/>
        <w:spacing w:before="62" w:line="360" w:lineRule="auto"/>
        <w:jc w:val="center"/>
        <w:outlineLvl w:val="2"/>
        <w:rPr>
          <w:rFonts w:ascii="仿宋" w:hAnsi="仿宋" w:eastAsia="仿宋"/>
          <w:b/>
          <w:sz w:val="28"/>
          <w:szCs w:val="24"/>
        </w:rPr>
      </w:pPr>
    </w:p>
    <w:p w14:paraId="7D18B293">
      <w:pPr>
        <w:autoSpaceDE w:val="0"/>
        <w:autoSpaceDN w:val="0"/>
        <w:spacing w:before="62" w:line="360" w:lineRule="auto"/>
        <w:jc w:val="center"/>
        <w:outlineLvl w:val="2"/>
        <w:rPr>
          <w:rFonts w:ascii="仿宋" w:hAnsi="仿宋" w:eastAsia="仿宋"/>
          <w:b/>
          <w:sz w:val="28"/>
          <w:szCs w:val="24"/>
        </w:rPr>
      </w:pPr>
    </w:p>
    <w:p w14:paraId="4AE10500">
      <w:pPr>
        <w:autoSpaceDE w:val="0"/>
        <w:autoSpaceDN w:val="0"/>
        <w:spacing w:before="62" w:line="360" w:lineRule="auto"/>
        <w:jc w:val="center"/>
        <w:outlineLvl w:val="2"/>
        <w:rPr>
          <w:rFonts w:ascii="仿宋" w:hAnsi="仿宋" w:eastAsia="仿宋"/>
          <w:b/>
          <w:sz w:val="28"/>
          <w:szCs w:val="24"/>
        </w:rPr>
      </w:pPr>
    </w:p>
    <w:p w14:paraId="609D5BBA">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07542742">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5689BF40">
      <w:pPr>
        <w:spacing w:before="62" w:line="360" w:lineRule="auto"/>
        <w:jc w:val="center"/>
        <w:rPr>
          <w:rFonts w:ascii="仿宋" w:hAnsi="仿宋" w:eastAsia="仿宋"/>
          <w:bCs/>
          <w:sz w:val="24"/>
          <w:szCs w:val="24"/>
        </w:rPr>
      </w:pPr>
    </w:p>
    <w:p w14:paraId="20BDAFE1">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15BC2034">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07434F29">
      <w:pPr>
        <w:widowControl/>
        <w:spacing w:before="62" w:line="360" w:lineRule="auto"/>
        <w:ind w:firstLine="315" w:firstLineChars="150"/>
        <w:jc w:val="left"/>
        <w:rPr>
          <w:rFonts w:ascii="仿宋" w:hAnsi="仿宋" w:eastAsia="仿宋" w:cs="宋体"/>
        </w:rPr>
      </w:pPr>
    </w:p>
    <w:p w14:paraId="18DBFF45">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04B46B40">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5C03F41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493CC6B6">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E7CF85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59423C54">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DB756E8">
      <w:pPr>
        <w:widowControl/>
        <w:spacing w:before="62" w:line="360" w:lineRule="auto"/>
        <w:ind w:right="840" w:firstLine="4830" w:firstLineChars="2300"/>
        <w:rPr>
          <w:rFonts w:ascii="仿宋" w:hAnsi="仿宋" w:eastAsia="仿宋" w:cs="宋体"/>
        </w:rPr>
      </w:pPr>
    </w:p>
    <w:p w14:paraId="53A976EE">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2F4AD531">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349F3786">
      <w:pPr>
        <w:autoSpaceDE w:val="0"/>
        <w:autoSpaceDN w:val="0"/>
        <w:adjustRightInd w:val="0"/>
        <w:spacing w:before="62" w:line="360" w:lineRule="auto"/>
        <w:jc w:val="center"/>
        <w:rPr>
          <w:rFonts w:ascii="仿宋" w:hAnsi="仿宋" w:eastAsia="仿宋" w:cs="宋体"/>
          <w:lang w:val="zh-CN"/>
        </w:rPr>
      </w:pPr>
    </w:p>
    <w:p w14:paraId="764D4742">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6461D77A">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3CD373C4">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557EF4E8">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3F227D5B">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272BA8E5">
      <w:pPr>
        <w:spacing w:before="62" w:line="360" w:lineRule="auto"/>
        <w:rPr>
          <w:rFonts w:ascii="仿宋" w:hAnsi="仿宋" w:eastAsia="仿宋"/>
        </w:rPr>
      </w:pPr>
    </w:p>
    <w:p w14:paraId="70D4ECAD">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8C914D1">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53126C6A">
      <w:pPr>
        <w:spacing w:before="62" w:line="360" w:lineRule="auto"/>
        <w:rPr>
          <w:rFonts w:ascii="仿宋" w:hAnsi="仿宋" w:eastAsia="仿宋"/>
        </w:rPr>
      </w:pPr>
    </w:p>
    <w:p w14:paraId="35084345">
      <w:pPr>
        <w:spacing w:before="62" w:line="360" w:lineRule="auto"/>
        <w:rPr>
          <w:rFonts w:ascii="仿宋" w:hAnsi="仿宋" w:eastAsia="仿宋"/>
        </w:rPr>
      </w:pPr>
    </w:p>
    <w:p w14:paraId="4CC2BD84">
      <w:pPr>
        <w:spacing w:before="62" w:line="360" w:lineRule="auto"/>
        <w:rPr>
          <w:rFonts w:ascii="仿宋" w:hAnsi="仿宋" w:eastAsia="仿宋"/>
        </w:rPr>
      </w:pPr>
    </w:p>
    <w:p w14:paraId="04C5E331">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6A057C60">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327F99C5">
      <w:pPr>
        <w:autoSpaceDE w:val="0"/>
        <w:autoSpaceDN w:val="0"/>
        <w:adjustRightInd w:val="0"/>
        <w:spacing w:before="62" w:line="360" w:lineRule="auto"/>
        <w:jc w:val="left"/>
        <w:rPr>
          <w:rFonts w:ascii="仿宋" w:hAnsi="仿宋" w:eastAsia="仿宋" w:cs="黑体"/>
          <w:b/>
          <w:bCs/>
          <w:sz w:val="24"/>
          <w:szCs w:val="24"/>
        </w:rPr>
      </w:pPr>
    </w:p>
    <w:p w14:paraId="464DB2B4">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023356EB">
      <w:pPr>
        <w:autoSpaceDE w:val="0"/>
        <w:autoSpaceDN w:val="0"/>
        <w:spacing w:before="62" w:line="360" w:lineRule="auto"/>
        <w:rPr>
          <w:rFonts w:ascii="仿宋" w:hAnsi="仿宋" w:eastAsia="仿宋"/>
          <w:b/>
          <w:sz w:val="28"/>
          <w:szCs w:val="24"/>
        </w:rPr>
      </w:pPr>
    </w:p>
    <w:p w14:paraId="1F70BE72">
      <w:pPr>
        <w:autoSpaceDE w:val="0"/>
        <w:autoSpaceDN w:val="0"/>
        <w:spacing w:before="62" w:line="360" w:lineRule="auto"/>
        <w:jc w:val="center"/>
        <w:rPr>
          <w:rFonts w:ascii="仿宋" w:hAnsi="仿宋" w:eastAsia="仿宋"/>
          <w:b/>
          <w:sz w:val="28"/>
          <w:szCs w:val="24"/>
        </w:rPr>
      </w:pPr>
    </w:p>
    <w:p w14:paraId="7A928D56">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67D50928">
      <w:pPr>
        <w:autoSpaceDE w:val="0"/>
        <w:autoSpaceDN w:val="0"/>
        <w:adjustRightInd w:val="0"/>
        <w:spacing w:before="62" w:line="360" w:lineRule="auto"/>
        <w:ind w:firstLine="562"/>
        <w:jc w:val="left"/>
        <w:rPr>
          <w:rFonts w:ascii="仿宋" w:hAnsi="仿宋" w:eastAsia="仿宋"/>
          <w:sz w:val="24"/>
          <w:szCs w:val="24"/>
        </w:rPr>
      </w:pPr>
    </w:p>
    <w:p w14:paraId="10283063">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4204EEFB">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24BF766A">
      <w:pPr>
        <w:autoSpaceDE w:val="0"/>
        <w:autoSpaceDN w:val="0"/>
        <w:adjustRightInd w:val="0"/>
        <w:spacing w:before="62" w:line="360" w:lineRule="auto"/>
        <w:ind w:firstLine="880" w:firstLineChars="367"/>
        <w:jc w:val="left"/>
        <w:rPr>
          <w:rFonts w:ascii="仿宋" w:hAnsi="仿宋" w:eastAsia="仿宋" w:cs="黑体"/>
          <w:sz w:val="24"/>
          <w:szCs w:val="24"/>
        </w:rPr>
      </w:pPr>
    </w:p>
    <w:p w14:paraId="11592B97">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643FBFB0">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1565E7F">
      <w:pPr>
        <w:autoSpaceDE w:val="0"/>
        <w:autoSpaceDN w:val="0"/>
        <w:adjustRightInd w:val="0"/>
        <w:spacing w:before="62" w:line="360" w:lineRule="auto"/>
        <w:ind w:firstLine="880" w:firstLineChars="367"/>
        <w:jc w:val="left"/>
        <w:rPr>
          <w:rFonts w:ascii="仿宋" w:hAnsi="仿宋" w:eastAsia="仿宋" w:cs="黑体"/>
          <w:sz w:val="24"/>
          <w:szCs w:val="24"/>
        </w:rPr>
      </w:pPr>
    </w:p>
    <w:p w14:paraId="1F5729A9">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02AF09E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05251BE">
      <w:pPr>
        <w:spacing w:before="62" w:line="360" w:lineRule="auto"/>
        <w:jc w:val="center"/>
        <w:rPr>
          <w:rFonts w:ascii="仿宋" w:hAnsi="仿宋" w:eastAsia="仿宋"/>
          <w:bCs/>
          <w:sz w:val="24"/>
          <w:szCs w:val="24"/>
        </w:rPr>
      </w:pPr>
    </w:p>
    <w:p w14:paraId="31643F74">
      <w:pPr>
        <w:topLinePunct/>
        <w:spacing w:before="62" w:line="360" w:lineRule="auto"/>
        <w:contextualSpacing/>
        <w:rPr>
          <w:rFonts w:ascii="仿宋" w:hAnsi="仿宋" w:eastAsia="仿宋" w:cs="宋体"/>
        </w:rPr>
      </w:pPr>
    </w:p>
    <w:p w14:paraId="0449D716">
      <w:pPr>
        <w:pStyle w:val="6"/>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4EB574D7">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7CE0DDA8">
      <w:pPr>
        <w:autoSpaceDE w:val="0"/>
        <w:autoSpaceDN w:val="0"/>
        <w:adjustRightInd w:val="0"/>
        <w:spacing w:before="62" w:line="360" w:lineRule="auto"/>
        <w:jc w:val="center"/>
        <w:rPr>
          <w:rFonts w:ascii="仿宋" w:hAnsi="仿宋" w:eastAsia="仿宋" w:cs="宋体"/>
          <w:lang w:val="zh-CN"/>
        </w:rPr>
      </w:pPr>
    </w:p>
    <w:p w14:paraId="06B67EFB">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2070BE84">
      <w:pPr>
        <w:autoSpaceDE w:val="0"/>
        <w:autoSpaceDN w:val="0"/>
        <w:spacing w:before="62" w:line="360" w:lineRule="auto"/>
        <w:jc w:val="center"/>
        <w:outlineLvl w:val="2"/>
        <w:rPr>
          <w:rFonts w:ascii="仿宋" w:hAnsi="仿宋" w:eastAsia="仿宋"/>
          <w:b/>
          <w:sz w:val="28"/>
          <w:szCs w:val="24"/>
        </w:rPr>
      </w:pPr>
    </w:p>
    <w:p w14:paraId="74060648">
      <w:pPr>
        <w:autoSpaceDE w:val="0"/>
        <w:autoSpaceDN w:val="0"/>
        <w:spacing w:before="62" w:line="360" w:lineRule="auto"/>
        <w:jc w:val="center"/>
        <w:outlineLvl w:val="2"/>
        <w:rPr>
          <w:rFonts w:ascii="仿宋" w:hAnsi="仿宋" w:eastAsia="仿宋"/>
          <w:b/>
          <w:sz w:val="28"/>
          <w:szCs w:val="24"/>
        </w:rPr>
      </w:pPr>
    </w:p>
    <w:p w14:paraId="7A5D0BB1">
      <w:pPr>
        <w:autoSpaceDE w:val="0"/>
        <w:autoSpaceDN w:val="0"/>
        <w:spacing w:before="62" w:line="360" w:lineRule="auto"/>
        <w:jc w:val="center"/>
        <w:outlineLvl w:val="2"/>
        <w:rPr>
          <w:rFonts w:ascii="仿宋" w:hAnsi="仿宋" w:eastAsia="仿宋"/>
          <w:b/>
          <w:sz w:val="28"/>
          <w:szCs w:val="24"/>
        </w:rPr>
      </w:pPr>
    </w:p>
    <w:p w14:paraId="16D1F9A7">
      <w:pPr>
        <w:autoSpaceDE w:val="0"/>
        <w:autoSpaceDN w:val="0"/>
        <w:spacing w:before="62" w:line="360" w:lineRule="auto"/>
        <w:jc w:val="center"/>
        <w:outlineLvl w:val="2"/>
        <w:rPr>
          <w:rFonts w:ascii="仿宋" w:hAnsi="仿宋" w:eastAsia="仿宋"/>
          <w:b/>
          <w:sz w:val="28"/>
          <w:szCs w:val="24"/>
        </w:rPr>
      </w:pPr>
    </w:p>
    <w:p w14:paraId="5B7A6662">
      <w:pPr>
        <w:autoSpaceDE w:val="0"/>
        <w:autoSpaceDN w:val="0"/>
        <w:spacing w:before="62" w:line="360" w:lineRule="auto"/>
        <w:jc w:val="center"/>
        <w:outlineLvl w:val="2"/>
        <w:rPr>
          <w:rFonts w:ascii="仿宋" w:hAnsi="仿宋" w:eastAsia="仿宋"/>
          <w:b/>
          <w:sz w:val="28"/>
          <w:szCs w:val="24"/>
        </w:rPr>
      </w:pPr>
    </w:p>
    <w:p w14:paraId="3BC6561F">
      <w:pPr>
        <w:autoSpaceDE w:val="0"/>
        <w:autoSpaceDN w:val="0"/>
        <w:spacing w:before="62" w:line="360" w:lineRule="auto"/>
        <w:jc w:val="center"/>
        <w:outlineLvl w:val="2"/>
        <w:rPr>
          <w:rFonts w:ascii="仿宋" w:hAnsi="仿宋" w:eastAsia="仿宋"/>
          <w:b/>
          <w:sz w:val="28"/>
          <w:szCs w:val="24"/>
        </w:rPr>
      </w:pPr>
    </w:p>
    <w:p w14:paraId="7EB885BD">
      <w:pPr>
        <w:autoSpaceDE w:val="0"/>
        <w:autoSpaceDN w:val="0"/>
        <w:spacing w:before="62" w:line="360" w:lineRule="auto"/>
        <w:jc w:val="center"/>
        <w:outlineLvl w:val="2"/>
        <w:rPr>
          <w:rFonts w:ascii="仿宋" w:hAnsi="仿宋" w:eastAsia="仿宋"/>
          <w:b/>
          <w:sz w:val="28"/>
          <w:szCs w:val="24"/>
        </w:rPr>
      </w:pPr>
    </w:p>
    <w:p w14:paraId="0B5E87E8">
      <w:pPr>
        <w:autoSpaceDE w:val="0"/>
        <w:autoSpaceDN w:val="0"/>
        <w:spacing w:before="62" w:line="360" w:lineRule="auto"/>
        <w:jc w:val="center"/>
        <w:outlineLvl w:val="2"/>
        <w:rPr>
          <w:rFonts w:ascii="仿宋" w:hAnsi="仿宋" w:eastAsia="仿宋"/>
          <w:b/>
          <w:sz w:val="28"/>
          <w:szCs w:val="24"/>
        </w:rPr>
      </w:pPr>
    </w:p>
    <w:p w14:paraId="1AC1FE65">
      <w:pPr>
        <w:autoSpaceDE w:val="0"/>
        <w:autoSpaceDN w:val="0"/>
        <w:spacing w:before="62" w:line="360" w:lineRule="auto"/>
        <w:jc w:val="center"/>
        <w:outlineLvl w:val="2"/>
        <w:rPr>
          <w:rFonts w:ascii="仿宋" w:hAnsi="仿宋" w:eastAsia="仿宋"/>
          <w:b/>
          <w:sz w:val="28"/>
          <w:szCs w:val="24"/>
        </w:rPr>
      </w:pPr>
    </w:p>
    <w:p w14:paraId="1DFD8FA3">
      <w:pPr>
        <w:autoSpaceDE w:val="0"/>
        <w:autoSpaceDN w:val="0"/>
        <w:spacing w:before="62" w:line="360" w:lineRule="auto"/>
        <w:jc w:val="center"/>
        <w:outlineLvl w:val="2"/>
        <w:rPr>
          <w:rFonts w:ascii="仿宋" w:hAnsi="仿宋" w:eastAsia="仿宋"/>
          <w:b/>
          <w:sz w:val="28"/>
          <w:szCs w:val="24"/>
        </w:rPr>
      </w:pPr>
    </w:p>
    <w:p w14:paraId="6F3DB2CD">
      <w:pPr>
        <w:autoSpaceDE w:val="0"/>
        <w:autoSpaceDN w:val="0"/>
        <w:spacing w:before="62" w:line="360" w:lineRule="auto"/>
        <w:jc w:val="center"/>
        <w:outlineLvl w:val="2"/>
        <w:rPr>
          <w:rFonts w:ascii="仿宋" w:hAnsi="仿宋" w:eastAsia="仿宋"/>
          <w:b/>
          <w:sz w:val="28"/>
          <w:szCs w:val="24"/>
        </w:rPr>
      </w:pPr>
    </w:p>
    <w:p w14:paraId="7A336670">
      <w:pPr>
        <w:autoSpaceDE w:val="0"/>
        <w:autoSpaceDN w:val="0"/>
        <w:spacing w:before="62" w:line="360" w:lineRule="auto"/>
        <w:jc w:val="center"/>
        <w:outlineLvl w:val="2"/>
        <w:rPr>
          <w:rFonts w:ascii="仿宋" w:hAnsi="仿宋" w:eastAsia="仿宋"/>
          <w:b/>
          <w:sz w:val="28"/>
          <w:szCs w:val="24"/>
        </w:rPr>
      </w:pPr>
    </w:p>
    <w:p w14:paraId="711EE3D2">
      <w:pPr>
        <w:autoSpaceDE w:val="0"/>
        <w:autoSpaceDN w:val="0"/>
        <w:spacing w:before="62" w:line="360" w:lineRule="auto"/>
        <w:jc w:val="center"/>
        <w:outlineLvl w:val="2"/>
        <w:rPr>
          <w:rFonts w:ascii="仿宋" w:hAnsi="仿宋" w:eastAsia="仿宋"/>
          <w:b/>
          <w:sz w:val="28"/>
          <w:szCs w:val="24"/>
        </w:rPr>
      </w:pPr>
    </w:p>
    <w:p w14:paraId="4B2DD86B">
      <w:pPr>
        <w:autoSpaceDE w:val="0"/>
        <w:autoSpaceDN w:val="0"/>
        <w:spacing w:before="62" w:line="360" w:lineRule="auto"/>
        <w:jc w:val="center"/>
        <w:outlineLvl w:val="2"/>
        <w:rPr>
          <w:rFonts w:ascii="仿宋" w:hAnsi="仿宋" w:eastAsia="仿宋"/>
          <w:b/>
          <w:sz w:val="28"/>
          <w:szCs w:val="24"/>
        </w:rPr>
      </w:pPr>
    </w:p>
    <w:p w14:paraId="59644585">
      <w:pPr>
        <w:autoSpaceDE w:val="0"/>
        <w:autoSpaceDN w:val="0"/>
        <w:spacing w:before="62" w:line="360" w:lineRule="auto"/>
        <w:jc w:val="center"/>
        <w:outlineLvl w:val="2"/>
        <w:rPr>
          <w:rFonts w:ascii="仿宋" w:hAnsi="仿宋" w:eastAsia="仿宋"/>
          <w:b/>
          <w:sz w:val="28"/>
          <w:szCs w:val="24"/>
        </w:rPr>
      </w:pPr>
    </w:p>
    <w:p w14:paraId="3A4B43CA">
      <w:pPr>
        <w:autoSpaceDE w:val="0"/>
        <w:autoSpaceDN w:val="0"/>
        <w:spacing w:before="62" w:line="360" w:lineRule="auto"/>
        <w:outlineLvl w:val="2"/>
        <w:rPr>
          <w:rFonts w:ascii="仿宋" w:hAnsi="仿宋" w:eastAsia="仿宋"/>
          <w:b/>
          <w:sz w:val="28"/>
          <w:szCs w:val="24"/>
        </w:rPr>
      </w:pPr>
    </w:p>
    <w:p w14:paraId="7A827CCF">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41AF51D8">
      <w:pPr>
        <w:autoSpaceDE w:val="0"/>
        <w:autoSpaceDN w:val="0"/>
        <w:adjustRightInd w:val="0"/>
        <w:spacing w:before="62" w:line="360" w:lineRule="auto"/>
        <w:jc w:val="center"/>
        <w:rPr>
          <w:rFonts w:ascii="仿宋" w:hAnsi="仿宋" w:eastAsia="仿宋" w:cs="宋体"/>
          <w:lang w:val="zh-CN"/>
        </w:rPr>
      </w:pPr>
    </w:p>
    <w:p w14:paraId="49F31115">
      <w:pPr>
        <w:spacing w:before="62" w:afterLines="50" w:line="360" w:lineRule="auto"/>
        <w:contextualSpacing/>
        <w:jc w:val="left"/>
        <w:rPr>
          <w:rFonts w:ascii="仿宋" w:hAnsi="仿宋" w:eastAsia="仿宋"/>
        </w:rPr>
      </w:pPr>
      <w:r>
        <w:rPr>
          <w:rFonts w:hint="eastAsia" w:ascii="仿宋" w:hAnsi="仿宋" w:eastAsia="仿宋"/>
        </w:rPr>
        <w:t>采购编号：</w:t>
      </w:r>
    </w:p>
    <w:p w14:paraId="3A8A90C6">
      <w:pPr>
        <w:snapToGrid w:val="0"/>
        <w:spacing w:before="62" w:line="360" w:lineRule="auto"/>
        <w:rPr>
          <w:rFonts w:ascii="仿宋" w:hAnsi="仿宋" w:eastAsia="仿宋"/>
        </w:rPr>
      </w:pPr>
      <w:r>
        <w:rPr>
          <w:rFonts w:hint="eastAsia" w:ascii="仿宋" w:hAnsi="仿宋" w:eastAsia="仿宋"/>
        </w:rPr>
        <w:t xml:space="preserve">项目名称：   </w:t>
      </w:r>
    </w:p>
    <w:p w14:paraId="6087C64E">
      <w:pPr>
        <w:snapToGrid w:val="0"/>
        <w:spacing w:before="62" w:line="360" w:lineRule="auto"/>
        <w:rPr>
          <w:rFonts w:ascii="仿宋" w:hAnsi="仿宋" w:eastAsia="仿宋"/>
          <w:b/>
          <w:snapToGrid w:val="0"/>
          <w:kern w:val="0"/>
        </w:rPr>
      </w:pP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3B5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C96DB1C">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78852809">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44CB339C">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3295B2D1">
            <w:pPr>
              <w:pStyle w:val="2"/>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792D91D7">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31533D72">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5273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F657C98">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9163892">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79689BF">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0C4ABE4">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40AFDA3">
            <w:pPr>
              <w:pStyle w:val="2"/>
              <w:spacing w:before="62" w:line="360" w:lineRule="auto"/>
              <w:rPr>
                <w:rFonts w:ascii="仿宋" w:hAnsi="仿宋" w:eastAsia="仿宋" w:cs="Times New Roman"/>
                <w:sz w:val="21"/>
                <w:szCs w:val="21"/>
              </w:rPr>
            </w:pPr>
          </w:p>
        </w:tc>
      </w:tr>
      <w:tr w14:paraId="6D21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697F310">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6CE9FAE">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71AA22EE">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76B799FA">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4500C7E">
            <w:pPr>
              <w:pStyle w:val="2"/>
              <w:spacing w:before="62" w:line="360" w:lineRule="auto"/>
              <w:rPr>
                <w:rFonts w:ascii="仿宋" w:hAnsi="仿宋" w:eastAsia="仿宋" w:cs="Times New Roman"/>
                <w:sz w:val="21"/>
                <w:szCs w:val="21"/>
              </w:rPr>
            </w:pPr>
          </w:p>
        </w:tc>
      </w:tr>
      <w:tr w14:paraId="5DA3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9B821F">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191C8DD7">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384EFE08">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DDF8FE8">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D46727C">
            <w:pPr>
              <w:pStyle w:val="2"/>
              <w:spacing w:before="62" w:line="360" w:lineRule="auto"/>
              <w:rPr>
                <w:rFonts w:ascii="仿宋" w:hAnsi="仿宋" w:eastAsia="仿宋" w:cs="Times New Roman"/>
                <w:sz w:val="21"/>
                <w:szCs w:val="21"/>
              </w:rPr>
            </w:pPr>
          </w:p>
        </w:tc>
      </w:tr>
      <w:tr w14:paraId="0C28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09537AE">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5B93D63A">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3ACFB9FB">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7054561A">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5CA7758">
            <w:pPr>
              <w:spacing w:before="62" w:line="360" w:lineRule="auto"/>
              <w:rPr>
                <w:rFonts w:ascii="仿宋" w:hAnsi="仿宋" w:eastAsia="仿宋"/>
              </w:rPr>
            </w:pPr>
          </w:p>
        </w:tc>
      </w:tr>
      <w:tr w14:paraId="77DB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C6A089C">
            <w:pPr>
              <w:pStyle w:val="2"/>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53D6DAAF">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346893B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16C5CEF8">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713F7B8A">
            <w:pPr>
              <w:spacing w:before="62" w:line="360" w:lineRule="auto"/>
              <w:rPr>
                <w:rFonts w:ascii="仿宋" w:hAnsi="仿宋" w:eastAsia="仿宋"/>
              </w:rPr>
            </w:pPr>
          </w:p>
        </w:tc>
      </w:tr>
    </w:tbl>
    <w:p w14:paraId="3A8152A4">
      <w:pPr>
        <w:autoSpaceDE w:val="0"/>
        <w:autoSpaceDN w:val="0"/>
        <w:adjustRightInd w:val="0"/>
        <w:spacing w:before="62" w:line="360" w:lineRule="auto"/>
        <w:rPr>
          <w:rFonts w:ascii="仿宋" w:hAnsi="仿宋" w:eastAsia="仿宋" w:cs="宋体"/>
          <w:lang w:val="zh-CN"/>
        </w:rPr>
      </w:pPr>
    </w:p>
    <w:p w14:paraId="0D203455">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10EBA21A">
      <w:pPr>
        <w:autoSpaceDE w:val="0"/>
        <w:autoSpaceDN w:val="0"/>
        <w:spacing w:before="62" w:line="360" w:lineRule="auto"/>
        <w:jc w:val="center"/>
        <w:outlineLvl w:val="2"/>
        <w:rPr>
          <w:rFonts w:ascii="仿宋" w:hAnsi="仿宋" w:eastAsia="仿宋"/>
          <w:b/>
          <w:sz w:val="28"/>
          <w:szCs w:val="24"/>
        </w:rPr>
      </w:pPr>
    </w:p>
    <w:p w14:paraId="0778DEE9">
      <w:pPr>
        <w:autoSpaceDE w:val="0"/>
        <w:autoSpaceDN w:val="0"/>
        <w:spacing w:before="62" w:line="360" w:lineRule="auto"/>
        <w:jc w:val="center"/>
        <w:outlineLvl w:val="2"/>
        <w:rPr>
          <w:rFonts w:ascii="仿宋" w:hAnsi="仿宋" w:eastAsia="仿宋"/>
          <w:b/>
          <w:sz w:val="28"/>
          <w:szCs w:val="24"/>
        </w:rPr>
      </w:pPr>
    </w:p>
    <w:p w14:paraId="79563BD5">
      <w:pPr>
        <w:autoSpaceDE w:val="0"/>
        <w:autoSpaceDN w:val="0"/>
        <w:spacing w:before="62" w:line="360" w:lineRule="auto"/>
        <w:jc w:val="center"/>
        <w:outlineLvl w:val="2"/>
        <w:rPr>
          <w:rFonts w:ascii="仿宋" w:hAnsi="仿宋" w:eastAsia="仿宋"/>
          <w:b/>
          <w:sz w:val="28"/>
          <w:szCs w:val="24"/>
        </w:rPr>
      </w:pPr>
    </w:p>
    <w:p w14:paraId="6EFA9FE2">
      <w:pPr>
        <w:autoSpaceDE w:val="0"/>
        <w:autoSpaceDN w:val="0"/>
        <w:spacing w:before="62" w:line="360" w:lineRule="auto"/>
        <w:jc w:val="center"/>
        <w:outlineLvl w:val="2"/>
        <w:rPr>
          <w:rFonts w:ascii="仿宋" w:hAnsi="仿宋" w:eastAsia="仿宋"/>
          <w:b/>
          <w:sz w:val="28"/>
          <w:szCs w:val="24"/>
        </w:rPr>
      </w:pPr>
    </w:p>
    <w:p w14:paraId="057A281E">
      <w:pPr>
        <w:autoSpaceDE w:val="0"/>
        <w:autoSpaceDN w:val="0"/>
        <w:spacing w:before="62" w:line="360" w:lineRule="auto"/>
        <w:jc w:val="center"/>
        <w:outlineLvl w:val="2"/>
        <w:rPr>
          <w:rFonts w:ascii="仿宋" w:hAnsi="仿宋" w:eastAsia="仿宋"/>
          <w:b/>
          <w:sz w:val="28"/>
          <w:szCs w:val="24"/>
        </w:rPr>
      </w:pPr>
    </w:p>
    <w:p w14:paraId="6F52D840">
      <w:pPr>
        <w:autoSpaceDE w:val="0"/>
        <w:autoSpaceDN w:val="0"/>
        <w:spacing w:before="62" w:line="360" w:lineRule="auto"/>
        <w:jc w:val="center"/>
        <w:outlineLvl w:val="2"/>
        <w:rPr>
          <w:rFonts w:ascii="仿宋" w:hAnsi="仿宋" w:eastAsia="仿宋"/>
          <w:b/>
          <w:sz w:val="28"/>
          <w:szCs w:val="24"/>
        </w:rPr>
      </w:pPr>
    </w:p>
    <w:p w14:paraId="6605C9FF">
      <w:pPr>
        <w:autoSpaceDE w:val="0"/>
        <w:autoSpaceDN w:val="0"/>
        <w:spacing w:before="62" w:line="360" w:lineRule="auto"/>
        <w:jc w:val="center"/>
        <w:outlineLvl w:val="2"/>
        <w:rPr>
          <w:rFonts w:ascii="仿宋" w:hAnsi="仿宋" w:eastAsia="仿宋"/>
          <w:b/>
          <w:sz w:val="28"/>
          <w:szCs w:val="24"/>
        </w:rPr>
      </w:pPr>
    </w:p>
    <w:p w14:paraId="59D107F7">
      <w:pPr>
        <w:autoSpaceDE w:val="0"/>
        <w:autoSpaceDN w:val="0"/>
        <w:spacing w:before="62" w:line="360" w:lineRule="auto"/>
        <w:jc w:val="center"/>
        <w:outlineLvl w:val="2"/>
        <w:rPr>
          <w:rFonts w:ascii="仿宋" w:hAnsi="仿宋" w:eastAsia="仿宋"/>
          <w:b/>
          <w:sz w:val="28"/>
          <w:szCs w:val="24"/>
        </w:rPr>
      </w:pPr>
    </w:p>
    <w:p w14:paraId="40FBF82B">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322334B7">
      <w:pPr>
        <w:autoSpaceDE w:val="0"/>
        <w:autoSpaceDN w:val="0"/>
        <w:adjustRightInd w:val="0"/>
        <w:spacing w:before="62" w:line="360" w:lineRule="auto"/>
        <w:jc w:val="center"/>
        <w:rPr>
          <w:rFonts w:ascii="仿宋" w:hAnsi="仿宋" w:eastAsia="仿宋" w:cs="宋体"/>
          <w:lang w:val="zh-CN"/>
        </w:rPr>
      </w:pPr>
    </w:p>
    <w:p w14:paraId="140C5016">
      <w:pPr>
        <w:autoSpaceDE w:val="0"/>
        <w:autoSpaceDN w:val="0"/>
        <w:adjustRightInd w:val="0"/>
        <w:spacing w:before="62" w:line="360" w:lineRule="auto"/>
        <w:jc w:val="center"/>
        <w:rPr>
          <w:rFonts w:ascii="仿宋" w:hAnsi="仿宋" w:eastAsia="仿宋" w:cs="宋体"/>
          <w:lang w:val="zh-CN"/>
        </w:rPr>
      </w:pPr>
    </w:p>
    <w:p w14:paraId="1A5C95B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14EE2D5E">
      <w:pPr>
        <w:autoSpaceDE w:val="0"/>
        <w:autoSpaceDN w:val="0"/>
        <w:adjustRightInd w:val="0"/>
        <w:spacing w:before="62" w:line="360" w:lineRule="auto"/>
        <w:jc w:val="center"/>
        <w:rPr>
          <w:rFonts w:ascii="仿宋" w:hAnsi="仿宋" w:eastAsia="仿宋" w:cs="宋体"/>
          <w:lang w:val="zh-CN"/>
        </w:rPr>
      </w:pPr>
    </w:p>
    <w:p w14:paraId="2F104E2C">
      <w:pPr>
        <w:autoSpaceDE w:val="0"/>
        <w:autoSpaceDN w:val="0"/>
        <w:adjustRightInd w:val="0"/>
        <w:spacing w:before="62" w:line="360" w:lineRule="auto"/>
        <w:jc w:val="center"/>
        <w:rPr>
          <w:rFonts w:ascii="仿宋" w:hAnsi="仿宋" w:eastAsia="仿宋" w:cs="宋体"/>
          <w:lang w:val="zh-CN"/>
        </w:rPr>
      </w:pPr>
    </w:p>
    <w:p w14:paraId="092AFE67">
      <w:pPr>
        <w:autoSpaceDE w:val="0"/>
        <w:autoSpaceDN w:val="0"/>
        <w:adjustRightInd w:val="0"/>
        <w:spacing w:before="62" w:line="360" w:lineRule="auto"/>
        <w:jc w:val="center"/>
        <w:rPr>
          <w:rFonts w:ascii="仿宋" w:hAnsi="仿宋" w:eastAsia="仿宋" w:cs="宋体"/>
          <w:lang w:val="zh-CN"/>
        </w:rPr>
      </w:pPr>
      <w:bookmarkStart w:id="27" w:name="OLE_LINK13"/>
      <w:bookmarkStart w:id="28" w:name="OLE_LINK14"/>
    </w:p>
    <w:p w14:paraId="5E4C36EF">
      <w:pPr>
        <w:spacing w:before="62"/>
        <w:rPr>
          <w:rFonts w:ascii="仿宋" w:hAnsi="仿宋" w:eastAsia="仿宋" w:cs="宋体"/>
          <w:lang w:val="zh-CN"/>
        </w:rPr>
      </w:pPr>
      <w:r>
        <w:rPr>
          <w:rFonts w:ascii="仿宋" w:hAnsi="仿宋" w:eastAsia="仿宋" w:cs="宋体"/>
          <w:lang w:val="zh-CN"/>
        </w:rPr>
        <w:br w:type="page"/>
      </w:r>
    </w:p>
    <w:p w14:paraId="59AAC7CA">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2A0DC5F0">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2"/>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4B40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0FA62805">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8ECAEA6">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4FD4587A">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78EC0082">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3FD65BF7">
            <w:pPr>
              <w:spacing w:before="62" w:line="0" w:lineRule="atLeast"/>
              <w:jc w:val="center"/>
              <w:rPr>
                <w:rFonts w:ascii="仿宋" w:hAnsi="仿宋" w:eastAsia="仿宋"/>
              </w:rPr>
            </w:pPr>
            <w:r>
              <w:rPr>
                <w:rFonts w:hint="eastAsia" w:ascii="仿宋" w:hAnsi="仿宋" w:eastAsia="仿宋"/>
              </w:rPr>
              <w:t>备注</w:t>
            </w:r>
          </w:p>
        </w:tc>
      </w:tr>
      <w:tr w14:paraId="58CD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04DA450A">
            <w:pPr>
              <w:spacing w:before="62" w:line="0" w:lineRule="atLeast"/>
              <w:jc w:val="center"/>
              <w:rPr>
                <w:rFonts w:ascii="仿宋" w:hAnsi="仿宋" w:eastAsia="仿宋"/>
              </w:rPr>
            </w:pPr>
          </w:p>
        </w:tc>
        <w:tc>
          <w:tcPr>
            <w:tcW w:w="803" w:type="dxa"/>
            <w:vMerge w:val="continue"/>
            <w:noWrap/>
            <w:vAlign w:val="center"/>
          </w:tcPr>
          <w:p w14:paraId="1096404F">
            <w:pPr>
              <w:spacing w:before="62" w:line="0" w:lineRule="atLeast"/>
              <w:jc w:val="center"/>
              <w:rPr>
                <w:rFonts w:ascii="仿宋" w:hAnsi="仿宋" w:eastAsia="仿宋"/>
              </w:rPr>
            </w:pPr>
          </w:p>
        </w:tc>
        <w:tc>
          <w:tcPr>
            <w:tcW w:w="803" w:type="dxa"/>
            <w:vMerge w:val="continue"/>
            <w:noWrap/>
            <w:vAlign w:val="center"/>
          </w:tcPr>
          <w:p w14:paraId="5F7F76A1">
            <w:pPr>
              <w:spacing w:before="62" w:line="0" w:lineRule="atLeast"/>
              <w:jc w:val="center"/>
              <w:rPr>
                <w:rFonts w:ascii="仿宋" w:hAnsi="仿宋" w:eastAsia="仿宋"/>
              </w:rPr>
            </w:pPr>
          </w:p>
        </w:tc>
        <w:tc>
          <w:tcPr>
            <w:tcW w:w="1284" w:type="dxa"/>
            <w:noWrap/>
            <w:vAlign w:val="center"/>
          </w:tcPr>
          <w:p w14:paraId="7D86BFEA">
            <w:pPr>
              <w:spacing w:before="62" w:line="0" w:lineRule="atLeast"/>
              <w:jc w:val="center"/>
              <w:rPr>
                <w:rFonts w:ascii="仿宋" w:hAnsi="仿宋" w:eastAsia="仿宋"/>
              </w:rPr>
            </w:pPr>
            <w:r>
              <w:rPr>
                <w:rFonts w:hint="eastAsia" w:ascii="仿宋" w:hAnsi="仿宋" w:eastAsia="仿宋"/>
              </w:rPr>
              <w:t>证书</w:t>
            </w:r>
          </w:p>
          <w:p w14:paraId="6F8B068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3208079F">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33E0215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50BF1CB2">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2D4036AF">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5830E634">
            <w:pPr>
              <w:spacing w:before="62" w:line="0" w:lineRule="atLeast"/>
              <w:jc w:val="center"/>
              <w:rPr>
                <w:rFonts w:ascii="仿宋" w:hAnsi="仿宋" w:eastAsia="仿宋"/>
              </w:rPr>
            </w:pPr>
          </w:p>
        </w:tc>
      </w:tr>
      <w:tr w14:paraId="012F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4B2D8EC">
            <w:pPr>
              <w:spacing w:before="62" w:line="0" w:lineRule="atLeast"/>
              <w:jc w:val="center"/>
              <w:rPr>
                <w:rFonts w:ascii="仿宋" w:hAnsi="仿宋" w:eastAsia="仿宋"/>
              </w:rPr>
            </w:pPr>
          </w:p>
        </w:tc>
        <w:tc>
          <w:tcPr>
            <w:tcW w:w="803" w:type="dxa"/>
            <w:noWrap/>
            <w:vAlign w:val="center"/>
          </w:tcPr>
          <w:p w14:paraId="46BC6C4D">
            <w:pPr>
              <w:spacing w:before="62" w:line="0" w:lineRule="atLeast"/>
              <w:jc w:val="center"/>
              <w:rPr>
                <w:rFonts w:ascii="仿宋" w:hAnsi="仿宋" w:eastAsia="仿宋"/>
              </w:rPr>
            </w:pPr>
          </w:p>
        </w:tc>
        <w:tc>
          <w:tcPr>
            <w:tcW w:w="803" w:type="dxa"/>
            <w:noWrap/>
            <w:vAlign w:val="center"/>
          </w:tcPr>
          <w:p w14:paraId="23C33560">
            <w:pPr>
              <w:spacing w:before="62" w:line="0" w:lineRule="atLeast"/>
              <w:jc w:val="center"/>
              <w:rPr>
                <w:rFonts w:ascii="仿宋" w:hAnsi="仿宋" w:eastAsia="仿宋"/>
              </w:rPr>
            </w:pPr>
          </w:p>
        </w:tc>
        <w:tc>
          <w:tcPr>
            <w:tcW w:w="1284" w:type="dxa"/>
            <w:noWrap/>
            <w:vAlign w:val="center"/>
          </w:tcPr>
          <w:p w14:paraId="61431083">
            <w:pPr>
              <w:spacing w:before="62" w:line="0" w:lineRule="atLeast"/>
              <w:jc w:val="center"/>
              <w:rPr>
                <w:rFonts w:ascii="仿宋" w:hAnsi="仿宋" w:eastAsia="仿宋"/>
              </w:rPr>
            </w:pPr>
          </w:p>
        </w:tc>
        <w:tc>
          <w:tcPr>
            <w:tcW w:w="873" w:type="dxa"/>
            <w:noWrap/>
            <w:vAlign w:val="center"/>
          </w:tcPr>
          <w:p w14:paraId="0B76C006">
            <w:pPr>
              <w:spacing w:before="62" w:line="0" w:lineRule="atLeast"/>
              <w:jc w:val="center"/>
              <w:rPr>
                <w:rFonts w:ascii="仿宋" w:hAnsi="仿宋" w:eastAsia="仿宋"/>
              </w:rPr>
            </w:pPr>
          </w:p>
        </w:tc>
        <w:tc>
          <w:tcPr>
            <w:tcW w:w="892" w:type="dxa"/>
            <w:noWrap/>
            <w:vAlign w:val="center"/>
          </w:tcPr>
          <w:p w14:paraId="47474AEB">
            <w:pPr>
              <w:spacing w:before="62" w:line="0" w:lineRule="atLeast"/>
              <w:jc w:val="center"/>
              <w:rPr>
                <w:rFonts w:ascii="仿宋" w:hAnsi="仿宋" w:eastAsia="仿宋"/>
              </w:rPr>
            </w:pPr>
          </w:p>
        </w:tc>
        <w:tc>
          <w:tcPr>
            <w:tcW w:w="962" w:type="dxa"/>
            <w:noWrap/>
            <w:vAlign w:val="center"/>
          </w:tcPr>
          <w:p w14:paraId="1240C7AE">
            <w:pPr>
              <w:spacing w:before="62" w:line="0" w:lineRule="atLeast"/>
              <w:jc w:val="center"/>
              <w:rPr>
                <w:rFonts w:ascii="仿宋" w:hAnsi="仿宋" w:eastAsia="仿宋"/>
              </w:rPr>
            </w:pPr>
          </w:p>
        </w:tc>
        <w:tc>
          <w:tcPr>
            <w:tcW w:w="1338" w:type="dxa"/>
            <w:noWrap/>
            <w:vAlign w:val="center"/>
          </w:tcPr>
          <w:p w14:paraId="664A822A">
            <w:pPr>
              <w:spacing w:before="62" w:line="0" w:lineRule="atLeast"/>
              <w:jc w:val="center"/>
              <w:rPr>
                <w:rFonts w:ascii="仿宋" w:hAnsi="仿宋" w:eastAsia="仿宋"/>
              </w:rPr>
            </w:pPr>
          </w:p>
        </w:tc>
        <w:tc>
          <w:tcPr>
            <w:tcW w:w="740" w:type="dxa"/>
            <w:noWrap/>
            <w:vAlign w:val="center"/>
          </w:tcPr>
          <w:p w14:paraId="76570704">
            <w:pPr>
              <w:spacing w:before="62" w:line="0" w:lineRule="atLeast"/>
              <w:jc w:val="center"/>
              <w:rPr>
                <w:rFonts w:ascii="仿宋" w:hAnsi="仿宋" w:eastAsia="仿宋"/>
              </w:rPr>
            </w:pPr>
          </w:p>
        </w:tc>
      </w:tr>
      <w:tr w14:paraId="76E6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99F1C75">
            <w:pPr>
              <w:spacing w:before="62"/>
              <w:jc w:val="center"/>
              <w:rPr>
                <w:rFonts w:ascii="仿宋" w:hAnsi="仿宋" w:eastAsia="仿宋"/>
              </w:rPr>
            </w:pPr>
          </w:p>
        </w:tc>
        <w:tc>
          <w:tcPr>
            <w:tcW w:w="803" w:type="dxa"/>
            <w:noWrap/>
            <w:vAlign w:val="center"/>
          </w:tcPr>
          <w:p w14:paraId="3E3C8A1C">
            <w:pPr>
              <w:spacing w:before="62"/>
              <w:jc w:val="center"/>
              <w:rPr>
                <w:rFonts w:ascii="仿宋" w:hAnsi="仿宋" w:eastAsia="仿宋"/>
              </w:rPr>
            </w:pPr>
          </w:p>
        </w:tc>
        <w:tc>
          <w:tcPr>
            <w:tcW w:w="803" w:type="dxa"/>
            <w:noWrap/>
            <w:vAlign w:val="center"/>
          </w:tcPr>
          <w:p w14:paraId="5FF83B36">
            <w:pPr>
              <w:spacing w:before="62"/>
              <w:jc w:val="center"/>
              <w:rPr>
                <w:rFonts w:ascii="仿宋" w:hAnsi="仿宋" w:eastAsia="仿宋"/>
              </w:rPr>
            </w:pPr>
          </w:p>
        </w:tc>
        <w:tc>
          <w:tcPr>
            <w:tcW w:w="1284" w:type="dxa"/>
            <w:noWrap/>
            <w:vAlign w:val="center"/>
          </w:tcPr>
          <w:p w14:paraId="059E456B">
            <w:pPr>
              <w:spacing w:before="62"/>
              <w:jc w:val="center"/>
              <w:rPr>
                <w:rFonts w:ascii="仿宋" w:hAnsi="仿宋" w:eastAsia="仿宋"/>
              </w:rPr>
            </w:pPr>
          </w:p>
        </w:tc>
        <w:tc>
          <w:tcPr>
            <w:tcW w:w="873" w:type="dxa"/>
            <w:noWrap/>
            <w:vAlign w:val="center"/>
          </w:tcPr>
          <w:p w14:paraId="28803793">
            <w:pPr>
              <w:spacing w:before="62"/>
              <w:jc w:val="center"/>
              <w:rPr>
                <w:rFonts w:ascii="仿宋" w:hAnsi="仿宋" w:eastAsia="仿宋"/>
              </w:rPr>
            </w:pPr>
          </w:p>
        </w:tc>
        <w:tc>
          <w:tcPr>
            <w:tcW w:w="892" w:type="dxa"/>
            <w:noWrap/>
            <w:vAlign w:val="center"/>
          </w:tcPr>
          <w:p w14:paraId="2F6C55F2">
            <w:pPr>
              <w:spacing w:before="62"/>
              <w:jc w:val="center"/>
              <w:rPr>
                <w:rFonts w:ascii="仿宋" w:hAnsi="仿宋" w:eastAsia="仿宋"/>
              </w:rPr>
            </w:pPr>
          </w:p>
        </w:tc>
        <w:tc>
          <w:tcPr>
            <w:tcW w:w="962" w:type="dxa"/>
            <w:noWrap/>
            <w:vAlign w:val="center"/>
          </w:tcPr>
          <w:p w14:paraId="4F6E45FA">
            <w:pPr>
              <w:spacing w:before="62"/>
              <w:jc w:val="center"/>
              <w:rPr>
                <w:rFonts w:ascii="仿宋" w:hAnsi="仿宋" w:eastAsia="仿宋"/>
              </w:rPr>
            </w:pPr>
          </w:p>
        </w:tc>
        <w:tc>
          <w:tcPr>
            <w:tcW w:w="1338" w:type="dxa"/>
            <w:noWrap/>
            <w:vAlign w:val="center"/>
          </w:tcPr>
          <w:p w14:paraId="202BC0E4">
            <w:pPr>
              <w:spacing w:before="62"/>
              <w:jc w:val="center"/>
              <w:rPr>
                <w:rFonts w:ascii="仿宋" w:hAnsi="仿宋" w:eastAsia="仿宋"/>
              </w:rPr>
            </w:pPr>
          </w:p>
        </w:tc>
        <w:tc>
          <w:tcPr>
            <w:tcW w:w="740" w:type="dxa"/>
            <w:noWrap/>
            <w:vAlign w:val="center"/>
          </w:tcPr>
          <w:p w14:paraId="2DCA7BBC">
            <w:pPr>
              <w:spacing w:before="62"/>
              <w:jc w:val="center"/>
              <w:rPr>
                <w:rFonts w:ascii="仿宋" w:hAnsi="仿宋" w:eastAsia="仿宋"/>
              </w:rPr>
            </w:pPr>
          </w:p>
        </w:tc>
      </w:tr>
      <w:tr w14:paraId="7BF4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2317CA6">
            <w:pPr>
              <w:spacing w:before="62"/>
              <w:jc w:val="center"/>
              <w:rPr>
                <w:rFonts w:ascii="仿宋" w:hAnsi="仿宋" w:eastAsia="仿宋"/>
              </w:rPr>
            </w:pPr>
          </w:p>
        </w:tc>
        <w:tc>
          <w:tcPr>
            <w:tcW w:w="803" w:type="dxa"/>
            <w:noWrap/>
            <w:vAlign w:val="center"/>
          </w:tcPr>
          <w:p w14:paraId="7A437F59">
            <w:pPr>
              <w:spacing w:before="62"/>
              <w:jc w:val="center"/>
              <w:rPr>
                <w:rFonts w:ascii="仿宋" w:hAnsi="仿宋" w:eastAsia="仿宋"/>
              </w:rPr>
            </w:pPr>
          </w:p>
        </w:tc>
        <w:tc>
          <w:tcPr>
            <w:tcW w:w="803" w:type="dxa"/>
            <w:noWrap/>
            <w:vAlign w:val="center"/>
          </w:tcPr>
          <w:p w14:paraId="6705AC49">
            <w:pPr>
              <w:spacing w:before="62"/>
              <w:jc w:val="center"/>
              <w:rPr>
                <w:rFonts w:ascii="仿宋" w:hAnsi="仿宋" w:eastAsia="仿宋"/>
              </w:rPr>
            </w:pPr>
          </w:p>
        </w:tc>
        <w:tc>
          <w:tcPr>
            <w:tcW w:w="1284" w:type="dxa"/>
            <w:noWrap/>
            <w:vAlign w:val="center"/>
          </w:tcPr>
          <w:p w14:paraId="4FCAFDC2">
            <w:pPr>
              <w:spacing w:before="62"/>
              <w:jc w:val="center"/>
              <w:rPr>
                <w:rFonts w:ascii="仿宋" w:hAnsi="仿宋" w:eastAsia="仿宋"/>
              </w:rPr>
            </w:pPr>
          </w:p>
        </w:tc>
        <w:tc>
          <w:tcPr>
            <w:tcW w:w="873" w:type="dxa"/>
            <w:noWrap/>
            <w:vAlign w:val="center"/>
          </w:tcPr>
          <w:p w14:paraId="19633D6C">
            <w:pPr>
              <w:spacing w:before="62"/>
              <w:jc w:val="center"/>
              <w:rPr>
                <w:rFonts w:ascii="仿宋" w:hAnsi="仿宋" w:eastAsia="仿宋"/>
              </w:rPr>
            </w:pPr>
          </w:p>
        </w:tc>
        <w:tc>
          <w:tcPr>
            <w:tcW w:w="892" w:type="dxa"/>
            <w:noWrap/>
            <w:vAlign w:val="center"/>
          </w:tcPr>
          <w:p w14:paraId="35E6A3EC">
            <w:pPr>
              <w:spacing w:before="62"/>
              <w:jc w:val="center"/>
              <w:rPr>
                <w:rFonts w:ascii="仿宋" w:hAnsi="仿宋" w:eastAsia="仿宋"/>
              </w:rPr>
            </w:pPr>
          </w:p>
        </w:tc>
        <w:tc>
          <w:tcPr>
            <w:tcW w:w="962" w:type="dxa"/>
            <w:noWrap/>
            <w:vAlign w:val="center"/>
          </w:tcPr>
          <w:p w14:paraId="62D71592">
            <w:pPr>
              <w:spacing w:before="62"/>
              <w:jc w:val="center"/>
              <w:rPr>
                <w:rFonts w:ascii="仿宋" w:hAnsi="仿宋" w:eastAsia="仿宋"/>
              </w:rPr>
            </w:pPr>
          </w:p>
        </w:tc>
        <w:tc>
          <w:tcPr>
            <w:tcW w:w="1338" w:type="dxa"/>
            <w:noWrap/>
            <w:vAlign w:val="center"/>
          </w:tcPr>
          <w:p w14:paraId="6B8FB74D">
            <w:pPr>
              <w:spacing w:before="62"/>
              <w:jc w:val="center"/>
              <w:rPr>
                <w:rFonts w:ascii="仿宋" w:hAnsi="仿宋" w:eastAsia="仿宋"/>
              </w:rPr>
            </w:pPr>
          </w:p>
        </w:tc>
        <w:tc>
          <w:tcPr>
            <w:tcW w:w="740" w:type="dxa"/>
            <w:noWrap/>
            <w:vAlign w:val="center"/>
          </w:tcPr>
          <w:p w14:paraId="0BA263C3">
            <w:pPr>
              <w:spacing w:before="62"/>
              <w:jc w:val="center"/>
              <w:rPr>
                <w:rFonts w:ascii="仿宋" w:hAnsi="仿宋" w:eastAsia="仿宋"/>
              </w:rPr>
            </w:pPr>
          </w:p>
        </w:tc>
      </w:tr>
      <w:tr w14:paraId="64CB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76D01FB8">
            <w:pPr>
              <w:spacing w:before="62"/>
              <w:jc w:val="center"/>
              <w:rPr>
                <w:rFonts w:ascii="仿宋" w:hAnsi="仿宋" w:eastAsia="仿宋"/>
              </w:rPr>
            </w:pPr>
          </w:p>
        </w:tc>
        <w:tc>
          <w:tcPr>
            <w:tcW w:w="803" w:type="dxa"/>
            <w:noWrap/>
            <w:vAlign w:val="center"/>
          </w:tcPr>
          <w:p w14:paraId="75000AEC">
            <w:pPr>
              <w:spacing w:before="62"/>
              <w:jc w:val="center"/>
              <w:rPr>
                <w:rFonts w:ascii="仿宋" w:hAnsi="仿宋" w:eastAsia="仿宋"/>
              </w:rPr>
            </w:pPr>
          </w:p>
        </w:tc>
        <w:tc>
          <w:tcPr>
            <w:tcW w:w="803" w:type="dxa"/>
            <w:noWrap/>
            <w:vAlign w:val="center"/>
          </w:tcPr>
          <w:p w14:paraId="571B1B39">
            <w:pPr>
              <w:spacing w:before="62"/>
              <w:jc w:val="center"/>
              <w:rPr>
                <w:rFonts w:ascii="仿宋" w:hAnsi="仿宋" w:eastAsia="仿宋"/>
              </w:rPr>
            </w:pPr>
          </w:p>
        </w:tc>
        <w:tc>
          <w:tcPr>
            <w:tcW w:w="1284" w:type="dxa"/>
            <w:noWrap/>
            <w:vAlign w:val="center"/>
          </w:tcPr>
          <w:p w14:paraId="7DCD29E0">
            <w:pPr>
              <w:spacing w:before="62"/>
              <w:jc w:val="center"/>
              <w:rPr>
                <w:rFonts w:ascii="仿宋" w:hAnsi="仿宋" w:eastAsia="仿宋"/>
              </w:rPr>
            </w:pPr>
          </w:p>
        </w:tc>
        <w:tc>
          <w:tcPr>
            <w:tcW w:w="873" w:type="dxa"/>
            <w:noWrap/>
            <w:vAlign w:val="center"/>
          </w:tcPr>
          <w:p w14:paraId="5386570D">
            <w:pPr>
              <w:spacing w:before="62"/>
              <w:jc w:val="center"/>
              <w:rPr>
                <w:rFonts w:ascii="仿宋" w:hAnsi="仿宋" w:eastAsia="仿宋"/>
              </w:rPr>
            </w:pPr>
          </w:p>
        </w:tc>
        <w:tc>
          <w:tcPr>
            <w:tcW w:w="892" w:type="dxa"/>
            <w:noWrap/>
            <w:vAlign w:val="center"/>
          </w:tcPr>
          <w:p w14:paraId="7B0614F0">
            <w:pPr>
              <w:spacing w:before="62"/>
              <w:jc w:val="center"/>
              <w:rPr>
                <w:rFonts w:ascii="仿宋" w:hAnsi="仿宋" w:eastAsia="仿宋"/>
              </w:rPr>
            </w:pPr>
          </w:p>
        </w:tc>
        <w:tc>
          <w:tcPr>
            <w:tcW w:w="962" w:type="dxa"/>
            <w:noWrap/>
            <w:vAlign w:val="center"/>
          </w:tcPr>
          <w:p w14:paraId="0160072D">
            <w:pPr>
              <w:spacing w:before="62"/>
              <w:jc w:val="center"/>
              <w:rPr>
                <w:rFonts w:ascii="仿宋" w:hAnsi="仿宋" w:eastAsia="仿宋"/>
              </w:rPr>
            </w:pPr>
          </w:p>
        </w:tc>
        <w:tc>
          <w:tcPr>
            <w:tcW w:w="1338" w:type="dxa"/>
            <w:noWrap/>
            <w:vAlign w:val="center"/>
          </w:tcPr>
          <w:p w14:paraId="298305F5">
            <w:pPr>
              <w:spacing w:before="62"/>
              <w:jc w:val="center"/>
              <w:rPr>
                <w:rFonts w:ascii="仿宋" w:hAnsi="仿宋" w:eastAsia="仿宋"/>
              </w:rPr>
            </w:pPr>
          </w:p>
        </w:tc>
        <w:tc>
          <w:tcPr>
            <w:tcW w:w="740" w:type="dxa"/>
            <w:noWrap/>
            <w:vAlign w:val="center"/>
          </w:tcPr>
          <w:p w14:paraId="575B76CB">
            <w:pPr>
              <w:spacing w:before="62"/>
              <w:jc w:val="center"/>
              <w:rPr>
                <w:rFonts w:ascii="仿宋" w:hAnsi="仿宋" w:eastAsia="仿宋"/>
              </w:rPr>
            </w:pPr>
          </w:p>
        </w:tc>
      </w:tr>
      <w:tr w14:paraId="2781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F594581">
            <w:pPr>
              <w:spacing w:before="62"/>
              <w:jc w:val="center"/>
              <w:rPr>
                <w:rFonts w:ascii="仿宋" w:hAnsi="仿宋" w:eastAsia="仿宋"/>
              </w:rPr>
            </w:pPr>
          </w:p>
        </w:tc>
        <w:tc>
          <w:tcPr>
            <w:tcW w:w="803" w:type="dxa"/>
            <w:noWrap/>
            <w:vAlign w:val="center"/>
          </w:tcPr>
          <w:p w14:paraId="43160026">
            <w:pPr>
              <w:spacing w:before="62"/>
              <w:jc w:val="center"/>
              <w:rPr>
                <w:rFonts w:ascii="仿宋" w:hAnsi="仿宋" w:eastAsia="仿宋"/>
              </w:rPr>
            </w:pPr>
          </w:p>
        </w:tc>
        <w:tc>
          <w:tcPr>
            <w:tcW w:w="803" w:type="dxa"/>
            <w:noWrap/>
            <w:vAlign w:val="center"/>
          </w:tcPr>
          <w:p w14:paraId="21750F9A">
            <w:pPr>
              <w:spacing w:before="62"/>
              <w:jc w:val="center"/>
              <w:rPr>
                <w:rFonts w:ascii="仿宋" w:hAnsi="仿宋" w:eastAsia="仿宋"/>
              </w:rPr>
            </w:pPr>
          </w:p>
        </w:tc>
        <w:tc>
          <w:tcPr>
            <w:tcW w:w="1284" w:type="dxa"/>
            <w:noWrap/>
            <w:vAlign w:val="center"/>
          </w:tcPr>
          <w:p w14:paraId="5DD2F066">
            <w:pPr>
              <w:spacing w:before="62"/>
              <w:jc w:val="center"/>
              <w:rPr>
                <w:rFonts w:ascii="仿宋" w:hAnsi="仿宋" w:eastAsia="仿宋"/>
              </w:rPr>
            </w:pPr>
          </w:p>
        </w:tc>
        <w:tc>
          <w:tcPr>
            <w:tcW w:w="873" w:type="dxa"/>
            <w:noWrap/>
            <w:vAlign w:val="center"/>
          </w:tcPr>
          <w:p w14:paraId="1AAD6F7A">
            <w:pPr>
              <w:spacing w:before="62"/>
              <w:jc w:val="center"/>
              <w:rPr>
                <w:rFonts w:ascii="仿宋" w:hAnsi="仿宋" w:eastAsia="仿宋"/>
              </w:rPr>
            </w:pPr>
          </w:p>
        </w:tc>
        <w:tc>
          <w:tcPr>
            <w:tcW w:w="892" w:type="dxa"/>
            <w:noWrap/>
            <w:vAlign w:val="center"/>
          </w:tcPr>
          <w:p w14:paraId="2E5EEFE7">
            <w:pPr>
              <w:spacing w:before="62"/>
              <w:jc w:val="center"/>
              <w:rPr>
                <w:rFonts w:ascii="仿宋" w:hAnsi="仿宋" w:eastAsia="仿宋"/>
              </w:rPr>
            </w:pPr>
          </w:p>
        </w:tc>
        <w:tc>
          <w:tcPr>
            <w:tcW w:w="962" w:type="dxa"/>
            <w:noWrap/>
            <w:vAlign w:val="center"/>
          </w:tcPr>
          <w:p w14:paraId="188A6FA0">
            <w:pPr>
              <w:spacing w:before="62"/>
              <w:jc w:val="center"/>
              <w:rPr>
                <w:rFonts w:ascii="仿宋" w:hAnsi="仿宋" w:eastAsia="仿宋"/>
              </w:rPr>
            </w:pPr>
          </w:p>
        </w:tc>
        <w:tc>
          <w:tcPr>
            <w:tcW w:w="1338" w:type="dxa"/>
            <w:noWrap/>
            <w:vAlign w:val="center"/>
          </w:tcPr>
          <w:p w14:paraId="4857344A">
            <w:pPr>
              <w:spacing w:before="62"/>
              <w:jc w:val="center"/>
              <w:rPr>
                <w:rFonts w:ascii="仿宋" w:hAnsi="仿宋" w:eastAsia="仿宋"/>
              </w:rPr>
            </w:pPr>
          </w:p>
        </w:tc>
        <w:tc>
          <w:tcPr>
            <w:tcW w:w="740" w:type="dxa"/>
            <w:noWrap/>
            <w:vAlign w:val="center"/>
          </w:tcPr>
          <w:p w14:paraId="2ECFB7D0">
            <w:pPr>
              <w:spacing w:before="62"/>
              <w:jc w:val="center"/>
              <w:rPr>
                <w:rFonts w:ascii="仿宋" w:hAnsi="仿宋" w:eastAsia="仿宋"/>
              </w:rPr>
            </w:pPr>
          </w:p>
        </w:tc>
      </w:tr>
      <w:tr w14:paraId="1F47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251DB7E6">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1E6A16A9">
            <w:pPr>
              <w:spacing w:before="62"/>
              <w:jc w:val="center"/>
              <w:rPr>
                <w:rFonts w:ascii="仿宋" w:hAnsi="仿宋" w:eastAsia="仿宋"/>
              </w:rPr>
            </w:pPr>
          </w:p>
        </w:tc>
        <w:tc>
          <w:tcPr>
            <w:tcW w:w="803" w:type="dxa"/>
            <w:noWrap/>
            <w:vAlign w:val="center"/>
          </w:tcPr>
          <w:p w14:paraId="31F2B1F4">
            <w:pPr>
              <w:spacing w:before="62"/>
              <w:jc w:val="center"/>
              <w:rPr>
                <w:rFonts w:ascii="仿宋" w:hAnsi="仿宋" w:eastAsia="仿宋"/>
              </w:rPr>
            </w:pPr>
          </w:p>
        </w:tc>
        <w:tc>
          <w:tcPr>
            <w:tcW w:w="1284" w:type="dxa"/>
            <w:noWrap/>
            <w:vAlign w:val="center"/>
          </w:tcPr>
          <w:p w14:paraId="3D7ADB0C">
            <w:pPr>
              <w:spacing w:before="62"/>
              <w:jc w:val="center"/>
              <w:rPr>
                <w:rFonts w:ascii="仿宋" w:hAnsi="仿宋" w:eastAsia="仿宋"/>
              </w:rPr>
            </w:pPr>
          </w:p>
        </w:tc>
        <w:tc>
          <w:tcPr>
            <w:tcW w:w="873" w:type="dxa"/>
            <w:noWrap/>
            <w:vAlign w:val="center"/>
          </w:tcPr>
          <w:p w14:paraId="2F62A8FA">
            <w:pPr>
              <w:spacing w:before="62"/>
              <w:jc w:val="center"/>
              <w:rPr>
                <w:rFonts w:ascii="仿宋" w:hAnsi="仿宋" w:eastAsia="仿宋"/>
              </w:rPr>
            </w:pPr>
          </w:p>
        </w:tc>
        <w:tc>
          <w:tcPr>
            <w:tcW w:w="892" w:type="dxa"/>
            <w:noWrap/>
            <w:vAlign w:val="center"/>
          </w:tcPr>
          <w:p w14:paraId="73E81A3F">
            <w:pPr>
              <w:spacing w:before="62"/>
              <w:jc w:val="center"/>
              <w:rPr>
                <w:rFonts w:ascii="仿宋" w:hAnsi="仿宋" w:eastAsia="仿宋"/>
              </w:rPr>
            </w:pPr>
          </w:p>
        </w:tc>
        <w:tc>
          <w:tcPr>
            <w:tcW w:w="962" w:type="dxa"/>
            <w:noWrap/>
            <w:vAlign w:val="center"/>
          </w:tcPr>
          <w:p w14:paraId="3C43F6A0">
            <w:pPr>
              <w:spacing w:before="62"/>
              <w:jc w:val="center"/>
              <w:rPr>
                <w:rFonts w:ascii="仿宋" w:hAnsi="仿宋" w:eastAsia="仿宋"/>
              </w:rPr>
            </w:pPr>
          </w:p>
        </w:tc>
        <w:tc>
          <w:tcPr>
            <w:tcW w:w="1338" w:type="dxa"/>
            <w:noWrap/>
            <w:vAlign w:val="center"/>
          </w:tcPr>
          <w:p w14:paraId="5FFA4FD5">
            <w:pPr>
              <w:spacing w:before="62"/>
              <w:jc w:val="center"/>
              <w:rPr>
                <w:rFonts w:ascii="仿宋" w:hAnsi="仿宋" w:eastAsia="仿宋"/>
              </w:rPr>
            </w:pPr>
          </w:p>
        </w:tc>
        <w:tc>
          <w:tcPr>
            <w:tcW w:w="740" w:type="dxa"/>
            <w:noWrap/>
            <w:vAlign w:val="center"/>
          </w:tcPr>
          <w:p w14:paraId="778C5B30">
            <w:pPr>
              <w:spacing w:before="62"/>
              <w:jc w:val="center"/>
              <w:rPr>
                <w:rFonts w:ascii="仿宋" w:hAnsi="仿宋" w:eastAsia="仿宋"/>
              </w:rPr>
            </w:pPr>
          </w:p>
        </w:tc>
      </w:tr>
    </w:tbl>
    <w:p w14:paraId="5023B025">
      <w:pPr>
        <w:pStyle w:val="4"/>
        <w:spacing w:before="62"/>
        <w:ind w:firstLine="340"/>
        <w:rPr>
          <w:rFonts w:ascii="仿宋" w:hAnsi="仿宋" w:eastAsia="仿宋"/>
          <w:lang w:val="zh-CN"/>
        </w:rPr>
      </w:pPr>
    </w:p>
    <w:p w14:paraId="42660A77">
      <w:pPr>
        <w:spacing w:before="62"/>
        <w:rPr>
          <w:rFonts w:ascii="仿宋" w:hAnsi="仿宋" w:eastAsia="仿宋" w:cs="宋体"/>
        </w:rPr>
      </w:pPr>
      <w:r>
        <w:rPr>
          <w:rFonts w:hint="eastAsia" w:ascii="仿宋" w:hAnsi="仿宋" w:eastAsia="仿宋" w:cs="宋体"/>
        </w:rPr>
        <w:br w:type="page"/>
      </w:r>
    </w:p>
    <w:p w14:paraId="6EE5FD00">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60B91D0E">
      <w:pPr>
        <w:topLinePunct/>
        <w:spacing w:before="62" w:line="360" w:lineRule="auto"/>
        <w:jc w:val="center"/>
        <w:rPr>
          <w:rFonts w:ascii="仿宋" w:hAnsi="仿宋" w:eastAsia="仿宋" w:cs="宋体"/>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0755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0754603B">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5CA10648">
            <w:pPr>
              <w:spacing w:before="62" w:line="360" w:lineRule="auto"/>
              <w:jc w:val="center"/>
              <w:rPr>
                <w:rFonts w:ascii="仿宋" w:hAnsi="仿宋" w:eastAsia="仿宋" w:cs="宋体"/>
              </w:rPr>
            </w:pPr>
          </w:p>
        </w:tc>
        <w:tc>
          <w:tcPr>
            <w:tcW w:w="927" w:type="dxa"/>
            <w:noWrap/>
            <w:vAlign w:val="center"/>
          </w:tcPr>
          <w:p w14:paraId="7C19C212">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78F291EA">
            <w:pPr>
              <w:spacing w:before="62" w:line="360" w:lineRule="auto"/>
              <w:jc w:val="center"/>
              <w:rPr>
                <w:rFonts w:ascii="仿宋" w:hAnsi="仿宋" w:eastAsia="仿宋" w:cs="宋体"/>
              </w:rPr>
            </w:pPr>
          </w:p>
        </w:tc>
        <w:tc>
          <w:tcPr>
            <w:tcW w:w="2130" w:type="dxa"/>
            <w:gridSpan w:val="3"/>
            <w:noWrap/>
            <w:vAlign w:val="center"/>
          </w:tcPr>
          <w:p w14:paraId="69FBCB7B">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7DEE2183">
            <w:pPr>
              <w:spacing w:before="62" w:line="360" w:lineRule="auto"/>
              <w:jc w:val="center"/>
              <w:rPr>
                <w:rFonts w:ascii="仿宋" w:hAnsi="仿宋" w:eastAsia="仿宋" w:cs="宋体"/>
              </w:rPr>
            </w:pPr>
          </w:p>
        </w:tc>
      </w:tr>
      <w:tr w14:paraId="04BC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3BF44FE0">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1E7A095D">
            <w:pPr>
              <w:spacing w:before="62" w:line="360" w:lineRule="auto"/>
              <w:jc w:val="center"/>
              <w:rPr>
                <w:rFonts w:ascii="仿宋" w:hAnsi="仿宋" w:eastAsia="仿宋" w:cs="宋体"/>
              </w:rPr>
            </w:pPr>
          </w:p>
        </w:tc>
        <w:tc>
          <w:tcPr>
            <w:tcW w:w="927" w:type="dxa"/>
            <w:noWrap/>
            <w:vAlign w:val="center"/>
          </w:tcPr>
          <w:p w14:paraId="02515C27">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3A9F54EE">
            <w:pPr>
              <w:spacing w:before="62" w:line="360" w:lineRule="auto"/>
              <w:jc w:val="center"/>
              <w:rPr>
                <w:rFonts w:ascii="仿宋" w:hAnsi="仿宋" w:eastAsia="仿宋" w:cs="宋体"/>
              </w:rPr>
            </w:pPr>
          </w:p>
        </w:tc>
        <w:tc>
          <w:tcPr>
            <w:tcW w:w="2130" w:type="dxa"/>
            <w:gridSpan w:val="3"/>
            <w:noWrap/>
            <w:vAlign w:val="center"/>
          </w:tcPr>
          <w:p w14:paraId="1574C1A3">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3FC14B84">
            <w:pPr>
              <w:spacing w:before="62" w:line="360" w:lineRule="auto"/>
              <w:jc w:val="center"/>
              <w:rPr>
                <w:rFonts w:ascii="仿宋" w:hAnsi="仿宋" w:eastAsia="仿宋" w:cs="宋体"/>
              </w:rPr>
            </w:pPr>
          </w:p>
        </w:tc>
      </w:tr>
      <w:tr w14:paraId="3FEF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42E20D13">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75521C8">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620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7A782ABB">
            <w:pPr>
              <w:spacing w:before="62" w:line="360" w:lineRule="auto"/>
              <w:rPr>
                <w:rFonts w:ascii="仿宋" w:hAnsi="仿宋" w:eastAsia="仿宋" w:cs="宋体"/>
              </w:rPr>
            </w:pPr>
            <w:r>
              <w:rPr>
                <w:rFonts w:hint="eastAsia" w:ascii="仿宋" w:hAnsi="仿宋" w:eastAsia="仿宋" w:cs="宋体"/>
              </w:rPr>
              <w:t>主要工作经历</w:t>
            </w:r>
          </w:p>
        </w:tc>
      </w:tr>
      <w:tr w14:paraId="3D8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6ACE25A6">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134625EF">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0C33CC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7F1E85F8">
            <w:pPr>
              <w:spacing w:before="62" w:line="360" w:lineRule="auto"/>
              <w:jc w:val="center"/>
              <w:rPr>
                <w:rFonts w:ascii="仿宋" w:hAnsi="仿宋" w:eastAsia="仿宋" w:cs="宋体"/>
              </w:rPr>
            </w:pPr>
            <w:r>
              <w:rPr>
                <w:rFonts w:hint="eastAsia" w:ascii="仿宋" w:hAnsi="仿宋" w:eastAsia="仿宋" w:cs="宋体"/>
              </w:rPr>
              <w:t>备注</w:t>
            </w:r>
          </w:p>
        </w:tc>
      </w:tr>
      <w:tr w14:paraId="5C9E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1668F4D7">
            <w:pPr>
              <w:spacing w:before="62" w:line="360" w:lineRule="auto"/>
              <w:rPr>
                <w:rFonts w:ascii="仿宋" w:hAnsi="仿宋" w:eastAsia="仿宋" w:cs="宋体"/>
              </w:rPr>
            </w:pPr>
          </w:p>
        </w:tc>
        <w:tc>
          <w:tcPr>
            <w:tcW w:w="3420" w:type="dxa"/>
            <w:gridSpan w:val="4"/>
            <w:noWrap/>
          </w:tcPr>
          <w:p w14:paraId="6D02E50A">
            <w:pPr>
              <w:spacing w:before="62" w:line="360" w:lineRule="auto"/>
              <w:rPr>
                <w:rFonts w:ascii="仿宋" w:hAnsi="仿宋" w:eastAsia="仿宋" w:cs="宋体"/>
              </w:rPr>
            </w:pPr>
          </w:p>
        </w:tc>
        <w:tc>
          <w:tcPr>
            <w:tcW w:w="1261" w:type="dxa"/>
            <w:noWrap/>
          </w:tcPr>
          <w:p w14:paraId="7C19DFB3">
            <w:pPr>
              <w:spacing w:before="62" w:line="360" w:lineRule="auto"/>
              <w:rPr>
                <w:rFonts w:ascii="仿宋" w:hAnsi="仿宋" w:eastAsia="仿宋" w:cs="宋体"/>
              </w:rPr>
            </w:pPr>
          </w:p>
        </w:tc>
        <w:tc>
          <w:tcPr>
            <w:tcW w:w="2297" w:type="dxa"/>
            <w:gridSpan w:val="2"/>
            <w:noWrap/>
          </w:tcPr>
          <w:p w14:paraId="193359D6">
            <w:pPr>
              <w:spacing w:before="62" w:line="360" w:lineRule="auto"/>
              <w:rPr>
                <w:rFonts w:ascii="仿宋" w:hAnsi="仿宋" w:eastAsia="仿宋" w:cs="宋体"/>
              </w:rPr>
            </w:pPr>
          </w:p>
        </w:tc>
      </w:tr>
      <w:tr w14:paraId="1194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1BC18C7D">
            <w:pPr>
              <w:spacing w:before="62" w:line="360" w:lineRule="auto"/>
              <w:rPr>
                <w:rFonts w:ascii="仿宋" w:hAnsi="仿宋" w:eastAsia="仿宋" w:cs="宋体"/>
              </w:rPr>
            </w:pPr>
          </w:p>
        </w:tc>
        <w:tc>
          <w:tcPr>
            <w:tcW w:w="3420" w:type="dxa"/>
            <w:gridSpan w:val="4"/>
            <w:noWrap/>
          </w:tcPr>
          <w:p w14:paraId="1DDD7521">
            <w:pPr>
              <w:spacing w:before="62" w:line="360" w:lineRule="auto"/>
              <w:rPr>
                <w:rFonts w:ascii="仿宋" w:hAnsi="仿宋" w:eastAsia="仿宋" w:cs="宋体"/>
              </w:rPr>
            </w:pPr>
          </w:p>
        </w:tc>
        <w:tc>
          <w:tcPr>
            <w:tcW w:w="1261" w:type="dxa"/>
            <w:noWrap/>
          </w:tcPr>
          <w:p w14:paraId="0ECEACEB">
            <w:pPr>
              <w:spacing w:before="62" w:line="360" w:lineRule="auto"/>
              <w:rPr>
                <w:rFonts w:ascii="仿宋" w:hAnsi="仿宋" w:eastAsia="仿宋" w:cs="宋体"/>
              </w:rPr>
            </w:pPr>
          </w:p>
        </w:tc>
        <w:tc>
          <w:tcPr>
            <w:tcW w:w="2297" w:type="dxa"/>
            <w:gridSpan w:val="2"/>
            <w:noWrap/>
          </w:tcPr>
          <w:p w14:paraId="5A758F8D">
            <w:pPr>
              <w:spacing w:before="62" w:line="360" w:lineRule="auto"/>
              <w:rPr>
                <w:rFonts w:ascii="仿宋" w:hAnsi="仿宋" w:eastAsia="仿宋" w:cs="宋体"/>
              </w:rPr>
            </w:pPr>
          </w:p>
        </w:tc>
      </w:tr>
      <w:tr w14:paraId="23E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7951D785">
            <w:pPr>
              <w:spacing w:before="62" w:line="360" w:lineRule="auto"/>
              <w:rPr>
                <w:rFonts w:ascii="仿宋" w:hAnsi="仿宋" w:eastAsia="仿宋" w:cs="宋体"/>
              </w:rPr>
            </w:pPr>
          </w:p>
        </w:tc>
        <w:tc>
          <w:tcPr>
            <w:tcW w:w="3420" w:type="dxa"/>
            <w:gridSpan w:val="4"/>
            <w:noWrap/>
          </w:tcPr>
          <w:p w14:paraId="3A267558">
            <w:pPr>
              <w:spacing w:before="62" w:line="360" w:lineRule="auto"/>
              <w:rPr>
                <w:rFonts w:ascii="仿宋" w:hAnsi="仿宋" w:eastAsia="仿宋" w:cs="宋体"/>
              </w:rPr>
            </w:pPr>
          </w:p>
        </w:tc>
        <w:tc>
          <w:tcPr>
            <w:tcW w:w="1261" w:type="dxa"/>
            <w:noWrap/>
          </w:tcPr>
          <w:p w14:paraId="2FE170F9">
            <w:pPr>
              <w:spacing w:before="62" w:line="360" w:lineRule="auto"/>
              <w:rPr>
                <w:rFonts w:ascii="仿宋" w:hAnsi="仿宋" w:eastAsia="仿宋" w:cs="宋体"/>
              </w:rPr>
            </w:pPr>
          </w:p>
        </w:tc>
        <w:tc>
          <w:tcPr>
            <w:tcW w:w="2297" w:type="dxa"/>
            <w:gridSpan w:val="2"/>
            <w:noWrap/>
          </w:tcPr>
          <w:p w14:paraId="7EDF4A73">
            <w:pPr>
              <w:spacing w:before="62" w:line="360" w:lineRule="auto"/>
              <w:rPr>
                <w:rFonts w:ascii="仿宋" w:hAnsi="仿宋" w:eastAsia="仿宋" w:cs="宋体"/>
              </w:rPr>
            </w:pPr>
          </w:p>
        </w:tc>
      </w:tr>
      <w:tr w14:paraId="55BC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37E2F22">
            <w:pPr>
              <w:spacing w:before="62" w:line="360" w:lineRule="auto"/>
              <w:rPr>
                <w:rFonts w:ascii="仿宋" w:hAnsi="仿宋" w:eastAsia="仿宋" w:cs="宋体"/>
              </w:rPr>
            </w:pPr>
          </w:p>
        </w:tc>
        <w:tc>
          <w:tcPr>
            <w:tcW w:w="3420" w:type="dxa"/>
            <w:gridSpan w:val="4"/>
            <w:noWrap/>
            <w:vAlign w:val="center"/>
          </w:tcPr>
          <w:p w14:paraId="013EB31C">
            <w:pPr>
              <w:spacing w:before="62" w:line="360" w:lineRule="auto"/>
              <w:rPr>
                <w:rFonts w:ascii="仿宋" w:hAnsi="仿宋" w:eastAsia="仿宋" w:cs="宋体"/>
              </w:rPr>
            </w:pPr>
          </w:p>
        </w:tc>
        <w:tc>
          <w:tcPr>
            <w:tcW w:w="1261" w:type="dxa"/>
            <w:noWrap/>
            <w:vAlign w:val="center"/>
          </w:tcPr>
          <w:p w14:paraId="3D9B0D11">
            <w:pPr>
              <w:spacing w:before="62" w:line="360" w:lineRule="auto"/>
              <w:rPr>
                <w:rFonts w:ascii="仿宋" w:hAnsi="仿宋" w:eastAsia="仿宋" w:cs="宋体"/>
              </w:rPr>
            </w:pPr>
          </w:p>
        </w:tc>
        <w:tc>
          <w:tcPr>
            <w:tcW w:w="2297" w:type="dxa"/>
            <w:gridSpan w:val="2"/>
            <w:noWrap/>
            <w:vAlign w:val="center"/>
          </w:tcPr>
          <w:p w14:paraId="47D13225">
            <w:pPr>
              <w:spacing w:before="62" w:line="360" w:lineRule="auto"/>
              <w:rPr>
                <w:rFonts w:ascii="仿宋" w:hAnsi="仿宋" w:eastAsia="仿宋" w:cs="宋体"/>
              </w:rPr>
            </w:pPr>
          </w:p>
        </w:tc>
      </w:tr>
      <w:tr w14:paraId="1C02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81C70D7">
            <w:pPr>
              <w:spacing w:before="62" w:line="360" w:lineRule="auto"/>
              <w:rPr>
                <w:rFonts w:ascii="仿宋" w:hAnsi="仿宋" w:eastAsia="仿宋" w:cs="宋体"/>
              </w:rPr>
            </w:pPr>
          </w:p>
        </w:tc>
        <w:tc>
          <w:tcPr>
            <w:tcW w:w="3420" w:type="dxa"/>
            <w:gridSpan w:val="4"/>
            <w:noWrap/>
            <w:vAlign w:val="center"/>
          </w:tcPr>
          <w:p w14:paraId="4CD4EC13">
            <w:pPr>
              <w:spacing w:before="62" w:line="360" w:lineRule="auto"/>
              <w:rPr>
                <w:rFonts w:ascii="仿宋" w:hAnsi="仿宋" w:eastAsia="仿宋" w:cs="宋体"/>
              </w:rPr>
            </w:pPr>
          </w:p>
        </w:tc>
        <w:tc>
          <w:tcPr>
            <w:tcW w:w="1261" w:type="dxa"/>
            <w:noWrap/>
            <w:vAlign w:val="center"/>
          </w:tcPr>
          <w:p w14:paraId="738F4EA0">
            <w:pPr>
              <w:spacing w:before="62" w:line="360" w:lineRule="auto"/>
              <w:rPr>
                <w:rFonts w:ascii="仿宋" w:hAnsi="仿宋" w:eastAsia="仿宋" w:cs="宋体"/>
              </w:rPr>
            </w:pPr>
          </w:p>
        </w:tc>
        <w:tc>
          <w:tcPr>
            <w:tcW w:w="2297" w:type="dxa"/>
            <w:gridSpan w:val="2"/>
            <w:noWrap/>
            <w:vAlign w:val="center"/>
          </w:tcPr>
          <w:p w14:paraId="5FADC4F9">
            <w:pPr>
              <w:spacing w:before="62" w:line="360" w:lineRule="auto"/>
              <w:rPr>
                <w:rFonts w:ascii="仿宋" w:hAnsi="仿宋" w:eastAsia="仿宋" w:cs="宋体"/>
              </w:rPr>
            </w:pPr>
          </w:p>
        </w:tc>
      </w:tr>
      <w:tr w14:paraId="61E9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1840D0A">
            <w:pPr>
              <w:spacing w:before="62" w:line="360" w:lineRule="auto"/>
              <w:rPr>
                <w:rFonts w:ascii="仿宋" w:hAnsi="仿宋" w:eastAsia="仿宋" w:cs="宋体"/>
              </w:rPr>
            </w:pPr>
          </w:p>
        </w:tc>
        <w:tc>
          <w:tcPr>
            <w:tcW w:w="3420" w:type="dxa"/>
            <w:gridSpan w:val="4"/>
            <w:noWrap/>
            <w:vAlign w:val="center"/>
          </w:tcPr>
          <w:p w14:paraId="12A7E8FA">
            <w:pPr>
              <w:spacing w:before="62" w:line="360" w:lineRule="auto"/>
              <w:rPr>
                <w:rFonts w:ascii="仿宋" w:hAnsi="仿宋" w:eastAsia="仿宋" w:cs="宋体"/>
              </w:rPr>
            </w:pPr>
          </w:p>
        </w:tc>
        <w:tc>
          <w:tcPr>
            <w:tcW w:w="1261" w:type="dxa"/>
            <w:noWrap/>
            <w:vAlign w:val="center"/>
          </w:tcPr>
          <w:p w14:paraId="720CA42E">
            <w:pPr>
              <w:spacing w:before="62" w:line="360" w:lineRule="auto"/>
              <w:rPr>
                <w:rFonts w:ascii="仿宋" w:hAnsi="仿宋" w:eastAsia="仿宋" w:cs="宋体"/>
              </w:rPr>
            </w:pPr>
          </w:p>
        </w:tc>
        <w:tc>
          <w:tcPr>
            <w:tcW w:w="2297" w:type="dxa"/>
            <w:gridSpan w:val="2"/>
            <w:noWrap/>
            <w:vAlign w:val="center"/>
          </w:tcPr>
          <w:p w14:paraId="08A53816">
            <w:pPr>
              <w:spacing w:before="62" w:line="360" w:lineRule="auto"/>
              <w:rPr>
                <w:rFonts w:ascii="仿宋" w:hAnsi="仿宋" w:eastAsia="仿宋" w:cs="宋体"/>
              </w:rPr>
            </w:pPr>
          </w:p>
        </w:tc>
      </w:tr>
      <w:tr w14:paraId="62F9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BD82CBE">
            <w:pPr>
              <w:spacing w:before="62" w:line="360" w:lineRule="auto"/>
              <w:rPr>
                <w:rFonts w:ascii="仿宋" w:hAnsi="仿宋" w:eastAsia="仿宋" w:cs="宋体"/>
              </w:rPr>
            </w:pPr>
          </w:p>
        </w:tc>
        <w:tc>
          <w:tcPr>
            <w:tcW w:w="3420" w:type="dxa"/>
            <w:gridSpan w:val="4"/>
            <w:noWrap/>
            <w:vAlign w:val="center"/>
          </w:tcPr>
          <w:p w14:paraId="149F46C0">
            <w:pPr>
              <w:spacing w:before="62" w:line="360" w:lineRule="auto"/>
              <w:rPr>
                <w:rFonts w:ascii="仿宋" w:hAnsi="仿宋" w:eastAsia="仿宋" w:cs="宋体"/>
              </w:rPr>
            </w:pPr>
          </w:p>
        </w:tc>
        <w:tc>
          <w:tcPr>
            <w:tcW w:w="1261" w:type="dxa"/>
            <w:noWrap/>
            <w:vAlign w:val="center"/>
          </w:tcPr>
          <w:p w14:paraId="335CD88E">
            <w:pPr>
              <w:spacing w:before="62" w:line="360" w:lineRule="auto"/>
              <w:rPr>
                <w:rFonts w:ascii="仿宋" w:hAnsi="仿宋" w:eastAsia="仿宋" w:cs="宋体"/>
              </w:rPr>
            </w:pPr>
          </w:p>
        </w:tc>
        <w:tc>
          <w:tcPr>
            <w:tcW w:w="2297" w:type="dxa"/>
            <w:gridSpan w:val="2"/>
            <w:noWrap/>
            <w:vAlign w:val="center"/>
          </w:tcPr>
          <w:p w14:paraId="71ACDC62">
            <w:pPr>
              <w:spacing w:before="62" w:line="360" w:lineRule="auto"/>
              <w:rPr>
                <w:rFonts w:ascii="仿宋" w:hAnsi="仿宋" w:eastAsia="仿宋" w:cs="宋体"/>
              </w:rPr>
            </w:pPr>
          </w:p>
        </w:tc>
      </w:tr>
      <w:tr w14:paraId="35A4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F670D95">
            <w:pPr>
              <w:spacing w:before="62" w:line="360" w:lineRule="auto"/>
              <w:rPr>
                <w:rFonts w:ascii="仿宋" w:hAnsi="仿宋" w:eastAsia="仿宋" w:cs="宋体"/>
              </w:rPr>
            </w:pPr>
          </w:p>
        </w:tc>
        <w:tc>
          <w:tcPr>
            <w:tcW w:w="3420" w:type="dxa"/>
            <w:gridSpan w:val="4"/>
            <w:noWrap/>
            <w:vAlign w:val="center"/>
          </w:tcPr>
          <w:p w14:paraId="7388C600">
            <w:pPr>
              <w:spacing w:before="62" w:line="360" w:lineRule="auto"/>
              <w:rPr>
                <w:rFonts w:ascii="仿宋" w:hAnsi="仿宋" w:eastAsia="仿宋" w:cs="宋体"/>
              </w:rPr>
            </w:pPr>
          </w:p>
        </w:tc>
        <w:tc>
          <w:tcPr>
            <w:tcW w:w="1261" w:type="dxa"/>
            <w:noWrap/>
            <w:vAlign w:val="center"/>
          </w:tcPr>
          <w:p w14:paraId="4477D99D">
            <w:pPr>
              <w:spacing w:before="62" w:line="360" w:lineRule="auto"/>
              <w:rPr>
                <w:rFonts w:ascii="仿宋" w:hAnsi="仿宋" w:eastAsia="仿宋" w:cs="宋体"/>
              </w:rPr>
            </w:pPr>
          </w:p>
        </w:tc>
        <w:tc>
          <w:tcPr>
            <w:tcW w:w="2297" w:type="dxa"/>
            <w:gridSpan w:val="2"/>
            <w:noWrap/>
            <w:vAlign w:val="center"/>
          </w:tcPr>
          <w:p w14:paraId="0AD6177E">
            <w:pPr>
              <w:spacing w:before="62" w:line="360" w:lineRule="auto"/>
              <w:rPr>
                <w:rFonts w:ascii="仿宋" w:hAnsi="仿宋" w:eastAsia="仿宋" w:cs="宋体"/>
              </w:rPr>
            </w:pPr>
          </w:p>
        </w:tc>
      </w:tr>
      <w:tr w14:paraId="5AB2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AD0B0E8">
            <w:pPr>
              <w:spacing w:before="62" w:line="360" w:lineRule="auto"/>
              <w:rPr>
                <w:rFonts w:ascii="仿宋" w:hAnsi="仿宋" w:eastAsia="仿宋" w:cs="宋体"/>
              </w:rPr>
            </w:pPr>
          </w:p>
        </w:tc>
        <w:tc>
          <w:tcPr>
            <w:tcW w:w="3420" w:type="dxa"/>
            <w:gridSpan w:val="4"/>
            <w:noWrap/>
            <w:vAlign w:val="center"/>
          </w:tcPr>
          <w:p w14:paraId="3B5401EA">
            <w:pPr>
              <w:spacing w:before="62" w:line="360" w:lineRule="auto"/>
              <w:rPr>
                <w:rFonts w:ascii="仿宋" w:hAnsi="仿宋" w:eastAsia="仿宋" w:cs="宋体"/>
              </w:rPr>
            </w:pPr>
          </w:p>
        </w:tc>
        <w:tc>
          <w:tcPr>
            <w:tcW w:w="1261" w:type="dxa"/>
            <w:noWrap/>
            <w:vAlign w:val="center"/>
          </w:tcPr>
          <w:p w14:paraId="4BE25017">
            <w:pPr>
              <w:spacing w:before="62" w:line="360" w:lineRule="auto"/>
              <w:rPr>
                <w:rFonts w:ascii="仿宋" w:hAnsi="仿宋" w:eastAsia="仿宋" w:cs="宋体"/>
              </w:rPr>
            </w:pPr>
          </w:p>
        </w:tc>
        <w:tc>
          <w:tcPr>
            <w:tcW w:w="2297" w:type="dxa"/>
            <w:gridSpan w:val="2"/>
            <w:noWrap/>
            <w:vAlign w:val="center"/>
          </w:tcPr>
          <w:p w14:paraId="1EF462A0">
            <w:pPr>
              <w:spacing w:before="62" w:line="360" w:lineRule="auto"/>
              <w:rPr>
                <w:rFonts w:ascii="仿宋" w:hAnsi="仿宋" w:eastAsia="仿宋" w:cs="宋体"/>
              </w:rPr>
            </w:pPr>
          </w:p>
        </w:tc>
      </w:tr>
    </w:tbl>
    <w:p w14:paraId="13F70E6E">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3890D486">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1E6997ED">
      <w:pPr>
        <w:pStyle w:val="6"/>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4193D21">
      <w:pPr>
        <w:spacing w:before="62" w:line="360" w:lineRule="auto"/>
        <w:rPr>
          <w:rFonts w:ascii="仿宋" w:hAnsi="仿宋" w:eastAsia="仿宋"/>
        </w:rPr>
      </w:pPr>
    </w:p>
    <w:p w14:paraId="1B70A02B">
      <w:pPr>
        <w:spacing w:before="62" w:line="360" w:lineRule="auto"/>
        <w:rPr>
          <w:rFonts w:ascii="仿宋" w:hAnsi="仿宋" w:eastAsia="仿宋"/>
        </w:rPr>
      </w:pPr>
    </w:p>
    <w:p w14:paraId="2FD128DF">
      <w:pPr>
        <w:spacing w:before="62" w:line="360" w:lineRule="auto"/>
        <w:rPr>
          <w:rFonts w:ascii="仿宋" w:hAnsi="仿宋" w:eastAsia="仿宋"/>
        </w:rPr>
      </w:pPr>
    </w:p>
    <w:p w14:paraId="4053BB53">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7A1E231C">
      <w:pPr>
        <w:spacing w:before="62" w:line="360" w:lineRule="auto"/>
        <w:jc w:val="center"/>
        <w:rPr>
          <w:rFonts w:ascii="仿宋" w:hAnsi="仿宋" w:eastAsia="仿宋"/>
        </w:rPr>
      </w:pPr>
      <w:r>
        <w:rPr>
          <w:rFonts w:hint="eastAsia" w:ascii="宋体" w:hAnsi="宋体" w:cs="宋体"/>
          <w:b/>
          <w:bCs/>
          <w:sz w:val="28"/>
          <w:szCs w:val="28"/>
        </w:rPr>
        <w:t> </w:t>
      </w:r>
    </w:p>
    <w:p w14:paraId="40C9951B">
      <w:pPr>
        <w:spacing w:before="62" w:line="360" w:lineRule="auto"/>
        <w:jc w:val="center"/>
        <w:rPr>
          <w:rFonts w:ascii="仿宋" w:hAnsi="仿宋" w:eastAsia="仿宋"/>
        </w:rPr>
      </w:pPr>
    </w:p>
    <w:p w14:paraId="157641AE">
      <w:pPr>
        <w:spacing w:before="62"/>
        <w:rPr>
          <w:rFonts w:ascii="仿宋" w:hAnsi="仿宋" w:eastAsia="仿宋"/>
        </w:rPr>
      </w:pPr>
    </w:p>
    <w:p w14:paraId="7651E284"/>
    <w:p w14:paraId="0AF93A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FBC4">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00678AA9">
                <w:pPr>
                  <w:pStyle w:val="7"/>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C9A10BE9"/>
    <w:multiLevelType w:val="singleLevel"/>
    <w:tmpl w:val="C9A10BE9"/>
    <w:lvl w:ilvl="0" w:tentative="0">
      <w:start w:val="1"/>
      <w:numFmt w:val="decimal"/>
      <w:suff w:val="nothing"/>
      <w:lvlText w:val="（%1）"/>
      <w:lvlJc w:val="left"/>
    </w:lvl>
  </w:abstractNum>
  <w:abstractNum w:abstractNumId="2">
    <w:nsid w:val="D190E883"/>
    <w:multiLevelType w:val="singleLevel"/>
    <w:tmpl w:val="D190E883"/>
    <w:lvl w:ilvl="0" w:tentative="0">
      <w:start w:val="3"/>
      <w:numFmt w:val="chineseCounting"/>
      <w:suff w:val="nothing"/>
      <w:lvlText w:val="%1、"/>
      <w:lvlJc w:val="left"/>
      <w:rPr>
        <w:rFonts w:hint="eastAsia"/>
      </w:rPr>
    </w:lvl>
  </w:abstractNum>
  <w:abstractNum w:abstractNumId="3">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1858B200"/>
    <w:multiLevelType w:val="singleLevel"/>
    <w:tmpl w:val="1858B200"/>
    <w:lvl w:ilvl="0" w:tentative="0">
      <w:start w:val="1"/>
      <w:numFmt w:val="decimal"/>
      <w:suff w:val="nothing"/>
      <w:lvlText w:val="%1、"/>
      <w:lvlJc w:val="left"/>
    </w:lvl>
  </w:abstractNum>
  <w:abstractNum w:abstractNumId="7">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815D8D"/>
    <w:multiLevelType w:val="singleLevel"/>
    <w:tmpl w:val="66815D8D"/>
    <w:lvl w:ilvl="0" w:tentative="0">
      <w:start w:val="2"/>
      <w:numFmt w:val="chineseCounting"/>
      <w:suff w:val="nothing"/>
      <w:lvlText w:val="%1、"/>
      <w:lvlJc w:val="left"/>
      <w:rPr>
        <w:rFonts w:hint="eastAsia"/>
      </w:rPr>
    </w:lvl>
  </w:abstractNum>
  <w:num w:numId="1">
    <w:abstractNumId w:val="2"/>
  </w:num>
  <w:num w:numId="2">
    <w:abstractNumId w:val="8"/>
  </w:num>
  <w:num w:numId="3">
    <w:abstractNumId w:val="0"/>
  </w:num>
  <w:num w:numId="4">
    <w:abstractNumId w:val="6"/>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6055950"/>
    <w:rsid w:val="07F73864"/>
    <w:rsid w:val="0B9A349E"/>
    <w:rsid w:val="10FD1C16"/>
    <w:rsid w:val="135636C9"/>
    <w:rsid w:val="20572F6A"/>
    <w:rsid w:val="20DE75C7"/>
    <w:rsid w:val="23064572"/>
    <w:rsid w:val="24392B0D"/>
    <w:rsid w:val="2B5E4439"/>
    <w:rsid w:val="2B8F086F"/>
    <w:rsid w:val="37A278A0"/>
    <w:rsid w:val="3A190E75"/>
    <w:rsid w:val="3B854309"/>
    <w:rsid w:val="485A5FF2"/>
    <w:rsid w:val="48DE2605"/>
    <w:rsid w:val="4B8735DE"/>
    <w:rsid w:val="525F5585"/>
    <w:rsid w:val="54752E3E"/>
    <w:rsid w:val="57872F22"/>
    <w:rsid w:val="5865556A"/>
    <w:rsid w:val="58F76517"/>
    <w:rsid w:val="5A841058"/>
    <w:rsid w:val="5FF64E7B"/>
    <w:rsid w:val="7404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Body Text"/>
    <w:basedOn w:val="1"/>
    <w:next w:val="4"/>
    <w:semiHidden/>
    <w:unhideWhenUsed/>
    <w:qFormat/>
    <w:uiPriority w:val="99"/>
    <w:pPr>
      <w:spacing w:after="120"/>
    </w:pPr>
    <w:rPr>
      <w:rFonts w:ascii="Calibri" w:hAnsi="Calibri" w:cs="Times New Roman"/>
      <w:kern w:val="0"/>
      <w:sz w:val="20"/>
    </w:rPr>
  </w:style>
  <w:style w:type="paragraph" w:styleId="4">
    <w:name w:val="Body Text First Indent"/>
    <w:basedOn w:val="3"/>
    <w:next w:val="5"/>
    <w:semiHidden/>
    <w:unhideWhenUsed/>
    <w:qFormat/>
    <w:uiPriority w:val="99"/>
    <w:pPr>
      <w:spacing w:before="100" w:beforeAutospacing="1"/>
      <w:ind w:firstLine="420" w:firstLineChars="100"/>
    </w:pPr>
    <w:rPr>
      <w:rFonts w:ascii="宋体" w:hAnsi="Times New Roman"/>
      <w:sz w:val="34"/>
      <w:szCs w:val="34"/>
    </w:rPr>
  </w:style>
  <w:style w:type="paragraph" w:customStyle="1" w:styleId="5">
    <w:name w:val="List Paragraph1"/>
    <w:basedOn w:val="1"/>
    <w:next w:val="1"/>
    <w:autoRedefine/>
    <w:qFormat/>
    <w:uiPriority w:val="0"/>
    <w:pPr>
      <w:ind w:left="420" w:firstLine="3748"/>
    </w:pPr>
  </w:style>
  <w:style w:type="paragraph" w:styleId="6">
    <w:name w:val="Plain Text"/>
    <w:basedOn w:val="1"/>
    <w:semiHidden/>
    <w:unhideWhenUsed/>
    <w:qFormat/>
    <w:uiPriority w:val="99"/>
    <w:rPr>
      <w:rFonts w:cs="Times New Roman"/>
      <w:kern w:val="0"/>
      <w:sz w:val="24"/>
      <w:szCs w:val="24"/>
    </w:rPr>
  </w:style>
  <w:style w:type="paragraph" w:styleId="7">
    <w:name w:val="footer"/>
    <w:basedOn w:val="1"/>
    <w:unhideWhenUsed/>
    <w:qFormat/>
    <w:uiPriority w:val="99"/>
    <w:pPr>
      <w:snapToGrid w:val="0"/>
      <w:jc w:val="left"/>
    </w:pPr>
    <w:rPr>
      <w:rFonts w:cs="Times New Roman"/>
      <w:kern w:val="0"/>
      <w:sz w:val="18"/>
      <w:szCs w:val="18"/>
    </w:rPr>
  </w:style>
  <w:style w:type="paragraph" w:styleId="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spacing w:before="120"/>
      <w:ind w:left="210"/>
      <w:jc w:val="left"/>
    </w:pPr>
    <w:rPr>
      <w:rFonts w:cs="Times New Roman"/>
      <w:i/>
      <w:iCs/>
      <w:sz w:val="20"/>
      <w:szCs w:val="24"/>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00"/>
      <w:u w:val="none"/>
    </w:rPr>
  </w:style>
  <w:style w:type="paragraph" w:styleId="16">
    <w:name w:val="List Paragraph"/>
    <w:basedOn w:val="1"/>
    <w:autoRedefine/>
    <w:qFormat/>
    <w:uiPriority w:val="99"/>
    <w:pPr>
      <w:ind w:firstLine="420" w:firstLineChars="200"/>
    </w:pPr>
  </w:style>
  <w:style w:type="character" w:customStyle="1" w:styleId="17">
    <w:name w:val="font101"/>
    <w:basedOn w:val="14"/>
    <w:qFormat/>
    <w:uiPriority w:val="0"/>
    <w:rPr>
      <w:rFonts w:hint="eastAsia" w:ascii="宋体" w:hAnsi="宋体" w:eastAsia="宋体" w:cs="宋体"/>
      <w:b/>
      <w:bCs/>
      <w:color w:val="000000"/>
      <w:sz w:val="18"/>
      <w:szCs w:val="18"/>
      <w:u w:val="none"/>
    </w:rPr>
  </w:style>
  <w:style w:type="character" w:customStyle="1" w:styleId="18">
    <w:name w:val="font31"/>
    <w:basedOn w:val="14"/>
    <w:qFormat/>
    <w:uiPriority w:val="0"/>
    <w:rPr>
      <w:rFonts w:hint="eastAsia" w:ascii="宋体" w:hAnsi="宋体" w:eastAsia="宋体" w:cs="宋体"/>
      <w:color w:val="000000"/>
      <w:sz w:val="18"/>
      <w:szCs w:val="18"/>
      <w:u w:val="none"/>
    </w:rPr>
  </w:style>
  <w:style w:type="character" w:customStyle="1" w:styleId="19">
    <w:name w:val="font112"/>
    <w:basedOn w:val="14"/>
    <w:qFormat/>
    <w:uiPriority w:val="0"/>
    <w:rPr>
      <w:rFonts w:hint="eastAsia" w:ascii="宋体" w:hAnsi="宋体" w:eastAsia="宋体" w:cs="宋体"/>
      <w:b/>
      <w:bCs/>
      <w:color w:val="000000"/>
      <w:sz w:val="18"/>
      <w:szCs w:val="18"/>
      <w:u w:val="none"/>
    </w:rPr>
  </w:style>
  <w:style w:type="character" w:customStyle="1" w:styleId="20">
    <w:name w:val="font61"/>
    <w:basedOn w:val="14"/>
    <w:qFormat/>
    <w:uiPriority w:val="0"/>
    <w:rPr>
      <w:rFonts w:hint="eastAsia" w:ascii="宋体" w:hAnsi="宋体" w:eastAsia="宋体" w:cs="宋体"/>
      <w:color w:val="000000"/>
      <w:sz w:val="18"/>
      <w:szCs w:val="18"/>
      <w:u w:val="none"/>
    </w:rPr>
  </w:style>
  <w:style w:type="character" w:customStyle="1" w:styleId="21">
    <w:name w:val="font121"/>
    <w:basedOn w:val="14"/>
    <w:qFormat/>
    <w:uiPriority w:val="0"/>
    <w:rPr>
      <w:rFonts w:hint="eastAsia" w:ascii="宋体" w:hAnsi="宋体" w:eastAsia="宋体" w:cs="宋体"/>
      <w:b/>
      <w:bCs/>
      <w:color w:val="333333"/>
      <w:sz w:val="20"/>
      <w:szCs w:val="20"/>
      <w:u w:val="none"/>
    </w:rPr>
  </w:style>
  <w:style w:type="character" w:customStyle="1" w:styleId="22">
    <w:name w:val="font131"/>
    <w:basedOn w:val="14"/>
    <w:qFormat/>
    <w:uiPriority w:val="0"/>
    <w:rPr>
      <w:rFonts w:hint="eastAsia" w:ascii="宋体" w:hAnsi="宋体" w:eastAsia="宋体" w:cs="宋体"/>
      <w:color w:val="333333"/>
      <w:sz w:val="20"/>
      <w:szCs w:val="20"/>
      <w:u w:val="none"/>
    </w:rPr>
  </w:style>
  <w:style w:type="character" w:customStyle="1" w:styleId="23">
    <w:name w:val="font141"/>
    <w:basedOn w:val="14"/>
    <w:qFormat/>
    <w:uiPriority w:val="0"/>
    <w:rPr>
      <w:rFonts w:hint="eastAsia" w:ascii="宋体" w:hAnsi="宋体" w:eastAsia="宋体" w:cs="宋体"/>
      <w:b/>
      <w:bCs/>
      <w:color w:val="000000"/>
      <w:sz w:val="20"/>
      <w:szCs w:val="20"/>
      <w:u w:val="none"/>
    </w:rPr>
  </w:style>
  <w:style w:type="character" w:customStyle="1" w:styleId="24">
    <w:name w:val="font71"/>
    <w:basedOn w:val="14"/>
    <w:qFormat/>
    <w:uiPriority w:val="0"/>
    <w:rPr>
      <w:rFonts w:hint="eastAsia" w:ascii="宋体" w:hAnsi="宋体" w:eastAsia="宋体" w:cs="宋体"/>
      <w:color w:val="000000"/>
      <w:sz w:val="20"/>
      <w:szCs w:val="20"/>
      <w:u w:val="none"/>
    </w:rPr>
  </w:style>
  <w:style w:type="paragraph" w:customStyle="1" w:styleId="2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qFormat/>
    <w:uiPriority w:val="0"/>
  </w:style>
  <w:style w:type="paragraph" w:customStyle="1" w:styleId="27">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28">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29">
    <w:name w:val="日期1"/>
    <w:basedOn w:val="1"/>
    <w:next w:val="1"/>
    <w:autoRedefine/>
    <w:qFormat/>
    <w:uiPriority w:val="99"/>
    <w:rPr>
      <w:rFonts w:cs="Times New Roman"/>
      <w:kern w:val="0"/>
      <w:sz w:val="24"/>
      <w:szCs w:val="24"/>
    </w:rPr>
  </w:style>
  <w:style w:type="character" w:customStyle="1" w:styleId="30">
    <w:name w:val="页眉 Char"/>
    <w:basedOn w:val="14"/>
    <w:link w:val="8"/>
    <w:qFormat/>
    <w:uiPriority w:val="0"/>
    <w:rPr>
      <w:rFonts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10664</Words>
  <Characters>11573</Characters>
  <Lines>277</Lines>
  <Paragraphs>78</Paragraphs>
  <TotalTime>2</TotalTime>
  <ScaleCrop>false</ScaleCrop>
  <LinksUpToDate>false</LinksUpToDate>
  <CharactersWithSpaces>11772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Administrator</cp:lastModifiedBy>
  <dcterms:modified xsi:type="dcterms:W3CDTF">2025-03-28T01:04:19Z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AB124BCDEA5C4CF595E6F0CFDB08D6A3_11</vt:lpwstr>
  </property>
  <property fmtid="{D5CDD505-2E9C-101B-9397-08002B2CF9AE}" pid="4" name="KSOTemplateDocerSaveRecord">
    <vt:lpwstr>eyJoZGlkIjoiMWYyN2VmMzM4MWNmOTZkODc4Nzk1OGMzMTBhYTgzZjkifQ==</vt:lpwstr>
  </property>
</Properties>
</file>