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E4443">
      <w:pPr>
        <w:tabs>
          <w:tab w:val="left" w:pos="7095"/>
        </w:tabs>
        <w:spacing w:line="384" w:lineRule="auto"/>
        <w:contextualSpacing/>
        <w:jc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禹州市农业农村局2025年中央财政资金小麦“一喷三防”采购项目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招标公告</w:t>
      </w:r>
    </w:p>
    <w:p w14:paraId="18551984">
      <w:pPr>
        <w:tabs>
          <w:tab w:val="left" w:pos="7095"/>
        </w:tabs>
        <w:spacing w:line="384" w:lineRule="auto"/>
        <w:contextualSpacing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项目概况</w:t>
      </w:r>
      <w:r>
        <w:rPr>
          <w:rFonts w:hint="eastAsia" w:asciiTheme="minorEastAsia" w:hAnsiTheme="minorEastAsia" w:cstheme="minorEastAsia"/>
          <w:b/>
          <w:bCs/>
          <w:szCs w:val="21"/>
          <w:lang w:eastAsia="zh-CN"/>
        </w:rPr>
        <w:t>：</w:t>
      </w:r>
    </w:p>
    <w:p w14:paraId="33906A69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禹州市农业农村局2025年中央财政资金小麦“一喷三防”采购项目</w:t>
      </w:r>
      <w:r>
        <w:rPr>
          <w:rFonts w:hint="eastAsia" w:asciiTheme="minorEastAsia" w:hAnsiTheme="minorEastAsia" w:eastAsiaTheme="minorEastAsia" w:cstheme="minorEastAsia"/>
          <w:szCs w:val="21"/>
        </w:rPr>
        <w:t>的潜在投标人应在投标截止时间前登录《全国公共资源交易平台（河南省•许昌市）》“投标人/供应商登录”入口（http://117.159.53.11:60632/）自行免费下载获取招标文件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，并于2025年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月</w:t>
      </w: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日08时30 分（北京时</w:t>
      </w:r>
      <w:r>
        <w:rPr>
          <w:rFonts w:hint="eastAsia" w:asciiTheme="minorEastAsia" w:hAnsiTheme="minorEastAsia" w:eastAsiaTheme="minorEastAsia" w:cstheme="minorEastAsia"/>
          <w:szCs w:val="21"/>
        </w:rPr>
        <w:t>间）前递交投标文件。</w:t>
      </w:r>
    </w:p>
    <w:p w14:paraId="3E14AE78">
      <w:pPr>
        <w:tabs>
          <w:tab w:val="left" w:pos="7095"/>
        </w:tabs>
        <w:spacing w:line="384" w:lineRule="auto"/>
        <w:ind w:firstLine="422" w:firstLineChars="200"/>
        <w:contextualSpacing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一、项目基本情况</w:t>
      </w:r>
    </w:p>
    <w:p w14:paraId="305A2173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1.项目编号：YZCG-DLG202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016</w:t>
      </w:r>
    </w:p>
    <w:p w14:paraId="279B46F2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2.项目名称：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禹州市农业农村局2025年中央财政资金小麦“一喷三防”采购项目</w:t>
      </w:r>
    </w:p>
    <w:p w14:paraId="58B898D3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3.采购方式：公开招标</w:t>
      </w:r>
    </w:p>
    <w:p w14:paraId="7DAD92AE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4.最高限价：358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0000</w:t>
      </w:r>
      <w:r>
        <w:rPr>
          <w:rFonts w:hint="eastAsia" w:asciiTheme="minorEastAsia" w:hAnsiTheme="minorEastAsia" w:eastAsiaTheme="minorEastAsia" w:cstheme="minorEastAsia"/>
          <w:szCs w:val="21"/>
        </w:rPr>
        <w:t>.00元</w:t>
      </w:r>
    </w:p>
    <w:tbl>
      <w:tblPr>
        <w:tblStyle w:val="5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2263"/>
        <w:gridCol w:w="2662"/>
        <w:gridCol w:w="1658"/>
        <w:gridCol w:w="1830"/>
      </w:tblGrid>
      <w:tr w14:paraId="0AF6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</w:trPr>
        <w:tc>
          <w:tcPr>
            <w:tcW w:w="762" w:type="dxa"/>
            <w:shd w:val="clear" w:color="auto" w:fill="auto"/>
            <w:vAlign w:val="center"/>
          </w:tcPr>
          <w:p w14:paraId="7F934F93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F5F6A9">
            <w:pPr>
              <w:tabs>
                <w:tab w:val="left" w:pos="7095"/>
              </w:tabs>
              <w:spacing w:line="360" w:lineRule="auto"/>
              <w:ind w:firstLine="840" w:firstLineChars="400"/>
              <w:contextualSpacing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包号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F985A9F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包名称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B3491C5">
            <w:pPr>
              <w:tabs>
                <w:tab w:val="left" w:pos="7095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包预算</w:t>
            </w:r>
          </w:p>
          <w:p w14:paraId="10C5B861">
            <w:pPr>
              <w:tabs>
                <w:tab w:val="left" w:pos="7095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（元）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0D70EAD">
            <w:pPr>
              <w:tabs>
                <w:tab w:val="left" w:pos="7095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包最高限价</w:t>
            </w:r>
          </w:p>
          <w:p w14:paraId="6172CFA9">
            <w:pPr>
              <w:tabs>
                <w:tab w:val="left" w:pos="7095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（元）</w:t>
            </w:r>
          </w:p>
        </w:tc>
      </w:tr>
      <w:tr w14:paraId="1582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CellSpacing w:w="0" w:type="dxa"/>
        </w:trPr>
        <w:tc>
          <w:tcPr>
            <w:tcW w:w="762" w:type="dxa"/>
            <w:shd w:val="clear" w:color="auto" w:fill="auto"/>
            <w:vAlign w:val="center"/>
          </w:tcPr>
          <w:p w14:paraId="200B12BC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Hlk179875682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175FE7">
            <w:pPr>
              <w:tabs>
                <w:tab w:val="left" w:pos="7095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YZCG-DLG202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016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-A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441FD3E">
            <w:pPr>
              <w:tabs>
                <w:tab w:val="left" w:pos="7095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第一标段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495AA49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1080000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441EC32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1080000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.00</w:t>
            </w:r>
          </w:p>
        </w:tc>
      </w:tr>
      <w:tr w14:paraId="6D4E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CellSpacing w:w="0" w:type="dxa"/>
        </w:trPr>
        <w:tc>
          <w:tcPr>
            <w:tcW w:w="762" w:type="dxa"/>
            <w:shd w:val="clear" w:color="auto" w:fill="auto"/>
            <w:vAlign w:val="center"/>
          </w:tcPr>
          <w:p w14:paraId="42407558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73FED8D">
            <w:pPr>
              <w:tabs>
                <w:tab w:val="left" w:pos="7095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YZCG-DLG202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016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-B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91A035D">
            <w:pPr>
              <w:tabs>
                <w:tab w:val="left" w:pos="7095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标段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6A585A7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990000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E558B52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990000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.00</w:t>
            </w:r>
          </w:p>
        </w:tc>
      </w:tr>
      <w:tr w14:paraId="4E3A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CellSpacing w:w="0" w:type="dxa"/>
        </w:trPr>
        <w:tc>
          <w:tcPr>
            <w:tcW w:w="762" w:type="dxa"/>
            <w:shd w:val="clear" w:color="auto" w:fill="auto"/>
            <w:vAlign w:val="center"/>
          </w:tcPr>
          <w:p w14:paraId="378B139D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22D2C5">
            <w:pPr>
              <w:tabs>
                <w:tab w:val="left" w:pos="7095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YZCG-DLG202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016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-C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A779841">
            <w:pPr>
              <w:tabs>
                <w:tab w:val="left" w:pos="7095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标段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FEC4C3B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756000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1DE4F3C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756000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.00</w:t>
            </w:r>
          </w:p>
        </w:tc>
      </w:tr>
      <w:tr w14:paraId="61D2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CellSpacing w:w="0" w:type="dxa"/>
        </w:trPr>
        <w:tc>
          <w:tcPr>
            <w:tcW w:w="762" w:type="dxa"/>
            <w:shd w:val="clear" w:color="auto" w:fill="auto"/>
            <w:vAlign w:val="center"/>
          </w:tcPr>
          <w:p w14:paraId="02400FC0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8289B8">
            <w:pPr>
              <w:tabs>
                <w:tab w:val="left" w:pos="7095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YZCG-DLG202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016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-D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8EF7A9">
            <w:pPr>
              <w:tabs>
                <w:tab w:val="left" w:pos="7095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标段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1666267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754000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5445488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754000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.00</w:t>
            </w:r>
          </w:p>
        </w:tc>
      </w:tr>
      <w:bookmarkEnd w:id="0"/>
    </w:tbl>
    <w:p w14:paraId="3D88813E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5.采购需求（包括但不限于标的的名称、数量、简要技术需求或服务要求等）</w:t>
      </w:r>
    </w:p>
    <w:p w14:paraId="65A27D5D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禹州市农业农村局2025年中央财政资金小麦“一喷三防”采购项目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，需采购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一批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小麦“一喷三防”药肥。</w:t>
      </w:r>
      <w:r>
        <w:rPr>
          <w:rFonts w:hint="eastAsia" w:asciiTheme="minorEastAsia" w:hAnsiTheme="minorEastAsia" w:eastAsiaTheme="minorEastAsia" w:cstheme="minorEastAsia"/>
          <w:szCs w:val="21"/>
          <w:lang w:val="zh-CN"/>
        </w:rPr>
        <w:t>共划分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Cs w:val="21"/>
          <w:lang w:val="zh-CN"/>
        </w:rPr>
        <w:t>个标段</w:t>
      </w:r>
      <w:r>
        <w:rPr>
          <w:rFonts w:hint="eastAsia" w:asciiTheme="minorEastAsia" w:hAnsiTheme="minorEastAsia" w:cstheme="minorEastAsia"/>
          <w:szCs w:val="21"/>
          <w:lang w:val="zh-CN"/>
        </w:rPr>
        <w:t>，本项目招标为固定总价招数量，供应商不得改变采购预算总价，不得低于采购预算数量。</w:t>
      </w:r>
      <w:r>
        <w:rPr>
          <w:rFonts w:hint="eastAsia" w:asciiTheme="minorEastAsia" w:hAnsiTheme="minorEastAsia" w:eastAsiaTheme="minorEastAsia" w:cstheme="minorEastAsia"/>
          <w:szCs w:val="21"/>
          <w:lang w:val="zh-CN"/>
        </w:rPr>
        <w:t>（详见招标文件）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 w14:paraId="443B0B60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 w:eastAsiaTheme="minorEastAsia" w:cstheme="minorEastAsia"/>
          <w:color w:val="FF000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6.合同履行期限：签订合同后3日历天</w:t>
      </w:r>
    </w:p>
    <w:p w14:paraId="5845A66D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7本项目是否接受联合体投标：否</w:t>
      </w:r>
    </w:p>
    <w:p w14:paraId="6CE4D569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8.是否接受进口产品：否</w:t>
      </w:r>
    </w:p>
    <w:p w14:paraId="07A39DF7">
      <w:pPr>
        <w:tabs>
          <w:tab w:val="left" w:pos="7095"/>
        </w:tabs>
        <w:spacing w:line="440" w:lineRule="atLeast"/>
        <w:ind w:firstLine="420" w:firstLineChars="200"/>
        <w:contextualSpacing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9.是否专门面向中小企业：是</w:t>
      </w:r>
    </w:p>
    <w:p w14:paraId="7E4E6731">
      <w:pPr>
        <w:tabs>
          <w:tab w:val="left" w:pos="7095"/>
        </w:tabs>
        <w:spacing w:line="440" w:lineRule="atLeast"/>
        <w:ind w:firstLine="420" w:firstLineChars="200"/>
        <w:contextualSpacing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二</w:t>
      </w:r>
      <w:r>
        <w:rPr>
          <w:rFonts w:hint="eastAsia" w:asciiTheme="minorEastAsia" w:hAnsiTheme="minorEastAsia" w:eastAsiaTheme="minorEastAsia" w:cstheme="minorEastAsia"/>
          <w:szCs w:val="21"/>
        </w:rPr>
        <w:t>、申请人资格要求：</w:t>
      </w:r>
    </w:p>
    <w:p w14:paraId="6CBD8F25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1.满足《中华人民共和国政府采购法》第二十二条规定。</w:t>
      </w:r>
    </w:p>
    <w:p w14:paraId="3F872389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2.落实政府采购政策满足的资格要求：</w:t>
      </w:r>
    </w:p>
    <w:p w14:paraId="56CA3281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本项目落实节约能源、保护环境、扶持不发达地区和少数民族地区、促进中小企业、监狱企业发展等政府采购政策。（本项目专门面向中、小、微企业采购）</w:t>
      </w:r>
    </w:p>
    <w:p w14:paraId="0F359DB9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</w:rPr>
        <w:t>3.本项目的特定资格要求</w:t>
      </w:r>
    </w:p>
    <w:p w14:paraId="4126DC6B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</w:rPr>
        <w:t>供应商需具有有效的农药经营许可证。</w:t>
      </w:r>
    </w:p>
    <w:p w14:paraId="1E61BC40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</w:rPr>
        <w:t>4.本项目实行资格后审；</w:t>
      </w:r>
    </w:p>
    <w:p w14:paraId="11CC581B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5.本次采购不接受联合体响应。</w:t>
      </w:r>
    </w:p>
    <w:p w14:paraId="7E088FE4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三、招标文件的获取</w:t>
      </w:r>
    </w:p>
    <w:p w14:paraId="6E345F14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1.时间：2025年3月</w:t>
      </w:r>
      <w:r>
        <w:rPr>
          <w:rFonts w:hint="eastAsia" w:asciiTheme="minorEastAsia" w:hAnsiTheme="minorEastAsia" w:cstheme="minorEastAsia"/>
          <w:szCs w:val="21"/>
          <w:shd w:val="clear" w:color="auto" w:fill="FFFFFF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日 至 2025年</w:t>
      </w:r>
      <w:r>
        <w:rPr>
          <w:rFonts w:hint="eastAsia" w:asciiTheme="minorEastAsia" w:hAnsiTheme="minorEastAsia" w:cstheme="minorEastAsia"/>
          <w:szCs w:val="21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szCs w:val="21"/>
          <w:shd w:val="clear" w:color="auto" w:fill="FFFFFF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日，每天上午00:00至12:00，下午12:00至23:59（北京时间，法定节假日除外）</w:t>
      </w:r>
    </w:p>
    <w:p w14:paraId="79A6EAE4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2.地点：投标截止时间前登录《全国公共资源交易平台（河南省•许昌市）》“投标人/供应商登录”入口（http://117.159.53.11:60632/）自行免费下载。</w:t>
      </w:r>
    </w:p>
    <w:p w14:paraId="460B5D23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3.方式：网上自行下载。</w:t>
      </w:r>
    </w:p>
    <w:p w14:paraId="735EC0F2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4.售价：0元</w:t>
      </w:r>
    </w:p>
    <w:p w14:paraId="7ACEC99D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四、投标截止时间及地点</w:t>
      </w:r>
    </w:p>
    <w:p w14:paraId="5EB4B6B2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1.时间：2025年4月</w:t>
      </w:r>
      <w:r>
        <w:rPr>
          <w:rFonts w:hint="eastAsia" w:asciiTheme="minorEastAsia" w:hAnsiTheme="minorEastAsia" w:cstheme="minorEastAsia"/>
          <w:szCs w:val="21"/>
          <w:shd w:val="clear" w:color="auto" w:fill="FFFFFF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日0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时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0分（北京时间）</w:t>
      </w:r>
    </w:p>
    <w:p w14:paraId="795A8406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2.地点：本项目为全流程电子化交易项目，投标人必须通过许昌公共资源交易系统下载“新点投标文件制作软件（河南省版）”的最新版本制作并上传加密电子投标文件（后缀格式为.XCSTF）。截至投标截止时间，交易系统投标通道将关闭，投标人未完成电子投标文件上传的，投标将被拒绝。</w:t>
      </w:r>
    </w:p>
    <w:p w14:paraId="7A9545E7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Cs w:val="21"/>
        </w:rPr>
        <w:t>开标时间及地点</w:t>
      </w:r>
    </w:p>
    <w:p w14:paraId="43B04FB1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1.时间：2025年4月</w:t>
      </w:r>
      <w:r>
        <w:rPr>
          <w:rFonts w:hint="eastAsia" w:asciiTheme="minorEastAsia" w:hAnsiTheme="minorEastAsia" w:cstheme="minorEastAsia"/>
          <w:szCs w:val="21"/>
          <w:shd w:val="clear" w:color="auto" w:fill="FFFFFF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日0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时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0分（北京时间）</w:t>
      </w:r>
    </w:p>
    <w:p w14:paraId="47B1B55E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2.地点：本项目采用“不见面”网上开标方式，请投标人使用CA数字证书或移动数字证书登录《全国公共资源交易平台（河南省·许昌市）》进入公共资源交易系统（http://117.159.53.11:60632/），在规定的开标时间内进行解密开标。</w:t>
      </w:r>
    </w:p>
    <w:p w14:paraId="63B42FD1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、发布公告的媒介及招标公告期限</w:t>
      </w:r>
    </w:p>
    <w:p w14:paraId="5B6BE75C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本次招标公告在</w:t>
      </w:r>
      <w:r>
        <w:rPr>
          <w:rFonts w:hint="eastAsia" w:asciiTheme="minorEastAsia" w:hAnsiTheme="minorEastAsia" w:eastAsiaTheme="minorEastAsia" w:cstheme="minorEastAsia"/>
          <w:szCs w:val="21"/>
        </w:rPr>
        <w:t>《河南省政府采购网》《许昌市政府采购网》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《全国公共资源交易平台（河南省·许昌市）》发布， 招标公告期限为五个工作日 。</w:t>
      </w:r>
    </w:p>
    <w:p w14:paraId="1C8CE24F">
      <w:pPr>
        <w:numPr>
          <w:ilvl w:val="0"/>
          <w:numId w:val="1"/>
        </w:num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其他补充事宜</w:t>
      </w:r>
    </w:p>
    <w:p w14:paraId="799F0C30">
      <w:pPr>
        <w:numPr>
          <w:ilvl w:val="0"/>
          <w:numId w:val="0"/>
        </w:num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1.监督单位：禹州市政府采购监督管理办公室</w:t>
      </w:r>
    </w:p>
    <w:p w14:paraId="1CE538E0">
      <w:pPr>
        <w:numPr>
          <w:ilvl w:val="0"/>
          <w:numId w:val="0"/>
        </w:num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2.电话：0374-8112523</w:t>
      </w:r>
    </w:p>
    <w:p w14:paraId="1B7B22DD">
      <w:pPr>
        <w:numPr>
          <w:ilvl w:val="0"/>
          <w:numId w:val="0"/>
        </w:num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3.项目编号以本招标文件中的采购编号为准，采购编号：YZCG-DLG2025</w:t>
      </w:r>
      <w:r>
        <w:rPr>
          <w:rFonts w:hint="eastAsia" w:asciiTheme="minorEastAsia" w:hAnsiTheme="minorEastAsia" w:cstheme="minorEastAsia"/>
          <w:szCs w:val="21"/>
          <w:shd w:val="clear" w:color="auto" w:fill="FFFFFF"/>
          <w:lang w:val="en-US" w:eastAsia="zh-CN"/>
        </w:rPr>
        <w:t>016</w:t>
      </w:r>
    </w:p>
    <w:p w14:paraId="21FC9D4C">
      <w:pPr>
        <w:numPr>
          <w:ilvl w:val="0"/>
          <w:numId w:val="0"/>
        </w:num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、凡对本次招标提出询问，请按照以下方式联系</w:t>
      </w:r>
    </w:p>
    <w:p w14:paraId="511383BE">
      <w:pPr>
        <w:spacing w:line="440" w:lineRule="atLeast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1.采购人信息</w:t>
      </w:r>
    </w:p>
    <w:p w14:paraId="60F2D60D">
      <w:pPr>
        <w:spacing w:line="440" w:lineRule="atLeast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名称：禹州市农业农村局</w:t>
      </w:r>
    </w:p>
    <w:p w14:paraId="154D39AD">
      <w:pPr>
        <w:spacing w:line="440" w:lineRule="atLeast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地址：禹州市禹王大道29号</w:t>
      </w:r>
    </w:p>
    <w:p w14:paraId="2D0C65EF">
      <w:pPr>
        <w:spacing w:line="440" w:lineRule="atLeast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联系人：张女士</w:t>
      </w:r>
    </w:p>
    <w:p w14:paraId="4DD3985F">
      <w:pPr>
        <w:spacing w:line="440" w:lineRule="atLeast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联系电话：0374-8609623</w:t>
      </w:r>
    </w:p>
    <w:p w14:paraId="0345AC5B">
      <w:pPr>
        <w:spacing w:line="440" w:lineRule="atLeast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2.采购代理机构信息</w:t>
      </w:r>
    </w:p>
    <w:p w14:paraId="0D4158A8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名称：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陕西方得项目管理有限公司</w:t>
      </w:r>
    </w:p>
    <w:p w14:paraId="6A43E6F7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地址：</w:t>
      </w:r>
      <w:bookmarkStart w:id="1" w:name="_GoBack"/>
      <w:r>
        <w:rPr>
          <w:rFonts w:hint="eastAsia" w:asciiTheme="minorEastAsia" w:hAnsiTheme="minorEastAsia" w:eastAsiaTheme="minorEastAsia" w:cstheme="minorEastAsia"/>
          <w:szCs w:val="21"/>
        </w:rPr>
        <w:t>禹州市禹王广场东门F6-327</w:t>
      </w:r>
      <w:bookmarkEnd w:id="1"/>
    </w:p>
    <w:p w14:paraId="1EA67660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联系人：韩女士</w:t>
      </w:r>
    </w:p>
    <w:p w14:paraId="3A826AE8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联系电话：18939113943</w:t>
      </w:r>
    </w:p>
    <w:p w14:paraId="51A13BB1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3.项目联系方式</w:t>
      </w:r>
    </w:p>
    <w:p w14:paraId="08298C98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联系人：韩女士</w:t>
      </w:r>
    </w:p>
    <w:p w14:paraId="65A618F8">
      <w:pPr>
        <w:tabs>
          <w:tab w:val="left" w:pos="7095"/>
        </w:tabs>
        <w:spacing w:line="440" w:lineRule="atLeast"/>
        <w:ind w:firstLine="420" w:firstLineChars="200"/>
        <w:contextualSpacing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联系电话：18939113943</w:t>
      </w:r>
    </w:p>
    <w:p w14:paraId="18196D5F"/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24119"/>
    <w:multiLevelType w:val="singleLevel"/>
    <w:tmpl w:val="AD72411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F6AE9"/>
    <w:rsid w:val="08652BE4"/>
    <w:rsid w:val="153F6AE9"/>
    <w:rsid w:val="1ADF1366"/>
    <w:rsid w:val="522972AA"/>
    <w:rsid w:val="545E6317"/>
    <w:rsid w:val="5DD1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1321</Words>
  <Characters>1701</Characters>
  <Lines>0</Lines>
  <Paragraphs>0</Paragraphs>
  <TotalTime>14</TotalTime>
  <ScaleCrop>false</ScaleCrop>
  <LinksUpToDate>false</LinksUpToDate>
  <CharactersWithSpaces>1706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2025-03-24T02:47:00Z</dcterms:created>
  <dc:creator>Administrator</dc:creator>
  <cp:lastModifiedBy>Administrator</cp:lastModifiedBy>
  <cp:lastPrinted>2025-03-24T03:50:00Z</cp:lastPrinted>
  <dcterms:modified xsi:type="dcterms:W3CDTF">2025-03-25T09:50:09Z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A3ED09FAD920472FBC94FF4F35BA91CC_11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