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Default="00BD7D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76" cy="8436077"/>
            <wp:effectExtent l="19050" t="0" r="3774" b="0"/>
            <wp:docPr id="1" name="图片 1" descr="C:\Users\Administrator\Documents\WeChat Files\wxid_2478634786515\FileStorage\Temp\1674007704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2478634786515\FileStorage\Temp\16740077041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4F" w:rsidRDefault="00BD7D4F">
      <w:pPr>
        <w:rPr>
          <w:rFonts w:hint="eastAsia"/>
        </w:rPr>
      </w:pPr>
    </w:p>
    <w:p w:rsidR="00BD7D4F" w:rsidRDefault="00BD7D4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1818" cy="8229600"/>
            <wp:effectExtent l="19050" t="0" r="5032" b="0"/>
            <wp:docPr id="2" name="图片 2" descr="C:\Users\Administrator\Documents\WeChat Files\wxid_2478634786515\FileStorage\Temp\1674007725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2478634786515\FileStorage\Temp\16740077255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4F" w:rsidRDefault="00BD7D4F">
      <w:pPr>
        <w:rPr>
          <w:rFonts w:hint="eastAsia"/>
        </w:rPr>
      </w:pPr>
    </w:p>
    <w:p w:rsidR="00BD7D4F" w:rsidRDefault="00BD7D4F">
      <w:pPr>
        <w:rPr>
          <w:rFonts w:hint="eastAsia"/>
        </w:rPr>
      </w:pPr>
    </w:p>
    <w:p w:rsidR="00BD7D4F" w:rsidRDefault="00BD7D4F">
      <w:r>
        <w:rPr>
          <w:noProof/>
        </w:rPr>
        <w:lastRenderedPageBreak/>
        <w:drawing>
          <wp:inline distT="0" distB="0" distL="0" distR="0">
            <wp:extent cx="5274310" cy="7473465"/>
            <wp:effectExtent l="19050" t="0" r="2540" b="0"/>
            <wp:docPr id="3" name="图片 3" descr="C:\Users\Administrator\Documents\WeChat Files\wxid_2478634786515\FileStorage\Temp\1674007755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2478634786515\FileStorage\Temp\16740077551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D4F" w:rsidSect="0031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D4F"/>
    <w:rsid w:val="00312FAB"/>
    <w:rsid w:val="00A216A3"/>
    <w:rsid w:val="00BD7D4F"/>
    <w:rsid w:val="00F4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D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7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河南青蓝工程咨询有限公司:张丽</dc:creator>
  <cp:lastModifiedBy>河南青蓝工程咨询有限公司:张丽</cp:lastModifiedBy>
  <cp:revision>1</cp:revision>
  <dcterms:created xsi:type="dcterms:W3CDTF">2023-01-18T02:07:00Z</dcterms:created>
  <dcterms:modified xsi:type="dcterms:W3CDTF">2023-01-18T02:11:00Z</dcterms:modified>
</cp:coreProperties>
</file>