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9900C">
      <w:pPr>
        <w:pStyle w:val="3"/>
        <w:keepNext w:val="0"/>
        <w:keepLines w:val="0"/>
        <w:widowControl/>
        <w:suppressLineNumbers w:val="0"/>
        <w:spacing w:before="0" w:beforeAutospacing="0" w:after="0" w:afterAutospacing="0"/>
        <w:ind w:left="0" w:right="0" w:firstLine="0"/>
        <w:jc w:val="center"/>
        <w:rPr>
          <w:rFonts w:ascii="sans-serif" w:hAnsi="sans-serif" w:eastAsia="sans-serif" w:cs="sans-serif"/>
          <w:i w:val="0"/>
          <w:iCs w:val="0"/>
          <w:caps w:val="0"/>
          <w:color w:val="000000"/>
          <w:spacing w:val="0"/>
          <w:sz w:val="40"/>
          <w:szCs w:val="40"/>
        </w:rPr>
      </w:pPr>
      <w:bookmarkStart w:id="0" w:name="_GoBack"/>
      <w:r>
        <w:rPr>
          <w:rFonts w:hint="eastAsia" w:ascii="宋体" w:hAnsi="宋体" w:eastAsia="宋体" w:cs="宋体"/>
          <w:b/>
          <w:bCs/>
          <w:i w:val="0"/>
          <w:iCs w:val="0"/>
          <w:caps w:val="0"/>
          <w:color w:val="000000"/>
          <w:spacing w:val="0"/>
          <w:sz w:val="40"/>
          <w:szCs w:val="40"/>
        </w:rPr>
        <w:t>睢县河堤镇人民政府睢县2025年河堤镇焦庄村加工厂房建设项目及产业配套机井项目结果公告</w:t>
      </w:r>
    </w:p>
    <w:p w14:paraId="0AF1ACF6">
      <w:pPr>
        <w:pStyle w:val="3"/>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44"/>
          <w:szCs w:val="44"/>
        </w:rPr>
      </w:pPr>
      <w:r>
        <w:rPr>
          <w:rFonts w:hint="eastAsia" w:ascii="宋体" w:hAnsi="宋体" w:eastAsia="宋体" w:cs="宋体"/>
          <w:i w:val="0"/>
          <w:iCs w:val="0"/>
          <w:caps w:val="0"/>
          <w:color w:val="000000"/>
          <w:spacing w:val="0"/>
          <w:sz w:val="44"/>
          <w:szCs w:val="44"/>
        </w:rPr>
        <w:t> </w:t>
      </w:r>
    </w:p>
    <w:p w14:paraId="4E5A2F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旭航工程咨询有限公司受睢县河堤镇人民政府的委托,就睢县河堤镇人民政府睢县2025年河堤镇焦庄村加工厂房建设项目及产业配套机井项目进行竞争性磋商采购,现就本次磋商采购结果公告如下：</w:t>
      </w:r>
    </w:p>
    <w:p w14:paraId="521CFA0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一、项目概况</w:t>
      </w:r>
    </w:p>
    <w:p w14:paraId="512AE8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1、项目名称: 睢县河堤镇人民政府睢县2025年河堤镇焦庄村加工厂房建设项目及产业配套机井项目</w:t>
      </w:r>
    </w:p>
    <w:p w14:paraId="20E39D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2、招标编号：SXJY-CG-2025-033</w:t>
      </w:r>
    </w:p>
    <w:p w14:paraId="7BBB7F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3、项目编号：睢县财采磋-2025-47</w:t>
      </w:r>
      <w:r>
        <w:rPr>
          <w:rFonts w:hint="default" w:ascii="sans-serif" w:hAnsi="sans-serif" w:eastAsia="sans-serif" w:cs="sans-serif"/>
          <w:i w:val="0"/>
          <w:iCs w:val="0"/>
          <w:caps w:val="0"/>
          <w:color w:val="000000"/>
          <w:spacing w:val="0"/>
          <w:sz w:val="28"/>
          <w:szCs w:val="28"/>
        </w:rPr>
        <w:t> </w:t>
      </w:r>
    </w:p>
    <w:p w14:paraId="7ECCE9E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4、资金来源：财政资金</w:t>
      </w:r>
    </w:p>
    <w:p w14:paraId="22B029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5、项目控制价：298.185821万元</w:t>
      </w:r>
    </w:p>
    <w:p w14:paraId="23155F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二、招标公告发布媒体及时间</w:t>
      </w:r>
    </w:p>
    <w:p w14:paraId="620527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本项目招标公告于2025年08月04日在《河南省政府采购网》及《商丘市公共资源交易服务平台》上发布。</w:t>
      </w:r>
    </w:p>
    <w:p w14:paraId="4620C21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三、磋商信息</w:t>
      </w:r>
    </w:p>
    <w:p w14:paraId="36E7F6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1、磋商时间：2025年08月18日</w:t>
      </w:r>
    </w:p>
    <w:p w14:paraId="406008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2、磋商地点：</w:t>
      </w:r>
      <w:r>
        <w:rPr>
          <w:rFonts w:hint="eastAsia" w:ascii="宋体" w:hAnsi="宋体" w:eastAsia="宋体" w:cs="宋体"/>
          <w:i w:val="0"/>
          <w:iCs w:val="0"/>
          <w:caps w:val="0"/>
          <w:color w:val="000000"/>
          <w:spacing w:val="0"/>
          <w:sz w:val="28"/>
          <w:szCs w:val="28"/>
          <w:lang w:val="en-US" w:eastAsia="zh-CN"/>
        </w:rPr>
        <w:t>睢县</w:t>
      </w:r>
      <w:r>
        <w:rPr>
          <w:rFonts w:hint="eastAsia" w:ascii="宋体" w:hAnsi="宋体" w:eastAsia="宋体" w:cs="宋体"/>
          <w:i w:val="0"/>
          <w:iCs w:val="0"/>
          <w:caps w:val="0"/>
          <w:color w:val="000000"/>
          <w:spacing w:val="0"/>
          <w:sz w:val="28"/>
          <w:szCs w:val="28"/>
        </w:rPr>
        <w:t>公共资源交易中心评标室</w:t>
      </w:r>
    </w:p>
    <w:p w14:paraId="26D8A99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3、磋商小组名单：冯红梅</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赵建杰</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付红涛</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采购人代表</w:t>
      </w:r>
      <w:r>
        <w:rPr>
          <w:rFonts w:hint="eastAsia" w:ascii="宋体" w:hAnsi="宋体" w:eastAsia="宋体" w:cs="宋体"/>
          <w:i w:val="0"/>
          <w:iCs w:val="0"/>
          <w:caps w:val="0"/>
          <w:color w:val="000000"/>
          <w:spacing w:val="0"/>
          <w:sz w:val="28"/>
          <w:szCs w:val="28"/>
          <w:lang w:eastAsia="zh-CN"/>
        </w:rPr>
        <w:t>）</w:t>
      </w:r>
    </w:p>
    <w:p w14:paraId="521D152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四、磋商结果</w:t>
      </w:r>
    </w:p>
    <w:p w14:paraId="5A232EB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经睢县河堤镇人民政府确认成交供应商如下：</w:t>
      </w:r>
    </w:p>
    <w:p w14:paraId="356448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7A98D3E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成交供应商：河南广发建设工程有限公司</w:t>
      </w:r>
    </w:p>
    <w:p w14:paraId="267A36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 交 价：2392000元   大写：贰佰叁拾玖万贰仟元整</w:t>
      </w:r>
    </w:p>
    <w:p w14:paraId="4AEA83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注册地址：睢县商务中心区湖东路与锦绣大道交叉口北200米路东（企业总部中心）</w:t>
      </w:r>
    </w:p>
    <w:p w14:paraId="0BCBEE7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36F6F60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成交供应商：河南军恒建设有限公司</w:t>
      </w:r>
    </w:p>
    <w:p w14:paraId="260F89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成 交 价：585336.5元   大写：伍拾捌万伍仟叁佰叁拾陆元伍角</w:t>
      </w:r>
    </w:p>
    <w:p w14:paraId="54C3AE0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注册地址：河南省安阳市林州市采桑镇行政街37号</w:t>
      </w:r>
    </w:p>
    <w:p w14:paraId="169A710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五、主要成交标的</w:t>
      </w:r>
    </w:p>
    <w:tbl>
      <w:tblPr>
        <w:tblW w:w="8814"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783"/>
        <w:gridCol w:w="7031"/>
      </w:tblGrid>
      <w:tr w14:paraId="2CBAFE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2" w:hRule="atLeast"/>
        </w:trPr>
        <w:tc>
          <w:tcPr>
            <w:tcW w:w="1783" w:type="dxa"/>
            <w:tcBorders>
              <w:top w:val="single" w:color="auto" w:sz="4" w:space="0"/>
              <w:left w:val="single" w:color="auto" w:sz="4" w:space="0"/>
              <w:right w:val="single" w:color="auto" w:sz="4" w:space="0"/>
            </w:tcBorders>
            <w:shd w:val="clear"/>
            <w:tcMar>
              <w:top w:w="38" w:type="dxa"/>
              <w:left w:w="101" w:type="dxa"/>
              <w:bottom w:w="38" w:type="dxa"/>
              <w:right w:w="101" w:type="dxa"/>
            </w:tcMar>
            <w:vAlign w:val="center"/>
          </w:tcPr>
          <w:p w14:paraId="4FEFA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center"/>
              <w:textAlignment w:val="auto"/>
              <w:rPr>
                <w:rFonts w:hint="default" w:eastAsiaTheme="minorEastAsia"/>
                <w:sz w:val="28"/>
                <w:szCs w:val="28"/>
                <w:lang w:val="en-US" w:eastAsia="zh-CN"/>
              </w:rPr>
            </w:pPr>
            <w:r>
              <w:rPr>
                <w:rFonts w:hint="eastAsia"/>
                <w:sz w:val="28"/>
                <w:szCs w:val="28"/>
                <w:lang w:val="en-US" w:eastAsia="zh-CN"/>
              </w:rPr>
              <w:t>第一标段</w:t>
            </w:r>
          </w:p>
        </w:tc>
        <w:tc>
          <w:tcPr>
            <w:tcW w:w="7031" w:type="dxa"/>
            <w:tcBorders>
              <w:top w:val="single" w:color="auto" w:sz="4" w:space="0"/>
              <w:left w:val="single" w:color="auto" w:sz="4" w:space="0"/>
              <w:bottom w:val="single" w:color="auto" w:sz="4" w:space="0"/>
              <w:right w:val="single" w:color="auto" w:sz="4" w:space="0"/>
            </w:tcBorders>
            <w:shd w:val="clear"/>
            <w:tcMar>
              <w:top w:w="38" w:type="dxa"/>
              <w:left w:w="101" w:type="dxa"/>
              <w:bottom w:w="38" w:type="dxa"/>
              <w:right w:w="101" w:type="dxa"/>
            </w:tcMar>
            <w:vAlign w:val="center"/>
          </w:tcPr>
          <w:p w14:paraId="01DCB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工程类</w:t>
            </w:r>
          </w:p>
          <w:p w14:paraId="2DFF4E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sz w:val="28"/>
                <w:szCs w:val="28"/>
              </w:rPr>
            </w:pPr>
            <w:r>
              <w:rPr>
                <w:rFonts w:hint="eastAsia" w:ascii="宋体" w:hAnsi="宋体" w:eastAsia="宋体" w:cs="宋体"/>
                <w:i w:val="0"/>
                <w:iCs w:val="0"/>
                <w:caps w:val="0"/>
                <w:color w:val="000000"/>
                <w:spacing w:val="0"/>
                <w:sz w:val="28"/>
                <w:szCs w:val="28"/>
              </w:rPr>
              <w:t>名称：睢县2025年河堤镇焦庄村加工厂房建设项目</w:t>
            </w:r>
          </w:p>
          <w:p w14:paraId="0AB75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施工范围：工程量清单及图纸范围内的全部内容</w:t>
            </w:r>
          </w:p>
          <w:p w14:paraId="39039B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default" w:eastAsia="宋体"/>
                <w:sz w:val="28"/>
                <w:szCs w:val="28"/>
                <w:lang w:val="en-US" w:eastAsia="zh-CN"/>
              </w:rPr>
            </w:pPr>
            <w:r>
              <w:rPr>
                <w:rFonts w:hint="eastAsia" w:ascii="宋体" w:hAnsi="宋体" w:eastAsia="宋体" w:cs="宋体"/>
                <w:i w:val="0"/>
                <w:iCs w:val="0"/>
                <w:caps w:val="0"/>
                <w:color w:val="000000"/>
                <w:spacing w:val="0"/>
                <w:sz w:val="28"/>
                <w:szCs w:val="28"/>
              </w:rPr>
              <w:t>施工工期：</w:t>
            </w:r>
            <w:r>
              <w:rPr>
                <w:rFonts w:hint="eastAsia" w:ascii="宋体" w:hAnsi="宋体" w:eastAsia="宋体" w:cs="宋体"/>
                <w:i w:val="0"/>
                <w:iCs w:val="0"/>
                <w:caps w:val="0"/>
                <w:color w:val="000000"/>
                <w:spacing w:val="0"/>
                <w:sz w:val="28"/>
                <w:szCs w:val="28"/>
                <w:lang w:val="en-US" w:eastAsia="zh-CN"/>
              </w:rPr>
              <w:t>90日历天</w:t>
            </w:r>
          </w:p>
          <w:p w14:paraId="1FFC8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sz w:val="28"/>
                <w:szCs w:val="28"/>
              </w:rPr>
            </w:pPr>
            <w:r>
              <w:rPr>
                <w:rFonts w:hint="eastAsia" w:ascii="宋体" w:hAnsi="宋体" w:eastAsia="宋体" w:cs="宋体"/>
                <w:i w:val="0"/>
                <w:iCs w:val="0"/>
                <w:caps w:val="0"/>
                <w:color w:val="000000"/>
                <w:spacing w:val="0"/>
                <w:sz w:val="28"/>
                <w:szCs w:val="28"/>
              </w:rPr>
              <w:t>项目经理：王明哲</w:t>
            </w:r>
          </w:p>
          <w:p w14:paraId="630D9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rightChars="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执业证书信息：豫241142048161</w:t>
            </w:r>
          </w:p>
        </w:tc>
      </w:tr>
      <w:tr w14:paraId="00933B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1975" w:hRule="atLeast"/>
        </w:trPr>
        <w:tc>
          <w:tcPr>
            <w:tcW w:w="1783" w:type="dxa"/>
            <w:tcBorders>
              <w:top w:val="single" w:color="auto" w:sz="4" w:space="0"/>
              <w:left w:val="single" w:color="auto" w:sz="4" w:space="0"/>
              <w:bottom w:val="single" w:color="auto" w:sz="4" w:space="0"/>
              <w:right w:val="single" w:color="auto" w:sz="4" w:space="0"/>
            </w:tcBorders>
            <w:shd w:val="clear"/>
            <w:tcMar>
              <w:top w:w="38" w:type="dxa"/>
              <w:left w:w="101" w:type="dxa"/>
              <w:bottom w:w="38" w:type="dxa"/>
              <w:right w:w="101" w:type="dxa"/>
            </w:tcMar>
            <w:vAlign w:val="center"/>
          </w:tcPr>
          <w:p w14:paraId="61921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sz w:val="28"/>
                <w:szCs w:val="28"/>
              </w:rPr>
            </w:pPr>
            <w:r>
              <w:rPr>
                <w:rFonts w:hint="eastAsia"/>
                <w:sz w:val="28"/>
                <w:szCs w:val="28"/>
                <w:lang w:val="en-US" w:eastAsia="zh-CN"/>
              </w:rPr>
              <w:t>第二标段</w:t>
            </w:r>
          </w:p>
        </w:tc>
        <w:tc>
          <w:tcPr>
            <w:tcW w:w="7031" w:type="dxa"/>
            <w:tcBorders>
              <w:top w:val="single" w:color="auto" w:sz="4" w:space="0"/>
              <w:left w:val="single" w:color="auto" w:sz="4" w:space="0"/>
              <w:bottom w:val="single" w:color="auto" w:sz="4" w:space="0"/>
              <w:right w:val="single" w:color="auto" w:sz="4" w:space="0"/>
            </w:tcBorders>
            <w:shd w:val="clear"/>
            <w:tcMar>
              <w:top w:w="38" w:type="dxa"/>
              <w:left w:w="101" w:type="dxa"/>
              <w:bottom w:w="38" w:type="dxa"/>
              <w:right w:w="101" w:type="dxa"/>
            </w:tcMar>
            <w:vAlign w:val="center"/>
          </w:tcPr>
          <w:p w14:paraId="77A57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rightChars="0"/>
              <w:jc w:val="center"/>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工程类</w:t>
            </w:r>
          </w:p>
          <w:p w14:paraId="639E75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名称：睢县2025年河堤镇产业配套机井项目</w:t>
            </w:r>
          </w:p>
          <w:p w14:paraId="29DBA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sz w:val="28"/>
                <w:szCs w:val="28"/>
              </w:rPr>
            </w:pPr>
            <w:r>
              <w:rPr>
                <w:rFonts w:hint="eastAsia" w:ascii="宋体" w:hAnsi="宋体" w:eastAsia="宋体" w:cs="宋体"/>
                <w:i w:val="0"/>
                <w:iCs w:val="0"/>
                <w:caps w:val="0"/>
                <w:color w:val="000000"/>
                <w:spacing w:val="0"/>
                <w:sz w:val="28"/>
                <w:szCs w:val="28"/>
              </w:rPr>
              <w:t>施工范围：工程量清单及图纸范围内的全部内容</w:t>
            </w:r>
          </w:p>
          <w:p w14:paraId="1D04C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sz w:val="28"/>
                <w:szCs w:val="28"/>
              </w:rPr>
            </w:pPr>
            <w:r>
              <w:rPr>
                <w:rFonts w:hint="eastAsia" w:ascii="宋体" w:hAnsi="宋体" w:eastAsia="宋体" w:cs="宋体"/>
                <w:i w:val="0"/>
                <w:iCs w:val="0"/>
                <w:caps w:val="0"/>
                <w:color w:val="000000"/>
                <w:spacing w:val="0"/>
                <w:sz w:val="28"/>
                <w:szCs w:val="28"/>
              </w:rPr>
              <w:t>施工工期：</w:t>
            </w:r>
            <w:r>
              <w:rPr>
                <w:rFonts w:hint="eastAsia" w:ascii="宋体" w:hAnsi="宋体" w:eastAsia="宋体" w:cs="宋体"/>
                <w:i w:val="0"/>
                <w:iCs w:val="0"/>
                <w:caps w:val="0"/>
                <w:color w:val="000000"/>
                <w:spacing w:val="0"/>
                <w:sz w:val="28"/>
                <w:szCs w:val="28"/>
                <w:lang w:val="en-US" w:eastAsia="zh-CN"/>
              </w:rPr>
              <w:t>90日历天</w:t>
            </w:r>
          </w:p>
          <w:p w14:paraId="3656E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right="0"/>
              <w:jc w:val="both"/>
              <w:textAlignment w:val="auto"/>
              <w:rPr>
                <w:sz w:val="28"/>
                <w:szCs w:val="28"/>
              </w:rPr>
            </w:pPr>
            <w:r>
              <w:rPr>
                <w:rFonts w:hint="eastAsia" w:ascii="宋体" w:hAnsi="宋体" w:eastAsia="宋体" w:cs="宋体"/>
                <w:i w:val="0"/>
                <w:iCs w:val="0"/>
                <w:caps w:val="0"/>
                <w:color w:val="000000"/>
                <w:spacing w:val="0"/>
                <w:sz w:val="28"/>
                <w:szCs w:val="28"/>
              </w:rPr>
              <w:t>项目经理：贾晓磊</w:t>
            </w:r>
          </w:p>
          <w:p w14:paraId="6FAAA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left="0" w:leftChars="0" w:right="0" w:rightChars="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执业证书信息：豫241151569373</w:t>
            </w:r>
          </w:p>
        </w:tc>
      </w:tr>
    </w:tbl>
    <w:p w14:paraId="211E389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六、否决供应商及原因</w:t>
      </w:r>
      <w:r>
        <w:rPr>
          <w:rFonts w:hint="eastAsia" w:ascii="宋体" w:hAnsi="宋体" w:eastAsia="宋体" w:cs="宋体"/>
          <w:b/>
          <w:bCs/>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lang w:val="en-US" w:eastAsia="zh-CN"/>
        </w:rPr>
        <w:t>第1标段</w:t>
      </w:r>
      <w:r>
        <w:rPr>
          <w:rFonts w:hint="eastAsia" w:ascii="宋体" w:hAnsi="宋体" w:eastAsia="宋体" w:cs="宋体"/>
          <w:b w:val="0"/>
          <w:bCs w:val="0"/>
          <w:i w:val="0"/>
          <w:iCs w:val="0"/>
          <w:caps w:val="0"/>
          <w:color w:val="000000"/>
          <w:spacing w:val="0"/>
          <w:sz w:val="28"/>
          <w:szCs w:val="28"/>
          <w:lang w:eastAsia="zh-CN"/>
        </w:rPr>
        <w:t>河南万佳建设工程有限公司因主体库未上传有效安全生产许可证导致磋商无效；</w:t>
      </w:r>
      <w:r>
        <w:rPr>
          <w:rFonts w:hint="eastAsia" w:ascii="宋体" w:hAnsi="宋体" w:eastAsia="宋体" w:cs="宋体"/>
          <w:b w:val="0"/>
          <w:bCs w:val="0"/>
          <w:i w:val="0"/>
          <w:iCs w:val="0"/>
          <w:caps w:val="0"/>
          <w:color w:val="000000"/>
          <w:spacing w:val="0"/>
          <w:sz w:val="28"/>
          <w:szCs w:val="28"/>
          <w:lang w:val="en-US" w:eastAsia="zh-CN"/>
        </w:rPr>
        <w:t>第2标段河南全隽建设工程有限公司因建造师证书未上传主体库导致磋商无效；</w:t>
      </w:r>
      <w:r>
        <w:rPr>
          <w:rFonts w:hint="default" w:ascii="sans-serif" w:hAnsi="sans-serif" w:eastAsia="sans-serif" w:cs="sans-serif"/>
          <w:b w:val="0"/>
          <w:bCs w:val="0"/>
          <w:i w:val="0"/>
          <w:iCs w:val="0"/>
          <w:caps w:val="0"/>
          <w:color w:val="000000"/>
          <w:spacing w:val="0"/>
          <w:sz w:val="28"/>
          <w:szCs w:val="28"/>
        </w:rPr>
        <w:br w:type="textWrapping"/>
      </w:r>
      <w:r>
        <w:rPr>
          <w:rFonts w:hint="eastAsia" w:ascii="宋体" w:hAnsi="宋体" w:eastAsia="宋体" w:cs="宋体"/>
          <w:b/>
          <w:bCs/>
          <w:i w:val="0"/>
          <w:iCs w:val="0"/>
          <w:caps w:val="0"/>
          <w:color w:val="000000"/>
          <w:spacing w:val="0"/>
          <w:sz w:val="28"/>
          <w:szCs w:val="28"/>
        </w:rPr>
        <w:t>七、供应商得分情况</w:t>
      </w:r>
    </w:p>
    <w:p w14:paraId="1C31014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7F2EA97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1、投标单位：河南广发建设工程有限公司；主观因素评分(明标)：51.33分；客观因素评分：5分；投标报价算分：30分；最终得分：86.33分</w:t>
      </w:r>
    </w:p>
    <w:p w14:paraId="107C97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2、投标单位：河南嘉晟建设有限公司；主观因素评分(明标)：46.67分；客观因素评分：2.5分；投标报价算分：29.99分；最终得分：79.16分</w:t>
      </w:r>
    </w:p>
    <w:p w14:paraId="533E6FF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3、投标单位：河南弘达广市政工程有限公司；主观因素评分(明标)：39分；客观因素评分：0分；投标报价算分：29.98分；最终得分：68.98分</w:t>
      </w:r>
    </w:p>
    <w:p w14:paraId="5474CB7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7ADBF50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1、投标单位：河南军恒建设有限公司；主观因素评分(明标)：46.67分；客观因素评分：5分；投标报价算分：30分；最终得分：81.67分</w:t>
      </w:r>
    </w:p>
    <w:p w14:paraId="449D71C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2、投标单位：河南敢为建安工程有限公司；主观因素评分(明标)：46.67分；客观因素评分：2.5分；投标报价算分：29.93分；最终得分：79.1分</w:t>
      </w:r>
    </w:p>
    <w:p w14:paraId="355F2EC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56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3、投标单位：河南赤正建设有限公司；主观因素评分(明标)：47分；客观因素评分：0分；投标报价算分：29.96分；最终得分：76.96分</w:t>
      </w:r>
    </w:p>
    <w:p w14:paraId="2DB111D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宋体" w:cs="sans-serif"/>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八、代理服务收费标准及金额</w:t>
      </w:r>
      <w:r>
        <w:rPr>
          <w:rFonts w:hint="eastAsia" w:ascii="宋体" w:hAnsi="宋体" w:eastAsia="宋体" w:cs="宋体"/>
          <w:b/>
          <w:bCs/>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参照豫招协【2023】002号文关于印发《河南省招标代理服务收费指导意见》的通知中招标代理服务收费标准收取代理服务费，由成交人在领取成交通知书时向采购代理机构支付。金额：</w:t>
      </w:r>
      <w:r>
        <w:rPr>
          <w:rFonts w:hint="eastAsia" w:ascii="宋体" w:hAnsi="宋体" w:eastAsia="宋体" w:cs="宋体"/>
          <w:i w:val="0"/>
          <w:iCs w:val="0"/>
          <w:caps w:val="0"/>
          <w:color w:val="000000"/>
          <w:spacing w:val="0"/>
          <w:sz w:val="28"/>
          <w:szCs w:val="28"/>
          <w:lang w:val="en-US" w:eastAsia="zh-CN"/>
        </w:rPr>
        <w:t>第一标段：25920元；第二标段：7000元；</w:t>
      </w:r>
    </w:p>
    <w:p w14:paraId="4BED5B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九、公告期限：本项目结果公告期限为</w:t>
      </w:r>
      <w:r>
        <w:rPr>
          <w:rFonts w:hint="eastAsia" w:ascii="宋体" w:hAnsi="宋体" w:eastAsia="宋体" w:cs="宋体"/>
          <w:b/>
          <w:bCs/>
          <w:i w:val="0"/>
          <w:iCs w:val="0"/>
          <w:caps w:val="0"/>
          <w:color w:val="000000"/>
          <w:spacing w:val="0"/>
          <w:sz w:val="28"/>
          <w:szCs w:val="28"/>
          <w:lang w:val="en-US" w:eastAsia="zh-CN"/>
        </w:rPr>
        <w:t>1</w:t>
      </w:r>
      <w:r>
        <w:rPr>
          <w:rFonts w:hint="eastAsia" w:ascii="宋体" w:hAnsi="宋体" w:eastAsia="宋体" w:cs="宋体"/>
          <w:b/>
          <w:bCs/>
          <w:i w:val="0"/>
          <w:iCs w:val="0"/>
          <w:caps w:val="0"/>
          <w:color w:val="000000"/>
          <w:spacing w:val="0"/>
          <w:sz w:val="28"/>
          <w:szCs w:val="28"/>
        </w:rPr>
        <w:t>个工作日。</w:t>
      </w:r>
    </w:p>
    <w:p w14:paraId="3CA4D1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eastAsia" w:ascii="sans-serif" w:hAnsi="sans-serif" w:eastAsia="宋体" w:cs="sans-serif"/>
          <w:i w:val="0"/>
          <w:iCs w:val="0"/>
          <w:caps w:val="0"/>
          <w:color w:val="000000"/>
          <w:spacing w:val="0"/>
          <w:sz w:val="28"/>
          <w:szCs w:val="28"/>
          <w:lang w:eastAsia="zh-CN"/>
        </w:rPr>
      </w:pPr>
      <w:r>
        <w:rPr>
          <w:rFonts w:hint="eastAsia" w:ascii="宋体" w:hAnsi="宋体" w:eastAsia="宋体" w:cs="宋体"/>
          <w:b/>
          <w:bCs/>
          <w:i w:val="0"/>
          <w:iCs w:val="0"/>
          <w:caps w:val="0"/>
          <w:color w:val="000000"/>
          <w:spacing w:val="0"/>
          <w:sz w:val="28"/>
          <w:szCs w:val="28"/>
        </w:rPr>
        <w:t>十、质疑和投诉渠道</w:t>
      </w:r>
      <w:r>
        <w:rPr>
          <w:rFonts w:hint="eastAsia" w:ascii="宋体" w:hAnsi="宋体" w:eastAsia="宋体" w:cs="宋体"/>
          <w:b/>
          <w:bCs/>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各有关当事人如对结果公告有异议的，可以在结果公告发布之日起7个工作日内，以书面形式或网上形式同时向采购人和采购代理机构提交质疑函（加盖单位公章且法人代表签字）原件，由法定代表人或其授权代表携带企业营业执照复印件（加盖单位公章）及本人身份证件（原件）一并提交，并以质疑函接受确认日期作为受理时间，逾期未提交或未按照要求提交的质疑函将不予受理。若对回复不满意的，按有关规定向相关监督部门投诉。</w:t>
      </w:r>
    </w:p>
    <w:p w14:paraId="5C1D50E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0"/>
        <w:jc w:val="both"/>
        <w:textAlignment w:val="auto"/>
        <w:rPr>
          <w:rFonts w:hint="default" w:ascii="sans-serif" w:hAnsi="sans-serif" w:eastAsia="宋体" w:cs="sans-serif"/>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十一、其他补充事宜</w:t>
      </w:r>
      <w:r>
        <w:rPr>
          <w:rFonts w:hint="eastAsia" w:ascii="宋体" w:hAnsi="宋体" w:eastAsia="宋体" w:cs="宋体"/>
          <w:b/>
          <w:bCs/>
          <w:i w:val="0"/>
          <w:iCs w:val="0"/>
          <w:caps w:val="0"/>
          <w:color w:val="000000"/>
          <w:spacing w:val="0"/>
          <w:sz w:val="28"/>
          <w:szCs w:val="28"/>
          <w:lang w:eastAsia="zh-CN"/>
        </w:rPr>
        <w:t>：</w:t>
      </w:r>
      <w:r>
        <w:rPr>
          <w:rFonts w:hint="eastAsia" w:ascii="宋体" w:hAnsi="宋体" w:eastAsia="宋体" w:cs="宋体"/>
          <w:b/>
          <w:bCs/>
          <w:i w:val="0"/>
          <w:iCs w:val="0"/>
          <w:caps w:val="0"/>
          <w:color w:val="000000"/>
          <w:spacing w:val="0"/>
          <w:sz w:val="28"/>
          <w:szCs w:val="28"/>
          <w:lang w:val="en-US" w:eastAsia="zh-CN"/>
        </w:rPr>
        <w:t>无</w:t>
      </w:r>
    </w:p>
    <w:p w14:paraId="5268C9A9">
      <w:pPr>
        <w:pStyle w:val="3"/>
        <w:keepNext w:val="0"/>
        <w:keepLines w:val="0"/>
        <w:widowControl/>
        <w:suppressLineNumbers w:val="0"/>
        <w:spacing w:before="0" w:beforeAutospacing="0" w:after="0" w:afterAutospacing="0" w:line="360" w:lineRule="auto"/>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十二、联系方式</w:t>
      </w:r>
    </w:p>
    <w:p w14:paraId="429692EF">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b/>
          <w:bCs/>
          <w:i w:val="0"/>
          <w:iCs w:val="0"/>
          <w:caps w:val="0"/>
          <w:color w:val="000000"/>
          <w:spacing w:val="0"/>
          <w:sz w:val="28"/>
          <w:szCs w:val="28"/>
        </w:rPr>
      </w:pPr>
      <w:r>
        <w:rPr>
          <w:rFonts w:hint="default" w:ascii="宋体" w:hAnsi="宋体" w:eastAsia="宋体" w:cs="宋体"/>
          <w:b/>
          <w:bCs/>
          <w:i w:val="0"/>
          <w:iCs w:val="0"/>
          <w:caps w:val="0"/>
          <w:color w:val="000000"/>
          <w:spacing w:val="0"/>
          <w:sz w:val="28"/>
          <w:szCs w:val="28"/>
        </w:rPr>
        <w:t>1.采购人信息</w:t>
      </w:r>
    </w:p>
    <w:p w14:paraId="0213471B">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名称：睢县河堤镇人民政府</w:t>
      </w:r>
    </w:p>
    <w:p w14:paraId="37315946">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地址：睢县河堤镇</w:t>
      </w:r>
    </w:p>
    <w:p w14:paraId="242D4EAD">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联系人及电话：付先生、03708230005</w:t>
      </w:r>
    </w:p>
    <w:p w14:paraId="19BE38F0">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b/>
          <w:bCs/>
          <w:i w:val="0"/>
          <w:iCs w:val="0"/>
          <w:caps w:val="0"/>
          <w:color w:val="000000"/>
          <w:spacing w:val="0"/>
          <w:sz w:val="28"/>
          <w:szCs w:val="28"/>
        </w:rPr>
      </w:pPr>
      <w:r>
        <w:rPr>
          <w:rFonts w:hint="default" w:ascii="宋体" w:hAnsi="宋体" w:eastAsia="宋体" w:cs="宋体"/>
          <w:b/>
          <w:bCs/>
          <w:i w:val="0"/>
          <w:iCs w:val="0"/>
          <w:caps w:val="0"/>
          <w:color w:val="000000"/>
          <w:spacing w:val="0"/>
          <w:sz w:val="28"/>
          <w:szCs w:val="28"/>
        </w:rPr>
        <w:t>2.采购代理机构信息</w:t>
      </w:r>
    </w:p>
    <w:p w14:paraId="455835DD">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名 称：旭航工程咨询有限公司 </w:t>
      </w:r>
    </w:p>
    <w:p w14:paraId="1ED6377F">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地址：河南省郑州市金水区黄河路1号瀚海璞丽中心A座1107号</w:t>
      </w:r>
    </w:p>
    <w:p w14:paraId="66D16510">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联系人：范先生</w:t>
      </w:r>
    </w:p>
    <w:p w14:paraId="225725B8">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联系方式：0371-55613600</w:t>
      </w:r>
    </w:p>
    <w:p w14:paraId="61E57762">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b/>
          <w:bCs/>
          <w:i w:val="0"/>
          <w:iCs w:val="0"/>
          <w:caps w:val="0"/>
          <w:color w:val="000000"/>
          <w:spacing w:val="0"/>
          <w:sz w:val="28"/>
          <w:szCs w:val="28"/>
        </w:rPr>
      </w:pPr>
      <w:r>
        <w:rPr>
          <w:rFonts w:hint="default" w:ascii="宋体" w:hAnsi="宋体" w:eastAsia="宋体" w:cs="宋体"/>
          <w:b/>
          <w:bCs/>
          <w:i w:val="0"/>
          <w:iCs w:val="0"/>
          <w:caps w:val="0"/>
          <w:color w:val="000000"/>
          <w:spacing w:val="0"/>
          <w:sz w:val="28"/>
          <w:szCs w:val="28"/>
        </w:rPr>
        <w:t>3.监督单位：睢县政府采购监督管理办公室</w:t>
      </w:r>
    </w:p>
    <w:p w14:paraId="13AD7F8F">
      <w:pPr>
        <w:pStyle w:val="3"/>
        <w:keepNext w:val="0"/>
        <w:keepLines w:val="0"/>
        <w:widowControl/>
        <w:suppressLineNumbers w:val="0"/>
        <w:spacing w:before="0" w:beforeAutospacing="0" w:after="0" w:afterAutospacing="0" w:line="360" w:lineRule="auto"/>
        <w:ind w:left="0" w:right="0" w:firstLine="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联系方式：0370-6022957 </w:t>
      </w:r>
    </w:p>
    <w:p w14:paraId="00F8B7EC">
      <w:pPr>
        <w:pStyle w:val="3"/>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4E8BBF2C">
      <w:pPr>
        <w:pStyle w:val="3"/>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旭航工程咨询有限公司</w:t>
      </w:r>
    </w:p>
    <w:p w14:paraId="14D318A7">
      <w:pPr>
        <w:pStyle w:val="3"/>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0FB0B5C4">
      <w:pPr>
        <w:pStyle w:val="3"/>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2025年08月19日</w:t>
      </w:r>
    </w:p>
    <w:p w14:paraId="153C5711"/>
    <w:bookmarkEnd w:id="0"/>
    <w:sectPr>
      <w:pgSz w:w="11680" w:h="16560"/>
      <w:pgMar w:top="1338" w:right="1417" w:bottom="1661" w:left="1134" w:header="0" w:footer="1474" w:gutter="0"/>
      <w:pgNumType w:fmt="decimal" w:start="2"/>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26E67"/>
    <w:rsid w:val="30F01AC7"/>
    <w:rsid w:val="36026E67"/>
    <w:rsid w:val="5CDE0169"/>
    <w:rsid w:val="6B3F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style01"/>
    <w:basedOn w:val="5"/>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1628</Words>
  <Characters>1843</Characters>
  <Lines>0</Lines>
  <Paragraphs>0</Paragraphs>
  <TotalTime>26</TotalTime>
  <ScaleCrop>false</ScaleCrop>
  <LinksUpToDate>false</LinksUpToDate>
  <CharactersWithSpaces>1861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2025-08-18T22:25:00Z</dcterms:created>
  <dc:creator>河南源和平工程管理有限公司:河南源和平工程管理有限公司</dc:creator>
  <cp:lastModifiedBy>河南源和平工程管理有限公司:河南源和平工程管理有限公司</cp:lastModifiedBy>
  <dcterms:modified xsi:type="dcterms:W3CDTF">2025-08-18T23:07:25Z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93876A6EA7B645E4887E6034183C1BB9_11</vt:lpwstr>
  </property>
</Properties>
</file>