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F81" w:rsidRDefault="00E25120">
      <w:pPr>
        <w:widowControl/>
        <w:jc w:val="left"/>
        <w:rPr>
          <w:rFonts w:ascii="宋体" w:hAnsi="宋体" w:cs="宋体"/>
          <w:b/>
          <w:noProof/>
          <w:sz w:val="36"/>
          <w:szCs w:val="36"/>
        </w:rPr>
      </w:pPr>
      <w:r>
        <w:rPr>
          <w:rFonts w:ascii="宋体" w:hAnsi="宋体" w:cs="宋体"/>
          <w:b/>
          <w:noProof/>
          <w:sz w:val="36"/>
          <w:szCs w:val="36"/>
        </w:rPr>
        <w:drawing>
          <wp:inline distT="0" distB="0" distL="0" distR="0">
            <wp:extent cx="5734050" cy="8105775"/>
            <wp:effectExtent l="0" t="0" r="0" b="9525"/>
            <wp:docPr id="1" name="图片 1" descr="C:\Users\Administrator\AppData\Local\Microsoft\Windows\INetCache\Content.Word\封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封皮.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8105775"/>
                    </a:xfrm>
                    <a:prstGeom prst="rect">
                      <a:avLst/>
                    </a:prstGeom>
                    <a:noFill/>
                    <a:ln>
                      <a:noFill/>
                    </a:ln>
                  </pic:spPr>
                </pic:pic>
              </a:graphicData>
            </a:graphic>
          </wp:inline>
        </w:drawing>
      </w:r>
      <w:r w:rsidR="008F6F81">
        <w:rPr>
          <w:rFonts w:ascii="宋体" w:hAnsi="宋体" w:cs="宋体"/>
          <w:b/>
          <w:noProof/>
          <w:sz w:val="36"/>
          <w:szCs w:val="36"/>
        </w:rPr>
        <w:br w:type="page"/>
      </w:r>
    </w:p>
    <w:p w:rsidR="00A0679A" w:rsidRPr="008F6F81" w:rsidRDefault="00A0679A">
      <w:pPr>
        <w:widowControl/>
        <w:jc w:val="left"/>
        <w:rPr>
          <w:rFonts w:ascii="宋体" w:hAnsi="宋体" w:cs="宋体"/>
          <w:b/>
          <w:szCs w:val="21"/>
        </w:rPr>
      </w:pPr>
    </w:p>
    <w:p w:rsidR="00A0679A" w:rsidRDefault="00A0679A">
      <w:pPr>
        <w:snapToGrid w:val="0"/>
        <w:spacing w:line="360" w:lineRule="auto"/>
        <w:jc w:val="center"/>
        <w:rPr>
          <w:rFonts w:ascii="宋体" w:hAnsi="宋体" w:cs="宋体"/>
          <w:b/>
          <w:sz w:val="18"/>
          <w:szCs w:val="18"/>
        </w:rPr>
      </w:pPr>
    </w:p>
    <w:p w:rsidR="00A0679A" w:rsidRPr="00EA1916" w:rsidRDefault="008F6F81">
      <w:pPr>
        <w:snapToGrid w:val="0"/>
        <w:spacing w:line="360" w:lineRule="auto"/>
        <w:jc w:val="center"/>
        <w:rPr>
          <w:rFonts w:ascii="宋体" w:hAnsi="宋体" w:cs="宋体"/>
          <w:b/>
          <w:kern w:val="0"/>
          <w:sz w:val="36"/>
          <w:szCs w:val="36"/>
        </w:rPr>
      </w:pPr>
      <w:bookmarkStart w:id="0" w:name="OLE_LINK3"/>
      <w:r w:rsidRPr="00EA1916">
        <w:rPr>
          <w:rFonts w:ascii="宋体" w:hAnsi="宋体" w:cs="宋体" w:hint="eastAsia"/>
          <w:b/>
          <w:sz w:val="36"/>
          <w:szCs w:val="36"/>
        </w:rPr>
        <w:t>义马市东区、新区污水处理一体化运维服务项目</w:t>
      </w:r>
    </w:p>
    <w:bookmarkEnd w:id="0"/>
    <w:p w:rsidR="001C480B" w:rsidRPr="001C480B" w:rsidRDefault="001C480B" w:rsidP="001C480B">
      <w:pPr>
        <w:snapToGrid w:val="0"/>
        <w:spacing w:line="360" w:lineRule="auto"/>
        <w:jc w:val="center"/>
        <w:rPr>
          <w:rFonts w:ascii="宋体" w:hAnsi="宋体" w:cs="宋体"/>
          <w:b/>
          <w:kern w:val="0"/>
          <w:sz w:val="28"/>
          <w:szCs w:val="28"/>
        </w:rPr>
      </w:pPr>
      <w:r w:rsidRPr="001C480B">
        <w:rPr>
          <w:rFonts w:ascii="宋体" w:hAnsi="宋体" w:cs="宋体" w:hint="eastAsia"/>
          <w:b/>
          <w:kern w:val="0"/>
          <w:sz w:val="28"/>
          <w:szCs w:val="28"/>
        </w:rPr>
        <w:t xml:space="preserve">采购编号：义马公开采购-2025-53 </w:t>
      </w:r>
    </w:p>
    <w:p w:rsidR="00A0679A" w:rsidRDefault="001C480B" w:rsidP="001C480B">
      <w:pPr>
        <w:snapToGrid w:val="0"/>
        <w:spacing w:line="360" w:lineRule="auto"/>
        <w:jc w:val="center"/>
        <w:rPr>
          <w:rFonts w:ascii="宋体" w:hAnsi="宋体" w:cs="宋体"/>
          <w:b/>
          <w:kern w:val="0"/>
          <w:sz w:val="28"/>
          <w:szCs w:val="28"/>
        </w:rPr>
      </w:pPr>
      <w:r w:rsidRPr="001C480B">
        <w:rPr>
          <w:rFonts w:ascii="宋体" w:hAnsi="宋体" w:cs="宋体" w:hint="eastAsia"/>
          <w:b/>
          <w:kern w:val="0"/>
          <w:sz w:val="28"/>
          <w:szCs w:val="28"/>
        </w:rPr>
        <w:t>项目编号：YMGZ[2025]106-ZC066</w:t>
      </w:r>
      <w:r w:rsidR="008F6F81">
        <w:rPr>
          <w:rFonts w:ascii="宋体" w:hAnsi="宋体" w:cs="宋体"/>
          <w:b/>
          <w:kern w:val="0"/>
          <w:sz w:val="28"/>
          <w:szCs w:val="28"/>
        </w:rPr>
        <w:t xml:space="preserve"> </w:t>
      </w:r>
      <w:r w:rsidR="008F6F81">
        <w:rPr>
          <w:rFonts w:ascii="宋体" w:hAnsi="宋体" w:cs="宋体" w:hint="eastAsia"/>
          <w:b/>
          <w:kern w:val="0"/>
          <w:sz w:val="28"/>
          <w:szCs w:val="28"/>
        </w:rPr>
        <w:t xml:space="preserve"> </w:t>
      </w:r>
    </w:p>
    <w:p w:rsidR="00A0679A" w:rsidRDefault="00A0679A">
      <w:pPr>
        <w:tabs>
          <w:tab w:val="left" w:pos="3544"/>
        </w:tabs>
        <w:spacing w:after="120"/>
        <w:ind w:firstLineChars="100" w:firstLine="442"/>
        <w:jc w:val="center"/>
        <w:rPr>
          <w:rFonts w:ascii="宋体" w:hAnsi="宋体" w:cs="宋体"/>
          <w:b/>
          <w:kern w:val="0"/>
          <w:sz w:val="44"/>
          <w:szCs w:val="44"/>
        </w:rPr>
      </w:pPr>
    </w:p>
    <w:p w:rsidR="001C480B" w:rsidRDefault="001C480B">
      <w:pPr>
        <w:tabs>
          <w:tab w:val="left" w:pos="3544"/>
        </w:tabs>
        <w:spacing w:after="120"/>
        <w:ind w:firstLineChars="100" w:firstLine="442"/>
        <w:jc w:val="center"/>
        <w:rPr>
          <w:rFonts w:ascii="宋体" w:hAnsi="宋体" w:cs="宋体"/>
          <w:b/>
          <w:kern w:val="0"/>
          <w:sz w:val="44"/>
          <w:szCs w:val="44"/>
        </w:rPr>
      </w:pPr>
    </w:p>
    <w:p w:rsidR="00A0679A" w:rsidRDefault="00A0679A">
      <w:pPr>
        <w:pStyle w:val="Default"/>
      </w:pPr>
    </w:p>
    <w:p w:rsidR="00A0679A" w:rsidRDefault="00A0679A">
      <w:pPr>
        <w:pStyle w:val="Default"/>
      </w:pPr>
    </w:p>
    <w:p w:rsidR="00A0679A" w:rsidRDefault="00A0679A">
      <w:pPr>
        <w:spacing w:after="120"/>
        <w:ind w:firstLineChars="100" w:firstLine="442"/>
        <w:jc w:val="center"/>
        <w:rPr>
          <w:rFonts w:ascii="宋体" w:hAnsi="宋体" w:cs="宋体"/>
          <w:b/>
          <w:kern w:val="0"/>
          <w:sz w:val="44"/>
          <w:szCs w:val="44"/>
        </w:rPr>
      </w:pPr>
    </w:p>
    <w:p w:rsidR="00A0679A" w:rsidRDefault="008F6F81">
      <w:pPr>
        <w:spacing w:afterLines="50" w:after="120"/>
        <w:jc w:val="center"/>
        <w:rPr>
          <w:rFonts w:ascii="宋体" w:hAnsi="宋体" w:cs="宋体"/>
          <w:b/>
          <w:sz w:val="78"/>
          <w:szCs w:val="72"/>
          <w:lang w:val="zh-CN"/>
        </w:rPr>
      </w:pPr>
      <w:r>
        <w:rPr>
          <w:rFonts w:ascii="宋体" w:hAnsi="宋体" w:cs="宋体" w:hint="eastAsia"/>
          <w:b/>
          <w:sz w:val="78"/>
          <w:szCs w:val="72"/>
          <w:lang w:val="zh-CN"/>
        </w:rPr>
        <w:t>招 标 文 件</w:t>
      </w:r>
    </w:p>
    <w:p w:rsidR="00A0679A" w:rsidRDefault="00A0679A">
      <w:pPr>
        <w:snapToGrid w:val="0"/>
        <w:spacing w:line="360" w:lineRule="auto"/>
        <w:jc w:val="center"/>
        <w:rPr>
          <w:rFonts w:ascii="宋体" w:hAnsi="宋体" w:cs="宋体"/>
          <w:b/>
          <w:noProof/>
          <w:kern w:val="0"/>
          <w:sz w:val="32"/>
          <w:szCs w:val="30"/>
        </w:rPr>
      </w:pPr>
    </w:p>
    <w:p w:rsidR="008F6F81" w:rsidRDefault="008F6F81">
      <w:pPr>
        <w:snapToGrid w:val="0"/>
        <w:spacing w:line="360" w:lineRule="auto"/>
        <w:jc w:val="center"/>
        <w:rPr>
          <w:rFonts w:ascii="宋体" w:hAnsi="宋体" w:cs="宋体"/>
          <w:b/>
          <w:noProof/>
          <w:kern w:val="0"/>
          <w:sz w:val="32"/>
          <w:szCs w:val="30"/>
        </w:rPr>
      </w:pPr>
    </w:p>
    <w:p w:rsidR="008F6F81" w:rsidRDefault="008F6F81">
      <w:pPr>
        <w:snapToGrid w:val="0"/>
        <w:spacing w:line="360" w:lineRule="auto"/>
        <w:jc w:val="center"/>
        <w:rPr>
          <w:rFonts w:ascii="宋体" w:hAnsi="宋体" w:cs="宋体"/>
          <w:b/>
          <w:noProof/>
          <w:kern w:val="0"/>
          <w:sz w:val="32"/>
          <w:szCs w:val="30"/>
        </w:rPr>
      </w:pPr>
    </w:p>
    <w:p w:rsidR="008F6F81" w:rsidRDefault="008F6F81">
      <w:pPr>
        <w:snapToGrid w:val="0"/>
        <w:spacing w:line="360" w:lineRule="auto"/>
        <w:jc w:val="center"/>
        <w:rPr>
          <w:rFonts w:ascii="宋体" w:hAnsi="宋体" w:cs="宋体"/>
          <w:b/>
          <w:noProof/>
          <w:kern w:val="0"/>
          <w:sz w:val="32"/>
          <w:szCs w:val="30"/>
        </w:rPr>
      </w:pPr>
    </w:p>
    <w:p w:rsidR="008F6F81" w:rsidRDefault="008F6F81">
      <w:pPr>
        <w:snapToGrid w:val="0"/>
        <w:spacing w:line="360" w:lineRule="auto"/>
        <w:jc w:val="center"/>
        <w:rPr>
          <w:rFonts w:ascii="宋体" w:hAnsi="宋体" w:cs="宋体"/>
          <w:b/>
          <w:noProof/>
          <w:kern w:val="0"/>
          <w:sz w:val="32"/>
          <w:szCs w:val="30"/>
        </w:rPr>
      </w:pPr>
    </w:p>
    <w:p w:rsidR="008F6F81" w:rsidRDefault="008F6F81">
      <w:pPr>
        <w:snapToGrid w:val="0"/>
        <w:spacing w:line="360" w:lineRule="auto"/>
        <w:jc w:val="center"/>
        <w:rPr>
          <w:rFonts w:ascii="宋体" w:hAnsi="宋体" w:cs="宋体"/>
          <w:b/>
          <w:kern w:val="0"/>
          <w:sz w:val="32"/>
          <w:szCs w:val="30"/>
        </w:rPr>
      </w:pPr>
    </w:p>
    <w:p w:rsidR="00A0679A" w:rsidRDefault="00A0679A">
      <w:pPr>
        <w:pStyle w:val="Default"/>
      </w:pPr>
    </w:p>
    <w:p w:rsidR="00A0679A" w:rsidRDefault="00A0679A">
      <w:pPr>
        <w:pStyle w:val="Default"/>
      </w:pPr>
    </w:p>
    <w:p w:rsidR="00A0679A" w:rsidRDefault="00A0679A">
      <w:pPr>
        <w:pStyle w:val="Default"/>
      </w:pPr>
    </w:p>
    <w:p w:rsidR="00A0679A" w:rsidRDefault="00A0679A">
      <w:pPr>
        <w:pStyle w:val="Default"/>
      </w:pPr>
    </w:p>
    <w:p w:rsidR="00A0679A" w:rsidRDefault="008F6F81">
      <w:pPr>
        <w:snapToGrid w:val="0"/>
        <w:spacing w:line="360" w:lineRule="auto"/>
        <w:ind w:firstLineChars="618" w:firstLine="1985"/>
        <w:rPr>
          <w:rFonts w:ascii="宋体" w:hAnsi="宋体" w:cs="宋体"/>
          <w:b/>
          <w:kern w:val="0"/>
          <w:sz w:val="32"/>
          <w:szCs w:val="30"/>
        </w:rPr>
      </w:pPr>
      <w:r>
        <w:rPr>
          <w:rFonts w:ascii="宋体" w:hAnsi="宋体" w:cs="宋体" w:hint="eastAsia"/>
          <w:b/>
          <w:kern w:val="0"/>
          <w:sz w:val="32"/>
          <w:szCs w:val="30"/>
        </w:rPr>
        <w:t>采 购 人：义马市城市管理局</w:t>
      </w:r>
    </w:p>
    <w:p w:rsidR="00A0679A" w:rsidRDefault="008F6F81">
      <w:pPr>
        <w:snapToGrid w:val="0"/>
        <w:spacing w:line="360" w:lineRule="auto"/>
        <w:ind w:firstLineChars="618" w:firstLine="1985"/>
        <w:rPr>
          <w:rFonts w:ascii="宋体" w:hAnsi="宋体" w:cs="宋体"/>
          <w:b/>
          <w:bCs/>
          <w:kern w:val="0"/>
          <w:sz w:val="32"/>
          <w:szCs w:val="30"/>
        </w:rPr>
      </w:pPr>
      <w:r>
        <w:rPr>
          <w:rFonts w:ascii="宋体" w:hAnsi="宋体" w:cs="宋体" w:hint="eastAsia"/>
          <w:b/>
          <w:bCs/>
          <w:kern w:val="0"/>
          <w:sz w:val="32"/>
          <w:szCs w:val="30"/>
        </w:rPr>
        <w:t>代理机构：</w:t>
      </w:r>
      <w:r w:rsidR="00EA1916">
        <w:rPr>
          <w:rFonts w:ascii="宋体" w:hAnsi="宋体" w:cs="宋体" w:hint="eastAsia"/>
          <w:b/>
          <w:bCs/>
          <w:kern w:val="0"/>
          <w:sz w:val="32"/>
          <w:szCs w:val="30"/>
        </w:rPr>
        <w:t>河南省城投项目管理有限公司</w:t>
      </w:r>
    </w:p>
    <w:p w:rsidR="00A0679A" w:rsidRDefault="008F6F81">
      <w:pPr>
        <w:snapToGrid w:val="0"/>
        <w:spacing w:line="360" w:lineRule="auto"/>
        <w:ind w:firstLineChars="618" w:firstLine="1985"/>
        <w:rPr>
          <w:rFonts w:ascii="宋体" w:hAnsi="宋体" w:cs="宋体"/>
          <w:b/>
          <w:bCs/>
          <w:kern w:val="0"/>
          <w:sz w:val="32"/>
          <w:szCs w:val="30"/>
        </w:rPr>
      </w:pPr>
      <w:r>
        <w:rPr>
          <w:rFonts w:ascii="宋体" w:hAnsi="宋体" w:cs="宋体" w:hint="eastAsia"/>
          <w:b/>
          <w:bCs/>
          <w:kern w:val="0"/>
          <w:sz w:val="32"/>
          <w:szCs w:val="30"/>
        </w:rPr>
        <w:t>日    期：二零二五年九月</w:t>
      </w:r>
      <w:r>
        <w:rPr>
          <w:rFonts w:ascii="宋体" w:hAnsi="宋体" w:cs="宋体" w:hint="eastAsia"/>
          <w:b/>
          <w:bCs/>
          <w:kern w:val="0"/>
          <w:sz w:val="32"/>
          <w:szCs w:val="30"/>
        </w:rPr>
        <w:br w:type="page"/>
      </w:r>
      <w:bookmarkStart w:id="1" w:name="_Toc16509_WPSOffice_Level1"/>
      <w:bookmarkStart w:id="2" w:name="_Toc8408_WPSOffice_Level1"/>
      <w:bookmarkStart w:id="3" w:name="_Toc10423_WPSOffice_Level1"/>
      <w:bookmarkStart w:id="4" w:name="_Toc97816688"/>
    </w:p>
    <w:sdt>
      <w:sdtPr>
        <w:rPr>
          <w:rFonts w:ascii="宋体" w:hAnsi="宋体" w:cs="宋体" w:hint="eastAsia"/>
        </w:rPr>
        <w:id w:val="147455339"/>
        <w:docPartObj>
          <w:docPartGallery w:val="Table of Contents"/>
          <w:docPartUnique/>
        </w:docPartObj>
      </w:sdtPr>
      <w:sdtEndPr/>
      <w:sdtContent>
        <w:p w:rsidR="00A0679A" w:rsidRDefault="00A0679A">
          <w:pPr>
            <w:ind w:firstLineChars="2300" w:firstLine="4830"/>
            <w:rPr>
              <w:rFonts w:ascii="宋体" w:hAnsi="宋体" w:cs="宋体"/>
            </w:rPr>
          </w:pPr>
        </w:p>
        <w:p w:rsidR="00A0679A" w:rsidRDefault="00A0679A">
          <w:pPr>
            <w:ind w:firstLineChars="2300" w:firstLine="4830"/>
            <w:rPr>
              <w:rFonts w:ascii="宋体" w:hAnsi="宋体" w:cs="宋体"/>
              <w:color w:val="00B050"/>
            </w:rPr>
          </w:pPr>
        </w:p>
        <w:p w:rsidR="00A0679A" w:rsidRDefault="008F6F81">
          <w:pPr>
            <w:jc w:val="center"/>
            <w:rPr>
              <w:rFonts w:ascii="宋体" w:hAnsi="宋体" w:cs="宋体"/>
              <w:b/>
              <w:bCs/>
              <w:sz w:val="32"/>
              <w:szCs w:val="40"/>
            </w:rPr>
          </w:pPr>
          <w:r>
            <w:rPr>
              <w:rFonts w:ascii="宋体" w:hAnsi="宋体" w:cs="宋体" w:hint="eastAsia"/>
              <w:b/>
              <w:bCs/>
              <w:sz w:val="32"/>
              <w:szCs w:val="40"/>
            </w:rPr>
            <w:t>目    录</w:t>
          </w:r>
        </w:p>
        <w:p w:rsidR="00A0679A" w:rsidRDefault="00A0679A">
          <w:pPr>
            <w:pStyle w:val="Default"/>
            <w:rPr>
              <w:color w:val="00B050"/>
            </w:rPr>
          </w:pPr>
        </w:p>
        <w:p w:rsidR="00A0679A" w:rsidRDefault="00A0679A">
          <w:pPr>
            <w:pStyle w:val="Default"/>
            <w:rPr>
              <w:color w:val="00B050"/>
            </w:rPr>
          </w:pPr>
        </w:p>
        <w:p w:rsidR="00A0679A" w:rsidRDefault="008F6F81">
          <w:pPr>
            <w:tabs>
              <w:tab w:val="right" w:leader="dot" w:pos="9411"/>
            </w:tabs>
            <w:spacing w:line="480" w:lineRule="auto"/>
            <w:rPr>
              <w:rFonts w:ascii="宋体" w:hAnsi="宋体" w:cs="宋体"/>
              <w:b/>
              <w:bCs/>
              <w:sz w:val="24"/>
            </w:rPr>
          </w:pPr>
          <w:r>
            <w:rPr>
              <w:rFonts w:ascii="宋体" w:hAnsi="宋体" w:cs="宋体" w:hint="eastAsia"/>
              <w:color w:val="00B050"/>
              <w:sz w:val="20"/>
              <w:szCs w:val="22"/>
            </w:rPr>
            <w:fldChar w:fldCharType="begin"/>
          </w:r>
          <w:r>
            <w:rPr>
              <w:rFonts w:ascii="宋体" w:hAnsi="宋体" w:cs="宋体" w:hint="eastAsia"/>
              <w:color w:val="00B050"/>
              <w:sz w:val="20"/>
              <w:szCs w:val="22"/>
            </w:rPr>
            <w:instrText xml:space="preserve">TOC \o "1-3" \h \u </w:instrText>
          </w:r>
          <w:r>
            <w:rPr>
              <w:rFonts w:ascii="宋体" w:hAnsi="宋体" w:cs="宋体" w:hint="eastAsia"/>
              <w:color w:val="00B050"/>
              <w:sz w:val="20"/>
              <w:szCs w:val="22"/>
            </w:rPr>
            <w:fldChar w:fldCharType="separate"/>
          </w:r>
          <w:hyperlink w:anchor="_Toc17986" w:history="1">
            <w:r>
              <w:rPr>
                <w:rFonts w:ascii="宋体" w:hAnsi="宋体" w:cs="宋体" w:hint="eastAsia"/>
                <w:b/>
                <w:bCs/>
                <w:kern w:val="44"/>
                <w:sz w:val="24"/>
              </w:rPr>
              <w:t>第一章  招标公告</w:t>
            </w:r>
            <w:r>
              <w:rPr>
                <w:rFonts w:ascii="宋体" w:hAnsi="宋体" w:cs="宋体" w:hint="eastAsia"/>
                <w:b/>
                <w:bCs/>
                <w:sz w:val="24"/>
              </w:rPr>
              <w:tab/>
              <w:t>4</w:t>
            </w:r>
          </w:hyperlink>
        </w:p>
        <w:p w:rsidR="00A0679A" w:rsidRDefault="001277A8">
          <w:pPr>
            <w:tabs>
              <w:tab w:val="right" w:leader="dot" w:pos="9411"/>
            </w:tabs>
            <w:spacing w:line="480" w:lineRule="auto"/>
            <w:rPr>
              <w:rFonts w:ascii="宋体" w:hAnsi="宋体" w:cs="宋体"/>
              <w:b/>
              <w:bCs/>
              <w:sz w:val="24"/>
            </w:rPr>
          </w:pPr>
          <w:hyperlink w:anchor="_Toc515" w:history="1">
            <w:r w:rsidR="008F6F81">
              <w:rPr>
                <w:rFonts w:ascii="宋体" w:hAnsi="宋体" w:cs="宋体" w:hint="eastAsia"/>
                <w:b/>
                <w:bCs/>
                <w:kern w:val="44"/>
                <w:sz w:val="24"/>
              </w:rPr>
              <w:t>第二章  投标人须知</w:t>
            </w:r>
            <w:r w:rsidR="008F6F81">
              <w:rPr>
                <w:rFonts w:ascii="宋体" w:hAnsi="宋体" w:cs="宋体" w:hint="eastAsia"/>
                <w:b/>
                <w:bCs/>
                <w:sz w:val="24"/>
              </w:rPr>
              <w:tab/>
              <w:t>9</w:t>
            </w:r>
          </w:hyperlink>
        </w:p>
        <w:p w:rsidR="00A0679A" w:rsidRDefault="001277A8">
          <w:pPr>
            <w:tabs>
              <w:tab w:val="right" w:leader="dot" w:pos="9411"/>
            </w:tabs>
            <w:spacing w:line="480" w:lineRule="auto"/>
            <w:rPr>
              <w:rFonts w:ascii="宋体" w:hAnsi="宋体" w:cs="宋体"/>
              <w:b/>
              <w:bCs/>
              <w:sz w:val="24"/>
            </w:rPr>
          </w:pPr>
          <w:hyperlink w:anchor="_Toc22606" w:history="1">
            <w:r w:rsidR="008F6F81">
              <w:rPr>
                <w:rFonts w:ascii="宋体" w:hAnsi="宋体" w:cs="宋体" w:hint="eastAsia"/>
                <w:b/>
                <w:bCs/>
                <w:kern w:val="44"/>
                <w:sz w:val="24"/>
              </w:rPr>
              <w:t>第三章  评标办法（综合评分法）</w:t>
            </w:r>
            <w:r w:rsidR="008F6F81">
              <w:rPr>
                <w:rFonts w:ascii="宋体" w:hAnsi="宋体" w:cs="宋体" w:hint="eastAsia"/>
                <w:b/>
                <w:bCs/>
                <w:sz w:val="24"/>
              </w:rPr>
              <w:tab/>
              <w:t>2</w:t>
            </w:r>
            <w:r w:rsidR="008F6F81">
              <w:rPr>
                <w:rFonts w:ascii="宋体" w:hAnsi="宋体" w:cs="宋体"/>
                <w:b/>
                <w:bCs/>
                <w:sz w:val="24"/>
              </w:rPr>
              <w:t>7</w:t>
            </w:r>
          </w:hyperlink>
        </w:p>
        <w:p w:rsidR="00A0679A" w:rsidRDefault="001277A8">
          <w:pPr>
            <w:tabs>
              <w:tab w:val="right" w:leader="dot" w:pos="9411"/>
            </w:tabs>
            <w:spacing w:line="480" w:lineRule="auto"/>
            <w:rPr>
              <w:rFonts w:ascii="宋体" w:hAnsi="宋体" w:cs="宋体"/>
              <w:b/>
              <w:bCs/>
              <w:sz w:val="24"/>
            </w:rPr>
          </w:pPr>
          <w:hyperlink w:anchor="_Toc26896" w:history="1">
            <w:r w:rsidR="008F6F81">
              <w:rPr>
                <w:rStyle w:val="aff7"/>
                <w:rFonts w:ascii="宋体" w:hAnsi="宋体" w:cs="宋体" w:hint="eastAsia"/>
                <w:b/>
                <w:bCs/>
                <w:color w:val="auto"/>
                <w:kern w:val="44"/>
                <w:sz w:val="24"/>
              </w:rPr>
              <w:t>第四章  项目内容和服务要求</w:t>
            </w:r>
            <w:r w:rsidR="008F6F81">
              <w:rPr>
                <w:rStyle w:val="aff7"/>
                <w:rFonts w:ascii="宋体" w:hAnsi="宋体" w:cs="宋体" w:hint="eastAsia"/>
                <w:b/>
                <w:bCs/>
                <w:color w:val="auto"/>
                <w:sz w:val="24"/>
              </w:rPr>
              <w:tab/>
            </w:r>
            <w:r w:rsidR="008F6F81">
              <w:rPr>
                <w:rStyle w:val="aff7"/>
                <w:rFonts w:ascii="宋体" w:hAnsi="宋体" w:cs="宋体"/>
                <w:b/>
                <w:bCs/>
                <w:color w:val="auto"/>
                <w:sz w:val="24"/>
              </w:rPr>
              <w:t>33</w:t>
            </w:r>
          </w:hyperlink>
        </w:p>
        <w:p w:rsidR="00A0679A" w:rsidRDefault="001277A8">
          <w:pPr>
            <w:tabs>
              <w:tab w:val="right" w:leader="dot" w:pos="9411"/>
            </w:tabs>
            <w:spacing w:line="480" w:lineRule="auto"/>
            <w:rPr>
              <w:rFonts w:ascii="宋体" w:hAnsi="宋体" w:cs="宋体"/>
              <w:b/>
              <w:bCs/>
              <w:sz w:val="24"/>
            </w:rPr>
          </w:pPr>
          <w:hyperlink w:anchor="_Toc18655" w:history="1">
            <w:r w:rsidR="008F6F81">
              <w:rPr>
                <w:rFonts w:ascii="宋体" w:hAnsi="宋体" w:cs="宋体" w:hint="eastAsia"/>
                <w:b/>
                <w:bCs/>
                <w:kern w:val="44"/>
                <w:sz w:val="24"/>
              </w:rPr>
              <w:t>第五章  政府采购合同（主要条款）</w:t>
            </w:r>
            <w:r w:rsidR="008F6F81">
              <w:rPr>
                <w:rFonts w:ascii="宋体" w:hAnsi="宋体" w:cs="宋体" w:hint="eastAsia"/>
                <w:b/>
                <w:bCs/>
                <w:sz w:val="24"/>
              </w:rPr>
              <w:tab/>
            </w:r>
            <w:r w:rsidR="00EB3FCD">
              <w:rPr>
                <w:rFonts w:ascii="宋体" w:hAnsi="宋体" w:cs="宋体"/>
                <w:b/>
                <w:bCs/>
                <w:sz w:val="24"/>
              </w:rPr>
              <w:t>35</w:t>
            </w:r>
          </w:hyperlink>
        </w:p>
        <w:p w:rsidR="00A0679A" w:rsidRDefault="001277A8">
          <w:pPr>
            <w:tabs>
              <w:tab w:val="right" w:leader="dot" w:pos="9411"/>
            </w:tabs>
            <w:spacing w:line="480" w:lineRule="auto"/>
            <w:rPr>
              <w:rFonts w:ascii="宋体" w:hAnsi="宋体" w:cs="宋体"/>
              <w:sz w:val="20"/>
              <w:szCs w:val="22"/>
            </w:rPr>
          </w:pPr>
          <w:hyperlink w:anchor="_Toc17294" w:history="1">
            <w:r w:rsidR="008F6F81">
              <w:rPr>
                <w:rFonts w:ascii="宋体" w:hAnsi="宋体" w:cs="宋体" w:hint="eastAsia"/>
                <w:b/>
                <w:bCs/>
                <w:kern w:val="44"/>
                <w:sz w:val="24"/>
              </w:rPr>
              <w:t>第六章  投标文件格式</w:t>
            </w:r>
            <w:r w:rsidR="008F6F81">
              <w:rPr>
                <w:rFonts w:ascii="宋体" w:hAnsi="宋体" w:cs="宋体" w:hint="eastAsia"/>
                <w:b/>
                <w:bCs/>
                <w:sz w:val="24"/>
              </w:rPr>
              <w:tab/>
            </w:r>
            <w:r w:rsidR="00EB3FCD">
              <w:rPr>
                <w:rFonts w:ascii="宋体" w:hAnsi="宋体" w:cs="宋体"/>
                <w:b/>
                <w:bCs/>
                <w:sz w:val="24"/>
              </w:rPr>
              <w:t>36</w:t>
            </w:r>
          </w:hyperlink>
        </w:p>
        <w:p w:rsidR="00A0679A" w:rsidRDefault="00A0679A">
          <w:pPr>
            <w:tabs>
              <w:tab w:val="right" w:leader="dot" w:pos="9411"/>
            </w:tabs>
            <w:spacing w:line="480" w:lineRule="auto"/>
            <w:rPr>
              <w:rFonts w:ascii="宋体" w:hAnsi="宋体" w:cs="宋体"/>
              <w:color w:val="00B050"/>
              <w:sz w:val="20"/>
              <w:szCs w:val="22"/>
            </w:rPr>
          </w:pPr>
        </w:p>
        <w:p w:rsidR="00A0679A" w:rsidRDefault="008F6F81">
          <w:pPr>
            <w:rPr>
              <w:rFonts w:ascii="宋体" w:hAnsi="宋体" w:cs="宋体"/>
            </w:rPr>
          </w:pPr>
          <w:r>
            <w:rPr>
              <w:rFonts w:ascii="宋体" w:hAnsi="宋体" w:cs="宋体" w:hint="eastAsia"/>
              <w:color w:val="00B050"/>
              <w:sz w:val="18"/>
              <w:szCs w:val="18"/>
            </w:rPr>
            <w:fldChar w:fldCharType="end"/>
          </w:r>
        </w:p>
      </w:sdtContent>
    </w:sdt>
    <w:p w:rsidR="00A0679A" w:rsidRDefault="008F6F81">
      <w:pPr>
        <w:rPr>
          <w:rFonts w:ascii="宋体" w:hAnsi="宋体" w:cs="宋体"/>
          <w:szCs w:val="20"/>
        </w:rPr>
      </w:pPr>
      <w:r>
        <w:rPr>
          <w:rFonts w:ascii="宋体" w:hAnsi="宋体" w:cs="宋体" w:hint="eastAsia"/>
          <w:szCs w:val="20"/>
        </w:rPr>
        <w:br w:type="page"/>
      </w:r>
    </w:p>
    <w:p w:rsidR="00A0679A" w:rsidRDefault="008F6F81">
      <w:pPr>
        <w:pStyle w:val="affe"/>
        <w:keepNext/>
        <w:keepLines/>
        <w:numPr>
          <w:ilvl w:val="0"/>
          <w:numId w:val="1"/>
        </w:numPr>
        <w:tabs>
          <w:tab w:val="left" w:pos="2445"/>
        </w:tabs>
        <w:spacing w:before="160" w:after="160" w:line="480" w:lineRule="exact"/>
        <w:ind w:firstLineChars="0"/>
        <w:jc w:val="center"/>
        <w:textAlignment w:val="baseline"/>
        <w:outlineLvl w:val="0"/>
        <w:rPr>
          <w:rFonts w:ascii="宋体" w:hAnsi="宋体" w:cs="宋体"/>
          <w:b/>
          <w:bCs/>
          <w:kern w:val="44"/>
          <w:sz w:val="32"/>
          <w:szCs w:val="32"/>
        </w:rPr>
      </w:pPr>
      <w:bookmarkStart w:id="5" w:name="_Toc17986"/>
      <w:r>
        <w:rPr>
          <w:rFonts w:ascii="宋体" w:hAnsi="宋体" w:cs="宋体" w:hint="eastAsia"/>
          <w:b/>
          <w:bCs/>
          <w:kern w:val="44"/>
          <w:sz w:val="32"/>
          <w:szCs w:val="32"/>
        </w:rPr>
        <w:lastRenderedPageBreak/>
        <w:t>招标公告</w:t>
      </w:r>
      <w:bookmarkEnd w:id="1"/>
      <w:bookmarkEnd w:id="2"/>
      <w:bookmarkEnd w:id="3"/>
      <w:bookmarkEnd w:id="4"/>
      <w:bookmarkEnd w:id="5"/>
    </w:p>
    <w:p w:rsidR="00A0679A" w:rsidRDefault="00A0679A">
      <w:pPr>
        <w:pStyle w:val="Default"/>
      </w:pPr>
    </w:p>
    <w:p w:rsidR="00A0679A" w:rsidRDefault="008F6F81">
      <w:pPr>
        <w:adjustRightInd w:val="0"/>
        <w:snapToGrid w:val="0"/>
        <w:spacing w:line="360" w:lineRule="auto"/>
        <w:ind w:firstLineChars="200" w:firstLine="560"/>
        <w:rPr>
          <w:rFonts w:asciiTheme="minorEastAsia" w:eastAsiaTheme="minorEastAsia" w:hAnsiTheme="minorEastAsia" w:cs="宋体"/>
          <w:sz w:val="28"/>
          <w:szCs w:val="28"/>
        </w:rPr>
      </w:pPr>
      <w:bookmarkStart w:id="6" w:name="_Toc10036_WPSOffice_Level1"/>
      <w:bookmarkStart w:id="7" w:name="_Hlk519264333"/>
      <w:bookmarkStart w:id="8" w:name="_Hlk27420715"/>
      <w:bookmarkStart w:id="9" w:name="_Toc17919_WPSOffice_Level1"/>
      <w:bookmarkStart w:id="10" w:name="_Toc10399_WPSOffice_Level1"/>
      <w:bookmarkStart w:id="11" w:name="_Toc5846_WPSOffice_Level1"/>
      <w:bookmarkStart w:id="12" w:name="_Toc97816689"/>
      <w:bookmarkEnd w:id="6"/>
      <w:bookmarkEnd w:id="7"/>
      <w:r>
        <w:rPr>
          <w:rFonts w:asciiTheme="minorEastAsia" w:eastAsiaTheme="minorEastAsia" w:hAnsiTheme="minorEastAsia" w:cs="宋体" w:hint="eastAsia"/>
          <w:sz w:val="28"/>
          <w:szCs w:val="28"/>
        </w:rPr>
        <w:t>项目概况</w:t>
      </w:r>
    </w:p>
    <w:p w:rsidR="00A0679A" w:rsidRPr="001C480B" w:rsidRDefault="008F6F8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义马市东区、新区污水处理一体化运维服务项目的潜在供应商凭CA登录三门峡市公</w:t>
      </w:r>
      <w:r w:rsidRPr="001C480B">
        <w:rPr>
          <w:rFonts w:asciiTheme="minorEastAsia" w:eastAsiaTheme="minorEastAsia" w:hAnsiTheme="minorEastAsia" w:cs="宋体" w:hint="eastAsia"/>
          <w:sz w:val="28"/>
          <w:szCs w:val="28"/>
        </w:rPr>
        <w:t>共资源交易中心网（网址：http://gzjy.smx.gov.cn/）获取采购文件，并于2025年</w:t>
      </w:r>
      <w:r w:rsidR="001C480B" w:rsidRPr="001C480B">
        <w:rPr>
          <w:rFonts w:asciiTheme="minorEastAsia" w:eastAsiaTheme="minorEastAsia" w:hAnsiTheme="minorEastAsia" w:cs="宋体"/>
          <w:sz w:val="28"/>
          <w:szCs w:val="28"/>
        </w:rPr>
        <w:t>10</w:t>
      </w:r>
      <w:r w:rsidRPr="001C480B">
        <w:rPr>
          <w:rFonts w:asciiTheme="minorEastAsia" w:eastAsiaTheme="minorEastAsia" w:hAnsiTheme="minorEastAsia" w:cs="宋体" w:hint="eastAsia"/>
          <w:sz w:val="28"/>
          <w:szCs w:val="28"/>
        </w:rPr>
        <w:t>月</w:t>
      </w:r>
      <w:r w:rsidR="001C480B" w:rsidRPr="001C480B">
        <w:rPr>
          <w:rFonts w:asciiTheme="minorEastAsia" w:eastAsiaTheme="minorEastAsia" w:hAnsiTheme="minorEastAsia" w:cs="宋体"/>
          <w:sz w:val="28"/>
          <w:szCs w:val="28"/>
        </w:rPr>
        <w:t>9</w:t>
      </w:r>
      <w:r w:rsidRPr="001C480B">
        <w:rPr>
          <w:rFonts w:asciiTheme="minorEastAsia" w:eastAsiaTheme="minorEastAsia" w:hAnsiTheme="minorEastAsia" w:cs="宋体" w:hint="eastAsia"/>
          <w:sz w:val="28"/>
          <w:szCs w:val="28"/>
        </w:rPr>
        <w:t>日8时30分（北京时间）前递交响应文件。</w:t>
      </w:r>
    </w:p>
    <w:p w:rsidR="00A0679A" w:rsidRPr="001C480B" w:rsidRDefault="008F6F81">
      <w:pPr>
        <w:adjustRightInd w:val="0"/>
        <w:snapToGrid w:val="0"/>
        <w:spacing w:line="360" w:lineRule="auto"/>
        <w:ind w:firstLineChars="200" w:firstLine="560"/>
        <w:rPr>
          <w:rFonts w:asciiTheme="minorEastAsia" w:eastAsiaTheme="minorEastAsia" w:hAnsiTheme="minorEastAsia" w:cs="宋体"/>
          <w:sz w:val="28"/>
          <w:szCs w:val="28"/>
        </w:rPr>
      </w:pPr>
      <w:r w:rsidRPr="001C480B">
        <w:rPr>
          <w:rFonts w:asciiTheme="minorEastAsia" w:eastAsiaTheme="minorEastAsia" w:hAnsiTheme="minorEastAsia" w:cs="宋体" w:hint="eastAsia"/>
          <w:sz w:val="28"/>
          <w:szCs w:val="28"/>
        </w:rPr>
        <w:t>一、项目基本情况</w:t>
      </w:r>
    </w:p>
    <w:p w:rsidR="00A0679A" w:rsidRDefault="008F6F81" w:rsidP="001C480B">
      <w:pPr>
        <w:adjustRightInd w:val="0"/>
        <w:snapToGrid w:val="0"/>
        <w:spacing w:line="360" w:lineRule="auto"/>
        <w:ind w:firstLineChars="200" w:firstLine="560"/>
        <w:rPr>
          <w:rFonts w:asciiTheme="minorEastAsia" w:eastAsiaTheme="minorEastAsia" w:hAnsiTheme="minorEastAsia" w:cs="宋体"/>
          <w:sz w:val="28"/>
          <w:szCs w:val="28"/>
        </w:rPr>
      </w:pPr>
      <w:r w:rsidRPr="001C480B">
        <w:rPr>
          <w:rFonts w:asciiTheme="minorEastAsia" w:eastAsiaTheme="minorEastAsia" w:hAnsiTheme="minorEastAsia" w:cs="宋体" w:hint="eastAsia"/>
          <w:sz w:val="28"/>
          <w:szCs w:val="28"/>
        </w:rPr>
        <w:t>1、</w:t>
      </w:r>
      <w:r w:rsidR="001C480B" w:rsidRPr="001C480B">
        <w:rPr>
          <w:rFonts w:asciiTheme="minorEastAsia" w:eastAsiaTheme="minorEastAsia" w:hAnsiTheme="minorEastAsia" w:cs="宋体" w:hint="eastAsia"/>
          <w:sz w:val="28"/>
          <w:szCs w:val="28"/>
        </w:rPr>
        <w:t>采购编号：义马公开采购</w:t>
      </w:r>
      <w:r w:rsidR="001C480B">
        <w:rPr>
          <w:rFonts w:asciiTheme="minorEastAsia" w:eastAsiaTheme="minorEastAsia" w:hAnsiTheme="minorEastAsia" w:cs="宋体" w:hint="eastAsia"/>
          <w:sz w:val="28"/>
          <w:szCs w:val="28"/>
        </w:rPr>
        <w:t>-2025-53；</w:t>
      </w:r>
      <w:r w:rsidR="001C480B" w:rsidRPr="001C480B">
        <w:rPr>
          <w:rFonts w:asciiTheme="minorEastAsia" w:eastAsiaTheme="minorEastAsia" w:hAnsiTheme="minorEastAsia" w:cs="宋体" w:hint="eastAsia"/>
          <w:sz w:val="28"/>
          <w:szCs w:val="28"/>
        </w:rPr>
        <w:t>项目编号：YMGZ[2025]106-ZC066</w:t>
      </w:r>
      <w:r>
        <w:rPr>
          <w:rFonts w:asciiTheme="minorEastAsia" w:eastAsiaTheme="minorEastAsia" w:hAnsiTheme="minorEastAsia" w:cs="宋体"/>
          <w:sz w:val="28"/>
          <w:szCs w:val="28"/>
        </w:rPr>
        <w:t xml:space="preserve">  </w:t>
      </w:r>
    </w:p>
    <w:p w:rsidR="00A0679A" w:rsidRDefault="008F6F8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2、采购项目名称：义马市东区、新区污水处理一体化运维服务项目</w:t>
      </w:r>
    </w:p>
    <w:p w:rsidR="00A0679A" w:rsidRDefault="008F6F8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3、采购方式：公开招标</w:t>
      </w:r>
    </w:p>
    <w:p w:rsidR="00A0679A" w:rsidRDefault="008F6F8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4、预算金额：</w:t>
      </w:r>
      <w:r>
        <w:rPr>
          <w:rFonts w:asciiTheme="minorEastAsia" w:eastAsiaTheme="minorEastAsia" w:hAnsiTheme="minorEastAsia" w:cs="宋体"/>
          <w:sz w:val="28"/>
          <w:szCs w:val="28"/>
        </w:rPr>
        <w:t>2591781.00元</w:t>
      </w:r>
    </w:p>
    <w:p w:rsidR="00A0679A" w:rsidRDefault="008F6F81">
      <w:pPr>
        <w:adjustRightInd w:val="0"/>
        <w:snapToGrid w:val="0"/>
        <w:spacing w:line="360" w:lineRule="auto"/>
        <w:ind w:firstLineChars="354" w:firstLine="99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最高限价：</w:t>
      </w:r>
      <w:r>
        <w:rPr>
          <w:rFonts w:asciiTheme="minorEastAsia" w:eastAsiaTheme="minorEastAsia" w:hAnsiTheme="minorEastAsia" w:cs="宋体"/>
          <w:sz w:val="28"/>
          <w:szCs w:val="28"/>
        </w:rPr>
        <w:t>2591781.00元</w:t>
      </w:r>
    </w:p>
    <w:p w:rsidR="00A0679A" w:rsidRDefault="008F6F81">
      <w:pPr>
        <w:pStyle w:val="Default"/>
        <w:spacing w:line="360" w:lineRule="auto"/>
        <w:ind w:firstLineChars="200" w:firstLine="560"/>
        <w:rPr>
          <w:rFonts w:asciiTheme="minorEastAsia" w:eastAsiaTheme="minorEastAsia" w:hAnsiTheme="minorEastAsia"/>
          <w:color w:val="auto"/>
          <w:sz w:val="28"/>
          <w:szCs w:val="28"/>
        </w:rPr>
      </w:pPr>
      <w:r>
        <w:rPr>
          <w:rFonts w:asciiTheme="minorEastAsia" w:eastAsiaTheme="minorEastAsia" w:hAnsiTheme="minorEastAsia" w:hint="eastAsia"/>
          <w:sz w:val="28"/>
          <w:szCs w:val="28"/>
        </w:rPr>
        <w:t>5、采购需求（包括但不限于标的的名称、数量、简要技术需求或服务要求等</w:t>
      </w:r>
      <w:r>
        <w:rPr>
          <w:rFonts w:asciiTheme="minorEastAsia" w:eastAsiaTheme="minorEastAsia" w:hAnsiTheme="minorEastAsia" w:hint="eastAsia"/>
          <w:color w:val="auto"/>
          <w:sz w:val="28"/>
          <w:szCs w:val="28"/>
        </w:rPr>
        <w:t>）</w:t>
      </w:r>
    </w:p>
    <w:p w:rsidR="00A0679A" w:rsidRDefault="008F6F81" w:rsidP="00B936C7">
      <w:pPr>
        <w:pStyle w:val="Default"/>
        <w:spacing w:line="360" w:lineRule="auto"/>
        <w:ind w:firstLineChars="200" w:firstLine="560"/>
        <w:rPr>
          <w:rFonts w:asciiTheme="minorEastAsia" w:eastAsiaTheme="minorEastAsia" w:hAnsiTheme="minorEastAsia"/>
          <w:color w:val="auto"/>
          <w:sz w:val="28"/>
          <w:szCs w:val="28"/>
        </w:rPr>
      </w:pPr>
      <w:r>
        <w:rPr>
          <w:rFonts w:asciiTheme="minorEastAsia" w:eastAsiaTheme="minorEastAsia" w:hAnsiTheme="minorEastAsia" w:hint="eastAsia"/>
          <w:color w:val="auto"/>
          <w:sz w:val="28"/>
          <w:szCs w:val="28"/>
        </w:rPr>
        <w:t>5.1采购内容：本项目为义马市东区、新区污水处理一体化运维服务项目，采购内容：义马市</w:t>
      </w:r>
      <w:r w:rsidRPr="008F6F81">
        <w:rPr>
          <w:rFonts w:asciiTheme="minorEastAsia" w:eastAsiaTheme="minorEastAsia" w:hAnsiTheme="minorEastAsia" w:hint="eastAsia"/>
          <w:color w:val="auto"/>
          <w:sz w:val="28"/>
          <w:szCs w:val="28"/>
        </w:rPr>
        <w:t>东区、新区</w:t>
      </w:r>
      <w:r w:rsidR="00311A06">
        <w:rPr>
          <w:rFonts w:asciiTheme="minorEastAsia" w:eastAsiaTheme="minorEastAsia" w:hAnsiTheme="minorEastAsia" w:hint="eastAsia"/>
          <w:color w:val="auto"/>
          <w:sz w:val="28"/>
          <w:szCs w:val="28"/>
        </w:rPr>
        <w:t>农村污水处理项目主要包括</w:t>
      </w:r>
      <w:r>
        <w:rPr>
          <w:rFonts w:asciiTheme="minorEastAsia" w:eastAsiaTheme="minorEastAsia" w:hAnsiTheme="minorEastAsia" w:hint="eastAsia"/>
          <w:color w:val="auto"/>
          <w:sz w:val="28"/>
          <w:szCs w:val="28"/>
        </w:rPr>
        <w:t>共1</w:t>
      </w:r>
      <w:r>
        <w:rPr>
          <w:rFonts w:asciiTheme="minorEastAsia" w:eastAsiaTheme="minorEastAsia" w:hAnsiTheme="minorEastAsia"/>
          <w:color w:val="auto"/>
          <w:sz w:val="28"/>
          <w:szCs w:val="28"/>
        </w:rPr>
        <w:t>8</w:t>
      </w:r>
      <w:r>
        <w:rPr>
          <w:rFonts w:asciiTheme="minorEastAsia" w:eastAsiaTheme="minorEastAsia" w:hAnsiTheme="minorEastAsia" w:hint="eastAsia"/>
          <w:color w:val="auto"/>
          <w:sz w:val="28"/>
          <w:szCs w:val="28"/>
        </w:rPr>
        <w:t>个</w:t>
      </w:r>
      <w:r w:rsidR="00311A06">
        <w:rPr>
          <w:rFonts w:asciiTheme="minorEastAsia" w:eastAsiaTheme="minorEastAsia" w:hAnsiTheme="minorEastAsia" w:hint="eastAsia"/>
          <w:color w:val="auto"/>
          <w:sz w:val="28"/>
          <w:szCs w:val="28"/>
        </w:rPr>
        <w:t>社区</w:t>
      </w:r>
      <w:r>
        <w:rPr>
          <w:rFonts w:asciiTheme="minorEastAsia" w:eastAsiaTheme="minorEastAsia" w:hAnsiTheme="minorEastAsia" w:hint="eastAsia"/>
          <w:color w:val="auto"/>
          <w:sz w:val="28"/>
          <w:szCs w:val="28"/>
        </w:rPr>
        <w:t>，</w:t>
      </w:r>
      <w:r w:rsidR="00311A06">
        <w:rPr>
          <w:rFonts w:asciiTheme="minorEastAsia" w:eastAsiaTheme="minorEastAsia" w:hAnsiTheme="minorEastAsia" w:hint="eastAsia"/>
          <w:color w:val="auto"/>
          <w:sz w:val="28"/>
          <w:szCs w:val="28"/>
        </w:rPr>
        <w:t>涉及污水</w:t>
      </w:r>
      <w:r>
        <w:rPr>
          <w:rFonts w:asciiTheme="minorEastAsia" w:eastAsiaTheme="minorEastAsia" w:hAnsiTheme="minorEastAsia" w:hint="eastAsia"/>
          <w:color w:val="auto"/>
          <w:sz w:val="28"/>
          <w:szCs w:val="28"/>
        </w:rPr>
        <w:t>管网</w:t>
      </w:r>
      <w:r w:rsidR="00B936C7">
        <w:rPr>
          <w:rFonts w:asciiTheme="minorEastAsia" w:eastAsiaTheme="minorEastAsia" w:hAnsiTheme="minorEastAsia" w:hint="eastAsia"/>
          <w:color w:val="auto"/>
          <w:sz w:val="28"/>
          <w:szCs w:val="28"/>
        </w:rPr>
        <w:t>、检查井、</w:t>
      </w:r>
      <w:r w:rsidR="00311A06">
        <w:rPr>
          <w:rFonts w:asciiTheme="minorEastAsia" w:eastAsiaTheme="minorEastAsia" w:hAnsiTheme="minorEastAsia" w:hint="eastAsia"/>
          <w:color w:val="auto"/>
          <w:sz w:val="28"/>
          <w:szCs w:val="28"/>
        </w:rPr>
        <w:t>化粪池、一体化</w:t>
      </w:r>
      <w:r w:rsidR="00B936C7">
        <w:rPr>
          <w:rFonts w:asciiTheme="minorEastAsia" w:eastAsiaTheme="minorEastAsia" w:hAnsiTheme="minorEastAsia" w:hint="eastAsia"/>
          <w:color w:val="auto"/>
          <w:sz w:val="28"/>
          <w:szCs w:val="28"/>
        </w:rPr>
        <w:t>污水处理</w:t>
      </w:r>
      <w:r w:rsidR="00311A06">
        <w:rPr>
          <w:rFonts w:asciiTheme="minorEastAsia" w:eastAsiaTheme="minorEastAsia" w:hAnsiTheme="minorEastAsia" w:hint="eastAsia"/>
          <w:color w:val="auto"/>
          <w:sz w:val="28"/>
          <w:szCs w:val="28"/>
        </w:rPr>
        <w:t>设施</w:t>
      </w:r>
      <w:r w:rsidR="00B936C7">
        <w:rPr>
          <w:rFonts w:asciiTheme="minorEastAsia" w:eastAsiaTheme="minorEastAsia" w:hAnsiTheme="minorEastAsia" w:hint="eastAsia"/>
          <w:color w:val="auto"/>
          <w:sz w:val="28"/>
          <w:szCs w:val="28"/>
        </w:rPr>
        <w:t>、</w:t>
      </w:r>
      <w:r w:rsidR="00311A06">
        <w:rPr>
          <w:rFonts w:asciiTheme="minorEastAsia" w:eastAsiaTheme="minorEastAsia" w:hAnsiTheme="minorEastAsia" w:hint="eastAsia"/>
          <w:color w:val="auto"/>
          <w:sz w:val="28"/>
          <w:szCs w:val="28"/>
        </w:rPr>
        <w:t>一体化</w:t>
      </w:r>
      <w:r w:rsidR="00B936C7">
        <w:rPr>
          <w:rFonts w:asciiTheme="minorEastAsia" w:eastAsiaTheme="minorEastAsia" w:hAnsiTheme="minorEastAsia" w:hint="eastAsia"/>
          <w:color w:val="auto"/>
          <w:sz w:val="28"/>
          <w:szCs w:val="28"/>
        </w:rPr>
        <w:t>泵站的运行维护的组织管理、硬件配备、日常运维、质量保障以及故障等内容，</w:t>
      </w:r>
      <w:r w:rsidRPr="008F6F81">
        <w:rPr>
          <w:rFonts w:asciiTheme="minorEastAsia" w:eastAsiaTheme="minorEastAsia" w:hAnsiTheme="minorEastAsia" w:hint="eastAsia"/>
          <w:color w:val="auto"/>
          <w:sz w:val="28"/>
          <w:szCs w:val="28"/>
        </w:rPr>
        <w:t>具体详见项目内容及服务需求</w:t>
      </w:r>
      <w:r>
        <w:rPr>
          <w:rFonts w:asciiTheme="minorEastAsia" w:eastAsiaTheme="minorEastAsia" w:hAnsiTheme="minorEastAsia" w:hint="eastAsia"/>
          <w:color w:val="auto"/>
          <w:sz w:val="28"/>
          <w:szCs w:val="28"/>
        </w:rPr>
        <w:t>。</w:t>
      </w:r>
    </w:p>
    <w:p w:rsidR="00A0679A" w:rsidRDefault="008F6F81">
      <w:pPr>
        <w:pStyle w:val="Default"/>
        <w:spacing w:line="360" w:lineRule="auto"/>
        <w:ind w:firstLineChars="200" w:firstLine="560"/>
        <w:rPr>
          <w:rFonts w:asciiTheme="minorEastAsia" w:eastAsiaTheme="minorEastAsia" w:hAnsiTheme="minorEastAsia"/>
          <w:color w:val="auto"/>
          <w:sz w:val="28"/>
          <w:szCs w:val="28"/>
        </w:rPr>
      </w:pPr>
      <w:r>
        <w:rPr>
          <w:rFonts w:asciiTheme="minorEastAsia" w:eastAsiaTheme="minorEastAsia" w:hAnsiTheme="minorEastAsia" w:hint="eastAsia"/>
          <w:color w:val="auto"/>
          <w:sz w:val="28"/>
          <w:szCs w:val="28"/>
        </w:rPr>
        <w:t>5.2资金来源：财政资金，已落实</w:t>
      </w:r>
    </w:p>
    <w:p w:rsidR="00A0679A" w:rsidRDefault="008F6F81">
      <w:pPr>
        <w:pStyle w:val="Default"/>
        <w:spacing w:line="360" w:lineRule="auto"/>
        <w:ind w:firstLineChars="200" w:firstLine="560"/>
        <w:rPr>
          <w:rFonts w:asciiTheme="minorEastAsia" w:eastAsiaTheme="minorEastAsia" w:hAnsiTheme="minorEastAsia"/>
          <w:color w:val="auto"/>
          <w:sz w:val="28"/>
          <w:szCs w:val="28"/>
        </w:rPr>
      </w:pPr>
      <w:r>
        <w:rPr>
          <w:rFonts w:asciiTheme="minorEastAsia" w:eastAsiaTheme="minorEastAsia" w:hAnsiTheme="minorEastAsia" w:hint="eastAsia"/>
          <w:color w:val="auto"/>
          <w:sz w:val="28"/>
          <w:szCs w:val="28"/>
        </w:rPr>
        <w:t>5.3服务要求：符合国家及地方现行的标准和规范，满足采购人要求</w:t>
      </w:r>
    </w:p>
    <w:p w:rsidR="00A0679A" w:rsidRDefault="008F6F81">
      <w:pPr>
        <w:pStyle w:val="Default"/>
        <w:spacing w:line="360" w:lineRule="auto"/>
        <w:ind w:firstLineChars="200" w:firstLine="560"/>
        <w:rPr>
          <w:rFonts w:asciiTheme="minorEastAsia" w:eastAsiaTheme="minorEastAsia" w:hAnsiTheme="minorEastAsia"/>
          <w:color w:val="auto"/>
          <w:sz w:val="28"/>
          <w:szCs w:val="28"/>
        </w:rPr>
      </w:pPr>
      <w:r>
        <w:rPr>
          <w:rFonts w:asciiTheme="minorEastAsia" w:eastAsiaTheme="minorEastAsia" w:hAnsiTheme="minorEastAsia" w:hint="eastAsia"/>
          <w:color w:val="auto"/>
          <w:sz w:val="28"/>
          <w:szCs w:val="28"/>
        </w:rPr>
        <w:t>5.4服务期限：三年</w:t>
      </w:r>
    </w:p>
    <w:p w:rsidR="00A0679A" w:rsidRDefault="008F6F81">
      <w:pPr>
        <w:pStyle w:val="Default"/>
        <w:spacing w:line="360" w:lineRule="auto"/>
        <w:ind w:firstLineChars="200" w:firstLine="560"/>
        <w:rPr>
          <w:rFonts w:asciiTheme="minorEastAsia" w:eastAsiaTheme="minorEastAsia" w:hAnsiTheme="minorEastAsia"/>
          <w:color w:val="auto"/>
          <w:sz w:val="28"/>
          <w:szCs w:val="28"/>
        </w:rPr>
      </w:pPr>
      <w:r>
        <w:rPr>
          <w:rFonts w:asciiTheme="minorEastAsia" w:eastAsiaTheme="minorEastAsia" w:hAnsiTheme="minorEastAsia" w:hint="eastAsia"/>
          <w:color w:val="auto"/>
          <w:sz w:val="28"/>
          <w:szCs w:val="28"/>
        </w:rPr>
        <w:t>6、合同履行期限：三年</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auto"/>
          <w:sz w:val="28"/>
          <w:szCs w:val="28"/>
        </w:rPr>
        <w:t>7、本项目是否接</w:t>
      </w:r>
      <w:r>
        <w:rPr>
          <w:rFonts w:asciiTheme="minorEastAsia" w:eastAsiaTheme="minorEastAsia" w:hAnsiTheme="minorEastAsia" w:hint="eastAsia"/>
          <w:sz w:val="28"/>
          <w:szCs w:val="28"/>
        </w:rPr>
        <w:t>受联合体投标：否</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8、是否接受进口产品：否</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9、是否专门面向中小企业：是</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二、申请人资格要求：</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1、满足《中华人民共和国政府采购法》第二十二条规定；</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3、本项目的特定资格要求：</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.1</w:t>
      </w:r>
      <w:r>
        <w:rPr>
          <w:rFonts w:asciiTheme="minorEastAsia" w:eastAsiaTheme="minorEastAsia" w:hAnsiTheme="minorEastAsia" w:hint="eastAsia"/>
          <w:sz w:val="28"/>
          <w:szCs w:val="28"/>
        </w:rPr>
        <w:t>供应商须具有独立承担民事责任能力的法人或其他组织，同时具有有效的营业执照、税务登记证、组织机构代码证或三证合一的营业执照；</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.2</w:t>
      </w:r>
      <w:r w:rsidR="003F14C5">
        <w:rPr>
          <w:rFonts w:asciiTheme="minorEastAsia" w:eastAsiaTheme="minorEastAsia" w:hAnsiTheme="minorEastAsia" w:hint="eastAsia"/>
          <w:sz w:val="28"/>
          <w:szCs w:val="28"/>
        </w:rPr>
        <w:t>拟派项目负责人须提供本单位缴纳的有效社保证明或劳动合同</w:t>
      </w:r>
      <w:r>
        <w:rPr>
          <w:rFonts w:asciiTheme="minorEastAsia" w:eastAsiaTheme="minorEastAsia" w:hAnsiTheme="minorEastAsia" w:hint="eastAsia"/>
          <w:sz w:val="28"/>
          <w:szCs w:val="28"/>
        </w:rPr>
        <w:t>；</w:t>
      </w:r>
    </w:p>
    <w:p w:rsidR="00A0679A" w:rsidRDefault="008F6F81" w:rsidP="00B936C7">
      <w:pPr>
        <w:pStyle w:val="Default"/>
        <w:spacing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.3</w:t>
      </w:r>
      <w:r w:rsidR="00B936C7" w:rsidRPr="00B936C7">
        <w:rPr>
          <w:rFonts w:asciiTheme="minorEastAsia" w:eastAsiaTheme="minorEastAsia" w:hAnsiTheme="minorEastAsia" w:hint="eastAsia"/>
          <w:sz w:val="28"/>
          <w:szCs w:val="28"/>
        </w:rPr>
        <w:t>单位负责人为同一人或者存在直接控股、管理关系的不同投标人，不得同时参加本次招标活动，须提供国家企业信用信息公示系统（网址http://www.gsxt.gov.cn/）公示的企业信息网页截图，至少应包含股东信息，查询日期为本公告发布之日起，网站截图应含有日期且显示查询结果</w:t>
      </w:r>
      <w:r>
        <w:rPr>
          <w:rFonts w:asciiTheme="minorEastAsia" w:eastAsiaTheme="minorEastAsia" w:hAnsiTheme="minorEastAsia" w:hint="eastAsia"/>
          <w:sz w:val="28"/>
          <w:szCs w:val="28"/>
        </w:rPr>
        <w:t>；</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.4</w:t>
      </w:r>
      <w:r>
        <w:rPr>
          <w:rFonts w:asciiTheme="minorEastAsia" w:eastAsiaTheme="minorEastAsia" w:hAnsiTheme="minorEastAsia" w:hint="eastAsia"/>
          <w:sz w:val="28"/>
          <w:szCs w:val="28"/>
        </w:rPr>
        <w:t>供应商出具企业及</w:t>
      </w:r>
      <w:r w:rsidR="00B936C7">
        <w:rPr>
          <w:rFonts w:asciiTheme="minorEastAsia" w:eastAsiaTheme="minorEastAsia" w:hAnsiTheme="minorEastAsia" w:hint="eastAsia"/>
          <w:sz w:val="28"/>
          <w:szCs w:val="28"/>
        </w:rPr>
        <w:t>法定代表人</w:t>
      </w:r>
      <w:r>
        <w:rPr>
          <w:rFonts w:asciiTheme="minorEastAsia" w:eastAsiaTheme="minorEastAsia" w:hAnsiTheme="minorEastAsia" w:hint="eastAsia"/>
          <w:sz w:val="28"/>
          <w:szCs w:val="28"/>
        </w:rPr>
        <w:t>无商业贿赂及无不正当竞争行为的承诺书；</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.5</w:t>
      </w:r>
      <w:r w:rsidR="00B936C7">
        <w:rPr>
          <w:rFonts w:asciiTheme="minorEastAsia" w:eastAsiaTheme="minorEastAsia" w:hAnsiTheme="minorEastAsia" w:hint="eastAsia"/>
          <w:sz w:val="28"/>
          <w:szCs w:val="28"/>
        </w:rPr>
        <w:t>供应商提供企业、法定代表人无行贿犯罪记录，在中国裁判文书网查询（提供公告后网页查询截图）或供应商自行承诺</w:t>
      </w:r>
      <w:r>
        <w:rPr>
          <w:rFonts w:asciiTheme="minorEastAsia" w:eastAsiaTheme="minorEastAsia" w:hAnsiTheme="minorEastAsia" w:hint="eastAsia"/>
          <w:sz w:val="28"/>
          <w:szCs w:val="28"/>
        </w:rPr>
        <w:t>；</w:t>
      </w:r>
    </w:p>
    <w:p w:rsidR="00A0679A" w:rsidRDefault="008F6F81" w:rsidP="00B936C7">
      <w:pPr>
        <w:pStyle w:val="Default"/>
        <w:spacing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.6</w:t>
      </w:r>
      <w:r>
        <w:rPr>
          <w:rFonts w:asciiTheme="minorEastAsia" w:eastAsiaTheme="minorEastAsia" w:hAnsiTheme="minorEastAsia" w:hint="eastAsia"/>
          <w:sz w:val="28"/>
          <w:szCs w:val="28"/>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w:t>
      </w:r>
      <w:r>
        <w:rPr>
          <w:rFonts w:asciiTheme="minorEastAsia" w:eastAsiaTheme="minorEastAsia" w:hAnsiTheme="minorEastAsia" w:hint="eastAsia"/>
          <w:sz w:val="28"/>
          <w:szCs w:val="28"/>
        </w:rPr>
        <w:lastRenderedPageBreak/>
        <w:t>道：“信用中国”网站（www.creditchina.gov.cn）、中国执行信息公开网（http://zxgk.court.gov.cn）、中国政府采购网（www.ccgp.gov.cn）】，</w:t>
      </w:r>
      <w:r w:rsidR="00B936C7">
        <w:rPr>
          <w:rFonts w:asciiTheme="minorEastAsia" w:eastAsiaTheme="minorEastAsia" w:hAnsiTheme="minorEastAsia" w:hint="eastAsia"/>
          <w:sz w:val="28"/>
          <w:szCs w:val="28"/>
        </w:rPr>
        <w:t>供应商须提供公告后相关网页查询页截图</w:t>
      </w:r>
      <w:r>
        <w:rPr>
          <w:rFonts w:asciiTheme="minorEastAsia" w:eastAsiaTheme="minorEastAsia" w:hAnsiTheme="minorEastAsia" w:hint="eastAsia"/>
          <w:sz w:val="28"/>
          <w:szCs w:val="28"/>
        </w:rPr>
        <w:t>；</w:t>
      </w:r>
    </w:p>
    <w:p w:rsidR="00A0679A" w:rsidRDefault="008F6F81">
      <w:pPr>
        <w:pStyle w:val="Default"/>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.7</w:t>
      </w:r>
      <w:r>
        <w:rPr>
          <w:rFonts w:asciiTheme="minorEastAsia" w:eastAsiaTheme="minorEastAsia" w:hAnsiTheme="minorEastAsia" w:hint="eastAsia"/>
          <w:sz w:val="28"/>
          <w:szCs w:val="28"/>
        </w:rPr>
        <w:t>本项目不接受联合体投标。</w:t>
      </w:r>
    </w:p>
    <w:p w:rsidR="00A0679A" w:rsidRPr="001C480B" w:rsidRDefault="008F6F81">
      <w:pPr>
        <w:pStyle w:val="Default"/>
        <w:spacing w:line="360" w:lineRule="auto"/>
        <w:ind w:firstLineChars="200" w:firstLine="560"/>
        <w:rPr>
          <w:rFonts w:asciiTheme="minorEastAsia" w:eastAsiaTheme="minorEastAsia" w:hAnsiTheme="minorEastAsia"/>
          <w:color w:val="auto"/>
          <w:sz w:val="28"/>
          <w:szCs w:val="28"/>
        </w:rPr>
      </w:pPr>
      <w:r>
        <w:rPr>
          <w:rFonts w:asciiTheme="minorEastAsia" w:eastAsiaTheme="minorEastAsia" w:hAnsiTheme="minorEastAsia" w:hint="eastAsia"/>
          <w:sz w:val="28"/>
          <w:szCs w:val="28"/>
        </w:rPr>
        <w:t>三</w:t>
      </w:r>
      <w:r w:rsidRPr="001C480B">
        <w:rPr>
          <w:rFonts w:asciiTheme="minorEastAsia" w:eastAsiaTheme="minorEastAsia" w:hAnsiTheme="minorEastAsia" w:hint="eastAsia"/>
          <w:sz w:val="28"/>
          <w:szCs w:val="28"/>
        </w:rPr>
        <w:t>、获</w:t>
      </w:r>
      <w:r w:rsidRPr="001C480B">
        <w:rPr>
          <w:rFonts w:asciiTheme="minorEastAsia" w:eastAsiaTheme="minorEastAsia" w:hAnsiTheme="minorEastAsia" w:hint="eastAsia"/>
          <w:color w:val="auto"/>
          <w:sz w:val="28"/>
          <w:szCs w:val="28"/>
        </w:rPr>
        <w:t>取采购文件</w:t>
      </w:r>
    </w:p>
    <w:p w:rsidR="00A0679A" w:rsidRPr="001C480B" w:rsidRDefault="008F6F81">
      <w:pPr>
        <w:pStyle w:val="Default"/>
        <w:spacing w:line="360" w:lineRule="auto"/>
        <w:ind w:firstLineChars="200" w:firstLine="560"/>
        <w:rPr>
          <w:rFonts w:asciiTheme="minorEastAsia" w:eastAsiaTheme="minorEastAsia" w:hAnsiTheme="minorEastAsia"/>
          <w:color w:val="auto"/>
          <w:sz w:val="28"/>
          <w:szCs w:val="28"/>
        </w:rPr>
      </w:pPr>
      <w:r w:rsidRPr="001C480B">
        <w:rPr>
          <w:rFonts w:asciiTheme="minorEastAsia" w:eastAsiaTheme="minorEastAsia" w:hAnsiTheme="minorEastAsia" w:hint="eastAsia"/>
          <w:color w:val="auto"/>
          <w:sz w:val="28"/>
          <w:szCs w:val="28"/>
        </w:rPr>
        <w:t>1、时间：2025年</w:t>
      </w:r>
      <w:r w:rsidR="001C480B" w:rsidRPr="001C480B">
        <w:rPr>
          <w:rFonts w:asciiTheme="minorEastAsia" w:eastAsiaTheme="minorEastAsia" w:hAnsiTheme="minorEastAsia"/>
          <w:color w:val="auto"/>
          <w:sz w:val="28"/>
          <w:szCs w:val="28"/>
        </w:rPr>
        <w:t>9</w:t>
      </w:r>
      <w:r w:rsidRPr="001C480B">
        <w:rPr>
          <w:rFonts w:asciiTheme="minorEastAsia" w:eastAsiaTheme="minorEastAsia" w:hAnsiTheme="minorEastAsia" w:hint="eastAsia"/>
          <w:color w:val="auto"/>
          <w:sz w:val="28"/>
          <w:szCs w:val="28"/>
        </w:rPr>
        <w:t>月</w:t>
      </w:r>
      <w:r w:rsidR="001C480B" w:rsidRPr="001C480B">
        <w:rPr>
          <w:rFonts w:asciiTheme="minorEastAsia" w:eastAsiaTheme="minorEastAsia" w:hAnsiTheme="minorEastAsia"/>
          <w:color w:val="auto"/>
          <w:sz w:val="28"/>
          <w:szCs w:val="28"/>
        </w:rPr>
        <w:t>18</w:t>
      </w:r>
      <w:r w:rsidRPr="001C480B">
        <w:rPr>
          <w:rFonts w:asciiTheme="minorEastAsia" w:eastAsiaTheme="minorEastAsia" w:hAnsiTheme="minorEastAsia" w:hint="eastAsia"/>
          <w:color w:val="auto"/>
          <w:sz w:val="28"/>
          <w:szCs w:val="28"/>
        </w:rPr>
        <w:t>日8时00分至2025年</w:t>
      </w:r>
      <w:r w:rsidR="001C480B" w:rsidRPr="001C480B">
        <w:rPr>
          <w:rFonts w:asciiTheme="minorEastAsia" w:eastAsiaTheme="minorEastAsia" w:hAnsiTheme="minorEastAsia"/>
          <w:color w:val="auto"/>
          <w:sz w:val="28"/>
          <w:szCs w:val="28"/>
        </w:rPr>
        <w:t>10</w:t>
      </w:r>
      <w:r w:rsidRPr="001C480B">
        <w:rPr>
          <w:rFonts w:asciiTheme="minorEastAsia" w:eastAsiaTheme="minorEastAsia" w:hAnsiTheme="minorEastAsia" w:hint="eastAsia"/>
          <w:color w:val="auto"/>
          <w:sz w:val="28"/>
          <w:szCs w:val="28"/>
        </w:rPr>
        <w:t>月</w:t>
      </w:r>
      <w:r w:rsidR="001C480B" w:rsidRPr="001C480B">
        <w:rPr>
          <w:rFonts w:asciiTheme="minorEastAsia" w:eastAsiaTheme="minorEastAsia" w:hAnsiTheme="minorEastAsia"/>
          <w:color w:val="auto"/>
          <w:sz w:val="28"/>
          <w:szCs w:val="28"/>
        </w:rPr>
        <w:t>9</w:t>
      </w:r>
      <w:r w:rsidRPr="001C480B">
        <w:rPr>
          <w:rFonts w:asciiTheme="minorEastAsia" w:eastAsiaTheme="minorEastAsia" w:hAnsiTheme="minorEastAsia" w:hint="eastAsia"/>
          <w:color w:val="auto"/>
          <w:sz w:val="28"/>
          <w:szCs w:val="28"/>
        </w:rPr>
        <w:t>日8时30分（北京时间，法定节假日除外。）</w:t>
      </w:r>
    </w:p>
    <w:p w:rsidR="00A0679A" w:rsidRPr="001C480B" w:rsidRDefault="008F6F81">
      <w:pPr>
        <w:pStyle w:val="Default"/>
        <w:spacing w:line="360" w:lineRule="auto"/>
        <w:ind w:firstLineChars="200" w:firstLine="560"/>
        <w:rPr>
          <w:rFonts w:asciiTheme="minorEastAsia" w:eastAsiaTheme="minorEastAsia" w:hAnsiTheme="minorEastAsia"/>
          <w:color w:val="auto"/>
          <w:sz w:val="28"/>
          <w:szCs w:val="28"/>
        </w:rPr>
      </w:pPr>
      <w:r w:rsidRPr="001C480B">
        <w:rPr>
          <w:rFonts w:asciiTheme="minorEastAsia" w:eastAsiaTheme="minorEastAsia" w:hAnsiTheme="minorEastAsia" w:hint="eastAsia"/>
          <w:color w:val="auto"/>
          <w:sz w:val="28"/>
          <w:szCs w:val="28"/>
        </w:rPr>
        <w:t>2、地点：三门峡市公共资源交易中心网（网址：http://gzjy.smx.gov.cn）</w:t>
      </w:r>
    </w:p>
    <w:p w:rsidR="00A0679A" w:rsidRDefault="008F6F81">
      <w:pPr>
        <w:pStyle w:val="Default"/>
        <w:spacing w:line="360" w:lineRule="auto"/>
        <w:ind w:firstLineChars="200" w:firstLine="560"/>
        <w:rPr>
          <w:rFonts w:asciiTheme="minorEastAsia" w:eastAsiaTheme="minorEastAsia" w:hAnsiTheme="minorEastAsia"/>
          <w:sz w:val="28"/>
          <w:szCs w:val="28"/>
        </w:rPr>
      </w:pPr>
      <w:r w:rsidRPr="001C480B">
        <w:rPr>
          <w:rFonts w:asciiTheme="minorEastAsia" w:eastAsiaTheme="minorEastAsia" w:hAnsiTheme="minorEastAsia" w:hint="eastAsia"/>
          <w:color w:val="auto"/>
          <w:sz w:val="28"/>
          <w:szCs w:val="28"/>
        </w:rPr>
        <w:t>3、方式：本项目没</w:t>
      </w:r>
      <w:r w:rsidRPr="001C480B">
        <w:rPr>
          <w:rFonts w:asciiTheme="minorEastAsia" w:eastAsiaTheme="minorEastAsia" w:hAnsiTheme="minorEastAsia" w:hint="eastAsia"/>
          <w:sz w:val="28"/>
          <w:szCs w:val="28"/>
        </w:rPr>
        <w:t>有报名环</w:t>
      </w:r>
      <w:r>
        <w:rPr>
          <w:rFonts w:asciiTheme="minorEastAsia" w:eastAsiaTheme="minorEastAsia" w:hAnsiTheme="minorEastAsia" w:hint="eastAsia"/>
          <w:sz w:val="28"/>
          <w:szCs w:val="28"/>
        </w:rPr>
        <w:t>节，投标供应商凭CA数字证书通过三门峡市公共资源交易中心网（网址：http://gzjy.smx.gov.cn/），点击公共资源交易平台选择“交易主体登录”，在所参与项目右侧点击参与投标，即可直接下载本项目招标文件。</w:t>
      </w:r>
    </w:p>
    <w:p w:rsidR="00A0679A" w:rsidRDefault="008F6F81">
      <w:pPr>
        <w:pStyle w:val="Default"/>
        <w:spacing w:line="360" w:lineRule="auto"/>
        <w:ind w:firstLineChars="200" w:firstLine="560"/>
        <w:rPr>
          <w:rFonts w:asciiTheme="minorEastAsia" w:eastAsiaTheme="minorEastAsia" w:hAnsiTheme="minorEastAsia"/>
          <w:color w:val="auto"/>
          <w:sz w:val="28"/>
          <w:szCs w:val="28"/>
        </w:rPr>
      </w:pPr>
      <w:r>
        <w:rPr>
          <w:rFonts w:asciiTheme="minorEastAsia" w:eastAsiaTheme="minorEastAsia" w:hAnsiTheme="minorEastAsia" w:hint="eastAsia"/>
          <w:sz w:val="28"/>
          <w:szCs w:val="28"/>
        </w:rPr>
        <w:t>4、根据《关于进一步加强公共资源交易管理持续优化营商环境的通知》（三公管办</w:t>
      </w:r>
      <w:r>
        <w:rPr>
          <w:rFonts w:asciiTheme="minorEastAsia" w:eastAsiaTheme="minorEastAsia" w:hAnsiTheme="minorEastAsia" w:hint="eastAsia"/>
          <w:color w:val="auto"/>
          <w:sz w:val="28"/>
          <w:szCs w:val="28"/>
        </w:rPr>
        <w:t>[2020]2号）文件的要求，采购文件费用不再收取。</w:t>
      </w:r>
    </w:p>
    <w:p w:rsidR="00A0679A" w:rsidRPr="001C480B" w:rsidRDefault="008F6F81">
      <w:pPr>
        <w:pStyle w:val="Default"/>
        <w:spacing w:line="360" w:lineRule="auto"/>
        <w:ind w:firstLineChars="200" w:firstLine="560"/>
        <w:rPr>
          <w:rFonts w:asciiTheme="minorEastAsia" w:eastAsiaTheme="minorEastAsia" w:hAnsiTheme="minorEastAsia"/>
          <w:color w:val="auto"/>
          <w:sz w:val="28"/>
          <w:szCs w:val="28"/>
        </w:rPr>
      </w:pPr>
      <w:r>
        <w:rPr>
          <w:rFonts w:asciiTheme="minorEastAsia" w:eastAsiaTheme="minorEastAsia" w:hAnsiTheme="minorEastAsia" w:hint="eastAsia"/>
          <w:color w:val="auto"/>
          <w:sz w:val="28"/>
          <w:szCs w:val="28"/>
        </w:rPr>
        <w:t>四、响应文件</w:t>
      </w:r>
      <w:r w:rsidRPr="001C480B">
        <w:rPr>
          <w:rFonts w:asciiTheme="minorEastAsia" w:eastAsiaTheme="minorEastAsia" w:hAnsiTheme="minorEastAsia" w:hint="eastAsia"/>
          <w:color w:val="auto"/>
          <w:sz w:val="28"/>
          <w:szCs w:val="28"/>
        </w:rPr>
        <w:t>提交：</w:t>
      </w:r>
    </w:p>
    <w:p w:rsidR="00A0679A" w:rsidRPr="001C480B"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sidRPr="001C480B">
        <w:rPr>
          <w:rFonts w:asciiTheme="minorEastAsia" w:eastAsiaTheme="minorEastAsia" w:hAnsiTheme="minorEastAsia" w:cs="宋体" w:hint="eastAsia"/>
          <w:kern w:val="0"/>
          <w:sz w:val="28"/>
          <w:szCs w:val="28"/>
        </w:rPr>
        <w:t>1、截至时间：2025年</w:t>
      </w:r>
      <w:r w:rsidR="001C480B" w:rsidRPr="001C480B">
        <w:rPr>
          <w:rFonts w:asciiTheme="minorEastAsia" w:eastAsiaTheme="minorEastAsia" w:hAnsiTheme="minorEastAsia" w:cs="宋体"/>
          <w:kern w:val="0"/>
          <w:sz w:val="28"/>
          <w:szCs w:val="28"/>
        </w:rPr>
        <w:t>10</w:t>
      </w:r>
      <w:r w:rsidRPr="001C480B">
        <w:rPr>
          <w:rFonts w:asciiTheme="minorEastAsia" w:eastAsiaTheme="minorEastAsia" w:hAnsiTheme="minorEastAsia" w:cs="宋体" w:hint="eastAsia"/>
          <w:kern w:val="0"/>
          <w:sz w:val="28"/>
          <w:szCs w:val="28"/>
        </w:rPr>
        <w:t>月</w:t>
      </w:r>
      <w:r w:rsidR="001C480B" w:rsidRPr="001C480B">
        <w:rPr>
          <w:rFonts w:asciiTheme="minorEastAsia" w:eastAsiaTheme="minorEastAsia" w:hAnsiTheme="minorEastAsia" w:cs="宋体"/>
          <w:kern w:val="0"/>
          <w:sz w:val="28"/>
          <w:szCs w:val="28"/>
        </w:rPr>
        <w:t>9</w:t>
      </w:r>
      <w:r w:rsidRPr="001C480B">
        <w:rPr>
          <w:rFonts w:asciiTheme="minorEastAsia" w:eastAsiaTheme="minorEastAsia" w:hAnsiTheme="minorEastAsia" w:cs="宋体" w:hint="eastAsia"/>
          <w:kern w:val="0"/>
          <w:sz w:val="28"/>
          <w:szCs w:val="28"/>
        </w:rPr>
        <w:t>日8时30分（北京时间）</w:t>
      </w:r>
    </w:p>
    <w:p w:rsidR="00A0679A" w:rsidRPr="001C480B"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sidRPr="001C480B">
        <w:rPr>
          <w:rFonts w:asciiTheme="minorEastAsia" w:eastAsiaTheme="minorEastAsia" w:hAnsiTheme="minorEastAsia" w:cs="宋体" w:hint="eastAsia"/>
          <w:kern w:val="0"/>
          <w:sz w:val="28"/>
          <w:szCs w:val="28"/>
        </w:rPr>
        <w:t>2、地点：在三门峡市公共资源交易中心网中上传加密响应文件</w:t>
      </w:r>
    </w:p>
    <w:p w:rsidR="00A0679A" w:rsidRDefault="008F6F81">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sidRPr="001C480B">
        <w:rPr>
          <w:rFonts w:asciiTheme="minorEastAsia" w:eastAsiaTheme="minorEastAsia" w:hAnsiTheme="minorEastAsia" w:cs="宋体" w:hint="eastAsia"/>
          <w:kern w:val="0"/>
          <w:sz w:val="28"/>
          <w:szCs w:val="28"/>
        </w:rPr>
        <w:t>注：本项目为不见面开标项目，开标当日，投标人无需到开标现场参加开标会议，供应商应当在投标截止时间前，登陆不见面开标大厅选择登陆三门峡市公共资源</w:t>
      </w:r>
      <w:r w:rsidRPr="001C480B">
        <w:rPr>
          <w:rFonts w:asciiTheme="minorEastAsia" w:eastAsiaTheme="minorEastAsia" w:hAnsiTheme="minorEastAsia" w:cs="宋体" w:hint="eastAsia"/>
          <w:color w:val="000000"/>
          <w:kern w:val="0"/>
          <w:sz w:val="28"/>
          <w:szCs w:val="28"/>
        </w:rPr>
        <w:t>电子招</w:t>
      </w:r>
      <w:r>
        <w:rPr>
          <w:rFonts w:asciiTheme="minorEastAsia" w:eastAsiaTheme="minorEastAsia" w:hAnsiTheme="minorEastAsia" w:cs="宋体" w:hint="eastAsia"/>
          <w:color w:val="000000"/>
          <w:kern w:val="0"/>
          <w:sz w:val="28"/>
          <w:szCs w:val="28"/>
        </w:rPr>
        <w:t>投标系统进行登陆（网址为http://120.194.249.36:10094/BidOpening/bidopeninghallaction/hall/login）,在线准时参加开标活动并进行响应性文件解密等。每位供应商的解密时间为开标时间起30分钟内完成。因供应商原因未能解密、解密失败或解密超时的将被拒绝。</w:t>
      </w:r>
    </w:p>
    <w:p w:rsidR="00A0679A" w:rsidRPr="001C480B"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color w:val="000000"/>
          <w:kern w:val="0"/>
          <w:sz w:val="28"/>
          <w:szCs w:val="28"/>
        </w:rPr>
        <w:lastRenderedPageBreak/>
        <w:t>温馨提示：本项目为电子化、无纸化交易项目，开标时不再接受任何纸质资料，</w:t>
      </w:r>
      <w:r>
        <w:rPr>
          <w:rFonts w:asciiTheme="minorEastAsia" w:eastAsiaTheme="minorEastAsia" w:hAnsiTheme="minorEastAsia" w:cs="宋体" w:hint="eastAsia"/>
          <w:kern w:val="0"/>
          <w:sz w:val="28"/>
          <w:szCs w:val="28"/>
        </w:rPr>
        <w:t>为保证您能投标成功，请需仔细阅读招标文件和三门峡市公共</w:t>
      </w:r>
      <w:r w:rsidRPr="001C480B">
        <w:rPr>
          <w:rFonts w:asciiTheme="minorEastAsia" w:eastAsiaTheme="minorEastAsia" w:hAnsiTheme="minorEastAsia" w:cs="宋体" w:hint="eastAsia"/>
          <w:kern w:val="0"/>
          <w:sz w:val="28"/>
          <w:szCs w:val="28"/>
        </w:rPr>
        <w:t>资源交易中心管网业务办理指南。</w:t>
      </w:r>
    </w:p>
    <w:p w:rsidR="00A0679A" w:rsidRPr="001C480B"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sidRPr="001C480B">
        <w:rPr>
          <w:rFonts w:asciiTheme="minorEastAsia" w:eastAsiaTheme="minorEastAsia" w:hAnsiTheme="minorEastAsia" w:cs="宋体" w:hint="eastAsia"/>
          <w:kern w:val="0"/>
          <w:sz w:val="28"/>
          <w:szCs w:val="28"/>
        </w:rPr>
        <w:t>五、响应文件开启：</w:t>
      </w:r>
    </w:p>
    <w:p w:rsidR="00A0679A" w:rsidRPr="001C480B"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sidRPr="001C480B">
        <w:rPr>
          <w:rFonts w:asciiTheme="minorEastAsia" w:eastAsiaTheme="minorEastAsia" w:hAnsiTheme="minorEastAsia" w:cs="宋体" w:hint="eastAsia"/>
          <w:kern w:val="0"/>
          <w:sz w:val="28"/>
          <w:szCs w:val="28"/>
        </w:rPr>
        <w:t>1、时间：2025年</w:t>
      </w:r>
      <w:r w:rsidR="001C480B" w:rsidRPr="001C480B">
        <w:rPr>
          <w:rFonts w:asciiTheme="minorEastAsia" w:eastAsiaTheme="minorEastAsia" w:hAnsiTheme="minorEastAsia" w:cs="宋体"/>
          <w:kern w:val="0"/>
          <w:sz w:val="28"/>
          <w:szCs w:val="28"/>
        </w:rPr>
        <w:t>10</w:t>
      </w:r>
      <w:r w:rsidRPr="001C480B">
        <w:rPr>
          <w:rFonts w:asciiTheme="minorEastAsia" w:eastAsiaTheme="minorEastAsia" w:hAnsiTheme="minorEastAsia" w:cs="宋体" w:hint="eastAsia"/>
          <w:kern w:val="0"/>
          <w:sz w:val="28"/>
          <w:szCs w:val="28"/>
        </w:rPr>
        <w:t>月</w:t>
      </w:r>
      <w:r w:rsidR="001C480B" w:rsidRPr="001C480B">
        <w:rPr>
          <w:rFonts w:asciiTheme="minorEastAsia" w:eastAsiaTheme="minorEastAsia" w:hAnsiTheme="minorEastAsia" w:cs="宋体"/>
          <w:kern w:val="0"/>
          <w:sz w:val="28"/>
          <w:szCs w:val="28"/>
        </w:rPr>
        <w:t>9</w:t>
      </w:r>
      <w:r w:rsidRPr="001C480B">
        <w:rPr>
          <w:rFonts w:asciiTheme="minorEastAsia" w:eastAsiaTheme="minorEastAsia" w:hAnsiTheme="minorEastAsia" w:cs="宋体" w:hint="eastAsia"/>
          <w:kern w:val="0"/>
          <w:sz w:val="28"/>
          <w:szCs w:val="28"/>
        </w:rPr>
        <w:t>日8时30分（北京时间）</w:t>
      </w:r>
    </w:p>
    <w:p w:rsidR="00A0679A" w:rsidRPr="001C480B"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sidRPr="001C480B">
        <w:rPr>
          <w:rFonts w:asciiTheme="minorEastAsia" w:eastAsiaTheme="minorEastAsia" w:hAnsiTheme="minorEastAsia" w:cs="宋体" w:hint="eastAsia"/>
          <w:kern w:val="0"/>
          <w:sz w:val="28"/>
          <w:szCs w:val="28"/>
        </w:rPr>
        <w:t>2、地点：义马市公共资源交易中心开标</w:t>
      </w:r>
      <w:r w:rsidR="001C480B" w:rsidRPr="001C480B">
        <w:rPr>
          <w:rFonts w:asciiTheme="minorEastAsia" w:eastAsiaTheme="minorEastAsia" w:hAnsiTheme="minorEastAsia" w:cs="宋体" w:hint="eastAsia"/>
          <w:kern w:val="0"/>
          <w:sz w:val="28"/>
          <w:szCs w:val="28"/>
        </w:rPr>
        <w:t>一</w:t>
      </w:r>
      <w:r w:rsidRPr="001C480B">
        <w:rPr>
          <w:rFonts w:asciiTheme="minorEastAsia" w:eastAsiaTheme="minorEastAsia" w:hAnsiTheme="minorEastAsia" w:cs="宋体" w:hint="eastAsia"/>
          <w:kern w:val="0"/>
          <w:sz w:val="28"/>
          <w:szCs w:val="28"/>
        </w:rPr>
        <w:t>室</w:t>
      </w:r>
    </w:p>
    <w:p w:rsidR="00A0679A" w:rsidRPr="001C480B"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sidRPr="001C480B">
        <w:rPr>
          <w:rFonts w:asciiTheme="minorEastAsia" w:eastAsiaTheme="minorEastAsia" w:hAnsiTheme="minorEastAsia" w:cs="宋体" w:hint="eastAsia"/>
          <w:kern w:val="0"/>
          <w:sz w:val="28"/>
          <w:szCs w:val="28"/>
        </w:rPr>
        <w:t>六、发布公告的媒介及招标公告期限</w:t>
      </w:r>
    </w:p>
    <w:p w:rsidR="00A0679A"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sidRPr="001C480B">
        <w:rPr>
          <w:rFonts w:asciiTheme="minorEastAsia" w:eastAsiaTheme="minorEastAsia" w:hAnsiTheme="minorEastAsia" w:cs="宋体" w:hint="eastAsia"/>
          <w:kern w:val="0"/>
          <w:sz w:val="28"/>
          <w:szCs w:val="28"/>
        </w:rPr>
        <w:t>本次招标公告在</w:t>
      </w:r>
      <w:r w:rsidR="008C048F" w:rsidRPr="001C480B">
        <w:rPr>
          <w:rFonts w:asciiTheme="minorEastAsia" w:eastAsiaTheme="minorEastAsia" w:hAnsiTheme="minorEastAsia" w:cs="宋体" w:hint="eastAsia"/>
          <w:kern w:val="0"/>
          <w:sz w:val="28"/>
          <w:szCs w:val="28"/>
        </w:rPr>
        <w:t>《河南省政府采购网》、《中国招标投标公共服务平台》、《三门峡市公共资源交易中心网</w:t>
      </w:r>
      <w:r w:rsidRPr="001C480B">
        <w:rPr>
          <w:rFonts w:asciiTheme="minorEastAsia" w:eastAsiaTheme="minorEastAsia" w:hAnsiTheme="minorEastAsia" w:cs="宋体" w:hint="eastAsia"/>
          <w:kern w:val="0"/>
          <w:sz w:val="28"/>
          <w:szCs w:val="28"/>
        </w:rPr>
        <w:t>》同时发布，招标公告期限为五个</w:t>
      </w:r>
      <w:r>
        <w:rPr>
          <w:rFonts w:asciiTheme="minorEastAsia" w:eastAsiaTheme="minorEastAsia" w:hAnsiTheme="minorEastAsia" w:cs="宋体" w:hint="eastAsia"/>
          <w:kern w:val="0"/>
          <w:sz w:val="28"/>
          <w:szCs w:val="28"/>
        </w:rPr>
        <w:t>工作日。</w:t>
      </w:r>
    </w:p>
    <w:p w:rsidR="00A0679A"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七、其他补充事宜</w:t>
      </w:r>
    </w:p>
    <w:p w:rsidR="00A0679A" w:rsidRDefault="008F6F81">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kern w:val="0"/>
          <w:sz w:val="28"/>
          <w:szCs w:val="28"/>
        </w:rPr>
        <w:t>1、供应商资料</w:t>
      </w:r>
      <w:r>
        <w:rPr>
          <w:rFonts w:asciiTheme="minorEastAsia" w:eastAsiaTheme="minorEastAsia" w:hAnsiTheme="minorEastAsia" w:cs="宋体" w:hint="eastAsia"/>
          <w:color w:val="000000"/>
          <w:kern w:val="0"/>
          <w:sz w:val="28"/>
          <w:szCs w:val="28"/>
        </w:rPr>
        <w:t>的提交：</w:t>
      </w:r>
    </w:p>
    <w:p w:rsidR="00A0679A" w:rsidRDefault="008F6F81">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rsidR="00A0679A" w:rsidRDefault="008F6F81">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2、投标保证金：</w:t>
      </w:r>
    </w:p>
    <w:p w:rsidR="00A0679A" w:rsidRDefault="008F6F81">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根据《河南省财政厅关于优化政府采购营商环境有关问题的通知》（豫财购【2019】4号）第6条的规定，投标保证金不再收取。投标人需提供投标承诺书。</w:t>
      </w:r>
    </w:p>
    <w:p w:rsidR="00A0679A" w:rsidRDefault="008F6F81">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3、其他事项：</w:t>
      </w:r>
    </w:p>
    <w:p w:rsidR="00A0679A" w:rsidRDefault="008F6F81">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w:t>
      </w:r>
      <w:r>
        <w:rPr>
          <w:rFonts w:asciiTheme="minorEastAsia" w:eastAsiaTheme="minorEastAsia" w:hAnsiTheme="minorEastAsia" w:cs="宋体"/>
          <w:color w:val="000000"/>
          <w:kern w:val="0"/>
          <w:sz w:val="28"/>
          <w:szCs w:val="28"/>
        </w:rPr>
        <w:t>.1</w:t>
      </w:r>
      <w:r>
        <w:rPr>
          <w:rFonts w:asciiTheme="minorEastAsia" w:eastAsiaTheme="minorEastAsia" w:hAnsiTheme="minorEastAsia" w:cs="宋体" w:hint="eastAsia"/>
          <w:color w:val="000000"/>
          <w:kern w:val="0"/>
          <w:sz w:val="28"/>
          <w:szCs w:val="28"/>
        </w:rPr>
        <w:t>投标所发生一切费用由各供应商自行承担，并承担相应的风险和责任。</w:t>
      </w:r>
    </w:p>
    <w:p w:rsidR="00A0679A" w:rsidRDefault="008F6F81">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w:t>
      </w:r>
      <w:r>
        <w:rPr>
          <w:rFonts w:asciiTheme="minorEastAsia" w:eastAsiaTheme="minorEastAsia" w:hAnsiTheme="minorEastAsia" w:cs="宋体"/>
          <w:color w:val="000000"/>
          <w:kern w:val="0"/>
          <w:sz w:val="28"/>
          <w:szCs w:val="28"/>
        </w:rPr>
        <w:t>.2</w:t>
      </w:r>
      <w:r>
        <w:rPr>
          <w:rFonts w:asciiTheme="minorEastAsia" w:eastAsiaTheme="minorEastAsia" w:hAnsiTheme="minorEastAsia" w:cs="宋体" w:hint="eastAsia"/>
          <w:color w:val="000000"/>
          <w:kern w:val="0"/>
          <w:sz w:val="28"/>
          <w:szCs w:val="28"/>
        </w:rPr>
        <w:t>供应商递交的投标文件不论中标与否均不予退还。</w:t>
      </w:r>
    </w:p>
    <w:p w:rsidR="00A0679A" w:rsidRDefault="008F6F81">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3</w:t>
      </w:r>
      <w:r>
        <w:rPr>
          <w:rFonts w:asciiTheme="minorEastAsia" w:eastAsiaTheme="minorEastAsia" w:hAnsiTheme="minorEastAsia" w:cs="宋体"/>
          <w:color w:val="000000"/>
          <w:kern w:val="0"/>
          <w:sz w:val="28"/>
          <w:szCs w:val="28"/>
        </w:rPr>
        <w:t>.2</w:t>
      </w:r>
      <w:r>
        <w:rPr>
          <w:rFonts w:asciiTheme="minorEastAsia" w:eastAsiaTheme="minorEastAsia" w:hAnsiTheme="minorEastAsia" w:cs="宋体" w:hint="eastAsia"/>
          <w:color w:val="000000"/>
          <w:kern w:val="0"/>
          <w:sz w:val="28"/>
          <w:szCs w:val="28"/>
        </w:rPr>
        <w:t>逾期上传或未按规定上传的电子响应文件，采购人不予受理。</w:t>
      </w:r>
    </w:p>
    <w:p w:rsidR="00A0679A" w:rsidRDefault="008F6F81">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八、凡对本次招标提出询问，请按照以下方式联系</w:t>
      </w:r>
    </w:p>
    <w:p w:rsidR="00A0679A"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1.采购人信息</w:t>
      </w:r>
    </w:p>
    <w:p w:rsidR="00A0679A"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名称：义马市城市管理局</w:t>
      </w:r>
    </w:p>
    <w:p w:rsidR="00A0679A"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地址：义马市银杏路</w:t>
      </w:r>
      <w:r w:rsidR="008C048F">
        <w:rPr>
          <w:rFonts w:asciiTheme="minorEastAsia" w:eastAsiaTheme="minorEastAsia" w:hAnsiTheme="minorEastAsia" w:cs="宋体" w:hint="eastAsia"/>
          <w:kern w:val="0"/>
          <w:sz w:val="28"/>
          <w:szCs w:val="28"/>
        </w:rPr>
        <w:t>中</w:t>
      </w:r>
      <w:r>
        <w:rPr>
          <w:rFonts w:asciiTheme="minorEastAsia" w:eastAsiaTheme="minorEastAsia" w:hAnsiTheme="minorEastAsia" w:cs="宋体" w:hint="eastAsia"/>
          <w:kern w:val="0"/>
          <w:sz w:val="28"/>
          <w:szCs w:val="28"/>
        </w:rPr>
        <w:t xml:space="preserve">段     </w:t>
      </w:r>
    </w:p>
    <w:p w:rsidR="00A0679A"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联系人：</w:t>
      </w:r>
      <w:r w:rsidR="00297553">
        <w:rPr>
          <w:rFonts w:asciiTheme="minorEastAsia" w:eastAsiaTheme="minorEastAsia" w:hAnsiTheme="minorEastAsia" w:cs="宋体" w:hint="eastAsia"/>
          <w:kern w:val="0"/>
          <w:sz w:val="28"/>
          <w:szCs w:val="28"/>
        </w:rPr>
        <w:t>时女士</w:t>
      </w:r>
      <w:r>
        <w:rPr>
          <w:rFonts w:asciiTheme="minorEastAsia" w:eastAsiaTheme="minorEastAsia" w:hAnsiTheme="minorEastAsia" w:cs="宋体" w:hint="eastAsia"/>
          <w:kern w:val="0"/>
          <w:sz w:val="28"/>
          <w:szCs w:val="28"/>
        </w:rPr>
        <w:t xml:space="preserve">   </w:t>
      </w:r>
    </w:p>
    <w:p w:rsidR="00A0679A"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联系方式：</w:t>
      </w:r>
      <w:r w:rsidR="00297553">
        <w:rPr>
          <w:rFonts w:asciiTheme="minorEastAsia" w:eastAsiaTheme="minorEastAsia" w:hAnsiTheme="minorEastAsia" w:cs="宋体"/>
          <w:kern w:val="0"/>
          <w:sz w:val="28"/>
          <w:szCs w:val="28"/>
        </w:rPr>
        <w:t>1352587</w:t>
      </w:r>
      <w:r w:rsidR="00297553" w:rsidRPr="00297553">
        <w:rPr>
          <w:rFonts w:asciiTheme="minorEastAsia" w:eastAsiaTheme="minorEastAsia" w:hAnsiTheme="minorEastAsia" w:cs="宋体"/>
          <w:kern w:val="0"/>
          <w:sz w:val="28"/>
          <w:szCs w:val="28"/>
        </w:rPr>
        <w:t>2085</w:t>
      </w:r>
      <w:r>
        <w:rPr>
          <w:rFonts w:asciiTheme="minorEastAsia" w:eastAsiaTheme="minorEastAsia" w:hAnsiTheme="minorEastAsia" w:cs="宋体"/>
          <w:kern w:val="0"/>
          <w:sz w:val="28"/>
          <w:szCs w:val="28"/>
        </w:rPr>
        <w:t xml:space="preserve"> </w:t>
      </w:r>
    </w:p>
    <w:p w:rsidR="00A0679A" w:rsidRDefault="008F6F81">
      <w:pPr>
        <w:adjustRightInd w:val="0"/>
        <w:snapToGrid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2.采购代理机构信息</w:t>
      </w:r>
    </w:p>
    <w:p w:rsidR="008C048F" w:rsidRPr="008C048F" w:rsidRDefault="008C048F" w:rsidP="008C048F">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sidRPr="008C048F">
        <w:rPr>
          <w:rFonts w:asciiTheme="minorEastAsia" w:eastAsiaTheme="minorEastAsia" w:hAnsiTheme="minorEastAsia" w:cs="宋体" w:hint="eastAsia"/>
          <w:color w:val="000000"/>
          <w:kern w:val="0"/>
          <w:sz w:val="28"/>
          <w:szCs w:val="28"/>
        </w:rPr>
        <w:t>名称：河南省城投项目管理有限公司</w:t>
      </w:r>
    </w:p>
    <w:p w:rsidR="008C048F" w:rsidRPr="008C048F" w:rsidRDefault="008C048F" w:rsidP="008C048F">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sidRPr="008C048F">
        <w:rPr>
          <w:rFonts w:asciiTheme="minorEastAsia" w:eastAsiaTheme="minorEastAsia" w:hAnsiTheme="minorEastAsia" w:cs="宋体" w:hint="eastAsia"/>
          <w:color w:val="000000"/>
          <w:kern w:val="0"/>
          <w:sz w:val="28"/>
          <w:szCs w:val="28"/>
        </w:rPr>
        <w:t>地址：河南省郑州市高新区河南省国家大学科技园创新园6号楼K座2层</w:t>
      </w:r>
    </w:p>
    <w:p w:rsidR="008C048F" w:rsidRPr="008C048F" w:rsidRDefault="008C048F" w:rsidP="008C048F">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sidRPr="008C048F">
        <w:rPr>
          <w:rFonts w:asciiTheme="minorEastAsia" w:eastAsiaTheme="minorEastAsia" w:hAnsiTheme="minorEastAsia" w:cs="宋体" w:hint="eastAsia"/>
          <w:color w:val="000000"/>
          <w:kern w:val="0"/>
          <w:sz w:val="28"/>
          <w:szCs w:val="28"/>
        </w:rPr>
        <w:t>联系人：乔女士</w:t>
      </w:r>
    </w:p>
    <w:p w:rsidR="008C048F" w:rsidRPr="008C048F" w:rsidRDefault="008C048F" w:rsidP="008C048F">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sidRPr="008C048F">
        <w:rPr>
          <w:rFonts w:asciiTheme="minorEastAsia" w:eastAsiaTheme="minorEastAsia" w:hAnsiTheme="minorEastAsia" w:cs="宋体" w:hint="eastAsia"/>
          <w:color w:val="000000"/>
          <w:kern w:val="0"/>
          <w:sz w:val="28"/>
          <w:szCs w:val="28"/>
        </w:rPr>
        <w:t xml:space="preserve">联系方式：17539802468 </w:t>
      </w:r>
    </w:p>
    <w:p w:rsidR="008C048F" w:rsidRPr="008C048F" w:rsidRDefault="008C048F" w:rsidP="008C048F">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sidRPr="008C048F">
        <w:rPr>
          <w:rFonts w:asciiTheme="minorEastAsia" w:eastAsiaTheme="minorEastAsia" w:hAnsiTheme="minorEastAsia" w:cs="宋体" w:hint="eastAsia"/>
          <w:color w:val="000000"/>
          <w:kern w:val="0"/>
          <w:sz w:val="28"/>
          <w:szCs w:val="28"/>
        </w:rPr>
        <w:t>3.监督单位信息</w:t>
      </w:r>
    </w:p>
    <w:p w:rsidR="008C048F" w:rsidRPr="008C048F" w:rsidRDefault="008C048F" w:rsidP="008C048F">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sidRPr="008C048F">
        <w:rPr>
          <w:rFonts w:asciiTheme="minorEastAsia" w:eastAsiaTheme="minorEastAsia" w:hAnsiTheme="minorEastAsia" w:cs="宋体" w:hint="eastAsia"/>
          <w:color w:val="000000"/>
          <w:kern w:val="0"/>
          <w:sz w:val="28"/>
          <w:szCs w:val="28"/>
        </w:rPr>
        <w:t>监督单位：义马市财政局政府采购监督管理科</w:t>
      </w:r>
    </w:p>
    <w:p w:rsidR="008C048F" w:rsidRPr="008C048F" w:rsidRDefault="008C048F" w:rsidP="008C048F">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sidRPr="008C048F">
        <w:rPr>
          <w:rFonts w:asciiTheme="minorEastAsia" w:eastAsiaTheme="minorEastAsia" w:hAnsiTheme="minorEastAsia" w:cs="宋体" w:hint="eastAsia"/>
          <w:color w:val="000000"/>
          <w:kern w:val="0"/>
          <w:sz w:val="28"/>
          <w:szCs w:val="28"/>
        </w:rPr>
        <w:t>电话：0398-5832143</w:t>
      </w:r>
    </w:p>
    <w:p w:rsidR="008C048F" w:rsidRPr="008C048F" w:rsidRDefault="008C048F" w:rsidP="008C048F">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sidRPr="008C048F">
        <w:rPr>
          <w:rFonts w:asciiTheme="minorEastAsia" w:eastAsiaTheme="minorEastAsia" w:hAnsiTheme="minorEastAsia" w:cs="宋体" w:hint="eastAsia"/>
          <w:color w:val="000000"/>
          <w:kern w:val="0"/>
          <w:sz w:val="28"/>
          <w:szCs w:val="28"/>
        </w:rPr>
        <w:t>4.项目联系方式：</w:t>
      </w:r>
    </w:p>
    <w:p w:rsidR="008C048F" w:rsidRPr="008C048F" w:rsidRDefault="008C048F" w:rsidP="008C048F">
      <w:pPr>
        <w:adjustRightInd w:val="0"/>
        <w:snapToGrid w:val="0"/>
        <w:spacing w:line="360" w:lineRule="auto"/>
        <w:ind w:firstLineChars="200" w:firstLine="560"/>
        <w:rPr>
          <w:rFonts w:asciiTheme="minorEastAsia" w:eastAsiaTheme="minorEastAsia" w:hAnsiTheme="minorEastAsia" w:cs="宋体"/>
          <w:color w:val="000000"/>
          <w:kern w:val="0"/>
          <w:sz w:val="28"/>
          <w:szCs w:val="28"/>
        </w:rPr>
      </w:pPr>
      <w:r w:rsidRPr="008C048F">
        <w:rPr>
          <w:rFonts w:asciiTheme="minorEastAsia" w:eastAsiaTheme="minorEastAsia" w:hAnsiTheme="minorEastAsia" w:cs="宋体" w:hint="eastAsia"/>
          <w:color w:val="000000"/>
          <w:kern w:val="0"/>
          <w:sz w:val="28"/>
          <w:szCs w:val="28"/>
        </w:rPr>
        <w:t>项目联系人：乔女士</w:t>
      </w:r>
    </w:p>
    <w:p w:rsidR="00A0679A" w:rsidRDefault="008C048F" w:rsidP="008C048F">
      <w:pPr>
        <w:adjustRightInd w:val="0"/>
        <w:snapToGrid w:val="0"/>
        <w:spacing w:line="360" w:lineRule="auto"/>
        <w:ind w:firstLineChars="200" w:firstLine="560"/>
        <w:rPr>
          <w:rFonts w:asciiTheme="minorEastAsia" w:eastAsiaTheme="minorEastAsia" w:hAnsiTheme="minorEastAsia" w:cs="宋体"/>
          <w:kern w:val="0"/>
          <w:sz w:val="28"/>
          <w:szCs w:val="28"/>
        </w:rPr>
      </w:pPr>
      <w:r w:rsidRPr="008C048F">
        <w:rPr>
          <w:rFonts w:asciiTheme="minorEastAsia" w:eastAsiaTheme="minorEastAsia" w:hAnsiTheme="minorEastAsia" w:cs="宋体" w:hint="eastAsia"/>
          <w:color w:val="000000"/>
          <w:kern w:val="0"/>
          <w:sz w:val="28"/>
          <w:szCs w:val="28"/>
        </w:rPr>
        <w:t>联系方式：17539802468</w:t>
      </w:r>
    </w:p>
    <w:p w:rsidR="00A0679A" w:rsidRDefault="00A0679A">
      <w:pPr>
        <w:pStyle w:val="Default"/>
        <w:spacing w:line="360" w:lineRule="auto"/>
        <w:rPr>
          <w:color w:val="auto"/>
          <w:sz w:val="28"/>
          <w:szCs w:val="28"/>
        </w:rPr>
      </w:pPr>
    </w:p>
    <w:p w:rsidR="00A0679A" w:rsidRDefault="008F6F81">
      <w:pPr>
        <w:pStyle w:val="Default"/>
        <w:spacing w:line="360" w:lineRule="auto"/>
        <w:ind w:firstLineChars="2421" w:firstLine="6779"/>
        <w:rPr>
          <w:color w:val="auto"/>
          <w:sz w:val="28"/>
          <w:szCs w:val="28"/>
        </w:rPr>
      </w:pPr>
      <w:r w:rsidRPr="001C480B">
        <w:rPr>
          <w:rFonts w:hint="eastAsia"/>
          <w:color w:val="auto"/>
          <w:sz w:val="28"/>
          <w:szCs w:val="28"/>
        </w:rPr>
        <w:t>2025年</w:t>
      </w:r>
      <w:r w:rsidR="001C480B" w:rsidRPr="001C480B">
        <w:rPr>
          <w:color w:val="auto"/>
          <w:sz w:val="28"/>
          <w:szCs w:val="28"/>
        </w:rPr>
        <w:t>9</w:t>
      </w:r>
      <w:r w:rsidRPr="001C480B">
        <w:rPr>
          <w:rFonts w:hint="eastAsia"/>
          <w:color w:val="auto"/>
          <w:sz w:val="28"/>
          <w:szCs w:val="28"/>
        </w:rPr>
        <w:t>月</w:t>
      </w:r>
      <w:r w:rsidR="001C480B" w:rsidRPr="001C480B">
        <w:rPr>
          <w:color w:val="auto"/>
          <w:sz w:val="28"/>
          <w:szCs w:val="28"/>
        </w:rPr>
        <w:t>17</w:t>
      </w:r>
      <w:r w:rsidRPr="001C480B">
        <w:rPr>
          <w:rFonts w:hint="eastAsia"/>
          <w:color w:val="auto"/>
          <w:sz w:val="28"/>
          <w:szCs w:val="28"/>
        </w:rPr>
        <w:t>日</w:t>
      </w:r>
    </w:p>
    <w:bookmarkEnd w:id="8"/>
    <w:p w:rsidR="00A0679A" w:rsidRDefault="008F6F81">
      <w:pPr>
        <w:wordWrap w:val="0"/>
        <w:adjustRightInd w:val="0"/>
        <w:snapToGrid w:val="0"/>
        <w:spacing w:line="336" w:lineRule="auto"/>
        <w:jc w:val="right"/>
        <w:rPr>
          <w:rFonts w:ascii="宋体" w:hAnsi="宋体" w:cs="宋体"/>
        </w:rPr>
      </w:pPr>
      <w:r>
        <w:rPr>
          <w:rFonts w:ascii="宋体" w:hAnsi="宋体" w:cs="宋体" w:hint="eastAsia"/>
          <w:sz w:val="24"/>
        </w:rPr>
        <w:t xml:space="preserve">   </w:t>
      </w:r>
    </w:p>
    <w:p w:rsidR="00A0679A" w:rsidRDefault="008F6F81">
      <w:pPr>
        <w:rPr>
          <w:rFonts w:ascii="宋体" w:hAnsi="宋体" w:cs="宋体"/>
          <w:kern w:val="44"/>
          <w:sz w:val="32"/>
          <w:szCs w:val="32"/>
        </w:rPr>
      </w:pPr>
      <w:r>
        <w:rPr>
          <w:rFonts w:ascii="宋体" w:hAnsi="宋体" w:cs="宋体" w:hint="eastAsia"/>
          <w:kern w:val="44"/>
          <w:sz w:val="32"/>
          <w:szCs w:val="32"/>
        </w:rPr>
        <w:br w:type="page"/>
      </w:r>
    </w:p>
    <w:p w:rsidR="00A0679A" w:rsidRDefault="008F6F81">
      <w:pPr>
        <w:keepNext/>
        <w:keepLines/>
        <w:tabs>
          <w:tab w:val="left" w:pos="2445"/>
        </w:tabs>
        <w:spacing w:before="160" w:after="160" w:line="480" w:lineRule="exact"/>
        <w:ind w:left="2445" w:hanging="2445"/>
        <w:jc w:val="center"/>
        <w:textAlignment w:val="baseline"/>
        <w:outlineLvl w:val="0"/>
        <w:rPr>
          <w:rFonts w:ascii="宋体" w:hAnsi="宋体" w:cs="宋体"/>
          <w:kern w:val="44"/>
          <w:sz w:val="32"/>
          <w:szCs w:val="32"/>
        </w:rPr>
      </w:pPr>
      <w:bookmarkStart w:id="13" w:name="_Toc515"/>
      <w:r>
        <w:rPr>
          <w:rFonts w:ascii="宋体" w:hAnsi="宋体" w:cs="宋体" w:hint="eastAsia"/>
          <w:b/>
          <w:bCs/>
          <w:kern w:val="44"/>
          <w:sz w:val="32"/>
          <w:szCs w:val="32"/>
        </w:rPr>
        <w:lastRenderedPageBreak/>
        <w:t xml:space="preserve">第二章  </w:t>
      </w:r>
      <w:bookmarkEnd w:id="9"/>
      <w:bookmarkEnd w:id="10"/>
      <w:bookmarkEnd w:id="11"/>
      <w:r>
        <w:rPr>
          <w:rFonts w:ascii="宋体" w:hAnsi="宋体" w:cs="宋体" w:hint="eastAsia"/>
          <w:b/>
          <w:bCs/>
          <w:kern w:val="44"/>
          <w:sz w:val="32"/>
          <w:szCs w:val="32"/>
        </w:rPr>
        <w:t>投标人须知</w:t>
      </w:r>
      <w:bookmarkEnd w:id="12"/>
      <w:bookmarkEnd w:id="13"/>
    </w:p>
    <w:p w:rsidR="00A0679A" w:rsidRDefault="008F6F81">
      <w:pPr>
        <w:spacing w:line="480" w:lineRule="exact"/>
        <w:jc w:val="center"/>
        <w:rPr>
          <w:rFonts w:ascii="宋体" w:hAnsi="宋体" w:cs="宋体"/>
          <w:sz w:val="28"/>
          <w:szCs w:val="28"/>
        </w:rPr>
      </w:pPr>
      <w:r>
        <w:rPr>
          <w:rFonts w:ascii="宋体" w:hAnsi="宋体" w:cs="宋体" w:hint="eastAsia"/>
          <w:sz w:val="28"/>
          <w:szCs w:val="28"/>
        </w:rPr>
        <w:t>投标人须知前附表</w:t>
      </w:r>
    </w:p>
    <w:tbl>
      <w:tblPr>
        <w:tblW w:w="9526" w:type="dxa"/>
        <w:jc w:val="center"/>
        <w:tblLayout w:type="fixed"/>
        <w:tblCellMar>
          <w:left w:w="0" w:type="dxa"/>
          <w:right w:w="0" w:type="dxa"/>
        </w:tblCellMar>
        <w:tblLook w:val="04A0" w:firstRow="1" w:lastRow="0" w:firstColumn="1" w:lastColumn="0" w:noHBand="0" w:noVBand="1"/>
      </w:tblPr>
      <w:tblGrid>
        <w:gridCol w:w="1025"/>
        <w:gridCol w:w="38"/>
        <w:gridCol w:w="1656"/>
        <w:gridCol w:w="149"/>
        <w:gridCol w:w="6658"/>
      </w:tblGrid>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bookmarkStart w:id="14" w:name="_Toc184635071"/>
            <w:bookmarkEnd w:id="14"/>
            <w:r>
              <w:rPr>
                <w:rFonts w:ascii="宋体" w:hAnsi="宋体" w:cs="宋体" w:hint="eastAsia"/>
                <w:sz w:val="24"/>
              </w:rPr>
              <w:t>条款号</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条款名称</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编列内容</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1</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spacing w:line="360" w:lineRule="auto"/>
              <w:jc w:val="center"/>
              <w:rPr>
                <w:rFonts w:ascii="宋体" w:hAnsi="宋体" w:cs="宋体"/>
                <w:sz w:val="24"/>
              </w:rPr>
            </w:pPr>
            <w:r>
              <w:rPr>
                <w:rFonts w:ascii="宋体" w:hAnsi="宋体" w:cs="宋体" w:hint="eastAsia"/>
                <w:sz w:val="24"/>
              </w:rPr>
              <w:t>采购人</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rPr>
                <w:rFonts w:ascii="宋体" w:hAnsi="宋体" w:cs="宋体"/>
                <w:sz w:val="24"/>
              </w:rPr>
            </w:pPr>
            <w:r>
              <w:rPr>
                <w:rFonts w:ascii="宋体" w:hAnsi="宋体" w:cs="宋体" w:hint="eastAsia"/>
                <w:sz w:val="24"/>
              </w:rPr>
              <w:t>采购人：义马市城市管理局</w:t>
            </w:r>
          </w:p>
          <w:p w:rsidR="00A0679A" w:rsidRDefault="008F6F81" w:rsidP="00311A06">
            <w:pPr>
              <w:wordWrap w:val="0"/>
              <w:spacing w:line="360" w:lineRule="auto"/>
              <w:rPr>
                <w:rFonts w:ascii="宋体" w:hAnsi="宋体" w:cs="宋体"/>
                <w:sz w:val="24"/>
              </w:rPr>
            </w:pPr>
            <w:r>
              <w:rPr>
                <w:rFonts w:ascii="宋体" w:hAnsi="宋体" w:cs="宋体" w:hint="eastAsia"/>
                <w:sz w:val="24"/>
              </w:rPr>
              <w:t>联系人：</w:t>
            </w:r>
            <w:r w:rsidR="00297553">
              <w:rPr>
                <w:rFonts w:ascii="宋体" w:hAnsi="宋体" w:cs="宋体" w:hint="eastAsia"/>
                <w:sz w:val="24"/>
              </w:rPr>
              <w:t>时女士</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联系电话：</w:t>
            </w:r>
            <w:r w:rsidR="00297553">
              <w:rPr>
                <w:rFonts w:ascii="宋体" w:hAnsi="宋体" w:cs="宋体"/>
                <w:sz w:val="24"/>
              </w:rPr>
              <w:t>1352587</w:t>
            </w:r>
            <w:r w:rsidR="00297553" w:rsidRPr="00297553">
              <w:rPr>
                <w:rFonts w:ascii="宋体" w:hAnsi="宋体" w:cs="宋体"/>
                <w:sz w:val="24"/>
              </w:rPr>
              <w:t>2085</w:t>
            </w:r>
            <w:r>
              <w:rPr>
                <w:rFonts w:ascii="宋体" w:hAnsi="宋体" w:cs="宋体"/>
                <w:sz w:val="24"/>
              </w:rPr>
              <w:t xml:space="preserve">   </w:t>
            </w:r>
          </w:p>
        </w:tc>
      </w:tr>
      <w:tr w:rsidR="00A0679A">
        <w:trPr>
          <w:trHeight w:val="682"/>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2</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采购代理机构</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rPr>
                <w:rFonts w:ascii="宋体" w:hAnsi="宋体" w:cs="宋体"/>
                <w:sz w:val="24"/>
              </w:rPr>
            </w:pPr>
            <w:r>
              <w:rPr>
                <w:rFonts w:ascii="宋体" w:hAnsi="宋体" w:cs="宋体" w:hint="eastAsia"/>
                <w:sz w:val="24"/>
              </w:rPr>
              <w:t>采购代理机构：</w:t>
            </w:r>
            <w:r w:rsidR="00EA1916">
              <w:rPr>
                <w:rFonts w:ascii="宋体" w:hAnsi="宋体" w:cs="宋体" w:hint="eastAsia"/>
                <w:sz w:val="24"/>
              </w:rPr>
              <w:t>河南省城投项目管理有限公司</w:t>
            </w:r>
          </w:p>
          <w:p w:rsidR="00A0679A" w:rsidRDefault="008F6F81" w:rsidP="00311A06">
            <w:pPr>
              <w:wordWrap w:val="0"/>
              <w:spacing w:line="360" w:lineRule="auto"/>
              <w:rPr>
                <w:rFonts w:ascii="宋体" w:hAnsi="宋体" w:cs="宋体"/>
                <w:sz w:val="24"/>
              </w:rPr>
            </w:pPr>
            <w:r>
              <w:rPr>
                <w:rFonts w:ascii="宋体" w:hAnsi="宋体" w:cs="宋体" w:hint="eastAsia"/>
                <w:sz w:val="24"/>
              </w:rPr>
              <w:t>联系人：</w:t>
            </w:r>
            <w:r w:rsidR="00311A06">
              <w:rPr>
                <w:rFonts w:ascii="宋体" w:hAnsi="宋体" w:cs="宋体" w:hint="eastAsia"/>
                <w:sz w:val="24"/>
              </w:rPr>
              <w:t>乔</w:t>
            </w:r>
            <w:r>
              <w:rPr>
                <w:rFonts w:ascii="宋体" w:hAnsi="宋体" w:cs="宋体" w:hint="eastAsia"/>
                <w:sz w:val="24"/>
              </w:rPr>
              <w:t>女士        联系电话：1</w:t>
            </w:r>
            <w:r w:rsidR="00311A06">
              <w:rPr>
                <w:rFonts w:ascii="宋体" w:hAnsi="宋体" w:cs="宋体"/>
                <w:sz w:val="24"/>
              </w:rPr>
              <w:t>7539802468</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3</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项目名称</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rPr>
                <w:rFonts w:ascii="宋体" w:hAnsi="宋体" w:cs="宋体"/>
                <w:sz w:val="24"/>
              </w:rPr>
            </w:pPr>
            <w:r>
              <w:rPr>
                <w:rFonts w:ascii="宋体" w:hAnsi="宋体" w:cs="宋体" w:hint="eastAsia"/>
                <w:sz w:val="24"/>
              </w:rPr>
              <w:t>义马市东区、新区污水处理一体化运维服务项目</w:t>
            </w:r>
          </w:p>
        </w:tc>
      </w:tr>
      <w:tr w:rsidR="00A0679A">
        <w:trPr>
          <w:trHeight w:val="90"/>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4</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服务地点</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rPr>
                <w:rFonts w:ascii="宋体" w:hAnsi="宋体" w:cs="宋体"/>
                <w:sz w:val="24"/>
              </w:rPr>
            </w:pPr>
            <w:r>
              <w:rPr>
                <w:rFonts w:ascii="宋体" w:hAnsi="宋体" w:cs="宋体" w:hint="eastAsia"/>
                <w:sz w:val="24"/>
              </w:rPr>
              <w:t>采购人指定地点</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5</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资金来源</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rPr>
                <w:rFonts w:ascii="宋体" w:hAnsi="宋体" w:cs="宋体"/>
                <w:sz w:val="24"/>
              </w:rPr>
            </w:pPr>
            <w:r>
              <w:rPr>
                <w:rFonts w:ascii="宋体" w:hAnsi="宋体" w:cs="宋体" w:hint="eastAsia"/>
                <w:sz w:val="24"/>
              </w:rPr>
              <w:t>财政资金</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6</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落实情况</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rPr>
                <w:rFonts w:ascii="宋体" w:hAnsi="宋体" w:cs="宋体"/>
                <w:sz w:val="24"/>
              </w:rPr>
            </w:pPr>
            <w:r>
              <w:rPr>
                <w:rFonts w:ascii="宋体" w:hAnsi="宋体" w:cs="宋体" w:hint="eastAsia"/>
                <w:sz w:val="24"/>
              </w:rPr>
              <w:t>已落实</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7</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采购内容</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165C9A">
            <w:pPr>
              <w:wordWrap w:val="0"/>
              <w:spacing w:line="360" w:lineRule="auto"/>
              <w:rPr>
                <w:rFonts w:ascii="宋体" w:hAnsi="宋体" w:cs="宋体"/>
                <w:sz w:val="24"/>
              </w:rPr>
            </w:pPr>
            <w:r w:rsidRPr="00165C9A">
              <w:rPr>
                <w:rFonts w:ascii="宋体" w:hAnsi="宋体" w:cs="宋体" w:hint="eastAsia"/>
                <w:sz w:val="24"/>
              </w:rPr>
              <w:t>本项目为义马市东区、新区污水处理一体化运维服务项目，采购内容：义马市东区、新区农村污水处理项目主要包括共18个社区，涉及污水管网、检查井、化粪池、一体化污水处理设施、一体化泵站的运行维护的组织管理、硬件配备、日常运维、质量保障以及故障等内容，具体详见项目内容及服务需求。</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8</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服务期限</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165C9A">
            <w:pPr>
              <w:wordWrap w:val="0"/>
              <w:spacing w:line="360" w:lineRule="auto"/>
              <w:rPr>
                <w:rFonts w:ascii="宋体" w:hAnsi="宋体" w:cs="宋体"/>
                <w:sz w:val="24"/>
              </w:rPr>
            </w:pPr>
            <w:r>
              <w:rPr>
                <w:rFonts w:ascii="宋体" w:hAnsi="宋体" w:cs="宋体" w:hint="eastAsia"/>
                <w:sz w:val="24"/>
              </w:rPr>
              <w:t>三</w:t>
            </w:r>
            <w:r w:rsidR="008F6F81">
              <w:rPr>
                <w:rFonts w:ascii="宋体" w:hAnsi="宋体" w:cs="宋体" w:hint="eastAsia"/>
                <w:sz w:val="24"/>
              </w:rPr>
              <w:t>年</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9</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服务要求</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rPr>
                <w:rFonts w:ascii="宋体" w:hAnsi="宋体" w:cs="宋体"/>
                <w:sz w:val="24"/>
              </w:rPr>
            </w:pPr>
            <w:r>
              <w:rPr>
                <w:rFonts w:ascii="宋体" w:hAnsi="宋体" w:cs="宋体" w:hint="eastAsia"/>
                <w:sz w:val="24"/>
              </w:rPr>
              <w:t>符合国家及地方现行的标准和规范，满足采购人要求</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10</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投标人资格</w:t>
            </w:r>
          </w:p>
          <w:p w:rsidR="00A0679A" w:rsidRDefault="008F6F81">
            <w:pPr>
              <w:wordWrap w:val="0"/>
              <w:spacing w:line="360" w:lineRule="auto"/>
              <w:jc w:val="center"/>
              <w:rPr>
                <w:rFonts w:ascii="宋体" w:hAnsi="宋体" w:cs="宋体"/>
                <w:sz w:val="24"/>
              </w:rPr>
            </w:pPr>
            <w:r>
              <w:rPr>
                <w:rFonts w:ascii="宋体" w:hAnsi="宋体" w:cs="宋体" w:hint="eastAsia"/>
                <w:sz w:val="24"/>
              </w:rPr>
              <w:t>要求</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60" w:lineRule="auto"/>
              <w:rPr>
                <w:rFonts w:ascii="宋体" w:hAnsi="宋体" w:cs="宋体"/>
                <w:sz w:val="24"/>
              </w:rPr>
            </w:pPr>
            <w:r>
              <w:rPr>
                <w:rFonts w:ascii="宋体" w:hAnsi="宋体" w:cs="宋体" w:hint="eastAsia"/>
                <w:sz w:val="24"/>
              </w:rPr>
              <w:t>1、满足《中华人民共和国政府采购法》第二十二条规定；</w:t>
            </w:r>
          </w:p>
          <w:p w:rsidR="00A0679A" w:rsidRDefault="008F6F81">
            <w:pPr>
              <w:adjustRightInd w:val="0"/>
              <w:snapToGrid w:val="0"/>
              <w:spacing w:line="360" w:lineRule="auto"/>
              <w:rPr>
                <w:rFonts w:ascii="宋体" w:hAnsi="宋体" w:cs="宋体"/>
                <w:sz w:val="24"/>
              </w:rPr>
            </w:pPr>
            <w:r>
              <w:rPr>
                <w:rFonts w:ascii="宋体" w:hAnsi="宋体" w:cs="宋体" w:hint="eastAsia"/>
                <w:sz w:val="24"/>
              </w:rPr>
              <w:t>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w:t>
            </w:r>
          </w:p>
          <w:p w:rsidR="00A0679A" w:rsidRDefault="008F6F81">
            <w:pPr>
              <w:adjustRightInd w:val="0"/>
              <w:snapToGrid w:val="0"/>
              <w:spacing w:line="360" w:lineRule="auto"/>
              <w:rPr>
                <w:rFonts w:ascii="宋体" w:hAnsi="宋体" w:cs="宋体"/>
                <w:sz w:val="24"/>
              </w:rPr>
            </w:pPr>
            <w:r>
              <w:rPr>
                <w:rFonts w:ascii="宋体" w:hAnsi="宋体" w:cs="宋体" w:hint="eastAsia"/>
                <w:sz w:val="24"/>
              </w:rPr>
              <w:t>3、本项目的特定资格要求：</w:t>
            </w:r>
          </w:p>
          <w:p w:rsidR="00A0679A" w:rsidRDefault="008F6F81">
            <w:pPr>
              <w:adjustRightInd w:val="0"/>
              <w:snapToGrid w:val="0"/>
              <w:spacing w:line="360" w:lineRule="auto"/>
              <w:rPr>
                <w:rFonts w:ascii="宋体" w:hAnsi="宋体" w:cs="宋体"/>
                <w:sz w:val="24"/>
              </w:rPr>
            </w:pPr>
            <w:r>
              <w:rPr>
                <w:rFonts w:ascii="宋体" w:hAnsi="宋体" w:cs="宋体" w:hint="eastAsia"/>
                <w:sz w:val="24"/>
              </w:rPr>
              <w:t>3</w:t>
            </w:r>
            <w:r>
              <w:rPr>
                <w:rFonts w:ascii="宋体" w:hAnsi="宋体" w:cs="宋体"/>
                <w:sz w:val="24"/>
              </w:rPr>
              <w:t>.1</w:t>
            </w:r>
            <w:bookmarkStart w:id="15" w:name="OLE_LINK12"/>
            <w:r>
              <w:rPr>
                <w:rFonts w:ascii="宋体" w:hAnsi="宋体" w:cs="宋体" w:hint="eastAsia"/>
                <w:sz w:val="24"/>
              </w:rPr>
              <w:t>供应商须具有独立承担民事责任能力的法人或其他组织，同时具有有效的营业执照、税务登记证、组织机构代码证或三证合一的营业执照；</w:t>
            </w:r>
          </w:p>
          <w:p w:rsidR="00A0679A" w:rsidRDefault="008F6F81">
            <w:pPr>
              <w:adjustRightInd w:val="0"/>
              <w:snapToGrid w:val="0"/>
              <w:spacing w:line="360" w:lineRule="auto"/>
              <w:rPr>
                <w:rFonts w:ascii="宋体" w:hAnsi="宋体" w:cs="宋体"/>
                <w:sz w:val="24"/>
              </w:rPr>
            </w:pPr>
            <w:r>
              <w:rPr>
                <w:rFonts w:ascii="宋体" w:hAnsi="宋体" w:cs="宋体" w:hint="eastAsia"/>
                <w:sz w:val="24"/>
              </w:rPr>
              <w:lastRenderedPageBreak/>
              <w:t>3.</w:t>
            </w:r>
            <w:r>
              <w:rPr>
                <w:rFonts w:ascii="宋体" w:hAnsi="宋体" w:cs="宋体"/>
                <w:sz w:val="24"/>
              </w:rPr>
              <w:t>2</w:t>
            </w:r>
            <w:r w:rsidR="003F14C5">
              <w:rPr>
                <w:rFonts w:ascii="宋体" w:hAnsi="宋体" w:cs="宋体" w:hint="eastAsia"/>
                <w:sz w:val="24"/>
              </w:rPr>
              <w:t>拟派项目负责人须提供本单位缴纳的有效社保证明或劳动合同</w:t>
            </w:r>
            <w:r>
              <w:rPr>
                <w:rFonts w:ascii="宋体" w:hAnsi="宋体" w:cs="宋体" w:hint="eastAsia"/>
                <w:sz w:val="24"/>
              </w:rPr>
              <w:t>；</w:t>
            </w:r>
          </w:p>
          <w:p w:rsidR="00A0679A" w:rsidRDefault="008F6F81">
            <w:pPr>
              <w:adjustRightInd w:val="0"/>
              <w:snapToGrid w:val="0"/>
              <w:spacing w:line="360" w:lineRule="auto"/>
              <w:rPr>
                <w:rFonts w:ascii="宋体" w:hAnsi="宋体" w:cs="宋体"/>
                <w:sz w:val="24"/>
              </w:rPr>
            </w:pPr>
            <w:r>
              <w:rPr>
                <w:rFonts w:ascii="宋体" w:hAnsi="宋体" w:cs="宋体" w:hint="eastAsia"/>
                <w:sz w:val="24"/>
              </w:rPr>
              <w:t>3</w:t>
            </w:r>
            <w:r>
              <w:rPr>
                <w:rFonts w:ascii="宋体" w:hAnsi="宋体" w:cs="宋体"/>
                <w:sz w:val="24"/>
              </w:rPr>
              <w:t>.3</w:t>
            </w:r>
            <w:r w:rsidR="00B936C7" w:rsidRPr="00B936C7">
              <w:rPr>
                <w:rFonts w:ascii="宋体" w:hAnsi="宋体" w:cs="宋体" w:hint="eastAsia"/>
                <w:sz w:val="24"/>
              </w:rPr>
              <w:t>单位负责人为同一人或者存在直接控股、管理关系的不同投标人，不得同时参加本次招标活动，须提供国家企业信用信息公示系统（网址http://www.gsxt.gov.cn/）公示的企业信息网页截图，至少应包含股东信息，查询日期为本公告发布之日起，网站截图应含有日期且显示查询结果</w:t>
            </w:r>
            <w:r>
              <w:rPr>
                <w:rFonts w:ascii="宋体" w:hAnsi="宋体" w:cs="宋体" w:hint="eastAsia"/>
                <w:sz w:val="24"/>
              </w:rPr>
              <w:t>；</w:t>
            </w:r>
          </w:p>
          <w:p w:rsidR="00A0679A" w:rsidRDefault="008F6F81">
            <w:pPr>
              <w:adjustRightInd w:val="0"/>
              <w:snapToGrid w:val="0"/>
              <w:spacing w:line="360" w:lineRule="auto"/>
              <w:rPr>
                <w:rFonts w:ascii="宋体" w:hAnsi="宋体" w:cs="宋体"/>
                <w:sz w:val="24"/>
              </w:rPr>
            </w:pPr>
            <w:r>
              <w:rPr>
                <w:rFonts w:ascii="宋体" w:hAnsi="宋体" w:cs="宋体" w:hint="eastAsia"/>
                <w:sz w:val="24"/>
              </w:rPr>
              <w:t>3</w:t>
            </w:r>
            <w:r>
              <w:rPr>
                <w:rFonts w:ascii="宋体" w:hAnsi="宋体" w:cs="宋体"/>
                <w:sz w:val="24"/>
              </w:rPr>
              <w:t>.4</w:t>
            </w:r>
            <w:r>
              <w:rPr>
                <w:rFonts w:ascii="宋体" w:hAnsi="宋体" w:cs="宋体" w:hint="eastAsia"/>
                <w:sz w:val="24"/>
              </w:rPr>
              <w:t>供应商出具企业及</w:t>
            </w:r>
            <w:r w:rsidR="00B936C7">
              <w:rPr>
                <w:rFonts w:ascii="宋体" w:hAnsi="宋体" w:cs="宋体" w:hint="eastAsia"/>
                <w:sz w:val="24"/>
              </w:rPr>
              <w:t>法定代表人</w:t>
            </w:r>
            <w:r>
              <w:rPr>
                <w:rFonts w:ascii="宋体" w:hAnsi="宋体" w:cs="宋体" w:hint="eastAsia"/>
                <w:sz w:val="24"/>
              </w:rPr>
              <w:t>无商业贿赂及无不正当竞争行为的承诺书；</w:t>
            </w:r>
          </w:p>
          <w:p w:rsidR="00A0679A" w:rsidRDefault="008F6F81">
            <w:pPr>
              <w:adjustRightInd w:val="0"/>
              <w:snapToGrid w:val="0"/>
              <w:spacing w:line="360" w:lineRule="auto"/>
              <w:rPr>
                <w:rFonts w:ascii="宋体" w:hAnsi="宋体" w:cs="宋体"/>
                <w:sz w:val="24"/>
              </w:rPr>
            </w:pPr>
            <w:r>
              <w:rPr>
                <w:rFonts w:ascii="宋体" w:hAnsi="宋体" w:cs="宋体" w:hint="eastAsia"/>
                <w:sz w:val="24"/>
              </w:rPr>
              <w:t>3</w:t>
            </w:r>
            <w:r>
              <w:rPr>
                <w:rFonts w:ascii="宋体" w:hAnsi="宋体" w:cs="宋体"/>
                <w:sz w:val="24"/>
              </w:rPr>
              <w:t>.5</w:t>
            </w:r>
            <w:r w:rsidR="00B936C7">
              <w:rPr>
                <w:rFonts w:ascii="宋体" w:hAnsi="宋体" w:cs="宋体" w:hint="eastAsia"/>
                <w:sz w:val="24"/>
              </w:rPr>
              <w:t>供应商提供企业、法定代表人无行贿犯罪记录，在中国裁判文书网查询（提供公告后网页查询截图）或供应商自行承诺</w:t>
            </w:r>
            <w:r>
              <w:rPr>
                <w:rFonts w:ascii="宋体" w:hAnsi="宋体" w:cs="宋体" w:hint="eastAsia"/>
                <w:sz w:val="24"/>
              </w:rPr>
              <w:t>；</w:t>
            </w:r>
          </w:p>
          <w:p w:rsidR="00A0679A" w:rsidRDefault="008F6F81">
            <w:pPr>
              <w:adjustRightInd w:val="0"/>
              <w:snapToGrid w:val="0"/>
              <w:spacing w:line="360" w:lineRule="auto"/>
              <w:rPr>
                <w:rFonts w:ascii="宋体" w:hAnsi="宋体" w:cs="宋体"/>
                <w:sz w:val="24"/>
              </w:rPr>
            </w:pPr>
            <w:r>
              <w:rPr>
                <w:rFonts w:ascii="宋体" w:hAnsi="宋体" w:cs="宋体" w:hint="eastAsia"/>
                <w:sz w:val="24"/>
              </w:rPr>
              <w:t>3</w:t>
            </w:r>
            <w:r>
              <w:rPr>
                <w:rFonts w:ascii="宋体" w:hAnsi="宋体" w:cs="宋体"/>
                <w:sz w:val="24"/>
              </w:rPr>
              <w:t>.6</w:t>
            </w:r>
            <w:r w:rsidR="00165C9A" w:rsidRPr="00165C9A">
              <w:rPr>
                <w:rFonts w:ascii="宋体" w:hAnsi="宋体" w:cs="宋体" w:hint="eastAsia"/>
                <w:sz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rsidR="00A0679A" w:rsidRDefault="008F6F81">
            <w:pPr>
              <w:adjustRightInd w:val="0"/>
              <w:snapToGrid w:val="0"/>
              <w:spacing w:line="360" w:lineRule="auto"/>
              <w:rPr>
                <w:rFonts w:ascii="宋体" w:hAnsi="宋体" w:cs="宋体"/>
                <w:sz w:val="24"/>
              </w:rPr>
            </w:pPr>
            <w:r>
              <w:rPr>
                <w:rFonts w:ascii="宋体" w:hAnsi="宋体" w:cs="宋体" w:hint="eastAsia"/>
                <w:sz w:val="24"/>
              </w:rPr>
              <w:t>3</w:t>
            </w:r>
            <w:r>
              <w:rPr>
                <w:rFonts w:ascii="宋体" w:hAnsi="宋体" w:cs="宋体"/>
                <w:sz w:val="24"/>
              </w:rPr>
              <w:t>.7</w:t>
            </w:r>
            <w:r>
              <w:rPr>
                <w:rFonts w:ascii="宋体" w:hAnsi="宋体" w:cs="宋体" w:hint="eastAsia"/>
                <w:sz w:val="24"/>
              </w:rPr>
              <w:t>本项目不接受联合体投标。</w:t>
            </w:r>
            <w:bookmarkEnd w:id="15"/>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lastRenderedPageBreak/>
              <w:t>11</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spacing w:line="360" w:lineRule="auto"/>
              <w:jc w:val="center"/>
              <w:rPr>
                <w:rFonts w:ascii="宋体" w:hAnsi="宋体" w:cs="宋体"/>
                <w:sz w:val="24"/>
              </w:rPr>
            </w:pPr>
            <w:r>
              <w:rPr>
                <w:rFonts w:ascii="宋体" w:hAnsi="宋体" w:cs="宋体" w:hint="eastAsia"/>
                <w:sz w:val="24"/>
              </w:rPr>
              <w:t>是否接受联合体投标</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不接受</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12</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踏勘现场</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不组织</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13</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投标预备会</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不召开</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14</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分包</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不允许</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15</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偏离</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不允许</w:t>
            </w:r>
          </w:p>
          <w:p w:rsidR="00A0679A" w:rsidRDefault="008F6F81">
            <w:pPr>
              <w:adjustRightInd w:val="0"/>
              <w:snapToGrid w:val="0"/>
              <w:spacing w:line="336" w:lineRule="auto"/>
              <w:rPr>
                <w:rFonts w:ascii="宋体" w:hAnsi="宋体" w:cs="宋体"/>
                <w:sz w:val="24"/>
              </w:rPr>
            </w:pPr>
            <w:r>
              <w:rPr>
                <w:rFonts w:ascii="宋体" w:hAnsi="宋体" w:cs="宋体" w:hint="eastAsia"/>
                <w:sz w:val="24"/>
              </w:rPr>
              <w:t>不允许负偏离的情形，如有一项负偏离，视为无效投标文件：</w:t>
            </w:r>
          </w:p>
          <w:p w:rsidR="00A0679A" w:rsidRDefault="008F6F81">
            <w:pPr>
              <w:adjustRightInd w:val="0"/>
              <w:snapToGrid w:val="0"/>
              <w:spacing w:line="336" w:lineRule="auto"/>
              <w:rPr>
                <w:rFonts w:ascii="宋体" w:hAnsi="宋体" w:cs="宋体"/>
                <w:sz w:val="24"/>
              </w:rPr>
            </w:pPr>
            <w:r>
              <w:rPr>
                <w:rFonts w:ascii="宋体" w:hAnsi="宋体" w:cs="宋体" w:hint="eastAsia"/>
                <w:sz w:val="24"/>
              </w:rPr>
              <w:lastRenderedPageBreak/>
              <w:t>1、未按照投标文件格式要求进行电子签章或签字的；</w:t>
            </w:r>
          </w:p>
          <w:p w:rsidR="00A0679A" w:rsidRDefault="008F6F81">
            <w:pPr>
              <w:adjustRightInd w:val="0"/>
              <w:snapToGrid w:val="0"/>
              <w:spacing w:line="336" w:lineRule="auto"/>
              <w:rPr>
                <w:rFonts w:ascii="宋体" w:hAnsi="宋体" w:cs="宋体"/>
                <w:sz w:val="24"/>
              </w:rPr>
            </w:pPr>
            <w:r>
              <w:rPr>
                <w:rFonts w:ascii="宋体" w:hAnsi="宋体" w:cs="宋体" w:hint="eastAsia"/>
                <w:sz w:val="24"/>
              </w:rPr>
              <w:t>2、不符合招标文件中“投标人资格要求”的；</w:t>
            </w:r>
          </w:p>
          <w:p w:rsidR="00A0679A" w:rsidRDefault="008F6F81">
            <w:pPr>
              <w:adjustRightInd w:val="0"/>
              <w:snapToGrid w:val="0"/>
              <w:spacing w:line="336" w:lineRule="auto"/>
              <w:rPr>
                <w:rFonts w:ascii="宋体" w:hAnsi="宋体" w:cs="宋体"/>
                <w:sz w:val="24"/>
              </w:rPr>
            </w:pPr>
            <w:r>
              <w:rPr>
                <w:rFonts w:ascii="宋体" w:hAnsi="宋体" w:cs="宋体" w:hint="eastAsia"/>
                <w:sz w:val="24"/>
              </w:rPr>
              <w:t>3、投标报价超过采购预算金额或超过最高限价的；</w:t>
            </w:r>
          </w:p>
          <w:p w:rsidR="00A0679A" w:rsidRDefault="008F6F81">
            <w:pPr>
              <w:adjustRightInd w:val="0"/>
              <w:snapToGrid w:val="0"/>
              <w:spacing w:line="336" w:lineRule="auto"/>
              <w:rPr>
                <w:rFonts w:ascii="宋体" w:hAnsi="宋体" w:cs="宋体"/>
                <w:sz w:val="24"/>
              </w:rPr>
            </w:pPr>
            <w:r>
              <w:rPr>
                <w:rFonts w:ascii="宋体" w:hAnsi="宋体" w:cs="宋体" w:hint="eastAsia"/>
                <w:sz w:val="24"/>
              </w:rPr>
              <w:t>4、投标有效期低于招标文件规定的期限；</w:t>
            </w:r>
          </w:p>
          <w:p w:rsidR="00A0679A" w:rsidRDefault="008F6F81">
            <w:pPr>
              <w:adjustRightInd w:val="0"/>
              <w:snapToGrid w:val="0"/>
              <w:spacing w:line="336" w:lineRule="auto"/>
              <w:rPr>
                <w:rFonts w:ascii="宋体" w:hAnsi="宋体" w:cs="宋体"/>
                <w:sz w:val="24"/>
              </w:rPr>
            </w:pPr>
            <w:r>
              <w:rPr>
                <w:rFonts w:ascii="宋体" w:hAnsi="宋体" w:cs="宋体" w:hint="eastAsia"/>
                <w:sz w:val="24"/>
              </w:rPr>
              <w:t>5、服务期限超过招标文件规定的期限；</w:t>
            </w:r>
          </w:p>
          <w:p w:rsidR="00A0679A" w:rsidRDefault="008F6F81">
            <w:pPr>
              <w:adjustRightInd w:val="0"/>
              <w:snapToGrid w:val="0"/>
              <w:spacing w:line="336" w:lineRule="auto"/>
              <w:rPr>
                <w:rFonts w:ascii="宋体" w:hAnsi="宋体" w:cs="宋体"/>
                <w:sz w:val="24"/>
              </w:rPr>
            </w:pPr>
            <w:r>
              <w:rPr>
                <w:rFonts w:ascii="宋体" w:hAnsi="宋体" w:cs="宋体" w:hint="eastAsia"/>
                <w:sz w:val="24"/>
              </w:rPr>
              <w:t>6、投标文件中有采购人明显不能接受的不合理条件或损害采购人权利的；</w:t>
            </w:r>
          </w:p>
          <w:p w:rsidR="00A0679A" w:rsidRDefault="008F6F81">
            <w:pPr>
              <w:adjustRightInd w:val="0"/>
              <w:snapToGrid w:val="0"/>
              <w:spacing w:line="336" w:lineRule="auto"/>
              <w:rPr>
                <w:rFonts w:ascii="宋体" w:hAnsi="宋体" w:cs="宋体"/>
                <w:sz w:val="24"/>
              </w:rPr>
            </w:pPr>
            <w:r>
              <w:rPr>
                <w:rFonts w:ascii="宋体" w:hAnsi="宋体" w:cs="宋体" w:hint="eastAsia"/>
                <w:sz w:val="24"/>
              </w:rPr>
              <w:t>7、法律、法规和采购文件规定的其他无效情形。</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lastRenderedPageBreak/>
              <w:t>16</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spacing w:line="360" w:lineRule="auto"/>
              <w:jc w:val="center"/>
              <w:rPr>
                <w:rFonts w:ascii="宋体" w:hAnsi="宋体" w:cs="宋体"/>
                <w:sz w:val="24"/>
              </w:rPr>
            </w:pPr>
            <w:r>
              <w:rPr>
                <w:rFonts w:ascii="宋体" w:hAnsi="宋体" w:cs="宋体" w:hint="eastAsia"/>
                <w:sz w:val="24"/>
              </w:rPr>
              <w:t>构成招标文件其他材料</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除招标文件外，预算控制金额以及采购人在招标期间发出的澄清（如有）、修改、补充、补遗和其它有效正式函件等内容均是招标文件的组成部分。</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17</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投标人提出质疑的截止时间</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投标截止10日前向采购人提出澄清要求。</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18</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采购人答复质疑的时间</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采购人应当在收到投标人的质疑后七个工作日内作出答复</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19</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采购人澄清的时间</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投标截止15日前</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20</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投标人确认收到招标文件澄清或修改的时间</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收到招标文件澄清24小时内，如未回函确认采购人和代理机构都视为投标人收到招标文件澄清内容。</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21</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构成投标文件其他材料</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1、采购人发出的补充文件或变更资料（如有）</w:t>
            </w:r>
          </w:p>
          <w:p w:rsidR="00A0679A" w:rsidRDefault="008F6F81">
            <w:pPr>
              <w:adjustRightInd w:val="0"/>
              <w:snapToGrid w:val="0"/>
              <w:spacing w:line="336" w:lineRule="auto"/>
              <w:rPr>
                <w:rFonts w:ascii="宋体" w:hAnsi="宋体" w:cs="宋体"/>
                <w:sz w:val="24"/>
              </w:rPr>
            </w:pPr>
            <w:r>
              <w:rPr>
                <w:rFonts w:ascii="宋体" w:hAnsi="宋体" w:cs="宋体" w:hint="eastAsia"/>
                <w:sz w:val="24"/>
              </w:rPr>
              <w:t>2、投标人认为需要提交的其他证明材料，具体见投标文件格式。</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22</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投标有效期</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投标截止之日起60日历天</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23</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投标保证金</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按照《河南省财政厅关于优化政府采购营商环境有关问题的通知》（豫财购[2019]4号文）的要求本项目不再收取投标保证金。供应商应以承诺函的形式替代保证金，承诺函应明确承诺事项及违背承诺的责任。</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24</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报价及费用</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本项目应以人民币报价，投标供应商应就该项目完整投标（包</w:t>
            </w:r>
            <w:r>
              <w:rPr>
                <w:rFonts w:ascii="宋体" w:hAnsi="宋体" w:cs="宋体" w:hint="eastAsia"/>
                <w:sz w:val="24"/>
              </w:rPr>
              <w:lastRenderedPageBreak/>
              <w:t>含报价、服务、税费等综合费用），采购人不另外支付其他任何费用；</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lastRenderedPageBreak/>
              <w:t>25</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spacing w:line="360" w:lineRule="auto"/>
              <w:jc w:val="center"/>
              <w:rPr>
                <w:rFonts w:ascii="宋体" w:hAnsi="宋体" w:cs="宋体"/>
                <w:sz w:val="24"/>
              </w:rPr>
            </w:pPr>
            <w:r>
              <w:rPr>
                <w:rFonts w:ascii="宋体" w:hAnsi="宋体" w:cs="宋体" w:hint="eastAsia"/>
                <w:sz w:val="24"/>
              </w:rPr>
              <w:t>支付方式</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符合国家规定的情况下，双方另行协商</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26</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是否允许备选投标方案</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不允许</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27</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履约保证金</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根据三门峡市财政局《关于进一步优化提升政府采购营商环境有关事项通知》三财购【2021】14号文件，该项目不收取履约保证金。</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28</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是否授权评标委员会确定中标人</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否，按顺序推荐的中标候选人数：3名</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29</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是否退还投标文件</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否</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30</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签字或盖章要求</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adjustRightInd w:val="0"/>
              <w:snapToGrid w:val="0"/>
              <w:spacing w:line="336" w:lineRule="auto"/>
              <w:rPr>
                <w:rFonts w:ascii="宋体" w:hAnsi="宋体" w:cs="宋体"/>
                <w:sz w:val="24"/>
              </w:rPr>
            </w:pPr>
            <w:r>
              <w:rPr>
                <w:rFonts w:ascii="宋体" w:hAnsi="宋体" w:cs="宋体" w:hint="eastAsia"/>
                <w:sz w:val="24"/>
              </w:rPr>
              <w:t>1、投标人在生成电子化响应性文件后，应对电子化响应性文件进行签章，未进行签章的视为无效投标。</w:t>
            </w:r>
          </w:p>
          <w:p w:rsidR="00A0679A" w:rsidRDefault="008F6F81">
            <w:pPr>
              <w:adjustRightInd w:val="0"/>
              <w:snapToGrid w:val="0"/>
              <w:spacing w:line="336" w:lineRule="auto"/>
              <w:rPr>
                <w:rFonts w:ascii="宋体" w:hAnsi="宋体" w:cs="宋体"/>
                <w:sz w:val="24"/>
              </w:rPr>
            </w:pPr>
            <w:r>
              <w:rPr>
                <w:rFonts w:ascii="宋体" w:hAnsi="宋体" w:cs="宋体" w:hint="eastAsia"/>
                <w:sz w:val="24"/>
              </w:rPr>
              <w:t>2、响应性文件中要求法定代表人或授权委托人盖章的，投标人在进行电子化响应性文件签章时，以签盖法定代表人签章为准。</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31</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Pr="001C480B" w:rsidRDefault="008F6F81">
            <w:pPr>
              <w:wordWrap w:val="0"/>
              <w:spacing w:line="360" w:lineRule="auto"/>
              <w:jc w:val="center"/>
              <w:rPr>
                <w:rFonts w:ascii="宋体" w:hAnsi="宋体" w:cs="宋体"/>
                <w:sz w:val="24"/>
              </w:rPr>
            </w:pPr>
            <w:r w:rsidRPr="001C480B">
              <w:rPr>
                <w:rFonts w:ascii="宋体" w:hAnsi="宋体" w:cs="宋体" w:hint="eastAsia"/>
                <w:sz w:val="24"/>
              </w:rPr>
              <w:t>开标时间和地点</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Pr="001C480B" w:rsidRDefault="008F6F81">
            <w:pPr>
              <w:adjustRightInd w:val="0"/>
              <w:snapToGrid w:val="0"/>
              <w:spacing w:line="336" w:lineRule="auto"/>
              <w:rPr>
                <w:rFonts w:ascii="宋体" w:hAnsi="宋体" w:cs="宋体"/>
                <w:sz w:val="24"/>
              </w:rPr>
            </w:pPr>
            <w:r w:rsidRPr="001C480B">
              <w:rPr>
                <w:rFonts w:ascii="宋体" w:hAnsi="宋体" w:cs="宋体" w:hint="eastAsia"/>
                <w:sz w:val="24"/>
              </w:rPr>
              <w:t>开标时间：2025年</w:t>
            </w:r>
            <w:r w:rsidR="001C480B" w:rsidRPr="001C480B">
              <w:rPr>
                <w:rFonts w:ascii="宋体" w:hAnsi="宋体" w:cs="宋体"/>
                <w:sz w:val="24"/>
              </w:rPr>
              <w:t>10</w:t>
            </w:r>
            <w:r w:rsidRPr="001C480B">
              <w:rPr>
                <w:rFonts w:ascii="宋体" w:hAnsi="宋体" w:cs="宋体" w:hint="eastAsia"/>
                <w:sz w:val="24"/>
              </w:rPr>
              <w:t>月</w:t>
            </w:r>
            <w:r w:rsidR="001C480B" w:rsidRPr="001C480B">
              <w:rPr>
                <w:rFonts w:ascii="宋体" w:hAnsi="宋体" w:cs="宋体"/>
                <w:sz w:val="24"/>
              </w:rPr>
              <w:t>9</w:t>
            </w:r>
            <w:r w:rsidRPr="001C480B">
              <w:rPr>
                <w:rFonts w:ascii="宋体" w:hAnsi="宋体" w:cs="宋体" w:hint="eastAsia"/>
                <w:sz w:val="24"/>
              </w:rPr>
              <w:t>日8时30分（北京时间）</w:t>
            </w:r>
          </w:p>
          <w:p w:rsidR="00A0679A" w:rsidRPr="001C480B" w:rsidRDefault="008F6F81">
            <w:pPr>
              <w:adjustRightInd w:val="0"/>
              <w:snapToGrid w:val="0"/>
              <w:spacing w:line="336" w:lineRule="auto"/>
              <w:rPr>
                <w:rFonts w:ascii="宋体" w:hAnsi="宋体" w:cs="宋体"/>
                <w:sz w:val="24"/>
              </w:rPr>
            </w:pPr>
            <w:r w:rsidRPr="001C480B">
              <w:rPr>
                <w:rFonts w:ascii="宋体" w:hAnsi="宋体" w:cs="宋体" w:hint="eastAsia"/>
                <w:sz w:val="24"/>
              </w:rPr>
              <w:t>开标地点：义马市公共资源交易中心</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32</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Pr="001C480B" w:rsidRDefault="008F6F81">
            <w:pPr>
              <w:wordWrap w:val="0"/>
              <w:spacing w:line="360" w:lineRule="auto"/>
              <w:jc w:val="center"/>
              <w:rPr>
                <w:rFonts w:ascii="宋体" w:hAnsi="宋体" w:cs="宋体"/>
                <w:sz w:val="24"/>
              </w:rPr>
            </w:pPr>
            <w:r w:rsidRPr="001C480B">
              <w:rPr>
                <w:rFonts w:ascii="宋体" w:hAnsi="宋体" w:cs="宋体" w:hint="eastAsia"/>
                <w:sz w:val="24"/>
              </w:rPr>
              <w:t>投标文件递交截止时间</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Pr="001C480B" w:rsidRDefault="008F6F81" w:rsidP="001C480B">
            <w:pPr>
              <w:adjustRightInd w:val="0"/>
              <w:snapToGrid w:val="0"/>
              <w:spacing w:line="336" w:lineRule="auto"/>
              <w:rPr>
                <w:rFonts w:ascii="宋体" w:hAnsi="宋体" w:cs="宋体"/>
                <w:sz w:val="24"/>
              </w:rPr>
            </w:pPr>
            <w:r w:rsidRPr="001C480B">
              <w:rPr>
                <w:rFonts w:ascii="宋体" w:hAnsi="宋体" w:cs="宋体" w:hint="eastAsia"/>
                <w:sz w:val="24"/>
              </w:rPr>
              <w:t>2025年</w:t>
            </w:r>
            <w:r w:rsidR="001C480B" w:rsidRPr="001C480B">
              <w:rPr>
                <w:rFonts w:ascii="宋体" w:hAnsi="宋体" w:cs="宋体"/>
                <w:sz w:val="24"/>
              </w:rPr>
              <w:t>10</w:t>
            </w:r>
            <w:r w:rsidRPr="001C480B">
              <w:rPr>
                <w:rFonts w:ascii="宋体" w:hAnsi="宋体" w:cs="宋体" w:hint="eastAsia"/>
                <w:sz w:val="24"/>
              </w:rPr>
              <w:t>月</w:t>
            </w:r>
            <w:r w:rsidR="001C480B" w:rsidRPr="001C480B">
              <w:rPr>
                <w:rFonts w:ascii="宋体" w:hAnsi="宋体" w:cs="宋体"/>
                <w:sz w:val="24"/>
              </w:rPr>
              <w:t>9</w:t>
            </w:r>
            <w:r w:rsidRPr="001C480B">
              <w:rPr>
                <w:rFonts w:ascii="宋体" w:hAnsi="宋体" w:cs="宋体" w:hint="eastAsia"/>
                <w:sz w:val="24"/>
              </w:rPr>
              <w:t>日8时30分（北京时间）</w:t>
            </w:r>
          </w:p>
        </w:tc>
      </w:tr>
      <w:tr w:rsidR="00A0679A">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Default="008F6F81">
            <w:pPr>
              <w:wordWrap w:val="0"/>
              <w:spacing w:line="360" w:lineRule="auto"/>
              <w:jc w:val="center"/>
              <w:rPr>
                <w:rFonts w:ascii="宋体" w:hAnsi="宋体" w:cs="宋体"/>
                <w:sz w:val="24"/>
              </w:rPr>
            </w:pPr>
            <w:r>
              <w:rPr>
                <w:rFonts w:ascii="宋体" w:hAnsi="宋体" w:cs="宋体" w:hint="eastAsia"/>
                <w:sz w:val="24"/>
              </w:rPr>
              <w:t>33</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Pr="001C480B" w:rsidRDefault="008F6F81">
            <w:pPr>
              <w:wordWrap w:val="0"/>
              <w:spacing w:line="360" w:lineRule="auto"/>
              <w:jc w:val="center"/>
              <w:rPr>
                <w:rFonts w:ascii="宋体" w:hAnsi="宋体" w:cs="宋体"/>
                <w:sz w:val="24"/>
              </w:rPr>
            </w:pPr>
            <w:r w:rsidRPr="001C480B">
              <w:rPr>
                <w:rFonts w:ascii="宋体" w:hAnsi="宋体" w:cs="宋体" w:hint="eastAsia"/>
                <w:sz w:val="24"/>
              </w:rPr>
              <w:t>评标委员会的</w:t>
            </w:r>
          </w:p>
          <w:p w:rsidR="00A0679A" w:rsidRPr="001C480B" w:rsidRDefault="008F6F81">
            <w:pPr>
              <w:wordWrap w:val="0"/>
              <w:spacing w:line="360" w:lineRule="auto"/>
              <w:jc w:val="center"/>
              <w:rPr>
                <w:rFonts w:ascii="宋体" w:hAnsi="宋体" w:cs="宋体"/>
                <w:sz w:val="24"/>
              </w:rPr>
            </w:pPr>
            <w:r w:rsidRPr="001C480B">
              <w:rPr>
                <w:rFonts w:ascii="宋体" w:hAnsi="宋体" w:cs="宋体" w:hint="eastAsia"/>
                <w:sz w:val="24"/>
              </w:rPr>
              <w:t>组建</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679A" w:rsidRPr="001C480B" w:rsidRDefault="008F6F81">
            <w:pPr>
              <w:adjustRightInd w:val="0"/>
              <w:snapToGrid w:val="0"/>
              <w:spacing w:line="336" w:lineRule="auto"/>
              <w:rPr>
                <w:rFonts w:ascii="宋体" w:hAnsi="宋体" w:cs="宋体"/>
                <w:sz w:val="24"/>
              </w:rPr>
            </w:pPr>
            <w:r w:rsidRPr="001C480B">
              <w:rPr>
                <w:rFonts w:ascii="宋体" w:hAnsi="宋体" w:cs="宋体" w:hint="eastAsia"/>
                <w:sz w:val="24"/>
              </w:rPr>
              <w:t>评标委员会构成：由有关技术、经济等方面的专家组成，成员为5人,其中采购人代表1人，相关专家4人。</w:t>
            </w:r>
          </w:p>
          <w:p w:rsidR="00A0679A" w:rsidRPr="001C480B" w:rsidRDefault="008F6F81">
            <w:pPr>
              <w:adjustRightInd w:val="0"/>
              <w:snapToGrid w:val="0"/>
              <w:spacing w:line="336" w:lineRule="auto"/>
              <w:rPr>
                <w:rFonts w:ascii="宋体" w:hAnsi="宋体" w:cs="宋体"/>
                <w:sz w:val="24"/>
              </w:rPr>
            </w:pPr>
            <w:r w:rsidRPr="001C480B">
              <w:rPr>
                <w:rFonts w:ascii="宋体" w:hAnsi="宋体" w:cs="宋体" w:hint="eastAsia"/>
                <w:sz w:val="24"/>
              </w:rPr>
              <w:t>评标专家确定方式：从相关专家库随机抽取</w:t>
            </w:r>
          </w:p>
        </w:tc>
      </w:tr>
      <w:tr w:rsidR="00EA1916" w:rsidTr="005745B5">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jc w:val="center"/>
              <w:rPr>
                <w:rFonts w:ascii="宋体" w:hAnsi="宋体" w:cs="宋体"/>
                <w:sz w:val="24"/>
              </w:rPr>
            </w:pPr>
            <w:bookmarkStart w:id="16" w:name="_Hlk208406012"/>
            <w:r>
              <w:rPr>
                <w:rFonts w:ascii="宋体" w:hAnsi="宋体" w:cs="宋体" w:hint="eastAsia"/>
                <w:sz w:val="24"/>
              </w:rPr>
              <w:t>3</w:t>
            </w:r>
            <w:r>
              <w:rPr>
                <w:rFonts w:ascii="宋体" w:hAnsi="宋体" w:cs="宋体"/>
                <w:sz w:val="24"/>
              </w:rPr>
              <w:t>4</w:t>
            </w:r>
          </w:p>
        </w:tc>
        <w:tc>
          <w:tcPr>
            <w:tcW w:w="1843"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A1916" w:rsidRPr="001C480B" w:rsidRDefault="00EA1916" w:rsidP="00EA1916">
            <w:pPr>
              <w:spacing w:line="360" w:lineRule="auto"/>
              <w:ind w:rightChars="50" w:right="105"/>
              <w:jc w:val="center"/>
              <w:rPr>
                <w:rFonts w:ascii="宋体"/>
                <w:sz w:val="24"/>
              </w:rPr>
            </w:pPr>
            <w:r w:rsidRPr="001C480B">
              <w:rPr>
                <w:rFonts w:ascii="宋体" w:hAnsi="宋体" w:cs="宋体" w:hint="eastAsia"/>
                <w:sz w:val="24"/>
              </w:rPr>
              <w:t>付款方式</w:t>
            </w:r>
          </w:p>
        </w:tc>
        <w:tc>
          <w:tcPr>
            <w:tcW w:w="665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A1916" w:rsidRPr="001C480B" w:rsidRDefault="00210245" w:rsidP="00BB4304">
            <w:pPr>
              <w:spacing w:line="360" w:lineRule="auto"/>
              <w:ind w:rightChars="50" w:right="105"/>
              <w:rPr>
                <w:rFonts w:ascii="宋体"/>
                <w:sz w:val="24"/>
              </w:rPr>
            </w:pPr>
            <w:r w:rsidRPr="001C480B">
              <w:rPr>
                <w:rFonts w:ascii="宋体" w:hAnsi="宋体" w:cs="宋体" w:hint="eastAsia"/>
                <w:sz w:val="24"/>
              </w:rPr>
              <w:t>每月对运营单位进行考核，支付数额根据项目公司绩效考核结果按比例支付，支付前供应商需提供相应金额发票。</w:t>
            </w:r>
          </w:p>
        </w:tc>
      </w:tr>
      <w:bookmarkEnd w:id="16"/>
      <w:tr w:rsidR="00EA1916" w:rsidRPr="001C480B">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jc w:val="center"/>
              <w:rPr>
                <w:rFonts w:ascii="宋体" w:hAnsi="宋体" w:cs="宋体"/>
                <w:sz w:val="24"/>
              </w:rPr>
            </w:pPr>
            <w:r>
              <w:rPr>
                <w:rFonts w:ascii="宋体" w:hAnsi="宋体" w:cs="宋体" w:hint="eastAsia"/>
                <w:sz w:val="24"/>
              </w:rPr>
              <w:t>3</w:t>
            </w:r>
            <w:r>
              <w:rPr>
                <w:rFonts w:ascii="宋体" w:hAnsi="宋体" w:cs="宋体"/>
                <w:sz w:val="24"/>
              </w:rPr>
              <w:t>5</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autoSpaceDE w:val="0"/>
              <w:autoSpaceDN w:val="0"/>
              <w:adjustRightInd w:val="0"/>
              <w:spacing w:line="360" w:lineRule="auto"/>
              <w:jc w:val="center"/>
              <w:rPr>
                <w:rFonts w:ascii="宋体" w:hAnsi="宋体" w:cs="宋体"/>
                <w:kern w:val="0"/>
                <w:sz w:val="24"/>
              </w:rPr>
            </w:pPr>
            <w:r>
              <w:rPr>
                <w:rFonts w:ascii="宋体" w:hAnsi="宋体" w:cs="宋体" w:hint="eastAsia"/>
                <w:sz w:val="24"/>
              </w:rPr>
              <w:t>招标代理服务费</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Pr="001C480B" w:rsidRDefault="00EA1916" w:rsidP="00EA1916">
            <w:pPr>
              <w:autoSpaceDE w:val="0"/>
              <w:autoSpaceDN w:val="0"/>
              <w:adjustRightInd w:val="0"/>
              <w:spacing w:line="360" w:lineRule="auto"/>
              <w:jc w:val="left"/>
              <w:rPr>
                <w:rFonts w:ascii="宋体" w:hAnsi="宋体" w:cs="宋体"/>
                <w:bCs/>
                <w:kern w:val="0"/>
                <w:sz w:val="24"/>
              </w:rPr>
            </w:pPr>
            <w:r w:rsidRPr="001C480B">
              <w:rPr>
                <w:rFonts w:ascii="宋体" w:hAnsi="宋体" w:cs="宋体" w:hint="eastAsia"/>
                <w:bCs/>
                <w:kern w:val="0"/>
                <w:sz w:val="24"/>
              </w:rPr>
              <w:t>本项目代理服务费根据《河南省招标代理服务收费指导意见（豫招协【2023】002号）》有关规定收取，参照控制价代理费暂定为</w:t>
            </w:r>
            <w:r w:rsidR="001C480B" w:rsidRPr="001C480B">
              <w:rPr>
                <w:rFonts w:ascii="宋体" w:hAnsi="宋体" w:cs="宋体" w:hint="eastAsia"/>
                <w:bCs/>
                <w:kern w:val="0"/>
                <w:sz w:val="24"/>
              </w:rPr>
              <w:t>3</w:t>
            </w:r>
            <w:r w:rsidR="001C480B" w:rsidRPr="001C480B">
              <w:rPr>
                <w:rFonts w:ascii="宋体" w:hAnsi="宋体" w:cs="宋体"/>
                <w:bCs/>
                <w:kern w:val="0"/>
                <w:sz w:val="24"/>
              </w:rPr>
              <w:t>5000.00</w:t>
            </w:r>
            <w:r w:rsidRPr="001C480B">
              <w:rPr>
                <w:rFonts w:ascii="宋体" w:hAnsi="宋体" w:cs="宋体" w:hint="eastAsia"/>
                <w:bCs/>
                <w:kern w:val="0"/>
                <w:sz w:val="24"/>
              </w:rPr>
              <w:t>元，具体以实际中标（成交）金额为基数</w:t>
            </w:r>
            <w:r w:rsidRPr="001C480B">
              <w:rPr>
                <w:rFonts w:ascii="宋体" w:hAnsi="宋体" w:cs="宋体" w:hint="eastAsia"/>
                <w:bCs/>
                <w:kern w:val="0"/>
                <w:sz w:val="24"/>
              </w:rPr>
              <w:lastRenderedPageBreak/>
              <w:t>计取，由成交供应商支付。</w:t>
            </w:r>
          </w:p>
        </w:tc>
      </w:tr>
      <w:tr w:rsidR="00EA1916">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jc w:val="center"/>
              <w:rPr>
                <w:rFonts w:ascii="宋体" w:hAnsi="宋体" w:cs="宋体"/>
                <w:sz w:val="24"/>
              </w:rPr>
            </w:pPr>
            <w:r>
              <w:rPr>
                <w:rFonts w:ascii="宋体" w:hAnsi="宋体" w:cs="宋体" w:hint="eastAsia"/>
                <w:sz w:val="24"/>
              </w:rPr>
              <w:lastRenderedPageBreak/>
              <w:t>3</w:t>
            </w:r>
            <w:r>
              <w:rPr>
                <w:rFonts w:ascii="宋体" w:hAnsi="宋体" w:cs="宋体"/>
                <w:sz w:val="24"/>
              </w:rPr>
              <w:t>6</w:t>
            </w:r>
          </w:p>
        </w:tc>
        <w:tc>
          <w:tcPr>
            <w:tcW w:w="1843" w:type="dxa"/>
            <w:gridSpan w:val="3"/>
            <w:tcBorders>
              <w:right w:val="single" w:sz="8" w:space="0" w:color="auto"/>
            </w:tcBorders>
            <w:tcMar>
              <w:left w:w="108" w:type="dxa"/>
              <w:right w:w="108" w:type="dxa"/>
            </w:tcMar>
            <w:vAlign w:val="center"/>
          </w:tcPr>
          <w:p w:rsidR="00EA1916" w:rsidRDefault="00EA1916" w:rsidP="00EA1916">
            <w:pPr>
              <w:wordWrap w:val="0"/>
              <w:spacing w:line="360" w:lineRule="auto"/>
              <w:jc w:val="center"/>
              <w:rPr>
                <w:rFonts w:ascii="宋体" w:hAnsi="宋体" w:cs="宋体"/>
                <w:sz w:val="24"/>
              </w:rPr>
            </w:pPr>
            <w:r>
              <w:rPr>
                <w:rFonts w:ascii="宋体" w:hAnsi="宋体" w:cs="宋体" w:hint="eastAsia"/>
                <w:sz w:val="24"/>
              </w:rPr>
              <w:t>电子招标投标文件递交异常的处理方式</w:t>
            </w:r>
          </w:p>
        </w:tc>
        <w:tc>
          <w:tcPr>
            <w:tcW w:w="6658" w:type="dxa"/>
            <w:tcBorders>
              <w:left w:val="single" w:sz="8" w:space="0" w:color="auto"/>
              <w:right w:val="single" w:sz="8" w:space="0" w:color="auto"/>
            </w:tcBorders>
            <w:tcMar>
              <w:left w:w="108" w:type="dxa"/>
              <w:right w:w="108" w:type="dxa"/>
            </w:tcMar>
            <w:vAlign w:val="center"/>
          </w:tcPr>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如出现投标人的电子响应性文件无法解密等异常情况，投标人应及时致电中介服务机构说明。响应性文件异常，按以下步骤进行处理：</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1、首先由技术人员进行问题排查。</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2、经技术人员排查后，是投标人文件自身问题导致响应性文件无法解密的，该响应性文件将不予接收、解密和唱标。开标会议继续进行。</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4、待所有投标人响应性文件解密完成后，由中介服务机构操作，对所有已解密响应性文件进行唱标。</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投标人应保证在开标期间电话、电脑、网络能够正常工作，投标人因停电、电脑病毒、网络堵塞等原因，未在规定的解密时间内对响应性文件进行解密的，其响应性文件不予接收、唱标。</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记录。投标人未在规定时间内提出质疑的，视为认可唱标内容。</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6、评标时，评标委员会对电子化响应性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7、如评标委员会对需要回复的投标人连续三次致电未接通的，视为投标人放弃回复，招标小组将自行对需要回复的内容进行</w:t>
            </w:r>
            <w:r>
              <w:rPr>
                <w:rFonts w:ascii="宋体" w:hAnsi="宋体" w:cs="宋体" w:hint="eastAsia"/>
                <w:sz w:val="24"/>
              </w:rPr>
              <w:lastRenderedPageBreak/>
              <w:t>认定。</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提示：本项目为电子化、无纸化交易项目，开标时不再接受任何纸质资料，为保证您能投标成功，请需仔细阅读以上条款。</w:t>
            </w:r>
          </w:p>
        </w:tc>
      </w:tr>
      <w:tr w:rsidR="00EA1916">
        <w:trPr>
          <w:trHeight w:val="23"/>
          <w:jc w:val="center"/>
        </w:trPr>
        <w:tc>
          <w:tcPr>
            <w:tcW w:w="1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jc w:val="center"/>
              <w:rPr>
                <w:rFonts w:ascii="宋体" w:hAnsi="宋体" w:cs="宋体"/>
                <w:sz w:val="24"/>
              </w:rPr>
            </w:pPr>
            <w:r>
              <w:rPr>
                <w:rFonts w:ascii="宋体" w:hAnsi="宋体" w:cs="宋体"/>
                <w:sz w:val="24"/>
              </w:rPr>
              <w:lastRenderedPageBreak/>
              <w:t>37</w:t>
            </w:r>
          </w:p>
        </w:tc>
        <w:tc>
          <w:tcPr>
            <w:tcW w:w="18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rPr>
                <w:rFonts w:ascii="宋体" w:hAnsi="宋体" w:cs="宋体"/>
                <w:sz w:val="24"/>
              </w:rPr>
            </w:pPr>
            <w:r>
              <w:rPr>
                <w:rFonts w:ascii="宋体" w:hAnsi="宋体" w:cs="宋体" w:hint="eastAsia"/>
                <w:sz w:val="24"/>
              </w:rPr>
              <w:t>电子化投标文件的格式及上传投标</w:t>
            </w:r>
          </w:p>
        </w:tc>
        <w:tc>
          <w:tcPr>
            <w:tcW w:w="6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1、投标人所上传的电子化响应性文件，应是通过中心响应性文件制作系统制作的（响应性文件制作工具下载地址：http://t.cn/A6ZvtVob），经过签章和加密后生成的电子版响应性文件。生成的电子版响应性文件包含用于响应性文件上传的主文件（后缀为.smxtf） ，和用于应急补救的响应性文件备份文件（后缀为.nsmxtf），备份文件主要用于电子化开标出现技术问题后的补救，请投标人随身携带。</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注：投标人投报多个标段的，需要每个标段单独制作电子响应性文件。</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2、电子化响应性文件应在投标截止时间前成功上传至三门峡市公共资源电子化交易系统。至投标截止时间止，仍未上传成功的电子化响应性文件将不予接收。</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注：如按照电子化投标操作教材制作完成的电子化响应性文件无法上传的，投标人应在投标截止时间前尽早的联系中心技术人员，以便有充分的时间进行处理。投标人应充分考虑到处理技术问题和上传数据等工作所需的时间问题，响应性文件未在投标截止时间前成功上传的，其响应性文件不予接收。</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技术联系电话：0398-3117871</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主体库咨询电话：0398-3117815</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CA证书制发：0398-2181635</w:t>
            </w:r>
          </w:p>
          <w:p w:rsidR="00EA1916" w:rsidRDefault="00EA1916" w:rsidP="00EA1916">
            <w:pPr>
              <w:adjustRightInd w:val="0"/>
              <w:snapToGrid w:val="0"/>
              <w:spacing w:line="336" w:lineRule="auto"/>
              <w:rPr>
                <w:rFonts w:ascii="宋体" w:hAnsi="宋体" w:cs="宋体"/>
                <w:sz w:val="24"/>
              </w:rPr>
            </w:pPr>
            <w:r>
              <w:rPr>
                <w:rFonts w:ascii="宋体" w:hAnsi="宋体" w:cs="宋体" w:hint="eastAsia"/>
                <w:sz w:val="24"/>
              </w:rPr>
              <w:t>科技信息科：0398-3117095</w:t>
            </w:r>
          </w:p>
        </w:tc>
      </w:tr>
      <w:tr w:rsidR="00EA1916">
        <w:trPr>
          <w:trHeight w:val="23"/>
          <w:jc w:val="center"/>
        </w:trPr>
        <w:tc>
          <w:tcPr>
            <w:tcW w:w="9526"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jc w:val="center"/>
              <w:rPr>
                <w:rFonts w:ascii="宋体" w:hAnsi="宋体" w:cs="宋体"/>
                <w:sz w:val="24"/>
              </w:rPr>
            </w:pPr>
            <w:r>
              <w:rPr>
                <w:rFonts w:ascii="宋体" w:hAnsi="宋体" w:cs="宋体" w:hint="eastAsia"/>
                <w:sz w:val="24"/>
              </w:rPr>
              <w:t>需要补充的其他内容</w:t>
            </w:r>
          </w:p>
        </w:tc>
      </w:tr>
      <w:tr w:rsidR="00EA1916">
        <w:trPr>
          <w:trHeight w:val="23"/>
          <w:jc w:val="center"/>
        </w:trPr>
        <w:tc>
          <w:tcPr>
            <w:tcW w:w="106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jc w:val="center"/>
              <w:rPr>
                <w:rFonts w:ascii="宋体" w:hAnsi="宋体" w:cs="宋体"/>
                <w:bCs/>
                <w:sz w:val="24"/>
              </w:rPr>
            </w:pPr>
            <w:r>
              <w:rPr>
                <w:rFonts w:ascii="宋体" w:hAnsi="宋体" w:cs="宋体"/>
                <w:bCs/>
                <w:sz w:val="24"/>
              </w:rPr>
              <w:t>38</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rPr>
                <w:rFonts w:ascii="宋体" w:hAnsi="宋体" w:cs="宋体"/>
                <w:bCs/>
                <w:sz w:val="24"/>
              </w:rPr>
            </w:pPr>
            <w:r>
              <w:rPr>
                <w:rFonts w:ascii="宋体" w:hAnsi="宋体" w:cs="宋体" w:hint="eastAsia"/>
                <w:bCs/>
                <w:sz w:val="24"/>
              </w:rPr>
              <w:t>最高限价</w:t>
            </w:r>
          </w:p>
        </w:tc>
        <w:tc>
          <w:tcPr>
            <w:tcW w:w="680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rPr>
                <w:rFonts w:ascii="宋体" w:hAnsi="宋体" w:cs="宋体"/>
                <w:bCs/>
                <w:sz w:val="24"/>
              </w:rPr>
            </w:pPr>
            <w:r>
              <w:rPr>
                <w:rFonts w:ascii="宋体" w:hAnsi="宋体" w:cs="宋体" w:hint="eastAsia"/>
                <w:bCs/>
                <w:sz w:val="24"/>
              </w:rPr>
              <w:t>预算控制金额：</w:t>
            </w:r>
            <w:r>
              <w:rPr>
                <w:rFonts w:ascii="宋体" w:hAnsi="宋体" w:cs="宋体"/>
                <w:bCs/>
                <w:sz w:val="24"/>
              </w:rPr>
              <w:t>2591781.00元</w:t>
            </w:r>
            <w:r>
              <w:rPr>
                <w:rFonts w:ascii="宋体" w:hAnsi="宋体" w:cs="宋体" w:hint="eastAsia"/>
                <w:bCs/>
                <w:sz w:val="24"/>
              </w:rPr>
              <w:t>；</w:t>
            </w:r>
          </w:p>
          <w:p w:rsidR="00EA1916" w:rsidRDefault="00EA1916" w:rsidP="00EA1916">
            <w:pPr>
              <w:wordWrap w:val="0"/>
              <w:spacing w:line="360" w:lineRule="auto"/>
              <w:rPr>
                <w:rFonts w:ascii="宋体" w:hAnsi="宋体" w:cs="宋体"/>
                <w:bCs/>
                <w:sz w:val="24"/>
              </w:rPr>
            </w:pPr>
            <w:r>
              <w:rPr>
                <w:rFonts w:ascii="宋体" w:hAnsi="宋体" w:cs="宋体" w:hint="eastAsia"/>
                <w:bCs/>
                <w:sz w:val="24"/>
              </w:rPr>
              <w:t>投标人投标报价超出“最高限价”（不含等于“最高限价”）的，该投标人的投标文件应作无效标处理。</w:t>
            </w:r>
          </w:p>
        </w:tc>
      </w:tr>
      <w:tr w:rsidR="00EA1916">
        <w:trPr>
          <w:trHeight w:val="23"/>
          <w:jc w:val="center"/>
        </w:trPr>
        <w:tc>
          <w:tcPr>
            <w:tcW w:w="106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jc w:val="center"/>
              <w:rPr>
                <w:rFonts w:ascii="宋体" w:hAnsi="宋体" w:cs="宋体"/>
                <w:bCs/>
                <w:sz w:val="24"/>
              </w:rPr>
            </w:pPr>
            <w:r>
              <w:rPr>
                <w:rFonts w:ascii="宋体" w:hAnsi="宋体" w:cs="宋体"/>
                <w:bCs/>
                <w:sz w:val="24"/>
              </w:rPr>
              <w:t>39</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rPr>
                <w:rFonts w:ascii="宋体" w:hAnsi="宋体" w:cs="宋体"/>
                <w:bCs/>
                <w:sz w:val="24"/>
              </w:rPr>
            </w:pPr>
            <w:r>
              <w:rPr>
                <w:rFonts w:ascii="宋体" w:hAnsi="宋体" w:cs="宋体" w:hint="eastAsia"/>
                <w:bCs/>
                <w:sz w:val="24"/>
              </w:rPr>
              <w:t>其他事项</w:t>
            </w:r>
          </w:p>
        </w:tc>
        <w:tc>
          <w:tcPr>
            <w:tcW w:w="680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ind w:firstLineChars="200" w:firstLine="480"/>
              <w:rPr>
                <w:rFonts w:ascii="宋体" w:hAnsi="宋体" w:cs="宋体"/>
                <w:bCs/>
                <w:sz w:val="24"/>
              </w:rPr>
            </w:pPr>
            <w:r>
              <w:rPr>
                <w:rFonts w:ascii="宋体" w:hAnsi="宋体" w:cs="宋体" w:hint="eastAsia"/>
                <w:bCs/>
                <w:sz w:val="24"/>
              </w:rPr>
              <w:t>为贯彻落实《国务院关于印发扎实稳住经济一揽子政策措施的通知》（国发〔2022〕12号）有关要求，未预留份额专门面向中小企业的货物服务采购项目，以及货物服务预留份额项目</w:t>
            </w:r>
            <w:r>
              <w:rPr>
                <w:rFonts w:ascii="宋体" w:hAnsi="宋体" w:cs="宋体" w:hint="eastAsia"/>
                <w:bCs/>
                <w:sz w:val="24"/>
              </w:rPr>
              <w:lastRenderedPageBreak/>
              <w:t>中非预留部分采购包：对符合财库(2020) 46号文件规定小微企业的价格扣除优惠，由10%提高至20%，接受大中型企业与小微企业组成联合体或者允许大中型企业向一家或者多家小微企业分包的货物服务项目，联合协议或者分包意向协议约定小微企业的合同份额占到合同总金额的30%以上的，对联合体或者大中型企业的价格扣除优惠，由4%提高至6%,用扣除后的价格参与评审。工程类政府采购项目存在价格评审的，价格评审优惠按照财库【2020</w:t>
            </w:r>
            <w:r>
              <w:rPr>
                <w:rFonts w:ascii="宋体" w:hAnsi="宋体" w:cs="宋体"/>
                <w:bCs/>
                <w:sz w:val="24"/>
              </w:rPr>
              <w:t>】</w:t>
            </w:r>
            <w:r>
              <w:rPr>
                <w:rFonts w:ascii="宋体" w:hAnsi="宋体" w:cs="宋体" w:hint="eastAsia"/>
                <w:bCs/>
                <w:sz w:val="24"/>
              </w:rPr>
              <w:t>46号文件的规定执行。</w:t>
            </w:r>
          </w:p>
          <w:p w:rsidR="00EA1916" w:rsidRDefault="00EA1916" w:rsidP="00EA1916">
            <w:pPr>
              <w:wordWrap w:val="0"/>
              <w:spacing w:line="360" w:lineRule="auto"/>
              <w:ind w:firstLineChars="200" w:firstLine="480"/>
              <w:rPr>
                <w:rFonts w:ascii="宋体" w:hAnsi="宋体" w:cs="宋体"/>
                <w:bCs/>
                <w:sz w:val="24"/>
              </w:rPr>
            </w:pPr>
            <w:r>
              <w:rPr>
                <w:rFonts w:ascii="宋体" w:hAnsi="宋体" w:cs="宋体" w:hint="eastAsia"/>
                <w:bCs/>
                <w:sz w:val="24"/>
              </w:rPr>
              <w:t>因本项目专门面向中小企业（监狱企业及残疾人福利性单位视同小型、微型企业）。供应商须提供《中小企业声明函》；监狱企业须提供证明文件；残疾人福利性单位须提供《残疾人福利性单位声明函》，故价格评审不采用比例扣除。本项目对应的中小企业划分标准所属行业：其他未列明行业</w:t>
            </w:r>
          </w:p>
        </w:tc>
      </w:tr>
      <w:tr w:rsidR="00EA1916">
        <w:trPr>
          <w:trHeight w:val="23"/>
          <w:jc w:val="center"/>
        </w:trPr>
        <w:tc>
          <w:tcPr>
            <w:tcW w:w="106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A1916" w:rsidRDefault="00EA1916" w:rsidP="00EA1916">
            <w:pPr>
              <w:wordWrap w:val="0"/>
              <w:spacing w:line="360" w:lineRule="auto"/>
              <w:jc w:val="center"/>
              <w:rPr>
                <w:rFonts w:ascii="宋体" w:hAnsi="宋体" w:cs="宋体"/>
                <w:bCs/>
                <w:sz w:val="24"/>
              </w:rPr>
            </w:pPr>
            <w:r>
              <w:rPr>
                <w:rFonts w:ascii="宋体" w:hAnsi="宋体" w:cs="宋体"/>
                <w:bCs/>
                <w:sz w:val="24"/>
              </w:rPr>
              <w:lastRenderedPageBreak/>
              <w:t>40</w:t>
            </w:r>
          </w:p>
        </w:tc>
        <w:tc>
          <w:tcPr>
            <w:tcW w:w="1656" w:type="dxa"/>
            <w:tcBorders>
              <w:top w:val="single" w:sz="4" w:space="0" w:color="auto"/>
              <w:left w:val="nil"/>
              <w:bottom w:val="single" w:sz="4" w:space="0" w:color="auto"/>
              <w:right w:val="single" w:sz="4" w:space="0" w:color="auto"/>
            </w:tcBorders>
            <w:tcMar>
              <w:left w:w="108" w:type="dxa"/>
              <w:right w:w="108" w:type="dxa"/>
            </w:tcMar>
            <w:vAlign w:val="center"/>
          </w:tcPr>
          <w:p w:rsidR="00EA1916" w:rsidRDefault="00EA1916" w:rsidP="00EA1916">
            <w:pPr>
              <w:widowControl/>
              <w:adjustRightInd w:val="0"/>
              <w:snapToGrid w:val="0"/>
              <w:spacing w:line="320" w:lineRule="exact"/>
              <w:jc w:val="center"/>
              <w:rPr>
                <w:rFonts w:ascii="宋体" w:hAnsi="宋体" w:cs="Courier New"/>
                <w:color w:val="000000"/>
                <w:kern w:val="0"/>
                <w:sz w:val="24"/>
              </w:rPr>
            </w:pPr>
            <w:r>
              <w:rPr>
                <w:rFonts w:ascii="宋体" w:hAnsi="宋体" w:cs="Courier New" w:hint="eastAsia"/>
                <w:color w:val="000000"/>
                <w:kern w:val="0"/>
                <w:sz w:val="24"/>
              </w:rPr>
              <w:t>河南省政府采购合同融资政策告知函</w:t>
            </w:r>
          </w:p>
        </w:tc>
        <w:tc>
          <w:tcPr>
            <w:tcW w:w="6807" w:type="dxa"/>
            <w:gridSpan w:val="2"/>
            <w:tcBorders>
              <w:top w:val="single" w:sz="4" w:space="0" w:color="auto"/>
              <w:left w:val="nil"/>
              <w:bottom w:val="single" w:sz="4" w:space="0" w:color="auto"/>
              <w:right w:val="single" w:sz="4" w:space="0" w:color="auto"/>
            </w:tcBorders>
            <w:tcMar>
              <w:left w:w="108" w:type="dxa"/>
              <w:right w:w="108" w:type="dxa"/>
            </w:tcMar>
            <w:vAlign w:val="center"/>
          </w:tcPr>
          <w:p w:rsidR="00EA1916" w:rsidRDefault="00EA1916" w:rsidP="00EA1916">
            <w:pPr>
              <w:widowControl/>
              <w:tabs>
                <w:tab w:val="left" w:pos="0"/>
              </w:tabs>
              <w:autoSpaceDE w:val="0"/>
              <w:autoSpaceDN w:val="0"/>
              <w:adjustRightInd w:val="0"/>
              <w:snapToGrid w:val="0"/>
              <w:spacing w:line="320" w:lineRule="exact"/>
              <w:jc w:val="left"/>
              <w:rPr>
                <w:rFonts w:ascii="宋体" w:hAnsi="宋体" w:cs="Courier New"/>
                <w:color w:val="000000"/>
                <w:kern w:val="0"/>
                <w:sz w:val="24"/>
              </w:rPr>
            </w:pPr>
            <w:r>
              <w:rPr>
                <w:rFonts w:ascii="宋体" w:hAnsi="宋体" w:cs="Courier New" w:hint="eastAsia"/>
                <w:color w:val="000000"/>
                <w:kern w:val="0"/>
                <w:sz w:val="24"/>
              </w:rPr>
              <w:t>各供应商：</w:t>
            </w:r>
          </w:p>
          <w:p w:rsidR="00EA1916" w:rsidRDefault="00EA1916" w:rsidP="00EA1916">
            <w:pPr>
              <w:widowControl/>
              <w:tabs>
                <w:tab w:val="left" w:pos="0"/>
              </w:tabs>
              <w:autoSpaceDE w:val="0"/>
              <w:autoSpaceDN w:val="0"/>
              <w:adjustRightInd w:val="0"/>
              <w:snapToGrid w:val="0"/>
              <w:spacing w:line="320" w:lineRule="exact"/>
              <w:ind w:firstLineChars="189" w:firstLine="454"/>
              <w:jc w:val="left"/>
              <w:rPr>
                <w:rFonts w:ascii="宋体" w:hAnsi="宋体" w:cs="Courier New"/>
                <w:color w:val="000000"/>
                <w:kern w:val="0"/>
                <w:sz w:val="24"/>
              </w:rPr>
            </w:pPr>
            <w:r>
              <w:rPr>
                <w:rFonts w:ascii="宋体" w:hAnsi="宋体" w:cs="Courier New" w:hint="eastAsia"/>
                <w:color w:val="000000"/>
                <w:kern w:val="0"/>
                <w:sz w:val="24"/>
              </w:rPr>
              <w:t>欢迎贵公司参与河南省政府采购活动！</w:t>
            </w:r>
          </w:p>
          <w:p w:rsidR="00EA1916" w:rsidRDefault="00EA1916" w:rsidP="00EA1916">
            <w:pPr>
              <w:widowControl/>
              <w:tabs>
                <w:tab w:val="left" w:pos="0"/>
              </w:tabs>
              <w:autoSpaceDE w:val="0"/>
              <w:autoSpaceDN w:val="0"/>
              <w:adjustRightInd w:val="0"/>
              <w:snapToGrid w:val="0"/>
              <w:spacing w:line="320" w:lineRule="exact"/>
              <w:ind w:firstLineChars="189" w:firstLine="454"/>
              <w:jc w:val="left"/>
              <w:rPr>
                <w:rFonts w:ascii="宋体" w:hAnsi="宋体" w:cs="Courier New"/>
                <w:color w:val="000000"/>
                <w:kern w:val="0"/>
                <w:sz w:val="24"/>
              </w:rPr>
            </w:pPr>
            <w:r>
              <w:rPr>
                <w:rFonts w:ascii="宋体" w:hAnsi="宋体" w:cs="Courier New" w:hint="eastAsia"/>
                <w:color w:val="000000"/>
                <w:kern w:val="0"/>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rsidR="00EA1916" w:rsidRDefault="00EA1916" w:rsidP="00EA1916">
            <w:pPr>
              <w:widowControl/>
              <w:tabs>
                <w:tab w:val="left" w:pos="0"/>
              </w:tabs>
              <w:autoSpaceDE w:val="0"/>
              <w:autoSpaceDN w:val="0"/>
              <w:adjustRightInd w:val="0"/>
              <w:snapToGrid w:val="0"/>
              <w:spacing w:line="320" w:lineRule="exact"/>
              <w:ind w:firstLineChars="189" w:firstLine="454"/>
              <w:jc w:val="left"/>
              <w:rPr>
                <w:rFonts w:ascii="宋体" w:hAnsi="宋体" w:cs="Courier New"/>
                <w:color w:val="000000"/>
                <w:kern w:val="0"/>
                <w:sz w:val="24"/>
              </w:rPr>
            </w:pPr>
            <w:r>
              <w:rPr>
                <w:rFonts w:ascii="宋体" w:hAnsi="宋体" w:cs="Courier New" w:hint="eastAsia"/>
                <w:color w:val="000000"/>
                <w:kern w:val="0"/>
                <w:sz w:val="24"/>
              </w:rPr>
              <w:t>贷款渠道和提供贷款的金融机构，可在河南省政府采购网“河南省政府采购合同融资平台”查询联系。</w:t>
            </w:r>
          </w:p>
        </w:tc>
      </w:tr>
    </w:tbl>
    <w:p w:rsidR="00A0679A" w:rsidRDefault="008F6F81">
      <w:pPr>
        <w:spacing w:line="480" w:lineRule="exact"/>
        <w:ind w:firstLineChars="200" w:firstLine="482"/>
        <w:jc w:val="left"/>
        <w:outlineLvl w:val="1"/>
        <w:rPr>
          <w:rFonts w:ascii="宋体" w:hAnsi="宋体" w:cs="宋体"/>
          <w:b/>
          <w:bCs/>
          <w:sz w:val="24"/>
        </w:rPr>
      </w:pPr>
      <w:bookmarkStart w:id="17" w:name="_Toc26952"/>
      <w:r>
        <w:rPr>
          <w:rFonts w:ascii="宋体" w:hAnsi="宋体" w:cs="宋体" w:hint="eastAsia"/>
          <w:b/>
          <w:bCs/>
          <w:kern w:val="0"/>
          <w:sz w:val="24"/>
          <w:lang w:bidi="ar"/>
        </w:rPr>
        <w:t>1. 总则</w:t>
      </w:r>
      <w:bookmarkEnd w:id="17"/>
      <w:r>
        <w:rPr>
          <w:rFonts w:ascii="宋体" w:hAnsi="宋体" w:cs="宋体" w:hint="eastAsia"/>
          <w:b/>
          <w:bCs/>
          <w:kern w:val="0"/>
          <w:sz w:val="24"/>
          <w:lang w:bidi="ar"/>
        </w:rPr>
        <w:t xml:space="preserve">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1.1 项目概况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1.1.1 根据《中华人民共和国政府采购法》等有关法律、法规和规章的规定，本招标项目已具备招标条件，现对本项目进行招标。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1.1.2 本招标项目采购人：见投标人须知前附表。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1.1.3 本项目采购代理机构：见投标人须知前附表。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1.1.4 本招标项目名称：见投标人须知前附表。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1.1.5 本项目服务地点：见投标人须知前附表。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lastRenderedPageBreak/>
        <w:t xml:space="preserve">1.2 资金来源和落实情况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1.2.1 本招标项目的资金来源：见投标人须知前附表。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1.2.2本招标项目的资金落实情况：见投标人须知前附表。</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 xml:space="preserve">1.3 采购内容、服务期限和服务要求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1.3.1 本次采购内容：见投标人须知前附表。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1.3.2 本项目的服务期限及地点：见投标人前附表。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1.3.3 本项目的服务要求：见投标人须知前附表。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 xml:space="preserve">1.4 投标人资格要求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1.4.1投标人应具备承担本项目的资格要求。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详见投标人须知前附表；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1.4.2 本次采购不接受联合体投标。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 xml:space="preserve">1.5 费用承担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投标人准备和参加投标活动发生的费用自理。</w:t>
      </w:r>
      <w:r w:rsidR="00E32612">
        <w:rPr>
          <w:rFonts w:ascii="宋体" w:hAnsi="宋体" w:cs="宋体" w:hint="eastAsia"/>
          <w:kern w:val="0"/>
          <w:sz w:val="24"/>
          <w:lang w:bidi="ar"/>
        </w:rPr>
        <w:t>本项目运行维护实施方案编制费用由中标单位全部承担。</w:t>
      </w:r>
      <w:r>
        <w:rPr>
          <w:rFonts w:ascii="宋体" w:hAnsi="宋体" w:cs="宋体" w:hint="eastAsia"/>
          <w:kern w:val="0"/>
          <w:sz w:val="24"/>
          <w:lang w:bidi="ar"/>
        </w:rPr>
        <w:t xml:space="preserve">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1.6 保密</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参与招标投标活动的各方应对招标文件和投标文件中的商业和技术等秘密保密，违者应对由此造成的后果承担法律责任。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 xml:space="preserve">1.7 语言文字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除专用术语外，与招标投标有关的语言均使用中文。必要时专用术语应附有中文注释。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 xml:space="preserve">1.8 计量单位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所有计量均采用中华人民共和国法定计量单位。</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 xml:space="preserve">1.9 踏勘现场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不组织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 xml:space="preserve">1.10 投标预备会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不再组织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 xml:space="preserve">1.11 分包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不允许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1.12 偏离</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lastRenderedPageBreak/>
        <w:t xml:space="preserve">不允许负偏离，除招标文件允许修正的除外。 </w:t>
      </w:r>
    </w:p>
    <w:p w:rsidR="00A0679A" w:rsidRDefault="008F6F81">
      <w:pPr>
        <w:spacing w:line="480" w:lineRule="exact"/>
        <w:ind w:firstLineChars="200" w:firstLine="482"/>
        <w:jc w:val="left"/>
        <w:outlineLvl w:val="1"/>
        <w:rPr>
          <w:rFonts w:ascii="宋体" w:hAnsi="宋体" w:cs="宋体"/>
          <w:b/>
          <w:bCs/>
          <w:kern w:val="0"/>
          <w:sz w:val="24"/>
          <w:lang w:bidi="ar"/>
        </w:rPr>
      </w:pPr>
      <w:bookmarkStart w:id="18" w:name="_Toc5006"/>
      <w:bookmarkStart w:id="19" w:name="_Toc9574"/>
      <w:r>
        <w:rPr>
          <w:rFonts w:ascii="宋体" w:hAnsi="宋体" w:cs="宋体" w:hint="eastAsia"/>
          <w:b/>
          <w:bCs/>
          <w:kern w:val="0"/>
          <w:sz w:val="24"/>
          <w:lang w:bidi="ar"/>
        </w:rPr>
        <w:t>2. 招标文件</w:t>
      </w:r>
      <w:bookmarkEnd w:id="18"/>
      <w:r>
        <w:rPr>
          <w:rFonts w:ascii="宋体" w:hAnsi="宋体" w:cs="宋体" w:hint="eastAsia"/>
          <w:b/>
          <w:bCs/>
          <w:kern w:val="0"/>
          <w:sz w:val="24"/>
          <w:lang w:bidi="ar"/>
        </w:rPr>
        <w:t xml:space="preserve">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2.1 招标文件的组成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本招标文件包括：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（1）招标公告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（2）投标人须知；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（3）评标办法；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（4）项目内容和服务要求；</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（5）政府采购合同；</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（6）投标文件格式。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根据本章第 2.2 款对招标文件所作的澄清、修改，构成招标文件的组成部分。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 xml:space="preserve">2.2 招标文件的澄清或修改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2.2.1 投标人应仔细阅读和检查招标文件的全部内容。如发现缺页或附件不全，应及时向招标人提出，以便补齐。如有疑问，应在投标人须知前附表规定的时间前在“三门峡市公共资源交易中心”电子交易平台，要求招标人对招标文件予以澄清。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2.2.2 招标文件的澄清将在投标人须知前附表规定的投标截止时间 15 天前在“三门峡市公共资源交易中心”电子交易平台公布给所有潜在投标人，但不指明澄清问题的来源。如果澄清发出的时间距投标截止时间不足 15 天，相应延长投标截止时间。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2.2.3 投标人在收到澄清后，应在投标人须知前附表规定的时间内在交易平台上回复确认已收到该澄清，未按规定时间予以回复的视为同意或满意该澄清。 </w:t>
      </w:r>
    </w:p>
    <w:p w:rsidR="00A0679A" w:rsidRDefault="008F6F81">
      <w:pPr>
        <w:spacing w:line="480" w:lineRule="exact"/>
        <w:ind w:firstLineChars="200" w:firstLine="482"/>
        <w:jc w:val="left"/>
        <w:outlineLvl w:val="1"/>
        <w:rPr>
          <w:rFonts w:ascii="宋体" w:hAnsi="宋体" w:cs="宋体"/>
          <w:b/>
          <w:bCs/>
          <w:kern w:val="0"/>
          <w:sz w:val="24"/>
          <w:lang w:bidi="ar"/>
        </w:rPr>
      </w:pPr>
      <w:r>
        <w:rPr>
          <w:rFonts w:ascii="宋体" w:hAnsi="宋体" w:cs="宋体" w:hint="eastAsia"/>
          <w:b/>
          <w:bCs/>
          <w:kern w:val="0"/>
          <w:sz w:val="24"/>
          <w:lang w:bidi="ar"/>
        </w:rPr>
        <w:t>3. 投标文件</w:t>
      </w:r>
      <w:bookmarkEnd w:id="19"/>
      <w:r>
        <w:rPr>
          <w:rFonts w:ascii="宋体" w:hAnsi="宋体" w:cs="宋体" w:hint="eastAsia"/>
          <w:b/>
          <w:bCs/>
          <w:kern w:val="0"/>
          <w:sz w:val="24"/>
          <w:lang w:bidi="ar"/>
        </w:rPr>
        <w:t xml:space="preserve">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 xml:space="preserve">3.1 投标文件的组成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3.1.1 投标文件应包括下列内容：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（1）投标函及开标一览表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（2）法定代表人身份证明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（3）授权委托书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（4）投标承诺函及招标代理服务费承诺函</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（5）企业基本情况表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lastRenderedPageBreak/>
        <w:t>（6）项目管理机构</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（7）技术方案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w:t>
      </w:r>
      <w:r>
        <w:rPr>
          <w:rFonts w:ascii="宋体" w:hAnsi="宋体" w:cs="宋体"/>
          <w:kern w:val="0"/>
          <w:sz w:val="24"/>
          <w:lang w:bidi="ar"/>
        </w:rPr>
        <w:t>8</w:t>
      </w:r>
      <w:r>
        <w:rPr>
          <w:rFonts w:ascii="宋体" w:hAnsi="宋体" w:cs="宋体" w:hint="eastAsia"/>
          <w:kern w:val="0"/>
          <w:sz w:val="24"/>
          <w:lang w:bidi="ar"/>
        </w:rPr>
        <w:t xml:space="preserve">）供应商需要提交的其他证明材料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3.2 投标报价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3.2.1根据招标文件规定的采购内容，投标人应对本次招标的全部工作内容进行投标报价。投标报价应是招标文件所确定的招标范围内的全部工作内容的价格体现。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3.2.2 投标人的投标报价应包含验收合格正式交付使用前所发生的一切费用，且投标人只能提出一个不变价格，采购人不接受任何选择价。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3.2.3 投标文件的投标报价，应是完成本文件所列招标范围的全部内容。</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3.3 投标有效期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3.3.1 在投标人须知前附表规定的投标有效期内，投标人不得要求撤销或修改其投标文件。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3.4 投标保证金（本项目不适用）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3.5 备选投标方案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不允许</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3.6 投标文件的编制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3.6.1 投标文件应按第六章“投标文件格式”进行编写，如有必要，可以增加附页，作为投标文件的组成部分。其中，开标一览表在满足招标文件实质性要求的基础上，可以提出比招标文件要求更有利于采购人的承诺。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3.6.2 投标文件应当对招标文件有关服务期限、投标有效期、服务要求、采购内容等实质性内容作出响应。 </w:t>
      </w:r>
    </w:p>
    <w:p w:rsidR="00A0679A" w:rsidRDefault="008F6F81">
      <w:pPr>
        <w:spacing w:line="480" w:lineRule="exact"/>
        <w:ind w:firstLineChars="200" w:firstLine="482"/>
        <w:jc w:val="left"/>
        <w:outlineLvl w:val="1"/>
        <w:rPr>
          <w:rFonts w:ascii="宋体" w:hAnsi="宋体" w:cs="宋体"/>
          <w:b/>
          <w:bCs/>
          <w:kern w:val="0"/>
          <w:sz w:val="24"/>
          <w:lang w:bidi="ar"/>
        </w:rPr>
      </w:pPr>
      <w:bookmarkStart w:id="20" w:name="_Toc27412"/>
      <w:r>
        <w:rPr>
          <w:rFonts w:ascii="宋体" w:hAnsi="宋体" w:cs="宋体" w:hint="eastAsia"/>
          <w:b/>
          <w:bCs/>
          <w:kern w:val="0"/>
          <w:sz w:val="24"/>
          <w:lang w:bidi="ar"/>
        </w:rPr>
        <w:t>4. 投标</w:t>
      </w:r>
      <w:bookmarkEnd w:id="20"/>
      <w:r>
        <w:rPr>
          <w:rFonts w:ascii="宋体" w:hAnsi="宋体" w:cs="宋体" w:hint="eastAsia"/>
          <w:b/>
          <w:bCs/>
          <w:kern w:val="0"/>
          <w:sz w:val="24"/>
          <w:lang w:bidi="ar"/>
        </w:rPr>
        <w:t xml:space="preserve">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4.1 电子投标文件的加密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4.1.1 电子投标文件的加密：详见电子投标文件制作操作指南。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4.2 投标文件的递交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4.2.1 投标人应在投标人须知前附表规定的投标截止时间前递交投标文件。</w:t>
      </w:r>
    </w:p>
    <w:p w:rsidR="00A0679A" w:rsidRDefault="008F6F81">
      <w:pPr>
        <w:spacing w:line="480" w:lineRule="exact"/>
        <w:ind w:firstLineChars="200" w:firstLine="480"/>
        <w:rPr>
          <w:rFonts w:ascii="宋体" w:hAnsi="宋体" w:cs="宋体"/>
          <w:sz w:val="24"/>
        </w:rPr>
      </w:pPr>
      <w:r>
        <w:rPr>
          <w:rFonts w:ascii="宋体" w:hAnsi="宋体" w:cs="宋体" w:hint="eastAsia"/>
          <w:sz w:val="24"/>
        </w:rPr>
        <w:t>4.2.2 电子招标投标文件递交异常的处理方式</w:t>
      </w:r>
    </w:p>
    <w:p w:rsidR="00A0679A" w:rsidRDefault="008F6F81">
      <w:pPr>
        <w:spacing w:line="480" w:lineRule="exact"/>
        <w:ind w:firstLineChars="200" w:firstLine="480"/>
        <w:rPr>
          <w:rFonts w:ascii="宋体" w:hAnsi="宋体" w:cs="宋体"/>
          <w:sz w:val="24"/>
        </w:rPr>
      </w:pPr>
      <w:r>
        <w:rPr>
          <w:rFonts w:ascii="宋体" w:hAnsi="宋体" w:cs="宋体" w:hint="eastAsia"/>
          <w:sz w:val="24"/>
        </w:rPr>
        <w:t>当电子投标（文件打包、上传、解密异常）操作出现异常时，应及时联系平台技术支持人员解决。</w:t>
      </w:r>
    </w:p>
    <w:p w:rsidR="00A0679A" w:rsidRDefault="008F6F81">
      <w:pPr>
        <w:spacing w:line="480" w:lineRule="exact"/>
        <w:ind w:firstLineChars="200" w:firstLine="480"/>
        <w:rPr>
          <w:rFonts w:ascii="宋体" w:hAnsi="宋体" w:cs="宋体"/>
          <w:sz w:val="24"/>
        </w:rPr>
      </w:pPr>
      <w:r>
        <w:rPr>
          <w:rFonts w:ascii="宋体" w:hAnsi="宋体" w:cs="宋体" w:hint="eastAsia"/>
          <w:sz w:val="24"/>
        </w:rPr>
        <w:lastRenderedPageBreak/>
        <w:t>招标人有权对投标人提供的证明材料进行核实，如果发现投标人提供虚假信息，将追究提供虚假信息的责任。</w:t>
      </w:r>
    </w:p>
    <w:p w:rsidR="00A0679A" w:rsidRDefault="008F6F81">
      <w:pPr>
        <w:spacing w:line="480" w:lineRule="exact"/>
        <w:ind w:firstLineChars="200" w:firstLine="480"/>
        <w:rPr>
          <w:rFonts w:ascii="宋体" w:hAnsi="宋体" w:cs="宋体"/>
          <w:sz w:val="24"/>
        </w:rPr>
      </w:pPr>
      <w:r>
        <w:rPr>
          <w:rFonts w:ascii="宋体" w:hAnsi="宋体" w:cs="宋体" w:hint="eastAsia"/>
          <w:sz w:val="24"/>
        </w:rPr>
        <w:t>4.2.3评标委员会不向落标方解释落标原因，不退还投标文件。</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4.</w:t>
      </w:r>
      <w:r>
        <w:rPr>
          <w:rFonts w:ascii="宋体" w:hAnsi="宋体" w:cs="宋体"/>
          <w:kern w:val="0"/>
          <w:sz w:val="24"/>
          <w:lang w:bidi="ar"/>
        </w:rPr>
        <w:t>2.4</w:t>
      </w:r>
      <w:r>
        <w:rPr>
          <w:rFonts w:ascii="宋体" w:hAnsi="宋体" w:cs="宋体" w:hint="eastAsia"/>
          <w:kern w:val="0"/>
          <w:sz w:val="24"/>
          <w:lang w:bidi="ar"/>
        </w:rPr>
        <w:t xml:space="preserve"> 在本章投标人须知前附表规定的投标截止时间前，投标人可以修改或撤回已递交的投标文件。 </w:t>
      </w:r>
    </w:p>
    <w:p w:rsidR="00A0679A" w:rsidRDefault="008F6F81">
      <w:pPr>
        <w:spacing w:line="480" w:lineRule="exact"/>
        <w:ind w:firstLineChars="200" w:firstLine="482"/>
        <w:jc w:val="left"/>
        <w:outlineLvl w:val="1"/>
        <w:rPr>
          <w:rFonts w:ascii="宋体" w:hAnsi="宋体" w:cs="宋体"/>
          <w:b/>
          <w:bCs/>
          <w:kern w:val="0"/>
          <w:sz w:val="24"/>
          <w:lang w:bidi="ar"/>
        </w:rPr>
      </w:pPr>
      <w:bookmarkStart w:id="21" w:name="_Toc24799"/>
      <w:r>
        <w:rPr>
          <w:rFonts w:ascii="宋体" w:hAnsi="宋体" w:cs="宋体" w:hint="eastAsia"/>
          <w:b/>
          <w:bCs/>
          <w:kern w:val="0"/>
          <w:sz w:val="24"/>
          <w:lang w:bidi="ar"/>
        </w:rPr>
        <w:t>5. 开标</w:t>
      </w:r>
      <w:bookmarkEnd w:id="21"/>
      <w:r>
        <w:rPr>
          <w:rFonts w:ascii="宋体" w:hAnsi="宋体" w:cs="宋体" w:hint="eastAsia"/>
          <w:b/>
          <w:bCs/>
          <w:kern w:val="0"/>
          <w:sz w:val="24"/>
          <w:lang w:bidi="ar"/>
        </w:rPr>
        <w:t xml:space="preserve">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5.1 开标时间和地点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采购人在投标人须知前附表规定的投标截止时间（开标时间）和规定的地点公开开标。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5.2 开标程序</w:t>
      </w:r>
    </w:p>
    <w:p w:rsidR="00A0679A" w:rsidRDefault="008F6F81">
      <w:pPr>
        <w:spacing w:line="480" w:lineRule="exact"/>
        <w:ind w:firstLineChars="200" w:firstLine="480"/>
        <w:rPr>
          <w:rFonts w:ascii="宋体" w:hAnsi="宋体" w:cs="宋体"/>
          <w:sz w:val="24"/>
        </w:rPr>
      </w:pPr>
      <w:r>
        <w:rPr>
          <w:rFonts w:ascii="宋体" w:hAnsi="宋体" w:cs="宋体" w:hint="eastAsia"/>
          <w:sz w:val="24"/>
        </w:rPr>
        <w:t>5.2.1开标由采购代理机构主持；</w:t>
      </w:r>
    </w:p>
    <w:p w:rsidR="00A0679A" w:rsidRDefault="008F6F81">
      <w:pPr>
        <w:spacing w:line="480" w:lineRule="exact"/>
        <w:ind w:firstLineChars="200" w:firstLine="480"/>
        <w:rPr>
          <w:rFonts w:ascii="宋体" w:hAnsi="宋体" w:cs="宋体"/>
          <w:sz w:val="24"/>
        </w:rPr>
      </w:pPr>
      <w:r>
        <w:rPr>
          <w:rFonts w:ascii="宋体" w:hAnsi="宋体" w:cs="宋体" w:hint="eastAsia"/>
          <w:sz w:val="24"/>
        </w:rPr>
        <w:t>5.2.2宣布开标会议纪律；</w:t>
      </w:r>
    </w:p>
    <w:p w:rsidR="00A0679A" w:rsidRDefault="008F6F81">
      <w:pPr>
        <w:spacing w:line="480" w:lineRule="exact"/>
        <w:ind w:firstLineChars="200" w:firstLine="480"/>
        <w:rPr>
          <w:rFonts w:ascii="宋体" w:hAnsi="宋体" w:cs="宋体"/>
          <w:sz w:val="24"/>
        </w:rPr>
      </w:pPr>
      <w:r>
        <w:rPr>
          <w:rFonts w:ascii="宋体" w:hAnsi="宋体" w:cs="宋体" w:hint="eastAsia"/>
          <w:sz w:val="24"/>
        </w:rPr>
        <w:t>5.2.3开标时，电子招标投标交易平台自动提取所有投标文件，按时在线解密。解密全部完成后，向所有投标人公布投标人名称、投标价格和招标文件规定的其他内容。</w:t>
      </w:r>
    </w:p>
    <w:p w:rsidR="00A0679A" w:rsidRDefault="008F6F81">
      <w:pPr>
        <w:spacing w:line="480" w:lineRule="exact"/>
        <w:ind w:firstLineChars="200" w:firstLine="480"/>
        <w:rPr>
          <w:rFonts w:ascii="宋体" w:hAnsi="宋体" w:cs="宋体"/>
          <w:sz w:val="24"/>
        </w:rPr>
      </w:pPr>
      <w:r>
        <w:rPr>
          <w:rFonts w:ascii="宋体" w:hAnsi="宋体" w:cs="宋体" w:hint="eastAsia"/>
          <w:sz w:val="24"/>
        </w:rPr>
        <w:t>5.2.4采购人在招标文件要求提交投标文件的截止时间前收到的投标文件，开标时都应当众予以解密、宣读。</w:t>
      </w:r>
    </w:p>
    <w:p w:rsidR="00A0679A" w:rsidRDefault="008F6F81">
      <w:pPr>
        <w:spacing w:line="480" w:lineRule="exact"/>
        <w:ind w:firstLineChars="200" w:firstLine="480"/>
        <w:rPr>
          <w:rFonts w:ascii="宋体" w:hAnsi="宋体" w:cs="宋体"/>
          <w:sz w:val="24"/>
        </w:rPr>
      </w:pPr>
      <w:r>
        <w:rPr>
          <w:rFonts w:ascii="宋体" w:hAnsi="宋体" w:cs="宋体" w:hint="eastAsia"/>
          <w:sz w:val="24"/>
        </w:rPr>
        <w:t>5.3采购人对开标过程进行记录，并存档备查。</w:t>
      </w:r>
    </w:p>
    <w:p w:rsidR="00A0679A" w:rsidRDefault="008F6F81">
      <w:pPr>
        <w:spacing w:line="480" w:lineRule="exact"/>
        <w:ind w:firstLineChars="200" w:firstLine="480"/>
        <w:rPr>
          <w:rFonts w:ascii="宋体" w:hAnsi="宋体" w:cs="宋体"/>
          <w:sz w:val="24"/>
        </w:rPr>
      </w:pPr>
      <w:r>
        <w:rPr>
          <w:rFonts w:ascii="宋体" w:hAnsi="宋体" w:cs="宋体" w:hint="eastAsia"/>
          <w:sz w:val="24"/>
        </w:rPr>
        <w:t>5.4投标文件的有效性</w:t>
      </w:r>
    </w:p>
    <w:p w:rsidR="00A0679A" w:rsidRDefault="008F6F81">
      <w:pPr>
        <w:spacing w:line="480" w:lineRule="exact"/>
        <w:ind w:firstLineChars="200" w:firstLine="480"/>
        <w:rPr>
          <w:rFonts w:ascii="宋体" w:hAnsi="宋体" w:cs="宋体"/>
          <w:sz w:val="24"/>
        </w:rPr>
      </w:pPr>
      <w:r>
        <w:rPr>
          <w:rFonts w:ascii="宋体" w:hAnsi="宋体" w:cs="宋体" w:hint="eastAsia"/>
          <w:sz w:val="24"/>
        </w:rPr>
        <w:t>5.4.1投标文件有下列情形之一的为无效投标文件，采购人不予受理：</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1)逾期上传的；</w:t>
      </w:r>
    </w:p>
    <w:p w:rsidR="00A0679A" w:rsidRDefault="008F6F81">
      <w:pPr>
        <w:spacing w:line="480" w:lineRule="exact"/>
        <w:ind w:firstLineChars="200" w:firstLine="480"/>
        <w:rPr>
          <w:rFonts w:ascii="宋体" w:hAnsi="宋体" w:cs="宋体"/>
          <w:sz w:val="24"/>
        </w:rPr>
      </w:pPr>
      <w:r>
        <w:rPr>
          <w:rFonts w:ascii="宋体" w:hAnsi="宋体" w:cs="宋体" w:hint="eastAsia"/>
          <w:sz w:val="24"/>
        </w:rPr>
        <w:t>2)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rsidR="00A0679A" w:rsidRDefault="008F6F81">
      <w:pPr>
        <w:spacing w:line="48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.4.2若投标文件解密后，有效电子投标文件不足三家的，本项目应予废标。</w:t>
      </w:r>
    </w:p>
    <w:p w:rsidR="00A0679A" w:rsidRDefault="008F6F81">
      <w:pPr>
        <w:spacing w:line="48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5由采购人或采购代理机构对各投标人的投标文件进行资格审查（资格审查内容后附）,未通过资格审查的投标文件为无效投标文件，通过资格审查的投标文件可进入评标环节；有效投标文件由评标委员会进行评审、比较。</w:t>
      </w:r>
    </w:p>
    <w:p w:rsidR="00A0679A" w:rsidRDefault="008F6F81">
      <w:pPr>
        <w:pStyle w:val="Default"/>
        <w:spacing w:line="480" w:lineRule="exact"/>
        <w:ind w:firstLineChars="235" w:firstLine="566"/>
        <w:rPr>
          <w:b/>
        </w:rPr>
      </w:pPr>
      <w:r>
        <w:rPr>
          <w:rFonts w:hint="eastAsia"/>
          <w:b/>
        </w:rPr>
        <w:t>依据《政府采购货物和服务招标投标管理办法》（财政部令第87号令）第四十四条：公开招标采购项目开标结束后，采购人或采购代理机构应当依法对投标人的资格</w:t>
      </w:r>
      <w:r>
        <w:rPr>
          <w:rFonts w:hint="eastAsia"/>
          <w:b/>
        </w:rPr>
        <w:lastRenderedPageBreak/>
        <w:t>进行审查。合格投标人不足3家的，不得评标。</w:t>
      </w:r>
    </w:p>
    <w:p w:rsidR="00A0679A" w:rsidRDefault="008F6F81">
      <w:pPr>
        <w:spacing w:line="480" w:lineRule="exact"/>
        <w:ind w:firstLineChars="200" w:firstLine="480"/>
        <w:rPr>
          <w:rFonts w:ascii="宋体" w:hAnsi="宋体" w:cs="宋体"/>
          <w:color w:val="FF0000"/>
          <w:sz w:val="24"/>
        </w:rPr>
      </w:pPr>
      <w:r>
        <w:rPr>
          <w:rFonts w:ascii="宋体" w:hAnsi="宋体" w:cs="宋体" w:hint="eastAsia"/>
          <w:sz w:val="24"/>
        </w:rPr>
        <w:t>附:资格审查内容：</w:t>
      </w:r>
    </w:p>
    <w:p w:rsidR="00A0679A" w:rsidRDefault="008F6F81">
      <w:pPr>
        <w:spacing w:line="480" w:lineRule="exact"/>
        <w:ind w:firstLineChars="235" w:firstLine="564"/>
        <w:jc w:val="left"/>
        <w:outlineLvl w:val="1"/>
        <w:rPr>
          <w:rFonts w:ascii="宋体" w:hAnsi="宋体" w:cs="宋体"/>
          <w:kern w:val="0"/>
          <w:sz w:val="24"/>
          <w:lang w:bidi="ar"/>
        </w:rPr>
      </w:pPr>
      <w:bookmarkStart w:id="22" w:name="_Toc16810"/>
      <w:r>
        <w:rPr>
          <w:rFonts w:ascii="宋体" w:hAnsi="宋体" w:cs="宋体" w:hint="eastAsia"/>
          <w:kern w:val="0"/>
          <w:sz w:val="24"/>
          <w:lang w:bidi="ar"/>
        </w:rPr>
        <w:t>1、满足《中华人民共和国政府采购法》第二十二条规定</w:t>
      </w:r>
    </w:p>
    <w:p w:rsidR="00A0679A" w:rsidRDefault="008F6F81">
      <w:pPr>
        <w:spacing w:line="480" w:lineRule="exact"/>
        <w:ind w:firstLineChars="235" w:firstLine="564"/>
        <w:jc w:val="left"/>
        <w:outlineLvl w:val="1"/>
        <w:rPr>
          <w:rFonts w:ascii="宋体" w:hAnsi="宋体" w:cs="宋体"/>
          <w:kern w:val="0"/>
          <w:sz w:val="24"/>
          <w:lang w:bidi="ar"/>
        </w:rPr>
      </w:pPr>
      <w:r>
        <w:rPr>
          <w:rFonts w:ascii="宋体" w:hAnsi="宋体" w:cs="宋体" w:hint="eastAsia"/>
          <w:kern w:val="0"/>
          <w:sz w:val="24"/>
          <w:lang w:bidi="ar"/>
        </w:rPr>
        <w:t xml:space="preserve">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   </w:t>
      </w:r>
    </w:p>
    <w:p w:rsidR="00A0679A" w:rsidRDefault="008F6F81">
      <w:pPr>
        <w:spacing w:line="480" w:lineRule="exact"/>
        <w:ind w:firstLineChars="235" w:firstLine="564"/>
        <w:jc w:val="left"/>
        <w:outlineLvl w:val="1"/>
        <w:rPr>
          <w:rFonts w:ascii="宋体" w:hAnsi="宋体" w:cs="宋体"/>
          <w:kern w:val="0"/>
          <w:sz w:val="24"/>
          <w:lang w:bidi="ar"/>
        </w:rPr>
      </w:pPr>
      <w:r>
        <w:rPr>
          <w:rFonts w:ascii="宋体" w:hAnsi="宋体" w:cs="宋体" w:hint="eastAsia"/>
          <w:kern w:val="0"/>
          <w:sz w:val="24"/>
          <w:lang w:bidi="ar"/>
        </w:rPr>
        <w:t>3、本项目的特定资格要求</w:t>
      </w:r>
    </w:p>
    <w:p w:rsidR="00A0679A" w:rsidRDefault="008F6F81">
      <w:pPr>
        <w:spacing w:line="480" w:lineRule="exact"/>
        <w:ind w:firstLineChars="235" w:firstLine="564"/>
        <w:jc w:val="left"/>
        <w:outlineLvl w:val="1"/>
        <w:rPr>
          <w:rFonts w:ascii="宋体" w:hAnsi="宋体" w:cs="宋体"/>
          <w:kern w:val="0"/>
          <w:sz w:val="24"/>
          <w:lang w:bidi="ar"/>
        </w:rPr>
      </w:pPr>
      <w:r>
        <w:rPr>
          <w:rFonts w:ascii="宋体" w:hAnsi="宋体" w:cs="宋体" w:hint="eastAsia"/>
          <w:kern w:val="0"/>
          <w:sz w:val="24"/>
          <w:lang w:bidi="ar"/>
        </w:rPr>
        <w:t>（1）供应商须具有独立承担民事责任能力的法人或其他组织，同时具有有效的营业执照、税务登记证、组织机构代码证或三证合一的营业执照；</w:t>
      </w:r>
    </w:p>
    <w:p w:rsidR="00165C9A" w:rsidRPr="00165C9A" w:rsidRDefault="008F6F81" w:rsidP="00165C9A">
      <w:pPr>
        <w:spacing w:line="480" w:lineRule="exact"/>
        <w:ind w:firstLineChars="235" w:firstLine="564"/>
        <w:jc w:val="left"/>
        <w:outlineLvl w:val="1"/>
        <w:rPr>
          <w:rFonts w:ascii="宋体" w:hAnsi="宋体" w:cs="宋体"/>
          <w:kern w:val="0"/>
          <w:sz w:val="24"/>
          <w:lang w:bidi="ar"/>
        </w:rPr>
      </w:pPr>
      <w:r>
        <w:rPr>
          <w:rFonts w:ascii="宋体" w:hAnsi="宋体" w:cs="宋体" w:hint="eastAsia"/>
          <w:kern w:val="0"/>
          <w:sz w:val="24"/>
          <w:lang w:bidi="ar"/>
        </w:rPr>
        <w:t>（2）</w:t>
      </w:r>
      <w:r w:rsidR="003F14C5">
        <w:rPr>
          <w:rFonts w:ascii="宋体" w:hAnsi="宋体" w:cs="宋体" w:hint="eastAsia"/>
          <w:kern w:val="0"/>
          <w:sz w:val="24"/>
          <w:lang w:bidi="ar"/>
        </w:rPr>
        <w:t>拟派项目负责人须提供本单位缴纳的有效社保证明或劳动合同</w:t>
      </w:r>
      <w:r w:rsidR="00165C9A" w:rsidRPr="00165C9A">
        <w:rPr>
          <w:rFonts w:ascii="宋体" w:hAnsi="宋体" w:cs="宋体" w:hint="eastAsia"/>
          <w:kern w:val="0"/>
          <w:sz w:val="24"/>
          <w:lang w:bidi="ar"/>
        </w:rPr>
        <w:t>；</w:t>
      </w:r>
    </w:p>
    <w:p w:rsidR="00165C9A" w:rsidRPr="00165C9A" w:rsidRDefault="00165C9A" w:rsidP="00165C9A">
      <w:pPr>
        <w:spacing w:line="480" w:lineRule="exact"/>
        <w:ind w:firstLineChars="235" w:firstLine="564"/>
        <w:jc w:val="left"/>
        <w:outlineLvl w:val="1"/>
        <w:rPr>
          <w:rFonts w:ascii="宋体" w:hAnsi="宋体" w:cs="宋体"/>
          <w:kern w:val="0"/>
          <w:sz w:val="24"/>
          <w:lang w:bidi="ar"/>
        </w:rPr>
      </w:pPr>
      <w:r>
        <w:rPr>
          <w:rFonts w:ascii="宋体" w:hAnsi="宋体" w:cs="宋体" w:hint="eastAsia"/>
          <w:kern w:val="0"/>
          <w:sz w:val="24"/>
          <w:lang w:bidi="ar"/>
        </w:rPr>
        <w:t>（3）</w:t>
      </w:r>
      <w:r w:rsidRPr="00165C9A">
        <w:rPr>
          <w:rFonts w:ascii="宋体" w:hAnsi="宋体" w:cs="宋体" w:hint="eastAsia"/>
          <w:kern w:val="0"/>
          <w:sz w:val="24"/>
          <w:lang w:bidi="ar"/>
        </w:rPr>
        <w:t>单位负责人为同一人或者存在直接控股、管理关系的不同投标人，不得同时参加本次招标活动，须提供国家企业信用信息公示系统（网址http://www.gsxt.gov.cn/）公示的企业信息网页截图，至少应包含股东信息，查询日期为本公告发布之日起，网站截图应含有日期且显示查询结果；</w:t>
      </w:r>
    </w:p>
    <w:p w:rsidR="00165C9A" w:rsidRPr="00165C9A" w:rsidRDefault="00165C9A" w:rsidP="00165C9A">
      <w:pPr>
        <w:spacing w:line="480" w:lineRule="exact"/>
        <w:ind w:firstLineChars="235" w:firstLine="564"/>
        <w:jc w:val="left"/>
        <w:outlineLvl w:val="1"/>
        <w:rPr>
          <w:rFonts w:ascii="宋体" w:hAnsi="宋体" w:cs="宋体"/>
          <w:kern w:val="0"/>
          <w:sz w:val="24"/>
          <w:lang w:bidi="ar"/>
        </w:rPr>
      </w:pPr>
      <w:r>
        <w:rPr>
          <w:rFonts w:ascii="宋体" w:hAnsi="宋体" w:cs="宋体" w:hint="eastAsia"/>
          <w:kern w:val="0"/>
          <w:sz w:val="24"/>
          <w:lang w:bidi="ar"/>
        </w:rPr>
        <w:t>（4）</w:t>
      </w:r>
      <w:r w:rsidRPr="00165C9A">
        <w:rPr>
          <w:rFonts w:ascii="宋体" w:hAnsi="宋体" w:cs="宋体" w:hint="eastAsia"/>
          <w:kern w:val="0"/>
          <w:sz w:val="24"/>
          <w:lang w:bidi="ar"/>
        </w:rPr>
        <w:t>供应商出具企业及法定代表人无商业贿赂及无不正当竞争行为的承诺书；</w:t>
      </w:r>
    </w:p>
    <w:p w:rsidR="00165C9A" w:rsidRPr="00165C9A" w:rsidRDefault="00165C9A" w:rsidP="00165C9A">
      <w:pPr>
        <w:spacing w:line="480" w:lineRule="exact"/>
        <w:ind w:firstLineChars="235" w:firstLine="564"/>
        <w:jc w:val="left"/>
        <w:outlineLvl w:val="1"/>
        <w:rPr>
          <w:rFonts w:ascii="宋体" w:hAnsi="宋体" w:cs="宋体"/>
          <w:kern w:val="0"/>
          <w:sz w:val="24"/>
          <w:lang w:bidi="ar"/>
        </w:rPr>
      </w:pPr>
      <w:r>
        <w:rPr>
          <w:rFonts w:ascii="宋体" w:hAnsi="宋体" w:cs="宋体" w:hint="eastAsia"/>
          <w:kern w:val="0"/>
          <w:sz w:val="24"/>
          <w:lang w:bidi="ar"/>
        </w:rPr>
        <w:t>（5）</w:t>
      </w:r>
      <w:r w:rsidRPr="00165C9A">
        <w:rPr>
          <w:rFonts w:ascii="宋体" w:hAnsi="宋体" w:cs="宋体" w:hint="eastAsia"/>
          <w:kern w:val="0"/>
          <w:sz w:val="24"/>
          <w:lang w:bidi="ar"/>
        </w:rPr>
        <w:t>供应商提供企业、法定代表人无行贿犯罪记录，在中国裁判文书网查询（提供公告后网页查询截图）或供应商自行承诺；</w:t>
      </w:r>
    </w:p>
    <w:p w:rsidR="00165C9A" w:rsidRPr="00165C9A" w:rsidRDefault="00165C9A" w:rsidP="00165C9A">
      <w:pPr>
        <w:spacing w:line="480" w:lineRule="exact"/>
        <w:ind w:firstLineChars="235" w:firstLine="564"/>
        <w:jc w:val="left"/>
        <w:outlineLvl w:val="1"/>
        <w:rPr>
          <w:rFonts w:ascii="宋体" w:hAnsi="宋体" w:cs="宋体"/>
          <w:kern w:val="0"/>
          <w:sz w:val="24"/>
          <w:lang w:bidi="ar"/>
        </w:rPr>
      </w:pPr>
      <w:r>
        <w:rPr>
          <w:rFonts w:ascii="宋体" w:hAnsi="宋体" w:cs="宋体" w:hint="eastAsia"/>
          <w:kern w:val="0"/>
          <w:sz w:val="24"/>
          <w:lang w:bidi="ar"/>
        </w:rPr>
        <w:t>（6）</w:t>
      </w:r>
      <w:r w:rsidRPr="00165C9A">
        <w:rPr>
          <w:rFonts w:ascii="宋体" w:hAnsi="宋体" w:cs="宋体" w:hint="eastAsia"/>
          <w:kern w:val="0"/>
          <w:sz w:val="24"/>
          <w:lang w:bidi="ar"/>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rsidR="00A0679A" w:rsidRDefault="00165C9A" w:rsidP="00165C9A">
      <w:pPr>
        <w:spacing w:line="480" w:lineRule="exact"/>
        <w:ind w:firstLineChars="235" w:firstLine="564"/>
        <w:jc w:val="left"/>
        <w:outlineLvl w:val="1"/>
        <w:rPr>
          <w:rFonts w:ascii="宋体" w:hAnsi="宋体" w:cs="宋体"/>
          <w:kern w:val="0"/>
          <w:sz w:val="24"/>
          <w:lang w:bidi="ar"/>
        </w:rPr>
      </w:pPr>
      <w:r>
        <w:rPr>
          <w:rFonts w:ascii="宋体" w:hAnsi="宋体" w:cs="宋体" w:hint="eastAsia"/>
          <w:kern w:val="0"/>
          <w:sz w:val="24"/>
          <w:lang w:bidi="ar"/>
        </w:rPr>
        <w:t>（7）</w:t>
      </w:r>
      <w:r w:rsidRPr="00165C9A">
        <w:rPr>
          <w:rFonts w:ascii="宋体" w:hAnsi="宋体" w:cs="宋体" w:hint="eastAsia"/>
          <w:kern w:val="0"/>
          <w:sz w:val="24"/>
          <w:lang w:bidi="ar"/>
        </w:rPr>
        <w:t>本项目不接受联合体投标。</w:t>
      </w:r>
    </w:p>
    <w:p w:rsidR="00A0679A" w:rsidRDefault="008F6F81">
      <w:pPr>
        <w:spacing w:line="480" w:lineRule="exact"/>
        <w:ind w:firstLineChars="200" w:firstLine="482"/>
        <w:jc w:val="left"/>
        <w:outlineLvl w:val="1"/>
        <w:rPr>
          <w:rFonts w:ascii="宋体" w:hAnsi="宋体" w:cs="宋体"/>
          <w:b/>
          <w:bCs/>
          <w:kern w:val="0"/>
          <w:sz w:val="24"/>
          <w:lang w:bidi="ar"/>
        </w:rPr>
      </w:pPr>
      <w:r>
        <w:rPr>
          <w:rFonts w:ascii="宋体" w:hAnsi="宋体" w:cs="宋体" w:hint="eastAsia"/>
          <w:b/>
          <w:bCs/>
          <w:kern w:val="0"/>
          <w:sz w:val="24"/>
          <w:lang w:bidi="ar"/>
        </w:rPr>
        <w:t>6. 评标</w:t>
      </w:r>
      <w:bookmarkEnd w:id="22"/>
      <w:r>
        <w:rPr>
          <w:rFonts w:ascii="宋体" w:hAnsi="宋体" w:cs="宋体" w:hint="eastAsia"/>
          <w:b/>
          <w:bCs/>
          <w:kern w:val="0"/>
          <w:sz w:val="24"/>
          <w:lang w:bidi="ar"/>
        </w:rPr>
        <w:t xml:space="preserve">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6.1 评标委员会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lastRenderedPageBreak/>
        <w:t>评标委员会构成：由有关技术、经济等方面的专家组成，成员为5人,其中采购人代表1人，相关专家4人。</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评标专家确定方式：从相关专家库随机抽取</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参加评标的专家由采购人在公共资源交易中心、监督人员、业主代表共同监督下，由采购人从相关专家库中随机抽取。与投标人有利害关系的人不得进入评标委员会。</w:t>
      </w:r>
    </w:p>
    <w:p w:rsidR="00A0679A" w:rsidRDefault="008F6F81">
      <w:pPr>
        <w:spacing w:line="480" w:lineRule="exact"/>
        <w:ind w:firstLineChars="200" w:firstLine="480"/>
        <w:rPr>
          <w:rFonts w:ascii="宋体" w:hAnsi="宋体" w:cs="宋体"/>
          <w:kern w:val="0"/>
          <w:sz w:val="24"/>
          <w:lang w:bidi="ar"/>
        </w:rPr>
      </w:pPr>
      <w:r>
        <w:rPr>
          <w:rFonts w:ascii="宋体" w:hAnsi="宋体" w:cs="宋体" w:hint="eastAsia"/>
          <w:sz w:val="24"/>
        </w:rPr>
        <w:t>6.1.</w:t>
      </w:r>
      <w:r>
        <w:rPr>
          <w:rFonts w:ascii="宋体" w:hAnsi="宋体" w:cs="宋体"/>
          <w:sz w:val="24"/>
        </w:rPr>
        <w:t>1</w:t>
      </w:r>
      <w:r>
        <w:rPr>
          <w:rFonts w:ascii="宋体" w:hAnsi="宋体" w:cs="宋体" w:hint="eastAsia"/>
          <w:sz w:val="24"/>
        </w:rPr>
        <w:t>开标结束后，开始评标。评标工作在相关部门监督下，采用保密方式进行。</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6.1.</w:t>
      </w:r>
      <w:r>
        <w:rPr>
          <w:rFonts w:ascii="宋体" w:hAnsi="宋体" w:cs="宋体"/>
          <w:kern w:val="0"/>
          <w:sz w:val="24"/>
          <w:lang w:bidi="ar"/>
        </w:rPr>
        <w:t>2</w:t>
      </w:r>
      <w:r>
        <w:rPr>
          <w:rFonts w:ascii="宋体" w:hAnsi="宋体" w:cs="宋体" w:hint="eastAsia"/>
          <w:kern w:val="0"/>
          <w:sz w:val="24"/>
          <w:lang w:bidi="ar"/>
        </w:rPr>
        <w:t xml:space="preserve"> 评标委员会成员有下列情形之一的，应当回避：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（1）采购人或投标人的主要负责人的近亲属；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（2）项目主管部门或者行政监督部门的人员；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（3）与投标人有经济利益关系，可能影响对投标公正评审的；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（4）曾因在招标、评标以及其他与招标投标有关活动中从事违法行为而受过行政处罚或刑事处罚的。 </w:t>
      </w:r>
    </w:p>
    <w:p w:rsidR="00A0679A" w:rsidRDefault="008F6F81">
      <w:pPr>
        <w:spacing w:line="480" w:lineRule="exact"/>
        <w:ind w:firstLineChars="200" w:firstLine="480"/>
        <w:jc w:val="left"/>
        <w:rPr>
          <w:rFonts w:ascii="宋体" w:hAnsi="宋体" w:cs="宋体"/>
          <w:bCs/>
          <w:sz w:val="24"/>
        </w:rPr>
      </w:pPr>
      <w:r>
        <w:rPr>
          <w:rFonts w:ascii="宋体" w:hAnsi="宋体" w:cs="宋体" w:hint="eastAsia"/>
          <w:bCs/>
          <w:kern w:val="0"/>
          <w:sz w:val="24"/>
          <w:lang w:bidi="ar"/>
        </w:rPr>
        <w:t>6.</w:t>
      </w:r>
      <w:r>
        <w:rPr>
          <w:rFonts w:ascii="宋体" w:hAnsi="宋体" w:cs="宋体"/>
          <w:bCs/>
          <w:kern w:val="0"/>
          <w:sz w:val="24"/>
          <w:lang w:bidi="ar"/>
        </w:rPr>
        <w:t>2</w:t>
      </w:r>
      <w:r>
        <w:rPr>
          <w:rFonts w:ascii="宋体" w:hAnsi="宋体" w:cs="宋体" w:hint="eastAsia"/>
          <w:bCs/>
          <w:kern w:val="0"/>
          <w:sz w:val="24"/>
          <w:lang w:bidi="ar"/>
        </w:rPr>
        <w:t xml:space="preserve"> 评标原则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评标活动遵循公平、公正、科学和择优的原则。</w:t>
      </w:r>
    </w:p>
    <w:p w:rsidR="00A0679A" w:rsidRDefault="008F6F81">
      <w:pPr>
        <w:spacing w:line="480" w:lineRule="exact"/>
        <w:ind w:firstLineChars="200" w:firstLine="480"/>
        <w:jc w:val="left"/>
        <w:rPr>
          <w:rFonts w:ascii="宋体" w:hAnsi="宋体" w:cs="宋体"/>
          <w:bCs/>
          <w:sz w:val="24"/>
        </w:rPr>
      </w:pPr>
      <w:r>
        <w:rPr>
          <w:rFonts w:ascii="宋体" w:hAnsi="宋体" w:cs="宋体" w:hint="eastAsia"/>
          <w:bCs/>
          <w:kern w:val="0"/>
          <w:sz w:val="24"/>
          <w:lang w:bidi="ar"/>
        </w:rPr>
        <w:t>6.</w:t>
      </w:r>
      <w:r>
        <w:rPr>
          <w:rFonts w:ascii="宋体" w:hAnsi="宋体" w:cs="宋体"/>
          <w:bCs/>
          <w:kern w:val="0"/>
          <w:sz w:val="24"/>
          <w:lang w:bidi="ar"/>
        </w:rPr>
        <w:t>3</w:t>
      </w:r>
      <w:r>
        <w:rPr>
          <w:rFonts w:ascii="宋体" w:hAnsi="宋体" w:cs="宋体" w:hint="eastAsia"/>
          <w:bCs/>
          <w:kern w:val="0"/>
          <w:sz w:val="24"/>
          <w:lang w:bidi="ar"/>
        </w:rPr>
        <w:t>评标</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评标委员会按照第三章“评标办法”规定的方法、评审因素、标准和程序对投标文件进行评审。第三章“评标办法”没有规定的方法、评审因素和标准，不作为评标依据。 </w:t>
      </w:r>
    </w:p>
    <w:p w:rsidR="00A0679A" w:rsidRDefault="008F6F81">
      <w:pPr>
        <w:numPr>
          <w:ilvl w:val="0"/>
          <w:numId w:val="2"/>
        </w:numPr>
        <w:spacing w:line="480" w:lineRule="exact"/>
        <w:ind w:firstLineChars="200" w:firstLine="482"/>
        <w:jc w:val="left"/>
        <w:outlineLvl w:val="1"/>
        <w:rPr>
          <w:rFonts w:ascii="宋体" w:hAnsi="宋体" w:cs="宋体"/>
          <w:b/>
          <w:bCs/>
          <w:kern w:val="0"/>
          <w:sz w:val="24"/>
          <w:lang w:bidi="ar"/>
        </w:rPr>
      </w:pPr>
      <w:bookmarkStart w:id="23" w:name="_Toc21680"/>
      <w:r>
        <w:rPr>
          <w:rFonts w:ascii="宋体" w:hAnsi="宋体" w:cs="宋体" w:hint="eastAsia"/>
          <w:b/>
          <w:bCs/>
          <w:kern w:val="0"/>
          <w:sz w:val="24"/>
          <w:lang w:bidi="ar"/>
        </w:rPr>
        <w:t>合同授予</w:t>
      </w:r>
      <w:bookmarkEnd w:id="23"/>
      <w:r>
        <w:rPr>
          <w:rFonts w:ascii="宋体" w:hAnsi="宋体" w:cs="宋体" w:hint="eastAsia"/>
          <w:b/>
          <w:bCs/>
          <w:kern w:val="0"/>
          <w:sz w:val="24"/>
          <w:lang w:bidi="ar"/>
        </w:rPr>
        <w:t xml:space="preserve"> </w:t>
      </w:r>
    </w:p>
    <w:p w:rsidR="00A0679A" w:rsidRDefault="008F6F81">
      <w:pPr>
        <w:spacing w:line="480" w:lineRule="exact"/>
        <w:ind w:firstLineChars="200" w:firstLine="480"/>
        <w:rPr>
          <w:rFonts w:ascii="宋体" w:hAnsi="宋体" w:cs="宋体"/>
          <w:sz w:val="24"/>
        </w:rPr>
      </w:pPr>
      <w:r>
        <w:rPr>
          <w:rFonts w:ascii="宋体" w:hAnsi="宋体" w:cs="宋体" w:hint="eastAsia"/>
          <w:sz w:val="24"/>
        </w:rPr>
        <w:t>7.1本招标项目的合同将授予按本评标办法确定的中标人。</w:t>
      </w:r>
    </w:p>
    <w:p w:rsidR="00A0679A" w:rsidRDefault="008F6F81">
      <w:pPr>
        <w:spacing w:line="480" w:lineRule="exact"/>
        <w:ind w:firstLineChars="200" w:firstLine="480"/>
        <w:rPr>
          <w:rFonts w:ascii="宋体" w:hAnsi="宋体" w:cs="宋体"/>
          <w:sz w:val="24"/>
        </w:rPr>
      </w:pPr>
      <w:r>
        <w:rPr>
          <w:rFonts w:ascii="宋体" w:hAnsi="宋体" w:cs="宋体" w:hint="eastAsia"/>
          <w:sz w:val="24"/>
        </w:rPr>
        <w:t>7.2评标委员会经采购人授权，确定排名第一的中标候选人为中标人。当确定中标的投标候选人放弃中标或因不可抗力提出不能履行合同的，采购人可以按序确定排名第二的中标候选人为中标人，以此类推。</w:t>
      </w:r>
    </w:p>
    <w:p w:rsidR="00A0679A" w:rsidRDefault="008F6F81">
      <w:pPr>
        <w:spacing w:line="480" w:lineRule="exact"/>
        <w:ind w:firstLineChars="200" w:firstLine="480"/>
        <w:rPr>
          <w:rFonts w:ascii="宋体" w:hAnsi="宋体" w:cs="宋体"/>
          <w:sz w:val="24"/>
        </w:rPr>
      </w:pPr>
      <w:r>
        <w:rPr>
          <w:rFonts w:ascii="宋体" w:hAnsi="宋体" w:cs="宋体" w:hint="eastAsia"/>
          <w:sz w:val="24"/>
        </w:rPr>
        <w:t>7.3采购人不承诺将合同授予报价最低的或最高的中标候选人。</w:t>
      </w:r>
    </w:p>
    <w:p w:rsidR="00A0679A" w:rsidRDefault="008F6F81">
      <w:pPr>
        <w:spacing w:line="480" w:lineRule="exact"/>
        <w:ind w:firstLineChars="200" w:firstLine="482"/>
        <w:jc w:val="left"/>
        <w:outlineLvl w:val="1"/>
        <w:rPr>
          <w:rFonts w:ascii="宋体" w:hAnsi="宋体" w:cs="宋体"/>
          <w:b/>
          <w:bCs/>
          <w:kern w:val="0"/>
          <w:sz w:val="24"/>
          <w:lang w:bidi="ar"/>
        </w:rPr>
      </w:pPr>
      <w:bookmarkStart w:id="24" w:name="_Toc18335"/>
      <w:r>
        <w:rPr>
          <w:rFonts w:ascii="宋体" w:hAnsi="宋体" w:cs="宋体" w:hint="eastAsia"/>
          <w:b/>
          <w:bCs/>
          <w:kern w:val="0"/>
          <w:sz w:val="24"/>
          <w:lang w:bidi="ar"/>
        </w:rPr>
        <w:t>7.</w:t>
      </w:r>
      <w:r>
        <w:rPr>
          <w:rFonts w:ascii="宋体" w:hAnsi="宋体" w:cs="宋体"/>
          <w:b/>
          <w:bCs/>
          <w:kern w:val="0"/>
          <w:sz w:val="24"/>
          <w:lang w:bidi="ar"/>
        </w:rPr>
        <w:t>4</w:t>
      </w:r>
      <w:r>
        <w:rPr>
          <w:rFonts w:ascii="宋体" w:hAnsi="宋体" w:cs="宋体" w:hint="eastAsia"/>
          <w:b/>
          <w:bCs/>
          <w:kern w:val="0"/>
          <w:sz w:val="24"/>
          <w:lang w:bidi="ar"/>
        </w:rPr>
        <w:t>定标办法</w:t>
      </w:r>
      <w:bookmarkEnd w:id="24"/>
      <w:r>
        <w:rPr>
          <w:rFonts w:ascii="宋体" w:hAnsi="宋体" w:cs="宋体" w:hint="eastAsia"/>
          <w:b/>
          <w:bCs/>
          <w:kern w:val="0"/>
          <w:sz w:val="24"/>
          <w:lang w:bidi="ar"/>
        </w:rPr>
        <w:t xml:space="preserve"> </w:t>
      </w:r>
    </w:p>
    <w:p w:rsidR="00A0679A" w:rsidRDefault="008F6F81">
      <w:pPr>
        <w:spacing w:line="480" w:lineRule="exact"/>
        <w:ind w:firstLineChars="200" w:firstLine="480"/>
        <w:rPr>
          <w:rFonts w:ascii="宋体" w:hAnsi="宋体" w:cs="宋体"/>
          <w:sz w:val="24"/>
        </w:rPr>
      </w:pPr>
      <w:r>
        <w:rPr>
          <w:rFonts w:ascii="宋体" w:hAnsi="宋体" w:cs="宋体" w:hint="eastAsia"/>
          <w:sz w:val="24"/>
        </w:rPr>
        <w:t>7.</w:t>
      </w:r>
      <w:r>
        <w:rPr>
          <w:rFonts w:ascii="宋体" w:hAnsi="宋体" w:cs="宋体"/>
          <w:sz w:val="24"/>
        </w:rPr>
        <w:t>4</w:t>
      </w:r>
      <w:r>
        <w:rPr>
          <w:rFonts w:ascii="宋体" w:hAnsi="宋体" w:cs="宋体" w:hint="eastAsia"/>
          <w:sz w:val="24"/>
        </w:rPr>
        <w:t>.1投标人的排名按得分顺序从高到低排列；得分相同的，按响应报价由低到高顺序排列；得分且响应报价相同的，按技术指标优劣顺序排列。</w:t>
      </w:r>
    </w:p>
    <w:p w:rsidR="00A0679A" w:rsidRDefault="008F6F81">
      <w:pPr>
        <w:spacing w:line="480" w:lineRule="exact"/>
        <w:ind w:firstLineChars="200" w:firstLine="480"/>
        <w:rPr>
          <w:rFonts w:ascii="宋体" w:hAnsi="宋体" w:cs="宋体"/>
          <w:sz w:val="24"/>
        </w:rPr>
      </w:pPr>
      <w:r>
        <w:rPr>
          <w:rFonts w:ascii="宋体" w:hAnsi="宋体" w:cs="宋体" w:hint="eastAsia"/>
          <w:sz w:val="24"/>
        </w:rPr>
        <w:t>7.</w:t>
      </w:r>
      <w:r>
        <w:rPr>
          <w:rFonts w:ascii="宋体" w:hAnsi="宋体" w:cs="宋体"/>
          <w:sz w:val="24"/>
        </w:rPr>
        <w:t>4</w:t>
      </w:r>
      <w:r>
        <w:rPr>
          <w:rFonts w:ascii="宋体" w:hAnsi="宋体" w:cs="宋体" w:hint="eastAsia"/>
          <w:sz w:val="24"/>
        </w:rPr>
        <w:t>.2采购人按评标小组写出评标报告确定排序第一的投标人为中标人。</w:t>
      </w:r>
    </w:p>
    <w:p w:rsidR="00A0679A" w:rsidRDefault="008F6F81">
      <w:pPr>
        <w:spacing w:line="480" w:lineRule="exact"/>
        <w:ind w:firstLineChars="200" w:firstLine="482"/>
        <w:jc w:val="left"/>
        <w:rPr>
          <w:rFonts w:ascii="宋体" w:hAnsi="宋体" w:cs="宋体"/>
          <w:kern w:val="0"/>
          <w:sz w:val="24"/>
          <w:lang w:bidi="ar"/>
        </w:rPr>
      </w:pPr>
      <w:r>
        <w:rPr>
          <w:rFonts w:ascii="宋体" w:hAnsi="宋体" w:cs="宋体" w:hint="eastAsia"/>
          <w:b/>
          <w:bCs/>
          <w:kern w:val="0"/>
          <w:sz w:val="24"/>
          <w:lang w:bidi="ar"/>
        </w:rPr>
        <w:lastRenderedPageBreak/>
        <w:t>7.</w:t>
      </w:r>
      <w:r>
        <w:rPr>
          <w:rFonts w:ascii="宋体" w:hAnsi="宋体" w:cs="宋体"/>
          <w:b/>
          <w:bCs/>
          <w:kern w:val="0"/>
          <w:sz w:val="24"/>
          <w:lang w:bidi="ar"/>
        </w:rPr>
        <w:t>5</w:t>
      </w:r>
      <w:r>
        <w:rPr>
          <w:rFonts w:ascii="宋体" w:hAnsi="宋体" w:cs="宋体" w:hint="eastAsia"/>
          <w:b/>
          <w:bCs/>
          <w:kern w:val="0"/>
          <w:sz w:val="24"/>
          <w:lang w:bidi="ar"/>
        </w:rPr>
        <w:t>中标通知</w:t>
      </w:r>
      <w:r>
        <w:rPr>
          <w:rFonts w:ascii="宋体" w:hAnsi="宋体" w:cs="宋体" w:hint="eastAsia"/>
          <w:kern w:val="0"/>
          <w:sz w:val="24"/>
          <w:lang w:bidi="ar"/>
        </w:rPr>
        <w:t xml:space="preserve">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5</w:t>
      </w:r>
      <w:r>
        <w:rPr>
          <w:rFonts w:ascii="宋体" w:hAnsi="宋体" w:cs="宋体" w:hint="eastAsia"/>
          <w:kern w:val="0"/>
          <w:sz w:val="24"/>
          <w:lang w:bidi="ar"/>
        </w:rPr>
        <w:t>.1 采购代理机构应当在评标结束后2个工作日内将评标报告送采购人。</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5</w:t>
      </w:r>
      <w:r>
        <w:rPr>
          <w:rFonts w:ascii="宋体" w:hAnsi="宋体" w:cs="宋体" w:hint="eastAsia"/>
          <w:kern w:val="0"/>
          <w:sz w:val="24"/>
          <w:lang w:bidi="ar"/>
        </w:rPr>
        <w:t>.2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5</w:t>
      </w:r>
      <w:r>
        <w:rPr>
          <w:rFonts w:ascii="宋体" w:hAnsi="宋体" w:cs="宋体" w:hint="eastAsia"/>
          <w:kern w:val="0"/>
          <w:sz w:val="24"/>
          <w:lang w:bidi="ar"/>
        </w:rPr>
        <w:t>.3 采购人在收到评标报告5个工作日内未按评标报告推荐的中标候选人顺序确定中标人，又不能说明合法理由的，视同按评标报告推荐的顺序确定排名第一的中标候选人为中标人。</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5</w:t>
      </w:r>
      <w:r>
        <w:rPr>
          <w:rFonts w:ascii="宋体" w:hAnsi="宋体" w:cs="宋体" w:hint="eastAsia"/>
          <w:kern w:val="0"/>
          <w:sz w:val="24"/>
          <w:lang w:bidi="ar"/>
        </w:rPr>
        <w:t xml:space="preserve">.4 采购人或者采购代理机构应当自中标人确定之日起 2 个工作日内，在省级以上财政部门指定的媒体上公告中标结果，招标文件应当随中标结果同时公告。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5</w:t>
      </w:r>
      <w:r>
        <w:rPr>
          <w:rFonts w:ascii="宋体" w:hAnsi="宋体" w:cs="宋体" w:hint="eastAsia"/>
          <w:kern w:val="0"/>
          <w:sz w:val="24"/>
          <w:lang w:bidi="ar"/>
        </w:rPr>
        <w:t xml:space="preserve">.5 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5</w:t>
      </w:r>
      <w:r>
        <w:rPr>
          <w:rFonts w:ascii="宋体" w:hAnsi="宋体" w:cs="宋体" w:hint="eastAsia"/>
          <w:kern w:val="0"/>
          <w:sz w:val="24"/>
          <w:lang w:bidi="ar"/>
        </w:rPr>
        <w:t xml:space="preserve">.6 中标公告期限为 1 个工作日。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5</w:t>
      </w:r>
      <w:r>
        <w:rPr>
          <w:rFonts w:ascii="宋体" w:hAnsi="宋体" w:cs="宋体" w:hint="eastAsia"/>
          <w:kern w:val="0"/>
          <w:sz w:val="24"/>
          <w:lang w:bidi="ar"/>
        </w:rPr>
        <w:t xml:space="preserve">.7 在公告中标结果的同时，采购人或者采购代理机构应当向中标人发出中标通知书；对未通过资格审查的投标人，应当告知其未通过的原因；同时告知未中标人本人的评审得分与排序。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5</w:t>
      </w:r>
      <w:r>
        <w:rPr>
          <w:rFonts w:ascii="宋体" w:hAnsi="宋体" w:cs="宋体" w:hint="eastAsia"/>
          <w:kern w:val="0"/>
          <w:sz w:val="24"/>
          <w:lang w:bidi="ar"/>
        </w:rPr>
        <w:t xml:space="preserve">.8 中标通知书发出后，采购人不得违法改变中标结果，中标人无正当理由不得放弃中标。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6</w:t>
      </w:r>
      <w:r>
        <w:rPr>
          <w:rFonts w:ascii="宋体" w:hAnsi="宋体" w:cs="宋体" w:hint="eastAsia"/>
          <w:kern w:val="0"/>
          <w:sz w:val="24"/>
          <w:lang w:bidi="ar"/>
        </w:rPr>
        <w:t xml:space="preserve">签订合同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6</w:t>
      </w:r>
      <w:r>
        <w:rPr>
          <w:rFonts w:ascii="宋体" w:hAnsi="宋体" w:cs="宋体" w:hint="eastAsia"/>
          <w:kern w:val="0"/>
          <w:sz w:val="24"/>
          <w:lang w:bidi="ar"/>
        </w:rPr>
        <w:t xml:space="preserve">.1 采购人自成交通知书发出之日起30日内，按照招标文件和中标人投标文件的规定，与中标人签订书面合同。所签订的合同不得对招标文件确定的事项和中标人投标文件作实质性修改。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6</w:t>
      </w:r>
      <w:r>
        <w:rPr>
          <w:rFonts w:ascii="宋体" w:hAnsi="宋体" w:cs="宋体" w:hint="eastAsia"/>
          <w:kern w:val="0"/>
          <w:sz w:val="24"/>
          <w:lang w:bidi="ar"/>
        </w:rPr>
        <w:t xml:space="preserve">.2 采购人不得向中标人提出任何不合理的要求作为签订合同的条件。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7.</w:t>
      </w:r>
      <w:r>
        <w:rPr>
          <w:rFonts w:ascii="宋体" w:hAnsi="宋体" w:cs="宋体"/>
          <w:kern w:val="0"/>
          <w:sz w:val="24"/>
          <w:lang w:bidi="ar"/>
        </w:rPr>
        <w:t>6</w:t>
      </w:r>
      <w:r>
        <w:rPr>
          <w:rFonts w:ascii="宋体" w:hAnsi="宋体" w:cs="宋体" w:hint="eastAsia"/>
          <w:kern w:val="0"/>
          <w:sz w:val="24"/>
          <w:lang w:bidi="ar"/>
        </w:rPr>
        <w:t xml:space="preserve">.3 发出中标通知书后，采购人无正当理由拒签合同的，给中标人造成损失的，还应当赔偿损失。 </w:t>
      </w:r>
    </w:p>
    <w:p w:rsidR="00A0679A" w:rsidRDefault="008F6F81">
      <w:pPr>
        <w:spacing w:line="480" w:lineRule="exact"/>
        <w:ind w:firstLineChars="200" w:firstLine="482"/>
        <w:jc w:val="left"/>
        <w:outlineLvl w:val="1"/>
        <w:rPr>
          <w:rFonts w:ascii="宋体" w:hAnsi="宋体" w:cs="宋体"/>
          <w:b/>
          <w:bCs/>
          <w:kern w:val="0"/>
          <w:sz w:val="24"/>
          <w:lang w:bidi="ar"/>
        </w:rPr>
      </w:pPr>
      <w:bookmarkStart w:id="25" w:name="_Toc17983"/>
      <w:r>
        <w:rPr>
          <w:rFonts w:ascii="宋体" w:hAnsi="宋体" w:cs="宋体" w:hint="eastAsia"/>
          <w:b/>
          <w:bCs/>
          <w:kern w:val="0"/>
          <w:sz w:val="24"/>
          <w:lang w:bidi="ar"/>
        </w:rPr>
        <w:t>8. 重新招标和采购变更</w:t>
      </w:r>
      <w:bookmarkEnd w:id="25"/>
      <w:r>
        <w:rPr>
          <w:rFonts w:ascii="宋体" w:hAnsi="宋体" w:cs="宋体" w:hint="eastAsia"/>
          <w:b/>
          <w:bCs/>
          <w:kern w:val="0"/>
          <w:sz w:val="24"/>
          <w:lang w:bidi="ar"/>
        </w:rPr>
        <w:t xml:space="preserve">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8.1 重新招标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lastRenderedPageBreak/>
        <w:t xml:space="preserve">有下列情形之一的，采购人将重新招标：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（1）投标截止时间止，投标人少于3个的；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（2）通过资格审查少于3个或经评标委员会评审后否决所有投标的。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8.2 采购变更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重新招标后投标人仍少于3 个或者所有投标被否决的，属于必须审批或核准的项目，经原审批或核准部门批准后可采用其他采购方式。 </w:t>
      </w:r>
    </w:p>
    <w:p w:rsidR="00A0679A" w:rsidRDefault="008F6F81">
      <w:pPr>
        <w:spacing w:line="480" w:lineRule="exact"/>
        <w:ind w:firstLineChars="200" w:firstLine="482"/>
        <w:jc w:val="left"/>
        <w:outlineLvl w:val="1"/>
        <w:rPr>
          <w:rFonts w:ascii="宋体" w:hAnsi="宋体" w:cs="宋体"/>
          <w:b/>
          <w:bCs/>
          <w:kern w:val="0"/>
          <w:sz w:val="24"/>
          <w:lang w:bidi="ar"/>
        </w:rPr>
      </w:pPr>
      <w:bookmarkStart w:id="26" w:name="_Toc29120"/>
      <w:r>
        <w:rPr>
          <w:rFonts w:ascii="宋体" w:hAnsi="宋体" w:cs="宋体" w:hint="eastAsia"/>
          <w:b/>
          <w:bCs/>
          <w:kern w:val="0"/>
          <w:sz w:val="24"/>
          <w:lang w:bidi="ar"/>
        </w:rPr>
        <w:t>9. 纪律和监督</w:t>
      </w:r>
      <w:bookmarkEnd w:id="26"/>
      <w:r>
        <w:rPr>
          <w:rFonts w:ascii="宋体" w:hAnsi="宋体" w:cs="宋体" w:hint="eastAsia"/>
          <w:b/>
          <w:bCs/>
          <w:kern w:val="0"/>
          <w:sz w:val="24"/>
          <w:lang w:bidi="ar"/>
        </w:rPr>
        <w:t xml:space="preserve">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9.1 对采购人的纪律要求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采购人不得泄漏招标投标活动中应当保密的情况和资料，不得与投标人串通损害国家利益、社会公共利益或者他人合法权益。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9.2 对投标人的纪律要求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投标人不得相互串通投标或者与采购人串通投标，不得向采购人或者评标委员会成员行贿谋取中标，不得以他人名义投标或者以其他方式弄虚作假骗取中标；投标人不得以任何方式干扰、影响评标工作。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9.3 对评标委员会成员的纪律要求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9.3.1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9.3.2 评标委员会及其成员不得有下列行为：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（一）确定参与评标至评标结束前私自接触投标人；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（二）接受投标人提出的与投标文件不一致的澄清或者说明，《政府采购货物和服务招标投标管理办法》（财政部令第 87 号）第五十一条规定的情形除外；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（三）违反评标纪律发表倾向性意见或者征询采购人的倾向性意见；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（四）对需要专业判断的主观评审因素协商评分；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（五）在评标过程中擅离职守，影响评标程序正常进行的；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（六）记录、复制或者带走任何评标资料；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（七）其他不遵守评标纪律的行为。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9.4 对与评标活动有关的工作人员的纪律要求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lastRenderedPageBreak/>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9.5 投诉</w:t>
      </w:r>
    </w:p>
    <w:p w:rsidR="00A0679A" w:rsidRDefault="008F6F81">
      <w:pPr>
        <w:spacing w:line="480" w:lineRule="exact"/>
        <w:ind w:firstLineChars="200" w:firstLine="480"/>
        <w:jc w:val="left"/>
        <w:rPr>
          <w:rFonts w:ascii="宋体" w:hAnsi="宋体" w:cs="宋体"/>
          <w:sz w:val="24"/>
        </w:rPr>
      </w:pPr>
      <w:r>
        <w:rPr>
          <w:rFonts w:ascii="宋体" w:hAnsi="宋体" w:cs="宋体" w:hint="eastAsia"/>
          <w:kern w:val="0"/>
          <w:sz w:val="24"/>
          <w:lang w:bidi="ar"/>
        </w:rPr>
        <w:t xml:space="preserve">投标人和其他利害关系人认为本次招标活动违反法律、法规和规章规定的，有权向有关行政监督部门投诉。 </w:t>
      </w:r>
    </w:p>
    <w:p w:rsidR="00A0679A" w:rsidRDefault="008F6F81">
      <w:pPr>
        <w:spacing w:line="480" w:lineRule="exact"/>
        <w:ind w:firstLineChars="200" w:firstLine="482"/>
        <w:jc w:val="left"/>
        <w:outlineLvl w:val="1"/>
        <w:rPr>
          <w:rFonts w:ascii="宋体" w:hAnsi="宋体" w:cs="宋体"/>
          <w:b/>
          <w:bCs/>
          <w:kern w:val="0"/>
          <w:sz w:val="24"/>
          <w:lang w:bidi="ar"/>
        </w:rPr>
      </w:pPr>
      <w:bookmarkStart w:id="27" w:name="_Toc12299"/>
      <w:r>
        <w:rPr>
          <w:rFonts w:ascii="宋体" w:hAnsi="宋体" w:cs="宋体" w:hint="eastAsia"/>
          <w:b/>
          <w:bCs/>
          <w:kern w:val="0"/>
          <w:sz w:val="24"/>
          <w:lang w:bidi="ar"/>
        </w:rPr>
        <w:t>10. 需要补充的其他内容</w:t>
      </w:r>
      <w:bookmarkEnd w:id="27"/>
      <w:r>
        <w:rPr>
          <w:rFonts w:ascii="宋体" w:hAnsi="宋体" w:cs="宋体" w:hint="eastAsia"/>
          <w:b/>
          <w:bCs/>
          <w:kern w:val="0"/>
          <w:sz w:val="24"/>
          <w:lang w:bidi="ar"/>
        </w:rPr>
        <w:t xml:space="preserve"> </w:t>
      </w:r>
    </w:p>
    <w:p w:rsidR="00A0679A" w:rsidRDefault="008F6F81">
      <w:pPr>
        <w:spacing w:line="480" w:lineRule="exact"/>
        <w:ind w:firstLineChars="200" w:firstLine="480"/>
        <w:jc w:val="left"/>
        <w:rPr>
          <w:rFonts w:ascii="宋体" w:hAnsi="宋体" w:cs="宋体"/>
          <w:kern w:val="0"/>
          <w:sz w:val="24"/>
          <w:lang w:bidi="ar"/>
        </w:rPr>
      </w:pPr>
      <w:r>
        <w:rPr>
          <w:rFonts w:ascii="宋体" w:hAnsi="宋体" w:cs="宋体" w:hint="eastAsia"/>
          <w:kern w:val="0"/>
          <w:sz w:val="24"/>
          <w:lang w:bidi="ar"/>
        </w:rPr>
        <w:t>需要补充的其他内容：见投标人须知前附表。</w:t>
      </w:r>
    </w:p>
    <w:p w:rsidR="00A0679A" w:rsidRDefault="008F6F81">
      <w:pPr>
        <w:numPr>
          <w:ilvl w:val="0"/>
          <w:numId w:val="3"/>
        </w:numPr>
        <w:spacing w:line="480" w:lineRule="exact"/>
        <w:ind w:firstLineChars="200" w:firstLine="482"/>
        <w:rPr>
          <w:rFonts w:ascii="宋体" w:hAnsi="宋体" w:cs="宋体"/>
          <w:b/>
          <w:bCs/>
          <w:kern w:val="0"/>
          <w:sz w:val="24"/>
          <w:lang w:bidi="ar"/>
        </w:rPr>
      </w:pPr>
      <w:r>
        <w:rPr>
          <w:rFonts w:ascii="宋体" w:hAnsi="宋体" w:cs="宋体" w:hint="eastAsia"/>
          <w:b/>
          <w:bCs/>
          <w:kern w:val="0"/>
          <w:sz w:val="24"/>
          <w:lang w:bidi="ar"/>
        </w:rPr>
        <w:t>质疑与投诉</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11.1政府采购投标人提出质疑和投诉应当坚持依法依规、诚实信用原则。</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11.2质疑函的接收</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11.2.1接收质疑函的方式：投标人应在法定质疑期内向采购人、采购代理机构递交质疑函。</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11.2.2质疑函接收联系事宜：</w:t>
      </w:r>
    </w:p>
    <w:p w:rsidR="00A0679A" w:rsidRDefault="008F6F81">
      <w:pPr>
        <w:spacing w:line="480" w:lineRule="exact"/>
        <w:ind w:firstLineChars="200" w:firstLine="480"/>
        <w:rPr>
          <w:rFonts w:ascii="宋体" w:hAnsi="宋体" w:cs="宋体"/>
          <w:sz w:val="24"/>
        </w:rPr>
      </w:pPr>
      <w:r>
        <w:rPr>
          <w:rFonts w:ascii="宋体" w:hAnsi="宋体" w:cs="宋体" w:hint="eastAsia"/>
          <w:sz w:val="24"/>
        </w:rPr>
        <w:t>接收单位：</w:t>
      </w:r>
      <w:r w:rsidR="00EA1916">
        <w:rPr>
          <w:rFonts w:ascii="宋体" w:hAnsi="宋体" w:cs="宋体" w:hint="eastAsia"/>
          <w:sz w:val="24"/>
        </w:rPr>
        <w:t>河南省城投项目管理有限公司</w:t>
      </w:r>
    </w:p>
    <w:p w:rsidR="00A0679A" w:rsidRDefault="008F6F81">
      <w:pPr>
        <w:spacing w:line="480" w:lineRule="exact"/>
        <w:ind w:firstLineChars="200" w:firstLine="480"/>
        <w:rPr>
          <w:rFonts w:ascii="宋体" w:hAnsi="宋体" w:cs="宋体"/>
          <w:sz w:val="24"/>
        </w:rPr>
      </w:pPr>
      <w:r>
        <w:rPr>
          <w:rFonts w:ascii="宋体" w:hAnsi="宋体" w:cs="宋体" w:hint="eastAsia"/>
          <w:sz w:val="24"/>
        </w:rPr>
        <w:t xml:space="preserve">地  址、联系电话（详见投标人须知前附表） </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11.2.3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11.2.4以联合体形式参加政府采购活动的，其质疑和投诉应当由组成联合体的所有投标人共同提出。</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11.2.5投标人认为招标文件、采购过程、中标或者成交结果使自己的权益受到损害的，向采购人或采购代理机构提出质疑；投标人应在法定质疑期内一次性提出针对同一采购程序环节的质疑。</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11.2.6投标人提出质疑应当提交质疑函和必要的证明材料。质疑函应当包括下列内容：</w:t>
      </w:r>
    </w:p>
    <w:p w:rsidR="00A0679A" w:rsidRDefault="008F6F81">
      <w:pPr>
        <w:spacing w:line="480" w:lineRule="exact"/>
        <w:ind w:firstLineChars="200" w:firstLine="480"/>
        <w:rPr>
          <w:rFonts w:ascii="宋体" w:hAnsi="宋体" w:cs="宋体"/>
          <w:sz w:val="24"/>
        </w:rPr>
      </w:pPr>
      <w:r>
        <w:rPr>
          <w:rFonts w:ascii="宋体" w:hAnsi="宋体" w:cs="宋体" w:hint="eastAsia"/>
          <w:sz w:val="24"/>
        </w:rPr>
        <w:t>（一）投标人的姓名或者名称、地址、邮编、联系人及联系电话；</w:t>
      </w:r>
    </w:p>
    <w:p w:rsidR="00A0679A" w:rsidRDefault="008F6F81">
      <w:pPr>
        <w:spacing w:line="480" w:lineRule="exact"/>
        <w:ind w:firstLineChars="200" w:firstLine="480"/>
        <w:rPr>
          <w:rFonts w:ascii="宋体" w:hAnsi="宋体" w:cs="宋体"/>
          <w:sz w:val="24"/>
        </w:rPr>
      </w:pPr>
      <w:r>
        <w:rPr>
          <w:rFonts w:ascii="宋体" w:hAnsi="宋体" w:cs="宋体" w:hint="eastAsia"/>
          <w:sz w:val="24"/>
        </w:rPr>
        <w:t>（二）质疑项目的名称、编号；</w:t>
      </w:r>
    </w:p>
    <w:p w:rsidR="00A0679A" w:rsidRDefault="008F6F81">
      <w:pPr>
        <w:spacing w:line="480" w:lineRule="exact"/>
        <w:ind w:firstLineChars="200" w:firstLine="480"/>
        <w:rPr>
          <w:rFonts w:ascii="宋体" w:hAnsi="宋体" w:cs="宋体"/>
          <w:sz w:val="24"/>
        </w:rPr>
      </w:pPr>
      <w:r>
        <w:rPr>
          <w:rFonts w:ascii="宋体" w:hAnsi="宋体" w:cs="宋体" w:hint="eastAsia"/>
          <w:sz w:val="24"/>
        </w:rPr>
        <w:lastRenderedPageBreak/>
        <w:t>（三）具体、明确的质疑事项和与质疑事项相关的请求；</w:t>
      </w:r>
    </w:p>
    <w:p w:rsidR="00A0679A" w:rsidRDefault="008F6F81">
      <w:pPr>
        <w:spacing w:line="480" w:lineRule="exact"/>
        <w:ind w:firstLineChars="200" w:firstLine="480"/>
        <w:rPr>
          <w:rFonts w:ascii="宋体" w:hAnsi="宋体" w:cs="宋体"/>
          <w:sz w:val="24"/>
        </w:rPr>
      </w:pPr>
      <w:r>
        <w:rPr>
          <w:rFonts w:ascii="宋体" w:hAnsi="宋体" w:cs="宋体" w:hint="eastAsia"/>
          <w:sz w:val="24"/>
        </w:rPr>
        <w:t>（四）事实依据；</w:t>
      </w:r>
    </w:p>
    <w:p w:rsidR="00A0679A" w:rsidRDefault="008F6F81">
      <w:pPr>
        <w:spacing w:line="480" w:lineRule="exact"/>
        <w:ind w:firstLineChars="200" w:firstLine="480"/>
        <w:rPr>
          <w:rFonts w:ascii="宋体" w:hAnsi="宋体" w:cs="宋体"/>
          <w:sz w:val="24"/>
        </w:rPr>
      </w:pPr>
      <w:r>
        <w:rPr>
          <w:rFonts w:ascii="宋体" w:hAnsi="宋体" w:cs="宋体" w:hint="eastAsia"/>
          <w:sz w:val="24"/>
        </w:rPr>
        <w:t>（五）必要的法律依据；</w:t>
      </w:r>
    </w:p>
    <w:p w:rsidR="00A0679A" w:rsidRDefault="008F6F81">
      <w:pPr>
        <w:spacing w:line="480" w:lineRule="exact"/>
        <w:ind w:firstLineChars="200" w:firstLine="480"/>
        <w:rPr>
          <w:rFonts w:ascii="宋体" w:hAnsi="宋体" w:cs="宋体"/>
          <w:sz w:val="24"/>
        </w:rPr>
      </w:pPr>
      <w:r>
        <w:rPr>
          <w:rFonts w:ascii="宋体" w:hAnsi="宋体" w:cs="宋体" w:hint="eastAsia"/>
          <w:sz w:val="24"/>
        </w:rPr>
        <w:t>（六）提出质疑的日期。</w:t>
      </w:r>
    </w:p>
    <w:p w:rsidR="00A0679A" w:rsidRDefault="008F6F81">
      <w:pPr>
        <w:spacing w:line="480" w:lineRule="exact"/>
        <w:ind w:firstLineChars="200" w:firstLine="480"/>
        <w:rPr>
          <w:rFonts w:ascii="宋体" w:hAnsi="宋体" w:cs="宋体"/>
          <w:sz w:val="24"/>
        </w:rPr>
      </w:pPr>
      <w:r>
        <w:rPr>
          <w:rFonts w:ascii="宋体" w:hAnsi="宋体" w:cs="宋体" w:hint="eastAsia"/>
          <w:sz w:val="24"/>
        </w:rPr>
        <w:t>投标人为自然人的，应当由本人签字；投标人为法人或者其他组织的，应当由法定代表人、主要负责人，或者其授权代表签字或者盖章，并加盖公章。</w:t>
      </w:r>
    </w:p>
    <w:p w:rsidR="00A0679A" w:rsidRDefault="008F6F81">
      <w:pPr>
        <w:spacing w:line="480" w:lineRule="exact"/>
        <w:ind w:firstLineChars="200" w:firstLine="480"/>
        <w:rPr>
          <w:rFonts w:ascii="宋体" w:hAnsi="宋体" w:cs="宋体"/>
          <w:sz w:val="24"/>
        </w:rPr>
      </w:pPr>
      <w:r>
        <w:rPr>
          <w:rFonts w:ascii="宋体" w:hAnsi="宋体" w:cs="宋体" w:hint="eastAsia"/>
          <w:sz w:val="24"/>
        </w:rPr>
        <w:t>质疑函格式详见附件1。</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11.2.7采购人、采购代理机构不得拒收质疑投标人在法定质疑期内发出的质疑函，应当在收到质疑函后7个工作日内作出答复，并通知质疑投标人和其他有关投标人。</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11.2.8质疑投标人对采购人、采购代理机构的答复不满意，或者采购人、采购代理机构未在规定时间内作出答复的，可以在答复期满后15个工作日内按《政府采购质疑和投诉办法》（财政部令第94号）的规定向财政部门提起投诉。</w:t>
      </w:r>
    </w:p>
    <w:p w:rsidR="00A0679A" w:rsidRDefault="008F6F81">
      <w:pPr>
        <w:spacing w:line="480" w:lineRule="exact"/>
        <w:ind w:firstLineChars="200" w:firstLine="480"/>
        <w:rPr>
          <w:rFonts w:ascii="宋体" w:hAnsi="宋体" w:cs="宋体"/>
          <w:sz w:val="24"/>
        </w:rPr>
      </w:pPr>
      <w:r>
        <w:rPr>
          <w:rFonts w:ascii="宋体" w:hAnsi="宋体" w:cs="宋体" w:hint="eastAsia"/>
          <w:sz w:val="24"/>
        </w:rPr>
        <w:t>11.2.9投诉人在全国范围12个月内三次以上投诉查无实据的，由财政部门列入不良行为记录名单，投诉人有下列行为之一的，属于虚假、恶意投诉，由财政部门列入不良行为记录名单，禁止其1至3年内参加政府采购活动：</w:t>
      </w:r>
    </w:p>
    <w:p w:rsidR="00A0679A" w:rsidRDefault="008F6F81">
      <w:pPr>
        <w:spacing w:line="480" w:lineRule="exact"/>
        <w:ind w:firstLineChars="200" w:firstLine="480"/>
        <w:rPr>
          <w:rFonts w:ascii="宋体" w:hAnsi="宋体" w:cs="宋体"/>
          <w:sz w:val="24"/>
        </w:rPr>
      </w:pPr>
      <w:r>
        <w:rPr>
          <w:rFonts w:ascii="宋体" w:hAnsi="宋体" w:cs="宋体" w:hint="eastAsia"/>
          <w:sz w:val="24"/>
        </w:rPr>
        <w:t>（一）捏造事实；</w:t>
      </w:r>
    </w:p>
    <w:p w:rsidR="00A0679A" w:rsidRDefault="008F6F81">
      <w:pPr>
        <w:spacing w:line="480" w:lineRule="exact"/>
        <w:ind w:firstLineChars="200" w:firstLine="480"/>
        <w:rPr>
          <w:rFonts w:ascii="宋体" w:hAnsi="宋体" w:cs="宋体"/>
          <w:sz w:val="24"/>
        </w:rPr>
      </w:pPr>
      <w:r>
        <w:rPr>
          <w:rFonts w:ascii="宋体" w:hAnsi="宋体" w:cs="宋体" w:hint="eastAsia"/>
          <w:sz w:val="24"/>
        </w:rPr>
        <w:t>（二）提供虚假材料；</w:t>
      </w:r>
    </w:p>
    <w:p w:rsidR="00A0679A" w:rsidRDefault="008F6F81">
      <w:pPr>
        <w:spacing w:line="480" w:lineRule="exact"/>
        <w:ind w:firstLineChars="200" w:firstLine="480"/>
        <w:rPr>
          <w:rFonts w:ascii="宋体" w:hAnsi="宋体" w:cs="宋体"/>
          <w:sz w:val="24"/>
        </w:rPr>
      </w:pPr>
      <w:r>
        <w:rPr>
          <w:rFonts w:ascii="宋体" w:hAnsi="宋体" w:cs="宋体" w:hint="eastAsia"/>
          <w:sz w:val="24"/>
        </w:rPr>
        <w:t>（三）以非法手段取得证明材料。证据来源的合法性存在明显疑问，投诉人无法证明其取得方式合法的，视为以非法手段取得证明材料。</w:t>
      </w:r>
    </w:p>
    <w:p w:rsidR="00A0679A" w:rsidRDefault="008F6F81">
      <w:pPr>
        <w:spacing w:line="480" w:lineRule="exact"/>
        <w:ind w:firstLineChars="200" w:firstLine="480"/>
        <w:rPr>
          <w:rFonts w:ascii="宋体" w:hAnsi="宋体" w:cs="宋体"/>
          <w:b/>
          <w:sz w:val="24"/>
        </w:rPr>
      </w:pPr>
      <w:r>
        <w:rPr>
          <w:rFonts w:ascii="宋体" w:hAnsi="宋体" w:cs="宋体" w:hint="eastAsia"/>
          <w:sz w:val="24"/>
        </w:rPr>
        <w:t xml:space="preserve"> 11.2.10其它未尽事宜按《政府采购质疑和投诉办法》（财政部令第94号）执行。</w:t>
      </w:r>
      <w:bookmarkStart w:id="28" w:name="_Toc19956"/>
      <w:r>
        <w:rPr>
          <w:rFonts w:ascii="宋体" w:hAnsi="宋体" w:cs="宋体"/>
          <w:b/>
          <w:sz w:val="24"/>
        </w:rPr>
        <w:br w:type="page"/>
      </w:r>
    </w:p>
    <w:p w:rsidR="00A0679A" w:rsidRDefault="008F6F81">
      <w:pPr>
        <w:spacing w:line="480" w:lineRule="exact"/>
        <w:ind w:firstLineChars="200" w:firstLine="482"/>
        <w:outlineLvl w:val="2"/>
        <w:rPr>
          <w:rFonts w:ascii="宋体" w:hAnsi="宋体" w:cs="宋体"/>
          <w:b/>
          <w:sz w:val="24"/>
        </w:rPr>
      </w:pPr>
      <w:r>
        <w:rPr>
          <w:rFonts w:ascii="宋体" w:hAnsi="宋体" w:cs="宋体" w:hint="eastAsia"/>
          <w:b/>
          <w:sz w:val="24"/>
        </w:rPr>
        <w:lastRenderedPageBreak/>
        <w:t>附件1：质疑函范本</w:t>
      </w:r>
      <w:bookmarkEnd w:id="28"/>
    </w:p>
    <w:p w:rsidR="00A0679A" w:rsidRDefault="008F6F81">
      <w:pPr>
        <w:spacing w:line="480" w:lineRule="exact"/>
        <w:ind w:firstLineChars="200" w:firstLine="482"/>
        <w:jc w:val="center"/>
        <w:rPr>
          <w:rFonts w:ascii="宋体" w:hAnsi="宋体" w:cs="宋体"/>
          <w:b/>
          <w:bCs/>
          <w:sz w:val="24"/>
        </w:rPr>
      </w:pPr>
      <w:r>
        <w:rPr>
          <w:rFonts w:ascii="宋体" w:hAnsi="宋体" w:cs="宋体" w:hint="eastAsia"/>
          <w:b/>
          <w:bCs/>
          <w:sz w:val="24"/>
        </w:rPr>
        <w:t>质疑函范本</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一、质疑投标人基本信息</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质疑投标人：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地址：                          邮编：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联系人：                        联系电话：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授权代表：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联系电话：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地址：                          邮编：               </w:t>
      </w:r>
    </w:p>
    <w:p w:rsidR="00A0679A" w:rsidRDefault="008F6F81">
      <w:pPr>
        <w:spacing w:line="480" w:lineRule="exact"/>
        <w:ind w:firstLineChars="200" w:firstLine="480"/>
        <w:rPr>
          <w:rFonts w:ascii="宋体" w:hAnsi="宋体" w:cs="宋体"/>
          <w:bCs/>
          <w:kern w:val="0"/>
          <w:sz w:val="24"/>
        </w:rPr>
      </w:pPr>
      <w:r>
        <w:rPr>
          <w:rFonts w:ascii="宋体" w:hAnsi="宋体" w:cs="宋体" w:hint="eastAsia"/>
          <w:bCs/>
          <w:kern w:val="0"/>
          <w:sz w:val="24"/>
        </w:rPr>
        <w:t>二、质疑项目基本情况</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质疑项目的名称：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质疑项目的编号：                包号：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采购人名称：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招标文件获取日期：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三、质疑事项具体内容</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质疑事项1：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事实依据：                                            </w:t>
      </w:r>
    </w:p>
    <w:p w:rsidR="00A0679A" w:rsidRDefault="00A0679A">
      <w:pPr>
        <w:spacing w:line="480" w:lineRule="exact"/>
        <w:ind w:firstLineChars="200" w:firstLine="480"/>
        <w:rPr>
          <w:rFonts w:ascii="宋体" w:hAnsi="宋体" w:cs="宋体"/>
          <w:kern w:val="0"/>
          <w:sz w:val="24"/>
        </w:rPr>
      </w:pP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法律依据：                                            </w:t>
      </w:r>
    </w:p>
    <w:p w:rsidR="00A0679A" w:rsidRDefault="00A0679A">
      <w:pPr>
        <w:spacing w:line="480" w:lineRule="exact"/>
        <w:ind w:firstLineChars="200" w:firstLine="480"/>
        <w:rPr>
          <w:rFonts w:ascii="宋体" w:hAnsi="宋体" w:cs="宋体"/>
          <w:kern w:val="0"/>
          <w:sz w:val="24"/>
        </w:rPr>
      </w:pP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质疑事项2</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w:t>
      </w:r>
    </w:p>
    <w:p w:rsidR="00A0679A" w:rsidRDefault="008F6F81">
      <w:pPr>
        <w:spacing w:line="480" w:lineRule="exact"/>
        <w:ind w:firstLineChars="200" w:firstLine="480"/>
        <w:rPr>
          <w:rFonts w:ascii="宋体" w:hAnsi="宋体" w:cs="宋体"/>
          <w:bCs/>
          <w:kern w:val="0"/>
          <w:sz w:val="24"/>
        </w:rPr>
      </w:pPr>
      <w:r>
        <w:rPr>
          <w:rFonts w:ascii="宋体" w:hAnsi="宋体" w:cs="宋体" w:hint="eastAsia"/>
          <w:bCs/>
          <w:kern w:val="0"/>
          <w:sz w:val="24"/>
        </w:rPr>
        <w:t>四、与质疑事项相关的质疑请求</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请求：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 xml:space="preserve">签字（签章）：                   公章：                </w:t>
      </w:r>
    </w:p>
    <w:p w:rsidR="00A0679A" w:rsidRDefault="008F6F81">
      <w:pPr>
        <w:spacing w:line="480" w:lineRule="exact"/>
        <w:ind w:firstLineChars="200" w:firstLine="480"/>
        <w:rPr>
          <w:rFonts w:ascii="宋体" w:hAnsi="宋体" w:cs="宋体"/>
          <w:kern w:val="0"/>
          <w:sz w:val="24"/>
        </w:rPr>
      </w:pPr>
      <w:r>
        <w:rPr>
          <w:rFonts w:ascii="宋体" w:hAnsi="宋体" w:cs="宋体" w:hint="eastAsia"/>
          <w:kern w:val="0"/>
          <w:sz w:val="24"/>
        </w:rPr>
        <w:t>日期：</w:t>
      </w:r>
    </w:p>
    <w:p w:rsidR="00A0679A" w:rsidRDefault="00A0679A">
      <w:pPr>
        <w:spacing w:line="480" w:lineRule="exact"/>
        <w:ind w:firstLineChars="200" w:firstLine="480"/>
        <w:rPr>
          <w:rFonts w:ascii="宋体" w:hAnsi="宋体" w:cs="宋体"/>
          <w:kern w:val="0"/>
          <w:sz w:val="24"/>
        </w:rPr>
      </w:pPr>
    </w:p>
    <w:p w:rsidR="00A0679A" w:rsidRDefault="008F6F81">
      <w:pPr>
        <w:widowControl/>
        <w:jc w:val="left"/>
        <w:rPr>
          <w:rFonts w:ascii="宋体" w:hAnsi="宋体" w:cs="宋体"/>
          <w:kern w:val="44"/>
          <w:sz w:val="32"/>
          <w:szCs w:val="32"/>
        </w:rPr>
      </w:pPr>
      <w:bookmarkStart w:id="29" w:name="_Toc26121_WPSOffice_Level1"/>
      <w:bookmarkStart w:id="30" w:name="_Toc6681_WPSOffice_Level1"/>
      <w:bookmarkStart w:id="31" w:name="_Toc30404_WPSOffice_Level1"/>
      <w:bookmarkStart w:id="32" w:name="_Toc22606"/>
      <w:bookmarkStart w:id="33" w:name="_Toc18912_WPSOffice_Level1"/>
      <w:bookmarkStart w:id="34" w:name="_Toc97816690"/>
      <w:bookmarkEnd w:id="29"/>
      <w:r>
        <w:rPr>
          <w:rFonts w:ascii="宋体" w:hAnsi="宋体" w:cs="宋体"/>
          <w:kern w:val="44"/>
          <w:sz w:val="32"/>
          <w:szCs w:val="32"/>
        </w:rPr>
        <w:br w:type="page"/>
      </w:r>
    </w:p>
    <w:p w:rsidR="00A0679A" w:rsidRDefault="008F6F81">
      <w:pPr>
        <w:keepNext/>
        <w:keepLines/>
        <w:tabs>
          <w:tab w:val="left" w:pos="2445"/>
        </w:tabs>
        <w:spacing w:before="160" w:after="160" w:line="480" w:lineRule="exact"/>
        <w:ind w:left="2445" w:hanging="2445"/>
        <w:jc w:val="center"/>
        <w:textAlignment w:val="baseline"/>
        <w:outlineLvl w:val="0"/>
        <w:rPr>
          <w:rFonts w:ascii="宋体" w:hAnsi="宋体" w:cs="宋体"/>
          <w:kern w:val="44"/>
          <w:sz w:val="32"/>
          <w:szCs w:val="32"/>
        </w:rPr>
      </w:pPr>
      <w:r>
        <w:rPr>
          <w:rFonts w:ascii="宋体" w:hAnsi="宋体" w:cs="宋体" w:hint="eastAsia"/>
          <w:kern w:val="44"/>
          <w:sz w:val="32"/>
          <w:szCs w:val="32"/>
        </w:rPr>
        <w:lastRenderedPageBreak/>
        <w:t>第三章  评标办法（综合评分法）</w:t>
      </w:r>
      <w:bookmarkStart w:id="35" w:name="_Toc179632618"/>
      <w:bookmarkStart w:id="36" w:name="_Toc375053347"/>
      <w:bookmarkStart w:id="37" w:name="_Toc144974567"/>
      <w:bookmarkStart w:id="38" w:name="_Toc466566794"/>
      <w:bookmarkStart w:id="39" w:name="_Toc152045600"/>
      <w:bookmarkStart w:id="40" w:name="_Toc466566705"/>
      <w:bookmarkEnd w:id="30"/>
      <w:bookmarkEnd w:id="31"/>
      <w:bookmarkEnd w:id="32"/>
      <w:bookmarkEnd w:id="33"/>
      <w:bookmarkEnd w:id="34"/>
      <w:bookmarkEnd w:id="35"/>
      <w:bookmarkEnd w:id="36"/>
      <w:bookmarkEnd w:id="37"/>
      <w:bookmarkEnd w:id="38"/>
      <w:bookmarkEnd w:id="39"/>
      <w:bookmarkEnd w:id="40"/>
    </w:p>
    <w:p w:rsidR="00A0679A" w:rsidRDefault="008F6F81">
      <w:pPr>
        <w:autoSpaceDE w:val="0"/>
        <w:autoSpaceDN w:val="0"/>
        <w:adjustRightInd w:val="0"/>
        <w:spacing w:line="480" w:lineRule="exact"/>
        <w:jc w:val="center"/>
        <w:rPr>
          <w:rFonts w:ascii="宋体" w:hAnsi="宋体" w:cs="宋体"/>
          <w:b/>
          <w:bCs/>
          <w:kern w:val="0"/>
          <w:sz w:val="24"/>
        </w:rPr>
      </w:pPr>
      <w:bookmarkStart w:id="41" w:name="_Toc423358134"/>
      <w:bookmarkStart w:id="42" w:name="_Toc25603"/>
      <w:bookmarkStart w:id="43" w:name="_Toc625"/>
      <w:bookmarkStart w:id="44" w:name="_Toc22060"/>
      <w:bookmarkStart w:id="45" w:name="_Toc466566804"/>
      <w:bookmarkEnd w:id="41"/>
      <w:bookmarkEnd w:id="42"/>
      <w:bookmarkEnd w:id="43"/>
      <w:bookmarkEnd w:id="44"/>
      <w:r>
        <w:rPr>
          <w:rFonts w:ascii="宋体" w:hAnsi="宋体" w:cs="宋体" w:hint="eastAsia"/>
          <w:b/>
          <w:bCs/>
          <w:kern w:val="0"/>
          <w:sz w:val="24"/>
        </w:rPr>
        <w:t>评标办法前附表</w:t>
      </w:r>
      <w:bookmarkEnd w:id="45"/>
    </w:p>
    <w:p w:rsidR="00A0679A" w:rsidRDefault="00A0679A">
      <w:pPr>
        <w:ind w:firstLine="480"/>
        <w:outlineLvl w:val="1"/>
        <w:rPr>
          <w:rFonts w:ascii="宋体" w:hAnsi="宋体" w:cs="宋体"/>
          <w:sz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3"/>
        <w:gridCol w:w="511"/>
        <w:gridCol w:w="340"/>
        <w:gridCol w:w="1059"/>
        <w:gridCol w:w="992"/>
        <w:gridCol w:w="6221"/>
      </w:tblGrid>
      <w:tr w:rsidR="00A0679A">
        <w:trPr>
          <w:trHeight w:val="90"/>
          <w:jc w:val="center"/>
        </w:trPr>
        <w:tc>
          <w:tcPr>
            <w:tcW w:w="1514" w:type="dxa"/>
            <w:gridSpan w:val="3"/>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b/>
                <w:sz w:val="24"/>
              </w:rPr>
            </w:pPr>
            <w:r>
              <w:rPr>
                <w:rFonts w:ascii="宋体" w:hAnsi="宋体" w:cs="宋体" w:hint="eastAsia"/>
                <w:b/>
                <w:sz w:val="24"/>
              </w:rPr>
              <w:t>条款号</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left"/>
              <w:rPr>
                <w:rFonts w:ascii="宋体" w:hAnsi="宋体" w:cs="宋体"/>
                <w:b/>
                <w:sz w:val="24"/>
              </w:rPr>
            </w:pPr>
            <w:r>
              <w:rPr>
                <w:rFonts w:ascii="宋体" w:hAnsi="宋体" w:cs="宋体" w:hint="eastAsia"/>
                <w:b/>
                <w:sz w:val="24"/>
              </w:rPr>
              <w:t>评审因素</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b/>
                <w:sz w:val="24"/>
              </w:rPr>
            </w:pPr>
            <w:r>
              <w:rPr>
                <w:rFonts w:ascii="宋体" w:hAnsi="宋体" w:cs="宋体" w:hint="eastAsia"/>
                <w:b/>
                <w:sz w:val="24"/>
              </w:rPr>
              <w:t>评审标准</w:t>
            </w:r>
          </w:p>
        </w:tc>
      </w:tr>
      <w:tr w:rsidR="00A0679A">
        <w:trPr>
          <w:trHeight w:val="90"/>
          <w:jc w:val="center"/>
        </w:trPr>
        <w:tc>
          <w:tcPr>
            <w:tcW w:w="663" w:type="dxa"/>
            <w:vMerge w:val="restart"/>
            <w:tcBorders>
              <w:top w:val="single" w:sz="4" w:space="0" w:color="auto"/>
              <w:left w:val="single" w:sz="4" w:space="0" w:color="auto"/>
              <w:right w:val="single" w:sz="4" w:space="0" w:color="auto"/>
            </w:tcBorders>
            <w:vAlign w:val="center"/>
          </w:tcPr>
          <w:p w:rsidR="00A0679A" w:rsidRDefault="008F6F81">
            <w:pPr>
              <w:autoSpaceDE w:val="0"/>
              <w:autoSpaceDN w:val="0"/>
              <w:adjustRightInd w:val="0"/>
              <w:jc w:val="center"/>
              <w:rPr>
                <w:rFonts w:ascii="宋体" w:hAnsi="宋体" w:cs="宋体"/>
                <w:b/>
                <w:bCs/>
                <w:spacing w:val="1"/>
                <w:sz w:val="24"/>
                <w:szCs w:val="22"/>
              </w:rPr>
            </w:pPr>
            <w:r>
              <w:rPr>
                <w:rFonts w:ascii="宋体" w:hAnsi="宋体" w:cs="宋体" w:hint="eastAsia"/>
                <w:b/>
                <w:bCs/>
                <w:spacing w:val="1"/>
                <w:sz w:val="24"/>
                <w:szCs w:val="22"/>
              </w:rPr>
              <w:t>2.1.1</w:t>
            </w:r>
          </w:p>
        </w:tc>
        <w:tc>
          <w:tcPr>
            <w:tcW w:w="851" w:type="dxa"/>
            <w:gridSpan w:val="2"/>
            <w:vMerge w:val="restart"/>
            <w:tcBorders>
              <w:top w:val="single" w:sz="4" w:space="0" w:color="auto"/>
              <w:left w:val="single" w:sz="4" w:space="0" w:color="auto"/>
              <w:right w:val="single" w:sz="4" w:space="0" w:color="auto"/>
            </w:tcBorders>
            <w:vAlign w:val="center"/>
          </w:tcPr>
          <w:p w:rsidR="00A0679A" w:rsidRDefault="008F6F81">
            <w:pPr>
              <w:autoSpaceDE w:val="0"/>
              <w:autoSpaceDN w:val="0"/>
              <w:adjustRightInd w:val="0"/>
              <w:jc w:val="center"/>
              <w:rPr>
                <w:rFonts w:ascii="宋体" w:hAnsi="宋体" w:cs="宋体"/>
                <w:b/>
                <w:bCs/>
                <w:spacing w:val="1"/>
                <w:szCs w:val="21"/>
              </w:rPr>
            </w:pPr>
            <w:r>
              <w:rPr>
                <w:rFonts w:ascii="宋体" w:hAnsi="宋体" w:cs="宋体"/>
                <w:b/>
                <w:bCs/>
                <w:spacing w:val="1"/>
                <w:szCs w:val="21"/>
              </w:rPr>
              <w:t>符合性评审标准</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before="57" w:line="360" w:lineRule="auto"/>
              <w:ind w:right="2"/>
              <w:jc w:val="left"/>
              <w:rPr>
                <w:rFonts w:ascii="宋体" w:hAnsi="宋体" w:cs="宋体"/>
                <w:szCs w:val="21"/>
              </w:rPr>
            </w:pPr>
            <w:r>
              <w:rPr>
                <w:rFonts w:ascii="宋体" w:hAnsi="宋体" w:cs="宋体" w:hint="eastAsia"/>
                <w:szCs w:val="21"/>
              </w:rPr>
              <w:t>投标人名称</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left"/>
              <w:rPr>
                <w:rFonts w:ascii="宋体" w:hAnsi="宋体" w:cs="宋体"/>
                <w:szCs w:val="21"/>
              </w:rPr>
            </w:pPr>
            <w:r>
              <w:rPr>
                <w:rFonts w:ascii="宋体" w:hAnsi="宋体" w:cs="宋体" w:hint="eastAsia"/>
                <w:szCs w:val="21"/>
              </w:rPr>
              <w:t>与营业执照证书一致</w:t>
            </w:r>
          </w:p>
        </w:tc>
      </w:tr>
      <w:tr w:rsidR="00A0679A">
        <w:trPr>
          <w:trHeight w:val="90"/>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left"/>
              <w:rPr>
                <w:rFonts w:ascii="宋体" w:hAnsi="宋体" w:cs="宋体"/>
                <w:szCs w:val="21"/>
              </w:rPr>
            </w:pPr>
            <w:r>
              <w:rPr>
                <w:rFonts w:ascii="宋体" w:hAnsi="宋体" w:cs="宋体" w:hint="eastAsia"/>
                <w:szCs w:val="21"/>
              </w:rPr>
              <w:t>签字、盖章</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left"/>
              <w:rPr>
                <w:rFonts w:ascii="宋体" w:hAnsi="宋体" w:cs="宋体"/>
                <w:szCs w:val="21"/>
              </w:rPr>
            </w:pPr>
            <w:r>
              <w:rPr>
                <w:rFonts w:ascii="宋体" w:hAnsi="宋体" w:cs="宋体" w:hint="eastAsia"/>
                <w:szCs w:val="21"/>
              </w:rPr>
              <w:t>符合招标文件签字、盖章的要求</w:t>
            </w:r>
          </w:p>
        </w:tc>
      </w:tr>
      <w:tr w:rsidR="00A0679A">
        <w:trPr>
          <w:trHeight w:val="90"/>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left"/>
              <w:rPr>
                <w:rFonts w:ascii="宋体" w:hAnsi="宋体" w:cs="宋体"/>
                <w:szCs w:val="21"/>
              </w:rPr>
            </w:pPr>
            <w:r>
              <w:rPr>
                <w:rFonts w:ascii="宋体" w:hAnsi="宋体" w:cs="宋体" w:hint="eastAsia"/>
                <w:szCs w:val="21"/>
              </w:rPr>
              <w:t>投标文件格式</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left"/>
              <w:rPr>
                <w:rFonts w:ascii="宋体" w:hAnsi="宋体" w:cs="宋体"/>
                <w:szCs w:val="21"/>
              </w:rPr>
            </w:pPr>
            <w:r>
              <w:rPr>
                <w:rFonts w:ascii="宋体" w:hAnsi="宋体" w:cs="宋体" w:hint="eastAsia"/>
                <w:szCs w:val="21"/>
              </w:rPr>
              <w:t>符合第六章“投标文件格式”要求</w:t>
            </w:r>
          </w:p>
        </w:tc>
      </w:tr>
      <w:tr w:rsidR="00A0679A">
        <w:trPr>
          <w:trHeight w:val="90"/>
          <w:jc w:val="center"/>
        </w:trPr>
        <w:tc>
          <w:tcPr>
            <w:tcW w:w="663" w:type="dxa"/>
            <w:vMerge/>
            <w:tcBorders>
              <w:left w:val="single" w:sz="4" w:space="0" w:color="auto"/>
              <w:bottom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bottom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left"/>
              <w:rPr>
                <w:rFonts w:ascii="宋体" w:hAnsi="宋体" w:cs="宋体"/>
                <w:szCs w:val="21"/>
              </w:rPr>
            </w:pPr>
            <w:r>
              <w:rPr>
                <w:rFonts w:ascii="宋体" w:hAnsi="宋体" w:cs="宋体" w:hint="eastAsia"/>
                <w:szCs w:val="21"/>
              </w:rPr>
              <w:t>报价唯一</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left"/>
              <w:rPr>
                <w:rFonts w:ascii="宋体" w:hAnsi="宋体" w:cs="宋体"/>
                <w:szCs w:val="21"/>
              </w:rPr>
            </w:pPr>
            <w:r>
              <w:rPr>
                <w:rFonts w:ascii="宋体" w:hAnsi="宋体" w:cs="宋体" w:hint="eastAsia"/>
                <w:szCs w:val="21"/>
              </w:rPr>
              <w:t>只能有一个有效报价，且未超出该项目采购预算金额或最高限价的</w:t>
            </w:r>
          </w:p>
        </w:tc>
      </w:tr>
      <w:tr w:rsidR="00A0679A">
        <w:trPr>
          <w:trHeight w:val="90"/>
          <w:jc w:val="center"/>
        </w:trPr>
        <w:tc>
          <w:tcPr>
            <w:tcW w:w="663" w:type="dxa"/>
            <w:vMerge w:val="restart"/>
            <w:tcBorders>
              <w:top w:val="single" w:sz="4" w:space="0" w:color="auto"/>
              <w:left w:val="single" w:sz="4" w:space="0" w:color="auto"/>
              <w:right w:val="single" w:sz="4" w:space="0" w:color="auto"/>
            </w:tcBorders>
            <w:vAlign w:val="center"/>
          </w:tcPr>
          <w:p w:rsidR="00A0679A" w:rsidRDefault="008F6F81">
            <w:pPr>
              <w:autoSpaceDE w:val="0"/>
              <w:autoSpaceDN w:val="0"/>
              <w:adjustRightInd w:val="0"/>
              <w:jc w:val="center"/>
              <w:rPr>
                <w:rFonts w:ascii="宋体" w:hAnsi="宋体" w:cs="宋体"/>
                <w:b/>
                <w:bCs/>
                <w:spacing w:val="1"/>
                <w:sz w:val="24"/>
                <w:szCs w:val="22"/>
              </w:rPr>
            </w:pPr>
            <w:r>
              <w:rPr>
                <w:rFonts w:ascii="宋体" w:hAnsi="宋体" w:cs="宋体" w:hint="eastAsia"/>
                <w:b/>
                <w:bCs/>
                <w:spacing w:val="1"/>
                <w:sz w:val="24"/>
                <w:szCs w:val="22"/>
              </w:rPr>
              <w:t>2.1.2</w:t>
            </w:r>
          </w:p>
        </w:tc>
        <w:tc>
          <w:tcPr>
            <w:tcW w:w="851" w:type="dxa"/>
            <w:gridSpan w:val="2"/>
            <w:vMerge w:val="restart"/>
            <w:tcBorders>
              <w:top w:val="single" w:sz="4" w:space="0" w:color="auto"/>
              <w:left w:val="single" w:sz="4" w:space="0" w:color="auto"/>
              <w:right w:val="single" w:sz="4" w:space="0" w:color="auto"/>
            </w:tcBorders>
            <w:vAlign w:val="center"/>
          </w:tcPr>
          <w:p w:rsidR="00A0679A" w:rsidRDefault="008F6F81">
            <w:pPr>
              <w:autoSpaceDE w:val="0"/>
              <w:autoSpaceDN w:val="0"/>
              <w:adjustRightInd w:val="0"/>
              <w:jc w:val="center"/>
              <w:rPr>
                <w:rFonts w:ascii="宋体" w:hAnsi="宋体" w:cs="宋体"/>
                <w:b/>
                <w:bCs/>
                <w:spacing w:val="1"/>
                <w:szCs w:val="21"/>
              </w:rPr>
            </w:pPr>
            <w:r>
              <w:rPr>
                <w:rFonts w:ascii="宋体" w:hAnsi="宋体" w:cs="宋体"/>
                <w:b/>
                <w:bCs/>
                <w:spacing w:val="1"/>
                <w:szCs w:val="21"/>
              </w:rPr>
              <w:t>资格评审标准</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kern w:val="0"/>
                <w:szCs w:val="21"/>
              </w:rPr>
            </w:pPr>
            <w:r>
              <w:rPr>
                <w:rFonts w:ascii="宋体" w:hAnsi="宋体" w:cs="宋体" w:hint="eastAsia"/>
                <w:kern w:val="0"/>
                <w:szCs w:val="21"/>
              </w:rPr>
              <w:t>供应商符合《中华人民共和国政府采购法》第二十二条规定条件；</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left"/>
              <w:rPr>
                <w:rFonts w:ascii="宋体" w:hAnsi="宋体" w:cs="宋体"/>
                <w:kern w:val="0"/>
                <w:szCs w:val="21"/>
              </w:rPr>
            </w:pPr>
            <w:r>
              <w:rPr>
                <w:rFonts w:ascii="宋体" w:hAnsi="宋体" w:cs="宋体" w:hint="eastAsia"/>
                <w:kern w:val="0"/>
                <w:szCs w:val="21"/>
              </w:rPr>
              <w:t>供应商符合《中华人民共和国政府采购法》第二十二条规定条件（相关证明资料或承诺书）；</w:t>
            </w:r>
          </w:p>
        </w:tc>
      </w:tr>
      <w:tr w:rsidR="00A0679A">
        <w:trPr>
          <w:trHeight w:val="90"/>
          <w:jc w:val="center"/>
        </w:trPr>
        <w:tc>
          <w:tcPr>
            <w:tcW w:w="663" w:type="dxa"/>
            <w:vMerge/>
            <w:tcBorders>
              <w:top w:val="single" w:sz="4" w:space="0" w:color="auto"/>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top w:val="single" w:sz="4" w:space="0" w:color="auto"/>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kern w:val="0"/>
                <w:szCs w:val="21"/>
              </w:rPr>
            </w:pPr>
            <w:r>
              <w:rPr>
                <w:rFonts w:ascii="宋体" w:hAnsi="宋体" w:cs="宋体" w:hint="eastAsia"/>
                <w:kern w:val="0"/>
                <w:szCs w:val="21"/>
              </w:rPr>
              <w:t>中小企业声明函</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left"/>
              <w:rPr>
                <w:rFonts w:ascii="宋体" w:hAnsi="宋体" w:cs="宋体"/>
                <w:kern w:val="0"/>
                <w:szCs w:val="21"/>
              </w:rPr>
            </w:pPr>
            <w:r>
              <w:rPr>
                <w:rFonts w:ascii="宋体" w:hAnsi="宋体" w:cs="宋体" w:hint="eastAsia"/>
                <w:kern w:val="0"/>
                <w:szCs w:val="21"/>
              </w:rPr>
              <w:t>本项目面向中小企业，供应商须提供《中小企业声明函》，大型企业及未提供中小企业声明函的企业不享受中小企业扶持政策，其响应文件将作无效响应处理。监狱企业及残疾人福利性单位视同小型、微型企业；</w:t>
            </w:r>
          </w:p>
        </w:tc>
      </w:tr>
      <w:tr w:rsidR="00A0679A">
        <w:trPr>
          <w:trHeight w:val="90"/>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kern w:val="0"/>
                <w:szCs w:val="21"/>
              </w:rPr>
            </w:pPr>
            <w:r>
              <w:rPr>
                <w:rFonts w:ascii="宋体" w:hAnsi="宋体" w:cs="宋体" w:hint="eastAsia"/>
                <w:kern w:val="0"/>
                <w:szCs w:val="21"/>
              </w:rPr>
              <w:t>营业执照</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left"/>
              <w:rPr>
                <w:rFonts w:ascii="宋体" w:hAnsi="宋体" w:cs="宋体"/>
                <w:kern w:val="0"/>
                <w:szCs w:val="21"/>
              </w:rPr>
            </w:pPr>
            <w:r>
              <w:rPr>
                <w:rFonts w:ascii="宋体" w:hAnsi="宋体" w:cs="宋体" w:hint="eastAsia"/>
                <w:szCs w:val="21"/>
              </w:rPr>
              <w:t>供应商须具有独立承担民事责任能力的法人或其他组织，同时具有有效的营业执照、税务登记证、组织机构代码证或三证合一的营业执照；</w:t>
            </w:r>
          </w:p>
        </w:tc>
      </w:tr>
      <w:tr w:rsidR="00A0679A">
        <w:trPr>
          <w:trHeight w:val="90"/>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bookmarkStart w:id="46" w:name="_Hlk208331083"/>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165C9A" w:rsidP="00165C9A">
            <w:pPr>
              <w:spacing w:line="360" w:lineRule="auto"/>
              <w:jc w:val="center"/>
              <w:rPr>
                <w:rFonts w:ascii="宋体" w:hAnsi="宋体" w:cs="宋体"/>
                <w:kern w:val="0"/>
                <w:szCs w:val="21"/>
              </w:rPr>
            </w:pPr>
            <w:r w:rsidRPr="00165C9A">
              <w:rPr>
                <w:rFonts w:ascii="宋体" w:hAnsi="宋体" w:cs="宋体" w:hint="eastAsia"/>
                <w:kern w:val="0"/>
                <w:szCs w:val="21"/>
              </w:rPr>
              <w:t>项目负责人社保证明</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3F14C5">
            <w:pPr>
              <w:spacing w:line="360" w:lineRule="auto"/>
              <w:jc w:val="left"/>
              <w:rPr>
                <w:rFonts w:ascii="宋体" w:hAnsi="宋体" w:cs="宋体"/>
                <w:szCs w:val="21"/>
              </w:rPr>
            </w:pPr>
            <w:r>
              <w:rPr>
                <w:rFonts w:ascii="宋体" w:hAnsi="宋体" w:cs="宋体" w:hint="eastAsia"/>
                <w:szCs w:val="21"/>
              </w:rPr>
              <w:t>拟派项目负责人须提供本单位缴纳的有效社保证明或劳动合同</w:t>
            </w:r>
            <w:r w:rsidR="008F6F81">
              <w:rPr>
                <w:rFonts w:ascii="宋体" w:hAnsi="宋体" w:cs="宋体" w:hint="eastAsia"/>
                <w:szCs w:val="21"/>
              </w:rPr>
              <w:t>；</w:t>
            </w:r>
          </w:p>
        </w:tc>
      </w:tr>
      <w:bookmarkEnd w:id="46"/>
      <w:tr w:rsidR="00A0679A">
        <w:trPr>
          <w:trHeight w:val="90"/>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kern w:val="0"/>
                <w:szCs w:val="21"/>
              </w:rPr>
            </w:pPr>
            <w:r>
              <w:rPr>
                <w:rFonts w:ascii="宋体" w:hAnsi="宋体" w:cs="宋体" w:hint="eastAsia"/>
                <w:szCs w:val="21"/>
              </w:rPr>
              <w:t>无商业贿赂及无不正当竞争行为的承诺书</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165C9A">
            <w:pPr>
              <w:spacing w:line="360" w:lineRule="auto"/>
              <w:jc w:val="left"/>
              <w:rPr>
                <w:rFonts w:ascii="宋体" w:hAnsi="宋体" w:cs="宋体"/>
                <w:kern w:val="0"/>
                <w:szCs w:val="21"/>
              </w:rPr>
            </w:pPr>
            <w:r w:rsidRPr="00165C9A">
              <w:rPr>
                <w:rFonts w:ascii="宋体" w:hAnsi="宋体" w:cs="宋体" w:hint="eastAsia"/>
                <w:szCs w:val="21"/>
              </w:rPr>
              <w:t>供应商出具企业及法定代表人无商业贿赂及无不正当竞争行为的承诺书</w:t>
            </w:r>
            <w:r>
              <w:rPr>
                <w:rFonts w:ascii="宋体" w:hAnsi="宋体" w:cs="宋体" w:hint="eastAsia"/>
                <w:szCs w:val="21"/>
              </w:rPr>
              <w:t>；</w:t>
            </w:r>
          </w:p>
        </w:tc>
      </w:tr>
      <w:tr w:rsidR="00A0679A">
        <w:trPr>
          <w:trHeight w:val="90"/>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kern w:val="0"/>
                <w:szCs w:val="21"/>
              </w:rPr>
            </w:pPr>
            <w:r>
              <w:rPr>
                <w:rFonts w:ascii="宋体" w:hAnsi="宋体" w:cs="宋体" w:hint="eastAsia"/>
                <w:szCs w:val="21"/>
              </w:rPr>
              <w:t>在中国裁判文书网查询（提供</w:t>
            </w:r>
            <w:r w:rsidR="00165C9A">
              <w:rPr>
                <w:rFonts w:ascii="宋体" w:hAnsi="宋体" w:cs="宋体" w:hint="eastAsia"/>
                <w:szCs w:val="21"/>
              </w:rPr>
              <w:t>公告后</w:t>
            </w:r>
            <w:r>
              <w:rPr>
                <w:rFonts w:ascii="宋体" w:hAnsi="宋体" w:cs="宋体" w:hint="eastAsia"/>
                <w:szCs w:val="21"/>
              </w:rPr>
              <w:t>网页查询截图）或供应商自行承诺</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165C9A">
            <w:pPr>
              <w:snapToGrid w:val="0"/>
              <w:spacing w:line="480" w:lineRule="exact"/>
              <w:jc w:val="left"/>
              <w:rPr>
                <w:rFonts w:ascii="宋体" w:hAnsi="宋体" w:cs="宋体"/>
                <w:kern w:val="0"/>
                <w:szCs w:val="21"/>
              </w:rPr>
            </w:pPr>
            <w:bookmarkStart w:id="47" w:name="OLE_LINK8"/>
            <w:bookmarkStart w:id="48" w:name="OLE_LINK9"/>
            <w:r w:rsidRPr="00165C9A">
              <w:rPr>
                <w:rFonts w:ascii="宋体" w:hAnsi="宋体" w:cs="宋体" w:hint="eastAsia"/>
                <w:szCs w:val="21"/>
              </w:rPr>
              <w:t>供应商提供企业、法定代表人无行贿犯罪记录，在中国裁判文书网查询（提供公告后网页查询截图）或供应商自行承诺</w:t>
            </w:r>
            <w:r w:rsidR="008F6F81">
              <w:rPr>
                <w:rFonts w:ascii="宋体" w:hAnsi="宋体" w:cs="宋体" w:hint="eastAsia"/>
                <w:szCs w:val="21"/>
              </w:rPr>
              <w:t>；</w:t>
            </w:r>
            <w:bookmarkEnd w:id="47"/>
            <w:bookmarkEnd w:id="48"/>
          </w:p>
        </w:tc>
      </w:tr>
      <w:tr w:rsidR="00A0679A">
        <w:trPr>
          <w:trHeight w:val="90"/>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bookmarkStart w:id="49" w:name="_Hlk208331104"/>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B936C7" w:rsidP="00B936C7">
            <w:pPr>
              <w:spacing w:line="360" w:lineRule="auto"/>
              <w:jc w:val="center"/>
              <w:rPr>
                <w:rFonts w:ascii="宋体" w:hAnsi="宋体" w:cs="宋体"/>
                <w:szCs w:val="21"/>
              </w:rPr>
            </w:pPr>
            <w:r w:rsidRPr="00B936C7">
              <w:rPr>
                <w:rFonts w:ascii="宋体" w:hAnsi="宋体" w:cs="宋体" w:hint="eastAsia"/>
                <w:szCs w:val="21"/>
              </w:rPr>
              <w:t>单位负责人为同一人或者存在直接控股、管理关系的不同投标人，不得同时参加本次招标活动，须提供国家企业信用信息公示系统公示的企业信</w:t>
            </w:r>
            <w:r w:rsidRPr="00B936C7">
              <w:rPr>
                <w:rFonts w:ascii="宋体" w:hAnsi="宋体" w:cs="宋体" w:hint="eastAsia"/>
                <w:szCs w:val="21"/>
              </w:rPr>
              <w:lastRenderedPageBreak/>
              <w:t>息网页截图</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B936C7">
            <w:pPr>
              <w:snapToGrid w:val="0"/>
              <w:spacing w:line="480" w:lineRule="exact"/>
              <w:jc w:val="left"/>
              <w:rPr>
                <w:rFonts w:ascii="宋体" w:hAnsi="宋体" w:cs="宋体"/>
                <w:szCs w:val="21"/>
              </w:rPr>
            </w:pPr>
            <w:r w:rsidRPr="00B936C7">
              <w:rPr>
                <w:rFonts w:ascii="宋体" w:hAnsi="宋体" w:cs="宋体" w:hint="eastAsia"/>
                <w:szCs w:val="21"/>
              </w:rPr>
              <w:lastRenderedPageBreak/>
              <w:t>单位负责人为同一人或者存在直接控股、管理关系的不同投标人，不得同时参加本次招标活动，须提供国家企业信用信息公示系统（网址http://www.gsxt.gov.cn/）公示的企业信息网页截图，至少应包含股东信息，查询日期为本公告发布之日起，网站截图应含有日期且显示查询结果</w:t>
            </w:r>
            <w:r>
              <w:rPr>
                <w:rFonts w:ascii="宋体" w:hAnsi="宋体" w:cs="宋体" w:hint="eastAsia"/>
                <w:szCs w:val="21"/>
              </w:rPr>
              <w:t>；</w:t>
            </w:r>
          </w:p>
        </w:tc>
      </w:tr>
      <w:tr w:rsidR="00A0679A">
        <w:trPr>
          <w:trHeight w:val="90"/>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kern w:val="0"/>
                <w:szCs w:val="21"/>
              </w:rPr>
            </w:pPr>
            <w:r>
              <w:rPr>
                <w:rFonts w:ascii="宋体" w:hAnsi="宋体" w:cs="宋体" w:hint="eastAsia"/>
                <w:kern w:val="0"/>
                <w:szCs w:val="21"/>
              </w:rPr>
              <w:t>供应商须提供</w:t>
            </w:r>
            <w:r w:rsidR="00C10B5B">
              <w:rPr>
                <w:rFonts w:ascii="宋体" w:hAnsi="宋体" w:cs="宋体" w:hint="eastAsia"/>
                <w:kern w:val="0"/>
                <w:szCs w:val="21"/>
              </w:rPr>
              <w:t>公告后</w:t>
            </w:r>
            <w:r>
              <w:rPr>
                <w:rFonts w:ascii="宋体" w:hAnsi="宋体" w:cs="宋体" w:hint="eastAsia"/>
                <w:kern w:val="0"/>
                <w:szCs w:val="21"/>
              </w:rPr>
              <w:t>相关网页查询页</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165C9A">
            <w:pPr>
              <w:spacing w:line="360" w:lineRule="auto"/>
              <w:jc w:val="left"/>
              <w:rPr>
                <w:rFonts w:ascii="宋体" w:hAnsi="宋体" w:cs="宋体"/>
                <w:kern w:val="0"/>
                <w:szCs w:val="21"/>
              </w:rPr>
            </w:pPr>
            <w:r w:rsidRPr="00165C9A">
              <w:rPr>
                <w:rFonts w:ascii="宋体" w:hAnsi="宋体" w:cs="宋体" w:hint="eastAsia"/>
                <w:szCs w:val="21"/>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r>
              <w:rPr>
                <w:rFonts w:ascii="宋体" w:hAnsi="宋体" w:cs="宋体" w:hint="eastAsia"/>
                <w:szCs w:val="21"/>
              </w:rPr>
              <w:t>；</w:t>
            </w:r>
          </w:p>
        </w:tc>
      </w:tr>
      <w:bookmarkEnd w:id="49"/>
      <w:tr w:rsidR="00A0679A">
        <w:trPr>
          <w:trHeight w:val="90"/>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kern w:val="0"/>
                <w:szCs w:val="21"/>
              </w:rPr>
            </w:pPr>
            <w:r>
              <w:rPr>
                <w:rFonts w:ascii="宋体" w:hAnsi="宋体" w:cs="宋体" w:hint="eastAsia"/>
                <w:kern w:val="0"/>
                <w:szCs w:val="21"/>
              </w:rPr>
              <w:t>本项目不接受联合体投标</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snapToGrid w:val="0"/>
              <w:spacing w:line="480" w:lineRule="exact"/>
              <w:jc w:val="left"/>
              <w:rPr>
                <w:rFonts w:ascii="宋体" w:hAnsi="宋体" w:cs="宋体"/>
                <w:kern w:val="0"/>
                <w:szCs w:val="21"/>
              </w:rPr>
            </w:pPr>
            <w:r>
              <w:rPr>
                <w:rFonts w:ascii="宋体" w:hAnsi="宋体" w:cs="宋体" w:hint="eastAsia"/>
                <w:kern w:val="0"/>
                <w:szCs w:val="21"/>
              </w:rPr>
              <w:t>本项目不接受联合体投标。</w:t>
            </w:r>
          </w:p>
        </w:tc>
      </w:tr>
      <w:tr w:rsidR="00A0679A">
        <w:trPr>
          <w:trHeight w:val="90"/>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Cs w:val="21"/>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suppressAutoHyphens/>
              <w:spacing w:line="260" w:lineRule="exact"/>
              <w:jc w:val="left"/>
              <w:rPr>
                <w:rFonts w:ascii="宋体" w:hAnsi="宋体" w:cs="宋体"/>
                <w:szCs w:val="21"/>
              </w:rPr>
            </w:pPr>
            <w:r>
              <w:rPr>
                <w:rFonts w:ascii="宋体" w:hAnsi="宋体" w:cs="宋体" w:hint="eastAsia"/>
                <w:szCs w:val="21"/>
              </w:rPr>
              <w:t>投标人需要提交的其他证明材料</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suppressAutoHyphens/>
              <w:spacing w:line="260" w:lineRule="exact"/>
              <w:jc w:val="left"/>
              <w:rPr>
                <w:rFonts w:ascii="宋体" w:hAnsi="宋体" w:cs="宋体"/>
                <w:kern w:val="1"/>
                <w:szCs w:val="21"/>
              </w:rPr>
            </w:pPr>
            <w:r>
              <w:rPr>
                <w:rFonts w:ascii="宋体" w:hAnsi="宋体" w:cs="宋体" w:hint="eastAsia"/>
                <w:kern w:val="1"/>
                <w:szCs w:val="21"/>
              </w:rPr>
              <w:t>投标人需要提供的其他证明材料</w:t>
            </w:r>
          </w:p>
        </w:tc>
      </w:tr>
      <w:tr w:rsidR="00A0679A">
        <w:trPr>
          <w:trHeight w:val="448"/>
          <w:jc w:val="center"/>
        </w:trPr>
        <w:tc>
          <w:tcPr>
            <w:tcW w:w="663" w:type="dxa"/>
            <w:vMerge w:val="restart"/>
            <w:tcBorders>
              <w:top w:val="single" w:sz="4" w:space="0" w:color="auto"/>
              <w:left w:val="single" w:sz="4" w:space="0" w:color="auto"/>
              <w:right w:val="single" w:sz="4" w:space="0" w:color="auto"/>
            </w:tcBorders>
            <w:vAlign w:val="center"/>
          </w:tcPr>
          <w:p w:rsidR="00A0679A" w:rsidRDefault="008F6F81">
            <w:pPr>
              <w:autoSpaceDE w:val="0"/>
              <w:autoSpaceDN w:val="0"/>
              <w:adjustRightInd w:val="0"/>
              <w:jc w:val="center"/>
              <w:rPr>
                <w:rFonts w:ascii="宋体" w:hAnsi="宋体" w:cs="宋体"/>
                <w:b/>
                <w:bCs/>
                <w:spacing w:val="1"/>
                <w:sz w:val="24"/>
                <w:szCs w:val="22"/>
              </w:rPr>
            </w:pPr>
            <w:r>
              <w:rPr>
                <w:rFonts w:ascii="宋体" w:hAnsi="宋体" w:cs="宋体" w:hint="eastAsia"/>
                <w:b/>
                <w:bCs/>
                <w:spacing w:val="1"/>
                <w:sz w:val="24"/>
                <w:szCs w:val="22"/>
              </w:rPr>
              <w:t>2.1.3</w:t>
            </w:r>
          </w:p>
        </w:tc>
        <w:tc>
          <w:tcPr>
            <w:tcW w:w="851" w:type="dxa"/>
            <w:gridSpan w:val="2"/>
            <w:vMerge w:val="restart"/>
            <w:tcBorders>
              <w:top w:val="single" w:sz="4" w:space="0" w:color="auto"/>
              <w:left w:val="single" w:sz="4" w:space="0" w:color="auto"/>
              <w:right w:val="single" w:sz="4" w:space="0" w:color="auto"/>
            </w:tcBorders>
            <w:vAlign w:val="center"/>
          </w:tcPr>
          <w:p w:rsidR="00A0679A" w:rsidRDefault="008F6F81">
            <w:pPr>
              <w:autoSpaceDE w:val="0"/>
              <w:autoSpaceDN w:val="0"/>
              <w:adjustRightInd w:val="0"/>
              <w:jc w:val="center"/>
              <w:rPr>
                <w:rFonts w:ascii="宋体" w:hAnsi="宋体" w:cs="宋体"/>
                <w:b/>
                <w:bCs/>
                <w:spacing w:val="1"/>
                <w:sz w:val="24"/>
                <w:szCs w:val="22"/>
              </w:rPr>
            </w:pPr>
            <w:r>
              <w:rPr>
                <w:rFonts w:ascii="宋体" w:hAnsi="宋体" w:cs="宋体"/>
                <w:b/>
                <w:bCs/>
                <w:spacing w:val="1"/>
                <w:sz w:val="24"/>
                <w:szCs w:val="22"/>
              </w:rPr>
              <w:t>响应评审标准</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rPr>
                <w:rFonts w:ascii="宋体" w:hAnsi="宋体"/>
                <w:szCs w:val="21"/>
              </w:rPr>
            </w:pPr>
            <w:r>
              <w:rPr>
                <w:rFonts w:ascii="宋体" w:hAnsi="宋体" w:hint="eastAsia"/>
                <w:szCs w:val="21"/>
              </w:rPr>
              <w:t>响应内容</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rPr>
                <w:rFonts w:ascii="宋体" w:hAnsi="宋体"/>
                <w:szCs w:val="21"/>
              </w:rPr>
            </w:pPr>
            <w:bookmarkStart w:id="50" w:name="OLE_LINK1"/>
            <w:bookmarkStart w:id="51" w:name="OLE_LINK2"/>
            <w:r>
              <w:rPr>
                <w:rFonts w:ascii="宋体" w:hAnsi="宋体" w:hint="eastAsia"/>
                <w:szCs w:val="21"/>
              </w:rPr>
              <w:t>符合第二章“投标人须知前附表”规定</w:t>
            </w:r>
            <w:bookmarkEnd w:id="50"/>
            <w:bookmarkEnd w:id="51"/>
          </w:p>
        </w:tc>
      </w:tr>
      <w:tr w:rsidR="00A0679A">
        <w:trPr>
          <w:trHeight w:val="453"/>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rPr>
                <w:rFonts w:ascii="宋体" w:hAnsi="宋体"/>
                <w:szCs w:val="21"/>
              </w:rPr>
            </w:pPr>
            <w:r>
              <w:rPr>
                <w:rFonts w:ascii="宋体" w:hAnsi="宋体" w:hint="eastAsia"/>
                <w:szCs w:val="21"/>
              </w:rPr>
              <w:t>服务期限</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rPr>
                <w:rFonts w:ascii="宋体" w:hAnsi="宋体"/>
                <w:szCs w:val="21"/>
              </w:rPr>
            </w:pPr>
            <w:r>
              <w:rPr>
                <w:rFonts w:ascii="宋体" w:hAnsi="宋体" w:hint="eastAsia"/>
                <w:szCs w:val="21"/>
              </w:rPr>
              <w:t>符合第二章“投标人须知前附表”规定</w:t>
            </w:r>
          </w:p>
        </w:tc>
      </w:tr>
      <w:tr w:rsidR="00A0679A">
        <w:trPr>
          <w:trHeight w:val="456"/>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rPr>
                <w:rFonts w:ascii="宋体" w:hAnsi="宋体"/>
                <w:szCs w:val="21"/>
              </w:rPr>
            </w:pPr>
            <w:r>
              <w:rPr>
                <w:rFonts w:ascii="宋体" w:hAnsi="宋体" w:hint="eastAsia"/>
                <w:szCs w:val="21"/>
              </w:rPr>
              <w:t>服务要求</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rPr>
                <w:rFonts w:ascii="宋体" w:hAnsi="宋体"/>
                <w:szCs w:val="21"/>
              </w:rPr>
            </w:pPr>
            <w:r>
              <w:rPr>
                <w:rFonts w:ascii="宋体" w:hAnsi="宋体" w:hint="eastAsia"/>
                <w:szCs w:val="21"/>
              </w:rPr>
              <w:t>符合第二章“投标人须知前附表”规定</w:t>
            </w:r>
          </w:p>
        </w:tc>
      </w:tr>
      <w:tr w:rsidR="00A0679A">
        <w:trPr>
          <w:trHeight w:val="483"/>
          <w:jc w:val="center"/>
        </w:trPr>
        <w:tc>
          <w:tcPr>
            <w:tcW w:w="663" w:type="dxa"/>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0679A" w:rsidRDefault="00A0679A">
            <w:pPr>
              <w:autoSpaceDE w:val="0"/>
              <w:autoSpaceDN w:val="0"/>
              <w:adjustRightInd w:val="0"/>
              <w:jc w:val="center"/>
              <w:rPr>
                <w:rFonts w:ascii="宋体" w:hAnsi="宋体" w:cs="宋体"/>
                <w:b/>
                <w:bCs/>
                <w:spacing w:val="1"/>
                <w:sz w:val="24"/>
                <w:szCs w:val="22"/>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0679A" w:rsidRDefault="008F6F81">
            <w:pPr>
              <w:rPr>
                <w:rFonts w:ascii="宋体" w:hAnsi="宋体"/>
                <w:szCs w:val="21"/>
              </w:rPr>
            </w:pPr>
            <w:r>
              <w:rPr>
                <w:rFonts w:ascii="宋体" w:hAnsi="宋体" w:hint="eastAsia"/>
                <w:szCs w:val="21"/>
              </w:rPr>
              <w:t>投标有效期</w:t>
            </w:r>
          </w:p>
        </w:tc>
        <w:tc>
          <w:tcPr>
            <w:tcW w:w="6221" w:type="dxa"/>
            <w:tcBorders>
              <w:top w:val="single" w:sz="4" w:space="0" w:color="auto"/>
              <w:left w:val="single" w:sz="4" w:space="0" w:color="auto"/>
              <w:bottom w:val="single" w:sz="4" w:space="0" w:color="auto"/>
              <w:right w:val="single" w:sz="4" w:space="0" w:color="auto"/>
            </w:tcBorders>
            <w:vAlign w:val="center"/>
          </w:tcPr>
          <w:p w:rsidR="00A0679A" w:rsidRDefault="008F6F81">
            <w:pPr>
              <w:rPr>
                <w:rFonts w:ascii="宋体" w:hAnsi="宋体"/>
                <w:szCs w:val="21"/>
              </w:rPr>
            </w:pPr>
            <w:r>
              <w:rPr>
                <w:rFonts w:ascii="宋体" w:hAnsi="宋体" w:hint="eastAsia"/>
                <w:szCs w:val="21"/>
              </w:rPr>
              <w:t>符合第二章“投标人须知前附表”规定</w:t>
            </w:r>
          </w:p>
        </w:tc>
      </w:tr>
      <w:tr w:rsidR="00A6441E">
        <w:trPr>
          <w:trHeight w:val="483"/>
          <w:jc w:val="center"/>
        </w:trPr>
        <w:tc>
          <w:tcPr>
            <w:tcW w:w="663" w:type="dxa"/>
            <w:vMerge/>
            <w:tcBorders>
              <w:left w:val="single" w:sz="4" w:space="0" w:color="auto"/>
              <w:right w:val="single" w:sz="4" w:space="0" w:color="auto"/>
            </w:tcBorders>
            <w:vAlign w:val="center"/>
          </w:tcPr>
          <w:p w:rsidR="00A6441E" w:rsidRDefault="00A6441E" w:rsidP="00A6441E">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right w:val="single" w:sz="4" w:space="0" w:color="auto"/>
            </w:tcBorders>
            <w:vAlign w:val="center"/>
          </w:tcPr>
          <w:p w:rsidR="00A6441E" w:rsidRDefault="00A6441E" w:rsidP="00A6441E">
            <w:pPr>
              <w:autoSpaceDE w:val="0"/>
              <w:autoSpaceDN w:val="0"/>
              <w:adjustRightInd w:val="0"/>
              <w:jc w:val="center"/>
              <w:rPr>
                <w:rFonts w:ascii="宋体" w:hAnsi="宋体" w:cs="宋体"/>
                <w:b/>
                <w:bCs/>
                <w:spacing w:val="1"/>
                <w:sz w:val="24"/>
                <w:szCs w:val="22"/>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6441E" w:rsidRDefault="00A6441E" w:rsidP="00A6441E">
            <w:pPr>
              <w:rPr>
                <w:rFonts w:ascii="宋体" w:hAnsi="宋体"/>
                <w:szCs w:val="21"/>
              </w:rPr>
            </w:pPr>
            <w:r>
              <w:rPr>
                <w:rFonts w:ascii="宋体" w:hAnsi="宋体" w:hint="eastAsia"/>
                <w:szCs w:val="21"/>
              </w:rPr>
              <w:t>投标报价</w:t>
            </w:r>
          </w:p>
        </w:tc>
        <w:tc>
          <w:tcPr>
            <w:tcW w:w="6221" w:type="dxa"/>
            <w:tcBorders>
              <w:top w:val="single" w:sz="4" w:space="0" w:color="auto"/>
              <w:left w:val="single" w:sz="4" w:space="0" w:color="auto"/>
              <w:bottom w:val="single" w:sz="4" w:space="0" w:color="auto"/>
              <w:right w:val="single" w:sz="4" w:space="0" w:color="auto"/>
            </w:tcBorders>
            <w:vAlign w:val="center"/>
          </w:tcPr>
          <w:p w:rsidR="00A6441E" w:rsidRDefault="00A6441E" w:rsidP="00A6441E">
            <w:pPr>
              <w:rPr>
                <w:rFonts w:ascii="宋体" w:hAnsi="宋体"/>
                <w:szCs w:val="21"/>
              </w:rPr>
            </w:pPr>
            <w:r>
              <w:rPr>
                <w:rFonts w:ascii="宋体" w:hAnsi="宋体" w:hint="eastAsia"/>
                <w:szCs w:val="21"/>
              </w:rPr>
              <w:t>低于（含等于）本招标项目的最高限价</w:t>
            </w:r>
          </w:p>
        </w:tc>
      </w:tr>
      <w:tr w:rsidR="00A6441E">
        <w:trPr>
          <w:trHeight w:val="546"/>
          <w:jc w:val="center"/>
        </w:trPr>
        <w:tc>
          <w:tcPr>
            <w:tcW w:w="663" w:type="dxa"/>
            <w:vMerge/>
            <w:tcBorders>
              <w:left w:val="single" w:sz="4" w:space="0" w:color="auto"/>
              <w:bottom w:val="single" w:sz="4" w:space="0" w:color="auto"/>
              <w:right w:val="single" w:sz="4" w:space="0" w:color="auto"/>
            </w:tcBorders>
            <w:vAlign w:val="center"/>
          </w:tcPr>
          <w:p w:rsidR="00A6441E" w:rsidRDefault="00A6441E" w:rsidP="00A6441E">
            <w:pPr>
              <w:autoSpaceDE w:val="0"/>
              <w:autoSpaceDN w:val="0"/>
              <w:adjustRightInd w:val="0"/>
              <w:jc w:val="center"/>
              <w:rPr>
                <w:rFonts w:ascii="宋体" w:hAnsi="宋体" w:cs="宋体"/>
                <w:b/>
                <w:bCs/>
                <w:spacing w:val="1"/>
                <w:sz w:val="24"/>
                <w:szCs w:val="22"/>
              </w:rPr>
            </w:pPr>
          </w:p>
        </w:tc>
        <w:tc>
          <w:tcPr>
            <w:tcW w:w="851" w:type="dxa"/>
            <w:gridSpan w:val="2"/>
            <w:vMerge/>
            <w:tcBorders>
              <w:left w:val="single" w:sz="4" w:space="0" w:color="auto"/>
              <w:bottom w:val="single" w:sz="4" w:space="0" w:color="auto"/>
              <w:right w:val="single" w:sz="4" w:space="0" w:color="auto"/>
            </w:tcBorders>
            <w:vAlign w:val="center"/>
          </w:tcPr>
          <w:p w:rsidR="00A6441E" w:rsidRDefault="00A6441E" w:rsidP="00A6441E">
            <w:pPr>
              <w:autoSpaceDE w:val="0"/>
              <w:autoSpaceDN w:val="0"/>
              <w:adjustRightInd w:val="0"/>
              <w:jc w:val="center"/>
              <w:rPr>
                <w:rFonts w:ascii="宋体" w:hAnsi="宋体" w:cs="宋体"/>
                <w:b/>
                <w:bCs/>
                <w:spacing w:val="1"/>
                <w:sz w:val="24"/>
                <w:szCs w:val="22"/>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A6441E" w:rsidRDefault="00A6441E" w:rsidP="00A6441E">
            <w:pPr>
              <w:rPr>
                <w:rFonts w:ascii="宋体" w:hAnsi="宋体"/>
                <w:szCs w:val="21"/>
              </w:rPr>
            </w:pPr>
            <w:r>
              <w:rPr>
                <w:rFonts w:ascii="宋体" w:hAnsi="宋体" w:hint="eastAsia"/>
                <w:szCs w:val="21"/>
              </w:rPr>
              <w:t>其他要求</w:t>
            </w:r>
          </w:p>
        </w:tc>
        <w:tc>
          <w:tcPr>
            <w:tcW w:w="6221" w:type="dxa"/>
            <w:tcBorders>
              <w:top w:val="single" w:sz="4" w:space="0" w:color="auto"/>
              <w:left w:val="single" w:sz="4" w:space="0" w:color="auto"/>
              <w:bottom w:val="single" w:sz="4" w:space="0" w:color="auto"/>
              <w:right w:val="single" w:sz="4" w:space="0" w:color="auto"/>
            </w:tcBorders>
            <w:vAlign w:val="center"/>
          </w:tcPr>
          <w:p w:rsidR="00A6441E" w:rsidRDefault="00A6441E" w:rsidP="00A6441E">
            <w:pPr>
              <w:rPr>
                <w:rFonts w:ascii="宋体" w:hAnsi="宋体"/>
                <w:szCs w:val="21"/>
              </w:rPr>
            </w:pPr>
            <w:r w:rsidRPr="00A6441E">
              <w:rPr>
                <w:rFonts w:ascii="宋体" w:hAnsi="宋体" w:hint="eastAsia"/>
                <w:szCs w:val="21"/>
              </w:rPr>
              <w:t>全部满足</w:t>
            </w:r>
            <w:r>
              <w:rPr>
                <w:rFonts w:ascii="宋体" w:hAnsi="宋体" w:hint="eastAsia"/>
                <w:szCs w:val="21"/>
              </w:rPr>
              <w:t>招标</w:t>
            </w:r>
            <w:r w:rsidRPr="00A6441E">
              <w:rPr>
                <w:rFonts w:ascii="宋体" w:hAnsi="宋体" w:hint="eastAsia"/>
                <w:szCs w:val="21"/>
              </w:rPr>
              <w:t>文件中的“第四章 项目内容</w:t>
            </w:r>
            <w:r>
              <w:rPr>
                <w:rFonts w:ascii="宋体" w:hAnsi="宋体" w:hint="eastAsia"/>
                <w:szCs w:val="21"/>
              </w:rPr>
              <w:t>和</w:t>
            </w:r>
            <w:r w:rsidRPr="00A6441E">
              <w:rPr>
                <w:rFonts w:ascii="宋体" w:hAnsi="宋体" w:hint="eastAsia"/>
                <w:szCs w:val="21"/>
              </w:rPr>
              <w:t>服务需求”</w:t>
            </w:r>
          </w:p>
        </w:tc>
      </w:tr>
      <w:tr w:rsidR="00A6441E">
        <w:trPr>
          <w:trHeight w:val="90"/>
          <w:jc w:val="center"/>
        </w:trPr>
        <w:tc>
          <w:tcPr>
            <w:tcW w:w="1174" w:type="dxa"/>
            <w:gridSpan w:val="2"/>
            <w:tcBorders>
              <w:top w:val="single" w:sz="4" w:space="0" w:color="auto"/>
              <w:left w:val="single" w:sz="4" w:space="0" w:color="auto"/>
              <w:bottom w:val="single" w:sz="4" w:space="0" w:color="auto"/>
              <w:right w:val="single" w:sz="4" w:space="0" w:color="auto"/>
            </w:tcBorders>
            <w:vAlign w:val="center"/>
          </w:tcPr>
          <w:p w:rsidR="00A6441E" w:rsidRDefault="00A6441E" w:rsidP="00A6441E">
            <w:pPr>
              <w:autoSpaceDE w:val="0"/>
              <w:autoSpaceDN w:val="0"/>
              <w:adjustRightInd w:val="0"/>
              <w:spacing w:before="50" w:line="380" w:lineRule="exact"/>
              <w:ind w:right="97" w:firstLineChars="28" w:firstLine="68"/>
              <w:jc w:val="center"/>
              <w:rPr>
                <w:rFonts w:ascii="宋体" w:hAnsi="宋体" w:cs="宋体"/>
                <w:b/>
                <w:bCs/>
                <w:spacing w:val="1"/>
                <w:sz w:val="24"/>
                <w:szCs w:val="22"/>
              </w:rPr>
            </w:pPr>
            <w:r>
              <w:rPr>
                <w:rFonts w:ascii="宋体" w:hAnsi="宋体" w:cs="宋体"/>
                <w:b/>
                <w:bCs/>
                <w:spacing w:val="1"/>
                <w:sz w:val="24"/>
                <w:szCs w:val="22"/>
              </w:rPr>
              <w:t>评标因素</w:t>
            </w: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A6441E" w:rsidRDefault="00A6441E" w:rsidP="00A6441E">
            <w:pPr>
              <w:autoSpaceDE w:val="0"/>
              <w:autoSpaceDN w:val="0"/>
              <w:adjustRightInd w:val="0"/>
              <w:spacing w:before="50" w:line="380" w:lineRule="exact"/>
              <w:ind w:left="68" w:right="97"/>
              <w:jc w:val="center"/>
              <w:rPr>
                <w:rFonts w:ascii="宋体" w:hAnsi="宋体" w:cs="宋体"/>
                <w:b/>
                <w:bCs/>
                <w:spacing w:val="1"/>
                <w:sz w:val="24"/>
                <w:szCs w:val="22"/>
              </w:rPr>
            </w:pPr>
            <w:r>
              <w:rPr>
                <w:rFonts w:ascii="宋体" w:hAnsi="宋体" w:cs="宋体"/>
                <w:b/>
                <w:bCs/>
                <w:spacing w:val="1"/>
                <w:sz w:val="24"/>
                <w:szCs w:val="22"/>
              </w:rPr>
              <w:t>条款内容</w:t>
            </w:r>
          </w:p>
        </w:tc>
        <w:tc>
          <w:tcPr>
            <w:tcW w:w="7213" w:type="dxa"/>
            <w:gridSpan w:val="2"/>
            <w:tcBorders>
              <w:top w:val="single" w:sz="4" w:space="0" w:color="auto"/>
              <w:left w:val="single" w:sz="4" w:space="0" w:color="auto"/>
              <w:bottom w:val="single" w:sz="4" w:space="0" w:color="auto"/>
              <w:right w:val="single" w:sz="4" w:space="0" w:color="auto"/>
            </w:tcBorders>
            <w:vAlign w:val="center"/>
          </w:tcPr>
          <w:p w:rsidR="00A6441E" w:rsidRDefault="00A6441E" w:rsidP="00A6441E">
            <w:pPr>
              <w:spacing w:line="300" w:lineRule="exact"/>
              <w:ind w:firstLineChars="200" w:firstLine="482"/>
              <w:jc w:val="center"/>
              <w:rPr>
                <w:rFonts w:ascii="宋体" w:hAnsi="宋体" w:cs="宋体"/>
                <w:b/>
                <w:bCs/>
                <w:sz w:val="24"/>
                <w:szCs w:val="22"/>
              </w:rPr>
            </w:pPr>
            <w:r>
              <w:rPr>
                <w:rFonts w:ascii="宋体" w:hAnsi="宋体" w:cs="宋体"/>
                <w:b/>
                <w:bCs/>
                <w:sz w:val="24"/>
                <w:szCs w:val="22"/>
              </w:rPr>
              <w:t>编列内容</w:t>
            </w:r>
          </w:p>
        </w:tc>
      </w:tr>
      <w:tr w:rsidR="00A6441E">
        <w:trPr>
          <w:trHeight w:val="90"/>
          <w:jc w:val="center"/>
        </w:trPr>
        <w:tc>
          <w:tcPr>
            <w:tcW w:w="2573" w:type="dxa"/>
            <w:gridSpan w:val="4"/>
            <w:vAlign w:val="center"/>
          </w:tcPr>
          <w:p w:rsidR="00A6441E" w:rsidRDefault="00A6441E" w:rsidP="00A6441E">
            <w:pPr>
              <w:autoSpaceDE w:val="0"/>
              <w:autoSpaceDN w:val="0"/>
              <w:adjustRightInd w:val="0"/>
              <w:spacing w:line="400" w:lineRule="exact"/>
              <w:ind w:left="68" w:right="97"/>
              <w:jc w:val="center"/>
              <w:rPr>
                <w:rFonts w:ascii="宋体" w:hAnsi="宋体" w:cs="Times New Roman"/>
                <w:szCs w:val="21"/>
              </w:rPr>
            </w:pPr>
            <w:r>
              <w:rPr>
                <w:rFonts w:ascii="宋体" w:hAnsi="宋体" w:cs="Times New Roman"/>
                <w:szCs w:val="21"/>
              </w:rPr>
              <w:t>分值构成</w:t>
            </w:r>
          </w:p>
          <w:p w:rsidR="00A6441E" w:rsidRDefault="00A6441E" w:rsidP="00A6441E">
            <w:pPr>
              <w:autoSpaceDE w:val="0"/>
              <w:autoSpaceDN w:val="0"/>
              <w:adjustRightInd w:val="0"/>
              <w:spacing w:line="400" w:lineRule="exact"/>
              <w:ind w:left="68" w:right="97"/>
              <w:jc w:val="center"/>
              <w:rPr>
                <w:rFonts w:ascii="宋体" w:hAnsi="宋体" w:cs="Times New Roman"/>
                <w:szCs w:val="21"/>
              </w:rPr>
            </w:pPr>
            <w:r>
              <w:rPr>
                <w:rFonts w:ascii="宋体" w:hAnsi="宋体" w:cs="Times New Roman"/>
                <w:szCs w:val="21"/>
              </w:rPr>
              <w:t>(总分100分)</w:t>
            </w:r>
          </w:p>
        </w:tc>
        <w:tc>
          <w:tcPr>
            <w:tcW w:w="7213" w:type="dxa"/>
            <w:gridSpan w:val="2"/>
            <w:vAlign w:val="center"/>
          </w:tcPr>
          <w:p w:rsidR="00A6441E" w:rsidRDefault="00A6441E" w:rsidP="00A6441E">
            <w:pPr>
              <w:autoSpaceDE w:val="0"/>
              <w:autoSpaceDN w:val="0"/>
              <w:adjustRightInd w:val="0"/>
              <w:spacing w:line="400" w:lineRule="exact"/>
              <w:ind w:firstLineChars="90" w:firstLine="189"/>
              <w:rPr>
                <w:rFonts w:ascii="宋体" w:hAnsi="宋体" w:cs="Times New Roman"/>
                <w:szCs w:val="21"/>
              </w:rPr>
            </w:pPr>
            <w:r>
              <w:rPr>
                <w:rFonts w:ascii="宋体" w:hAnsi="宋体" w:cs="Times New Roman"/>
                <w:szCs w:val="21"/>
              </w:rPr>
              <w:t>报价部分：20分；</w:t>
            </w:r>
            <w:r>
              <w:rPr>
                <w:rFonts w:ascii="宋体" w:hAnsi="宋体" w:cs="Times New Roman" w:hint="eastAsia"/>
                <w:szCs w:val="21"/>
              </w:rPr>
              <w:t>综合</w:t>
            </w:r>
            <w:r>
              <w:rPr>
                <w:rFonts w:ascii="宋体" w:hAnsi="宋体" w:cs="Times New Roman"/>
                <w:szCs w:val="21"/>
              </w:rPr>
              <w:t>部分：25分；</w:t>
            </w:r>
            <w:r>
              <w:rPr>
                <w:rFonts w:ascii="宋体" w:hAnsi="宋体" w:cs="Times New Roman" w:hint="eastAsia"/>
                <w:szCs w:val="21"/>
              </w:rPr>
              <w:t>技术</w:t>
            </w:r>
            <w:r>
              <w:rPr>
                <w:rFonts w:ascii="宋体" w:hAnsi="宋体" w:cs="Times New Roman"/>
                <w:szCs w:val="21"/>
              </w:rPr>
              <w:t>部分：55分</w:t>
            </w:r>
          </w:p>
        </w:tc>
      </w:tr>
      <w:tr w:rsidR="00A6441E">
        <w:trPr>
          <w:trHeight w:val="90"/>
          <w:jc w:val="center"/>
        </w:trPr>
        <w:tc>
          <w:tcPr>
            <w:tcW w:w="1174" w:type="dxa"/>
            <w:gridSpan w:val="2"/>
            <w:vAlign w:val="center"/>
          </w:tcPr>
          <w:p w:rsidR="00A6441E" w:rsidRDefault="00A6441E" w:rsidP="00A6441E">
            <w:pPr>
              <w:autoSpaceDE w:val="0"/>
              <w:autoSpaceDN w:val="0"/>
              <w:adjustRightInd w:val="0"/>
              <w:spacing w:before="50" w:line="380" w:lineRule="exact"/>
              <w:ind w:leftChars="28" w:left="59" w:right="96" w:firstLineChars="2" w:firstLine="4"/>
              <w:jc w:val="center"/>
              <w:rPr>
                <w:rFonts w:ascii="宋体" w:hAnsi="宋体" w:cs="宋体"/>
                <w:b/>
                <w:bCs/>
                <w:spacing w:val="1"/>
                <w:szCs w:val="21"/>
              </w:rPr>
            </w:pPr>
            <w:r>
              <w:rPr>
                <w:rFonts w:ascii="宋体" w:hAnsi="宋体" w:cs="宋体" w:hint="eastAsia"/>
                <w:b/>
                <w:bCs/>
                <w:spacing w:val="1"/>
                <w:szCs w:val="21"/>
              </w:rPr>
              <w:t>报价部分</w:t>
            </w:r>
          </w:p>
          <w:p w:rsidR="00A6441E" w:rsidRDefault="00A6441E" w:rsidP="00A6441E">
            <w:pPr>
              <w:autoSpaceDE w:val="0"/>
              <w:autoSpaceDN w:val="0"/>
              <w:adjustRightInd w:val="0"/>
              <w:spacing w:before="50" w:line="380" w:lineRule="exact"/>
              <w:ind w:leftChars="28" w:left="59" w:right="96" w:firstLineChars="2" w:firstLine="4"/>
              <w:jc w:val="center"/>
              <w:rPr>
                <w:rFonts w:ascii="宋体" w:hAnsi="宋体" w:cs="宋体"/>
                <w:spacing w:val="1"/>
                <w:szCs w:val="21"/>
              </w:rPr>
            </w:pPr>
            <w:r>
              <w:rPr>
                <w:rFonts w:ascii="宋体" w:hAnsi="宋体" w:cs="宋体" w:hint="eastAsia"/>
                <w:spacing w:val="1"/>
                <w:szCs w:val="21"/>
              </w:rPr>
              <w:t>（20分）</w:t>
            </w:r>
          </w:p>
        </w:tc>
        <w:tc>
          <w:tcPr>
            <w:tcW w:w="1399" w:type="dxa"/>
            <w:gridSpan w:val="2"/>
            <w:vAlign w:val="center"/>
          </w:tcPr>
          <w:p w:rsidR="00A6441E" w:rsidRDefault="00A6441E" w:rsidP="00A6441E">
            <w:pPr>
              <w:autoSpaceDE w:val="0"/>
              <w:autoSpaceDN w:val="0"/>
              <w:adjustRightInd w:val="0"/>
              <w:spacing w:before="50" w:line="400" w:lineRule="exact"/>
              <w:ind w:left="68" w:right="97"/>
              <w:jc w:val="center"/>
              <w:rPr>
                <w:rFonts w:ascii="宋体" w:hAnsi="宋体" w:cs="宋体"/>
                <w:bCs/>
                <w:szCs w:val="21"/>
              </w:rPr>
            </w:pPr>
            <w:r>
              <w:rPr>
                <w:rFonts w:ascii="宋体" w:hAnsi="宋体" w:cs="宋体" w:hint="eastAsia"/>
                <w:bCs/>
                <w:szCs w:val="21"/>
              </w:rPr>
              <w:t>报价</w:t>
            </w:r>
          </w:p>
          <w:p w:rsidR="00A6441E" w:rsidRDefault="00A6441E" w:rsidP="00A6441E">
            <w:pPr>
              <w:autoSpaceDE w:val="0"/>
              <w:autoSpaceDN w:val="0"/>
              <w:adjustRightInd w:val="0"/>
              <w:spacing w:before="50" w:line="400" w:lineRule="exact"/>
              <w:ind w:left="68" w:right="97"/>
              <w:jc w:val="center"/>
              <w:rPr>
                <w:rFonts w:ascii="宋体" w:hAnsi="宋体" w:cs="宋体"/>
                <w:szCs w:val="21"/>
              </w:rPr>
            </w:pPr>
            <w:r>
              <w:rPr>
                <w:rFonts w:ascii="宋体" w:hAnsi="宋体" w:cs="宋体" w:hint="eastAsia"/>
                <w:szCs w:val="21"/>
              </w:rPr>
              <w:t>（</w:t>
            </w:r>
            <w:r>
              <w:rPr>
                <w:rFonts w:ascii="宋体" w:hAnsi="宋体" w:cs="宋体"/>
                <w:szCs w:val="21"/>
              </w:rPr>
              <w:t>20</w:t>
            </w:r>
            <w:r>
              <w:rPr>
                <w:rFonts w:ascii="宋体" w:hAnsi="宋体" w:cs="宋体" w:hint="eastAsia"/>
                <w:szCs w:val="21"/>
              </w:rPr>
              <w:t>分）</w:t>
            </w:r>
          </w:p>
        </w:tc>
        <w:tc>
          <w:tcPr>
            <w:tcW w:w="7213" w:type="dxa"/>
            <w:gridSpan w:val="2"/>
            <w:vAlign w:val="center"/>
          </w:tcPr>
          <w:p w:rsidR="00A6441E" w:rsidRDefault="00A6441E" w:rsidP="00A6441E">
            <w:pPr>
              <w:spacing w:line="400" w:lineRule="exact"/>
              <w:ind w:firstLineChars="200" w:firstLine="420"/>
              <w:rPr>
                <w:rFonts w:ascii="宋体" w:hAnsi="宋体" w:cs="宋体"/>
                <w:szCs w:val="21"/>
              </w:rPr>
            </w:pPr>
            <w:r>
              <w:rPr>
                <w:rFonts w:ascii="宋体" w:hAnsi="宋体" w:cs="宋体" w:hint="eastAsia"/>
                <w:szCs w:val="21"/>
              </w:rPr>
              <w:t>1、综合评分法中的价格分统一采用低价优先法计算，即满足招标文件要求求且最后报价最低的投标人的价格为评标基准价，其价格分为满分。</w:t>
            </w:r>
          </w:p>
          <w:p w:rsidR="00A6441E" w:rsidRDefault="00A6441E" w:rsidP="00A6441E">
            <w:pPr>
              <w:spacing w:line="400" w:lineRule="exact"/>
              <w:ind w:firstLineChars="200" w:firstLine="420"/>
              <w:rPr>
                <w:rFonts w:ascii="宋体" w:hAnsi="宋体" w:cs="宋体"/>
                <w:szCs w:val="21"/>
              </w:rPr>
            </w:pPr>
            <w:r>
              <w:rPr>
                <w:rFonts w:ascii="宋体" w:hAnsi="宋体" w:cs="宋体" w:hint="eastAsia"/>
                <w:szCs w:val="21"/>
              </w:rPr>
              <w:t>2、其他投标人的价格分别统一按照下列公式计算：</w:t>
            </w:r>
          </w:p>
          <w:p w:rsidR="00A6441E" w:rsidRDefault="00A6441E" w:rsidP="00A6441E">
            <w:pPr>
              <w:spacing w:line="400" w:lineRule="exact"/>
              <w:ind w:firstLineChars="200" w:firstLine="420"/>
              <w:rPr>
                <w:rFonts w:ascii="宋体" w:hAnsi="宋体" w:cs="宋体"/>
                <w:szCs w:val="21"/>
              </w:rPr>
            </w:pPr>
            <w:r>
              <w:rPr>
                <w:rFonts w:ascii="宋体" w:hAnsi="宋体" w:cs="宋体" w:hint="eastAsia"/>
                <w:szCs w:val="21"/>
              </w:rPr>
              <w:t>投标报价得分=（评标基准价/投标报价）×</w:t>
            </w:r>
            <w:r>
              <w:rPr>
                <w:rFonts w:ascii="宋体" w:hAnsi="宋体" w:cs="宋体"/>
                <w:szCs w:val="21"/>
              </w:rPr>
              <w:t>20</w:t>
            </w:r>
            <w:r>
              <w:rPr>
                <w:rFonts w:ascii="宋体" w:hAnsi="宋体" w:cs="宋体" w:hint="eastAsia"/>
                <w:szCs w:val="21"/>
              </w:rPr>
              <w:t>×100%</w:t>
            </w:r>
          </w:p>
          <w:p w:rsidR="00A6441E" w:rsidRDefault="00A6441E" w:rsidP="00A6441E">
            <w:pPr>
              <w:spacing w:line="400" w:lineRule="exact"/>
              <w:ind w:firstLine="480"/>
              <w:rPr>
                <w:rFonts w:ascii="宋体" w:hAnsi="宋体" w:cs="宋体"/>
                <w:szCs w:val="21"/>
              </w:rPr>
            </w:pPr>
            <w:r>
              <w:rPr>
                <w:rFonts w:ascii="宋体" w:hAnsi="宋体" w:cs="宋体" w:hint="eastAsia"/>
                <w:szCs w:val="21"/>
              </w:rPr>
              <w:t>注：分值计算保留两位小数。超出采购人最高投标限价的投标报价为无效报价；经招标小组全体认定属于低价恶意投标的，投标人应予以做出合理解释，若投标人未作出合理解释或投标人作出的解释未通过招标小组全体认定，其投标作无效标处理。</w:t>
            </w:r>
          </w:p>
        </w:tc>
      </w:tr>
      <w:tr w:rsidR="00A6441E">
        <w:trPr>
          <w:trHeight w:val="841"/>
          <w:jc w:val="center"/>
        </w:trPr>
        <w:tc>
          <w:tcPr>
            <w:tcW w:w="1174" w:type="dxa"/>
            <w:gridSpan w:val="2"/>
            <w:vAlign w:val="center"/>
          </w:tcPr>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b/>
                <w:bCs/>
                <w:spacing w:val="1"/>
                <w:sz w:val="24"/>
              </w:rPr>
            </w:pPr>
            <w:r>
              <w:rPr>
                <w:rFonts w:ascii="宋体" w:hAnsi="宋体" w:cs="宋体" w:hint="eastAsia"/>
                <w:b/>
                <w:bCs/>
                <w:spacing w:val="1"/>
                <w:sz w:val="24"/>
              </w:rPr>
              <w:lastRenderedPageBreak/>
              <w:t>综合部分</w:t>
            </w:r>
          </w:p>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b/>
                <w:bCs/>
                <w:spacing w:val="1"/>
                <w:sz w:val="24"/>
              </w:rPr>
            </w:pPr>
            <w:r>
              <w:rPr>
                <w:rFonts w:ascii="宋体" w:hAnsi="宋体" w:cs="宋体" w:hint="eastAsia"/>
                <w:b/>
                <w:bCs/>
                <w:spacing w:val="1"/>
                <w:sz w:val="24"/>
              </w:rPr>
              <w:t>（</w:t>
            </w:r>
            <w:r>
              <w:rPr>
                <w:rFonts w:ascii="宋体" w:hAnsi="宋体" w:cs="宋体"/>
                <w:b/>
                <w:bCs/>
                <w:spacing w:val="1"/>
                <w:sz w:val="24"/>
              </w:rPr>
              <w:t>25</w:t>
            </w:r>
            <w:r>
              <w:rPr>
                <w:rFonts w:ascii="宋体" w:hAnsi="宋体" w:cs="宋体" w:hint="eastAsia"/>
                <w:b/>
                <w:bCs/>
                <w:spacing w:val="1"/>
                <w:sz w:val="24"/>
              </w:rPr>
              <w:t>分）</w:t>
            </w:r>
          </w:p>
        </w:tc>
        <w:tc>
          <w:tcPr>
            <w:tcW w:w="1399" w:type="dxa"/>
            <w:gridSpan w:val="2"/>
            <w:vAlign w:val="center"/>
          </w:tcPr>
          <w:p w:rsidR="00A6441E" w:rsidRDefault="00A6441E" w:rsidP="00A6441E">
            <w:pPr>
              <w:spacing w:line="400" w:lineRule="exact"/>
              <w:jc w:val="center"/>
              <w:rPr>
                <w:rFonts w:ascii="宋体" w:hAnsi="宋体"/>
                <w:szCs w:val="21"/>
              </w:rPr>
            </w:pPr>
            <w:r>
              <w:rPr>
                <w:rFonts w:ascii="宋体" w:hAnsi="宋体" w:hint="eastAsia"/>
                <w:szCs w:val="21"/>
              </w:rPr>
              <w:t>综合部分</w:t>
            </w:r>
          </w:p>
          <w:p w:rsidR="00A6441E" w:rsidRDefault="00A6441E" w:rsidP="00A6441E">
            <w:pPr>
              <w:spacing w:line="400" w:lineRule="exact"/>
              <w:jc w:val="center"/>
              <w:rPr>
                <w:rFonts w:ascii="宋体" w:hAnsi="宋体"/>
                <w:szCs w:val="21"/>
              </w:rPr>
            </w:pPr>
            <w:r>
              <w:rPr>
                <w:rFonts w:ascii="宋体" w:hAnsi="宋体" w:hint="eastAsia"/>
                <w:szCs w:val="21"/>
              </w:rPr>
              <w:t>（</w:t>
            </w:r>
            <w:r>
              <w:rPr>
                <w:rFonts w:ascii="宋体" w:hAnsi="宋体"/>
                <w:szCs w:val="21"/>
              </w:rPr>
              <w:t>25</w:t>
            </w:r>
            <w:r>
              <w:rPr>
                <w:rFonts w:ascii="宋体" w:hAnsi="宋体" w:hint="eastAsia"/>
                <w:szCs w:val="21"/>
              </w:rPr>
              <w:t>分）</w:t>
            </w:r>
          </w:p>
        </w:tc>
        <w:tc>
          <w:tcPr>
            <w:tcW w:w="7213" w:type="dxa"/>
            <w:gridSpan w:val="2"/>
            <w:vAlign w:val="center"/>
          </w:tcPr>
          <w:p w:rsidR="00A6441E" w:rsidRDefault="00A6441E" w:rsidP="00A6441E">
            <w:pPr>
              <w:widowControl/>
              <w:spacing w:line="400" w:lineRule="exact"/>
              <w:ind w:firstLineChars="200" w:firstLine="420"/>
              <w:jc w:val="left"/>
              <w:rPr>
                <w:rFonts w:ascii="宋体" w:hAnsi="宋体"/>
                <w:szCs w:val="21"/>
              </w:rPr>
            </w:pPr>
            <w:r>
              <w:rPr>
                <w:rFonts w:ascii="宋体" w:hAnsi="宋体" w:hint="eastAsia"/>
                <w:szCs w:val="21"/>
              </w:rPr>
              <w:t>1、业绩（0-6分）</w:t>
            </w:r>
          </w:p>
          <w:p w:rsidR="00A6441E" w:rsidRDefault="00A6441E" w:rsidP="00A6441E">
            <w:pPr>
              <w:widowControl/>
              <w:spacing w:line="400" w:lineRule="exact"/>
              <w:ind w:firstLineChars="200" w:firstLine="420"/>
              <w:jc w:val="left"/>
              <w:rPr>
                <w:rFonts w:ascii="宋体" w:hAnsi="宋体"/>
                <w:szCs w:val="21"/>
              </w:rPr>
            </w:pPr>
            <w:bookmarkStart w:id="52" w:name="_GoBack"/>
            <w:bookmarkEnd w:id="52"/>
            <w:r>
              <w:rPr>
                <w:rFonts w:ascii="宋体" w:hAnsi="宋体" w:hint="eastAsia"/>
                <w:szCs w:val="21"/>
              </w:rPr>
              <w:t>投标单位提供202</w:t>
            </w:r>
            <w:r>
              <w:rPr>
                <w:rFonts w:ascii="宋体" w:hAnsi="宋体"/>
                <w:szCs w:val="21"/>
              </w:rPr>
              <w:t>2</w:t>
            </w:r>
            <w:r>
              <w:rPr>
                <w:rFonts w:ascii="宋体" w:hAnsi="宋体" w:hint="eastAsia"/>
                <w:szCs w:val="21"/>
              </w:rPr>
              <w:t>年1月1日以来（以合同协议书签订时间为准）类似项目业绩的，每有一项得</w:t>
            </w:r>
            <w:r>
              <w:rPr>
                <w:rFonts w:ascii="宋体" w:hAnsi="宋体"/>
                <w:szCs w:val="21"/>
              </w:rPr>
              <w:t>2</w:t>
            </w:r>
            <w:r>
              <w:rPr>
                <w:rFonts w:ascii="宋体" w:hAnsi="宋体" w:hint="eastAsia"/>
                <w:szCs w:val="21"/>
              </w:rPr>
              <w:t>分，最多得</w:t>
            </w:r>
            <w:r>
              <w:rPr>
                <w:rFonts w:ascii="宋体" w:hAnsi="宋体"/>
                <w:szCs w:val="21"/>
              </w:rPr>
              <w:t>6</w:t>
            </w:r>
            <w:r>
              <w:rPr>
                <w:rFonts w:ascii="宋体" w:hAnsi="宋体" w:hint="eastAsia"/>
                <w:szCs w:val="21"/>
              </w:rPr>
              <w:t>分（注：需提供合同原件扫描件，不提供不得分）。</w:t>
            </w:r>
          </w:p>
          <w:p w:rsidR="00A6441E" w:rsidRDefault="00A6441E" w:rsidP="00A6441E">
            <w:pPr>
              <w:widowControl/>
              <w:spacing w:line="400" w:lineRule="exact"/>
              <w:ind w:firstLineChars="200" w:firstLine="420"/>
              <w:jc w:val="left"/>
              <w:rPr>
                <w:rFonts w:ascii="宋体" w:hAnsi="宋体"/>
                <w:szCs w:val="21"/>
              </w:rPr>
            </w:pPr>
            <w:r>
              <w:rPr>
                <w:rFonts w:ascii="宋体" w:hAnsi="宋体" w:hint="eastAsia"/>
                <w:szCs w:val="21"/>
              </w:rPr>
              <w:t>2、履职尽责承诺书（0-</w:t>
            </w:r>
            <w:r>
              <w:rPr>
                <w:rFonts w:ascii="宋体" w:hAnsi="宋体"/>
                <w:szCs w:val="21"/>
              </w:rPr>
              <w:t>4</w:t>
            </w:r>
            <w:r>
              <w:rPr>
                <w:rFonts w:ascii="宋体" w:hAnsi="宋体" w:hint="eastAsia"/>
                <w:szCs w:val="21"/>
              </w:rPr>
              <w:t>分）</w:t>
            </w:r>
          </w:p>
          <w:p w:rsidR="00A6441E" w:rsidRDefault="00A6441E" w:rsidP="00A6441E">
            <w:pPr>
              <w:widowControl/>
              <w:spacing w:line="400" w:lineRule="exact"/>
              <w:ind w:firstLineChars="200" w:firstLine="420"/>
              <w:jc w:val="left"/>
              <w:rPr>
                <w:rFonts w:ascii="宋体" w:hAnsi="宋体"/>
                <w:szCs w:val="21"/>
              </w:rPr>
            </w:pPr>
            <w:r>
              <w:rPr>
                <w:rFonts w:ascii="宋体" w:hAnsi="宋体" w:hint="eastAsia"/>
                <w:szCs w:val="21"/>
              </w:rPr>
              <w:t>具有全面、详实、可行、合法有效的书面保证措施落实到位的承诺和落实不到位的处理承诺，其中包括各关键岗位人员（项目负责人及相关人员等）的在岗、更换等履职尽责承诺，提供承包商履约保证。</w:t>
            </w:r>
          </w:p>
          <w:p w:rsidR="00A6441E" w:rsidRDefault="00A6441E" w:rsidP="00A6441E">
            <w:pPr>
              <w:widowControl/>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、服务承诺（0</w:t>
            </w:r>
            <w:r>
              <w:rPr>
                <w:rFonts w:ascii="宋体" w:hAnsi="宋体"/>
                <w:szCs w:val="21"/>
              </w:rPr>
              <w:t>-15</w:t>
            </w:r>
            <w:r>
              <w:rPr>
                <w:rFonts w:ascii="宋体" w:hAnsi="宋体" w:hint="eastAsia"/>
                <w:szCs w:val="21"/>
              </w:rPr>
              <w:t>分）</w:t>
            </w:r>
          </w:p>
          <w:p w:rsidR="00A6441E" w:rsidRDefault="00A6441E" w:rsidP="00A6441E">
            <w:pPr>
              <w:widowControl/>
              <w:spacing w:line="400" w:lineRule="exact"/>
              <w:ind w:firstLineChars="200" w:firstLine="420"/>
              <w:jc w:val="left"/>
              <w:rPr>
                <w:rFonts w:ascii="宋体" w:hAnsi="宋体"/>
                <w:szCs w:val="21"/>
              </w:rPr>
            </w:pPr>
            <w:r>
              <w:rPr>
                <w:rFonts w:ascii="宋体" w:hAnsi="宋体" w:hint="eastAsia"/>
                <w:szCs w:val="21"/>
              </w:rPr>
              <w:t>（1）</w:t>
            </w:r>
            <w:r w:rsidRPr="00165C9A">
              <w:rPr>
                <w:rFonts w:ascii="宋体" w:hAnsi="宋体" w:hint="eastAsia"/>
                <w:szCs w:val="21"/>
              </w:rPr>
              <w:t>针对本项目提供的有利于采购人的实质性内容和优惠及服务承诺。</w:t>
            </w:r>
            <w:r>
              <w:rPr>
                <w:rFonts w:ascii="宋体" w:hAnsi="宋体" w:hint="eastAsia"/>
                <w:szCs w:val="21"/>
              </w:rPr>
              <w:t>阐述</w:t>
            </w:r>
            <w:r w:rsidRPr="00165C9A">
              <w:rPr>
                <w:rFonts w:ascii="宋体" w:hAnsi="宋体" w:hint="eastAsia"/>
                <w:szCs w:val="21"/>
              </w:rPr>
              <w:t>内容</w:t>
            </w:r>
            <w:r>
              <w:rPr>
                <w:rFonts w:ascii="宋体" w:hAnsi="宋体" w:hint="eastAsia"/>
                <w:szCs w:val="21"/>
              </w:rPr>
              <w:t>详细</w:t>
            </w:r>
            <w:r w:rsidRPr="00165C9A">
              <w:rPr>
                <w:rFonts w:ascii="宋体" w:hAnsi="宋体" w:hint="eastAsia"/>
                <w:szCs w:val="21"/>
              </w:rPr>
              <w:t>，得3-5分；</w:t>
            </w:r>
            <w:r>
              <w:rPr>
                <w:rFonts w:ascii="宋体" w:hAnsi="宋体" w:hint="eastAsia"/>
                <w:szCs w:val="21"/>
              </w:rPr>
              <w:t>内容可行的</w:t>
            </w:r>
            <w:r w:rsidRPr="00165C9A">
              <w:rPr>
                <w:rFonts w:ascii="宋体" w:hAnsi="宋体" w:hint="eastAsia"/>
                <w:szCs w:val="21"/>
              </w:rPr>
              <w:t>得1-3分；基本</w:t>
            </w:r>
            <w:r>
              <w:rPr>
                <w:rFonts w:ascii="宋体" w:hAnsi="宋体" w:hint="eastAsia"/>
                <w:szCs w:val="21"/>
              </w:rPr>
              <w:t>可行的</w:t>
            </w:r>
            <w:r w:rsidRPr="00165C9A">
              <w:rPr>
                <w:rFonts w:ascii="宋体" w:hAnsi="宋体" w:hint="eastAsia"/>
                <w:szCs w:val="21"/>
              </w:rPr>
              <w:t>得0-1分；</w:t>
            </w:r>
            <w:r>
              <w:rPr>
                <w:rFonts w:ascii="宋体" w:hAnsi="宋体" w:hint="eastAsia"/>
                <w:szCs w:val="21"/>
              </w:rPr>
              <w:t>没有的不得分。</w:t>
            </w:r>
          </w:p>
          <w:p w:rsidR="00A6441E" w:rsidRDefault="00A6441E" w:rsidP="00A6441E">
            <w:pPr>
              <w:widowControl/>
              <w:spacing w:line="400" w:lineRule="exact"/>
              <w:ind w:firstLineChars="200" w:firstLine="420"/>
              <w:jc w:val="left"/>
              <w:rPr>
                <w:rFonts w:ascii="宋体" w:hAnsi="宋体"/>
                <w:szCs w:val="21"/>
              </w:rPr>
            </w:pPr>
            <w:r>
              <w:rPr>
                <w:rFonts w:ascii="宋体" w:hAnsi="宋体" w:hint="eastAsia"/>
                <w:szCs w:val="21"/>
              </w:rPr>
              <w:t>（2）</w:t>
            </w:r>
            <w:r w:rsidRPr="00C265F6">
              <w:rPr>
                <w:rFonts w:ascii="宋体" w:hAnsi="宋体" w:hint="eastAsia"/>
                <w:szCs w:val="21"/>
              </w:rPr>
              <w:t>备品备件的及时配送、更换、调整和维修；对于备品备件的质量问题,保修期内提供免费维修服务；提供备品备件使用说明和维护指导。投标人提供的备品备件切实可行的得3-</w:t>
            </w:r>
            <w:r>
              <w:rPr>
                <w:rFonts w:ascii="宋体" w:hAnsi="宋体"/>
                <w:szCs w:val="21"/>
              </w:rPr>
              <w:t>6</w:t>
            </w:r>
            <w:r w:rsidRPr="00C265F6">
              <w:rPr>
                <w:rFonts w:ascii="宋体" w:hAnsi="宋体" w:hint="eastAsia"/>
                <w:szCs w:val="21"/>
              </w:rPr>
              <w:t>分；备品备件较可行的得1-3分；备品备件基本可行的得0-1分；备品备件不合理或未承诺的得0分。</w:t>
            </w:r>
            <w:r>
              <w:rPr>
                <w:rFonts w:ascii="宋体" w:hAnsi="宋体" w:hint="eastAsia"/>
                <w:szCs w:val="21"/>
              </w:rPr>
              <w:t>。</w:t>
            </w:r>
          </w:p>
          <w:p w:rsidR="00A6441E" w:rsidRDefault="00A6441E" w:rsidP="00A6441E">
            <w:pPr>
              <w:widowControl/>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）合理化建议（0-</w:t>
            </w:r>
            <w:r>
              <w:rPr>
                <w:rFonts w:ascii="宋体" w:hAnsi="宋体"/>
                <w:szCs w:val="21"/>
              </w:rPr>
              <w:t>4</w:t>
            </w:r>
            <w:r>
              <w:rPr>
                <w:rFonts w:ascii="宋体" w:hAnsi="宋体" w:hint="eastAsia"/>
                <w:szCs w:val="21"/>
              </w:rPr>
              <w:t>分）</w:t>
            </w:r>
          </w:p>
          <w:p w:rsidR="00A6441E" w:rsidRDefault="00A6441E" w:rsidP="00A6441E">
            <w:pPr>
              <w:widowControl/>
              <w:spacing w:line="400" w:lineRule="exact"/>
              <w:ind w:firstLineChars="200" w:firstLine="420"/>
              <w:jc w:val="left"/>
              <w:rPr>
                <w:rFonts w:ascii="宋体" w:hAnsi="宋体"/>
                <w:szCs w:val="21"/>
              </w:rPr>
            </w:pPr>
            <w:r>
              <w:rPr>
                <w:rFonts w:ascii="宋体" w:hAnsi="宋体" w:hint="eastAsia"/>
                <w:szCs w:val="21"/>
              </w:rPr>
              <w:t>投标单位针对本项目后期使用、维护等方面提出的切实可行的合理化建议与措施，切实可行的得</w:t>
            </w:r>
            <w:r>
              <w:rPr>
                <w:rFonts w:ascii="宋体" w:hAnsi="宋体"/>
                <w:szCs w:val="21"/>
              </w:rPr>
              <w:t>2-4</w:t>
            </w:r>
            <w:r>
              <w:rPr>
                <w:rFonts w:ascii="宋体" w:hAnsi="宋体" w:hint="eastAsia"/>
                <w:szCs w:val="21"/>
              </w:rPr>
              <w:t>分；较可行的得1-</w:t>
            </w:r>
            <w:r>
              <w:rPr>
                <w:rFonts w:ascii="宋体" w:hAnsi="宋体"/>
                <w:szCs w:val="21"/>
              </w:rPr>
              <w:t>2</w:t>
            </w:r>
            <w:r>
              <w:rPr>
                <w:rFonts w:ascii="宋体" w:hAnsi="宋体" w:hint="eastAsia"/>
                <w:szCs w:val="21"/>
              </w:rPr>
              <w:t>分；基本可行的得0-1分；不合理或未承诺的得0分。</w:t>
            </w:r>
          </w:p>
        </w:tc>
      </w:tr>
      <w:tr w:rsidR="00A6441E" w:rsidTr="005745B5">
        <w:trPr>
          <w:trHeight w:val="95"/>
          <w:jc w:val="center"/>
        </w:trPr>
        <w:tc>
          <w:tcPr>
            <w:tcW w:w="1174" w:type="dxa"/>
            <w:gridSpan w:val="2"/>
            <w:vMerge w:val="restart"/>
            <w:vAlign w:val="center"/>
          </w:tcPr>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sz w:val="24"/>
              </w:rPr>
            </w:pPr>
            <w:r>
              <w:rPr>
                <w:rFonts w:ascii="宋体" w:hAnsi="宋体" w:cs="宋体" w:hint="eastAsia"/>
                <w:b/>
                <w:bCs/>
                <w:sz w:val="24"/>
              </w:rPr>
              <w:t>技术部分</w:t>
            </w:r>
          </w:p>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spacing w:val="1"/>
                <w:sz w:val="24"/>
              </w:rPr>
            </w:pPr>
            <w:r>
              <w:rPr>
                <w:rFonts w:ascii="宋体" w:hAnsi="宋体" w:cs="宋体" w:hint="eastAsia"/>
                <w:sz w:val="24"/>
              </w:rPr>
              <w:t>（</w:t>
            </w:r>
            <w:r>
              <w:rPr>
                <w:rFonts w:ascii="宋体" w:hAnsi="宋体" w:cs="宋体"/>
                <w:sz w:val="24"/>
              </w:rPr>
              <w:t>55</w:t>
            </w:r>
            <w:r>
              <w:rPr>
                <w:rFonts w:ascii="宋体" w:hAnsi="宋体" w:cs="宋体" w:hint="eastAsia"/>
                <w:sz w:val="24"/>
              </w:rPr>
              <w:t>分）</w:t>
            </w:r>
          </w:p>
        </w:tc>
        <w:tc>
          <w:tcPr>
            <w:tcW w:w="1399" w:type="dxa"/>
            <w:gridSpan w:val="2"/>
            <w:vAlign w:val="center"/>
          </w:tcPr>
          <w:p w:rsidR="00A6441E" w:rsidRDefault="00A6441E" w:rsidP="00A6441E">
            <w:pPr>
              <w:widowControl/>
              <w:wordWrap w:val="0"/>
              <w:topLinePunct/>
              <w:spacing w:line="360" w:lineRule="auto"/>
              <w:jc w:val="center"/>
              <w:rPr>
                <w:rFonts w:ascii="宋体" w:hAnsi="宋体" w:cs="宋体"/>
                <w:kern w:val="0"/>
                <w:szCs w:val="21"/>
              </w:rPr>
            </w:pPr>
            <w:r>
              <w:rPr>
                <w:rFonts w:ascii="宋体" w:hAnsi="宋体" w:hint="eastAsia"/>
                <w:bCs/>
                <w:kern w:val="0"/>
                <w:szCs w:val="21"/>
              </w:rPr>
              <w:t>运维服务计划和方案（0-10分）</w:t>
            </w:r>
          </w:p>
        </w:tc>
        <w:tc>
          <w:tcPr>
            <w:tcW w:w="7213" w:type="dxa"/>
            <w:gridSpan w:val="2"/>
            <w:vAlign w:val="center"/>
          </w:tcPr>
          <w:p w:rsidR="00A6441E" w:rsidRDefault="00A6441E" w:rsidP="00A6441E">
            <w:pPr>
              <w:widowControl/>
              <w:spacing w:line="360" w:lineRule="auto"/>
              <w:ind w:firstLineChars="200" w:firstLine="420"/>
              <w:jc w:val="left"/>
              <w:rPr>
                <w:rFonts w:ascii="宋体" w:hAnsi="宋体" w:cs="宋体"/>
                <w:szCs w:val="21"/>
              </w:rPr>
            </w:pPr>
            <w:r>
              <w:rPr>
                <w:rFonts w:ascii="宋体" w:hAnsi="宋体" w:hint="eastAsia"/>
                <w:szCs w:val="21"/>
              </w:rPr>
              <w:t>对投标供应商提供设施运维、维修及运行管理方案、计划，设施运行操作规则与规程等内容进行综合比较打分：方案完整、条理清晰得5-10分；方案较完整、条理较清晰得</w:t>
            </w:r>
            <w:r>
              <w:rPr>
                <w:rFonts w:ascii="宋体" w:hAnsi="宋体"/>
                <w:szCs w:val="21"/>
              </w:rPr>
              <w:t>1</w:t>
            </w:r>
            <w:r>
              <w:rPr>
                <w:rFonts w:ascii="宋体" w:hAnsi="宋体" w:hint="eastAsia"/>
                <w:szCs w:val="21"/>
              </w:rPr>
              <w:t>-</w:t>
            </w:r>
            <w:r>
              <w:rPr>
                <w:rFonts w:ascii="宋体" w:hAnsi="宋体"/>
                <w:szCs w:val="21"/>
              </w:rPr>
              <w:t>5</w:t>
            </w:r>
            <w:r>
              <w:rPr>
                <w:rFonts w:ascii="宋体" w:hAnsi="宋体" w:hint="eastAsia"/>
                <w:szCs w:val="21"/>
              </w:rPr>
              <w:t>分；方案不完整、条理混乱得0-</w:t>
            </w:r>
            <w:r>
              <w:rPr>
                <w:rFonts w:ascii="宋体" w:hAnsi="宋体"/>
                <w:szCs w:val="21"/>
              </w:rPr>
              <w:t>1</w:t>
            </w:r>
            <w:r>
              <w:rPr>
                <w:rFonts w:ascii="宋体" w:hAnsi="宋体" w:hint="eastAsia"/>
                <w:szCs w:val="21"/>
              </w:rPr>
              <w:t>分。</w:t>
            </w:r>
          </w:p>
        </w:tc>
      </w:tr>
      <w:tr w:rsidR="00A6441E" w:rsidTr="005745B5">
        <w:trPr>
          <w:trHeight w:val="95"/>
          <w:jc w:val="center"/>
        </w:trPr>
        <w:tc>
          <w:tcPr>
            <w:tcW w:w="1174" w:type="dxa"/>
            <w:gridSpan w:val="2"/>
            <w:vMerge/>
            <w:vAlign w:val="center"/>
          </w:tcPr>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spacing w:val="1"/>
                <w:sz w:val="24"/>
              </w:rPr>
            </w:pPr>
          </w:p>
        </w:tc>
        <w:tc>
          <w:tcPr>
            <w:tcW w:w="1399" w:type="dxa"/>
            <w:gridSpan w:val="2"/>
            <w:vAlign w:val="center"/>
          </w:tcPr>
          <w:p w:rsidR="00A6441E" w:rsidRDefault="00A6441E" w:rsidP="00A6441E">
            <w:pPr>
              <w:widowControl/>
              <w:wordWrap w:val="0"/>
              <w:topLinePunct/>
              <w:spacing w:line="360" w:lineRule="auto"/>
              <w:jc w:val="center"/>
              <w:rPr>
                <w:rFonts w:ascii="宋体" w:hAnsi="宋体" w:cs="宋体"/>
                <w:bCs/>
                <w:kern w:val="0"/>
                <w:szCs w:val="21"/>
              </w:rPr>
            </w:pPr>
            <w:r>
              <w:rPr>
                <w:rFonts w:ascii="宋体" w:hAnsi="宋体" w:hint="eastAsia"/>
                <w:bCs/>
                <w:kern w:val="0"/>
                <w:szCs w:val="21"/>
              </w:rPr>
              <w:t>项目重难点分析及解决措施（0-6分）</w:t>
            </w:r>
          </w:p>
        </w:tc>
        <w:tc>
          <w:tcPr>
            <w:tcW w:w="7213" w:type="dxa"/>
            <w:gridSpan w:val="2"/>
            <w:vAlign w:val="center"/>
          </w:tcPr>
          <w:p w:rsidR="00A6441E" w:rsidRDefault="00A6441E" w:rsidP="00A6441E">
            <w:pPr>
              <w:widowControl/>
              <w:spacing w:line="360" w:lineRule="auto"/>
              <w:ind w:firstLineChars="200" w:firstLine="420"/>
              <w:jc w:val="left"/>
              <w:rPr>
                <w:rFonts w:ascii="宋体" w:hAnsi="宋体" w:cs="宋体"/>
                <w:bCs/>
                <w:szCs w:val="21"/>
              </w:rPr>
            </w:pPr>
            <w:r>
              <w:rPr>
                <w:rFonts w:ascii="宋体" w:hAnsi="宋体" w:hint="eastAsia"/>
                <w:szCs w:val="21"/>
              </w:rPr>
              <w:t>对投标供应商提供的针对本项目的重点难点分析及解决问题的措施等方面进行综合比较打分：非常全面、非常详细得</w:t>
            </w:r>
            <w:r>
              <w:rPr>
                <w:rFonts w:ascii="宋体" w:hAnsi="宋体"/>
                <w:szCs w:val="21"/>
              </w:rPr>
              <w:t>3</w:t>
            </w:r>
            <w:r>
              <w:rPr>
                <w:rFonts w:ascii="宋体" w:hAnsi="宋体" w:hint="eastAsia"/>
                <w:szCs w:val="21"/>
              </w:rPr>
              <w:t>-6分；较全面、较为详细得</w:t>
            </w:r>
            <w:r>
              <w:rPr>
                <w:rFonts w:ascii="宋体" w:hAnsi="宋体"/>
                <w:szCs w:val="21"/>
              </w:rPr>
              <w:t>1-3</w:t>
            </w:r>
            <w:r>
              <w:rPr>
                <w:rFonts w:ascii="宋体" w:hAnsi="宋体" w:hint="eastAsia"/>
                <w:szCs w:val="21"/>
              </w:rPr>
              <w:t>分；不全面、不详细得0-1分。</w:t>
            </w:r>
          </w:p>
        </w:tc>
      </w:tr>
      <w:tr w:rsidR="00A6441E" w:rsidTr="005745B5">
        <w:trPr>
          <w:trHeight w:val="95"/>
          <w:jc w:val="center"/>
        </w:trPr>
        <w:tc>
          <w:tcPr>
            <w:tcW w:w="1174" w:type="dxa"/>
            <w:gridSpan w:val="2"/>
            <w:vMerge/>
            <w:vAlign w:val="center"/>
          </w:tcPr>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spacing w:val="1"/>
                <w:sz w:val="24"/>
              </w:rPr>
            </w:pPr>
          </w:p>
        </w:tc>
        <w:tc>
          <w:tcPr>
            <w:tcW w:w="1399" w:type="dxa"/>
            <w:gridSpan w:val="2"/>
            <w:vAlign w:val="center"/>
          </w:tcPr>
          <w:p w:rsidR="00A6441E" w:rsidRDefault="00A6441E" w:rsidP="00A6441E">
            <w:pPr>
              <w:widowControl/>
              <w:wordWrap w:val="0"/>
              <w:topLinePunct/>
              <w:spacing w:line="360" w:lineRule="auto"/>
              <w:jc w:val="center"/>
              <w:rPr>
                <w:rFonts w:ascii="宋体" w:hAnsi="宋体" w:cs="宋体"/>
                <w:bCs/>
                <w:kern w:val="0"/>
                <w:szCs w:val="21"/>
              </w:rPr>
            </w:pPr>
            <w:r>
              <w:rPr>
                <w:rFonts w:ascii="宋体" w:hAnsi="宋体" w:hint="eastAsia"/>
                <w:bCs/>
                <w:kern w:val="0"/>
                <w:szCs w:val="21"/>
              </w:rPr>
              <w:t>运维管理措施及内部考核制度（0-5分）</w:t>
            </w:r>
          </w:p>
        </w:tc>
        <w:tc>
          <w:tcPr>
            <w:tcW w:w="7213" w:type="dxa"/>
            <w:gridSpan w:val="2"/>
            <w:vAlign w:val="center"/>
          </w:tcPr>
          <w:p w:rsidR="00A6441E" w:rsidRDefault="00A6441E" w:rsidP="00A6441E">
            <w:pPr>
              <w:widowControl/>
              <w:spacing w:line="360" w:lineRule="auto"/>
              <w:ind w:firstLineChars="200" w:firstLine="420"/>
              <w:jc w:val="left"/>
              <w:rPr>
                <w:rFonts w:ascii="宋体" w:hAnsi="宋体" w:cs="宋体"/>
                <w:szCs w:val="21"/>
              </w:rPr>
            </w:pPr>
            <w:r>
              <w:rPr>
                <w:rFonts w:ascii="宋体" w:hAnsi="宋体" w:hint="eastAsia"/>
                <w:szCs w:val="21"/>
              </w:rPr>
              <w:t>对投标供应商提供的针对本项目的运维管理措施及内部考核制度等内容进行综合比较打分：非常全面、非常详细得</w:t>
            </w:r>
            <w:r>
              <w:rPr>
                <w:rFonts w:ascii="宋体" w:hAnsi="宋体"/>
                <w:szCs w:val="21"/>
              </w:rPr>
              <w:t>3</w:t>
            </w:r>
            <w:r>
              <w:rPr>
                <w:rFonts w:ascii="宋体" w:hAnsi="宋体" w:hint="eastAsia"/>
                <w:szCs w:val="21"/>
              </w:rPr>
              <w:t>-5分；较全面、较为详细得</w:t>
            </w:r>
            <w:r>
              <w:rPr>
                <w:rFonts w:ascii="宋体" w:hAnsi="宋体"/>
                <w:szCs w:val="21"/>
              </w:rPr>
              <w:t>1</w:t>
            </w:r>
            <w:r>
              <w:rPr>
                <w:rFonts w:ascii="宋体" w:hAnsi="宋体" w:hint="eastAsia"/>
                <w:szCs w:val="21"/>
              </w:rPr>
              <w:t>-3分；不全面、不详细得0-1分。</w:t>
            </w:r>
          </w:p>
        </w:tc>
      </w:tr>
      <w:tr w:rsidR="00A6441E" w:rsidTr="005745B5">
        <w:trPr>
          <w:trHeight w:val="95"/>
          <w:jc w:val="center"/>
        </w:trPr>
        <w:tc>
          <w:tcPr>
            <w:tcW w:w="1174" w:type="dxa"/>
            <w:gridSpan w:val="2"/>
            <w:vMerge/>
            <w:vAlign w:val="center"/>
          </w:tcPr>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spacing w:val="1"/>
                <w:sz w:val="24"/>
              </w:rPr>
            </w:pPr>
          </w:p>
        </w:tc>
        <w:tc>
          <w:tcPr>
            <w:tcW w:w="1399" w:type="dxa"/>
            <w:gridSpan w:val="2"/>
            <w:vAlign w:val="center"/>
          </w:tcPr>
          <w:p w:rsidR="00A6441E" w:rsidRDefault="00A6441E" w:rsidP="00A6441E">
            <w:pPr>
              <w:widowControl/>
              <w:wordWrap w:val="0"/>
              <w:topLinePunct/>
              <w:spacing w:line="360" w:lineRule="auto"/>
              <w:jc w:val="center"/>
              <w:rPr>
                <w:rFonts w:ascii="宋体" w:hAnsi="宋体" w:cs="宋体"/>
                <w:bCs/>
                <w:kern w:val="0"/>
                <w:szCs w:val="21"/>
              </w:rPr>
            </w:pPr>
            <w:r>
              <w:rPr>
                <w:rFonts w:ascii="宋体" w:hAnsi="宋体" w:hint="eastAsia"/>
                <w:bCs/>
                <w:kern w:val="0"/>
                <w:szCs w:val="21"/>
              </w:rPr>
              <w:t>突发情况的应急处理措施（0-6分）</w:t>
            </w:r>
          </w:p>
        </w:tc>
        <w:tc>
          <w:tcPr>
            <w:tcW w:w="7213" w:type="dxa"/>
            <w:gridSpan w:val="2"/>
            <w:vAlign w:val="center"/>
          </w:tcPr>
          <w:p w:rsidR="00A6441E" w:rsidRDefault="00A6441E" w:rsidP="00A6441E">
            <w:pPr>
              <w:widowControl/>
              <w:spacing w:line="360" w:lineRule="auto"/>
              <w:ind w:firstLineChars="200" w:firstLine="420"/>
              <w:jc w:val="left"/>
              <w:rPr>
                <w:rFonts w:ascii="宋体" w:hAnsi="宋体" w:cs="宋体"/>
                <w:szCs w:val="21"/>
              </w:rPr>
            </w:pPr>
            <w:r>
              <w:rPr>
                <w:rFonts w:ascii="宋体" w:hAnsi="宋体" w:hint="eastAsia"/>
                <w:szCs w:val="21"/>
              </w:rPr>
              <w:t>对投标供应商提供的突发情况的应急处理措施，应急响应时间方案进行综合比较打分：非常全面、非常详细得</w:t>
            </w:r>
            <w:r>
              <w:rPr>
                <w:rFonts w:ascii="宋体" w:hAnsi="宋体"/>
                <w:szCs w:val="21"/>
              </w:rPr>
              <w:t>3</w:t>
            </w:r>
            <w:r>
              <w:rPr>
                <w:rFonts w:ascii="宋体" w:hAnsi="宋体" w:hint="eastAsia"/>
                <w:szCs w:val="21"/>
              </w:rPr>
              <w:t>-6分；较全面、较为详细得</w:t>
            </w:r>
            <w:r>
              <w:rPr>
                <w:rFonts w:ascii="宋体" w:hAnsi="宋体"/>
                <w:szCs w:val="21"/>
              </w:rPr>
              <w:t>1</w:t>
            </w:r>
            <w:r>
              <w:rPr>
                <w:rFonts w:ascii="宋体" w:hAnsi="宋体" w:hint="eastAsia"/>
                <w:szCs w:val="21"/>
              </w:rPr>
              <w:t>-3分；不全面、不详细得0-1分。</w:t>
            </w:r>
          </w:p>
        </w:tc>
      </w:tr>
      <w:tr w:rsidR="00A6441E" w:rsidTr="005745B5">
        <w:trPr>
          <w:trHeight w:val="95"/>
          <w:jc w:val="center"/>
        </w:trPr>
        <w:tc>
          <w:tcPr>
            <w:tcW w:w="1174" w:type="dxa"/>
            <w:gridSpan w:val="2"/>
            <w:vMerge/>
            <w:vAlign w:val="center"/>
          </w:tcPr>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spacing w:val="1"/>
                <w:sz w:val="24"/>
              </w:rPr>
            </w:pPr>
          </w:p>
        </w:tc>
        <w:tc>
          <w:tcPr>
            <w:tcW w:w="1399" w:type="dxa"/>
            <w:gridSpan w:val="2"/>
            <w:vAlign w:val="center"/>
          </w:tcPr>
          <w:p w:rsidR="00A6441E" w:rsidRDefault="00A6441E" w:rsidP="00A6441E">
            <w:pPr>
              <w:widowControl/>
              <w:wordWrap w:val="0"/>
              <w:topLinePunct/>
              <w:spacing w:line="360" w:lineRule="auto"/>
              <w:jc w:val="center"/>
              <w:rPr>
                <w:rFonts w:ascii="宋体" w:hAnsi="宋体" w:cs="宋体"/>
                <w:bCs/>
                <w:kern w:val="0"/>
                <w:szCs w:val="21"/>
              </w:rPr>
            </w:pPr>
            <w:r>
              <w:rPr>
                <w:rFonts w:ascii="宋体" w:hAnsi="宋体" w:hint="eastAsia"/>
                <w:bCs/>
                <w:kern w:val="0"/>
                <w:szCs w:val="21"/>
              </w:rPr>
              <w:t>对现有运行管理软件搬迁、升级承诺及管理情况（0-5分）</w:t>
            </w:r>
          </w:p>
        </w:tc>
        <w:tc>
          <w:tcPr>
            <w:tcW w:w="7213" w:type="dxa"/>
            <w:gridSpan w:val="2"/>
            <w:vAlign w:val="center"/>
          </w:tcPr>
          <w:p w:rsidR="00A6441E" w:rsidRDefault="00A6441E" w:rsidP="00A6441E">
            <w:pPr>
              <w:widowControl/>
              <w:spacing w:line="360" w:lineRule="auto"/>
              <w:ind w:firstLineChars="200" w:firstLine="420"/>
              <w:jc w:val="left"/>
              <w:rPr>
                <w:rFonts w:ascii="宋体" w:hAnsi="宋体" w:cs="宋体"/>
                <w:szCs w:val="21"/>
              </w:rPr>
            </w:pPr>
            <w:r>
              <w:rPr>
                <w:rFonts w:ascii="宋体" w:hAnsi="宋体" w:hint="eastAsia"/>
                <w:szCs w:val="21"/>
              </w:rPr>
              <w:t>根据供应商对现有运行管理软件搬迁、升级承诺及管理情况提供安全管理情况综合比较评分：内容详细、完整规范得</w:t>
            </w:r>
            <w:r>
              <w:rPr>
                <w:rFonts w:ascii="宋体" w:hAnsi="宋体"/>
                <w:szCs w:val="21"/>
              </w:rPr>
              <w:t>3</w:t>
            </w:r>
            <w:r>
              <w:rPr>
                <w:rFonts w:ascii="宋体" w:hAnsi="宋体" w:hint="eastAsia"/>
                <w:szCs w:val="21"/>
              </w:rPr>
              <w:t>-5分；内容较详细、较完整规范得</w:t>
            </w:r>
            <w:r>
              <w:rPr>
                <w:rFonts w:ascii="宋体" w:hAnsi="宋体"/>
                <w:szCs w:val="21"/>
              </w:rPr>
              <w:t>1</w:t>
            </w:r>
            <w:r>
              <w:rPr>
                <w:rFonts w:ascii="宋体" w:hAnsi="宋体" w:hint="eastAsia"/>
                <w:szCs w:val="21"/>
              </w:rPr>
              <w:t>-3分；内容粗略、方案欠缺得0-1分。</w:t>
            </w:r>
          </w:p>
        </w:tc>
      </w:tr>
      <w:tr w:rsidR="00A6441E" w:rsidTr="005745B5">
        <w:trPr>
          <w:trHeight w:val="95"/>
          <w:jc w:val="center"/>
        </w:trPr>
        <w:tc>
          <w:tcPr>
            <w:tcW w:w="1174" w:type="dxa"/>
            <w:gridSpan w:val="2"/>
            <w:vMerge/>
            <w:vAlign w:val="center"/>
          </w:tcPr>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spacing w:val="1"/>
                <w:sz w:val="24"/>
              </w:rPr>
            </w:pPr>
          </w:p>
        </w:tc>
        <w:tc>
          <w:tcPr>
            <w:tcW w:w="1399" w:type="dxa"/>
            <w:gridSpan w:val="2"/>
            <w:vAlign w:val="center"/>
          </w:tcPr>
          <w:p w:rsidR="00A6441E" w:rsidRDefault="00A6441E" w:rsidP="00A6441E">
            <w:pPr>
              <w:widowControl/>
              <w:wordWrap w:val="0"/>
              <w:topLinePunct/>
              <w:spacing w:line="360" w:lineRule="auto"/>
              <w:jc w:val="center"/>
              <w:rPr>
                <w:rFonts w:ascii="宋体" w:hAnsi="宋体" w:cs="宋体"/>
                <w:bCs/>
                <w:kern w:val="0"/>
                <w:szCs w:val="21"/>
              </w:rPr>
            </w:pPr>
            <w:r>
              <w:rPr>
                <w:rFonts w:ascii="宋体" w:hAnsi="宋体" w:hint="eastAsia"/>
                <w:bCs/>
                <w:kern w:val="0"/>
                <w:szCs w:val="21"/>
              </w:rPr>
              <w:t>水质保障方案（0-6分）</w:t>
            </w:r>
          </w:p>
        </w:tc>
        <w:tc>
          <w:tcPr>
            <w:tcW w:w="7213" w:type="dxa"/>
            <w:gridSpan w:val="2"/>
            <w:vAlign w:val="center"/>
          </w:tcPr>
          <w:p w:rsidR="00A6441E" w:rsidRDefault="00A6441E" w:rsidP="00A6441E">
            <w:pPr>
              <w:widowControl/>
              <w:spacing w:line="360" w:lineRule="auto"/>
              <w:ind w:firstLineChars="200" w:firstLine="420"/>
              <w:jc w:val="left"/>
              <w:rPr>
                <w:rFonts w:ascii="宋体" w:hAnsi="宋体" w:cs="宋体"/>
                <w:szCs w:val="21"/>
              </w:rPr>
            </w:pPr>
            <w:r>
              <w:rPr>
                <w:rFonts w:ascii="宋体" w:hAnsi="宋体" w:hint="eastAsia"/>
                <w:szCs w:val="21"/>
              </w:rPr>
              <w:t>根据投标人在服务期内保障方案是否具有可行性，比较打分：内容详细、完整规范得</w:t>
            </w:r>
            <w:r>
              <w:rPr>
                <w:rFonts w:ascii="宋体" w:hAnsi="宋体"/>
                <w:szCs w:val="21"/>
              </w:rPr>
              <w:t>3</w:t>
            </w:r>
            <w:r>
              <w:rPr>
                <w:rFonts w:ascii="宋体" w:hAnsi="宋体" w:hint="eastAsia"/>
                <w:szCs w:val="21"/>
              </w:rPr>
              <w:t>-6分；内容较详细、较完整规范得</w:t>
            </w:r>
            <w:r>
              <w:rPr>
                <w:rFonts w:ascii="宋体" w:hAnsi="宋体"/>
                <w:szCs w:val="21"/>
              </w:rPr>
              <w:t>1</w:t>
            </w:r>
            <w:r>
              <w:rPr>
                <w:rFonts w:ascii="宋体" w:hAnsi="宋体" w:hint="eastAsia"/>
                <w:szCs w:val="21"/>
              </w:rPr>
              <w:t>-3分；内容粗略、方案欠缺得0-1分。</w:t>
            </w:r>
          </w:p>
        </w:tc>
      </w:tr>
      <w:tr w:rsidR="00A6441E" w:rsidTr="005745B5">
        <w:trPr>
          <w:trHeight w:val="95"/>
          <w:jc w:val="center"/>
        </w:trPr>
        <w:tc>
          <w:tcPr>
            <w:tcW w:w="1174" w:type="dxa"/>
            <w:gridSpan w:val="2"/>
            <w:vMerge/>
            <w:vAlign w:val="center"/>
          </w:tcPr>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spacing w:val="1"/>
                <w:sz w:val="24"/>
              </w:rPr>
            </w:pPr>
          </w:p>
        </w:tc>
        <w:tc>
          <w:tcPr>
            <w:tcW w:w="1399" w:type="dxa"/>
            <w:gridSpan w:val="2"/>
            <w:vAlign w:val="center"/>
          </w:tcPr>
          <w:p w:rsidR="00A6441E" w:rsidRDefault="00A6441E" w:rsidP="00A6441E">
            <w:pPr>
              <w:widowControl/>
              <w:wordWrap w:val="0"/>
              <w:topLinePunct/>
              <w:spacing w:line="360" w:lineRule="auto"/>
              <w:jc w:val="center"/>
              <w:rPr>
                <w:rFonts w:ascii="宋体" w:hAnsi="宋体" w:cs="宋体"/>
                <w:bCs/>
                <w:kern w:val="0"/>
                <w:szCs w:val="21"/>
              </w:rPr>
            </w:pPr>
            <w:r>
              <w:rPr>
                <w:rFonts w:ascii="宋体" w:hAnsi="宋体" w:hint="eastAsia"/>
                <w:bCs/>
                <w:kern w:val="0"/>
                <w:szCs w:val="21"/>
              </w:rPr>
              <w:t>淤泥处理方案（0-6分）</w:t>
            </w:r>
          </w:p>
        </w:tc>
        <w:tc>
          <w:tcPr>
            <w:tcW w:w="7213" w:type="dxa"/>
            <w:gridSpan w:val="2"/>
            <w:vAlign w:val="center"/>
          </w:tcPr>
          <w:p w:rsidR="00A6441E" w:rsidRDefault="00A6441E" w:rsidP="00A6441E">
            <w:pPr>
              <w:widowControl/>
              <w:spacing w:line="360" w:lineRule="auto"/>
              <w:ind w:firstLineChars="200" w:firstLine="420"/>
              <w:jc w:val="left"/>
              <w:rPr>
                <w:rFonts w:ascii="宋体" w:hAnsi="宋体" w:cs="宋体"/>
                <w:szCs w:val="21"/>
              </w:rPr>
            </w:pPr>
            <w:bookmarkStart w:id="53" w:name="OLE_LINK4"/>
            <w:bookmarkStart w:id="54" w:name="OLE_LINK5"/>
            <w:r>
              <w:rPr>
                <w:rFonts w:ascii="宋体" w:hAnsi="宋体" w:hint="eastAsia"/>
                <w:szCs w:val="21"/>
              </w:rPr>
              <w:t>根据投标人在服务期内淤泥处理方案是否具有可行性，比较打分：内容详细、可行性强得</w:t>
            </w:r>
            <w:r>
              <w:rPr>
                <w:rFonts w:ascii="宋体" w:hAnsi="宋体"/>
                <w:szCs w:val="21"/>
              </w:rPr>
              <w:t>3</w:t>
            </w:r>
            <w:r>
              <w:rPr>
                <w:rFonts w:ascii="宋体" w:hAnsi="宋体" w:hint="eastAsia"/>
                <w:szCs w:val="21"/>
              </w:rPr>
              <w:t>-6分；内容较详细、较可行得</w:t>
            </w:r>
            <w:r>
              <w:rPr>
                <w:rFonts w:ascii="宋体" w:hAnsi="宋体"/>
                <w:szCs w:val="21"/>
              </w:rPr>
              <w:t>1</w:t>
            </w:r>
            <w:r>
              <w:rPr>
                <w:rFonts w:ascii="宋体" w:hAnsi="宋体" w:hint="eastAsia"/>
                <w:szCs w:val="21"/>
              </w:rPr>
              <w:t>-3分；内容粗略、可行性差得0-1分。</w:t>
            </w:r>
            <w:bookmarkEnd w:id="53"/>
            <w:bookmarkEnd w:id="54"/>
          </w:p>
        </w:tc>
      </w:tr>
      <w:tr w:rsidR="00A6441E">
        <w:trPr>
          <w:trHeight w:val="95"/>
          <w:jc w:val="center"/>
        </w:trPr>
        <w:tc>
          <w:tcPr>
            <w:tcW w:w="1174" w:type="dxa"/>
            <w:gridSpan w:val="2"/>
            <w:vMerge/>
            <w:vAlign w:val="center"/>
          </w:tcPr>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spacing w:val="1"/>
                <w:sz w:val="24"/>
              </w:rPr>
            </w:pPr>
          </w:p>
        </w:tc>
        <w:tc>
          <w:tcPr>
            <w:tcW w:w="1399" w:type="dxa"/>
            <w:gridSpan w:val="2"/>
            <w:vAlign w:val="center"/>
          </w:tcPr>
          <w:p w:rsidR="00A6441E" w:rsidRDefault="00A6441E" w:rsidP="00A6441E">
            <w:pPr>
              <w:widowControl/>
              <w:wordWrap w:val="0"/>
              <w:topLinePunct/>
              <w:spacing w:line="360" w:lineRule="auto"/>
              <w:jc w:val="center"/>
              <w:rPr>
                <w:rFonts w:ascii="宋体" w:hAnsi="宋体"/>
                <w:bCs/>
                <w:kern w:val="0"/>
                <w:szCs w:val="21"/>
              </w:rPr>
            </w:pPr>
            <w:r>
              <w:rPr>
                <w:rFonts w:ascii="宋体" w:hAnsi="宋体" w:hint="eastAsia"/>
                <w:bCs/>
                <w:kern w:val="0"/>
                <w:szCs w:val="21"/>
              </w:rPr>
              <w:t>拟投入本项目机械设备情况（0-6分）</w:t>
            </w:r>
          </w:p>
        </w:tc>
        <w:tc>
          <w:tcPr>
            <w:tcW w:w="7213" w:type="dxa"/>
            <w:gridSpan w:val="2"/>
            <w:vAlign w:val="center"/>
          </w:tcPr>
          <w:p w:rsidR="00A6441E" w:rsidRDefault="00A6441E" w:rsidP="00A6441E">
            <w:pPr>
              <w:widowControl/>
              <w:spacing w:line="360" w:lineRule="auto"/>
              <w:ind w:firstLineChars="200" w:firstLine="420"/>
              <w:jc w:val="left"/>
              <w:rPr>
                <w:rFonts w:ascii="宋体" w:hAnsi="宋体"/>
                <w:szCs w:val="21"/>
              </w:rPr>
            </w:pPr>
            <w:r>
              <w:rPr>
                <w:rFonts w:ascii="宋体" w:hAnsi="宋体" w:hint="eastAsia"/>
                <w:szCs w:val="21"/>
              </w:rPr>
              <w:t>根据投入本项目运维过程设备投放的方案、器具及材料的品种、数量是否合理，并提供能否满足实际要求等内容进行综合比较打分：内容详细、完整规范得</w:t>
            </w:r>
            <w:r>
              <w:rPr>
                <w:rFonts w:ascii="宋体" w:hAnsi="宋体"/>
                <w:szCs w:val="21"/>
              </w:rPr>
              <w:t>3</w:t>
            </w:r>
            <w:r>
              <w:rPr>
                <w:rFonts w:ascii="宋体" w:hAnsi="宋体" w:hint="eastAsia"/>
                <w:szCs w:val="21"/>
              </w:rPr>
              <w:t>-6分；内容较详细、较完整规范得</w:t>
            </w:r>
            <w:r>
              <w:rPr>
                <w:rFonts w:ascii="宋体" w:hAnsi="宋体"/>
                <w:szCs w:val="21"/>
              </w:rPr>
              <w:t>1</w:t>
            </w:r>
            <w:r>
              <w:rPr>
                <w:rFonts w:ascii="宋体" w:hAnsi="宋体" w:hint="eastAsia"/>
                <w:szCs w:val="21"/>
              </w:rPr>
              <w:t>-3分；内容粗略、方案欠缺得0-1分。</w:t>
            </w:r>
          </w:p>
        </w:tc>
      </w:tr>
      <w:tr w:rsidR="00A6441E">
        <w:trPr>
          <w:trHeight w:val="95"/>
          <w:jc w:val="center"/>
        </w:trPr>
        <w:tc>
          <w:tcPr>
            <w:tcW w:w="1174" w:type="dxa"/>
            <w:gridSpan w:val="2"/>
            <w:vMerge/>
            <w:vAlign w:val="center"/>
          </w:tcPr>
          <w:p w:rsidR="00A6441E" w:rsidRDefault="00A6441E" w:rsidP="00A6441E">
            <w:pPr>
              <w:autoSpaceDE w:val="0"/>
              <w:autoSpaceDN w:val="0"/>
              <w:adjustRightInd w:val="0"/>
              <w:spacing w:before="50" w:line="380" w:lineRule="exact"/>
              <w:ind w:leftChars="28" w:left="59" w:right="96" w:firstLineChars="2" w:firstLine="5"/>
              <w:jc w:val="center"/>
              <w:rPr>
                <w:rFonts w:ascii="宋体" w:hAnsi="宋体" w:cs="宋体"/>
                <w:spacing w:val="1"/>
                <w:sz w:val="24"/>
              </w:rPr>
            </w:pPr>
          </w:p>
        </w:tc>
        <w:tc>
          <w:tcPr>
            <w:tcW w:w="1399" w:type="dxa"/>
            <w:gridSpan w:val="2"/>
            <w:vAlign w:val="center"/>
          </w:tcPr>
          <w:p w:rsidR="00A6441E" w:rsidRDefault="00A6441E" w:rsidP="00A6441E">
            <w:pPr>
              <w:widowControl/>
              <w:wordWrap w:val="0"/>
              <w:topLinePunct/>
              <w:spacing w:line="360" w:lineRule="auto"/>
              <w:jc w:val="center"/>
              <w:rPr>
                <w:rFonts w:ascii="宋体" w:hAnsi="宋体" w:cs="宋体"/>
                <w:bCs/>
                <w:kern w:val="0"/>
                <w:szCs w:val="21"/>
              </w:rPr>
            </w:pPr>
            <w:r>
              <w:rPr>
                <w:rFonts w:ascii="宋体" w:hAnsi="宋体" w:hint="eastAsia"/>
                <w:bCs/>
                <w:szCs w:val="21"/>
              </w:rPr>
              <w:t>服务期满的交接措施（0-5分）</w:t>
            </w:r>
          </w:p>
        </w:tc>
        <w:tc>
          <w:tcPr>
            <w:tcW w:w="7213" w:type="dxa"/>
            <w:gridSpan w:val="2"/>
            <w:vAlign w:val="center"/>
          </w:tcPr>
          <w:p w:rsidR="00A6441E" w:rsidRDefault="00A6441E" w:rsidP="00A6441E">
            <w:pPr>
              <w:widowControl/>
              <w:spacing w:line="360" w:lineRule="auto"/>
              <w:ind w:firstLineChars="200" w:firstLine="420"/>
              <w:jc w:val="left"/>
              <w:rPr>
                <w:rFonts w:ascii="宋体" w:hAnsi="宋体" w:cs="宋体"/>
                <w:szCs w:val="21"/>
              </w:rPr>
            </w:pPr>
            <w:r>
              <w:rPr>
                <w:rFonts w:ascii="宋体" w:hAnsi="宋体" w:hint="eastAsia"/>
                <w:szCs w:val="21"/>
              </w:rPr>
              <w:t>根据投标人在服务期满后与后续服务单位的交接方案是否具有可行性，比较打分：完全满足切合性强得</w:t>
            </w:r>
            <w:r>
              <w:rPr>
                <w:rFonts w:ascii="宋体" w:hAnsi="宋体"/>
                <w:szCs w:val="21"/>
              </w:rPr>
              <w:t>3</w:t>
            </w:r>
            <w:r>
              <w:rPr>
                <w:rFonts w:ascii="宋体" w:hAnsi="宋体" w:hint="eastAsia"/>
                <w:szCs w:val="21"/>
              </w:rPr>
              <w:t>-5分；较满足、较可行得</w:t>
            </w:r>
            <w:r>
              <w:rPr>
                <w:rFonts w:ascii="宋体" w:hAnsi="宋体"/>
                <w:szCs w:val="21"/>
              </w:rPr>
              <w:t>1</w:t>
            </w:r>
            <w:r>
              <w:rPr>
                <w:rFonts w:ascii="宋体" w:hAnsi="宋体" w:hint="eastAsia"/>
                <w:szCs w:val="21"/>
              </w:rPr>
              <w:t>-3分；不全面、不合理、不可行的得0-1分。</w:t>
            </w:r>
          </w:p>
        </w:tc>
      </w:tr>
    </w:tbl>
    <w:p w:rsidR="00A0679A" w:rsidRDefault="00A0679A">
      <w:pPr>
        <w:widowControl/>
        <w:jc w:val="left"/>
        <w:rPr>
          <w:rFonts w:ascii="宋体" w:hAnsi="宋体" w:cs="仿宋_GB2312"/>
          <w:b/>
          <w:sz w:val="28"/>
          <w:szCs w:val="28"/>
        </w:rPr>
      </w:pPr>
    </w:p>
    <w:p w:rsidR="00A0679A" w:rsidRDefault="008F6F81">
      <w:pPr>
        <w:spacing w:line="360" w:lineRule="auto"/>
        <w:jc w:val="left"/>
        <w:rPr>
          <w:rFonts w:ascii="宋体" w:hAnsi="宋体" w:cs="宋体"/>
          <w:b/>
          <w:bCs/>
          <w:sz w:val="24"/>
        </w:rPr>
      </w:pPr>
      <w:r>
        <w:rPr>
          <w:rFonts w:ascii="宋体" w:hAnsi="宋体" w:cs="宋体" w:hint="eastAsia"/>
          <w:b/>
          <w:bCs/>
          <w:sz w:val="24"/>
        </w:rPr>
        <w:t>1. 评标方法</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本次评标采用综合评分法。</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评标委员会对满足招标文件实质性要求的投标文件，按照本章规定的评分标准进行打分并按得分由高到低顺序推荐中标候选人，但投标报价低于其成本的除外。评标结果按评审后得分由高到低顺序排列。得分相同的，按响应报价由低到高顺序排列；得分且响应报价相同的，按技术指标优劣顺序排列。</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投标文件满足招标文件全部实质性要求，且按照评审因素的量化指标评审得分最高的投标人为排名第一的中标候选人。</w:t>
      </w:r>
    </w:p>
    <w:p w:rsidR="00A0679A" w:rsidRDefault="008F6F81">
      <w:pPr>
        <w:spacing w:line="360" w:lineRule="auto"/>
        <w:jc w:val="left"/>
        <w:rPr>
          <w:rFonts w:ascii="宋体" w:hAnsi="宋体" w:cs="宋体"/>
          <w:b/>
          <w:bCs/>
          <w:sz w:val="24"/>
        </w:rPr>
      </w:pPr>
      <w:r>
        <w:rPr>
          <w:rFonts w:ascii="宋体" w:hAnsi="宋体" w:cs="宋体" w:hint="eastAsia"/>
          <w:b/>
          <w:bCs/>
          <w:sz w:val="24"/>
        </w:rPr>
        <w:t>2. 评审标准</w:t>
      </w:r>
    </w:p>
    <w:p w:rsidR="00A0679A" w:rsidRDefault="008F6F81">
      <w:pPr>
        <w:spacing w:line="360" w:lineRule="auto"/>
        <w:jc w:val="left"/>
        <w:rPr>
          <w:rFonts w:ascii="宋体" w:hAnsi="宋体" w:cs="宋体"/>
          <w:b/>
          <w:bCs/>
          <w:sz w:val="24"/>
        </w:rPr>
      </w:pPr>
      <w:r>
        <w:rPr>
          <w:rFonts w:ascii="宋体" w:hAnsi="宋体" w:cs="宋体" w:hint="eastAsia"/>
          <w:b/>
          <w:bCs/>
          <w:sz w:val="24"/>
        </w:rPr>
        <w:t>2.1 初步评审标准</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2.1.1 形式评审标准：见评标办法前附表。</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2.1.2 资格评审标准：见评标办法前附表。</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2.1.3 响应性评审标准：见评标办法前附表。</w:t>
      </w:r>
    </w:p>
    <w:p w:rsidR="00A0679A" w:rsidRDefault="008F6F81">
      <w:pPr>
        <w:spacing w:line="360" w:lineRule="auto"/>
        <w:jc w:val="left"/>
        <w:rPr>
          <w:rFonts w:ascii="宋体" w:hAnsi="宋体" w:cs="宋体"/>
          <w:b/>
          <w:bCs/>
          <w:sz w:val="24"/>
        </w:rPr>
      </w:pPr>
      <w:r>
        <w:rPr>
          <w:rFonts w:ascii="宋体" w:hAnsi="宋体" w:cs="宋体" w:hint="eastAsia"/>
          <w:b/>
          <w:bCs/>
          <w:sz w:val="24"/>
        </w:rPr>
        <w:lastRenderedPageBreak/>
        <w:t>2.2 分值构成与评分标准</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2.2.1 技术部分：见评标办法前附表；</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2.2.2 综合标：见评标办法前附表；</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2.2.3 投标报价：见评标办法前附表；</w:t>
      </w:r>
    </w:p>
    <w:p w:rsidR="00A0679A" w:rsidRDefault="008F6F81">
      <w:pPr>
        <w:spacing w:line="360" w:lineRule="auto"/>
        <w:jc w:val="left"/>
        <w:rPr>
          <w:rFonts w:ascii="宋体" w:hAnsi="宋体" w:cs="宋体"/>
          <w:b/>
          <w:bCs/>
          <w:sz w:val="24"/>
        </w:rPr>
      </w:pPr>
      <w:r>
        <w:rPr>
          <w:rFonts w:ascii="宋体" w:hAnsi="宋体" w:cs="宋体" w:hint="eastAsia"/>
          <w:b/>
          <w:bCs/>
          <w:sz w:val="24"/>
        </w:rPr>
        <w:t>3. 评标程序</w:t>
      </w:r>
    </w:p>
    <w:p w:rsidR="00A0679A" w:rsidRDefault="008F6F81">
      <w:pPr>
        <w:spacing w:line="360" w:lineRule="auto"/>
        <w:jc w:val="left"/>
        <w:rPr>
          <w:rFonts w:ascii="宋体" w:hAnsi="宋体" w:cs="宋体"/>
          <w:b/>
          <w:bCs/>
          <w:sz w:val="24"/>
        </w:rPr>
      </w:pPr>
      <w:r>
        <w:rPr>
          <w:rFonts w:ascii="宋体" w:hAnsi="宋体" w:cs="宋体" w:hint="eastAsia"/>
          <w:b/>
          <w:bCs/>
          <w:sz w:val="24"/>
        </w:rPr>
        <w:t>3.1 初步评审</w:t>
      </w:r>
    </w:p>
    <w:p w:rsidR="00A0679A" w:rsidRDefault="008F6F81">
      <w:pPr>
        <w:adjustRightInd w:val="0"/>
        <w:snapToGrid w:val="0"/>
        <w:spacing w:line="360" w:lineRule="auto"/>
        <w:rPr>
          <w:rFonts w:ascii="宋体" w:hAnsi="宋体" w:cs="宋体"/>
          <w:sz w:val="24"/>
        </w:rPr>
      </w:pPr>
      <w:r>
        <w:rPr>
          <w:rFonts w:ascii="宋体" w:hAnsi="宋体" w:cs="宋体" w:hint="eastAsia"/>
          <w:sz w:val="24"/>
        </w:rPr>
        <w:t>3.1 初步评审</w:t>
      </w:r>
    </w:p>
    <w:p w:rsidR="00A0679A" w:rsidRDefault="008F6F81">
      <w:pPr>
        <w:adjustRightInd w:val="0"/>
        <w:snapToGrid w:val="0"/>
        <w:spacing w:line="360" w:lineRule="auto"/>
        <w:rPr>
          <w:rFonts w:ascii="宋体" w:hAnsi="宋体" w:cs="宋体"/>
          <w:sz w:val="24"/>
        </w:rPr>
      </w:pPr>
      <w:r>
        <w:rPr>
          <w:rFonts w:ascii="宋体" w:hAnsi="宋体" w:cs="宋体" w:hint="eastAsia"/>
          <w:sz w:val="24"/>
        </w:rPr>
        <w:t xml:space="preserve">    3.1.1由评标委员会应该以投标人的投标文件为准，进行核验。评标委员会依据本章规定的评审标准对投标文件进行初步评审。有一项不符合评审标准的，作废标处理。</w:t>
      </w:r>
    </w:p>
    <w:p w:rsidR="00A0679A" w:rsidRDefault="008F6F81">
      <w:pPr>
        <w:adjustRightInd w:val="0"/>
        <w:snapToGrid w:val="0"/>
        <w:spacing w:line="360" w:lineRule="auto"/>
        <w:ind w:firstLineChars="200" w:firstLine="480"/>
        <w:rPr>
          <w:rFonts w:ascii="宋体" w:hAnsi="宋体" w:cs="宋体"/>
          <w:sz w:val="24"/>
        </w:rPr>
      </w:pPr>
      <w:r>
        <w:rPr>
          <w:rFonts w:ascii="宋体" w:hAnsi="宋体" w:cs="宋体" w:hint="eastAsia"/>
          <w:sz w:val="24"/>
        </w:rPr>
        <w:t>3.1.2 投标人有以下情形之一的，其投标作无效标处理：</w:t>
      </w:r>
    </w:p>
    <w:p w:rsidR="00A0679A" w:rsidRDefault="008F6F81">
      <w:pPr>
        <w:adjustRightInd w:val="0"/>
        <w:snapToGrid w:val="0"/>
        <w:spacing w:line="360" w:lineRule="auto"/>
        <w:ind w:firstLineChars="200" w:firstLine="480"/>
        <w:rPr>
          <w:rFonts w:ascii="宋体" w:hAnsi="宋体" w:cs="宋体"/>
          <w:sz w:val="24"/>
        </w:rPr>
      </w:pPr>
      <w:r>
        <w:rPr>
          <w:rFonts w:ascii="宋体" w:hAnsi="宋体" w:cs="宋体" w:hint="eastAsia"/>
          <w:sz w:val="24"/>
        </w:rPr>
        <w:t>（1）串通投标或弄虚作假或有其他违法行为的；</w:t>
      </w:r>
    </w:p>
    <w:p w:rsidR="00A0679A" w:rsidRDefault="008F6F81">
      <w:pPr>
        <w:adjustRightInd w:val="0"/>
        <w:snapToGrid w:val="0"/>
        <w:spacing w:line="360" w:lineRule="auto"/>
        <w:ind w:firstLineChars="200" w:firstLine="480"/>
        <w:rPr>
          <w:rFonts w:ascii="宋体" w:hAnsi="宋体" w:cs="宋体"/>
          <w:sz w:val="24"/>
        </w:rPr>
      </w:pPr>
      <w:r>
        <w:rPr>
          <w:rFonts w:ascii="宋体" w:hAnsi="宋体" w:cs="宋体" w:hint="eastAsia"/>
          <w:sz w:val="24"/>
        </w:rPr>
        <w:t>（2）不按评标委员会要求澄清、说明或补正的。</w:t>
      </w:r>
    </w:p>
    <w:p w:rsidR="00A0679A" w:rsidRDefault="008F6F81">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3.1.3 投标报价有算术错误的，评标委员会按以下原则对投标报价进行修正，修正的价格经投标人确认后具有约束力。投标人不接受修正价格的，其投标作无效标处理。</w:t>
      </w:r>
    </w:p>
    <w:p w:rsidR="00A0679A" w:rsidRDefault="008F6F8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（1）投标文件中的大写金额与小写金额不一致的，以大写金额为准；</w:t>
      </w:r>
    </w:p>
    <w:p w:rsidR="00A0679A" w:rsidRDefault="008F6F81">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（2）总价金额与依据单价计算出的结果不一致的，以单价金额为准修正总价，但单价金额小数点有明显错误的除外。</w:t>
      </w:r>
    </w:p>
    <w:p w:rsidR="00A0679A" w:rsidRDefault="008F6F81">
      <w:pPr>
        <w:spacing w:line="360" w:lineRule="auto"/>
        <w:jc w:val="left"/>
        <w:rPr>
          <w:rFonts w:ascii="宋体" w:hAnsi="宋体" w:cs="宋体"/>
          <w:b/>
          <w:bCs/>
          <w:sz w:val="24"/>
        </w:rPr>
      </w:pPr>
      <w:r>
        <w:rPr>
          <w:rFonts w:ascii="宋体" w:hAnsi="宋体" w:cs="宋体" w:hint="eastAsia"/>
          <w:b/>
          <w:bCs/>
          <w:sz w:val="24"/>
        </w:rPr>
        <w:t>3.2 详细评审</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3.2.1 评标委员会按本章规定的量化因素和分值进行打分，并计算出综合评估得分。</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（1） 按本章第2.2.1 规定的评审因素和分值对技术因素计算出得分A ；</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（2） 按本章第2.2.2 规定的评审因素和分值对综合因素计算出得分B；</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（3） 按本章第2.2.3 规定的评审因素和分值对投标报价计算出得分C 。</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3.2.2 评分分值计算保留小数点后两位，小数点后第三位“四舍五入”。</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3.2.3 投标人得分＝A+B+C。投标人的最终得分为各评委所评定分数的算术平均值。</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3.2.4 评标委员会发现投标人的报价明显低于其他投标报价，或者明显低于最高投标限价，使得其投标报价可能低于其个别成本的，应当要求该投标人作出说明并提供相应的证明材料。投标人不能合理说明或者不能提供相应证明材料的，由评标委员</w:t>
      </w:r>
      <w:r>
        <w:rPr>
          <w:rFonts w:ascii="宋体" w:hAnsi="宋体" w:cs="宋体" w:hint="eastAsia"/>
          <w:sz w:val="24"/>
        </w:rPr>
        <w:lastRenderedPageBreak/>
        <w:t>会认定该投标人以低于成本报价竞标，其投标作无效标处理。</w:t>
      </w:r>
    </w:p>
    <w:p w:rsidR="00A0679A" w:rsidRDefault="008F6F81">
      <w:pPr>
        <w:spacing w:line="360" w:lineRule="auto"/>
        <w:jc w:val="left"/>
        <w:rPr>
          <w:rFonts w:ascii="宋体" w:hAnsi="宋体" w:cs="宋体"/>
          <w:b/>
          <w:bCs/>
          <w:sz w:val="24"/>
        </w:rPr>
      </w:pPr>
      <w:r>
        <w:rPr>
          <w:rFonts w:ascii="宋体" w:hAnsi="宋体" w:cs="宋体" w:hint="eastAsia"/>
          <w:b/>
          <w:bCs/>
          <w:sz w:val="24"/>
        </w:rPr>
        <w:t>3.3 投标文件的澄清和补正</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3.3.1 在评标过程中，评标委员会可以可以通过电子平台要求供应商对响应文件中含义不明确、对同类问题表述不一致或者有明显文字和计算错误的内容作必要的澄清、说明或补正。澄清、说明或补正应通过电子平台方式进行。评标委员会不接受供应商主动提出的澄清、说明或补正。</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3.3.2 澄清、说明和补正不得改变投标文件的实质性内容（算术性错误修正的除外）。投标人的澄清、说明和补正属于投标文件的组成部分。</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rsidR="00A0679A" w:rsidRDefault="008F6F81">
      <w:pPr>
        <w:spacing w:line="360" w:lineRule="auto"/>
        <w:jc w:val="left"/>
        <w:rPr>
          <w:rFonts w:ascii="宋体" w:hAnsi="宋体" w:cs="宋体"/>
          <w:b/>
          <w:bCs/>
          <w:sz w:val="24"/>
        </w:rPr>
      </w:pPr>
      <w:r>
        <w:rPr>
          <w:rFonts w:ascii="宋体" w:hAnsi="宋体" w:cs="宋体" w:hint="eastAsia"/>
          <w:b/>
          <w:bCs/>
          <w:sz w:val="24"/>
        </w:rPr>
        <w:t>3.4 评标结果</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3.4.1 除第二章“投标人须知”前附表授权直接确定中标人外，评标委员会按照得分由高到低的顺序推荐中标候选人。</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3.4.2 采购代理机构应当在评标结束后2 个工作日内将评标报告送采购人；</w:t>
      </w:r>
    </w:p>
    <w:p w:rsidR="00A0679A" w:rsidRDefault="008F6F81">
      <w:pPr>
        <w:spacing w:line="360" w:lineRule="auto"/>
        <w:ind w:firstLineChars="200" w:firstLine="480"/>
        <w:jc w:val="left"/>
        <w:rPr>
          <w:rFonts w:ascii="宋体" w:hAnsi="宋体" w:cs="宋体"/>
          <w:sz w:val="24"/>
        </w:rPr>
      </w:pPr>
      <w:r>
        <w:rPr>
          <w:rFonts w:ascii="宋体" w:hAnsi="宋体" w:cs="宋体" w:hint="eastAsia"/>
          <w:sz w:val="24"/>
        </w:rPr>
        <w:t>3.4.3 采购人应当自收到评标报告之日起5 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A0679A" w:rsidRDefault="008F6F81">
      <w:pPr>
        <w:spacing w:line="480" w:lineRule="exact"/>
        <w:ind w:firstLineChars="200" w:firstLine="480"/>
        <w:rPr>
          <w:rFonts w:ascii="宋体" w:hAnsi="宋体" w:cs="宋体"/>
          <w:sz w:val="24"/>
        </w:rPr>
      </w:pPr>
      <w:r>
        <w:rPr>
          <w:rFonts w:ascii="宋体" w:hAnsi="宋体" w:cs="宋体" w:hint="eastAsia"/>
          <w:sz w:val="24"/>
        </w:rPr>
        <w:t>3.4.4 采购人在收到评标报告5个工作日内未按评标报告推荐的中标候选人顺序确定中标人，又不能说明合法理由的，视同按评标报告推荐的顺序确定排名第一的中标候选人为中标人。</w:t>
      </w:r>
    </w:p>
    <w:p w:rsidR="00A0679A" w:rsidRDefault="008F6F81">
      <w:pPr>
        <w:widowControl/>
        <w:jc w:val="left"/>
        <w:rPr>
          <w:rFonts w:ascii="宋体" w:hAnsi="宋体" w:cs="宋体"/>
          <w:sz w:val="24"/>
        </w:rPr>
      </w:pPr>
      <w:r>
        <w:rPr>
          <w:rFonts w:ascii="宋体" w:hAnsi="宋体" w:cs="宋体" w:hint="eastAsia"/>
          <w:sz w:val="24"/>
        </w:rPr>
        <w:br w:type="page"/>
      </w:r>
    </w:p>
    <w:p w:rsidR="00A0679A" w:rsidRDefault="00A0679A">
      <w:pPr>
        <w:keepNext/>
        <w:keepLines/>
        <w:tabs>
          <w:tab w:val="left" w:pos="2445"/>
        </w:tabs>
        <w:spacing w:before="160" w:after="160" w:line="480" w:lineRule="exact"/>
        <w:ind w:left="2445" w:hanging="2445"/>
        <w:jc w:val="center"/>
        <w:textAlignment w:val="baseline"/>
        <w:outlineLvl w:val="0"/>
        <w:rPr>
          <w:rFonts w:ascii="宋体" w:hAnsi="宋体" w:cs="宋体"/>
          <w:b/>
          <w:kern w:val="44"/>
          <w:sz w:val="32"/>
          <w:szCs w:val="32"/>
        </w:rPr>
      </w:pPr>
    </w:p>
    <w:p w:rsidR="00A0679A" w:rsidRDefault="008F6F81">
      <w:pPr>
        <w:keepNext/>
        <w:keepLines/>
        <w:tabs>
          <w:tab w:val="left" w:pos="2445"/>
        </w:tabs>
        <w:spacing w:before="160" w:after="160" w:line="480" w:lineRule="exact"/>
        <w:ind w:left="2445" w:hanging="2445"/>
        <w:jc w:val="center"/>
        <w:textAlignment w:val="baseline"/>
        <w:outlineLvl w:val="0"/>
        <w:rPr>
          <w:rFonts w:ascii="宋体" w:hAnsi="宋体" w:cs="宋体"/>
          <w:b/>
          <w:kern w:val="44"/>
          <w:sz w:val="32"/>
          <w:szCs w:val="32"/>
        </w:rPr>
      </w:pPr>
      <w:r>
        <w:rPr>
          <w:rFonts w:ascii="宋体" w:hAnsi="宋体" w:cs="宋体" w:hint="eastAsia"/>
          <w:b/>
          <w:kern w:val="44"/>
          <w:sz w:val="32"/>
          <w:szCs w:val="32"/>
        </w:rPr>
        <w:t>第四章 项目内容和服务要求</w:t>
      </w:r>
    </w:p>
    <w:p w:rsidR="00C265F6" w:rsidRPr="00C265F6" w:rsidRDefault="00C265F6" w:rsidP="00C265F6">
      <w:pPr>
        <w:spacing w:line="400" w:lineRule="exact"/>
        <w:ind w:firstLineChars="200" w:firstLine="422"/>
        <w:rPr>
          <w:rFonts w:ascii="宋体" w:hAnsi="宋体" w:cs="Times New Roman"/>
          <w:b/>
          <w:bCs/>
          <w:szCs w:val="21"/>
        </w:rPr>
      </w:pPr>
      <w:bookmarkStart w:id="55" w:name="_Toc97816692"/>
      <w:bookmarkStart w:id="56" w:name="_Toc18655"/>
      <w:r w:rsidRPr="00C265F6">
        <w:rPr>
          <w:rFonts w:ascii="宋体" w:hAnsi="宋体" w:cs="Times New Roman" w:hint="eastAsia"/>
          <w:b/>
          <w:bCs/>
          <w:szCs w:val="21"/>
        </w:rPr>
        <w:t>一、项目概况：</w:t>
      </w:r>
    </w:p>
    <w:p w:rsidR="00C265F6" w:rsidRPr="00C265F6" w:rsidRDefault="00266100" w:rsidP="00C265F6">
      <w:pPr>
        <w:spacing w:line="400" w:lineRule="exact"/>
        <w:ind w:firstLineChars="200" w:firstLine="420"/>
        <w:rPr>
          <w:rFonts w:ascii="宋体" w:hAnsi="宋体" w:cs="宋体"/>
          <w:szCs w:val="21"/>
        </w:rPr>
      </w:pPr>
      <w:r w:rsidRPr="00266100">
        <w:rPr>
          <w:rFonts w:ascii="宋体" w:hAnsi="宋体" w:cs="宋体" w:hint="eastAsia"/>
          <w:szCs w:val="21"/>
        </w:rPr>
        <w:t>义马市东区、新区农村污水处理项目主要包括付村社区、马岭社区、义马村社区、湾子社区、二十里铺社区、霍村社区、三十里铺社区、石佛社区、石门社区、河口社区、南村社区、千秋社区礼召社区、裴村社区、梁沟社区、程村社区、苗元社区、常村社区共18个社区5210户的农村污水收集和处理。主要运行维护内容包括污水管网89313米，检查井6235个，化类池91座，一体化污水处理设施 11座、一体化泵站2座</w:t>
      </w:r>
      <w:r w:rsidR="00C265F6" w:rsidRPr="00C265F6">
        <w:rPr>
          <w:rFonts w:ascii="宋体" w:hAnsi="宋体" w:cs="宋体" w:hint="eastAsia"/>
          <w:szCs w:val="21"/>
        </w:rPr>
        <w:t>。</w:t>
      </w:r>
    </w:p>
    <w:p w:rsidR="00266100" w:rsidRDefault="00C265F6" w:rsidP="00266100">
      <w:pPr>
        <w:spacing w:line="400" w:lineRule="exact"/>
        <w:ind w:firstLineChars="200" w:firstLine="422"/>
        <w:rPr>
          <w:rFonts w:ascii="宋体" w:hAnsi="宋体" w:cs="Times New Roman"/>
          <w:b/>
          <w:bCs/>
          <w:szCs w:val="21"/>
        </w:rPr>
      </w:pPr>
      <w:r w:rsidRPr="00C265F6">
        <w:rPr>
          <w:rFonts w:ascii="宋体" w:hAnsi="宋体" w:cs="Times New Roman" w:hint="eastAsia"/>
          <w:b/>
          <w:bCs/>
          <w:szCs w:val="21"/>
        </w:rPr>
        <w:t>二、</w:t>
      </w:r>
      <w:r w:rsidR="00266100">
        <w:rPr>
          <w:rFonts w:ascii="宋体" w:hAnsi="宋体" w:cs="Times New Roman" w:hint="eastAsia"/>
          <w:b/>
          <w:bCs/>
          <w:szCs w:val="21"/>
        </w:rPr>
        <w:t>服务要求：</w:t>
      </w:r>
    </w:p>
    <w:p w:rsidR="00266100" w:rsidRPr="00266100" w:rsidRDefault="00266100" w:rsidP="00266100">
      <w:pPr>
        <w:spacing w:line="400" w:lineRule="exact"/>
        <w:ind w:firstLineChars="200" w:firstLine="420"/>
        <w:rPr>
          <w:rFonts w:ascii="宋体" w:hAnsi="宋体" w:cs="Times New Roman"/>
          <w:bCs/>
          <w:szCs w:val="21"/>
        </w:rPr>
      </w:pPr>
      <w:r w:rsidRPr="00266100">
        <w:rPr>
          <w:rFonts w:ascii="宋体" w:hAnsi="宋体" w:cs="Times New Roman" w:hint="eastAsia"/>
          <w:bCs/>
          <w:szCs w:val="21"/>
        </w:rPr>
        <w:t>1、主要内容：涵盖东区、新区两办事处共18个村，涉及管网89,313米、化粪池91座、检查井6,235座、污水处理设备11座、泵站2座的运行维护的组织管理、硬件配备、日常运维、质量保障以及故障处置等内容。</w:t>
      </w:r>
    </w:p>
    <w:p w:rsidR="00517B0A" w:rsidRDefault="00266100" w:rsidP="00266100">
      <w:pPr>
        <w:spacing w:line="400" w:lineRule="exact"/>
        <w:ind w:firstLineChars="200" w:firstLine="420"/>
        <w:rPr>
          <w:rFonts w:ascii="宋体" w:hAnsi="宋体" w:cs="Times New Roman"/>
          <w:bCs/>
          <w:szCs w:val="21"/>
        </w:rPr>
      </w:pPr>
      <w:r w:rsidRPr="00266100">
        <w:rPr>
          <w:rFonts w:ascii="宋体" w:hAnsi="宋体" w:cs="Times New Roman" w:hint="eastAsia"/>
          <w:bCs/>
          <w:szCs w:val="21"/>
        </w:rPr>
        <w:t>2、</w:t>
      </w:r>
      <w:r w:rsidR="00517B0A">
        <w:rPr>
          <w:rFonts w:ascii="宋体" w:hAnsi="宋体" w:cs="Times New Roman" w:hint="eastAsia"/>
          <w:bCs/>
          <w:szCs w:val="21"/>
        </w:rPr>
        <w:t>主要技术经济指标</w:t>
      </w:r>
    </w:p>
    <w:p w:rsidR="00517B0A" w:rsidRDefault="00517B0A" w:rsidP="00266100">
      <w:pPr>
        <w:spacing w:line="400" w:lineRule="exact"/>
        <w:ind w:firstLineChars="200" w:firstLine="420"/>
        <w:rPr>
          <w:rFonts w:ascii="宋体" w:hAnsi="宋体" w:cs="Times New Roman"/>
          <w:bCs/>
          <w:szCs w:val="21"/>
        </w:rPr>
      </w:pPr>
      <w:r w:rsidRPr="00517B0A">
        <w:rPr>
          <w:rFonts w:ascii="宋体" w:hAnsi="宋体" w:cs="Times New Roman" w:hint="eastAsia"/>
          <w:bCs/>
          <w:szCs w:val="21"/>
        </w:rPr>
        <w:t>义马市东区、新区污水处理一体化运维服务项目</w:t>
      </w:r>
      <w:r>
        <w:rPr>
          <w:rFonts w:ascii="宋体" w:hAnsi="宋体" w:cs="Times New Roman" w:hint="eastAsia"/>
          <w:bCs/>
          <w:szCs w:val="21"/>
        </w:rPr>
        <w:t>总运营费约8</w:t>
      </w:r>
      <w:r>
        <w:rPr>
          <w:rFonts w:ascii="宋体" w:hAnsi="宋体" w:cs="Times New Roman"/>
          <w:bCs/>
          <w:szCs w:val="21"/>
        </w:rPr>
        <w:t>6.3927</w:t>
      </w:r>
      <w:r>
        <w:rPr>
          <w:rFonts w:ascii="宋体" w:hAnsi="宋体" w:cs="Times New Roman" w:hint="eastAsia"/>
          <w:bCs/>
          <w:szCs w:val="21"/>
        </w:rPr>
        <w:t>元/年，服务期限三年。总运营费用包括人工成本、车辆及机械费（工程抢险车油修险、吸污车油/耗材、巡检车）、耗材及检测费（水质检测、备件储备、药剂费）、管理费及利润，本次</w:t>
      </w:r>
      <w:r w:rsidR="0078133F">
        <w:rPr>
          <w:rFonts w:ascii="宋体" w:hAnsi="宋体" w:cs="Times New Roman" w:hint="eastAsia"/>
          <w:bCs/>
          <w:szCs w:val="21"/>
        </w:rPr>
        <w:t>运维服务费不</w:t>
      </w:r>
      <w:r>
        <w:rPr>
          <w:rFonts w:ascii="宋体" w:hAnsi="宋体" w:cs="Times New Roman" w:hint="eastAsia"/>
          <w:bCs/>
          <w:szCs w:val="21"/>
        </w:rPr>
        <w:t>含能源电耗成本，大修基金</w:t>
      </w:r>
      <w:r w:rsidR="0078133F">
        <w:rPr>
          <w:rFonts w:ascii="宋体" w:hAnsi="宋体" w:cs="Times New Roman" w:hint="eastAsia"/>
          <w:bCs/>
          <w:szCs w:val="21"/>
        </w:rPr>
        <w:t>费用</w:t>
      </w:r>
      <w:r>
        <w:rPr>
          <w:rFonts w:ascii="宋体" w:hAnsi="宋体" w:cs="Times New Roman" w:hint="eastAsia"/>
          <w:bCs/>
          <w:szCs w:val="21"/>
        </w:rPr>
        <w:t>。</w:t>
      </w:r>
    </w:p>
    <w:p w:rsidR="00266100" w:rsidRDefault="00517B0A" w:rsidP="00266100">
      <w:pPr>
        <w:spacing w:line="400" w:lineRule="exact"/>
        <w:ind w:firstLineChars="200" w:firstLine="420"/>
        <w:rPr>
          <w:rFonts w:ascii="宋体" w:hAnsi="宋体" w:cs="Times New Roman"/>
          <w:bCs/>
          <w:szCs w:val="21"/>
        </w:rPr>
      </w:pPr>
      <w:r>
        <w:rPr>
          <w:rFonts w:ascii="宋体" w:hAnsi="宋体" w:cs="Times New Roman" w:hint="eastAsia"/>
          <w:bCs/>
          <w:szCs w:val="21"/>
        </w:rPr>
        <w:t>3、</w:t>
      </w:r>
      <w:r w:rsidR="00266100">
        <w:rPr>
          <w:rFonts w:ascii="宋体" w:hAnsi="宋体" w:cs="Times New Roman" w:hint="eastAsia"/>
          <w:bCs/>
          <w:szCs w:val="21"/>
        </w:rPr>
        <w:t>工作职责和要求</w:t>
      </w:r>
    </w:p>
    <w:p w:rsidR="00266100" w:rsidRPr="006D6CEE" w:rsidRDefault="00266100" w:rsidP="00266100">
      <w:pPr>
        <w:spacing w:line="400" w:lineRule="exact"/>
        <w:ind w:firstLineChars="200" w:firstLine="420"/>
        <w:rPr>
          <w:rFonts w:ascii="宋体" w:hAnsi="宋体" w:cs="Times New Roman"/>
          <w:szCs w:val="21"/>
        </w:rPr>
      </w:pPr>
      <w:r w:rsidRPr="00266100">
        <w:rPr>
          <w:rFonts w:ascii="宋体" w:hAnsi="宋体" w:cs="Times New Roman" w:hint="eastAsia"/>
          <w:bCs/>
          <w:szCs w:val="21"/>
        </w:rPr>
        <w:t>第三方运维企业必须建立完善的</w:t>
      </w:r>
      <w:r w:rsidRPr="006D6CEE">
        <w:rPr>
          <w:rFonts w:ascii="宋体" w:hAnsi="宋体" w:cs="Times New Roman" w:hint="eastAsia"/>
          <w:bCs/>
          <w:szCs w:val="21"/>
        </w:rPr>
        <w:t>组织管理机构，制定相应的管理培训、岗位职责、操作规程、日常巡查、故障处理、档案收集等相关制度，公司在义马市设立分公司，有固定的办公场地，由专人负责管理。</w:t>
      </w:r>
    </w:p>
    <w:p w:rsidR="00266100" w:rsidRPr="006D6CEE" w:rsidRDefault="00266100" w:rsidP="00266100">
      <w:pPr>
        <w:spacing w:line="400" w:lineRule="exact"/>
        <w:ind w:firstLineChars="200" w:firstLine="420"/>
        <w:rPr>
          <w:rFonts w:ascii="宋体" w:hAnsi="宋体" w:cs="Times New Roman"/>
          <w:szCs w:val="21"/>
        </w:rPr>
      </w:pPr>
      <w:r w:rsidRPr="006D6CEE">
        <w:rPr>
          <w:rFonts w:ascii="宋体" w:hAnsi="宋体" w:cs="Times New Roman" w:hint="eastAsia"/>
          <w:szCs w:val="21"/>
        </w:rPr>
        <w:t>第三方运维企业必须按照省市要求，建立农村生活污水处理设施运维中心，每天至少一次检查各站点的联网数据情况。同时配备污水管道和污水处理设施运维专用设备。至少配备3辆运维车辆(至少有一辆吸粪车、一辆管道疏通车、一辆抢修车</w:t>
      </w:r>
      <w:r w:rsidR="00433A54" w:rsidRPr="006D6CEE">
        <w:rPr>
          <w:rFonts w:ascii="宋体" w:hAnsi="宋体" w:cs="Times New Roman" w:hint="eastAsia"/>
          <w:szCs w:val="21"/>
        </w:rPr>
        <w:t>)</w:t>
      </w:r>
      <w:r w:rsidRPr="006D6CEE">
        <w:rPr>
          <w:rFonts w:ascii="宋体" w:hAnsi="宋体" w:cs="Times New Roman" w:hint="eastAsia"/>
          <w:szCs w:val="21"/>
        </w:rPr>
        <w:t>、防毒面具、高</w:t>
      </w:r>
      <w:r w:rsidR="00433A54" w:rsidRPr="006D6CEE">
        <w:rPr>
          <w:rFonts w:ascii="宋体" w:hAnsi="宋体" w:cs="Times New Roman" w:hint="eastAsia"/>
          <w:szCs w:val="21"/>
        </w:rPr>
        <w:t>压</w:t>
      </w:r>
      <w:r w:rsidRPr="006D6CEE">
        <w:rPr>
          <w:rFonts w:ascii="宋体" w:hAnsi="宋体" w:cs="Times New Roman" w:hint="eastAsia"/>
          <w:szCs w:val="21"/>
        </w:rPr>
        <w:t>水枪。常年备有充足的各种耗材备品、备用整机和关键部件，能确保备品备机及时更换。</w:t>
      </w:r>
    </w:p>
    <w:p w:rsidR="00266100" w:rsidRPr="006D6CEE" w:rsidRDefault="00266100" w:rsidP="00266100">
      <w:pPr>
        <w:spacing w:line="400" w:lineRule="exact"/>
        <w:ind w:firstLineChars="200" w:firstLine="420"/>
        <w:rPr>
          <w:rFonts w:ascii="Times New Roman" w:hAnsi="Times New Roman" w:cs="Times New Roman"/>
          <w:szCs w:val="22"/>
        </w:rPr>
      </w:pPr>
      <w:r w:rsidRPr="006D6CEE">
        <w:rPr>
          <w:rFonts w:ascii="Times New Roman" w:hAnsi="Times New Roman" w:cs="Times New Roman" w:hint="eastAsia"/>
          <w:szCs w:val="22"/>
        </w:rPr>
        <w:t>运维企业要建立义马市农村生活污水治理运维管理信第五条息库。主要内容为项目信息资料和队伍人员资料。项目信息资料，包括终端处理设施基本情况、受益农户基本情况、日常运维巡查资料故障处理资料、水质水量检测报告等。队伍人员资料，包括管理人员资料、运维人员资料、巡查人员资料等。</w:t>
      </w:r>
    </w:p>
    <w:p w:rsidR="00266100" w:rsidRPr="006D6CEE" w:rsidRDefault="00266100" w:rsidP="00266100">
      <w:pPr>
        <w:spacing w:line="400" w:lineRule="exact"/>
        <w:ind w:firstLineChars="200" w:firstLine="420"/>
        <w:rPr>
          <w:rFonts w:ascii="Times New Roman" w:hAnsi="Times New Roman" w:cs="Times New Roman"/>
          <w:szCs w:val="22"/>
        </w:rPr>
      </w:pPr>
      <w:r w:rsidRPr="006D6CEE">
        <w:rPr>
          <w:rFonts w:ascii="Times New Roman" w:hAnsi="Times New Roman" w:cs="Times New Roman" w:hint="eastAsia"/>
          <w:szCs w:val="22"/>
        </w:rPr>
        <w:t>运维企业要有水质检测实验室定期开展终端处理设施的水质水量检测。每</w:t>
      </w:r>
      <w:r w:rsidR="00F127F8" w:rsidRPr="006D6CEE">
        <w:rPr>
          <w:rFonts w:ascii="Times New Roman" w:hAnsi="Times New Roman" w:cs="Times New Roman" w:hint="eastAsia"/>
          <w:szCs w:val="22"/>
        </w:rPr>
        <w:t>季度</w:t>
      </w:r>
      <w:r w:rsidRPr="006D6CEE">
        <w:rPr>
          <w:rFonts w:ascii="Times New Roman" w:hAnsi="Times New Roman" w:cs="Times New Roman" w:hint="eastAsia"/>
          <w:szCs w:val="22"/>
        </w:rPr>
        <w:t>检测一次或按要求执行。检测内容包括进出水水量及水质，水质检测指标按照省市有关文件要求确定并出具检测报告。终端出水水质必须达到排放标准。</w:t>
      </w:r>
    </w:p>
    <w:p w:rsidR="00266100" w:rsidRPr="006D6CEE" w:rsidRDefault="00266100" w:rsidP="00266100">
      <w:pPr>
        <w:spacing w:line="400" w:lineRule="exact"/>
        <w:ind w:firstLineChars="200" w:firstLine="420"/>
        <w:rPr>
          <w:rFonts w:ascii="Times New Roman" w:hAnsi="Times New Roman" w:cs="Times New Roman"/>
          <w:szCs w:val="22"/>
        </w:rPr>
      </w:pPr>
      <w:r w:rsidRPr="006D6CEE">
        <w:rPr>
          <w:rFonts w:ascii="Times New Roman" w:hAnsi="Times New Roman" w:cs="Times New Roman" w:hint="eastAsia"/>
          <w:szCs w:val="22"/>
        </w:rPr>
        <w:t>每周至少开展</w:t>
      </w:r>
      <w:r w:rsidRPr="006D6CEE">
        <w:rPr>
          <w:rFonts w:ascii="Times New Roman" w:hAnsi="Times New Roman" w:cs="Times New Roman" w:hint="eastAsia"/>
          <w:szCs w:val="22"/>
        </w:rPr>
        <w:t>1</w:t>
      </w:r>
      <w:r w:rsidRPr="006D6CEE">
        <w:rPr>
          <w:rFonts w:ascii="Times New Roman" w:hAnsi="Times New Roman" w:cs="Times New Roman" w:hint="eastAsia"/>
          <w:szCs w:val="22"/>
        </w:rPr>
        <w:t>次现场站点、管网、检查井的巡查养护按要求对农村污水治理设施</w:t>
      </w:r>
      <w:r w:rsidRPr="006D6CEE">
        <w:rPr>
          <w:rFonts w:ascii="Times New Roman" w:hAnsi="Times New Roman" w:cs="Times New Roman" w:hint="eastAsia"/>
          <w:szCs w:val="22"/>
        </w:rPr>
        <w:t>(</w:t>
      </w:r>
      <w:r w:rsidRPr="006D6CEE">
        <w:rPr>
          <w:rFonts w:ascii="Times New Roman" w:hAnsi="Times New Roman" w:cs="Times New Roman" w:hint="eastAsia"/>
          <w:szCs w:val="22"/>
        </w:rPr>
        <w:t>含污水管</w:t>
      </w:r>
      <w:r w:rsidRPr="006D6CEE">
        <w:rPr>
          <w:rFonts w:ascii="Times New Roman" w:hAnsi="Times New Roman" w:cs="Times New Roman" w:hint="eastAsia"/>
          <w:szCs w:val="22"/>
        </w:rPr>
        <w:lastRenderedPageBreak/>
        <w:t>网、污水处理装置等</w:t>
      </w:r>
      <w:r w:rsidRPr="006D6CEE">
        <w:rPr>
          <w:rFonts w:ascii="Times New Roman" w:hAnsi="Times New Roman" w:cs="Times New Roman" w:hint="eastAsia"/>
          <w:szCs w:val="22"/>
        </w:rPr>
        <w:t>)</w:t>
      </w:r>
      <w:r w:rsidRPr="006D6CEE">
        <w:rPr>
          <w:rFonts w:ascii="Times New Roman" w:hAnsi="Times New Roman" w:cs="Times New Roman" w:hint="eastAsia"/>
          <w:szCs w:val="22"/>
        </w:rPr>
        <w:t>、监控设施</w:t>
      </w:r>
      <w:r w:rsidRPr="006D6CEE">
        <w:rPr>
          <w:rFonts w:ascii="Times New Roman" w:hAnsi="Times New Roman" w:cs="Times New Roman" w:hint="eastAsia"/>
          <w:szCs w:val="22"/>
        </w:rPr>
        <w:t>(</w:t>
      </w:r>
      <w:r w:rsidRPr="006D6CEE">
        <w:rPr>
          <w:rFonts w:ascii="Times New Roman" w:hAnsi="Times New Roman" w:cs="Times New Roman" w:hint="eastAsia"/>
          <w:szCs w:val="22"/>
        </w:rPr>
        <w:t>流量计、视频监控、动力设备状态监控、数据采集传输仪</w:t>
      </w:r>
      <w:r w:rsidRPr="006D6CEE">
        <w:rPr>
          <w:rFonts w:ascii="Times New Roman" w:hAnsi="Times New Roman" w:cs="Times New Roman" w:hint="eastAsia"/>
          <w:szCs w:val="22"/>
        </w:rPr>
        <w:t>)</w:t>
      </w:r>
      <w:r w:rsidRPr="006D6CEE">
        <w:rPr>
          <w:rFonts w:ascii="Times New Roman" w:hAnsi="Times New Roman" w:cs="Times New Roman" w:hint="eastAsia"/>
          <w:szCs w:val="22"/>
        </w:rPr>
        <w:t>和监控平台</w:t>
      </w:r>
      <w:r w:rsidRPr="006D6CEE">
        <w:rPr>
          <w:rFonts w:ascii="Times New Roman" w:hAnsi="Times New Roman" w:cs="Times New Roman" w:hint="eastAsia"/>
          <w:szCs w:val="22"/>
        </w:rPr>
        <w:t>(</w:t>
      </w:r>
      <w:r w:rsidRPr="006D6CEE">
        <w:rPr>
          <w:rFonts w:ascii="Times New Roman" w:hAnsi="Times New Roman" w:cs="Times New Roman" w:hint="eastAsia"/>
          <w:szCs w:val="22"/>
        </w:rPr>
        <w:t>系统软件、硬件等</w:t>
      </w:r>
      <w:r w:rsidRPr="006D6CEE">
        <w:rPr>
          <w:rFonts w:ascii="Times New Roman" w:hAnsi="Times New Roman" w:cs="Times New Roman" w:hint="eastAsia"/>
          <w:szCs w:val="22"/>
        </w:rPr>
        <w:t>)</w:t>
      </w:r>
      <w:r w:rsidRPr="006D6CEE">
        <w:rPr>
          <w:rFonts w:ascii="Times New Roman" w:hAnsi="Times New Roman" w:cs="Times New Roman" w:hint="eastAsia"/>
          <w:szCs w:val="22"/>
        </w:rPr>
        <w:t>进行检查、测试、清理、维护、维修等工作，保证其正常运行</w:t>
      </w:r>
      <w:r w:rsidRPr="006D6CEE">
        <w:rPr>
          <w:rFonts w:ascii="Times New Roman" w:hAnsi="Times New Roman" w:cs="Times New Roman" w:hint="eastAsia"/>
          <w:szCs w:val="22"/>
        </w:rPr>
        <w:t>,</w:t>
      </w:r>
      <w:r w:rsidRPr="006D6CEE">
        <w:rPr>
          <w:rFonts w:ascii="Times New Roman" w:hAnsi="Times New Roman" w:cs="Times New Roman" w:hint="eastAsia"/>
          <w:szCs w:val="22"/>
        </w:rPr>
        <w:t>并做好巡查记录。</w:t>
      </w:r>
    </w:p>
    <w:p w:rsidR="00266100" w:rsidRPr="006D6CEE" w:rsidRDefault="00266100" w:rsidP="00266100">
      <w:pPr>
        <w:spacing w:line="400" w:lineRule="exact"/>
        <w:ind w:firstLineChars="200" w:firstLine="420"/>
        <w:rPr>
          <w:rFonts w:ascii="Times New Roman" w:hAnsi="Times New Roman" w:cs="Times New Roman"/>
          <w:szCs w:val="22"/>
        </w:rPr>
      </w:pPr>
      <w:r w:rsidRPr="006D6CEE">
        <w:rPr>
          <w:rFonts w:ascii="Times New Roman" w:hAnsi="Times New Roman" w:cs="Times New Roman" w:hint="eastAsia"/>
          <w:szCs w:val="22"/>
        </w:rPr>
        <w:t>运维企业应设立并公开应急投诉电话，能够及时响应公众对农村生活污水处理设施运行情况的投诉，对通过在线监测平台发现、乡镇书面送达以及农村生活污水运维工作群内反馈的异常情况，要求在</w:t>
      </w:r>
      <w:r w:rsidRPr="006D6CEE">
        <w:rPr>
          <w:rFonts w:ascii="Times New Roman" w:hAnsi="Times New Roman" w:cs="Times New Roman" w:hint="eastAsia"/>
          <w:szCs w:val="22"/>
        </w:rPr>
        <w:t>1</w:t>
      </w:r>
      <w:r w:rsidRPr="006D6CEE">
        <w:rPr>
          <w:rFonts w:ascii="Times New Roman" w:hAnsi="Times New Roman" w:cs="Times New Roman" w:hint="eastAsia"/>
          <w:szCs w:val="22"/>
        </w:rPr>
        <w:t>小时内响应、运维人员在</w:t>
      </w:r>
      <w:r w:rsidRPr="006D6CEE">
        <w:rPr>
          <w:rFonts w:ascii="Times New Roman" w:hAnsi="Times New Roman" w:cs="Times New Roman" w:hint="eastAsia"/>
          <w:szCs w:val="22"/>
        </w:rPr>
        <w:t>3</w:t>
      </w:r>
      <w:r w:rsidRPr="006D6CEE">
        <w:rPr>
          <w:rFonts w:ascii="Times New Roman" w:hAnsi="Times New Roman" w:cs="Times New Roman" w:hint="eastAsia"/>
          <w:szCs w:val="22"/>
        </w:rPr>
        <w:t>小时内到达现场处置，对一般放障要求</w:t>
      </w:r>
      <w:r w:rsidRPr="006D6CEE">
        <w:rPr>
          <w:rFonts w:ascii="Times New Roman" w:hAnsi="Times New Roman" w:cs="Times New Roman" w:hint="eastAsia"/>
          <w:szCs w:val="22"/>
        </w:rPr>
        <w:t>12</w:t>
      </w:r>
      <w:r w:rsidRPr="006D6CEE">
        <w:rPr>
          <w:rFonts w:ascii="Times New Roman" w:hAnsi="Times New Roman" w:cs="Times New Roman" w:hint="eastAsia"/>
          <w:szCs w:val="22"/>
        </w:rPr>
        <w:t>小时内恢复并正常运行，对不易诊断或维修的故障，要求在</w:t>
      </w:r>
      <w:r w:rsidRPr="006D6CEE">
        <w:rPr>
          <w:rFonts w:ascii="Times New Roman" w:hAnsi="Times New Roman" w:cs="Times New Roman" w:hint="eastAsia"/>
          <w:szCs w:val="22"/>
        </w:rPr>
        <w:t>72</w:t>
      </w:r>
      <w:r w:rsidRPr="006D6CEE">
        <w:rPr>
          <w:rFonts w:ascii="Times New Roman" w:hAnsi="Times New Roman" w:cs="Times New Roman" w:hint="eastAsia"/>
          <w:szCs w:val="22"/>
        </w:rPr>
        <w:t>小时内恢复并正常运行。</w:t>
      </w:r>
    </w:p>
    <w:p w:rsidR="00266100" w:rsidRPr="006D6CEE" w:rsidRDefault="00266100" w:rsidP="00266100">
      <w:pPr>
        <w:spacing w:line="400" w:lineRule="exact"/>
        <w:ind w:firstLineChars="200" w:firstLine="420"/>
        <w:rPr>
          <w:rFonts w:ascii="Times New Roman" w:hAnsi="Times New Roman" w:cs="Times New Roman"/>
          <w:szCs w:val="22"/>
        </w:rPr>
      </w:pPr>
      <w:r w:rsidRPr="006D6CEE">
        <w:rPr>
          <w:rFonts w:ascii="Times New Roman" w:hAnsi="Times New Roman" w:cs="Times New Roman" w:hint="eastAsia"/>
          <w:szCs w:val="22"/>
        </w:rPr>
        <w:t>第三方运维企业在运维管理工作中，必须做好各种档案资料特别是日常巡查、故障处置资料的收集、整理、归档、总结。每年</w:t>
      </w:r>
      <w:r w:rsidRPr="006D6CEE">
        <w:rPr>
          <w:rFonts w:ascii="Times New Roman" w:hAnsi="Times New Roman" w:cs="Times New Roman" w:hint="eastAsia"/>
          <w:szCs w:val="22"/>
        </w:rPr>
        <w:t>7</w:t>
      </w:r>
      <w:r w:rsidRPr="006D6CEE">
        <w:rPr>
          <w:rFonts w:ascii="Times New Roman" w:hAnsi="Times New Roman" w:cs="Times New Roman" w:hint="eastAsia"/>
          <w:szCs w:val="22"/>
        </w:rPr>
        <w:t>月底和下一年</w:t>
      </w:r>
      <w:r w:rsidRPr="006D6CEE">
        <w:rPr>
          <w:rFonts w:ascii="Times New Roman" w:hAnsi="Times New Roman" w:cs="Times New Roman" w:hint="eastAsia"/>
          <w:szCs w:val="22"/>
        </w:rPr>
        <w:t>1</w:t>
      </w:r>
      <w:r w:rsidRPr="006D6CEE">
        <w:rPr>
          <w:rFonts w:ascii="Times New Roman" w:hAnsi="Times New Roman" w:cs="Times New Roman" w:hint="eastAsia"/>
          <w:szCs w:val="22"/>
        </w:rPr>
        <w:t>月底前，向</w:t>
      </w:r>
      <w:r w:rsidR="009A0A7C" w:rsidRPr="006D6CEE">
        <w:rPr>
          <w:rFonts w:ascii="Times New Roman" w:hAnsi="Times New Roman" w:cs="Times New Roman" w:hint="eastAsia"/>
          <w:szCs w:val="22"/>
        </w:rPr>
        <w:t>相关</w:t>
      </w:r>
      <w:r w:rsidRPr="006D6CEE">
        <w:rPr>
          <w:rFonts w:ascii="Times New Roman" w:hAnsi="Times New Roman" w:cs="Times New Roman" w:hint="eastAsia"/>
          <w:szCs w:val="22"/>
        </w:rPr>
        <w:t>部门提交半年度和年度运维报告。</w:t>
      </w:r>
    </w:p>
    <w:p w:rsidR="00B94107" w:rsidRDefault="00B94107" w:rsidP="00B94107">
      <w:pPr>
        <w:ind w:firstLineChars="200" w:firstLine="420"/>
        <w:jc w:val="center"/>
        <w:rPr>
          <w:rFonts w:ascii="Times New Roman" w:hAnsi="Times New Roman" w:cs="Times New Roman"/>
          <w:noProof/>
          <w:szCs w:val="22"/>
        </w:rPr>
      </w:pPr>
    </w:p>
    <w:p w:rsidR="00B94107" w:rsidRDefault="00B94107" w:rsidP="00B94107">
      <w:pPr>
        <w:ind w:firstLineChars="200" w:firstLine="420"/>
        <w:jc w:val="center"/>
        <w:rPr>
          <w:rFonts w:ascii="Times New Roman" w:hAnsi="Times New Roman" w:cs="Times New Roman"/>
          <w:noProof/>
          <w:szCs w:val="22"/>
        </w:rPr>
      </w:pPr>
    </w:p>
    <w:p w:rsidR="00B94107" w:rsidRDefault="00B94107" w:rsidP="00B94107">
      <w:pPr>
        <w:spacing w:line="400" w:lineRule="exact"/>
        <w:ind w:firstLineChars="200" w:firstLine="420"/>
        <w:jc w:val="center"/>
        <w:rPr>
          <w:rFonts w:ascii="Times New Roman" w:hAnsi="Times New Roman" w:cs="Times New Roman"/>
          <w:szCs w:val="22"/>
        </w:rPr>
      </w:pPr>
    </w:p>
    <w:p w:rsidR="00A0679A" w:rsidRDefault="00C265F6" w:rsidP="008A4457">
      <w:pPr>
        <w:spacing w:line="400" w:lineRule="exact"/>
        <w:ind w:firstLineChars="200" w:firstLine="420"/>
        <w:rPr>
          <w:rFonts w:ascii="宋体" w:hAnsi="宋体" w:cs="宋体"/>
          <w:kern w:val="44"/>
          <w:sz w:val="32"/>
          <w:szCs w:val="32"/>
        </w:rPr>
      </w:pPr>
      <w:r w:rsidRPr="00C265F6">
        <w:rPr>
          <w:rFonts w:ascii="Times New Roman" w:hAnsi="Times New Roman" w:cs="Times New Roman"/>
          <w:szCs w:val="22"/>
        </w:rPr>
        <w:br w:type="page"/>
      </w:r>
    </w:p>
    <w:p w:rsidR="00A0679A" w:rsidRDefault="008F6F81">
      <w:pPr>
        <w:keepNext/>
        <w:keepLines/>
        <w:tabs>
          <w:tab w:val="left" w:pos="2445"/>
        </w:tabs>
        <w:spacing w:before="160" w:after="160" w:line="480" w:lineRule="exact"/>
        <w:ind w:left="2445" w:hanging="2445"/>
        <w:jc w:val="center"/>
        <w:textAlignment w:val="baseline"/>
        <w:outlineLvl w:val="0"/>
        <w:rPr>
          <w:rFonts w:ascii="宋体" w:hAnsi="宋体" w:cs="宋体"/>
          <w:b/>
          <w:kern w:val="44"/>
          <w:sz w:val="32"/>
          <w:szCs w:val="32"/>
        </w:rPr>
      </w:pPr>
      <w:r>
        <w:rPr>
          <w:rFonts w:ascii="宋体" w:hAnsi="宋体" w:cs="宋体" w:hint="eastAsia"/>
          <w:b/>
          <w:kern w:val="44"/>
          <w:sz w:val="32"/>
          <w:szCs w:val="32"/>
        </w:rPr>
        <w:lastRenderedPageBreak/>
        <w:t xml:space="preserve">第五章  </w:t>
      </w:r>
      <w:bookmarkStart w:id="57" w:name="_Toc17294"/>
      <w:bookmarkStart w:id="58" w:name="_Toc97816693"/>
      <w:bookmarkEnd w:id="55"/>
      <w:bookmarkEnd w:id="56"/>
      <w:r>
        <w:rPr>
          <w:rFonts w:ascii="宋体" w:hAnsi="宋体" w:cs="宋体" w:hint="eastAsia"/>
          <w:b/>
          <w:kern w:val="44"/>
          <w:sz w:val="32"/>
          <w:szCs w:val="32"/>
        </w:rPr>
        <w:t>合同条款及格式（主要条款）</w:t>
      </w:r>
    </w:p>
    <w:p w:rsidR="00A0679A" w:rsidRDefault="008F6F81">
      <w:pPr>
        <w:pStyle w:val="Default"/>
      </w:pPr>
      <w:r>
        <w:rPr>
          <w:rFonts w:hint="eastAsia"/>
        </w:rPr>
        <w:t xml:space="preserve"> </w:t>
      </w:r>
    </w:p>
    <w:p w:rsidR="00A0679A" w:rsidRDefault="008F6F81">
      <w:pPr>
        <w:pStyle w:val="Default"/>
        <w:ind w:firstLineChars="100" w:firstLine="240"/>
      </w:pPr>
      <w:r>
        <w:rPr>
          <w:rFonts w:hint="eastAsia"/>
        </w:rPr>
        <w:t xml:space="preserve"> 由招标人与中标单位根据本招标文件、中标单位提交的投标文件及中标通知书、国家有关规定，双方协商签订本项目服务合同。</w:t>
      </w:r>
    </w:p>
    <w:p w:rsidR="00A0679A" w:rsidRDefault="008F6F81">
      <w:pPr>
        <w:widowControl/>
        <w:jc w:val="left"/>
        <w:rPr>
          <w:rFonts w:ascii="宋体" w:hAnsi="宋体" w:cs="宋体"/>
          <w:kern w:val="44"/>
          <w:sz w:val="28"/>
          <w:szCs w:val="28"/>
        </w:rPr>
      </w:pPr>
      <w:r>
        <w:rPr>
          <w:rFonts w:ascii="宋体" w:hAnsi="宋体" w:cs="宋体"/>
          <w:kern w:val="44"/>
          <w:sz w:val="28"/>
          <w:szCs w:val="28"/>
        </w:rPr>
        <w:br w:type="page"/>
      </w:r>
    </w:p>
    <w:p w:rsidR="00A0679A" w:rsidRDefault="00A0679A">
      <w:pPr>
        <w:keepNext/>
        <w:keepLines/>
        <w:tabs>
          <w:tab w:val="left" w:pos="2445"/>
        </w:tabs>
        <w:spacing w:line="480" w:lineRule="exact"/>
        <w:jc w:val="center"/>
        <w:textAlignment w:val="baseline"/>
        <w:outlineLvl w:val="0"/>
        <w:rPr>
          <w:rFonts w:ascii="宋体" w:hAnsi="宋体" w:cs="宋体"/>
          <w:b/>
          <w:kern w:val="44"/>
          <w:sz w:val="32"/>
          <w:szCs w:val="32"/>
        </w:rPr>
      </w:pPr>
    </w:p>
    <w:p w:rsidR="00A0679A" w:rsidRDefault="008F6F81">
      <w:pPr>
        <w:keepNext/>
        <w:keepLines/>
        <w:tabs>
          <w:tab w:val="left" w:pos="2445"/>
        </w:tabs>
        <w:spacing w:line="480" w:lineRule="exact"/>
        <w:jc w:val="center"/>
        <w:textAlignment w:val="baseline"/>
        <w:outlineLvl w:val="0"/>
        <w:rPr>
          <w:rFonts w:ascii="宋体" w:hAnsi="宋体" w:cs="宋体"/>
          <w:b/>
          <w:kern w:val="44"/>
          <w:sz w:val="32"/>
          <w:szCs w:val="32"/>
        </w:rPr>
      </w:pPr>
      <w:r>
        <w:rPr>
          <w:rFonts w:ascii="宋体" w:hAnsi="宋体" w:cs="宋体" w:hint="eastAsia"/>
          <w:b/>
          <w:kern w:val="44"/>
          <w:sz w:val="32"/>
          <w:szCs w:val="32"/>
        </w:rPr>
        <w:t>第六章  投标文件格式</w:t>
      </w:r>
      <w:bookmarkEnd w:id="57"/>
      <w:bookmarkEnd w:id="58"/>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8F6F81">
      <w:pPr>
        <w:jc w:val="center"/>
        <w:rPr>
          <w:rFonts w:ascii="宋体" w:hAnsi="宋体" w:cs="宋体"/>
          <w:sz w:val="36"/>
          <w:szCs w:val="36"/>
        </w:rPr>
      </w:pPr>
      <w:r>
        <w:rPr>
          <w:rFonts w:ascii="宋体" w:hAnsi="宋体" w:cs="宋体" w:hint="eastAsia"/>
          <w:sz w:val="36"/>
          <w:szCs w:val="36"/>
        </w:rPr>
        <w:t>（项目名称）</w:t>
      </w: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8F6F81">
      <w:pPr>
        <w:jc w:val="center"/>
        <w:rPr>
          <w:rFonts w:ascii="宋体" w:hAnsi="宋体" w:cs="宋体"/>
          <w:sz w:val="72"/>
          <w:szCs w:val="72"/>
        </w:rPr>
      </w:pPr>
      <w:r>
        <w:rPr>
          <w:rFonts w:ascii="宋体" w:hAnsi="宋体" w:cs="宋体" w:hint="eastAsia"/>
          <w:sz w:val="72"/>
          <w:szCs w:val="72"/>
        </w:rPr>
        <w:t>投 标 文 件</w:t>
      </w:r>
    </w:p>
    <w:p w:rsidR="00A0679A" w:rsidRDefault="00A0679A">
      <w:pPr>
        <w:keepNext/>
        <w:keepLines/>
        <w:tabs>
          <w:tab w:val="left" w:pos="840"/>
        </w:tabs>
        <w:spacing w:before="160" w:after="160" w:line="160" w:lineRule="atLeast"/>
        <w:ind w:left="840" w:hanging="284"/>
        <w:textAlignment w:val="baseline"/>
        <w:outlineLvl w:val="1"/>
        <w:rPr>
          <w:rFonts w:ascii="宋体" w:hAnsi="宋体" w:cs="宋体"/>
          <w:sz w:val="28"/>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A0679A">
      <w:pPr>
        <w:jc w:val="center"/>
        <w:rPr>
          <w:rFonts w:ascii="宋体" w:hAnsi="宋体" w:cs="宋体"/>
          <w:sz w:val="36"/>
          <w:szCs w:val="36"/>
        </w:rPr>
      </w:pPr>
    </w:p>
    <w:p w:rsidR="00A0679A" w:rsidRDefault="008F6F81">
      <w:pPr>
        <w:spacing w:line="360" w:lineRule="auto"/>
        <w:jc w:val="center"/>
        <w:rPr>
          <w:rFonts w:ascii="宋体" w:hAnsi="宋体" w:cs="宋体"/>
          <w:sz w:val="32"/>
          <w:szCs w:val="32"/>
        </w:rPr>
      </w:pPr>
      <w:r>
        <w:rPr>
          <w:rFonts w:ascii="宋体" w:hAnsi="宋体" w:cs="宋体" w:hint="eastAsia"/>
          <w:sz w:val="32"/>
          <w:szCs w:val="32"/>
        </w:rPr>
        <w:t>投标人：</w:t>
      </w:r>
      <w:r>
        <w:rPr>
          <w:rFonts w:ascii="宋体" w:hAnsi="宋体" w:cs="宋体" w:hint="eastAsia"/>
          <w:sz w:val="32"/>
          <w:szCs w:val="32"/>
          <w:u w:val="single"/>
        </w:rPr>
        <w:t xml:space="preserve">                </w:t>
      </w:r>
      <w:r>
        <w:rPr>
          <w:rFonts w:ascii="宋体" w:hAnsi="宋体" w:cs="宋体" w:hint="eastAsia"/>
          <w:sz w:val="32"/>
          <w:szCs w:val="32"/>
        </w:rPr>
        <w:t>（电子签章）</w:t>
      </w:r>
    </w:p>
    <w:p w:rsidR="00A0679A" w:rsidRDefault="008F6F81">
      <w:pPr>
        <w:spacing w:line="360" w:lineRule="auto"/>
        <w:jc w:val="center"/>
        <w:rPr>
          <w:rFonts w:ascii="宋体" w:hAnsi="宋体" w:cs="宋体"/>
          <w:sz w:val="32"/>
          <w:szCs w:val="32"/>
        </w:rPr>
      </w:pPr>
      <w:r>
        <w:rPr>
          <w:rFonts w:ascii="宋体" w:hAnsi="宋体" w:cs="宋体" w:hint="eastAsia"/>
          <w:sz w:val="32"/>
          <w:szCs w:val="32"/>
        </w:rPr>
        <w:t>法定代表人：</w:t>
      </w:r>
      <w:r>
        <w:rPr>
          <w:rFonts w:ascii="宋体" w:hAnsi="宋体" w:cs="宋体" w:hint="eastAsia"/>
          <w:sz w:val="32"/>
          <w:szCs w:val="32"/>
          <w:u w:val="single"/>
        </w:rPr>
        <w:t xml:space="preserve">            </w:t>
      </w:r>
      <w:r>
        <w:rPr>
          <w:rFonts w:ascii="宋体" w:hAnsi="宋体" w:cs="宋体" w:hint="eastAsia"/>
          <w:sz w:val="32"/>
          <w:szCs w:val="32"/>
        </w:rPr>
        <w:t>（电子签章或签字）</w:t>
      </w:r>
    </w:p>
    <w:p w:rsidR="00A0679A" w:rsidRDefault="008F6F81">
      <w:pPr>
        <w:spacing w:line="360" w:lineRule="auto"/>
        <w:jc w:val="center"/>
        <w:rPr>
          <w:rFonts w:ascii="宋体" w:hAnsi="宋体" w:cs="宋体"/>
          <w:sz w:val="32"/>
          <w:szCs w:val="32"/>
        </w:rPr>
      </w:pPr>
      <w:r>
        <w:rPr>
          <w:rFonts w:ascii="宋体" w:hAnsi="宋体" w:cs="宋体" w:hint="eastAsia"/>
          <w:sz w:val="32"/>
          <w:szCs w:val="32"/>
        </w:rPr>
        <w:t>年      月      日</w:t>
      </w:r>
    </w:p>
    <w:p w:rsidR="00A0679A" w:rsidRDefault="00A0679A">
      <w:pPr>
        <w:rPr>
          <w:rFonts w:ascii="宋体" w:hAnsi="宋体" w:cs="宋体"/>
          <w:sz w:val="32"/>
          <w:szCs w:val="32"/>
        </w:rPr>
      </w:pPr>
    </w:p>
    <w:p w:rsidR="00A0679A" w:rsidRDefault="008F6F81">
      <w:pPr>
        <w:rPr>
          <w:rFonts w:ascii="宋体" w:hAnsi="宋体" w:cs="宋体"/>
          <w:sz w:val="28"/>
          <w:szCs w:val="28"/>
        </w:rPr>
      </w:pPr>
      <w:r>
        <w:rPr>
          <w:rFonts w:ascii="宋体" w:hAnsi="宋体" w:cs="宋体" w:hint="eastAsia"/>
          <w:sz w:val="28"/>
          <w:szCs w:val="28"/>
        </w:rPr>
        <w:t xml:space="preserve"> </w:t>
      </w:r>
    </w:p>
    <w:p w:rsidR="00A0679A" w:rsidRDefault="00A0679A">
      <w:pPr>
        <w:rPr>
          <w:rFonts w:ascii="宋体" w:hAnsi="宋体" w:cs="宋体"/>
          <w:sz w:val="28"/>
          <w:szCs w:val="28"/>
        </w:rPr>
      </w:pPr>
    </w:p>
    <w:p w:rsidR="00A0679A" w:rsidRDefault="008F6F81">
      <w:pPr>
        <w:jc w:val="center"/>
        <w:rPr>
          <w:rFonts w:ascii="宋体" w:hAnsi="宋体" w:cs="宋体"/>
          <w:sz w:val="36"/>
          <w:szCs w:val="36"/>
        </w:rPr>
      </w:pPr>
      <w:r>
        <w:rPr>
          <w:rFonts w:ascii="宋体" w:hAnsi="宋体" w:cs="宋体" w:hint="eastAsia"/>
          <w:sz w:val="36"/>
          <w:szCs w:val="36"/>
        </w:rPr>
        <w:t>目    录</w:t>
      </w:r>
    </w:p>
    <w:p w:rsidR="00A0679A" w:rsidRDefault="00A0679A">
      <w:pPr>
        <w:jc w:val="center"/>
        <w:rPr>
          <w:rFonts w:ascii="宋体" w:hAnsi="宋体" w:cs="宋体"/>
          <w:sz w:val="36"/>
          <w:szCs w:val="36"/>
        </w:rPr>
      </w:pPr>
    </w:p>
    <w:p w:rsidR="00A0679A" w:rsidRDefault="008F6F81">
      <w:pPr>
        <w:jc w:val="center"/>
        <w:rPr>
          <w:rFonts w:ascii="宋体" w:hAnsi="宋体" w:cs="宋体"/>
          <w:sz w:val="36"/>
          <w:szCs w:val="36"/>
        </w:rPr>
      </w:pPr>
      <w:r>
        <w:rPr>
          <w:rFonts w:ascii="宋体" w:hAnsi="宋体" w:cs="宋体" w:hint="eastAsia"/>
          <w:sz w:val="36"/>
          <w:szCs w:val="36"/>
        </w:rPr>
        <w:t>（自拟）</w:t>
      </w:r>
    </w:p>
    <w:p w:rsidR="00A0679A" w:rsidRDefault="008F6F81">
      <w:pPr>
        <w:rPr>
          <w:rFonts w:ascii="宋体" w:hAnsi="宋体" w:cs="宋体"/>
          <w:sz w:val="28"/>
          <w:szCs w:val="28"/>
        </w:rPr>
      </w:pPr>
      <w:r>
        <w:rPr>
          <w:rFonts w:ascii="宋体" w:hAnsi="宋体" w:cs="宋体" w:hint="eastAsia"/>
          <w:sz w:val="28"/>
          <w:szCs w:val="28"/>
        </w:rPr>
        <w:t xml:space="preserve"> </w:t>
      </w: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A0679A">
      <w:pPr>
        <w:rPr>
          <w:rFonts w:ascii="宋体" w:hAnsi="宋体" w:cs="宋体"/>
          <w:sz w:val="28"/>
          <w:szCs w:val="28"/>
        </w:rPr>
      </w:pPr>
    </w:p>
    <w:p w:rsidR="00A0679A" w:rsidRDefault="008F6F81">
      <w:pPr>
        <w:jc w:val="center"/>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一、投标函及开标一览表</w:t>
      </w:r>
    </w:p>
    <w:p w:rsidR="00A0679A" w:rsidRDefault="00A0679A">
      <w:pPr>
        <w:jc w:val="center"/>
        <w:rPr>
          <w:rFonts w:ascii="宋体" w:hAnsi="宋体" w:cs="宋体"/>
          <w:sz w:val="28"/>
          <w:szCs w:val="28"/>
        </w:rPr>
      </w:pPr>
    </w:p>
    <w:p w:rsidR="00A0679A" w:rsidRDefault="008F6F81">
      <w:pPr>
        <w:jc w:val="center"/>
        <w:rPr>
          <w:rFonts w:ascii="宋体" w:hAnsi="宋体" w:cs="宋体"/>
          <w:sz w:val="28"/>
          <w:szCs w:val="28"/>
        </w:rPr>
      </w:pPr>
      <w:r>
        <w:rPr>
          <w:rFonts w:ascii="宋体" w:hAnsi="宋体" w:cs="宋体" w:hint="eastAsia"/>
          <w:sz w:val="28"/>
          <w:szCs w:val="28"/>
        </w:rPr>
        <w:t>（一）投标函</w:t>
      </w:r>
    </w:p>
    <w:p w:rsidR="00A0679A" w:rsidRDefault="00A0679A">
      <w:pPr>
        <w:rPr>
          <w:rFonts w:ascii="宋体" w:hAnsi="宋体" w:cs="宋体"/>
          <w:sz w:val="28"/>
          <w:szCs w:val="28"/>
        </w:rPr>
      </w:pPr>
    </w:p>
    <w:p w:rsidR="00A0679A" w:rsidRDefault="008F6F81">
      <w:pPr>
        <w:spacing w:line="48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w:t>
      </w:r>
    </w:p>
    <w:p w:rsidR="00A0679A" w:rsidRDefault="008F6F81">
      <w:pPr>
        <w:spacing w:line="480" w:lineRule="exact"/>
        <w:rPr>
          <w:rFonts w:ascii="宋体" w:hAnsi="宋体" w:cs="宋体"/>
          <w:sz w:val="24"/>
        </w:rPr>
      </w:pPr>
      <w:r>
        <w:rPr>
          <w:rFonts w:ascii="宋体" w:hAnsi="宋体" w:cs="宋体" w:hint="eastAsia"/>
          <w:sz w:val="24"/>
        </w:rPr>
        <w:t>1、我方已仔细研究了</w:t>
      </w:r>
      <w:r>
        <w:rPr>
          <w:rFonts w:ascii="宋体" w:hAnsi="宋体" w:cs="宋体" w:hint="eastAsia"/>
          <w:sz w:val="24"/>
          <w:u w:val="single"/>
        </w:rPr>
        <w:t xml:space="preserve">                     </w:t>
      </w:r>
      <w:r>
        <w:rPr>
          <w:rFonts w:ascii="宋体" w:hAnsi="宋体" w:cs="宋体" w:hint="eastAsia"/>
          <w:sz w:val="24"/>
        </w:rPr>
        <w:t>（项目名称）招标文件的全部内容，愿按照招标文件中规定的条款和要求，完成本项目。投标总报价为（大写）：</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sidR="008A4457">
        <w:rPr>
          <w:rFonts w:ascii="宋体" w:hAnsi="宋体" w:cs="宋体" w:hint="eastAsia"/>
          <w:sz w:val="24"/>
        </w:rPr>
        <w:t>，服务期限</w:t>
      </w:r>
      <w:r>
        <w:rPr>
          <w:rFonts w:ascii="宋体" w:hAnsi="宋体" w:cs="宋体" w:hint="eastAsia"/>
          <w:sz w:val="24"/>
          <w:u w:val="single"/>
        </w:rPr>
        <w:t xml:space="preserve">        </w:t>
      </w:r>
      <w:r w:rsidR="008A4457">
        <w:rPr>
          <w:rFonts w:ascii="宋体" w:hAnsi="宋体" w:cs="宋体" w:hint="eastAsia"/>
          <w:sz w:val="24"/>
        </w:rPr>
        <w:t>，服务要求</w:t>
      </w:r>
      <w:r>
        <w:rPr>
          <w:rFonts w:ascii="宋体" w:hAnsi="宋体" w:cs="宋体" w:hint="eastAsia"/>
          <w:sz w:val="24"/>
          <w:u w:val="single"/>
        </w:rPr>
        <w:t xml:space="preserve">        </w:t>
      </w:r>
      <w:r>
        <w:rPr>
          <w:rFonts w:ascii="宋体" w:hAnsi="宋体" w:cs="宋体" w:hint="eastAsia"/>
          <w:sz w:val="24"/>
        </w:rPr>
        <w:t>。</w:t>
      </w:r>
    </w:p>
    <w:p w:rsidR="00A0679A" w:rsidRDefault="008F6F81">
      <w:pPr>
        <w:spacing w:line="480" w:lineRule="exact"/>
        <w:rPr>
          <w:rFonts w:ascii="宋体" w:hAnsi="宋体" w:cs="宋体"/>
          <w:sz w:val="24"/>
        </w:rPr>
      </w:pPr>
      <w:r>
        <w:rPr>
          <w:rFonts w:ascii="宋体" w:hAnsi="宋体" w:cs="宋体" w:hint="eastAsia"/>
          <w:sz w:val="24"/>
        </w:rPr>
        <w:t>2、我方承诺在投标有效期</w:t>
      </w:r>
      <w:r>
        <w:rPr>
          <w:rFonts w:ascii="宋体" w:hAnsi="宋体" w:cs="宋体" w:hint="eastAsia"/>
          <w:sz w:val="24"/>
          <w:u w:val="single"/>
        </w:rPr>
        <w:t xml:space="preserve">        </w:t>
      </w:r>
      <w:r>
        <w:rPr>
          <w:rFonts w:ascii="宋体" w:hAnsi="宋体" w:cs="宋体" w:hint="eastAsia"/>
          <w:sz w:val="24"/>
        </w:rPr>
        <w:t>日历天内不修改、撤销投标文件。</w:t>
      </w:r>
    </w:p>
    <w:p w:rsidR="00A0679A" w:rsidRDefault="008F6F81">
      <w:pPr>
        <w:spacing w:line="480" w:lineRule="exact"/>
        <w:rPr>
          <w:rFonts w:ascii="宋体" w:hAnsi="宋体" w:cs="宋体"/>
          <w:sz w:val="24"/>
        </w:rPr>
      </w:pPr>
      <w:r>
        <w:rPr>
          <w:rFonts w:ascii="宋体" w:hAnsi="宋体" w:cs="宋体" w:hint="eastAsia"/>
          <w:sz w:val="24"/>
        </w:rPr>
        <w:t xml:space="preserve">3、如我方中标： </w:t>
      </w:r>
    </w:p>
    <w:p w:rsidR="00A0679A" w:rsidRDefault="008F6F81">
      <w:pPr>
        <w:spacing w:line="480" w:lineRule="exact"/>
        <w:rPr>
          <w:rFonts w:ascii="宋体" w:hAnsi="宋体" w:cs="宋体"/>
          <w:sz w:val="24"/>
        </w:rPr>
      </w:pPr>
      <w:r>
        <w:rPr>
          <w:rFonts w:ascii="宋体" w:hAnsi="宋体" w:cs="宋体" w:hint="eastAsia"/>
          <w:sz w:val="24"/>
        </w:rPr>
        <w:t>（1）我方承诺在收到中标通知书后，在中标通知书规定的期限内与你方签订合同。</w:t>
      </w:r>
    </w:p>
    <w:p w:rsidR="00A0679A" w:rsidRDefault="008F6F81">
      <w:pPr>
        <w:spacing w:line="480" w:lineRule="exact"/>
        <w:rPr>
          <w:rFonts w:ascii="宋体" w:hAnsi="宋体" w:cs="宋体"/>
          <w:sz w:val="24"/>
        </w:rPr>
      </w:pPr>
      <w:r>
        <w:rPr>
          <w:rFonts w:ascii="宋体" w:hAnsi="宋体" w:cs="宋体" w:hint="eastAsia"/>
          <w:sz w:val="24"/>
        </w:rPr>
        <w:t>（2）随同本投标函递交的开标一览表属于合同文件的组成部分。</w:t>
      </w:r>
    </w:p>
    <w:p w:rsidR="00A0679A" w:rsidRDefault="008F6F81">
      <w:pPr>
        <w:spacing w:line="480" w:lineRule="exact"/>
        <w:rPr>
          <w:rFonts w:ascii="宋体" w:hAnsi="宋体" w:cs="宋体"/>
          <w:sz w:val="24"/>
        </w:rPr>
      </w:pPr>
      <w:r>
        <w:rPr>
          <w:rFonts w:ascii="宋体" w:hAnsi="宋体" w:cs="宋体" w:hint="eastAsia"/>
          <w:sz w:val="24"/>
        </w:rPr>
        <w:t>（3）我方承诺在合同约定的期限内完成本项目。</w:t>
      </w:r>
    </w:p>
    <w:p w:rsidR="00A0679A" w:rsidRDefault="008F6F81">
      <w:pPr>
        <w:spacing w:line="480" w:lineRule="exact"/>
        <w:rPr>
          <w:rFonts w:ascii="宋体" w:hAnsi="宋体" w:cs="宋体"/>
          <w:sz w:val="24"/>
        </w:rPr>
      </w:pPr>
      <w:r>
        <w:rPr>
          <w:rFonts w:ascii="宋体" w:hAnsi="宋体" w:cs="宋体" w:hint="eastAsia"/>
          <w:sz w:val="24"/>
        </w:rPr>
        <w:t>4、我方在此声明，所递交的投标文件及有关资料内容完整、真实和准确。</w:t>
      </w:r>
    </w:p>
    <w:p w:rsidR="00A0679A" w:rsidRDefault="008F6F81">
      <w:pPr>
        <w:spacing w:line="480" w:lineRule="exact"/>
        <w:rPr>
          <w:rFonts w:ascii="宋体" w:hAnsi="宋体" w:cs="宋体"/>
          <w:sz w:val="24"/>
        </w:rPr>
      </w:pPr>
      <w:r>
        <w:rPr>
          <w:rFonts w:ascii="宋体" w:hAnsi="宋体" w:cs="宋体" w:hint="eastAsia"/>
          <w:sz w:val="24"/>
        </w:rPr>
        <w:t>5、</w:t>
      </w:r>
      <w:r>
        <w:rPr>
          <w:rFonts w:ascii="宋体" w:hAnsi="宋体" w:cs="宋体" w:hint="eastAsia"/>
          <w:sz w:val="24"/>
          <w:u w:val="single"/>
        </w:rPr>
        <w:t xml:space="preserve">        </w:t>
      </w:r>
      <w:r>
        <w:rPr>
          <w:rFonts w:ascii="宋体" w:hAnsi="宋体" w:cs="宋体" w:hint="eastAsia"/>
          <w:sz w:val="24"/>
        </w:rPr>
        <w:t>（其他补充说明）。</w:t>
      </w:r>
    </w:p>
    <w:p w:rsidR="00A0679A" w:rsidRDefault="00A0679A">
      <w:pPr>
        <w:spacing w:line="480" w:lineRule="exact"/>
        <w:rPr>
          <w:rFonts w:ascii="宋体" w:hAnsi="宋体" w:cs="宋体"/>
          <w:sz w:val="24"/>
        </w:rPr>
      </w:pPr>
    </w:p>
    <w:p w:rsidR="00A0679A" w:rsidRDefault="008F6F81">
      <w:pPr>
        <w:spacing w:line="480" w:lineRule="exact"/>
        <w:rPr>
          <w:rFonts w:ascii="宋体" w:hAnsi="宋体" w:cs="宋体"/>
          <w:sz w:val="24"/>
        </w:rPr>
      </w:pPr>
      <w:r>
        <w:rPr>
          <w:rFonts w:ascii="宋体" w:hAnsi="宋体" w:cs="宋体" w:hint="eastAsia"/>
          <w:sz w:val="24"/>
        </w:rPr>
        <w:t>投标人：                （电子签章）</w:t>
      </w:r>
    </w:p>
    <w:p w:rsidR="00A0679A" w:rsidRDefault="008F6F81">
      <w:pPr>
        <w:spacing w:line="480" w:lineRule="exact"/>
        <w:rPr>
          <w:rFonts w:ascii="宋体" w:hAnsi="宋体" w:cs="宋体"/>
          <w:sz w:val="24"/>
        </w:rPr>
      </w:pPr>
      <w:r>
        <w:rPr>
          <w:rFonts w:ascii="宋体" w:hAnsi="宋体" w:cs="宋体" w:hint="eastAsia"/>
          <w:sz w:val="24"/>
        </w:rPr>
        <w:t>法定代表人：            （电子签章或签字）</w:t>
      </w:r>
    </w:p>
    <w:p w:rsidR="00A0679A" w:rsidRDefault="008F6F81">
      <w:pPr>
        <w:spacing w:line="480" w:lineRule="exact"/>
        <w:rPr>
          <w:rFonts w:ascii="宋体" w:hAnsi="宋体" w:cs="宋体"/>
          <w:sz w:val="24"/>
        </w:rPr>
      </w:pPr>
      <w:r>
        <w:rPr>
          <w:rFonts w:ascii="宋体" w:hAnsi="宋体" w:cs="宋体" w:hint="eastAsia"/>
          <w:sz w:val="24"/>
        </w:rPr>
        <w:t>日期：</w:t>
      </w:r>
    </w:p>
    <w:p w:rsidR="00A0679A" w:rsidRDefault="00A0679A">
      <w:pPr>
        <w:spacing w:line="480" w:lineRule="exact"/>
        <w:rPr>
          <w:rFonts w:ascii="宋体" w:hAnsi="宋体" w:cs="宋体"/>
          <w:sz w:val="24"/>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8F6F81">
      <w:pPr>
        <w:jc w:val="center"/>
        <w:rPr>
          <w:rFonts w:ascii="宋体" w:hAnsi="宋体" w:cs="宋体"/>
          <w:sz w:val="28"/>
          <w:szCs w:val="36"/>
        </w:rPr>
      </w:pPr>
      <w:bookmarkStart w:id="59" w:name="_Toc21940_WPSOffice_Level1"/>
      <w:r>
        <w:rPr>
          <w:rFonts w:ascii="宋体" w:hAnsi="宋体" w:cs="宋体" w:hint="eastAsia"/>
          <w:sz w:val="28"/>
          <w:szCs w:val="36"/>
        </w:rPr>
        <w:br w:type="page"/>
      </w:r>
      <w:r>
        <w:rPr>
          <w:rFonts w:ascii="宋体" w:hAnsi="宋体" w:cs="宋体" w:hint="eastAsia"/>
          <w:sz w:val="28"/>
          <w:szCs w:val="36"/>
        </w:rPr>
        <w:lastRenderedPageBreak/>
        <w:t>（二）</w:t>
      </w:r>
      <w:bookmarkEnd w:id="59"/>
      <w:r>
        <w:rPr>
          <w:rFonts w:ascii="宋体" w:hAnsi="宋体" w:cs="宋体" w:hint="eastAsia"/>
          <w:sz w:val="28"/>
          <w:szCs w:val="36"/>
        </w:rPr>
        <w:t>开标一览表</w:t>
      </w:r>
    </w:p>
    <w:p w:rsidR="00A0679A" w:rsidRDefault="00A0679A">
      <w:pPr>
        <w:spacing w:after="120"/>
        <w:rPr>
          <w:rFonts w:ascii="宋体" w:hAnsi="宋体" w:cs="宋体"/>
        </w:rPr>
      </w:pPr>
    </w:p>
    <w:tbl>
      <w:tblPr>
        <w:tblW w:w="8760" w:type="dxa"/>
        <w:jc w:val="center"/>
        <w:tblLayout w:type="fixed"/>
        <w:tblLook w:val="04A0" w:firstRow="1" w:lastRow="0" w:firstColumn="1" w:lastColumn="0" w:noHBand="0" w:noVBand="1"/>
      </w:tblPr>
      <w:tblGrid>
        <w:gridCol w:w="2024"/>
        <w:gridCol w:w="2664"/>
        <w:gridCol w:w="1276"/>
        <w:gridCol w:w="2796"/>
      </w:tblGrid>
      <w:tr w:rsidR="00A0679A">
        <w:trPr>
          <w:trHeight w:val="853"/>
          <w:jc w:val="center"/>
        </w:trPr>
        <w:tc>
          <w:tcPr>
            <w:tcW w:w="2024"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sz w:val="24"/>
              </w:rPr>
            </w:pPr>
            <w:r>
              <w:rPr>
                <w:rFonts w:ascii="宋体" w:hAnsi="宋体" w:cs="宋体" w:hint="eastAsia"/>
                <w:sz w:val="24"/>
              </w:rPr>
              <w:t>项目名称</w:t>
            </w:r>
          </w:p>
        </w:tc>
        <w:tc>
          <w:tcPr>
            <w:tcW w:w="6736" w:type="dxa"/>
            <w:gridSpan w:val="3"/>
            <w:tcBorders>
              <w:top w:val="single" w:sz="4" w:space="0" w:color="auto"/>
              <w:left w:val="nil"/>
              <w:bottom w:val="single" w:sz="4" w:space="0" w:color="auto"/>
              <w:right w:val="single" w:sz="4" w:space="0" w:color="auto"/>
            </w:tcBorders>
            <w:vAlign w:val="center"/>
          </w:tcPr>
          <w:p w:rsidR="00A0679A" w:rsidRDefault="00A0679A">
            <w:pPr>
              <w:spacing w:line="360" w:lineRule="auto"/>
              <w:jc w:val="center"/>
              <w:rPr>
                <w:rFonts w:ascii="宋体" w:hAnsi="宋体" w:cs="宋体"/>
                <w:sz w:val="24"/>
              </w:rPr>
            </w:pPr>
          </w:p>
        </w:tc>
      </w:tr>
      <w:tr w:rsidR="00A0679A">
        <w:trPr>
          <w:trHeight w:val="853"/>
          <w:jc w:val="center"/>
        </w:trPr>
        <w:tc>
          <w:tcPr>
            <w:tcW w:w="2024"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sz w:val="24"/>
              </w:rPr>
            </w:pPr>
            <w:r>
              <w:rPr>
                <w:rFonts w:ascii="宋体" w:hAnsi="宋体" w:cs="宋体" w:hint="eastAsia"/>
                <w:sz w:val="24"/>
              </w:rPr>
              <w:t>项目编号</w:t>
            </w:r>
          </w:p>
        </w:tc>
        <w:tc>
          <w:tcPr>
            <w:tcW w:w="6736" w:type="dxa"/>
            <w:gridSpan w:val="3"/>
            <w:tcBorders>
              <w:top w:val="single" w:sz="4" w:space="0" w:color="auto"/>
              <w:left w:val="nil"/>
              <w:bottom w:val="single" w:sz="4" w:space="0" w:color="auto"/>
              <w:right w:val="single" w:sz="4" w:space="0" w:color="auto"/>
            </w:tcBorders>
            <w:vAlign w:val="center"/>
          </w:tcPr>
          <w:p w:rsidR="00A0679A" w:rsidRDefault="00A0679A">
            <w:pPr>
              <w:spacing w:line="360" w:lineRule="auto"/>
              <w:jc w:val="center"/>
              <w:rPr>
                <w:rFonts w:ascii="宋体" w:hAnsi="宋体" w:cs="宋体"/>
                <w:sz w:val="24"/>
              </w:rPr>
            </w:pPr>
          </w:p>
        </w:tc>
      </w:tr>
      <w:tr w:rsidR="00A0679A">
        <w:trPr>
          <w:trHeight w:val="853"/>
          <w:jc w:val="center"/>
        </w:trPr>
        <w:tc>
          <w:tcPr>
            <w:tcW w:w="2024"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sz w:val="24"/>
              </w:rPr>
            </w:pPr>
            <w:r>
              <w:rPr>
                <w:rFonts w:ascii="宋体" w:hAnsi="宋体" w:cs="宋体" w:hint="eastAsia"/>
                <w:sz w:val="24"/>
              </w:rPr>
              <w:t>投标人名称</w:t>
            </w:r>
          </w:p>
        </w:tc>
        <w:tc>
          <w:tcPr>
            <w:tcW w:w="6736" w:type="dxa"/>
            <w:gridSpan w:val="3"/>
            <w:tcBorders>
              <w:top w:val="single" w:sz="4" w:space="0" w:color="auto"/>
              <w:left w:val="nil"/>
              <w:bottom w:val="single" w:sz="4" w:space="0" w:color="auto"/>
              <w:right w:val="single" w:sz="4" w:space="0" w:color="auto"/>
            </w:tcBorders>
            <w:vAlign w:val="center"/>
          </w:tcPr>
          <w:p w:rsidR="00A0679A" w:rsidRDefault="00A0679A">
            <w:pPr>
              <w:spacing w:line="360" w:lineRule="auto"/>
              <w:jc w:val="center"/>
              <w:rPr>
                <w:rFonts w:ascii="宋体" w:hAnsi="宋体" w:cs="宋体"/>
                <w:sz w:val="24"/>
              </w:rPr>
            </w:pPr>
          </w:p>
        </w:tc>
      </w:tr>
      <w:tr w:rsidR="00A0679A">
        <w:trPr>
          <w:trHeight w:val="1417"/>
          <w:jc w:val="center"/>
        </w:trPr>
        <w:tc>
          <w:tcPr>
            <w:tcW w:w="2024" w:type="dxa"/>
            <w:tcBorders>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sz w:val="24"/>
              </w:rPr>
            </w:pPr>
            <w:r>
              <w:rPr>
                <w:rFonts w:ascii="宋体" w:hAnsi="宋体" w:cs="宋体" w:hint="eastAsia"/>
                <w:sz w:val="24"/>
              </w:rPr>
              <w:t>投标总报价（元）</w:t>
            </w:r>
          </w:p>
        </w:tc>
        <w:tc>
          <w:tcPr>
            <w:tcW w:w="6736" w:type="dxa"/>
            <w:gridSpan w:val="3"/>
            <w:tcBorders>
              <w:top w:val="single" w:sz="4" w:space="0" w:color="auto"/>
              <w:left w:val="nil"/>
              <w:bottom w:val="single" w:sz="4" w:space="0" w:color="auto"/>
              <w:right w:val="single" w:sz="4" w:space="0" w:color="auto"/>
            </w:tcBorders>
            <w:vAlign w:val="center"/>
          </w:tcPr>
          <w:p w:rsidR="00A0679A" w:rsidRDefault="008F6F81">
            <w:pPr>
              <w:spacing w:line="360" w:lineRule="auto"/>
              <w:rPr>
                <w:rFonts w:ascii="宋体" w:hAnsi="宋体" w:cs="宋体"/>
                <w:bCs/>
                <w:sz w:val="24"/>
                <w:u w:val="single"/>
              </w:rPr>
            </w:pPr>
            <w:r>
              <w:rPr>
                <w:rFonts w:ascii="宋体" w:hAnsi="宋体" w:cs="宋体" w:hint="eastAsia"/>
                <w:bCs/>
                <w:sz w:val="24"/>
              </w:rPr>
              <w:t>（大写）：</w:t>
            </w:r>
          </w:p>
          <w:p w:rsidR="00A0679A" w:rsidRDefault="008F6F81">
            <w:pPr>
              <w:spacing w:line="360" w:lineRule="auto"/>
              <w:rPr>
                <w:rFonts w:ascii="宋体" w:hAnsi="宋体" w:cs="宋体"/>
                <w:bCs/>
                <w:sz w:val="24"/>
              </w:rPr>
            </w:pPr>
            <w:r>
              <w:rPr>
                <w:rFonts w:ascii="宋体" w:hAnsi="宋体" w:cs="宋体" w:hint="eastAsia"/>
                <w:bCs/>
                <w:sz w:val="24"/>
              </w:rPr>
              <w:t>（小写）：</w:t>
            </w:r>
          </w:p>
        </w:tc>
      </w:tr>
      <w:tr w:rsidR="00A0679A">
        <w:trPr>
          <w:trHeight w:val="936"/>
          <w:jc w:val="center"/>
        </w:trPr>
        <w:tc>
          <w:tcPr>
            <w:tcW w:w="2024"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sz w:val="24"/>
              </w:rPr>
            </w:pPr>
            <w:r>
              <w:rPr>
                <w:rFonts w:ascii="宋体" w:hAnsi="宋体" w:cs="宋体" w:hint="eastAsia"/>
                <w:sz w:val="24"/>
              </w:rPr>
              <w:t>服务期限</w:t>
            </w:r>
          </w:p>
        </w:tc>
        <w:tc>
          <w:tcPr>
            <w:tcW w:w="6736" w:type="dxa"/>
            <w:gridSpan w:val="3"/>
            <w:tcBorders>
              <w:top w:val="single" w:sz="4" w:space="0" w:color="auto"/>
              <w:left w:val="nil"/>
              <w:bottom w:val="single" w:sz="4" w:space="0" w:color="auto"/>
              <w:right w:val="single" w:sz="4" w:space="0" w:color="auto"/>
            </w:tcBorders>
            <w:vAlign w:val="center"/>
          </w:tcPr>
          <w:p w:rsidR="00A0679A" w:rsidRDefault="00A0679A">
            <w:pPr>
              <w:spacing w:line="360" w:lineRule="auto"/>
              <w:jc w:val="center"/>
              <w:rPr>
                <w:rFonts w:ascii="宋体" w:hAnsi="宋体" w:cs="宋体"/>
                <w:sz w:val="24"/>
              </w:rPr>
            </w:pPr>
          </w:p>
          <w:p w:rsidR="00A0679A" w:rsidRDefault="00A0679A">
            <w:pPr>
              <w:spacing w:line="360" w:lineRule="auto"/>
              <w:jc w:val="center"/>
              <w:rPr>
                <w:rFonts w:ascii="宋体" w:hAnsi="宋体" w:cs="宋体"/>
                <w:sz w:val="24"/>
              </w:rPr>
            </w:pPr>
          </w:p>
        </w:tc>
      </w:tr>
      <w:tr w:rsidR="00A0679A">
        <w:trPr>
          <w:trHeight w:val="936"/>
          <w:jc w:val="center"/>
        </w:trPr>
        <w:tc>
          <w:tcPr>
            <w:tcW w:w="2024"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sz w:val="24"/>
              </w:rPr>
            </w:pPr>
            <w:r>
              <w:rPr>
                <w:rFonts w:ascii="宋体" w:hAnsi="宋体" w:cs="宋体" w:hint="eastAsia"/>
                <w:sz w:val="24"/>
              </w:rPr>
              <w:t>服务要求</w:t>
            </w:r>
          </w:p>
        </w:tc>
        <w:tc>
          <w:tcPr>
            <w:tcW w:w="6736" w:type="dxa"/>
            <w:gridSpan w:val="3"/>
            <w:tcBorders>
              <w:top w:val="single" w:sz="4" w:space="0" w:color="auto"/>
              <w:left w:val="nil"/>
              <w:bottom w:val="single" w:sz="4" w:space="0" w:color="auto"/>
              <w:right w:val="single" w:sz="4" w:space="0" w:color="auto"/>
            </w:tcBorders>
            <w:vAlign w:val="center"/>
          </w:tcPr>
          <w:p w:rsidR="00A0679A" w:rsidRDefault="00A0679A">
            <w:pPr>
              <w:spacing w:line="360" w:lineRule="auto"/>
              <w:jc w:val="center"/>
              <w:rPr>
                <w:rFonts w:ascii="宋体" w:hAnsi="宋体" w:cs="宋体"/>
                <w:sz w:val="24"/>
              </w:rPr>
            </w:pPr>
          </w:p>
        </w:tc>
      </w:tr>
      <w:tr w:rsidR="00A0679A">
        <w:trPr>
          <w:trHeight w:val="936"/>
          <w:jc w:val="center"/>
        </w:trPr>
        <w:tc>
          <w:tcPr>
            <w:tcW w:w="2024" w:type="dxa"/>
            <w:tcBorders>
              <w:top w:val="single" w:sz="4" w:space="0" w:color="auto"/>
              <w:left w:val="single" w:sz="4" w:space="0" w:color="auto"/>
              <w:bottom w:val="single" w:sz="4" w:space="0" w:color="auto"/>
              <w:right w:val="single" w:sz="4" w:space="0" w:color="auto"/>
            </w:tcBorders>
            <w:vAlign w:val="center"/>
          </w:tcPr>
          <w:p w:rsidR="00A0679A" w:rsidRDefault="008F6F81" w:rsidP="008A4457">
            <w:pPr>
              <w:spacing w:line="360" w:lineRule="auto"/>
              <w:jc w:val="center"/>
              <w:rPr>
                <w:rFonts w:ascii="宋体" w:hAnsi="宋体" w:cs="宋体"/>
                <w:sz w:val="24"/>
              </w:rPr>
            </w:pPr>
            <w:r>
              <w:rPr>
                <w:rFonts w:ascii="宋体" w:hAnsi="宋体" w:cs="宋体" w:hint="eastAsia"/>
                <w:sz w:val="24"/>
              </w:rPr>
              <w:t>项目负责人</w:t>
            </w:r>
          </w:p>
        </w:tc>
        <w:tc>
          <w:tcPr>
            <w:tcW w:w="2664" w:type="dxa"/>
            <w:tcBorders>
              <w:top w:val="single" w:sz="4" w:space="0" w:color="auto"/>
              <w:left w:val="nil"/>
              <w:bottom w:val="single" w:sz="4" w:space="0" w:color="auto"/>
              <w:right w:val="single" w:sz="4" w:space="0" w:color="auto"/>
            </w:tcBorders>
            <w:vAlign w:val="center"/>
          </w:tcPr>
          <w:p w:rsidR="00A0679A" w:rsidRDefault="00A0679A">
            <w:pPr>
              <w:spacing w:line="360" w:lineRule="auto"/>
              <w:jc w:val="center"/>
              <w:rPr>
                <w:rFonts w:ascii="宋体" w:hAnsi="宋体" w:cs="宋体"/>
                <w:sz w:val="24"/>
              </w:rPr>
            </w:pPr>
          </w:p>
        </w:tc>
        <w:tc>
          <w:tcPr>
            <w:tcW w:w="1276" w:type="dxa"/>
            <w:tcBorders>
              <w:top w:val="single" w:sz="4" w:space="0" w:color="auto"/>
              <w:left w:val="nil"/>
              <w:bottom w:val="single" w:sz="4" w:space="0" w:color="auto"/>
              <w:right w:val="single" w:sz="4" w:space="0" w:color="auto"/>
            </w:tcBorders>
            <w:vAlign w:val="center"/>
          </w:tcPr>
          <w:p w:rsidR="00A0679A" w:rsidRDefault="008F6F81">
            <w:pPr>
              <w:spacing w:line="360" w:lineRule="auto"/>
              <w:jc w:val="center"/>
              <w:rPr>
                <w:rFonts w:ascii="宋体" w:hAnsi="宋体" w:cs="宋体"/>
                <w:sz w:val="24"/>
              </w:rPr>
            </w:pPr>
            <w:r>
              <w:rPr>
                <w:rFonts w:ascii="宋体" w:hAnsi="宋体" w:cs="宋体" w:hint="eastAsia"/>
                <w:sz w:val="24"/>
              </w:rPr>
              <w:t>联系电话</w:t>
            </w:r>
          </w:p>
        </w:tc>
        <w:tc>
          <w:tcPr>
            <w:tcW w:w="2796" w:type="dxa"/>
            <w:tcBorders>
              <w:top w:val="single" w:sz="4" w:space="0" w:color="auto"/>
              <w:left w:val="nil"/>
              <w:bottom w:val="single" w:sz="4" w:space="0" w:color="auto"/>
              <w:right w:val="single" w:sz="4" w:space="0" w:color="auto"/>
            </w:tcBorders>
            <w:vAlign w:val="center"/>
          </w:tcPr>
          <w:p w:rsidR="00A0679A" w:rsidRDefault="00A0679A">
            <w:pPr>
              <w:spacing w:line="360" w:lineRule="auto"/>
              <w:jc w:val="center"/>
              <w:rPr>
                <w:rFonts w:ascii="宋体" w:hAnsi="宋体" w:cs="宋体"/>
                <w:sz w:val="24"/>
              </w:rPr>
            </w:pPr>
          </w:p>
        </w:tc>
      </w:tr>
      <w:tr w:rsidR="00A0679A">
        <w:trPr>
          <w:trHeight w:val="936"/>
          <w:jc w:val="center"/>
        </w:trPr>
        <w:tc>
          <w:tcPr>
            <w:tcW w:w="2024"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sz w:val="24"/>
              </w:rPr>
            </w:pPr>
            <w:r>
              <w:rPr>
                <w:rFonts w:ascii="宋体" w:hAnsi="宋体" w:cs="宋体" w:hint="eastAsia"/>
                <w:sz w:val="24"/>
              </w:rPr>
              <w:t>投标有效期</w:t>
            </w:r>
          </w:p>
        </w:tc>
        <w:tc>
          <w:tcPr>
            <w:tcW w:w="6736" w:type="dxa"/>
            <w:gridSpan w:val="3"/>
            <w:tcBorders>
              <w:top w:val="single" w:sz="4" w:space="0" w:color="auto"/>
              <w:left w:val="nil"/>
              <w:bottom w:val="single" w:sz="4" w:space="0" w:color="auto"/>
              <w:right w:val="single" w:sz="4" w:space="0" w:color="auto"/>
            </w:tcBorders>
            <w:vAlign w:val="center"/>
          </w:tcPr>
          <w:p w:rsidR="00A0679A" w:rsidRDefault="00A0679A">
            <w:pPr>
              <w:spacing w:line="360" w:lineRule="auto"/>
              <w:jc w:val="center"/>
              <w:rPr>
                <w:rFonts w:ascii="宋体" w:hAnsi="宋体" w:cs="宋体"/>
                <w:sz w:val="24"/>
              </w:rPr>
            </w:pPr>
          </w:p>
        </w:tc>
      </w:tr>
      <w:tr w:rsidR="00A0679A">
        <w:trPr>
          <w:trHeight w:val="936"/>
          <w:jc w:val="center"/>
        </w:trPr>
        <w:tc>
          <w:tcPr>
            <w:tcW w:w="2024" w:type="dxa"/>
            <w:tcBorders>
              <w:top w:val="single" w:sz="4" w:space="0" w:color="auto"/>
              <w:left w:val="single" w:sz="4" w:space="0" w:color="auto"/>
              <w:bottom w:val="single" w:sz="4" w:space="0" w:color="auto"/>
              <w:right w:val="single" w:sz="4" w:space="0" w:color="auto"/>
            </w:tcBorders>
            <w:vAlign w:val="center"/>
          </w:tcPr>
          <w:p w:rsidR="00A0679A" w:rsidRDefault="008F6F81">
            <w:pPr>
              <w:spacing w:line="360" w:lineRule="auto"/>
              <w:jc w:val="center"/>
              <w:rPr>
                <w:rFonts w:ascii="宋体" w:hAnsi="宋体" w:cs="宋体"/>
                <w:sz w:val="24"/>
              </w:rPr>
            </w:pPr>
            <w:r>
              <w:rPr>
                <w:rFonts w:ascii="宋体" w:hAnsi="宋体" w:cs="宋体" w:hint="eastAsia"/>
                <w:sz w:val="24"/>
              </w:rPr>
              <w:t>其他说明</w:t>
            </w:r>
          </w:p>
        </w:tc>
        <w:tc>
          <w:tcPr>
            <w:tcW w:w="6736" w:type="dxa"/>
            <w:gridSpan w:val="3"/>
            <w:tcBorders>
              <w:top w:val="single" w:sz="4" w:space="0" w:color="auto"/>
              <w:left w:val="nil"/>
              <w:bottom w:val="single" w:sz="4" w:space="0" w:color="auto"/>
              <w:right w:val="single" w:sz="4" w:space="0" w:color="auto"/>
            </w:tcBorders>
            <w:vAlign w:val="center"/>
          </w:tcPr>
          <w:p w:rsidR="00A0679A" w:rsidRDefault="00A0679A">
            <w:pPr>
              <w:spacing w:line="360" w:lineRule="auto"/>
              <w:jc w:val="center"/>
              <w:rPr>
                <w:rFonts w:ascii="宋体" w:hAnsi="宋体" w:cs="宋体"/>
                <w:sz w:val="24"/>
              </w:rPr>
            </w:pPr>
          </w:p>
        </w:tc>
      </w:tr>
    </w:tbl>
    <w:p w:rsidR="00A0679A" w:rsidRDefault="00A0679A">
      <w:pPr>
        <w:spacing w:line="480" w:lineRule="atLeast"/>
        <w:rPr>
          <w:rFonts w:ascii="宋体" w:hAnsi="宋体" w:cs="宋体"/>
          <w:sz w:val="24"/>
        </w:rPr>
      </w:pPr>
    </w:p>
    <w:p w:rsidR="00A0679A" w:rsidRDefault="00A0679A">
      <w:pPr>
        <w:spacing w:line="480" w:lineRule="atLeast"/>
        <w:rPr>
          <w:rFonts w:ascii="宋体" w:hAnsi="宋体" w:cs="宋体"/>
          <w:sz w:val="24"/>
        </w:rPr>
      </w:pPr>
    </w:p>
    <w:p w:rsidR="00A0679A" w:rsidRDefault="008F6F81">
      <w:pPr>
        <w:spacing w:line="360" w:lineRule="exact"/>
        <w:ind w:left="1" w:rightChars="-162" w:right="-340" w:firstLineChars="1600" w:firstLine="3840"/>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（电子签章）</w:t>
      </w:r>
    </w:p>
    <w:p w:rsidR="00A0679A" w:rsidRDefault="008F6F81">
      <w:pPr>
        <w:spacing w:line="360" w:lineRule="exact"/>
        <w:ind w:left="1" w:rightChars="-162" w:right="-340" w:firstLineChars="1600" w:firstLine="3840"/>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（电子签章或签字）</w:t>
      </w:r>
    </w:p>
    <w:p w:rsidR="00A0679A" w:rsidRDefault="008F6F81">
      <w:pPr>
        <w:spacing w:line="360" w:lineRule="exact"/>
        <w:ind w:leftChars="47" w:left="99" w:rightChars="-162" w:right="-340" w:firstLineChars="1550" w:firstLine="3720"/>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A0679A" w:rsidRDefault="008F6F81">
      <w:pPr>
        <w:widowControl/>
        <w:jc w:val="left"/>
        <w:rPr>
          <w:rFonts w:ascii="宋体" w:hAnsi="宋体" w:cs="宋体"/>
          <w:sz w:val="24"/>
        </w:rPr>
      </w:pPr>
      <w:r>
        <w:rPr>
          <w:rFonts w:ascii="宋体" w:hAnsi="宋体" w:cs="宋体"/>
          <w:sz w:val="24"/>
        </w:rPr>
        <w:br w:type="page"/>
      </w:r>
    </w:p>
    <w:p w:rsidR="00A0679A" w:rsidRDefault="00A0679A">
      <w:pPr>
        <w:spacing w:after="120"/>
        <w:jc w:val="center"/>
        <w:rPr>
          <w:rFonts w:ascii="宋体" w:hAnsi="宋体" w:cs="宋体"/>
          <w:sz w:val="32"/>
          <w:szCs w:val="32"/>
        </w:rPr>
      </w:pPr>
    </w:p>
    <w:p w:rsidR="00A0679A" w:rsidRDefault="008F6F81">
      <w:pPr>
        <w:spacing w:line="480" w:lineRule="atLeast"/>
        <w:jc w:val="center"/>
        <w:outlineLvl w:val="0"/>
        <w:rPr>
          <w:rFonts w:ascii="宋体" w:hAnsi="宋体" w:cs="宋体"/>
          <w:b/>
          <w:sz w:val="28"/>
          <w:szCs w:val="28"/>
        </w:rPr>
      </w:pPr>
      <w:bookmarkStart w:id="60" w:name="_Toc545"/>
      <w:bookmarkStart w:id="61" w:name="_Toc14073_WPSOffice_Level1"/>
      <w:bookmarkStart w:id="62" w:name="_Toc70398868"/>
      <w:bookmarkStart w:id="63" w:name="_Toc97815872"/>
      <w:bookmarkStart w:id="64" w:name="_Toc97816694"/>
      <w:bookmarkStart w:id="65" w:name="_Toc71269874"/>
      <w:bookmarkStart w:id="66" w:name="_Toc15598"/>
      <w:r>
        <w:rPr>
          <w:rFonts w:ascii="宋体" w:hAnsi="宋体" w:cs="宋体" w:hint="eastAsia"/>
          <w:b/>
          <w:sz w:val="28"/>
          <w:szCs w:val="28"/>
        </w:rPr>
        <w:t>二、法定代表人身份证明</w:t>
      </w:r>
      <w:bookmarkEnd w:id="60"/>
      <w:bookmarkEnd w:id="61"/>
      <w:bookmarkEnd w:id="62"/>
      <w:bookmarkEnd w:id="63"/>
      <w:bookmarkEnd w:id="64"/>
      <w:bookmarkEnd w:id="65"/>
      <w:bookmarkEnd w:id="66"/>
    </w:p>
    <w:p w:rsidR="00A0679A" w:rsidRDefault="00A0679A">
      <w:pPr>
        <w:spacing w:line="480" w:lineRule="atLeast"/>
        <w:rPr>
          <w:rFonts w:ascii="宋体" w:hAnsi="宋体" w:cs="宋体"/>
          <w:b/>
          <w:sz w:val="24"/>
        </w:rPr>
      </w:pPr>
    </w:p>
    <w:p w:rsidR="00A0679A" w:rsidRDefault="008F6F81">
      <w:pPr>
        <w:wordWrap w:val="0"/>
        <w:overflowPunct w:val="0"/>
        <w:spacing w:beforeLines="50" w:before="120" w:afterLines="50" w:after="120" w:line="360" w:lineRule="auto"/>
        <w:ind w:firstLineChars="200" w:firstLine="480"/>
        <w:jc w:val="left"/>
        <w:rPr>
          <w:rFonts w:ascii="宋体" w:hAnsi="宋体" w:cs="宋体"/>
          <w:sz w:val="24"/>
          <w:szCs w:val="20"/>
        </w:rPr>
      </w:pPr>
      <w:r>
        <w:rPr>
          <w:rFonts w:ascii="宋体" w:hAnsi="宋体" w:cs="宋体" w:hint="eastAsia"/>
          <w:kern w:val="0"/>
          <w:sz w:val="24"/>
          <w:szCs w:val="20"/>
        </w:rPr>
        <w:t>投标人名称：</w:t>
      </w:r>
      <w:r>
        <w:rPr>
          <w:rFonts w:ascii="宋体" w:hAnsi="宋体" w:cs="宋体" w:hint="eastAsia"/>
          <w:kern w:val="0"/>
          <w:sz w:val="24"/>
          <w:szCs w:val="20"/>
          <w:u w:val="single"/>
        </w:rPr>
        <w:t xml:space="preserve">              </w:t>
      </w:r>
    </w:p>
    <w:p w:rsidR="00A0679A" w:rsidRDefault="008F6F81">
      <w:pPr>
        <w:wordWrap w:val="0"/>
        <w:overflowPunct w:val="0"/>
        <w:spacing w:beforeLines="50" w:before="120" w:afterLines="50" w:after="120" w:line="360" w:lineRule="auto"/>
        <w:ind w:firstLineChars="200" w:firstLine="480"/>
        <w:jc w:val="left"/>
        <w:rPr>
          <w:rFonts w:ascii="宋体" w:hAnsi="宋体" w:cs="宋体"/>
          <w:sz w:val="24"/>
          <w:szCs w:val="20"/>
        </w:rPr>
      </w:pPr>
      <w:r>
        <w:rPr>
          <w:rFonts w:ascii="宋体" w:hAnsi="宋体" w:cs="宋体" w:hint="eastAsia"/>
          <w:kern w:val="0"/>
          <w:sz w:val="24"/>
          <w:szCs w:val="20"/>
        </w:rPr>
        <w:t>单位性质：</w:t>
      </w:r>
      <w:r>
        <w:rPr>
          <w:rFonts w:ascii="宋体" w:hAnsi="宋体" w:cs="宋体" w:hint="eastAsia"/>
          <w:kern w:val="0"/>
          <w:sz w:val="24"/>
          <w:szCs w:val="20"/>
          <w:u w:val="single"/>
        </w:rPr>
        <w:t xml:space="preserve">            </w:t>
      </w:r>
    </w:p>
    <w:p w:rsidR="00A0679A" w:rsidRDefault="008F6F81">
      <w:pPr>
        <w:wordWrap w:val="0"/>
        <w:overflowPunct w:val="0"/>
        <w:spacing w:beforeLines="50" w:before="120" w:afterLines="50" w:after="120" w:line="360" w:lineRule="auto"/>
        <w:ind w:firstLineChars="200" w:firstLine="480"/>
        <w:jc w:val="left"/>
        <w:rPr>
          <w:rFonts w:ascii="宋体" w:hAnsi="宋体" w:cs="宋体"/>
          <w:sz w:val="24"/>
          <w:szCs w:val="20"/>
        </w:rPr>
      </w:pPr>
      <w:r>
        <w:rPr>
          <w:rFonts w:ascii="宋体" w:hAnsi="宋体" w:cs="宋体" w:hint="eastAsia"/>
          <w:kern w:val="0"/>
          <w:sz w:val="24"/>
          <w:szCs w:val="20"/>
        </w:rPr>
        <w:t>地址：</w:t>
      </w:r>
      <w:r>
        <w:rPr>
          <w:rFonts w:ascii="宋体" w:hAnsi="宋体" w:cs="宋体" w:hint="eastAsia"/>
          <w:kern w:val="0"/>
          <w:sz w:val="24"/>
          <w:szCs w:val="20"/>
          <w:u w:val="single"/>
        </w:rPr>
        <w:t xml:space="preserve">                </w:t>
      </w:r>
    </w:p>
    <w:p w:rsidR="00A0679A" w:rsidRDefault="008F6F81">
      <w:pPr>
        <w:wordWrap w:val="0"/>
        <w:overflowPunct w:val="0"/>
        <w:spacing w:beforeLines="50" w:before="120" w:afterLines="50" w:after="120" w:line="360" w:lineRule="auto"/>
        <w:ind w:firstLineChars="200" w:firstLine="480"/>
        <w:jc w:val="left"/>
        <w:rPr>
          <w:rFonts w:ascii="宋体" w:hAnsi="宋体" w:cs="宋体"/>
          <w:sz w:val="24"/>
          <w:szCs w:val="20"/>
        </w:rPr>
      </w:pPr>
      <w:r>
        <w:rPr>
          <w:rFonts w:ascii="宋体" w:hAnsi="宋体" w:cs="宋体" w:hint="eastAsia"/>
          <w:kern w:val="0"/>
          <w:sz w:val="24"/>
          <w:szCs w:val="20"/>
        </w:rPr>
        <w:t>成立时间：</w:t>
      </w:r>
      <w:r>
        <w:rPr>
          <w:rFonts w:ascii="宋体" w:hAnsi="宋体" w:cs="宋体" w:hint="eastAsia"/>
          <w:kern w:val="0"/>
          <w:sz w:val="24"/>
          <w:szCs w:val="20"/>
          <w:u w:val="single"/>
        </w:rPr>
        <w:t xml:space="preserve">      </w:t>
      </w:r>
      <w:r>
        <w:rPr>
          <w:rFonts w:ascii="宋体" w:hAnsi="宋体" w:cs="宋体" w:hint="eastAsia"/>
          <w:kern w:val="0"/>
          <w:sz w:val="24"/>
          <w:szCs w:val="20"/>
        </w:rPr>
        <w:t>年</w:t>
      </w:r>
      <w:r>
        <w:rPr>
          <w:rFonts w:ascii="宋体" w:hAnsi="宋体" w:cs="宋体" w:hint="eastAsia"/>
          <w:kern w:val="0"/>
          <w:sz w:val="24"/>
          <w:szCs w:val="20"/>
          <w:u w:val="single"/>
        </w:rPr>
        <w:t xml:space="preserve">      </w:t>
      </w:r>
      <w:r>
        <w:rPr>
          <w:rFonts w:ascii="宋体" w:hAnsi="宋体" w:cs="宋体" w:hint="eastAsia"/>
          <w:kern w:val="0"/>
          <w:sz w:val="24"/>
          <w:szCs w:val="20"/>
        </w:rPr>
        <w:t>月</w:t>
      </w:r>
      <w:r>
        <w:rPr>
          <w:rFonts w:ascii="宋体" w:hAnsi="宋体" w:cs="宋体" w:hint="eastAsia"/>
          <w:kern w:val="0"/>
          <w:sz w:val="24"/>
          <w:szCs w:val="20"/>
          <w:u w:val="single"/>
        </w:rPr>
        <w:t xml:space="preserve">      </w:t>
      </w:r>
      <w:r>
        <w:rPr>
          <w:rFonts w:ascii="宋体" w:hAnsi="宋体" w:cs="宋体" w:hint="eastAsia"/>
          <w:kern w:val="0"/>
          <w:sz w:val="24"/>
          <w:szCs w:val="20"/>
        </w:rPr>
        <w:t>日</w:t>
      </w:r>
    </w:p>
    <w:p w:rsidR="00A0679A" w:rsidRDefault="008F6F81">
      <w:pPr>
        <w:wordWrap w:val="0"/>
        <w:overflowPunct w:val="0"/>
        <w:spacing w:beforeLines="50" w:before="120" w:afterLines="50" w:after="120" w:line="360" w:lineRule="auto"/>
        <w:ind w:firstLineChars="200" w:firstLine="480"/>
        <w:jc w:val="left"/>
        <w:rPr>
          <w:rFonts w:ascii="宋体" w:hAnsi="宋体" w:cs="宋体"/>
          <w:sz w:val="24"/>
          <w:szCs w:val="20"/>
        </w:rPr>
      </w:pPr>
      <w:r>
        <w:rPr>
          <w:rFonts w:ascii="宋体" w:hAnsi="宋体" w:cs="宋体" w:hint="eastAsia"/>
          <w:kern w:val="0"/>
          <w:sz w:val="24"/>
          <w:szCs w:val="20"/>
        </w:rPr>
        <w:t>经营期限：</w:t>
      </w:r>
      <w:r>
        <w:rPr>
          <w:rFonts w:ascii="宋体" w:hAnsi="宋体" w:cs="宋体" w:hint="eastAsia"/>
          <w:kern w:val="0"/>
          <w:sz w:val="24"/>
          <w:szCs w:val="20"/>
          <w:u w:val="single"/>
        </w:rPr>
        <w:t xml:space="preserve">            </w:t>
      </w:r>
    </w:p>
    <w:p w:rsidR="00A0679A" w:rsidRDefault="008F6F81">
      <w:pPr>
        <w:wordWrap w:val="0"/>
        <w:overflowPunct w:val="0"/>
        <w:spacing w:beforeLines="50" w:before="120" w:afterLines="50" w:after="120" w:line="360" w:lineRule="auto"/>
        <w:ind w:firstLineChars="200" w:firstLine="480"/>
        <w:jc w:val="left"/>
        <w:rPr>
          <w:rFonts w:ascii="宋体" w:hAnsi="宋体" w:cs="宋体"/>
          <w:sz w:val="24"/>
          <w:szCs w:val="20"/>
        </w:rPr>
      </w:pPr>
      <w:r>
        <w:rPr>
          <w:rFonts w:ascii="宋体" w:hAnsi="宋体" w:cs="宋体" w:hint="eastAsia"/>
          <w:kern w:val="0"/>
          <w:sz w:val="24"/>
          <w:szCs w:val="20"/>
        </w:rPr>
        <w:t>姓名：</w:t>
      </w:r>
      <w:r>
        <w:rPr>
          <w:rFonts w:ascii="宋体" w:hAnsi="宋体" w:cs="宋体" w:hint="eastAsia"/>
          <w:kern w:val="0"/>
          <w:sz w:val="24"/>
          <w:szCs w:val="20"/>
          <w:u w:val="single"/>
        </w:rPr>
        <w:t xml:space="preserve">      </w:t>
      </w:r>
      <w:r>
        <w:rPr>
          <w:rFonts w:ascii="宋体" w:hAnsi="宋体" w:cs="宋体" w:hint="eastAsia"/>
          <w:kern w:val="0"/>
          <w:sz w:val="24"/>
          <w:szCs w:val="20"/>
        </w:rPr>
        <w:t xml:space="preserve">      性别：</w:t>
      </w:r>
      <w:r>
        <w:rPr>
          <w:rFonts w:ascii="宋体" w:hAnsi="宋体" w:cs="宋体" w:hint="eastAsia"/>
          <w:kern w:val="0"/>
          <w:sz w:val="24"/>
          <w:szCs w:val="20"/>
          <w:u w:val="single"/>
        </w:rPr>
        <w:t xml:space="preserve">      </w:t>
      </w:r>
    </w:p>
    <w:p w:rsidR="00A0679A" w:rsidRDefault="008F6F81">
      <w:pPr>
        <w:wordWrap w:val="0"/>
        <w:overflowPunct w:val="0"/>
        <w:spacing w:beforeLines="50" w:before="120" w:afterLines="50" w:after="120" w:line="360" w:lineRule="auto"/>
        <w:ind w:firstLineChars="200" w:firstLine="480"/>
        <w:jc w:val="left"/>
        <w:rPr>
          <w:rFonts w:ascii="宋体" w:hAnsi="宋体" w:cs="宋体"/>
          <w:sz w:val="24"/>
          <w:szCs w:val="20"/>
        </w:rPr>
      </w:pPr>
      <w:r>
        <w:rPr>
          <w:rFonts w:ascii="宋体" w:hAnsi="宋体" w:cs="宋体" w:hint="eastAsia"/>
          <w:kern w:val="0"/>
          <w:sz w:val="24"/>
          <w:szCs w:val="20"/>
        </w:rPr>
        <w:t>年龄：</w:t>
      </w:r>
      <w:r>
        <w:rPr>
          <w:rFonts w:ascii="宋体" w:hAnsi="宋体" w:cs="宋体" w:hint="eastAsia"/>
          <w:kern w:val="0"/>
          <w:sz w:val="24"/>
          <w:szCs w:val="20"/>
          <w:u w:val="single"/>
        </w:rPr>
        <w:t xml:space="preserve">      </w:t>
      </w:r>
      <w:r>
        <w:rPr>
          <w:rFonts w:ascii="宋体" w:hAnsi="宋体" w:cs="宋体" w:hint="eastAsia"/>
          <w:kern w:val="0"/>
          <w:sz w:val="24"/>
          <w:szCs w:val="20"/>
        </w:rPr>
        <w:t xml:space="preserve">      职务：</w:t>
      </w:r>
      <w:r>
        <w:rPr>
          <w:rFonts w:ascii="宋体" w:hAnsi="宋体" w:cs="宋体" w:hint="eastAsia"/>
          <w:kern w:val="0"/>
          <w:sz w:val="24"/>
          <w:szCs w:val="20"/>
          <w:u w:val="single"/>
        </w:rPr>
        <w:t xml:space="preserve">      </w:t>
      </w:r>
    </w:p>
    <w:p w:rsidR="00A0679A" w:rsidRDefault="008F6F81">
      <w:pPr>
        <w:wordWrap w:val="0"/>
        <w:overflowPunct w:val="0"/>
        <w:spacing w:beforeLines="50" w:before="120" w:afterLines="50" w:after="120" w:line="360" w:lineRule="auto"/>
        <w:ind w:firstLineChars="200" w:firstLine="480"/>
        <w:jc w:val="left"/>
        <w:rPr>
          <w:rFonts w:ascii="宋体" w:hAnsi="宋体" w:cs="宋体"/>
          <w:sz w:val="24"/>
          <w:szCs w:val="20"/>
        </w:rPr>
      </w:pPr>
      <w:r>
        <w:rPr>
          <w:rFonts w:ascii="宋体" w:hAnsi="宋体" w:cs="宋体" w:hint="eastAsia"/>
          <w:kern w:val="0"/>
          <w:sz w:val="24"/>
          <w:szCs w:val="20"/>
        </w:rPr>
        <w:t>系</w:t>
      </w:r>
      <w:r>
        <w:rPr>
          <w:rFonts w:ascii="宋体" w:hAnsi="宋体" w:cs="宋体" w:hint="eastAsia"/>
          <w:kern w:val="0"/>
          <w:sz w:val="24"/>
          <w:szCs w:val="20"/>
          <w:u w:val="single"/>
        </w:rPr>
        <w:t>（投标人名称）</w:t>
      </w:r>
      <w:r>
        <w:rPr>
          <w:rFonts w:ascii="宋体" w:hAnsi="宋体" w:cs="宋体" w:hint="eastAsia"/>
          <w:kern w:val="0"/>
          <w:sz w:val="24"/>
          <w:szCs w:val="20"/>
        </w:rPr>
        <w:t>的法定代表人。</w:t>
      </w:r>
    </w:p>
    <w:p w:rsidR="00A0679A" w:rsidRDefault="008F6F81">
      <w:pPr>
        <w:wordWrap w:val="0"/>
        <w:overflowPunct w:val="0"/>
        <w:spacing w:beforeLines="50" w:before="120" w:afterLines="50" w:after="120" w:line="360" w:lineRule="auto"/>
        <w:ind w:firstLineChars="200" w:firstLine="480"/>
        <w:jc w:val="left"/>
        <w:rPr>
          <w:rFonts w:ascii="宋体" w:hAnsi="宋体" w:cs="宋体"/>
          <w:kern w:val="0"/>
          <w:sz w:val="24"/>
          <w:szCs w:val="20"/>
        </w:rPr>
      </w:pPr>
      <w:r>
        <w:rPr>
          <w:rFonts w:ascii="宋体" w:hAnsi="宋体" w:cs="宋体" w:hint="eastAsia"/>
          <w:kern w:val="0"/>
          <w:sz w:val="24"/>
          <w:szCs w:val="20"/>
        </w:rPr>
        <w:t>特此证明。</w:t>
      </w:r>
    </w:p>
    <w:p w:rsidR="00A0679A" w:rsidRDefault="008F6F81">
      <w:pPr>
        <w:wordWrap w:val="0"/>
        <w:overflowPunct w:val="0"/>
        <w:spacing w:line="480" w:lineRule="exact"/>
        <w:ind w:firstLineChars="200" w:firstLine="480"/>
        <w:jc w:val="left"/>
        <w:rPr>
          <w:rFonts w:ascii="宋体" w:hAnsi="宋体" w:cs="宋体"/>
          <w:sz w:val="24"/>
          <w:szCs w:val="20"/>
        </w:rPr>
      </w:pPr>
      <w:r>
        <w:rPr>
          <w:rFonts w:ascii="宋体" w:hAnsi="宋体" w:cs="宋体" w:hint="eastAsia"/>
          <w:kern w:val="0"/>
          <w:sz w:val="24"/>
          <w:szCs w:val="20"/>
        </w:rPr>
        <w:t>附：法定代表人身份证复印件，加盖公章。</w:t>
      </w:r>
    </w:p>
    <w:p w:rsidR="00A0679A" w:rsidRDefault="00A0679A">
      <w:pPr>
        <w:spacing w:after="120"/>
        <w:rPr>
          <w:rFonts w:ascii="宋体" w:hAnsi="宋体" w:cs="宋体"/>
        </w:rPr>
      </w:pPr>
    </w:p>
    <w:p w:rsidR="00A0679A" w:rsidRDefault="00A0679A">
      <w:pPr>
        <w:wordWrap w:val="0"/>
        <w:overflowPunct w:val="0"/>
        <w:spacing w:beforeLines="50" w:before="120" w:afterLines="50" w:after="120" w:line="360" w:lineRule="auto"/>
        <w:jc w:val="left"/>
        <w:rPr>
          <w:rFonts w:ascii="宋体" w:hAnsi="宋体" w:cs="宋体"/>
          <w:sz w:val="24"/>
          <w:szCs w:val="20"/>
        </w:rPr>
      </w:pPr>
    </w:p>
    <w:p w:rsidR="00A0679A" w:rsidRDefault="00A0679A">
      <w:pPr>
        <w:wordWrap w:val="0"/>
        <w:overflowPunct w:val="0"/>
        <w:spacing w:beforeLines="50" w:before="120" w:afterLines="50" w:after="120" w:line="360" w:lineRule="auto"/>
        <w:jc w:val="left"/>
        <w:rPr>
          <w:rFonts w:ascii="宋体" w:hAnsi="宋体" w:cs="宋体"/>
          <w:sz w:val="24"/>
          <w:szCs w:val="20"/>
        </w:rPr>
      </w:pPr>
    </w:p>
    <w:p w:rsidR="00A0679A" w:rsidRDefault="008F6F81">
      <w:pPr>
        <w:wordWrap w:val="0"/>
        <w:overflowPunct w:val="0"/>
        <w:spacing w:beforeLines="50" w:before="120" w:afterLines="50" w:after="120" w:line="360" w:lineRule="auto"/>
        <w:jc w:val="right"/>
        <w:rPr>
          <w:rFonts w:ascii="宋体" w:hAnsi="宋体" w:cs="宋体"/>
          <w:sz w:val="24"/>
          <w:szCs w:val="20"/>
        </w:rPr>
      </w:pPr>
      <w:r>
        <w:rPr>
          <w:rFonts w:ascii="宋体" w:hAnsi="宋体" w:cs="宋体" w:hint="eastAsia"/>
          <w:kern w:val="0"/>
          <w:sz w:val="24"/>
          <w:szCs w:val="20"/>
        </w:rPr>
        <w:t>投标人：（电子签章）</w:t>
      </w:r>
    </w:p>
    <w:p w:rsidR="00A0679A" w:rsidRDefault="008F6F81">
      <w:pPr>
        <w:wordWrap w:val="0"/>
        <w:overflowPunct w:val="0"/>
        <w:spacing w:beforeLines="50" w:before="120" w:afterLines="50" w:after="120" w:line="360" w:lineRule="auto"/>
        <w:jc w:val="right"/>
        <w:rPr>
          <w:rFonts w:ascii="宋体" w:hAnsi="宋体" w:cs="宋体"/>
          <w:sz w:val="24"/>
          <w:szCs w:val="20"/>
        </w:rPr>
      </w:pPr>
      <w:r>
        <w:rPr>
          <w:rFonts w:ascii="宋体" w:hAnsi="宋体" w:cs="宋体" w:hint="eastAsia"/>
          <w:kern w:val="0"/>
          <w:sz w:val="24"/>
          <w:szCs w:val="20"/>
        </w:rPr>
        <w:t>年   月   日</w:t>
      </w:r>
    </w:p>
    <w:p w:rsidR="00A0679A" w:rsidRDefault="008F6F81">
      <w:pPr>
        <w:spacing w:line="480" w:lineRule="atLeast"/>
        <w:jc w:val="center"/>
        <w:outlineLvl w:val="0"/>
        <w:rPr>
          <w:rFonts w:ascii="宋体" w:hAnsi="宋体" w:cs="宋体"/>
          <w:b/>
          <w:sz w:val="28"/>
          <w:szCs w:val="28"/>
        </w:rPr>
      </w:pPr>
      <w:r>
        <w:rPr>
          <w:rFonts w:ascii="宋体" w:hAnsi="宋体" w:cs="宋体" w:hint="eastAsia"/>
          <w:b/>
          <w:sz w:val="24"/>
        </w:rPr>
        <w:br w:type="page"/>
      </w:r>
      <w:bookmarkStart w:id="67" w:name="_Toc97815873"/>
      <w:bookmarkStart w:id="68" w:name="_Toc21143"/>
      <w:bookmarkStart w:id="69" w:name="_Toc950"/>
      <w:bookmarkStart w:id="70" w:name="_Toc70398869"/>
      <w:bookmarkStart w:id="71" w:name="_Toc71269875"/>
      <w:bookmarkStart w:id="72" w:name="_Toc23981_WPSOffice_Level1"/>
      <w:bookmarkStart w:id="73" w:name="_Toc97816695"/>
      <w:r>
        <w:rPr>
          <w:rFonts w:ascii="宋体" w:hAnsi="宋体" w:cs="宋体" w:hint="eastAsia"/>
          <w:b/>
          <w:sz w:val="28"/>
          <w:szCs w:val="28"/>
        </w:rPr>
        <w:lastRenderedPageBreak/>
        <w:t>三、授权委托书</w:t>
      </w:r>
      <w:bookmarkEnd w:id="67"/>
      <w:bookmarkEnd w:id="68"/>
      <w:bookmarkEnd w:id="69"/>
      <w:bookmarkEnd w:id="70"/>
      <w:bookmarkEnd w:id="71"/>
      <w:bookmarkEnd w:id="72"/>
      <w:bookmarkEnd w:id="73"/>
    </w:p>
    <w:p w:rsidR="00A0679A" w:rsidRDefault="00A0679A">
      <w:pPr>
        <w:keepNext/>
        <w:keepLines/>
        <w:tabs>
          <w:tab w:val="left" w:pos="840"/>
        </w:tabs>
        <w:spacing w:before="160" w:after="160" w:line="160" w:lineRule="atLeast"/>
        <w:ind w:left="840" w:hanging="284"/>
        <w:textAlignment w:val="baseline"/>
        <w:outlineLvl w:val="1"/>
        <w:rPr>
          <w:rFonts w:ascii="宋体" w:hAnsi="宋体" w:cs="宋体"/>
          <w:sz w:val="28"/>
        </w:rPr>
      </w:pPr>
    </w:p>
    <w:p w:rsidR="00A0679A" w:rsidRDefault="008F6F81">
      <w:pPr>
        <w:spacing w:line="520" w:lineRule="exact"/>
        <w:ind w:rightChars="-159" w:right="-334" w:firstLineChars="200" w:firstLine="480"/>
        <w:jc w:val="left"/>
        <w:textAlignment w:val="center"/>
        <w:rPr>
          <w:rFonts w:ascii="宋体" w:hAnsi="宋体" w:cs="宋体"/>
          <w:sz w:val="24"/>
          <w:szCs w:val="21"/>
        </w:rPr>
      </w:pPr>
      <w:r>
        <w:rPr>
          <w:rFonts w:ascii="宋体" w:hAnsi="宋体" w:cs="宋体" w:hint="eastAsia"/>
          <w:sz w:val="24"/>
          <w:szCs w:val="21"/>
        </w:rPr>
        <w:t>本人</w:t>
      </w:r>
      <w:r>
        <w:rPr>
          <w:rFonts w:ascii="宋体" w:hAnsi="宋体" w:cs="宋体" w:hint="eastAsia"/>
          <w:sz w:val="24"/>
          <w:szCs w:val="21"/>
          <w:u w:val="single"/>
        </w:rPr>
        <w:t xml:space="preserve">              </w:t>
      </w:r>
      <w:r>
        <w:rPr>
          <w:rFonts w:ascii="宋体" w:hAnsi="宋体" w:cs="宋体" w:hint="eastAsia"/>
          <w:sz w:val="24"/>
          <w:szCs w:val="21"/>
        </w:rPr>
        <w:t>（姓名）系</w:t>
      </w:r>
      <w:r>
        <w:rPr>
          <w:rFonts w:ascii="宋体" w:hAnsi="宋体" w:cs="宋体" w:hint="eastAsia"/>
          <w:sz w:val="24"/>
          <w:szCs w:val="21"/>
          <w:u w:val="single"/>
        </w:rPr>
        <w:t xml:space="preserve">                       </w:t>
      </w:r>
      <w:r>
        <w:rPr>
          <w:rFonts w:ascii="宋体" w:hAnsi="宋体" w:cs="宋体" w:hint="eastAsia"/>
          <w:sz w:val="24"/>
          <w:szCs w:val="21"/>
        </w:rPr>
        <w:t>（投标人名称）的法定代表人，现委托</w:t>
      </w:r>
      <w:r>
        <w:rPr>
          <w:rFonts w:ascii="宋体" w:hAnsi="宋体" w:cs="宋体" w:hint="eastAsia"/>
          <w:sz w:val="24"/>
          <w:szCs w:val="21"/>
          <w:u w:val="single"/>
        </w:rPr>
        <w:t xml:space="preserve">           </w:t>
      </w:r>
      <w:r>
        <w:rPr>
          <w:rFonts w:ascii="宋体" w:hAnsi="宋体" w:cs="宋体" w:hint="eastAsia"/>
          <w:sz w:val="24"/>
          <w:szCs w:val="21"/>
        </w:rPr>
        <w:t>（姓名）为我方代理人。代理人根据授权，以我方名义签署、澄清、说明、补正、递交、撤回、修改</w:t>
      </w:r>
      <w:r>
        <w:rPr>
          <w:rFonts w:ascii="宋体" w:hAnsi="宋体" w:cs="宋体" w:hint="eastAsia"/>
          <w:sz w:val="24"/>
          <w:szCs w:val="21"/>
          <w:u w:val="single"/>
        </w:rPr>
        <w:t xml:space="preserve">             </w:t>
      </w:r>
      <w:r>
        <w:rPr>
          <w:rFonts w:ascii="宋体" w:hAnsi="宋体" w:cs="宋体" w:hint="eastAsia"/>
          <w:sz w:val="24"/>
          <w:szCs w:val="21"/>
        </w:rPr>
        <w:t>（项目名称）响应文件、签订合同和处理有关事宜，其法律后果由我方承担。</w:t>
      </w:r>
    </w:p>
    <w:p w:rsidR="008A4457" w:rsidRPr="008A4457" w:rsidRDefault="008A4457">
      <w:pPr>
        <w:spacing w:beforeLines="100" w:before="240" w:afterLines="100" w:after="240" w:line="480" w:lineRule="exact"/>
        <w:ind w:rightChars="-162" w:right="-340" w:firstLineChars="200" w:firstLine="480"/>
        <w:jc w:val="left"/>
        <w:textAlignment w:val="center"/>
        <w:rPr>
          <w:rFonts w:ascii="宋体" w:hAnsi="宋体" w:cs="宋体"/>
          <w:sz w:val="24"/>
          <w:szCs w:val="21"/>
          <w:u w:val="single"/>
        </w:rPr>
      </w:pPr>
      <w:r>
        <w:rPr>
          <w:rFonts w:ascii="宋体" w:hAnsi="宋体" w:cs="宋体" w:hint="eastAsia"/>
          <w:sz w:val="24"/>
          <w:szCs w:val="21"/>
        </w:rPr>
        <w:t>委托期限：</w:t>
      </w:r>
      <w:r>
        <w:rPr>
          <w:rFonts w:ascii="宋体" w:hAnsi="宋体" w:cs="宋体" w:hint="eastAsia"/>
          <w:sz w:val="24"/>
          <w:szCs w:val="21"/>
          <w:u w:val="single"/>
        </w:rPr>
        <w:t xml:space="preserve"> </w:t>
      </w:r>
      <w:r>
        <w:rPr>
          <w:rFonts w:ascii="宋体" w:hAnsi="宋体" w:cs="宋体"/>
          <w:sz w:val="24"/>
          <w:szCs w:val="21"/>
          <w:u w:val="single"/>
        </w:rPr>
        <w:t xml:space="preserve">                                  </w:t>
      </w:r>
    </w:p>
    <w:p w:rsidR="00A0679A" w:rsidRDefault="008F6F81">
      <w:pPr>
        <w:spacing w:beforeLines="100" w:before="240" w:afterLines="100" w:after="240" w:line="480" w:lineRule="exact"/>
        <w:ind w:rightChars="-162" w:right="-340" w:firstLineChars="200" w:firstLine="480"/>
        <w:jc w:val="left"/>
        <w:textAlignment w:val="center"/>
        <w:rPr>
          <w:rFonts w:ascii="宋体" w:hAnsi="宋体" w:cs="宋体"/>
          <w:sz w:val="24"/>
          <w:szCs w:val="21"/>
        </w:rPr>
      </w:pPr>
      <w:r>
        <w:rPr>
          <w:rFonts w:ascii="宋体" w:hAnsi="宋体" w:cs="宋体" w:hint="eastAsia"/>
          <w:sz w:val="24"/>
          <w:szCs w:val="21"/>
        </w:rPr>
        <w:t>代理人无转委托权。</w:t>
      </w:r>
    </w:p>
    <w:p w:rsidR="00A0679A" w:rsidRDefault="008F6F81">
      <w:pPr>
        <w:spacing w:afterLines="100" w:after="240" w:line="480" w:lineRule="exact"/>
        <w:ind w:rightChars="-162" w:right="-340" w:firstLineChars="200" w:firstLine="480"/>
        <w:jc w:val="left"/>
        <w:textAlignment w:val="center"/>
        <w:rPr>
          <w:rFonts w:ascii="宋体" w:hAnsi="宋体" w:cs="宋体"/>
          <w:sz w:val="24"/>
          <w:szCs w:val="21"/>
        </w:rPr>
      </w:pPr>
      <w:r>
        <w:rPr>
          <w:rFonts w:ascii="宋体" w:hAnsi="宋体" w:cs="宋体" w:hint="eastAsia"/>
          <w:sz w:val="24"/>
          <w:szCs w:val="21"/>
        </w:rPr>
        <w:t>附：委托代理人身份证扫描件，加盖公章</w:t>
      </w:r>
    </w:p>
    <w:p w:rsidR="00A0679A" w:rsidRDefault="00A0679A">
      <w:pPr>
        <w:spacing w:line="480" w:lineRule="exact"/>
        <w:ind w:rightChars="-162" w:right="-340"/>
        <w:textAlignment w:val="center"/>
        <w:rPr>
          <w:rFonts w:ascii="宋体" w:hAnsi="宋体" w:cs="宋体"/>
          <w:sz w:val="24"/>
        </w:rPr>
      </w:pPr>
    </w:p>
    <w:p w:rsidR="00A0679A" w:rsidRDefault="008F6F81">
      <w:pPr>
        <w:adjustRightInd w:val="0"/>
        <w:snapToGrid w:val="0"/>
        <w:spacing w:line="480" w:lineRule="exact"/>
        <w:ind w:firstLineChars="1400" w:firstLine="3360"/>
        <w:textAlignment w:val="center"/>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（电子签章）</w:t>
      </w:r>
    </w:p>
    <w:p w:rsidR="00A0679A" w:rsidRDefault="008F6F81">
      <w:pPr>
        <w:adjustRightInd w:val="0"/>
        <w:snapToGrid w:val="0"/>
        <w:spacing w:line="480" w:lineRule="exact"/>
        <w:ind w:firstLineChars="1400" w:firstLine="3360"/>
        <w:textAlignment w:val="center"/>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（电子签章或签字）</w:t>
      </w:r>
    </w:p>
    <w:p w:rsidR="00A0679A" w:rsidRDefault="008F6F81">
      <w:pPr>
        <w:adjustRightInd w:val="0"/>
        <w:snapToGrid w:val="0"/>
        <w:spacing w:line="480" w:lineRule="exact"/>
        <w:ind w:firstLineChars="1400" w:firstLine="3360"/>
        <w:textAlignment w:val="center"/>
        <w:rPr>
          <w:rFonts w:ascii="宋体" w:hAnsi="宋体" w:cs="宋体"/>
          <w:sz w:val="24"/>
          <w:u w:val="single"/>
        </w:rPr>
      </w:pPr>
      <w:r>
        <w:rPr>
          <w:rFonts w:ascii="宋体" w:hAnsi="宋体" w:cs="宋体" w:hint="eastAsia"/>
          <w:sz w:val="24"/>
        </w:rPr>
        <w:t>身份证号码：</w:t>
      </w:r>
      <w:r>
        <w:rPr>
          <w:rFonts w:ascii="宋体" w:hAnsi="宋体" w:cs="宋体" w:hint="eastAsia"/>
          <w:sz w:val="24"/>
          <w:u w:val="single"/>
        </w:rPr>
        <w:t xml:space="preserve">                      </w:t>
      </w:r>
    </w:p>
    <w:p w:rsidR="00A0679A" w:rsidRDefault="008F6F81">
      <w:pPr>
        <w:adjustRightInd w:val="0"/>
        <w:snapToGrid w:val="0"/>
        <w:spacing w:line="480" w:lineRule="exact"/>
        <w:ind w:firstLineChars="1400" w:firstLine="3360"/>
        <w:textAlignment w:val="center"/>
        <w:rPr>
          <w:rFonts w:ascii="宋体" w:hAnsi="宋体" w:cs="宋体"/>
          <w:sz w:val="24"/>
        </w:rPr>
      </w:pPr>
      <w:r>
        <w:rPr>
          <w:rFonts w:ascii="宋体" w:hAnsi="宋体" w:cs="宋体" w:hint="eastAsia"/>
          <w:sz w:val="24"/>
        </w:rPr>
        <w:t>委托代理人：</w:t>
      </w:r>
      <w:r>
        <w:rPr>
          <w:rFonts w:ascii="宋体" w:hAnsi="宋体" w:cs="宋体" w:hint="eastAsia"/>
          <w:sz w:val="24"/>
          <w:u w:val="single"/>
        </w:rPr>
        <w:t xml:space="preserve">                     </w:t>
      </w:r>
      <w:r>
        <w:rPr>
          <w:rFonts w:ascii="宋体" w:hAnsi="宋体" w:cs="宋体" w:hint="eastAsia"/>
          <w:sz w:val="24"/>
        </w:rPr>
        <w:t>（签字）</w:t>
      </w:r>
    </w:p>
    <w:p w:rsidR="00A0679A" w:rsidRDefault="008F6F81">
      <w:pPr>
        <w:adjustRightInd w:val="0"/>
        <w:snapToGrid w:val="0"/>
        <w:spacing w:line="480" w:lineRule="exact"/>
        <w:ind w:firstLineChars="1400" w:firstLine="3360"/>
        <w:textAlignment w:val="center"/>
        <w:rPr>
          <w:rFonts w:ascii="宋体" w:hAnsi="宋体" w:cs="宋体"/>
          <w:sz w:val="24"/>
          <w:u w:val="single"/>
        </w:rPr>
      </w:pPr>
      <w:r>
        <w:rPr>
          <w:rFonts w:ascii="宋体" w:hAnsi="宋体" w:cs="宋体" w:hint="eastAsia"/>
          <w:sz w:val="24"/>
        </w:rPr>
        <w:t>身份证号码：</w:t>
      </w:r>
      <w:r>
        <w:rPr>
          <w:rFonts w:ascii="宋体" w:hAnsi="宋体" w:cs="宋体" w:hint="eastAsia"/>
          <w:sz w:val="24"/>
          <w:u w:val="single"/>
        </w:rPr>
        <w:t xml:space="preserve">                      </w:t>
      </w:r>
    </w:p>
    <w:p w:rsidR="00A0679A" w:rsidRDefault="00A0679A">
      <w:pPr>
        <w:spacing w:line="480" w:lineRule="exact"/>
        <w:ind w:rightChars="-162" w:right="-340" w:firstLineChars="1700" w:firstLine="4080"/>
        <w:textAlignment w:val="center"/>
        <w:rPr>
          <w:rFonts w:ascii="宋体" w:hAnsi="宋体" w:cs="宋体"/>
          <w:sz w:val="24"/>
        </w:rPr>
      </w:pPr>
    </w:p>
    <w:p w:rsidR="00A0679A" w:rsidRDefault="008F6F81">
      <w:pPr>
        <w:spacing w:line="480" w:lineRule="exact"/>
        <w:ind w:rightChars="-162" w:right="-340" w:firstLineChars="2000" w:firstLine="4800"/>
        <w:textAlignment w:val="center"/>
        <w:rPr>
          <w:rFonts w:ascii="宋体" w:hAnsi="宋体" w:cs="宋体"/>
          <w:b/>
          <w:bCs/>
          <w:sz w:val="24"/>
          <w:szCs w:val="21"/>
        </w:rPr>
      </w:pPr>
      <w:r>
        <w:rPr>
          <w:rFonts w:ascii="宋体" w:hAnsi="宋体" w:cs="宋体" w:hint="eastAsia"/>
          <w:sz w:val="24"/>
        </w:rPr>
        <w:t xml:space="preserve">        年        月        日</w:t>
      </w:r>
    </w:p>
    <w:p w:rsidR="00A0679A" w:rsidRDefault="008F6F81">
      <w:pPr>
        <w:spacing w:beforeLines="100" w:before="240" w:afterLines="50" w:after="120" w:line="480" w:lineRule="exact"/>
        <w:ind w:rightChars="-162" w:right="-340"/>
        <w:textAlignment w:val="center"/>
        <w:rPr>
          <w:rFonts w:ascii="宋体" w:hAnsi="宋体" w:cs="宋体"/>
          <w:b/>
          <w:bCs/>
          <w:sz w:val="24"/>
        </w:rPr>
        <w:sectPr w:rsidR="00A0679A">
          <w:footerReference w:type="default" r:id="rId10"/>
          <w:pgSz w:w="11905" w:h="16838"/>
          <w:pgMar w:top="1440" w:right="1440" w:bottom="1440" w:left="1440" w:header="720" w:footer="720" w:gutter="0"/>
          <w:cols w:space="720"/>
        </w:sectPr>
      </w:pPr>
      <w:r>
        <w:rPr>
          <w:rFonts w:ascii="宋体" w:hAnsi="宋体" w:cs="宋体" w:hint="eastAsia"/>
          <w:b/>
          <w:bCs/>
          <w:sz w:val="24"/>
          <w:szCs w:val="21"/>
        </w:rPr>
        <w:t>注：</w:t>
      </w:r>
      <w:r>
        <w:rPr>
          <w:rFonts w:ascii="宋体" w:hAnsi="宋体" w:cs="宋体" w:hint="eastAsia"/>
          <w:b/>
          <w:sz w:val="24"/>
          <w:szCs w:val="21"/>
        </w:rPr>
        <w:t>因响应文件中授权委托书授权代理人无法手写签字，可以以印刷体代替（印刷体为电脑打出的字体）。授权委托书扫描件委托代理人签字必须为手写签字，并加盖单位公章及法人章。</w:t>
      </w:r>
    </w:p>
    <w:p w:rsidR="00A0679A" w:rsidRDefault="008F6F81">
      <w:pPr>
        <w:spacing w:line="480" w:lineRule="atLeast"/>
        <w:jc w:val="center"/>
        <w:outlineLvl w:val="0"/>
        <w:rPr>
          <w:rFonts w:ascii="宋体" w:hAnsi="宋体" w:cs="宋体"/>
          <w:b/>
          <w:sz w:val="28"/>
          <w:szCs w:val="28"/>
        </w:rPr>
      </w:pPr>
      <w:bookmarkStart w:id="74" w:name="_Toc30862"/>
      <w:bookmarkStart w:id="75" w:name="_Toc97815874"/>
      <w:bookmarkStart w:id="76" w:name="_Toc1273_WPSOffice_Level1"/>
      <w:bookmarkStart w:id="77" w:name="_Toc70398870"/>
      <w:bookmarkStart w:id="78" w:name="_Toc71269876"/>
      <w:bookmarkStart w:id="79" w:name="_Toc11130"/>
      <w:bookmarkStart w:id="80" w:name="_Toc97816696"/>
      <w:r>
        <w:rPr>
          <w:rFonts w:ascii="宋体" w:hAnsi="宋体" w:cs="宋体" w:hint="eastAsia"/>
          <w:b/>
          <w:sz w:val="28"/>
          <w:szCs w:val="28"/>
        </w:rPr>
        <w:lastRenderedPageBreak/>
        <w:t>四、</w:t>
      </w:r>
      <w:bookmarkEnd w:id="74"/>
      <w:bookmarkEnd w:id="75"/>
      <w:bookmarkEnd w:id="76"/>
      <w:bookmarkEnd w:id="77"/>
      <w:bookmarkEnd w:id="78"/>
      <w:bookmarkEnd w:id="79"/>
      <w:bookmarkEnd w:id="80"/>
      <w:r>
        <w:rPr>
          <w:rFonts w:ascii="宋体" w:hAnsi="宋体" w:cs="宋体" w:hint="eastAsia"/>
          <w:b/>
          <w:sz w:val="28"/>
          <w:szCs w:val="28"/>
        </w:rPr>
        <w:t>投标承诺函及招标代理服务费承诺函</w:t>
      </w:r>
    </w:p>
    <w:p w:rsidR="00A0679A" w:rsidRDefault="008F6F81">
      <w:pPr>
        <w:widowControl/>
        <w:shd w:val="clear" w:color="auto" w:fill="FFFFFF"/>
        <w:spacing w:line="405" w:lineRule="atLeast"/>
        <w:jc w:val="center"/>
        <w:rPr>
          <w:rFonts w:ascii="宋体" w:hAnsi="宋体" w:cs="宋体"/>
          <w:b/>
          <w:color w:val="000000"/>
          <w:kern w:val="0"/>
          <w:sz w:val="32"/>
          <w:szCs w:val="32"/>
        </w:rPr>
      </w:pPr>
      <w:r>
        <w:rPr>
          <w:rFonts w:ascii="宋体" w:hAnsi="宋体" w:cs="宋体" w:hint="eastAsia"/>
          <w:b/>
          <w:color w:val="000000"/>
          <w:kern w:val="0"/>
          <w:sz w:val="32"/>
          <w:szCs w:val="32"/>
        </w:rPr>
        <w:t>（一）</w:t>
      </w:r>
      <w:r>
        <w:rPr>
          <w:rFonts w:ascii="Times New Roman" w:hAnsi="Times New Roman" w:cs="Times New Roman" w:hint="eastAsia"/>
          <w:b/>
          <w:color w:val="000000"/>
          <w:sz w:val="32"/>
          <w:szCs w:val="32"/>
        </w:rPr>
        <w:t>投标承诺函</w:t>
      </w:r>
    </w:p>
    <w:p w:rsidR="00A0679A" w:rsidRDefault="00A0679A">
      <w:pPr>
        <w:widowControl/>
        <w:shd w:val="clear" w:color="auto" w:fill="FFFFFF"/>
        <w:spacing w:line="405" w:lineRule="atLeast"/>
        <w:rPr>
          <w:rFonts w:ascii="宋体" w:hAnsi="宋体" w:cs="宋体"/>
          <w:color w:val="000000"/>
          <w:kern w:val="0"/>
          <w:sz w:val="24"/>
        </w:rPr>
      </w:pPr>
    </w:p>
    <w:p w:rsidR="00A0679A" w:rsidRDefault="008F6F81">
      <w:pPr>
        <w:widowControl/>
        <w:shd w:val="clear" w:color="auto" w:fill="FFFFFF"/>
        <w:spacing w:line="405" w:lineRule="atLeast"/>
        <w:rPr>
          <w:rFonts w:ascii="Microsoft YaHei UI" w:eastAsia="Microsoft YaHei UI" w:hAnsi="Microsoft YaHei UI" w:cs="宋体"/>
          <w:spacing w:val="8"/>
          <w:kern w:val="0"/>
          <w:sz w:val="26"/>
          <w:szCs w:val="26"/>
          <w:u w:val="single"/>
        </w:rPr>
      </w:pPr>
      <w:r>
        <w:rPr>
          <w:rFonts w:ascii="宋体" w:hAnsi="宋体" w:cs="宋体" w:hint="eastAsia"/>
          <w:kern w:val="0"/>
          <w:sz w:val="24"/>
        </w:rPr>
        <w:t>致（采购人）</w:t>
      </w:r>
      <w:r>
        <w:rPr>
          <w:rFonts w:ascii="宋体" w:hAnsi="宋体" w:cs="宋体" w:hint="eastAsia"/>
          <w:spacing w:val="8"/>
          <w:kern w:val="0"/>
          <w:sz w:val="24"/>
        </w:rPr>
        <w:t>：</w:t>
      </w:r>
      <w:r>
        <w:rPr>
          <w:rFonts w:ascii="宋体" w:hAnsi="宋体" w:cs="宋体" w:hint="eastAsia"/>
          <w:spacing w:val="8"/>
          <w:kern w:val="0"/>
          <w:sz w:val="24"/>
          <w:u w:val="single"/>
        </w:rPr>
        <w:t xml:space="preserve">                       </w:t>
      </w:r>
      <w:r>
        <w:rPr>
          <w:rFonts w:ascii="宋体" w:hAnsi="宋体" w:cs="宋体" w:hint="eastAsia"/>
          <w:spacing w:val="8"/>
          <w:kern w:val="0"/>
          <w:sz w:val="24"/>
        </w:rPr>
        <w:t xml:space="preserve"> </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6"/>
          <w:szCs w:val="26"/>
        </w:rPr>
      </w:pPr>
      <w:r>
        <w:rPr>
          <w:rFonts w:ascii="宋体" w:hAnsi="宋体" w:cs="宋体" w:hint="eastAsia"/>
          <w:spacing w:val="8"/>
          <w:kern w:val="0"/>
          <w:sz w:val="24"/>
        </w:rPr>
        <w:t>我公司作为本次采购项目的投标人，根据招标文件要求，现郑重承诺如下：</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6"/>
          <w:szCs w:val="26"/>
        </w:rPr>
      </w:pPr>
      <w:r>
        <w:rPr>
          <w:rFonts w:ascii="宋体" w:hAnsi="宋体" w:cs="宋体" w:hint="eastAsia"/>
          <w:spacing w:val="8"/>
          <w:kern w:val="0"/>
          <w:sz w:val="24"/>
        </w:rPr>
        <w:t>一、具备《中华人民共和国政府采购法》第二十二条第一款和本项目规定的条件：</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4"/>
        </w:rPr>
      </w:pPr>
      <w:r>
        <w:rPr>
          <w:rFonts w:ascii="宋体" w:hAnsi="宋体" w:cs="宋体" w:hint="eastAsia"/>
          <w:spacing w:val="8"/>
          <w:kern w:val="0"/>
          <w:sz w:val="24"/>
        </w:rPr>
        <w:t>（一）</w:t>
      </w:r>
      <w:r>
        <w:rPr>
          <w:rFonts w:ascii="宋体" w:hAnsi="宋体" w:cs="宋体" w:hint="eastAsia"/>
          <w:sz w:val="24"/>
        </w:rPr>
        <w:t>供应商具有独立承担民事责任的能力；</w:t>
      </w:r>
      <w:r>
        <w:rPr>
          <w:rFonts w:ascii="宋体" w:hAnsi="宋体" w:cs="宋体" w:hint="eastAsia"/>
          <w:spacing w:val="8"/>
          <w:kern w:val="0"/>
          <w:sz w:val="24"/>
        </w:rPr>
        <w:t xml:space="preserve"> 　　</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4"/>
        </w:rPr>
      </w:pPr>
      <w:r>
        <w:rPr>
          <w:rFonts w:ascii="宋体" w:hAnsi="宋体" w:cs="宋体" w:hint="eastAsia"/>
          <w:spacing w:val="8"/>
          <w:kern w:val="0"/>
          <w:sz w:val="24"/>
        </w:rPr>
        <w:t xml:space="preserve">（二）具有良好的商业信誉和健全的财务会计制度； 　</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4"/>
        </w:rPr>
      </w:pPr>
      <w:r>
        <w:rPr>
          <w:rFonts w:ascii="宋体" w:hAnsi="宋体" w:cs="宋体" w:hint="eastAsia"/>
          <w:spacing w:val="8"/>
          <w:kern w:val="0"/>
          <w:sz w:val="24"/>
        </w:rPr>
        <w:t xml:space="preserve">（三）具有履行合同所必需的设备和专业技术能力； 　　</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4"/>
        </w:rPr>
      </w:pPr>
      <w:r>
        <w:rPr>
          <w:rFonts w:ascii="宋体" w:hAnsi="宋体" w:cs="宋体" w:hint="eastAsia"/>
          <w:spacing w:val="8"/>
          <w:kern w:val="0"/>
          <w:sz w:val="24"/>
        </w:rPr>
        <w:t xml:space="preserve">（四）有依法缴纳税收和社会保障资金的良好记录； 　　</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4"/>
        </w:rPr>
      </w:pPr>
      <w:r>
        <w:rPr>
          <w:rFonts w:ascii="宋体" w:hAnsi="宋体" w:cs="宋体" w:hint="eastAsia"/>
          <w:spacing w:val="8"/>
          <w:kern w:val="0"/>
          <w:sz w:val="24"/>
        </w:rPr>
        <w:t>（五）参加政府采购活动前一年内，在经营活动中没有重大违法记录；</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4"/>
        </w:rPr>
      </w:pPr>
      <w:r>
        <w:rPr>
          <w:rFonts w:ascii="宋体" w:hAnsi="宋体" w:cs="宋体" w:hint="eastAsia"/>
          <w:spacing w:val="8"/>
          <w:kern w:val="0"/>
          <w:sz w:val="24"/>
        </w:rPr>
        <w:t>（六）法律、行政法规规定的其他条件；</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4"/>
        </w:rPr>
      </w:pPr>
      <w:r>
        <w:rPr>
          <w:rFonts w:ascii="宋体" w:hAnsi="宋体" w:cs="宋体" w:hint="eastAsia"/>
          <w:spacing w:val="8"/>
          <w:kern w:val="0"/>
          <w:sz w:val="24"/>
        </w:rPr>
        <w:t>（七）根据采购项目提出的特殊条件。</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6"/>
          <w:szCs w:val="26"/>
        </w:rPr>
      </w:pPr>
      <w:r>
        <w:rPr>
          <w:rFonts w:ascii="宋体" w:hAnsi="宋体" w:cs="宋体" w:hint="eastAsia"/>
          <w:spacing w:val="8"/>
          <w:kern w:val="0"/>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6"/>
          <w:szCs w:val="26"/>
        </w:rPr>
      </w:pPr>
      <w:r>
        <w:rPr>
          <w:rFonts w:ascii="宋体" w:hAnsi="宋体" w:cs="宋体" w:hint="eastAsia"/>
          <w:spacing w:val="8"/>
          <w:kern w:val="0"/>
          <w:sz w:val="24"/>
        </w:rPr>
        <w:t>三、参加本次招标采购活动，不存在与单位负责人为同一人或者存在直接控股、管理关系的其他供应商参与同一合同项下的政府采购活动的行为。    </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6"/>
          <w:szCs w:val="26"/>
        </w:rPr>
      </w:pPr>
      <w:r>
        <w:rPr>
          <w:rFonts w:ascii="宋体" w:hAnsi="宋体" w:cs="宋体" w:hint="eastAsia"/>
          <w:spacing w:val="8"/>
          <w:kern w:val="0"/>
          <w:sz w:val="24"/>
        </w:rPr>
        <w:t>四、参加本次招标采购活动，不存在为采购项目提供整体设计、规范编制或者项目管理、监理、检测等服务的行为。</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6"/>
          <w:szCs w:val="26"/>
        </w:rPr>
      </w:pPr>
      <w:r>
        <w:rPr>
          <w:rFonts w:ascii="宋体" w:hAnsi="宋体" w:cs="宋体" w:hint="eastAsia"/>
          <w:spacing w:val="8"/>
          <w:kern w:val="0"/>
          <w:sz w:val="24"/>
        </w:rPr>
        <w:t>五、参加本次招标采购活动，不存在和其他供应商在同一合同项下的采购项目中，同时委托同一个自然人、同一家庭的人员、同一单位的人员作为代理人的行为。</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6"/>
          <w:szCs w:val="26"/>
        </w:rPr>
      </w:pPr>
      <w:r>
        <w:rPr>
          <w:rFonts w:ascii="宋体" w:hAnsi="宋体" w:cs="宋体" w:hint="eastAsia"/>
          <w:spacing w:val="8"/>
          <w:kern w:val="0"/>
          <w:sz w:val="24"/>
        </w:rPr>
        <w:t>六、投标人参加本次政府采购活动要求在近一年内投标人和其法定代表人没有行贿犯罪行为。</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6"/>
          <w:szCs w:val="26"/>
        </w:rPr>
      </w:pPr>
      <w:r>
        <w:rPr>
          <w:rFonts w:ascii="宋体" w:hAnsi="宋体" w:cs="宋体" w:hint="eastAsia"/>
          <w:spacing w:val="8"/>
          <w:kern w:val="0"/>
          <w:sz w:val="24"/>
        </w:rPr>
        <w:t>七、参加本次招标采购活动，不存在联合体投标。</w:t>
      </w:r>
    </w:p>
    <w:p w:rsidR="00A0679A" w:rsidRDefault="008F6F81">
      <w:pPr>
        <w:widowControl/>
        <w:shd w:val="clear" w:color="auto" w:fill="FFFFFF"/>
        <w:spacing w:line="360" w:lineRule="atLeast"/>
        <w:ind w:firstLineChars="200" w:firstLine="512"/>
        <w:jc w:val="left"/>
        <w:rPr>
          <w:rFonts w:ascii="Microsoft YaHei UI" w:eastAsia="Microsoft YaHei UI" w:hAnsi="Microsoft YaHei UI" w:cs="宋体"/>
          <w:spacing w:val="8"/>
          <w:kern w:val="0"/>
          <w:sz w:val="26"/>
          <w:szCs w:val="26"/>
        </w:rPr>
      </w:pPr>
      <w:r>
        <w:rPr>
          <w:rFonts w:ascii="宋体" w:hAnsi="宋体" w:cs="宋体" w:hint="eastAsia"/>
          <w:spacing w:val="8"/>
          <w:kern w:val="0"/>
          <w:sz w:val="24"/>
        </w:rPr>
        <w:t>八、投标文件中提供的能够给予我公司带来优惠、好处的任何材料资料和技术、服务、商务等响应承诺情况都是真实的、有效的、合法的。</w:t>
      </w:r>
    </w:p>
    <w:p w:rsidR="00A0679A" w:rsidRDefault="008F6F81">
      <w:pPr>
        <w:widowControl/>
        <w:shd w:val="clear" w:color="auto" w:fill="FFFFFF"/>
        <w:spacing w:line="405" w:lineRule="atLeast"/>
        <w:ind w:firstLineChars="200" w:firstLine="512"/>
        <w:rPr>
          <w:rFonts w:ascii="宋体" w:hAnsi="宋体" w:cs="宋体"/>
          <w:spacing w:val="8"/>
          <w:kern w:val="0"/>
          <w:sz w:val="24"/>
        </w:rPr>
      </w:pPr>
      <w:r>
        <w:rPr>
          <w:rFonts w:ascii="宋体" w:hAnsi="宋体" w:cs="宋体" w:hint="eastAsia"/>
          <w:spacing w:val="8"/>
          <w:kern w:val="0"/>
          <w:sz w:val="24"/>
        </w:rPr>
        <w:t>九、投标人认为需要承诺的其他事项：</w:t>
      </w:r>
    </w:p>
    <w:p w:rsidR="00A0679A" w:rsidRDefault="008F6F81">
      <w:pPr>
        <w:widowControl/>
        <w:shd w:val="clear" w:color="auto" w:fill="FFFFFF"/>
        <w:spacing w:line="405" w:lineRule="atLeast"/>
        <w:ind w:firstLineChars="200" w:firstLine="512"/>
        <w:rPr>
          <w:rFonts w:ascii="宋体" w:hAnsi="宋体" w:cs="宋体"/>
          <w:spacing w:val="8"/>
          <w:kern w:val="0"/>
          <w:sz w:val="24"/>
          <w:u w:val="single"/>
        </w:rPr>
      </w:pPr>
      <w:r>
        <w:rPr>
          <w:rFonts w:ascii="宋体" w:hAnsi="宋体" w:cs="宋体" w:hint="eastAsia"/>
          <w:spacing w:val="8"/>
          <w:kern w:val="0"/>
          <w:sz w:val="24"/>
        </w:rPr>
        <w:t>1、</w:t>
      </w:r>
      <w:r>
        <w:rPr>
          <w:rFonts w:ascii="宋体" w:hAnsi="宋体" w:cs="宋体" w:hint="eastAsia"/>
          <w:spacing w:val="8"/>
          <w:kern w:val="0"/>
          <w:sz w:val="24"/>
          <w:u w:val="single"/>
        </w:rPr>
        <w:t xml:space="preserve">                 </w:t>
      </w:r>
      <w:r>
        <w:rPr>
          <w:rFonts w:ascii="宋体" w:hAnsi="宋体" w:cs="宋体" w:hint="eastAsia"/>
          <w:spacing w:val="8"/>
          <w:kern w:val="0"/>
          <w:sz w:val="24"/>
        </w:rPr>
        <w:t>；2、</w:t>
      </w:r>
      <w:r>
        <w:rPr>
          <w:rFonts w:ascii="宋体" w:hAnsi="宋体" w:cs="宋体" w:hint="eastAsia"/>
          <w:spacing w:val="8"/>
          <w:kern w:val="0"/>
          <w:sz w:val="24"/>
          <w:u w:val="single"/>
        </w:rPr>
        <w:t xml:space="preserve">                </w:t>
      </w:r>
      <w:r>
        <w:rPr>
          <w:rFonts w:ascii="宋体" w:hAnsi="宋体" w:cs="宋体" w:hint="eastAsia"/>
          <w:spacing w:val="8"/>
          <w:kern w:val="0"/>
          <w:sz w:val="24"/>
        </w:rPr>
        <w:t>；3、</w:t>
      </w:r>
      <w:r>
        <w:rPr>
          <w:rFonts w:ascii="宋体" w:hAnsi="宋体" w:cs="宋体" w:hint="eastAsia"/>
          <w:spacing w:val="8"/>
          <w:kern w:val="0"/>
          <w:sz w:val="24"/>
          <w:u w:val="single"/>
        </w:rPr>
        <w:t xml:space="preserve">                 </w:t>
      </w:r>
      <w:r>
        <w:rPr>
          <w:rFonts w:ascii="宋体" w:hAnsi="宋体" w:cs="宋体" w:hint="eastAsia"/>
          <w:spacing w:val="8"/>
          <w:kern w:val="0"/>
          <w:sz w:val="24"/>
        </w:rPr>
        <w:t>。</w:t>
      </w:r>
    </w:p>
    <w:p w:rsidR="00A0679A" w:rsidRDefault="008F6F81">
      <w:pPr>
        <w:widowControl/>
        <w:shd w:val="clear" w:color="auto" w:fill="FFFFFF"/>
        <w:spacing w:line="405" w:lineRule="atLeast"/>
        <w:ind w:firstLineChars="200" w:firstLine="512"/>
        <w:rPr>
          <w:rFonts w:ascii="Microsoft YaHei UI" w:eastAsia="Microsoft YaHei UI" w:hAnsi="Microsoft YaHei UI" w:cs="宋体"/>
          <w:spacing w:val="8"/>
          <w:kern w:val="0"/>
          <w:sz w:val="26"/>
          <w:szCs w:val="26"/>
        </w:rPr>
      </w:pPr>
      <w:r>
        <w:rPr>
          <w:rFonts w:ascii="宋体" w:hAnsi="宋体" w:cs="宋体" w:hint="eastAsia"/>
          <w:spacing w:val="8"/>
          <w:kern w:val="0"/>
          <w:sz w:val="24"/>
        </w:rPr>
        <w:t>十、存在以下行为之一的愿意接受相关部门的处理：</w:t>
      </w:r>
    </w:p>
    <w:p w:rsidR="00A0679A" w:rsidRDefault="008F6F81">
      <w:pPr>
        <w:widowControl/>
        <w:shd w:val="clear" w:color="auto" w:fill="FFFFFF"/>
        <w:spacing w:line="405" w:lineRule="atLeast"/>
        <w:ind w:firstLineChars="200" w:firstLine="512"/>
        <w:rPr>
          <w:rFonts w:ascii="Microsoft YaHei UI" w:eastAsia="Microsoft YaHei UI" w:hAnsi="Microsoft YaHei UI" w:cs="宋体"/>
          <w:spacing w:val="8"/>
          <w:kern w:val="0"/>
          <w:sz w:val="26"/>
          <w:szCs w:val="26"/>
        </w:rPr>
      </w:pPr>
      <w:r>
        <w:rPr>
          <w:rFonts w:ascii="宋体" w:hAnsi="宋体" w:cs="宋体" w:hint="eastAsia"/>
          <w:spacing w:val="8"/>
          <w:kern w:val="0"/>
          <w:sz w:val="24"/>
        </w:rPr>
        <w:t>（一）投标有效期内撤销投标文件的；</w:t>
      </w:r>
    </w:p>
    <w:p w:rsidR="00A0679A" w:rsidRDefault="008F6F81">
      <w:pPr>
        <w:widowControl/>
        <w:shd w:val="clear" w:color="auto" w:fill="FFFFFF"/>
        <w:spacing w:line="405" w:lineRule="atLeast"/>
        <w:ind w:firstLineChars="200" w:firstLine="512"/>
        <w:rPr>
          <w:rFonts w:ascii="Microsoft YaHei UI" w:eastAsia="Microsoft YaHei UI" w:hAnsi="Microsoft YaHei UI" w:cs="宋体"/>
          <w:spacing w:val="8"/>
          <w:kern w:val="0"/>
          <w:sz w:val="26"/>
          <w:szCs w:val="26"/>
        </w:rPr>
      </w:pPr>
      <w:r>
        <w:rPr>
          <w:rFonts w:ascii="宋体" w:hAnsi="宋体" w:cs="宋体" w:hint="eastAsia"/>
          <w:spacing w:val="8"/>
          <w:kern w:val="0"/>
          <w:sz w:val="24"/>
        </w:rPr>
        <w:t>（二）在采购人确定中标人以前放弃中标候选资格的；</w:t>
      </w:r>
    </w:p>
    <w:p w:rsidR="00A0679A" w:rsidRDefault="008F6F81">
      <w:pPr>
        <w:widowControl/>
        <w:shd w:val="clear" w:color="auto" w:fill="FFFFFF"/>
        <w:spacing w:line="405" w:lineRule="atLeast"/>
        <w:ind w:firstLineChars="200" w:firstLine="512"/>
        <w:rPr>
          <w:rFonts w:ascii="Microsoft YaHei UI" w:eastAsia="Microsoft YaHei UI" w:hAnsi="Microsoft YaHei UI" w:cs="宋体"/>
          <w:spacing w:val="8"/>
          <w:kern w:val="0"/>
          <w:sz w:val="26"/>
          <w:szCs w:val="26"/>
        </w:rPr>
      </w:pPr>
      <w:r>
        <w:rPr>
          <w:rFonts w:ascii="宋体" w:hAnsi="宋体" w:cs="宋体" w:hint="eastAsia"/>
          <w:spacing w:val="8"/>
          <w:kern w:val="0"/>
          <w:sz w:val="24"/>
        </w:rPr>
        <w:t>（三）由于中标人的原因未能按照招标文件的规定与采购人签订合同；</w:t>
      </w:r>
    </w:p>
    <w:p w:rsidR="00A0679A" w:rsidRDefault="008F6F81">
      <w:pPr>
        <w:widowControl/>
        <w:shd w:val="clear" w:color="auto" w:fill="FFFFFF"/>
        <w:spacing w:line="405" w:lineRule="atLeast"/>
        <w:ind w:firstLineChars="200" w:firstLine="512"/>
        <w:rPr>
          <w:rFonts w:ascii="Microsoft YaHei UI" w:eastAsia="Microsoft YaHei UI" w:hAnsi="Microsoft YaHei UI" w:cs="宋体"/>
          <w:spacing w:val="8"/>
          <w:kern w:val="0"/>
          <w:sz w:val="26"/>
          <w:szCs w:val="26"/>
        </w:rPr>
      </w:pPr>
      <w:r>
        <w:rPr>
          <w:rFonts w:ascii="宋体" w:hAnsi="宋体" w:cs="宋体" w:hint="eastAsia"/>
          <w:spacing w:val="8"/>
          <w:kern w:val="0"/>
          <w:sz w:val="24"/>
        </w:rPr>
        <w:t>（四）在投标文件中提供虚假材料谋取中标；</w:t>
      </w:r>
    </w:p>
    <w:p w:rsidR="00A0679A" w:rsidRDefault="008F6F81">
      <w:pPr>
        <w:widowControl/>
        <w:shd w:val="clear" w:color="auto" w:fill="FFFFFF"/>
        <w:spacing w:line="405" w:lineRule="atLeast"/>
        <w:ind w:firstLineChars="200" w:firstLine="512"/>
        <w:rPr>
          <w:rFonts w:ascii="Microsoft YaHei UI" w:eastAsia="Microsoft YaHei UI" w:hAnsi="Microsoft YaHei UI" w:cs="宋体"/>
          <w:spacing w:val="8"/>
          <w:kern w:val="0"/>
          <w:sz w:val="26"/>
          <w:szCs w:val="26"/>
        </w:rPr>
      </w:pPr>
      <w:r>
        <w:rPr>
          <w:rFonts w:ascii="宋体" w:hAnsi="宋体" w:cs="宋体" w:hint="eastAsia"/>
          <w:spacing w:val="8"/>
          <w:kern w:val="0"/>
          <w:sz w:val="24"/>
        </w:rPr>
        <w:t>（五）与采购人、其他供应商或者采购代理机构恶意串通的；</w:t>
      </w:r>
    </w:p>
    <w:p w:rsidR="00A0679A" w:rsidRDefault="008F6F81">
      <w:pPr>
        <w:widowControl/>
        <w:shd w:val="clear" w:color="auto" w:fill="FFFFFF"/>
        <w:spacing w:line="405" w:lineRule="atLeast"/>
        <w:ind w:firstLineChars="200" w:firstLine="512"/>
        <w:rPr>
          <w:rFonts w:ascii="Microsoft YaHei UI" w:eastAsia="Microsoft YaHei UI" w:hAnsi="Microsoft YaHei UI" w:cs="宋体"/>
          <w:spacing w:val="8"/>
          <w:kern w:val="0"/>
          <w:sz w:val="26"/>
          <w:szCs w:val="26"/>
        </w:rPr>
      </w:pPr>
      <w:r>
        <w:rPr>
          <w:rFonts w:ascii="宋体" w:hAnsi="宋体" w:cs="宋体" w:hint="eastAsia"/>
          <w:spacing w:val="8"/>
          <w:kern w:val="0"/>
          <w:sz w:val="24"/>
        </w:rPr>
        <w:lastRenderedPageBreak/>
        <w:t>（六）投标有效期内，投标人在政府采购活动中有违法、违规、违纪行为。</w:t>
      </w:r>
    </w:p>
    <w:p w:rsidR="00A0679A" w:rsidRDefault="008F6F81">
      <w:pPr>
        <w:widowControl/>
        <w:shd w:val="clear" w:color="auto" w:fill="FFFFFF"/>
        <w:spacing w:line="405" w:lineRule="atLeast"/>
        <w:ind w:firstLineChars="200" w:firstLine="512"/>
        <w:rPr>
          <w:rFonts w:ascii="Microsoft YaHei UI" w:eastAsia="Microsoft YaHei UI" w:hAnsi="Microsoft YaHei UI" w:cs="宋体"/>
          <w:spacing w:val="8"/>
          <w:kern w:val="0"/>
          <w:sz w:val="26"/>
          <w:szCs w:val="26"/>
        </w:rPr>
      </w:pPr>
      <w:r>
        <w:rPr>
          <w:rFonts w:ascii="宋体" w:hAnsi="宋体" w:cs="宋体" w:hint="eastAsia"/>
          <w:spacing w:val="8"/>
          <w:kern w:val="0"/>
          <w:sz w:val="24"/>
        </w:rPr>
        <w:t>由此产生的一切法律后果和责任由我公司承担。我公司声明放弃对此提出任何异议和追索的权利。</w:t>
      </w:r>
    </w:p>
    <w:p w:rsidR="00A0679A" w:rsidRDefault="008F6F81">
      <w:pPr>
        <w:widowControl/>
        <w:shd w:val="clear" w:color="auto" w:fill="FFFFFF"/>
        <w:spacing w:line="405" w:lineRule="atLeast"/>
        <w:ind w:firstLineChars="200" w:firstLine="512"/>
        <w:rPr>
          <w:rFonts w:ascii="Microsoft YaHei UI" w:eastAsia="Microsoft YaHei UI" w:hAnsi="Microsoft YaHei UI" w:cs="宋体"/>
          <w:spacing w:val="8"/>
          <w:kern w:val="0"/>
          <w:sz w:val="26"/>
          <w:szCs w:val="26"/>
        </w:rPr>
      </w:pPr>
      <w:r>
        <w:rPr>
          <w:rFonts w:ascii="宋体" w:hAnsi="宋体" w:cs="宋体" w:hint="eastAsia"/>
          <w:spacing w:val="8"/>
          <w:kern w:val="0"/>
          <w:sz w:val="24"/>
        </w:rPr>
        <w:t>本公司对上述承诺的内容事项真实性负责。如经查实上述承诺的内容事项存在虚假，我公司愿意接受以提供虚假材料谋取中标追究法律责任。</w:t>
      </w:r>
    </w:p>
    <w:p w:rsidR="00A0679A" w:rsidRDefault="008F6F81">
      <w:pPr>
        <w:widowControl/>
        <w:spacing w:line="360" w:lineRule="auto"/>
        <w:ind w:firstLineChars="235" w:firstLine="564"/>
        <w:jc w:val="left"/>
        <w:rPr>
          <w:rFonts w:ascii="宋体" w:hAnsi="宋体" w:cs="宋体"/>
          <w:bCs/>
          <w:kern w:val="0"/>
          <w:sz w:val="24"/>
        </w:rPr>
      </w:pPr>
      <w:r>
        <w:rPr>
          <w:rFonts w:ascii="宋体" w:hAnsi="宋体" w:cs="宋体" w:hint="eastAsia"/>
          <w:bCs/>
          <w:kern w:val="0"/>
          <w:sz w:val="24"/>
        </w:rPr>
        <w:t xml:space="preserve"> </w:t>
      </w:r>
    </w:p>
    <w:p w:rsidR="00A0679A" w:rsidRDefault="00A0679A">
      <w:pPr>
        <w:spacing w:line="400" w:lineRule="exact"/>
        <w:ind w:firstLineChars="1485" w:firstLine="3118"/>
        <w:rPr>
          <w:rFonts w:cs="Times New Roman"/>
          <w:szCs w:val="21"/>
        </w:rPr>
      </w:pPr>
    </w:p>
    <w:p w:rsidR="00A0679A" w:rsidRDefault="00A0679A">
      <w:pPr>
        <w:spacing w:line="400" w:lineRule="exact"/>
        <w:ind w:firstLineChars="1485" w:firstLine="3118"/>
        <w:rPr>
          <w:rFonts w:cs="Times New Roman"/>
          <w:szCs w:val="21"/>
        </w:rPr>
      </w:pPr>
    </w:p>
    <w:p w:rsidR="00A0679A" w:rsidRDefault="00A0679A">
      <w:pPr>
        <w:spacing w:line="400" w:lineRule="exact"/>
        <w:ind w:firstLineChars="1485" w:firstLine="3118"/>
        <w:rPr>
          <w:rFonts w:cs="Times New Roman"/>
          <w:szCs w:val="21"/>
        </w:rPr>
      </w:pPr>
    </w:p>
    <w:p w:rsidR="00A0679A" w:rsidRDefault="008F6F81">
      <w:pPr>
        <w:spacing w:line="400" w:lineRule="exact"/>
        <w:ind w:firstLineChars="1063" w:firstLine="2551"/>
        <w:rPr>
          <w:rFonts w:cs="Times New Roman"/>
          <w:sz w:val="24"/>
        </w:rPr>
      </w:pPr>
      <w:r>
        <w:rPr>
          <w:rFonts w:cs="Times New Roman" w:hint="eastAsia"/>
          <w:sz w:val="24"/>
        </w:rPr>
        <w:t>投标单位：</w:t>
      </w:r>
      <w:r>
        <w:rPr>
          <w:rFonts w:cs="Times New Roman"/>
          <w:sz w:val="24"/>
          <w:u w:val="single"/>
        </w:rPr>
        <w:t xml:space="preserve">                      </w:t>
      </w:r>
      <w:r>
        <w:rPr>
          <w:rFonts w:cs="Times New Roman" w:hint="eastAsia"/>
          <w:sz w:val="24"/>
        </w:rPr>
        <w:t>（盖单位公章）</w:t>
      </w:r>
    </w:p>
    <w:p w:rsidR="00A0679A" w:rsidRDefault="00A0679A">
      <w:pPr>
        <w:spacing w:line="400" w:lineRule="exact"/>
        <w:ind w:firstLineChars="1485" w:firstLine="3564"/>
        <w:rPr>
          <w:rFonts w:cs="Times New Roman"/>
          <w:sz w:val="24"/>
        </w:rPr>
      </w:pPr>
    </w:p>
    <w:p w:rsidR="00A0679A" w:rsidRDefault="008F6F81">
      <w:pPr>
        <w:spacing w:line="400" w:lineRule="exact"/>
        <w:ind w:firstLineChars="1063" w:firstLine="2551"/>
        <w:rPr>
          <w:rFonts w:cs="Times New Roman"/>
          <w:sz w:val="24"/>
        </w:rPr>
      </w:pPr>
      <w:r>
        <w:rPr>
          <w:rFonts w:cs="Times New Roman" w:hint="eastAsia"/>
          <w:sz w:val="24"/>
        </w:rPr>
        <w:t>法定代表人或其授权委托人：</w:t>
      </w:r>
      <w:r>
        <w:rPr>
          <w:rFonts w:cs="Times New Roman"/>
          <w:sz w:val="24"/>
          <w:u w:val="single"/>
        </w:rPr>
        <w:t xml:space="preserve">          </w:t>
      </w:r>
      <w:r>
        <w:rPr>
          <w:rFonts w:cs="Times New Roman" w:hint="eastAsia"/>
          <w:sz w:val="24"/>
        </w:rPr>
        <w:t>（电子签章或签字）</w:t>
      </w:r>
    </w:p>
    <w:p w:rsidR="00A0679A" w:rsidRDefault="00A0679A">
      <w:pPr>
        <w:widowControl/>
        <w:adjustRightInd w:val="0"/>
        <w:snapToGrid w:val="0"/>
        <w:spacing w:after="200" w:line="360" w:lineRule="auto"/>
        <w:ind w:firstLineChars="2008" w:firstLine="4819"/>
        <w:rPr>
          <w:rFonts w:cs="Times New Roman"/>
          <w:sz w:val="24"/>
          <w:u w:val="single"/>
        </w:rPr>
      </w:pPr>
    </w:p>
    <w:p w:rsidR="00A0679A" w:rsidRDefault="008F6F81">
      <w:pPr>
        <w:widowControl/>
        <w:adjustRightInd w:val="0"/>
        <w:snapToGrid w:val="0"/>
        <w:spacing w:after="200" w:line="360" w:lineRule="auto"/>
        <w:ind w:firstLineChars="2008" w:firstLine="4819"/>
        <w:rPr>
          <w:rFonts w:ascii="宋体" w:hAnsi="宋体" w:cs="宋体"/>
          <w:b/>
          <w:bCs/>
          <w:kern w:val="0"/>
          <w:sz w:val="30"/>
          <w:szCs w:val="30"/>
        </w:rPr>
      </w:pPr>
      <w:r>
        <w:rPr>
          <w:rFonts w:cs="Times New Roman" w:hint="eastAsia"/>
          <w:sz w:val="24"/>
          <w:u w:val="single"/>
        </w:rPr>
        <w:t xml:space="preserve">       </w:t>
      </w:r>
      <w:r>
        <w:rPr>
          <w:rFonts w:cs="Times New Roman" w:hint="eastAsia"/>
          <w:sz w:val="24"/>
        </w:rPr>
        <w:t>年</w:t>
      </w:r>
      <w:r>
        <w:rPr>
          <w:rFonts w:cs="Times New Roman"/>
          <w:sz w:val="24"/>
          <w:u w:val="single"/>
        </w:rPr>
        <w:t xml:space="preserve">        </w:t>
      </w:r>
      <w:r>
        <w:rPr>
          <w:rFonts w:cs="Times New Roman" w:hint="eastAsia"/>
          <w:sz w:val="24"/>
        </w:rPr>
        <w:t>月</w:t>
      </w:r>
      <w:r>
        <w:rPr>
          <w:rFonts w:cs="Times New Roman"/>
          <w:sz w:val="24"/>
          <w:u w:val="single"/>
        </w:rPr>
        <w:t xml:space="preserve">        </w:t>
      </w:r>
      <w:r>
        <w:rPr>
          <w:rFonts w:cs="Times New Roman" w:hint="eastAsia"/>
          <w:sz w:val="24"/>
        </w:rPr>
        <w:t>日</w:t>
      </w:r>
    </w:p>
    <w:p w:rsidR="00A0679A" w:rsidRDefault="00A0679A">
      <w:pPr>
        <w:rPr>
          <w:rFonts w:cs="Times New Roman"/>
          <w:szCs w:val="20"/>
        </w:rPr>
      </w:pPr>
    </w:p>
    <w:p w:rsidR="00A0679A" w:rsidRDefault="00A0679A">
      <w:pPr>
        <w:rPr>
          <w:rFonts w:cs="Times New Roman"/>
          <w:szCs w:val="20"/>
        </w:rPr>
      </w:pPr>
    </w:p>
    <w:p w:rsidR="00A0679A" w:rsidRDefault="008F6F81">
      <w:pPr>
        <w:widowControl/>
        <w:shd w:val="clear" w:color="auto" w:fill="FFFFFF"/>
        <w:jc w:val="center"/>
        <w:rPr>
          <w:rFonts w:ascii="Times New Roman" w:hAnsi="Times New Roman" w:cs="宋体"/>
          <w:kern w:val="0"/>
          <w:sz w:val="24"/>
          <w:szCs w:val="32"/>
        </w:rPr>
      </w:pPr>
      <w:r>
        <w:rPr>
          <w:rFonts w:ascii="Times New Roman" w:hAnsi="Times New Roman" w:cs="宋体"/>
          <w:kern w:val="0"/>
          <w:sz w:val="24"/>
          <w:szCs w:val="32"/>
        </w:rPr>
        <w:br w:type="page"/>
      </w:r>
    </w:p>
    <w:p w:rsidR="00A0679A" w:rsidRDefault="008F6F81">
      <w:pPr>
        <w:widowControl/>
        <w:shd w:val="clear" w:color="auto" w:fill="FFFFFF"/>
        <w:jc w:val="center"/>
        <w:rPr>
          <w:rFonts w:ascii="Microsoft YaHei UI" w:eastAsia="Microsoft YaHei UI" w:hAnsi="Microsoft YaHei UI" w:cs="宋体"/>
          <w:spacing w:val="8"/>
          <w:kern w:val="0"/>
          <w:sz w:val="30"/>
          <w:szCs w:val="30"/>
        </w:rPr>
      </w:pPr>
      <w:r>
        <w:rPr>
          <w:rFonts w:ascii="Times New Roman" w:hAnsi="Times New Roman" w:cs="宋体"/>
          <w:kern w:val="0"/>
          <w:sz w:val="30"/>
          <w:szCs w:val="30"/>
        </w:rPr>
        <w:lastRenderedPageBreak/>
        <w:t>（二）</w:t>
      </w:r>
      <w:r>
        <w:rPr>
          <w:rFonts w:ascii="宋体" w:hAnsi="宋体" w:cs="宋体" w:hint="eastAsia"/>
          <w:b/>
          <w:bCs/>
          <w:spacing w:val="8"/>
          <w:kern w:val="0"/>
          <w:sz w:val="30"/>
          <w:szCs w:val="30"/>
        </w:rPr>
        <w:t>招标代理服务费承诺函</w:t>
      </w:r>
    </w:p>
    <w:p w:rsidR="00A0679A" w:rsidRDefault="008F6F81">
      <w:pPr>
        <w:widowControl/>
        <w:shd w:val="clear" w:color="auto" w:fill="FFFFFF"/>
        <w:rPr>
          <w:rFonts w:ascii="Microsoft YaHei UI" w:eastAsia="Microsoft YaHei UI" w:hAnsi="Microsoft YaHei UI" w:cs="宋体"/>
          <w:spacing w:val="8"/>
          <w:kern w:val="0"/>
          <w:sz w:val="26"/>
          <w:szCs w:val="26"/>
        </w:rPr>
      </w:pPr>
      <w:r>
        <w:rPr>
          <w:rFonts w:ascii="宋体" w:hAnsi="宋体" w:cs="宋体" w:hint="eastAsia"/>
          <w:spacing w:val="8"/>
          <w:kern w:val="0"/>
          <w:sz w:val="24"/>
        </w:rPr>
        <w:t> </w:t>
      </w:r>
    </w:p>
    <w:p w:rsidR="00A0679A" w:rsidRDefault="00A0679A">
      <w:pPr>
        <w:widowControl/>
        <w:shd w:val="clear" w:color="auto" w:fill="FFFFFF"/>
        <w:spacing w:line="480" w:lineRule="auto"/>
        <w:rPr>
          <w:rFonts w:ascii="宋体" w:hAnsi="宋体" w:cs="宋体"/>
          <w:spacing w:val="8"/>
          <w:kern w:val="0"/>
          <w:sz w:val="24"/>
        </w:rPr>
      </w:pPr>
    </w:p>
    <w:p w:rsidR="00A0679A" w:rsidRDefault="008F6F81">
      <w:pPr>
        <w:widowControl/>
        <w:shd w:val="clear" w:color="auto" w:fill="FFFFFF"/>
        <w:spacing w:line="480" w:lineRule="auto"/>
        <w:rPr>
          <w:rFonts w:ascii="Microsoft YaHei UI" w:eastAsia="Microsoft YaHei UI" w:hAnsi="Microsoft YaHei UI" w:cs="宋体"/>
          <w:spacing w:val="8"/>
          <w:kern w:val="0"/>
          <w:sz w:val="26"/>
          <w:szCs w:val="26"/>
        </w:rPr>
      </w:pPr>
      <w:r>
        <w:rPr>
          <w:rFonts w:ascii="宋体" w:hAnsi="宋体" w:cs="宋体" w:hint="eastAsia"/>
          <w:spacing w:val="8"/>
          <w:kern w:val="0"/>
          <w:sz w:val="24"/>
        </w:rPr>
        <w:t>致（采购人及采购代理机构）：</w:t>
      </w:r>
      <w:r>
        <w:rPr>
          <w:rFonts w:ascii="宋体" w:hAnsi="宋体" w:cs="宋体" w:hint="eastAsia"/>
          <w:spacing w:val="8"/>
          <w:kern w:val="0"/>
          <w:sz w:val="24"/>
          <w:u w:val="single"/>
        </w:rPr>
        <w:t xml:space="preserve">                             </w:t>
      </w:r>
      <w:r>
        <w:rPr>
          <w:rFonts w:ascii="宋体" w:hAnsi="宋体" w:cs="宋体" w:hint="eastAsia"/>
          <w:spacing w:val="8"/>
          <w:kern w:val="0"/>
          <w:sz w:val="24"/>
        </w:rPr>
        <w:t xml:space="preserve">        </w:t>
      </w:r>
    </w:p>
    <w:p w:rsidR="00A0679A" w:rsidRDefault="008F6F81">
      <w:pPr>
        <w:widowControl/>
        <w:shd w:val="clear" w:color="auto" w:fill="FFFFFF"/>
        <w:spacing w:line="480" w:lineRule="auto"/>
        <w:ind w:firstLineChars="200" w:firstLine="512"/>
        <w:rPr>
          <w:rFonts w:ascii="Microsoft YaHei UI" w:eastAsia="Microsoft YaHei UI" w:hAnsi="Microsoft YaHei UI" w:cs="宋体"/>
          <w:spacing w:val="8"/>
          <w:kern w:val="0"/>
          <w:sz w:val="26"/>
          <w:szCs w:val="26"/>
        </w:rPr>
      </w:pPr>
      <w:r>
        <w:rPr>
          <w:rFonts w:ascii="宋体" w:hAnsi="宋体" w:cs="宋体" w:hint="eastAsia"/>
          <w:spacing w:val="8"/>
          <w:kern w:val="0"/>
          <w:sz w:val="24"/>
        </w:rPr>
        <w:t>我们在贵公司组织的（项目名称：</w:t>
      </w:r>
      <w:r>
        <w:rPr>
          <w:rFonts w:ascii="宋体" w:hAnsi="宋体" w:cs="宋体" w:hint="eastAsia"/>
          <w:spacing w:val="8"/>
          <w:kern w:val="0"/>
          <w:sz w:val="24"/>
          <w:u w:val="single"/>
        </w:rPr>
        <w:t xml:space="preserve">                        </w:t>
      </w:r>
      <w:r>
        <w:rPr>
          <w:rFonts w:ascii="宋体" w:hAnsi="宋体" w:cs="宋体" w:hint="eastAsia"/>
          <w:spacing w:val="8"/>
          <w:kern w:val="0"/>
          <w:sz w:val="24"/>
        </w:rPr>
        <w:t>，采购编号：</w:t>
      </w:r>
      <w:r>
        <w:rPr>
          <w:rFonts w:ascii="宋体" w:hAnsi="宋体" w:cs="宋体" w:hint="eastAsia"/>
          <w:spacing w:val="8"/>
          <w:kern w:val="0"/>
          <w:sz w:val="24"/>
          <w:u w:val="single"/>
        </w:rPr>
        <w:t xml:space="preserve">           </w:t>
      </w:r>
      <w:r>
        <w:rPr>
          <w:rFonts w:ascii="宋体" w:hAnsi="宋体" w:cs="宋体" w:hint="eastAsia"/>
          <w:spacing w:val="8"/>
          <w:kern w:val="0"/>
          <w:sz w:val="24"/>
        </w:rPr>
        <w:t>）招标中若获中标，我们保证在中标公告发布后5个工作日内，按招标文件的规定，以支票、银行转账等，向贵公司一次性支付招标代理服务费用。否则，由此产生的一切法律后果和责任由我公司承担。我公司声明放弃对此提出任何异议和追索的权利。</w:t>
      </w:r>
    </w:p>
    <w:p w:rsidR="00A0679A" w:rsidRDefault="008F6F81">
      <w:pPr>
        <w:widowControl/>
        <w:shd w:val="clear" w:color="auto" w:fill="FFFFFF"/>
        <w:spacing w:line="480" w:lineRule="auto"/>
        <w:ind w:firstLineChars="200" w:firstLine="512"/>
        <w:rPr>
          <w:rFonts w:ascii="Microsoft YaHei UI" w:eastAsia="Microsoft YaHei UI" w:hAnsi="Microsoft YaHei UI" w:cs="宋体"/>
          <w:spacing w:val="8"/>
          <w:kern w:val="0"/>
          <w:sz w:val="26"/>
          <w:szCs w:val="26"/>
        </w:rPr>
      </w:pPr>
      <w:r>
        <w:rPr>
          <w:rFonts w:ascii="宋体" w:hAnsi="宋体" w:cs="宋体" w:hint="eastAsia"/>
          <w:spacing w:val="8"/>
          <w:kern w:val="0"/>
          <w:sz w:val="24"/>
        </w:rPr>
        <w:t>特此承诺。</w:t>
      </w:r>
    </w:p>
    <w:p w:rsidR="00A0679A" w:rsidRDefault="008F6F81">
      <w:pPr>
        <w:spacing w:line="360" w:lineRule="exact"/>
        <w:ind w:left="1" w:rightChars="-162" w:right="-340" w:firstLineChars="1600" w:firstLine="3840"/>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（盖公章）</w:t>
      </w:r>
    </w:p>
    <w:p w:rsidR="00A0679A" w:rsidRDefault="008F6F81">
      <w:pPr>
        <w:spacing w:line="360" w:lineRule="exact"/>
        <w:ind w:left="1" w:rightChars="-162" w:right="-340" w:firstLineChars="1600" w:firstLine="3840"/>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（电子签章或签字）</w:t>
      </w:r>
    </w:p>
    <w:p w:rsidR="00A0679A" w:rsidRDefault="008F6F81">
      <w:pPr>
        <w:spacing w:line="360" w:lineRule="exact"/>
        <w:ind w:leftChars="47" w:left="99" w:rightChars="-162" w:right="-340" w:firstLineChars="1550" w:firstLine="3720"/>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A0679A" w:rsidRDefault="00A0679A">
      <w:pPr>
        <w:spacing w:after="120"/>
        <w:rPr>
          <w:rFonts w:ascii="宋体" w:hAnsi="宋体" w:cs="宋体"/>
          <w:sz w:val="24"/>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spacing w:line="588" w:lineRule="exact"/>
        <w:jc w:val="left"/>
        <w:rPr>
          <w:rFonts w:ascii="宋体" w:hAnsi="宋体" w:cs="宋体"/>
        </w:rPr>
      </w:pPr>
    </w:p>
    <w:p w:rsidR="00A0679A" w:rsidRDefault="00A0679A">
      <w:pPr>
        <w:rPr>
          <w:rFonts w:ascii="宋体" w:hAnsi="宋体" w:cs="宋体"/>
          <w:b/>
          <w:bCs/>
          <w:color w:val="000000"/>
          <w:sz w:val="28"/>
          <w:szCs w:val="32"/>
        </w:rPr>
      </w:pPr>
      <w:bookmarkStart w:id="81" w:name="_Toc70398873"/>
      <w:bookmarkStart w:id="82" w:name="_Toc71269879"/>
      <w:bookmarkStart w:id="83" w:name="_Toc31976"/>
      <w:bookmarkStart w:id="84" w:name="_Toc21109_WPSOffice_Level1"/>
      <w:bookmarkStart w:id="85" w:name="_Toc17417"/>
    </w:p>
    <w:p w:rsidR="00A0679A" w:rsidRDefault="008F6F81">
      <w:pPr>
        <w:widowControl/>
        <w:jc w:val="center"/>
        <w:rPr>
          <w:rFonts w:ascii="宋体" w:hAnsi="宋体" w:cs="宋体"/>
          <w:b/>
          <w:sz w:val="32"/>
          <w:szCs w:val="32"/>
        </w:rPr>
      </w:pPr>
      <w:r>
        <w:rPr>
          <w:rFonts w:ascii="宋体" w:hAnsi="宋体" w:cs="宋体" w:hint="eastAsia"/>
          <w:b/>
          <w:bCs/>
          <w:color w:val="000000"/>
          <w:sz w:val="32"/>
          <w:szCs w:val="32"/>
        </w:rPr>
        <w:t>五、</w:t>
      </w:r>
      <w:bookmarkStart w:id="86" w:name="_Toc77233039"/>
      <w:bookmarkStart w:id="87" w:name="_Toc70398876"/>
      <w:bookmarkStart w:id="88" w:name="_Toc71269882"/>
      <w:bookmarkEnd w:id="81"/>
      <w:bookmarkEnd w:id="82"/>
      <w:bookmarkEnd w:id="83"/>
      <w:r>
        <w:rPr>
          <w:rFonts w:ascii="宋体" w:hAnsi="宋体" w:cs="宋体" w:hint="eastAsia"/>
          <w:b/>
          <w:sz w:val="32"/>
          <w:szCs w:val="32"/>
        </w:rPr>
        <w:t>企业基本情况表</w:t>
      </w:r>
      <w:bookmarkEnd w:id="86"/>
      <w:bookmarkEnd w:id="87"/>
      <w:bookmarkEnd w:id="88"/>
    </w:p>
    <w:p w:rsidR="00A0679A" w:rsidRDefault="008F6F81">
      <w:pPr>
        <w:spacing w:line="480" w:lineRule="atLeast"/>
        <w:jc w:val="center"/>
        <w:outlineLvl w:val="0"/>
        <w:rPr>
          <w:rFonts w:ascii="宋体" w:hAnsi="宋体" w:cs="宋体"/>
          <w:sz w:val="24"/>
        </w:rPr>
      </w:pPr>
      <w:bookmarkStart w:id="89" w:name="_Toc77233040"/>
      <w:r>
        <w:rPr>
          <w:rFonts w:ascii="宋体" w:hAnsi="宋体" w:cs="宋体" w:hint="eastAsia"/>
          <w:sz w:val="24"/>
        </w:rPr>
        <w:t>投标人基本情况表</w:t>
      </w:r>
      <w:bookmarkEnd w:id="89"/>
    </w:p>
    <w:tbl>
      <w:tblPr>
        <w:tblW w:w="9059" w:type="dxa"/>
        <w:jc w:val="center"/>
        <w:tblLayout w:type="fixed"/>
        <w:tblCellMar>
          <w:left w:w="84" w:type="dxa"/>
          <w:right w:w="0" w:type="dxa"/>
        </w:tblCellMar>
        <w:tblLook w:val="04A0" w:firstRow="1" w:lastRow="0" w:firstColumn="1" w:lastColumn="0" w:noHBand="0" w:noVBand="1"/>
      </w:tblPr>
      <w:tblGrid>
        <w:gridCol w:w="2060"/>
        <w:gridCol w:w="1143"/>
        <w:gridCol w:w="2115"/>
        <w:gridCol w:w="1408"/>
        <w:gridCol w:w="2333"/>
      </w:tblGrid>
      <w:tr w:rsidR="00A0679A">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投标人名称</w:t>
            </w:r>
          </w:p>
        </w:tc>
        <w:tc>
          <w:tcPr>
            <w:tcW w:w="6999" w:type="dxa"/>
            <w:gridSpan w:val="4"/>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r>
      <w:tr w:rsidR="00A0679A">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注册地址</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邮政编码</w:t>
            </w:r>
          </w:p>
        </w:tc>
        <w:tc>
          <w:tcPr>
            <w:tcW w:w="2333" w:type="dxa"/>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r>
      <w:tr w:rsidR="00A0679A">
        <w:trPr>
          <w:trHeight w:val="638"/>
          <w:jc w:val="center"/>
        </w:trPr>
        <w:tc>
          <w:tcPr>
            <w:tcW w:w="2060" w:type="dxa"/>
            <w:vMerge w:val="restart"/>
            <w:tcBorders>
              <w:top w:val="single" w:sz="4" w:space="0" w:color="auto"/>
              <w:left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联系方式</w:t>
            </w:r>
          </w:p>
        </w:tc>
        <w:tc>
          <w:tcPr>
            <w:tcW w:w="1143"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联系人</w:t>
            </w:r>
          </w:p>
        </w:tc>
        <w:tc>
          <w:tcPr>
            <w:tcW w:w="2115" w:type="dxa"/>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电话</w:t>
            </w:r>
          </w:p>
        </w:tc>
        <w:tc>
          <w:tcPr>
            <w:tcW w:w="2333" w:type="dxa"/>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r>
      <w:tr w:rsidR="00A0679A">
        <w:trPr>
          <w:trHeight w:val="638"/>
          <w:jc w:val="center"/>
        </w:trPr>
        <w:tc>
          <w:tcPr>
            <w:tcW w:w="2060" w:type="dxa"/>
            <w:vMerge/>
            <w:tcBorders>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传真</w:t>
            </w:r>
          </w:p>
        </w:tc>
        <w:tc>
          <w:tcPr>
            <w:tcW w:w="2115" w:type="dxa"/>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网址</w:t>
            </w:r>
          </w:p>
        </w:tc>
        <w:tc>
          <w:tcPr>
            <w:tcW w:w="2333" w:type="dxa"/>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r>
      <w:tr w:rsidR="00A0679A">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组织结构</w:t>
            </w:r>
          </w:p>
        </w:tc>
        <w:tc>
          <w:tcPr>
            <w:tcW w:w="6999" w:type="dxa"/>
            <w:gridSpan w:val="4"/>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r>
      <w:tr w:rsidR="00A0679A">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法定代表人</w:t>
            </w:r>
          </w:p>
        </w:tc>
        <w:tc>
          <w:tcPr>
            <w:tcW w:w="1143"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姓名</w:t>
            </w:r>
          </w:p>
        </w:tc>
        <w:tc>
          <w:tcPr>
            <w:tcW w:w="2115" w:type="dxa"/>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电话</w:t>
            </w:r>
          </w:p>
        </w:tc>
        <w:tc>
          <w:tcPr>
            <w:tcW w:w="2333" w:type="dxa"/>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r>
      <w:tr w:rsidR="00A0679A">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成立时间</w:t>
            </w:r>
          </w:p>
        </w:tc>
        <w:tc>
          <w:tcPr>
            <w:tcW w:w="6999" w:type="dxa"/>
            <w:gridSpan w:val="4"/>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r>
      <w:tr w:rsidR="00A0679A">
        <w:trPr>
          <w:trHeight w:val="638"/>
          <w:jc w:val="center"/>
        </w:trPr>
        <w:tc>
          <w:tcPr>
            <w:tcW w:w="2060"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营业执照号</w:t>
            </w:r>
          </w:p>
        </w:tc>
        <w:tc>
          <w:tcPr>
            <w:tcW w:w="6999" w:type="dxa"/>
            <w:gridSpan w:val="4"/>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r>
      <w:tr w:rsidR="00A0679A">
        <w:trPr>
          <w:trHeight w:val="3233"/>
          <w:jc w:val="center"/>
        </w:trPr>
        <w:tc>
          <w:tcPr>
            <w:tcW w:w="2060" w:type="dxa"/>
            <w:tcBorders>
              <w:top w:val="single" w:sz="4" w:space="0" w:color="auto"/>
              <w:left w:val="single" w:sz="4" w:space="0" w:color="auto"/>
              <w:bottom w:val="single" w:sz="4" w:space="0" w:color="auto"/>
              <w:right w:val="single" w:sz="4" w:space="0" w:color="auto"/>
            </w:tcBorders>
            <w:vAlign w:val="center"/>
          </w:tcPr>
          <w:p w:rsidR="00A0679A" w:rsidRDefault="008F6F81">
            <w:pPr>
              <w:widowControl/>
              <w:spacing w:line="360" w:lineRule="auto"/>
              <w:jc w:val="center"/>
              <w:rPr>
                <w:rFonts w:ascii="宋体" w:hAnsi="宋体" w:cs="宋体"/>
                <w:sz w:val="24"/>
              </w:rPr>
            </w:pPr>
            <w:r>
              <w:rPr>
                <w:rFonts w:ascii="宋体" w:hAnsi="宋体" w:cs="宋体" w:hint="eastAsia"/>
                <w:sz w:val="24"/>
              </w:rPr>
              <w:t>经营范围备注</w:t>
            </w:r>
          </w:p>
        </w:tc>
        <w:tc>
          <w:tcPr>
            <w:tcW w:w="6999" w:type="dxa"/>
            <w:gridSpan w:val="4"/>
            <w:tcBorders>
              <w:top w:val="single" w:sz="4" w:space="0" w:color="auto"/>
              <w:left w:val="single" w:sz="4" w:space="0" w:color="auto"/>
              <w:bottom w:val="single" w:sz="4" w:space="0" w:color="auto"/>
              <w:right w:val="single" w:sz="4" w:space="0" w:color="auto"/>
            </w:tcBorders>
            <w:vAlign w:val="center"/>
          </w:tcPr>
          <w:p w:rsidR="00A0679A" w:rsidRDefault="00A0679A">
            <w:pPr>
              <w:widowControl/>
              <w:spacing w:line="360" w:lineRule="auto"/>
              <w:jc w:val="center"/>
              <w:rPr>
                <w:rFonts w:ascii="宋体" w:hAnsi="宋体" w:cs="宋体"/>
                <w:sz w:val="24"/>
              </w:rPr>
            </w:pPr>
          </w:p>
        </w:tc>
      </w:tr>
    </w:tbl>
    <w:p w:rsidR="00A0679A" w:rsidRDefault="008F6F81">
      <w:pPr>
        <w:widowControl/>
        <w:spacing w:line="480" w:lineRule="exact"/>
        <w:rPr>
          <w:rFonts w:ascii="宋体" w:hAnsi="宋体" w:cs="宋体"/>
          <w:sz w:val="24"/>
        </w:rPr>
      </w:pPr>
      <w:bookmarkStart w:id="90" w:name="_Toc23947_WPSOffice_Level1"/>
      <w:r>
        <w:rPr>
          <w:rFonts w:ascii="宋体" w:hAnsi="宋体" w:cs="宋体" w:hint="eastAsia"/>
          <w:sz w:val="24"/>
        </w:rPr>
        <w:t>后附：资格审查评审标准中的相关证件；</w:t>
      </w:r>
    </w:p>
    <w:p w:rsidR="00A0679A" w:rsidRDefault="008F6F81">
      <w:pPr>
        <w:widowControl/>
        <w:jc w:val="left"/>
        <w:rPr>
          <w:rFonts w:ascii="宋体" w:hAnsi="宋体" w:cs="宋体"/>
          <w:sz w:val="24"/>
        </w:rPr>
      </w:pPr>
      <w:r>
        <w:rPr>
          <w:rFonts w:ascii="宋体" w:hAnsi="宋体" w:cs="宋体" w:hint="eastAsia"/>
          <w:sz w:val="24"/>
        </w:rPr>
        <w:br w:type="page"/>
      </w:r>
    </w:p>
    <w:bookmarkEnd w:id="90"/>
    <w:p w:rsidR="00A0679A" w:rsidRDefault="00A0679A">
      <w:pPr>
        <w:widowControl/>
        <w:jc w:val="center"/>
        <w:rPr>
          <w:rFonts w:ascii="宋体" w:hAnsi="宋体" w:cs="宋体"/>
          <w:b/>
          <w:sz w:val="28"/>
          <w:szCs w:val="28"/>
        </w:rPr>
      </w:pPr>
    </w:p>
    <w:p w:rsidR="00A0679A" w:rsidRDefault="008F6F81">
      <w:pPr>
        <w:widowControl/>
        <w:jc w:val="center"/>
        <w:rPr>
          <w:rFonts w:ascii="宋体" w:hAnsi="宋体" w:cs="宋体"/>
          <w:b/>
          <w:bCs/>
          <w:kern w:val="0"/>
          <w:sz w:val="32"/>
          <w:szCs w:val="32"/>
        </w:rPr>
      </w:pPr>
      <w:r>
        <w:rPr>
          <w:rFonts w:ascii="宋体" w:hAnsi="宋体" w:cs="宋体" w:hint="eastAsia"/>
          <w:b/>
          <w:sz w:val="32"/>
          <w:szCs w:val="32"/>
        </w:rPr>
        <w:t>六、</w:t>
      </w:r>
      <w:r>
        <w:rPr>
          <w:rFonts w:ascii="宋体" w:hAnsi="宋体" w:cs="宋体" w:hint="eastAsia"/>
          <w:b/>
          <w:bCs/>
          <w:kern w:val="0"/>
          <w:sz w:val="32"/>
          <w:szCs w:val="32"/>
        </w:rPr>
        <w:t>项目管理机构</w:t>
      </w:r>
    </w:p>
    <w:p w:rsidR="00A0679A" w:rsidRDefault="00A0679A">
      <w:pPr>
        <w:widowControl/>
        <w:jc w:val="center"/>
        <w:rPr>
          <w:rFonts w:ascii="宋体" w:hAnsi="宋体" w:cs="宋体"/>
          <w:b/>
          <w:bCs/>
          <w:kern w:val="0"/>
          <w:sz w:val="32"/>
          <w:szCs w:val="32"/>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110"/>
        <w:gridCol w:w="953"/>
        <w:gridCol w:w="912"/>
        <w:gridCol w:w="1107"/>
        <w:gridCol w:w="2288"/>
        <w:gridCol w:w="1238"/>
        <w:gridCol w:w="578"/>
      </w:tblGrid>
      <w:tr w:rsidR="00A0679A">
        <w:trPr>
          <w:trHeight w:val="438"/>
        </w:trPr>
        <w:tc>
          <w:tcPr>
            <w:tcW w:w="850" w:type="dxa"/>
          </w:tcPr>
          <w:p w:rsidR="00A0679A" w:rsidRDefault="008F6F81">
            <w:pPr>
              <w:adjustRightInd w:val="0"/>
              <w:spacing w:after="60" w:line="360" w:lineRule="atLeast"/>
              <w:ind w:rightChars="30" w:right="63"/>
              <w:jc w:val="center"/>
              <w:textAlignment w:val="baseline"/>
              <w:rPr>
                <w:rFonts w:ascii="宋体" w:hAnsi="宋体" w:cs="宋体"/>
                <w:b/>
                <w:bCs/>
                <w:kern w:val="0"/>
                <w:szCs w:val="21"/>
              </w:rPr>
            </w:pPr>
            <w:r>
              <w:rPr>
                <w:rFonts w:ascii="宋体" w:hAnsi="宋体" w:cs="宋体"/>
                <w:b/>
                <w:bCs/>
                <w:kern w:val="0"/>
                <w:szCs w:val="21"/>
              </w:rPr>
              <w:t>序号</w:t>
            </w:r>
          </w:p>
        </w:tc>
        <w:tc>
          <w:tcPr>
            <w:tcW w:w="1183" w:type="dxa"/>
          </w:tcPr>
          <w:p w:rsidR="00A0679A" w:rsidRDefault="008F6F81">
            <w:pPr>
              <w:adjustRightInd w:val="0"/>
              <w:spacing w:after="60" w:line="360" w:lineRule="atLeast"/>
              <w:ind w:rightChars="30" w:right="63"/>
              <w:jc w:val="center"/>
              <w:textAlignment w:val="baseline"/>
              <w:rPr>
                <w:rFonts w:ascii="宋体" w:hAnsi="宋体" w:cs="宋体"/>
                <w:b/>
                <w:bCs/>
                <w:kern w:val="0"/>
                <w:szCs w:val="21"/>
              </w:rPr>
            </w:pPr>
            <w:r>
              <w:rPr>
                <w:rFonts w:ascii="宋体" w:hAnsi="宋体" w:cs="宋体"/>
                <w:b/>
                <w:bCs/>
                <w:kern w:val="0"/>
                <w:szCs w:val="21"/>
              </w:rPr>
              <w:t>姓名</w:t>
            </w:r>
          </w:p>
        </w:tc>
        <w:tc>
          <w:tcPr>
            <w:tcW w:w="1009" w:type="dxa"/>
          </w:tcPr>
          <w:p w:rsidR="00A0679A" w:rsidRDefault="008F6F81">
            <w:pPr>
              <w:adjustRightInd w:val="0"/>
              <w:spacing w:after="60" w:line="360" w:lineRule="atLeast"/>
              <w:ind w:rightChars="30" w:right="63"/>
              <w:jc w:val="center"/>
              <w:textAlignment w:val="baseline"/>
              <w:rPr>
                <w:rFonts w:ascii="宋体" w:hAnsi="宋体" w:cs="宋体"/>
                <w:b/>
                <w:bCs/>
                <w:kern w:val="0"/>
                <w:szCs w:val="21"/>
              </w:rPr>
            </w:pPr>
            <w:r>
              <w:rPr>
                <w:rFonts w:ascii="宋体" w:hAnsi="宋体" w:cs="宋体"/>
                <w:b/>
                <w:bCs/>
                <w:kern w:val="0"/>
                <w:szCs w:val="21"/>
              </w:rPr>
              <w:t>性别</w:t>
            </w:r>
          </w:p>
        </w:tc>
        <w:tc>
          <w:tcPr>
            <w:tcW w:w="963" w:type="dxa"/>
          </w:tcPr>
          <w:p w:rsidR="00A0679A" w:rsidRDefault="008F6F81">
            <w:pPr>
              <w:adjustRightInd w:val="0"/>
              <w:spacing w:after="60" w:line="360" w:lineRule="atLeast"/>
              <w:ind w:rightChars="30" w:right="63"/>
              <w:jc w:val="center"/>
              <w:textAlignment w:val="baseline"/>
              <w:rPr>
                <w:rFonts w:ascii="宋体" w:hAnsi="宋体" w:cs="宋体"/>
                <w:b/>
                <w:bCs/>
                <w:kern w:val="0"/>
                <w:szCs w:val="21"/>
              </w:rPr>
            </w:pPr>
            <w:r>
              <w:rPr>
                <w:rFonts w:ascii="宋体" w:hAnsi="宋体" w:cs="宋体"/>
                <w:b/>
                <w:bCs/>
                <w:kern w:val="0"/>
                <w:szCs w:val="21"/>
              </w:rPr>
              <w:t>年龄</w:t>
            </w:r>
          </w:p>
        </w:tc>
        <w:tc>
          <w:tcPr>
            <w:tcW w:w="1181" w:type="dxa"/>
          </w:tcPr>
          <w:p w:rsidR="00A0679A" w:rsidRDefault="008F6F81">
            <w:pPr>
              <w:adjustRightInd w:val="0"/>
              <w:spacing w:after="60" w:line="360" w:lineRule="atLeast"/>
              <w:ind w:rightChars="30" w:right="63"/>
              <w:jc w:val="center"/>
              <w:textAlignment w:val="baseline"/>
              <w:rPr>
                <w:rFonts w:ascii="宋体" w:hAnsi="宋体" w:cs="宋体"/>
                <w:b/>
                <w:bCs/>
                <w:kern w:val="0"/>
                <w:szCs w:val="21"/>
              </w:rPr>
            </w:pPr>
            <w:r>
              <w:rPr>
                <w:rFonts w:ascii="宋体" w:hAnsi="宋体" w:cs="宋体"/>
                <w:b/>
                <w:bCs/>
                <w:kern w:val="0"/>
                <w:szCs w:val="21"/>
              </w:rPr>
              <w:t>学历</w:t>
            </w:r>
          </w:p>
        </w:tc>
        <w:tc>
          <w:tcPr>
            <w:tcW w:w="2504" w:type="dxa"/>
          </w:tcPr>
          <w:p w:rsidR="00A0679A" w:rsidRDefault="008F6F81">
            <w:pPr>
              <w:adjustRightInd w:val="0"/>
              <w:spacing w:after="60" w:line="360" w:lineRule="atLeast"/>
              <w:ind w:rightChars="30" w:right="63"/>
              <w:jc w:val="center"/>
              <w:textAlignment w:val="baseline"/>
              <w:rPr>
                <w:rFonts w:ascii="宋体" w:hAnsi="宋体" w:cs="宋体"/>
                <w:b/>
                <w:bCs/>
                <w:kern w:val="0"/>
                <w:szCs w:val="21"/>
              </w:rPr>
            </w:pPr>
            <w:r>
              <w:rPr>
                <w:rFonts w:ascii="宋体" w:hAnsi="宋体" w:cs="宋体"/>
                <w:b/>
                <w:bCs/>
                <w:kern w:val="0"/>
                <w:szCs w:val="21"/>
              </w:rPr>
              <w:t>在本项目中担任的具体职称或岗位</w:t>
            </w:r>
          </w:p>
        </w:tc>
        <w:tc>
          <w:tcPr>
            <w:tcW w:w="1328" w:type="dxa"/>
          </w:tcPr>
          <w:p w:rsidR="00A0679A" w:rsidRDefault="008F6F81">
            <w:pPr>
              <w:adjustRightInd w:val="0"/>
              <w:spacing w:after="60" w:line="360" w:lineRule="atLeast"/>
              <w:ind w:rightChars="30" w:right="63"/>
              <w:jc w:val="center"/>
              <w:textAlignment w:val="baseline"/>
              <w:rPr>
                <w:rFonts w:ascii="宋体" w:hAnsi="宋体" w:cs="宋体"/>
                <w:b/>
                <w:bCs/>
                <w:kern w:val="0"/>
                <w:szCs w:val="21"/>
              </w:rPr>
            </w:pPr>
            <w:r>
              <w:rPr>
                <w:rFonts w:ascii="宋体" w:hAnsi="宋体" w:cs="宋体"/>
                <w:b/>
                <w:bCs/>
                <w:kern w:val="0"/>
                <w:szCs w:val="21"/>
              </w:rPr>
              <w:t>资格证书</w:t>
            </w:r>
            <w:r>
              <w:rPr>
                <w:rFonts w:ascii="宋体" w:hAnsi="宋体" w:cs="宋体" w:hint="eastAsia"/>
                <w:b/>
                <w:bCs/>
                <w:kern w:val="0"/>
                <w:szCs w:val="21"/>
              </w:rPr>
              <w:t>/职称</w:t>
            </w:r>
          </w:p>
        </w:tc>
        <w:tc>
          <w:tcPr>
            <w:tcW w:w="589" w:type="dxa"/>
          </w:tcPr>
          <w:p w:rsidR="00A0679A" w:rsidRDefault="008F6F81">
            <w:pPr>
              <w:adjustRightInd w:val="0"/>
              <w:spacing w:after="60" w:line="360" w:lineRule="atLeast"/>
              <w:ind w:rightChars="30" w:right="63"/>
              <w:jc w:val="center"/>
              <w:textAlignment w:val="baseline"/>
              <w:rPr>
                <w:rFonts w:ascii="宋体" w:hAnsi="宋体" w:cs="宋体"/>
                <w:b/>
                <w:bCs/>
                <w:kern w:val="0"/>
                <w:szCs w:val="21"/>
              </w:rPr>
            </w:pPr>
            <w:r>
              <w:rPr>
                <w:rFonts w:ascii="宋体" w:hAnsi="宋体" w:cs="宋体"/>
                <w:b/>
                <w:bCs/>
                <w:kern w:val="0"/>
                <w:szCs w:val="21"/>
              </w:rPr>
              <w:t>备注</w:t>
            </w:r>
          </w:p>
        </w:tc>
      </w:tr>
      <w:tr w:rsidR="00A0679A">
        <w:trPr>
          <w:trHeight w:val="861"/>
        </w:trPr>
        <w:tc>
          <w:tcPr>
            <w:tcW w:w="850"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00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96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1"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2504"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328"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58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r>
      <w:tr w:rsidR="00A0679A">
        <w:trPr>
          <w:trHeight w:val="891"/>
        </w:trPr>
        <w:tc>
          <w:tcPr>
            <w:tcW w:w="850"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00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96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1"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2504"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328"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58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r>
      <w:tr w:rsidR="00A0679A">
        <w:trPr>
          <w:trHeight w:val="891"/>
        </w:trPr>
        <w:tc>
          <w:tcPr>
            <w:tcW w:w="850"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00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96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1"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2504"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328"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58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r>
      <w:tr w:rsidR="00A0679A">
        <w:trPr>
          <w:trHeight w:val="891"/>
        </w:trPr>
        <w:tc>
          <w:tcPr>
            <w:tcW w:w="850"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00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96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1"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2504"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328"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58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r>
      <w:tr w:rsidR="00A0679A">
        <w:trPr>
          <w:trHeight w:val="891"/>
        </w:trPr>
        <w:tc>
          <w:tcPr>
            <w:tcW w:w="850"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00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96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1"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2504"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328"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58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r>
      <w:tr w:rsidR="00A0679A">
        <w:trPr>
          <w:trHeight w:val="891"/>
        </w:trPr>
        <w:tc>
          <w:tcPr>
            <w:tcW w:w="850"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00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963"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181"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2504"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1328"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c>
          <w:tcPr>
            <w:tcW w:w="589" w:type="dxa"/>
          </w:tcPr>
          <w:p w:rsidR="00A0679A" w:rsidRDefault="00A0679A">
            <w:pPr>
              <w:adjustRightInd w:val="0"/>
              <w:spacing w:after="60" w:line="360" w:lineRule="atLeast"/>
              <w:ind w:rightChars="30" w:right="63"/>
              <w:jc w:val="center"/>
              <w:textAlignment w:val="baseline"/>
              <w:rPr>
                <w:rFonts w:ascii="宋体" w:hAnsi="宋体" w:cs="宋体"/>
                <w:b/>
                <w:bCs/>
                <w:kern w:val="0"/>
                <w:szCs w:val="21"/>
              </w:rPr>
            </w:pPr>
          </w:p>
        </w:tc>
      </w:tr>
    </w:tbl>
    <w:p w:rsidR="00A0679A" w:rsidRDefault="008F6F81">
      <w:pPr>
        <w:adjustRightInd w:val="0"/>
        <w:spacing w:after="60" w:line="360" w:lineRule="atLeast"/>
        <w:ind w:leftChars="30" w:left="63" w:rightChars="30" w:right="63" w:firstLineChars="100" w:firstLine="240"/>
        <w:jc w:val="left"/>
        <w:textAlignment w:val="baseline"/>
        <w:rPr>
          <w:rFonts w:ascii="宋体" w:hAnsi="宋体" w:cs="宋体"/>
          <w:bCs/>
          <w:kern w:val="0"/>
          <w:sz w:val="24"/>
        </w:rPr>
      </w:pPr>
      <w:r>
        <w:rPr>
          <w:rFonts w:ascii="宋体" w:hAnsi="宋体" w:cs="宋体"/>
          <w:bCs/>
          <w:kern w:val="0"/>
          <w:sz w:val="24"/>
        </w:rPr>
        <w:t>注：后附人员</w:t>
      </w:r>
      <w:r>
        <w:rPr>
          <w:rFonts w:ascii="宋体" w:hAnsi="宋体" w:cs="宋体" w:hint="eastAsia"/>
          <w:bCs/>
          <w:kern w:val="0"/>
          <w:sz w:val="24"/>
        </w:rPr>
        <w:t>相</w:t>
      </w:r>
      <w:r>
        <w:rPr>
          <w:rFonts w:ascii="宋体" w:hAnsi="宋体" w:cs="宋体"/>
          <w:bCs/>
          <w:kern w:val="0"/>
          <w:sz w:val="24"/>
        </w:rPr>
        <w:t>关资料</w:t>
      </w:r>
    </w:p>
    <w:p w:rsidR="00A0679A" w:rsidRDefault="00A0679A">
      <w:pPr>
        <w:spacing w:line="360" w:lineRule="auto"/>
        <w:rPr>
          <w:rFonts w:ascii="宋体" w:hAnsi="宋体" w:cs="宋体"/>
          <w:sz w:val="24"/>
        </w:rPr>
      </w:pPr>
    </w:p>
    <w:p w:rsidR="00A0679A" w:rsidRDefault="00A0679A">
      <w:pPr>
        <w:spacing w:line="360" w:lineRule="auto"/>
        <w:rPr>
          <w:rFonts w:ascii="宋体" w:hAnsi="宋体" w:cs="宋体"/>
          <w:sz w:val="24"/>
        </w:rPr>
      </w:pPr>
    </w:p>
    <w:p w:rsidR="00A0679A" w:rsidRDefault="00A0679A">
      <w:pPr>
        <w:spacing w:line="360" w:lineRule="auto"/>
        <w:rPr>
          <w:rFonts w:ascii="宋体" w:hAnsi="宋体" w:cs="宋体"/>
          <w:sz w:val="24"/>
        </w:rPr>
      </w:pPr>
    </w:p>
    <w:p w:rsidR="00A0679A" w:rsidRDefault="00A0679A">
      <w:pPr>
        <w:spacing w:line="360" w:lineRule="auto"/>
        <w:rPr>
          <w:rFonts w:ascii="宋体" w:hAnsi="宋体" w:cs="宋体"/>
          <w:sz w:val="24"/>
        </w:rPr>
      </w:pPr>
    </w:p>
    <w:p w:rsidR="00A0679A" w:rsidRDefault="008F6F81">
      <w:pPr>
        <w:spacing w:line="360" w:lineRule="auto"/>
        <w:ind w:firstLineChars="1417" w:firstLine="3401"/>
        <w:rPr>
          <w:rFonts w:ascii="宋体" w:hAnsi="宋体" w:cs="宋体"/>
          <w:sz w:val="24"/>
        </w:rPr>
      </w:pPr>
      <w:r>
        <w:rPr>
          <w:rFonts w:ascii="宋体" w:hAnsi="宋体" w:cs="宋体" w:hint="eastAsia"/>
          <w:sz w:val="24"/>
        </w:rPr>
        <w:t>供应商名称（盖公章）：</w:t>
      </w:r>
      <w:r>
        <w:rPr>
          <w:rFonts w:ascii="宋体" w:hAnsi="宋体" w:cs="宋体" w:hint="eastAsia"/>
          <w:sz w:val="24"/>
          <w:u w:val="single"/>
        </w:rPr>
        <w:t xml:space="preserve">                      </w:t>
      </w:r>
    </w:p>
    <w:p w:rsidR="00A0679A" w:rsidRDefault="008F6F81">
      <w:pPr>
        <w:spacing w:line="360" w:lineRule="auto"/>
        <w:ind w:firstLineChars="1417" w:firstLine="3401"/>
        <w:rPr>
          <w:rFonts w:ascii="宋体" w:hAnsi="宋体" w:cs="宋体"/>
          <w:sz w:val="24"/>
          <w:u w:val="single"/>
        </w:rPr>
      </w:pPr>
      <w:r>
        <w:rPr>
          <w:rFonts w:ascii="宋体" w:hAnsi="宋体" w:cs="宋体" w:hint="eastAsia"/>
          <w:sz w:val="24"/>
        </w:rPr>
        <w:t>法定代表人（电子签章或签字）：</w:t>
      </w:r>
      <w:r>
        <w:rPr>
          <w:rFonts w:ascii="宋体" w:hAnsi="宋体" w:cs="宋体" w:hint="eastAsia"/>
          <w:sz w:val="24"/>
          <w:u w:val="single"/>
        </w:rPr>
        <w:t xml:space="preserve">                   </w:t>
      </w:r>
    </w:p>
    <w:p w:rsidR="00A0679A" w:rsidRDefault="008F6F81">
      <w:pPr>
        <w:spacing w:line="360" w:lineRule="auto"/>
        <w:ind w:firstLineChars="1417" w:firstLine="3401"/>
        <w:rPr>
          <w:rFonts w:ascii="宋体" w:hAnsi="宋体" w:cs="宋体"/>
          <w:spacing w:val="8"/>
          <w:kern w:val="0"/>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kern w:val="0"/>
          <w:sz w:val="24"/>
        </w:rPr>
        <w:t> </w:t>
      </w:r>
    </w:p>
    <w:p w:rsidR="00A0679A" w:rsidRDefault="00A0679A">
      <w:pPr>
        <w:jc w:val="center"/>
        <w:rPr>
          <w:rFonts w:ascii="宋体" w:hAnsi="宋体" w:cs="宋体"/>
          <w:b/>
          <w:sz w:val="28"/>
          <w:szCs w:val="28"/>
        </w:rPr>
      </w:pPr>
    </w:p>
    <w:p w:rsidR="00A0679A" w:rsidRDefault="008F6F81">
      <w:pPr>
        <w:widowControl/>
        <w:jc w:val="left"/>
        <w:rPr>
          <w:rFonts w:ascii="宋体" w:hAnsi="宋体" w:cs="宋体"/>
          <w:b/>
          <w:sz w:val="28"/>
          <w:szCs w:val="28"/>
        </w:rPr>
      </w:pPr>
      <w:r>
        <w:rPr>
          <w:rFonts w:ascii="宋体" w:hAnsi="宋体" w:cs="宋体"/>
          <w:b/>
          <w:sz w:val="28"/>
          <w:szCs w:val="28"/>
        </w:rPr>
        <w:br w:type="page"/>
      </w:r>
    </w:p>
    <w:p w:rsidR="00A0679A" w:rsidRDefault="008F6F81">
      <w:pPr>
        <w:jc w:val="center"/>
        <w:rPr>
          <w:rFonts w:ascii="宋体" w:hAnsi="宋体" w:cs="宋体"/>
          <w:b/>
          <w:sz w:val="32"/>
          <w:szCs w:val="32"/>
        </w:rPr>
      </w:pPr>
      <w:r>
        <w:rPr>
          <w:rFonts w:ascii="宋体" w:hAnsi="宋体" w:cs="宋体" w:hint="eastAsia"/>
          <w:b/>
          <w:sz w:val="32"/>
          <w:szCs w:val="32"/>
        </w:rPr>
        <w:lastRenderedPageBreak/>
        <w:t>七、技术方案</w:t>
      </w:r>
    </w:p>
    <w:p w:rsidR="00A0679A" w:rsidRDefault="008F6F81">
      <w:pPr>
        <w:jc w:val="center"/>
        <w:rPr>
          <w:rFonts w:ascii="宋体" w:hAnsi="宋体" w:cs="宋体"/>
          <w:b/>
          <w:sz w:val="28"/>
          <w:szCs w:val="28"/>
        </w:rPr>
      </w:pPr>
      <w:r>
        <w:rPr>
          <w:rFonts w:ascii="宋体" w:hAnsi="宋体" w:cs="宋体" w:hint="eastAsia"/>
          <w:b/>
          <w:sz w:val="32"/>
          <w:szCs w:val="32"/>
        </w:rPr>
        <w:t>（自拟）</w:t>
      </w:r>
      <w:r>
        <w:rPr>
          <w:rFonts w:ascii="宋体" w:hAnsi="宋体" w:cs="宋体" w:hint="eastAsia"/>
          <w:b/>
          <w:sz w:val="28"/>
          <w:szCs w:val="28"/>
        </w:rPr>
        <w:br w:type="page"/>
      </w:r>
    </w:p>
    <w:p w:rsidR="00A0679A" w:rsidRDefault="008F6F81">
      <w:pPr>
        <w:jc w:val="center"/>
        <w:rPr>
          <w:rFonts w:ascii="宋体" w:hAnsi="宋体" w:cs="宋体"/>
          <w:b/>
          <w:sz w:val="32"/>
          <w:szCs w:val="32"/>
        </w:rPr>
      </w:pPr>
      <w:r>
        <w:rPr>
          <w:rFonts w:ascii="宋体" w:hAnsi="宋体" w:cs="宋体" w:hint="eastAsia"/>
          <w:b/>
          <w:sz w:val="32"/>
          <w:szCs w:val="32"/>
        </w:rPr>
        <w:lastRenderedPageBreak/>
        <w:t>八、投标人需要提供的其他材料</w:t>
      </w:r>
    </w:p>
    <w:p w:rsidR="00A0679A" w:rsidRDefault="00A0679A">
      <w:pPr>
        <w:pStyle w:val="Default"/>
      </w:pPr>
    </w:p>
    <w:bookmarkEnd w:id="84"/>
    <w:bookmarkEnd w:id="85"/>
    <w:p w:rsidR="00A0679A" w:rsidRDefault="008F6F81">
      <w:pPr>
        <w:widowControl/>
        <w:jc w:val="center"/>
        <w:rPr>
          <w:rFonts w:ascii="宋体" w:hAnsi="宋体" w:cs="宋体"/>
          <w:kern w:val="0"/>
          <w:sz w:val="28"/>
          <w:szCs w:val="28"/>
        </w:rPr>
      </w:pPr>
      <w:r>
        <w:rPr>
          <w:rFonts w:ascii="宋体" w:hAnsi="宋体" w:cs="宋体" w:hint="eastAsia"/>
          <w:kern w:val="0"/>
          <w:sz w:val="28"/>
          <w:szCs w:val="28"/>
        </w:rPr>
        <w:t>投标人需要提供的资料</w:t>
      </w:r>
      <w:r>
        <w:rPr>
          <w:rFonts w:ascii="宋体" w:hAnsi="宋体" w:cs="宋体"/>
          <w:kern w:val="0"/>
          <w:sz w:val="28"/>
          <w:szCs w:val="28"/>
        </w:rPr>
        <w:br w:type="page"/>
      </w:r>
    </w:p>
    <w:p w:rsidR="00A0679A" w:rsidRDefault="008F6F81">
      <w:pPr>
        <w:rPr>
          <w:rFonts w:ascii="宋体" w:hAnsi="宋体" w:cs="宋体"/>
          <w:kern w:val="0"/>
          <w:sz w:val="10"/>
          <w:szCs w:val="10"/>
        </w:rPr>
      </w:pPr>
      <w:r>
        <w:rPr>
          <w:rFonts w:ascii="宋体" w:hAnsi="宋体" w:cs="宋体" w:hint="eastAsia"/>
          <w:kern w:val="0"/>
          <w:sz w:val="28"/>
          <w:szCs w:val="28"/>
        </w:rPr>
        <w:lastRenderedPageBreak/>
        <w:t>附件1：</w:t>
      </w:r>
    </w:p>
    <w:p w:rsidR="00A0679A" w:rsidRDefault="008F6F81">
      <w:pPr>
        <w:jc w:val="center"/>
        <w:rPr>
          <w:rFonts w:ascii="宋体" w:hAnsi="宋体" w:cs="宋体"/>
          <w:b/>
          <w:kern w:val="0"/>
          <w:sz w:val="30"/>
          <w:szCs w:val="30"/>
        </w:rPr>
      </w:pPr>
      <w:r>
        <w:rPr>
          <w:rFonts w:ascii="宋体" w:hAnsi="宋体" w:cs="宋体" w:hint="eastAsia"/>
          <w:b/>
          <w:kern w:val="0"/>
          <w:sz w:val="30"/>
          <w:szCs w:val="30"/>
        </w:rPr>
        <w:t>中小企业声明函（工程、服务）</w:t>
      </w:r>
    </w:p>
    <w:p w:rsidR="00A0679A" w:rsidRDefault="00A0679A">
      <w:pPr>
        <w:ind w:firstLineChars="266" w:firstLine="559"/>
        <w:rPr>
          <w:rFonts w:ascii="宋体" w:hAnsi="宋体" w:cs="宋体"/>
          <w:bCs/>
          <w:kern w:val="0"/>
        </w:rPr>
      </w:pPr>
    </w:p>
    <w:p w:rsidR="00A0679A" w:rsidRDefault="008F6F81">
      <w:pPr>
        <w:spacing w:line="360" w:lineRule="auto"/>
        <w:ind w:firstLineChars="266" w:firstLine="559"/>
        <w:rPr>
          <w:rFonts w:ascii="宋体" w:hAnsi="宋体" w:cs="宋体"/>
          <w:bCs/>
          <w:kern w:val="0"/>
        </w:rPr>
      </w:pPr>
      <w:r>
        <w:rPr>
          <w:rFonts w:ascii="宋体" w:hAnsi="宋体" w:cs="宋体" w:hint="eastAsia"/>
          <w:bCs/>
          <w:kern w:val="0"/>
        </w:rPr>
        <w:t>本公司（联合体）郑重声明，根据《政府采购促进中小企业发展管理办法》（财库﹝2020﹞46 号）的规定，本公司（联合体）参加</w:t>
      </w:r>
      <w:r>
        <w:rPr>
          <w:rFonts w:ascii="宋体" w:hAnsi="宋体" w:cs="宋体" w:hint="eastAsia"/>
          <w:bCs/>
          <w:kern w:val="0"/>
          <w:u w:val="single"/>
        </w:rPr>
        <w:t>（单位名称）</w:t>
      </w:r>
      <w:r>
        <w:rPr>
          <w:rFonts w:ascii="宋体" w:hAnsi="宋体" w:cs="宋体" w:hint="eastAsia"/>
          <w:bCs/>
          <w:kern w:val="0"/>
        </w:rPr>
        <w:t>的</w:t>
      </w:r>
      <w:r>
        <w:rPr>
          <w:rFonts w:ascii="宋体" w:hAnsi="宋体" w:cs="宋体" w:hint="eastAsia"/>
          <w:bCs/>
          <w:kern w:val="0"/>
          <w:u w:val="single"/>
        </w:rPr>
        <w:t>（项目名称）</w:t>
      </w:r>
      <w:r>
        <w:rPr>
          <w:rFonts w:ascii="宋体" w:hAnsi="宋体" w:cs="宋体" w:hint="eastAsia"/>
          <w:bCs/>
          <w:kern w:val="0"/>
        </w:rPr>
        <w:t>采购活动，工程的施工单位全部为符合政策要求的中小企业（或者：服务全部由符合政策要求的中小企业承接）。相关企业（含联合体中的中小企业、签订分包意向协议的中小企业）的具体情况如下：</w:t>
      </w:r>
    </w:p>
    <w:p w:rsidR="00A0679A" w:rsidRDefault="008F6F81">
      <w:pPr>
        <w:spacing w:line="360" w:lineRule="auto"/>
        <w:ind w:firstLineChars="266" w:firstLine="559"/>
        <w:rPr>
          <w:rFonts w:ascii="宋体" w:hAnsi="宋体" w:cs="宋体"/>
          <w:bCs/>
          <w:kern w:val="0"/>
        </w:rPr>
      </w:pPr>
      <w:r>
        <w:rPr>
          <w:rFonts w:ascii="宋体" w:hAnsi="宋体" w:cs="宋体" w:hint="eastAsia"/>
          <w:bCs/>
          <w:kern w:val="0"/>
        </w:rPr>
        <w:t xml:space="preserve">1. </w:t>
      </w:r>
      <w:r>
        <w:rPr>
          <w:rFonts w:ascii="宋体" w:hAnsi="宋体" w:cs="宋体" w:hint="eastAsia"/>
          <w:bCs/>
          <w:kern w:val="0"/>
          <w:u w:val="single"/>
        </w:rPr>
        <w:t>（标的名称）</w:t>
      </w:r>
      <w:r>
        <w:rPr>
          <w:rFonts w:ascii="宋体" w:hAnsi="宋体" w:cs="宋体" w:hint="eastAsia"/>
          <w:bCs/>
          <w:kern w:val="0"/>
        </w:rPr>
        <w:t xml:space="preserve"> ，属于</w:t>
      </w:r>
      <w:r>
        <w:rPr>
          <w:rFonts w:ascii="宋体" w:hAnsi="宋体" w:cs="宋体" w:hint="eastAsia"/>
          <w:bCs/>
          <w:kern w:val="0"/>
          <w:u w:val="single"/>
        </w:rPr>
        <w:t>（采购文件中明确的所属行业）</w:t>
      </w:r>
      <w:r>
        <w:rPr>
          <w:rFonts w:ascii="宋体" w:hAnsi="宋体" w:cs="宋体" w:hint="eastAsia"/>
          <w:bCs/>
          <w:kern w:val="0"/>
        </w:rPr>
        <w:t>行业；承建（承接）企业为</w:t>
      </w:r>
      <w:r>
        <w:rPr>
          <w:rFonts w:ascii="宋体" w:hAnsi="宋体" w:cs="宋体" w:hint="eastAsia"/>
          <w:bCs/>
          <w:kern w:val="0"/>
          <w:u w:val="single"/>
        </w:rPr>
        <w:t>（企业名称）</w:t>
      </w:r>
      <w:r>
        <w:rPr>
          <w:rFonts w:ascii="宋体" w:hAnsi="宋体" w:cs="宋体" w:hint="eastAsia"/>
          <w:bCs/>
          <w:kern w:val="0"/>
        </w:rPr>
        <w:t>，从业人员</w:t>
      </w:r>
      <w:r>
        <w:rPr>
          <w:rFonts w:ascii="宋体" w:hAnsi="宋体" w:cs="宋体" w:hint="eastAsia"/>
          <w:bCs/>
          <w:kern w:val="0"/>
          <w:u w:val="single"/>
        </w:rPr>
        <w:t xml:space="preserve">      </w:t>
      </w:r>
      <w:r>
        <w:rPr>
          <w:rFonts w:ascii="宋体" w:hAnsi="宋体" w:cs="宋体" w:hint="eastAsia"/>
          <w:bCs/>
          <w:kern w:val="0"/>
        </w:rPr>
        <w:t>人，营业收入为</w:t>
      </w:r>
      <w:r>
        <w:rPr>
          <w:rFonts w:ascii="宋体" w:hAnsi="宋体" w:cs="宋体" w:hint="eastAsia"/>
          <w:bCs/>
          <w:kern w:val="0"/>
          <w:u w:val="single"/>
        </w:rPr>
        <w:t xml:space="preserve">      </w:t>
      </w:r>
      <w:r>
        <w:rPr>
          <w:rFonts w:ascii="宋体" w:hAnsi="宋体" w:cs="宋体" w:hint="eastAsia"/>
          <w:bCs/>
          <w:kern w:val="0"/>
        </w:rPr>
        <w:t>万元，资产总额为</w:t>
      </w:r>
      <w:r>
        <w:rPr>
          <w:rFonts w:ascii="宋体" w:hAnsi="宋体" w:cs="宋体" w:hint="eastAsia"/>
          <w:bCs/>
          <w:kern w:val="0"/>
          <w:u w:val="single"/>
        </w:rPr>
        <w:t xml:space="preserve">      </w:t>
      </w:r>
      <w:r>
        <w:rPr>
          <w:rFonts w:ascii="宋体" w:hAnsi="宋体" w:cs="宋体" w:hint="eastAsia"/>
          <w:bCs/>
          <w:kern w:val="0"/>
        </w:rPr>
        <w:t>万元，属于（中型企业、小型企业、微型企业）；</w:t>
      </w:r>
    </w:p>
    <w:p w:rsidR="00A0679A" w:rsidRDefault="008F6F81">
      <w:pPr>
        <w:spacing w:line="360" w:lineRule="auto"/>
        <w:ind w:firstLineChars="266" w:firstLine="559"/>
        <w:rPr>
          <w:rFonts w:ascii="宋体" w:hAnsi="宋体" w:cs="宋体"/>
          <w:bCs/>
          <w:kern w:val="0"/>
        </w:rPr>
      </w:pPr>
      <w:r>
        <w:rPr>
          <w:rFonts w:ascii="宋体" w:hAnsi="宋体" w:cs="宋体" w:hint="eastAsia"/>
          <w:bCs/>
          <w:kern w:val="0"/>
        </w:rPr>
        <w:t xml:space="preserve">2. </w:t>
      </w:r>
      <w:r>
        <w:rPr>
          <w:rFonts w:ascii="宋体" w:hAnsi="宋体" w:cs="宋体" w:hint="eastAsia"/>
          <w:bCs/>
          <w:kern w:val="0"/>
          <w:u w:val="single"/>
        </w:rPr>
        <w:t>（标的名称）</w:t>
      </w:r>
      <w:r>
        <w:rPr>
          <w:rFonts w:ascii="宋体" w:hAnsi="宋体" w:cs="宋体" w:hint="eastAsia"/>
          <w:bCs/>
          <w:kern w:val="0"/>
        </w:rPr>
        <w:t xml:space="preserve"> ，属于</w:t>
      </w:r>
      <w:r>
        <w:rPr>
          <w:rFonts w:ascii="宋体" w:hAnsi="宋体" w:cs="宋体" w:hint="eastAsia"/>
          <w:bCs/>
          <w:kern w:val="0"/>
          <w:u w:val="single"/>
        </w:rPr>
        <w:t>（采购文件中明确的所属行业）</w:t>
      </w:r>
      <w:r>
        <w:rPr>
          <w:rFonts w:ascii="宋体" w:hAnsi="宋体" w:cs="宋体" w:hint="eastAsia"/>
          <w:bCs/>
          <w:kern w:val="0"/>
        </w:rPr>
        <w:t>行业；承建（承接）企业为</w:t>
      </w:r>
      <w:r>
        <w:rPr>
          <w:rFonts w:ascii="宋体" w:hAnsi="宋体" w:cs="宋体" w:hint="eastAsia"/>
          <w:bCs/>
          <w:kern w:val="0"/>
          <w:u w:val="single"/>
        </w:rPr>
        <w:t>（企业名称）</w:t>
      </w:r>
      <w:r>
        <w:rPr>
          <w:rFonts w:ascii="宋体" w:hAnsi="宋体" w:cs="宋体" w:hint="eastAsia"/>
          <w:bCs/>
          <w:kern w:val="0"/>
        </w:rPr>
        <w:t>，从业人员</w:t>
      </w:r>
      <w:r>
        <w:rPr>
          <w:rFonts w:ascii="宋体" w:hAnsi="宋体" w:cs="宋体" w:hint="eastAsia"/>
          <w:bCs/>
          <w:kern w:val="0"/>
          <w:u w:val="single"/>
        </w:rPr>
        <w:t xml:space="preserve">      </w:t>
      </w:r>
      <w:r>
        <w:rPr>
          <w:rFonts w:ascii="宋体" w:hAnsi="宋体" w:cs="宋体" w:hint="eastAsia"/>
          <w:bCs/>
          <w:kern w:val="0"/>
        </w:rPr>
        <w:t>人，营业收入为</w:t>
      </w:r>
      <w:r>
        <w:rPr>
          <w:rFonts w:ascii="宋体" w:hAnsi="宋体" w:cs="宋体" w:hint="eastAsia"/>
          <w:bCs/>
          <w:kern w:val="0"/>
          <w:u w:val="single"/>
        </w:rPr>
        <w:t xml:space="preserve">      </w:t>
      </w:r>
      <w:r>
        <w:rPr>
          <w:rFonts w:ascii="宋体" w:hAnsi="宋体" w:cs="宋体" w:hint="eastAsia"/>
          <w:bCs/>
          <w:kern w:val="0"/>
        </w:rPr>
        <w:t>万元，资产总额为</w:t>
      </w:r>
      <w:r>
        <w:rPr>
          <w:rFonts w:ascii="宋体" w:hAnsi="宋体" w:cs="宋体" w:hint="eastAsia"/>
          <w:bCs/>
          <w:kern w:val="0"/>
          <w:u w:val="single"/>
        </w:rPr>
        <w:t xml:space="preserve">      </w:t>
      </w:r>
      <w:r>
        <w:rPr>
          <w:rFonts w:ascii="宋体" w:hAnsi="宋体" w:cs="宋体" w:hint="eastAsia"/>
          <w:bCs/>
          <w:kern w:val="0"/>
        </w:rPr>
        <w:t>万元，属于（中型企业、小型企业、微型企业）；</w:t>
      </w:r>
    </w:p>
    <w:p w:rsidR="00A0679A" w:rsidRDefault="008F6F81">
      <w:pPr>
        <w:spacing w:line="360" w:lineRule="auto"/>
        <w:ind w:firstLineChars="266" w:firstLine="559"/>
        <w:rPr>
          <w:rFonts w:ascii="宋体" w:hAnsi="宋体" w:cs="宋体"/>
          <w:bCs/>
          <w:kern w:val="0"/>
        </w:rPr>
      </w:pPr>
      <w:r>
        <w:rPr>
          <w:rFonts w:ascii="宋体" w:hAnsi="宋体" w:cs="宋体" w:hint="eastAsia"/>
          <w:bCs/>
          <w:kern w:val="0"/>
        </w:rPr>
        <w:t>……</w:t>
      </w:r>
    </w:p>
    <w:p w:rsidR="00A0679A" w:rsidRDefault="008F6F81">
      <w:pPr>
        <w:spacing w:line="360" w:lineRule="auto"/>
        <w:ind w:firstLineChars="266" w:firstLine="559"/>
        <w:rPr>
          <w:rFonts w:ascii="宋体" w:hAnsi="宋体" w:cs="宋体"/>
          <w:bCs/>
          <w:kern w:val="0"/>
        </w:rPr>
      </w:pPr>
      <w:r>
        <w:rPr>
          <w:rFonts w:ascii="宋体" w:hAnsi="宋体" w:cs="宋体" w:hint="eastAsia"/>
          <w:bCs/>
          <w:kern w:val="0"/>
        </w:rPr>
        <w:t>以上企业，不属于大企业的分支机构，不存在控股股东为大企业的情形，也不存在与大企业的负责人为同一人的情形。</w:t>
      </w:r>
    </w:p>
    <w:p w:rsidR="00A0679A" w:rsidRDefault="008F6F81">
      <w:pPr>
        <w:spacing w:line="360" w:lineRule="auto"/>
        <w:ind w:firstLineChars="266" w:firstLine="559"/>
        <w:rPr>
          <w:rFonts w:ascii="宋体" w:hAnsi="宋体" w:cs="宋体"/>
          <w:bCs/>
          <w:kern w:val="0"/>
        </w:rPr>
      </w:pPr>
      <w:r>
        <w:rPr>
          <w:rFonts w:ascii="宋体" w:hAnsi="宋体" w:cs="宋体" w:hint="eastAsia"/>
          <w:bCs/>
          <w:kern w:val="0"/>
        </w:rPr>
        <w:t>本企业对上述声明内容的真实性负责。如有虚假，将依法承担相应责任。</w:t>
      </w:r>
    </w:p>
    <w:p w:rsidR="00A0679A" w:rsidRDefault="00A0679A">
      <w:pPr>
        <w:pStyle w:val="affa"/>
        <w:ind w:firstLine="480"/>
        <w:rPr>
          <w:rFonts w:hAnsi="宋体" w:cs="宋体"/>
          <w:bCs/>
          <w:szCs w:val="24"/>
        </w:rPr>
      </w:pPr>
    </w:p>
    <w:p w:rsidR="00A0679A" w:rsidRDefault="00A0679A">
      <w:pPr>
        <w:spacing w:line="360" w:lineRule="auto"/>
      </w:pPr>
    </w:p>
    <w:p w:rsidR="00A0679A" w:rsidRDefault="008F6F81">
      <w:pPr>
        <w:wordWrap w:val="0"/>
        <w:spacing w:line="360" w:lineRule="auto"/>
        <w:ind w:right="210" w:firstLineChars="150" w:firstLine="315"/>
        <w:jc w:val="right"/>
        <w:rPr>
          <w:rFonts w:ascii="宋体" w:hAnsi="宋体" w:cs="宋体"/>
          <w:bCs/>
          <w:kern w:val="0"/>
        </w:rPr>
      </w:pPr>
      <w:r>
        <w:rPr>
          <w:rFonts w:ascii="宋体" w:hAnsi="宋体" w:cs="宋体" w:hint="eastAsia"/>
          <w:bCs/>
          <w:kern w:val="0"/>
        </w:rPr>
        <w:t xml:space="preserve">企业名称（盖章）：         </w:t>
      </w:r>
    </w:p>
    <w:p w:rsidR="00A0679A" w:rsidRDefault="008F6F81">
      <w:pPr>
        <w:spacing w:line="360" w:lineRule="auto"/>
        <w:ind w:right="1260" w:firstLineChars="2850" w:firstLine="5985"/>
        <w:rPr>
          <w:rFonts w:ascii="宋体" w:hAnsi="宋体" w:cs="宋体"/>
          <w:bCs/>
          <w:kern w:val="0"/>
        </w:rPr>
      </w:pPr>
      <w:r>
        <w:rPr>
          <w:rFonts w:ascii="宋体" w:hAnsi="宋体" w:cs="宋体" w:hint="eastAsia"/>
          <w:bCs/>
          <w:kern w:val="0"/>
        </w:rPr>
        <w:t xml:space="preserve">日 期：                 </w:t>
      </w:r>
    </w:p>
    <w:p w:rsidR="00A0679A" w:rsidRDefault="00A0679A">
      <w:pPr>
        <w:pStyle w:val="affa"/>
        <w:ind w:firstLine="480"/>
        <w:rPr>
          <w:rFonts w:hAnsi="宋体" w:cs="宋体"/>
          <w:bCs/>
          <w:szCs w:val="24"/>
        </w:rPr>
      </w:pPr>
    </w:p>
    <w:p w:rsidR="00A0679A" w:rsidRDefault="00A0679A">
      <w:pPr>
        <w:spacing w:line="360" w:lineRule="auto"/>
        <w:rPr>
          <w:rFonts w:ascii="宋体" w:hAnsi="宋体" w:cs="宋体"/>
          <w:bCs/>
          <w:kern w:val="0"/>
        </w:rPr>
      </w:pPr>
    </w:p>
    <w:p w:rsidR="00A0679A" w:rsidRDefault="00A0679A">
      <w:pPr>
        <w:pStyle w:val="affa"/>
        <w:ind w:firstLine="480"/>
        <w:rPr>
          <w:rFonts w:hAnsi="宋体" w:cs="宋体"/>
          <w:bCs/>
          <w:szCs w:val="24"/>
        </w:rPr>
      </w:pPr>
    </w:p>
    <w:p w:rsidR="00A0679A" w:rsidRDefault="00A0679A"/>
    <w:p w:rsidR="00A0679A" w:rsidRDefault="008F6F81">
      <w:pPr>
        <w:ind w:firstLineChars="150" w:firstLine="316"/>
        <w:rPr>
          <w:rFonts w:ascii="宋体" w:hAnsi="宋体" w:cs="宋体"/>
          <w:b/>
          <w:bCs/>
        </w:rPr>
      </w:pPr>
      <w:r>
        <w:rPr>
          <w:rFonts w:ascii="宋体" w:hAnsi="宋体" w:cs="宋体" w:hint="eastAsia"/>
          <w:b/>
          <w:bCs/>
        </w:rPr>
        <w:t>注：1、从业人员、营业收入、资产总额填报上一年度数据，无上一年度数据的新成立企业可不填报。</w:t>
      </w:r>
    </w:p>
    <w:p w:rsidR="00A0679A" w:rsidRDefault="008F6F81">
      <w:pPr>
        <w:numPr>
          <w:ilvl w:val="0"/>
          <w:numId w:val="4"/>
        </w:numPr>
        <w:ind w:firstLineChars="150" w:firstLine="316"/>
        <w:rPr>
          <w:rFonts w:ascii="宋体" w:hAnsi="宋体" w:cs="宋体"/>
          <w:b/>
          <w:bCs/>
        </w:rPr>
      </w:pPr>
      <w:r>
        <w:rPr>
          <w:rFonts w:ascii="宋体" w:hAnsi="宋体" w:cs="宋体" w:hint="eastAsia"/>
          <w:b/>
          <w:bCs/>
        </w:rPr>
        <w:t>中小企业划分标准见工业和信息化部国家统计局国家发展和改革委员财政部《关于印发中小企业划型标准规定的通知》（工信部联企业【2011】300号）。</w:t>
      </w:r>
    </w:p>
    <w:p w:rsidR="00A0679A" w:rsidRDefault="008F6F81">
      <w:pPr>
        <w:widowControl/>
        <w:jc w:val="left"/>
        <w:rPr>
          <w:rFonts w:ascii="宋体" w:hAnsi="宋体" w:cs="宋体"/>
        </w:rPr>
      </w:pPr>
      <w:r>
        <w:rPr>
          <w:rFonts w:ascii="宋体" w:hAnsi="宋体" w:cs="宋体"/>
        </w:rPr>
        <w:br w:type="page"/>
      </w:r>
    </w:p>
    <w:p w:rsidR="00A0679A" w:rsidRDefault="00A0679A">
      <w:pPr>
        <w:rPr>
          <w:rFonts w:ascii="宋体" w:hAnsi="宋体" w:cs="宋体"/>
          <w:b/>
          <w:sz w:val="30"/>
          <w:szCs w:val="30"/>
        </w:rPr>
      </w:pPr>
    </w:p>
    <w:p w:rsidR="00A0679A" w:rsidRDefault="008F6F81">
      <w:pPr>
        <w:rPr>
          <w:rFonts w:ascii="宋体" w:hAnsi="宋体" w:cs="宋体"/>
          <w:b/>
          <w:sz w:val="30"/>
          <w:szCs w:val="30"/>
        </w:rPr>
      </w:pPr>
      <w:r>
        <w:rPr>
          <w:rFonts w:ascii="宋体" w:hAnsi="宋体" w:cs="宋体" w:hint="eastAsia"/>
          <w:b/>
          <w:sz w:val="30"/>
          <w:szCs w:val="30"/>
        </w:rPr>
        <w:t>附件2：</w:t>
      </w:r>
      <w:bookmarkStart w:id="91" w:name="OLE_LINK14"/>
      <w:bookmarkStart w:id="92" w:name="OLE_LINK13"/>
      <w:r>
        <w:rPr>
          <w:rFonts w:ascii="宋体" w:hAnsi="宋体" w:cs="宋体" w:hint="eastAsia"/>
          <w:b/>
          <w:sz w:val="30"/>
          <w:szCs w:val="30"/>
        </w:rPr>
        <w:t>监狱企业证明文件（非监狱企业可不附此表）</w:t>
      </w:r>
    </w:p>
    <w:p w:rsidR="00A0679A" w:rsidRDefault="00A0679A">
      <w:pPr>
        <w:jc w:val="center"/>
        <w:rPr>
          <w:rFonts w:ascii="宋体" w:hAnsi="宋体" w:cs="宋体"/>
          <w:sz w:val="30"/>
          <w:szCs w:val="30"/>
        </w:rPr>
      </w:pPr>
    </w:p>
    <w:p w:rsidR="00A0679A" w:rsidRDefault="00A0679A">
      <w:pPr>
        <w:jc w:val="center"/>
        <w:rPr>
          <w:rFonts w:ascii="宋体" w:hAnsi="宋体" w:cs="宋体"/>
          <w:sz w:val="30"/>
          <w:szCs w:val="30"/>
        </w:rPr>
      </w:pPr>
    </w:p>
    <w:p w:rsidR="00A0679A" w:rsidRDefault="00A0679A">
      <w:pPr>
        <w:jc w:val="center"/>
        <w:rPr>
          <w:rFonts w:ascii="宋体" w:hAnsi="宋体" w:cs="宋体"/>
          <w:sz w:val="30"/>
          <w:szCs w:val="30"/>
        </w:rPr>
      </w:pPr>
    </w:p>
    <w:p w:rsidR="00A0679A" w:rsidRDefault="008F6F81">
      <w:pPr>
        <w:jc w:val="center"/>
        <w:rPr>
          <w:rFonts w:ascii="宋体" w:hAnsi="宋体" w:cs="宋体"/>
          <w:sz w:val="30"/>
          <w:szCs w:val="30"/>
        </w:rPr>
      </w:pPr>
      <w:r>
        <w:rPr>
          <w:rFonts w:ascii="宋体" w:hAnsi="宋体" w:cs="宋体" w:hint="eastAsia"/>
          <w:sz w:val="30"/>
          <w:szCs w:val="30"/>
        </w:rPr>
        <w:t>监狱企业证明文件（参考格式）</w:t>
      </w:r>
    </w:p>
    <w:p w:rsidR="00A0679A" w:rsidRDefault="00A0679A">
      <w:pPr>
        <w:rPr>
          <w:rFonts w:ascii="宋体" w:hAnsi="宋体" w:cs="宋体"/>
          <w:sz w:val="30"/>
          <w:szCs w:val="30"/>
        </w:rPr>
      </w:pPr>
    </w:p>
    <w:p w:rsidR="00A0679A" w:rsidRDefault="00A0679A">
      <w:pPr>
        <w:ind w:firstLineChars="168" w:firstLine="423"/>
        <w:rPr>
          <w:rFonts w:asciiTheme="minorEastAsia" w:eastAsiaTheme="minorEastAsia" w:hAnsiTheme="minorEastAsia" w:cs="Times New Roman"/>
          <w:spacing w:val="6"/>
          <w:sz w:val="24"/>
        </w:rPr>
      </w:pPr>
    </w:p>
    <w:p w:rsidR="00A0679A" w:rsidRDefault="008F6F81">
      <w:pPr>
        <w:ind w:firstLineChars="168" w:firstLine="423"/>
        <w:rPr>
          <w:rFonts w:asciiTheme="minorEastAsia" w:eastAsiaTheme="minorEastAsia" w:hAnsiTheme="minorEastAsia" w:cs="Times New Roman"/>
          <w:spacing w:val="6"/>
          <w:sz w:val="24"/>
        </w:rPr>
      </w:pPr>
      <w:r>
        <w:rPr>
          <w:rFonts w:asciiTheme="minorEastAsia" w:eastAsiaTheme="minorEastAsia" w:hAnsiTheme="minorEastAsia" w:cs="Times New Roman" w:hint="eastAsia"/>
          <w:spacing w:val="6"/>
          <w:sz w:val="24"/>
        </w:rPr>
        <w:t>省级以上监狱管理局、戒毒管理局（含新疆生产建设兵团）出具的属于监狱企业的证明文件。</w:t>
      </w:r>
    </w:p>
    <w:p w:rsidR="00A0679A" w:rsidRDefault="008F6F81">
      <w:pPr>
        <w:widowControl/>
        <w:jc w:val="left"/>
        <w:rPr>
          <w:rFonts w:asciiTheme="minorEastAsia" w:eastAsiaTheme="minorEastAsia" w:hAnsiTheme="minorEastAsia" w:cs="Times New Roman"/>
          <w:b/>
          <w:spacing w:val="6"/>
          <w:sz w:val="28"/>
          <w:szCs w:val="28"/>
        </w:rPr>
      </w:pPr>
      <w:r>
        <w:rPr>
          <w:rFonts w:asciiTheme="minorEastAsia" w:eastAsiaTheme="minorEastAsia" w:hAnsiTheme="minorEastAsia" w:cs="Times New Roman"/>
          <w:b/>
          <w:spacing w:val="6"/>
          <w:sz w:val="28"/>
          <w:szCs w:val="28"/>
        </w:rPr>
        <w:br w:type="page"/>
      </w:r>
    </w:p>
    <w:p w:rsidR="00A0679A" w:rsidRDefault="00A0679A">
      <w:pPr>
        <w:spacing w:line="588" w:lineRule="exact"/>
        <w:rPr>
          <w:rFonts w:asciiTheme="minorEastAsia" w:eastAsiaTheme="minorEastAsia" w:hAnsiTheme="minorEastAsia" w:cs="Times New Roman"/>
          <w:b/>
          <w:spacing w:val="6"/>
          <w:sz w:val="28"/>
          <w:szCs w:val="28"/>
        </w:rPr>
      </w:pPr>
    </w:p>
    <w:p w:rsidR="00A0679A" w:rsidRDefault="008F6F81">
      <w:pPr>
        <w:spacing w:line="588" w:lineRule="exact"/>
        <w:rPr>
          <w:rFonts w:asciiTheme="minorEastAsia" w:eastAsiaTheme="minorEastAsia" w:hAnsiTheme="minorEastAsia" w:cs="Times New Roman"/>
          <w:b/>
          <w:spacing w:val="6"/>
          <w:sz w:val="28"/>
          <w:szCs w:val="28"/>
        </w:rPr>
      </w:pPr>
      <w:r>
        <w:rPr>
          <w:rFonts w:asciiTheme="minorEastAsia" w:eastAsiaTheme="minorEastAsia" w:hAnsiTheme="minorEastAsia" w:cs="Times New Roman" w:hint="eastAsia"/>
          <w:b/>
          <w:spacing w:val="6"/>
          <w:sz w:val="28"/>
          <w:szCs w:val="28"/>
        </w:rPr>
        <w:t>附件3：残疾人福利性单位声明函（非残疾人福利性单位可不附此表）</w:t>
      </w:r>
    </w:p>
    <w:p w:rsidR="00A0679A" w:rsidRDefault="00A0679A">
      <w:pPr>
        <w:spacing w:line="588" w:lineRule="exact"/>
        <w:jc w:val="center"/>
        <w:rPr>
          <w:rFonts w:asciiTheme="minorEastAsia" w:eastAsiaTheme="minorEastAsia" w:hAnsiTheme="minorEastAsia" w:cs="Times New Roman"/>
          <w:b/>
          <w:spacing w:val="6"/>
          <w:sz w:val="32"/>
          <w:szCs w:val="32"/>
        </w:rPr>
      </w:pPr>
    </w:p>
    <w:p w:rsidR="00A0679A" w:rsidRDefault="00A0679A">
      <w:pPr>
        <w:spacing w:line="588" w:lineRule="exact"/>
        <w:jc w:val="center"/>
        <w:rPr>
          <w:rFonts w:asciiTheme="minorEastAsia" w:eastAsiaTheme="minorEastAsia" w:hAnsiTheme="minorEastAsia" w:cs="Times New Roman"/>
          <w:b/>
          <w:spacing w:val="6"/>
          <w:sz w:val="32"/>
          <w:szCs w:val="32"/>
        </w:rPr>
      </w:pPr>
    </w:p>
    <w:p w:rsidR="00A0679A" w:rsidRDefault="008F6F81">
      <w:pPr>
        <w:spacing w:line="588" w:lineRule="exact"/>
        <w:jc w:val="center"/>
        <w:rPr>
          <w:rFonts w:asciiTheme="minorEastAsia" w:eastAsiaTheme="minorEastAsia" w:hAnsiTheme="minorEastAsia" w:cs="Times New Roman"/>
          <w:b/>
          <w:spacing w:val="6"/>
          <w:sz w:val="32"/>
          <w:szCs w:val="32"/>
        </w:rPr>
      </w:pPr>
      <w:r>
        <w:rPr>
          <w:rFonts w:asciiTheme="minorEastAsia" w:eastAsiaTheme="minorEastAsia" w:hAnsiTheme="minorEastAsia" w:cs="Times New Roman" w:hint="eastAsia"/>
          <w:b/>
          <w:spacing w:val="6"/>
          <w:sz w:val="32"/>
          <w:szCs w:val="32"/>
        </w:rPr>
        <w:t>残疾人福利性单位声明函</w:t>
      </w:r>
    </w:p>
    <w:bookmarkEnd w:id="91"/>
    <w:bookmarkEnd w:id="92"/>
    <w:p w:rsidR="00A0679A" w:rsidRDefault="00A0679A">
      <w:pPr>
        <w:spacing w:line="588" w:lineRule="exact"/>
        <w:rPr>
          <w:rFonts w:asciiTheme="minorEastAsia" w:eastAsiaTheme="minorEastAsia" w:hAnsiTheme="minorEastAsia" w:cs="Times New Roman"/>
          <w:b/>
          <w:spacing w:val="6"/>
          <w:sz w:val="30"/>
          <w:szCs w:val="30"/>
        </w:rPr>
      </w:pPr>
    </w:p>
    <w:p w:rsidR="00A0679A" w:rsidRDefault="008F6F81">
      <w:pPr>
        <w:spacing w:line="588" w:lineRule="exact"/>
        <w:ind w:firstLineChars="200" w:firstLine="504"/>
        <w:rPr>
          <w:rFonts w:asciiTheme="minorEastAsia" w:eastAsiaTheme="minorEastAsia" w:hAnsiTheme="minorEastAsia" w:cs="Times New Roman"/>
          <w:spacing w:val="6"/>
          <w:sz w:val="24"/>
        </w:rPr>
      </w:pPr>
      <w:r>
        <w:rPr>
          <w:rFonts w:asciiTheme="minorEastAsia" w:eastAsiaTheme="minorEastAsia" w:hAnsiTheme="minorEastAsia" w:cs="Times New Roman" w:hint="eastAsia"/>
          <w:spacing w:val="6"/>
          <w:sz w:val="24"/>
        </w:rPr>
        <w:t>本单位郑重声明，根据《财政部 民政部 中国残疾人联合会关于促进残疾人就业政府采购政策的通知》（财库</w:t>
      </w:r>
      <w:r>
        <w:rPr>
          <w:rFonts w:asciiTheme="minorEastAsia" w:eastAsiaTheme="minorEastAsia" w:hAnsiTheme="minorEastAsia" w:cs="Times New Roman" w:hint="eastAsia"/>
          <w:sz w:val="24"/>
        </w:rPr>
        <w:t>〔2017〕 141</w:t>
      </w:r>
      <w:r>
        <w:rPr>
          <w:rFonts w:asciiTheme="minorEastAsia" w:eastAsiaTheme="minorEastAsia" w:hAnsiTheme="minorEastAsia" w:cs="Times New Roman"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79A" w:rsidRDefault="008F6F81">
      <w:pPr>
        <w:spacing w:line="588" w:lineRule="exact"/>
        <w:ind w:firstLineChars="200" w:firstLine="504"/>
        <w:rPr>
          <w:rFonts w:asciiTheme="minorEastAsia" w:eastAsiaTheme="minorEastAsia" w:hAnsiTheme="minorEastAsia" w:cs="Times New Roman"/>
          <w:spacing w:val="6"/>
          <w:sz w:val="24"/>
        </w:rPr>
      </w:pPr>
      <w:r>
        <w:rPr>
          <w:rFonts w:asciiTheme="minorEastAsia" w:eastAsiaTheme="minorEastAsia" w:hAnsiTheme="minorEastAsia" w:cs="Times New Roman" w:hint="eastAsia"/>
          <w:spacing w:val="6"/>
          <w:sz w:val="24"/>
        </w:rPr>
        <w:t>本单位对上述声明的真实性负责。如有虚假，将依法承担相应责任。</w:t>
      </w:r>
    </w:p>
    <w:p w:rsidR="00A0679A" w:rsidRDefault="00A0679A">
      <w:pPr>
        <w:spacing w:line="588" w:lineRule="exact"/>
        <w:ind w:firstLineChars="200" w:firstLine="504"/>
        <w:rPr>
          <w:rFonts w:asciiTheme="minorEastAsia" w:eastAsiaTheme="minorEastAsia" w:hAnsiTheme="minorEastAsia" w:cs="Times New Roman"/>
          <w:spacing w:val="6"/>
          <w:sz w:val="24"/>
        </w:rPr>
      </w:pPr>
    </w:p>
    <w:p w:rsidR="00A0679A" w:rsidRDefault="00A0679A">
      <w:pPr>
        <w:spacing w:line="588" w:lineRule="exact"/>
        <w:ind w:firstLineChars="200" w:firstLine="504"/>
        <w:rPr>
          <w:rFonts w:asciiTheme="minorEastAsia" w:eastAsiaTheme="minorEastAsia" w:hAnsiTheme="minorEastAsia" w:cs="Times New Roman"/>
          <w:spacing w:val="6"/>
          <w:sz w:val="24"/>
        </w:rPr>
      </w:pPr>
    </w:p>
    <w:p w:rsidR="00A0679A" w:rsidRDefault="008F6F81">
      <w:pPr>
        <w:tabs>
          <w:tab w:val="left" w:pos="4860"/>
        </w:tabs>
        <w:spacing w:line="588" w:lineRule="exact"/>
        <w:ind w:right="1560" w:firstLineChars="200" w:firstLine="504"/>
        <w:jc w:val="center"/>
        <w:rPr>
          <w:rFonts w:asciiTheme="minorEastAsia" w:eastAsiaTheme="minorEastAsia" w:hAnsiTheme="minorEastAsia" w:cs="Times New Roman"/>
          <w:spacing w:val="6"/>
          <w:sz w:val="24"/>
        </w:rPr>
      </w:pPr>
      <w:r>
        <w:rPr>
          <w:rFonts w:asciiTheme="minorEastAsia" w:eastAsiaTheme="minorEastAsia" w:hAnsiTheme="minorEastAsia" w:cs="Times New Roman" w:hint="eastAsia"/>
          <w:spacing w:val="6"/>
          <w:sz w:val="24"/>
        </w:rPr>
        <w:t xml:space="preserve">               单位名称（盖章）：</w:t>
      </w:r>
    </w:p>
    <w:p w:rsidR="00A0679A" w:rsidRDefault="008F6F81">
      <w:pPr>
        <w:tabs>
          <w:tab w:val="left" w:pos="4860"/>
        </w:tabs>
        <w:spacing w:line="588" w:lineRule="exact"/>
        <w:ind w:right="1560" w:firstLineChars="200" w:firstLine="504"/>
        <w:jc w:val="center"/>
        <w:rPr>
          <w:rFonts w:asciiTheme="minorEastAsia" w:eastAsiaTheme="minorEastAsia" w:hAnsiTheme="minorEastAsia" w:cs="Times New Roman"/>
          <w:spacing w:val="6"/>
          <w:sz w:val="24"/>
        </w:rPr>
      </w:pPr>
      <w:r>
        <w:rPr>
          <w:rFonts w:asciiTheme="minorEastAsia" w:eastAsiaTheme="minorEastAsia" w:hAnsiTheme="minorEastAsia" w:cs="Times New Roman" w:hint="eastAsia"/>
          <w:spacing w:val="6"/>
          <w:sz w:val="24"/>
        </w:rPr>
        <w:t xml:space="preserve">       日  期：</w:t>
      </w:r>
    </w:p>
    <w:p w:rsidR="00A0679A" w:rsidRDefault="00A0679A">
      <w:pPr>
        <w:rPr>
          <w:rFonts w:asciiTheme="minorEastAsia" w:eastAsiaTheme="minorEastAsia" w:hAnsiTheme="minorEastAsia" w:cs="宋体"/>
        </w:rPr>
      </w:pPr>
    </w:p>
    <w:sectPr w:rsidR="00A0679A">
      <w:footerReference w:type="default" r:id="rId11"/>
      <w:pgSz w:w="11905" w:h="16838"/>
      <w:pgMar w:top="1417" w:right="1417" w:bottom="1417" w:left="141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7A8" w:rsidRDefault="001277A8">
      <w:r>
        <w:separator/>
      </w:r>
    </w:p>
  </w:endnote>
  <w:endnote w:type="continuationSeparator" w:id="0">
    <w:p w:rsidR="001277A8" w:rsidRDefault="0012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宋体">
    <w:altName w:val="Malgun Gothic Semilight"/>
    <w:charset w:val="86"/>
    <w:family w:val="auto"/>
    <w:pitch w:val="default"/>
    <w:sig w:usb0="00000000" w:usb1="0000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D7" w:rsidRDefault="006B09D7">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6B09D7" w:rsidRDefault="006B09D7">
                          <w:pPr>
                            <w:pStyle w:val="af4"/>
                          </w:pPr>
                          <w:r>
                            <w:rPr>
                              <w:rFonts w:hint="eastAsia"/>
                            </w:rPr>
                            <w:fldChar w:fldCharType="begin"/>
                          </w:r>
                          <w:r>
                            <w:rPr>
                              <w:rFonts w:hint="eastAsia"/>
                            </w:rPr>
                            <w:instrText xml:space="preserve"> PAGE  \* MERGEFORMAT </w:instrText>
                          </w:r>
                          <w:r>
                            <w:rPr>
                              <w:rFonts w:hint="eastAsia"/>
                            </w:rPr>
                            <w:fldChar w:fldCharType="separate"/>
                          </w:r>
                          <w:r w:rsidR="008746BC">
                            <w:rPr>
                              <w:noProof/>
                            </w:rPr>
                            <w:t>28</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" filled="f" stroked="f">
              <v:textbox style="mso-fit-shape-to-text:t" inset="0,0,0,0">
                <w:txbxContent>
                  <w:p w:rsidR="006B09D7" w:rsidRDefault="006B09D7">
                    <w:pPr>
                      <w:pStyle w:val="af4"/>
                    </w:pPr>
                    <w:r>
                      <w:rPr>
                        <w:rFonts w:hint="eastAsia"/>
                      </w:rPr>
                      <w:fldChar w:fldCharType="begin"/>
                    </w:r>
                    <w:r>
                      <w:rPr>
                        <w:rFonts w:hint="eastAsia"/>
                      </w:rPr>
                      <w:instrText xml:space="preserve"> PAGE  \* MERGEFORMAT </w:instrText>
                    </w:r>
                    <w:r>
                      <w:rPr>
                        <w:rFonts w:hint="eastAsia"/>
                      </w:rPr>
                      <w:fldChar w:fldCharType="separate"/>
                    </w:r>
                    <w:r w:rsidR="008746BC">
                      <w:rPr>
                        <w:noProof/>
                      </w:rPr>
                      <w:t>28</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D7" w:rsidRDefault="006B09D7">
    <w:pPr>
      <w:pStyle w:val="af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6B09D7" w:rsidRDefault="006B09D7">
                          <w:pPr>
                            <w:pStyle w:val="af4"/>
                          </w:pPr>
                          <w:r>
                            <w:rPr>
                              <w:rFonts w:hint="eastAsia"/>
                            </w:rPr>
                            <w:fldChar w:fldCharType="begin"/>
                          </w:r>
                          <w:r>
                            <w:rPr>
                              <w:rFonts w:hint="eastAsia"/>
                            </w:rPr>
                            <w:instrText xml:space="preserve"> PAGE  \* MERGEFORMAT </w:instrText>
                          </w:r>
                          <w:r>
                            <w:rPr>
                              <w:rFonts w:hint="eastAsia"/>
                            </w:rPr>
                            <w:fldChar w:fldCharType="separate"/>
                          </w:r>
                          <w:r w:rsidR="008746BC">
                            <w:rPr>
                              <w:noProof/>
                            </w:rP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" filled="f" stroked="f">
              <v:textbox style="mso-fit-shape-to-text:t" inset="0,0,0,0">
                <w:txbxContent>
                  <w:p w:rsidR="006B09D7" w:rsidRDefault="006B09D7">
                    <w:pPr>
                      <w:pStyle w:val="af4"/>
                    </w:pPr>
                    <w:r>
                      <w:rPr>
                        <w:rFonts w:hint="eastAsia"/>
                      </w:rPr>
                      <w:fldChar w:fldCharType="begin"/>
                    </w:r>
                    <w:r>
                      <w:rPr>
                        <w:rFonts w:hint="eastAsia"/>
                      </w:rPr>
                      <w:instrText xml:space="preserve"> PAGE  \* MERGEFORMAT </w:instrText>
                    </w:r>
                    <w:r>
                      <w:rPr>
                        <w:rFonts w:hint="eastAsia"/>
                      </w:rPr>
                      <w:fldChar w:fldCharType="separate"/>
                    </w:r>
                    <w:r w:rsidR="008746BC">
                      <w:rPr>
                        <w:noProof/>
                      </w:rPr>
                      <w:t>43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7A8" w:rsidRDefault="001277A8">
      <w:r>
        <w:separator/>
      </w:r>
    </w:p>
  </w:footnote>
  <w:footnote w:type="continuationSeparator" w:id="0">
    <w:p w:rsidR="001277A8" w:rsidRDefault="00127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792C9"/>
    <w:multiLevelType w:val="singleLevel"/>
    <w:tmpl w:val="85F792C9"/>
    <w:lvl w:ilvl="0">
      <w:start w:val="2"/>
      <w:numFmt w:val="decimal"/>
      <w:suff w:val="nothing"/>
      <w:lvlText w:val="%1、"/>
      <w:lvlJc w:val="left"/>
    </w:lvl>
  </w:abstractNum>
  <w:abstractNum w:abstractNumId="1" w15:restartNumberingAfterBreak="0">
    <w:nsid w:val="AA7A7F7B"/>
    <w:multiLevelType w:val="singleLevel"/>
    <w:tmpl w:val="AA7A7F7B"/>
    <w:lvl w:ilvl="0">
      <w:start w:val="11"/>
      <w:numFmt w:val="decimal"/>
      <w:suff w:val="nothing"/>
      <w:lvlText w:val="%1、"/>
      <w:lvlJc w:val="left"/>
    </w:lvl>
  </w:abstractNum>
  <w:abstractNum w:abstractNumId="2" w15:restartNumberingAfterBreak="0">
    <w:nsid w:val="E65FCBE2"/>
    <w:multiLevelType w:val="singleLevel"/>
    <w:tmpl w:val="E65FCBE2"/>
    <w:lvl w:ilvl="0">
      <w:start w:val="7"/>
      <w:numFmt w:val="decimal"/>
      <w:suff w:val="space"/>
      <w:lvlText w:val="%1."/>
      <w:lvlJc w:val="left"/>
    </w:lvl>
  </w:abstractNum>
  <w:abstractNum w:abstractNumId="3" w15:restartNumberingAfterBreak="0">
    <w:nsid w:val="538A1389"/>
    <w:multiLevelType w:val="multilevel"/>
    <w:tmpl w:val="538A1389"/>
    <w:lvl w:ilvl="0">
      <w:start w:val="1"/>
      <w:numFmt w:val="japaneseCounting"/>
      <w:lvlText w:val="第%1章"/>
      <w:lvlJc w:val="left"/>
      <w:pPr>
        <w:ind w:left="1368" w:hanging="136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3MWE5ZDYyMGFhZjAxYWRiNDFiYzQ4MDEwMWY1ZWEifQ=="/>
  </w:docVars>
  <w:rsids>
    <w:rsidRoot w:val="00663D07"/>
    <w:rsid w:val="0001015E"/>
    <w:rsid w:val="0001124E"/>
    <w:rsid w:val="000206F1"/>
    <w:rsid w:val="00020F72"/>
    <w:rsid w:val="00021084"/>
    <w:rsid w:val="0002399C"/>
    <w:rsid w:val="00023FD6"/>
    <w:rsid w:val="00026032"/>
    <w:rsid w:val="000272A0"/>
    <w:rsid w:val="0002741C"/>
    <w:rsid w:val="00027C71"/>
    <w:rsid w:val="000321F3"/>
    <w:rsid w:val="00035172"/>
    <w:rsid w:val="00035608"/>
    <w:rsid w:val="00035F2D"/>
    <w:rsid w:val="00040CBA"/>
    <w:rsid w:val="00041A9F"/>
    <w:rsid w:val="00055325"/>
    <w:rsid w:val="000559DC"/>
    <w:rsid w:val="000637BB"/>
    <w:rsid w:val="00064E0A"/>
    <w:rsid w:val="00071547"/>
    <w:rsid w:val="00073AA5"/>
    <w:rsid w:val="00074CEF"/>
    <w:rsid w:val="0007580A"/>
    <w:rsid w:val="00080782"/>
    <w:rsid w:val="00082F16"/>
    <w:rsid w:val="00084ACF"/>
    <w:rsid w:val="00086C5E"/>
    <w:rsid w:val="000917C5"/>
    <w:rsid w:val="000A1A88"/>
    <w:rsid w:val="000A3A1A"/>
    <w:rsid w:val="000A479C"/>
    <w:rsid w:val="000C54A0"/>
    <w:rsid w:val="000C5856"/>
    <w:rsid w:val="000C6104"/>
    <w:rsid w:val="000D0188"/>
    <w:rsid w:val="000D12F7"/>
    <w:rsid w:val="000D1E41"/>
    <w:rsid w:val="000D3378"/>
    <w:rsid w:val="000D52D0"/>
    <w:rsid w:val="000E2668"/>
    <w:rsid w:val="000E2933"/>
    <w:rsid w:val="000E45B0"/>
    <w:rsid w:val="000E516E"/>
    <w:rsid w:val="000E672E"/>
    <w:rsid w:val="000F223F"/>
    <w:rsid w:val="000F3E59"/>
    <w:rsid w:val="000F53A1"/>
    <w:rsid w:val="000F69DD"/>
    <w:rsid w:val="000F7969"/>
    <w:rsid w:val="00105844"/>
    <w:rsid w:val="00106530"/>
    <w:rsid w:val="001078DA"/>
    <w:rsid w:val="0011551F"/>
    <w:rsid w:val="001162D2"/>
    <w:rsid w:val="001165C8"/>
    <w:rsid w:val="00116740"/>
    <w:rsid w:val="00117398"/>
    <w:rsid w:val="00120E71"/>
    <w:rsid w:val="00121276"/>
    <w:rsid w:val="0012375A"/>
    <w:rsid w:val="00124A23"/>
    <w:rsid w:val="00124B38"/>
    <w:rsid w:val="00126261"/>
    <w:rsid w:val="00126920"/>
    <w:rsid w:val="001277A8"/>
    <w:rsid w:val="00131E14"/>
    <w:rsid w:val="001332C8"/>
    <w:rsid w:val="001376E3"/>
    <w:rsid w:val="00141433"/>
    <w:rsid w:val="001417DE"/>
    <w:rsid w:val="001474A8"/>
    <w:rsid w:val="00154FAD"/>
    <w:rsid w:val="00156531"/>
    <w:rsid w:val="00160207"/>
    <w:rsid w:val="00165C9A"/>
    <w:rsid w:val="00166F05"/>
    <w:rsid w:val="00167B3E"/>
    <w:rsid w:val="00171209"/>
    <w:rsid w:val="00171423"/>
    <w:rsid w:val="0017400E"/>
    <w:rsid w:val="001751F4"/>
    <w:rsid w:val="00176273"/>
    <w:rsid w:val="001800F8"/>
    <w:rsid w:val="00182BBE"/>
    <w:rsid w:val="00186F35"/>
    <w:rsid w:val="00186F81"/>
    <w:rsid w:val="00187D3D"/>
    <w:rsid w:val="0019033E"/>
    <w:rsid w:val="00195F94"/>
    <w:rsid w:val="001A4E4C"/>
    <w:rsid w:val="001A79C7"/>
    <w:rsid w:val="001B6031"/>
    <w:rsid w:val="001C0982"/>
    <w:rsid w:val="001C325C"/>
    <w:rsid w:val="001C40D0"/>
    <w:rsid w:val="001C480B"/>
    <w:rsid w:val="001C57F9"/>
    <w:rsid w:val="001C65C6"/>
    <w:rsid w:val="001D1C1D"/>
    <w:rsid w:val="001D7128"/>
    <w:rsid w:val="001E1BA5"/>
    <w:rsid w:val="001E4F66"/>
    <w:rsid w:val="001E7046"/>
    <w:rsid w:val="001F3B1D"/>
    <w:rsid w:val="00202B6C"/>
    <w:rsid w:val="00210245"/>
    <w:rsid w:val="00211963"/>
    <w:rsid w:val="002157E2"/>
    <w:rsid w:val="00215890"/>
    <w:rsid w:val="00215B93"/>
    <w:rsid w:val="00220DDB"/>
    <w:rsid w:val="00222507"/>
    <w:rsid w:val="00223901"/>
    <w:rsid w:val="002259DE"/>
    <w:rsid w:val="00226430"/>
    <w:rsid w:val="002359E0"/>
    <w:rsid w:val="00235EC0"/>
    <w:rsid w:val="00237CB1"/>
    <w:rsid w:val="002476DE"/>
    <w:rsid w:val="002507ED"/>
    <w:rsid w:val="002514DC"/>
    <w:rsid w:val="002519BE"/>
    <w:rsid w:val="00251F4D"/>
    <w:rsid w:val="002551F3"/>
    <w:rsid w:val="0026096D"/>
    <w:rsid w:val="002618D8"/>
    <w:rsid w:val="00265184"/>
    <w:rsid w:val="00266100"/>
    <w:rsid w:val="00276B9D"/>
    <w:rsid w:val="002833DE"/>
    <w:rsid w:val="00290858"/>
    <w:rsid w:val="0029155D"/>
    <w:rsid w:val="0029307F"/>
    <w:rsid w:val="00294BD9"/>
    <w:rsid w:val="00295216"/>
    <w:rsid w:val="00297553"/>
    <w:rsid w:val="002A0593"/>
    <w:rsid w:val="002A0A6D"/>
    <w:rsid w:val="002A2D31"/>
    <w:rsid w:val="002A2DBD"/>
    <w:rsid w:val="002A520F"/>
    <w:rsid w:val="002A5BA8"/>
    <w:rsid w:val="002B1DD5"/>
    <w:rsid w:val="002B2E36"/>
    <w:rsid w:val="002B3C95"/>
    <w:rsid w:val="002C0C6C"/>
    <w:rsid w:val="002C3657"/>
    <w:rsid w:val="002C3C13"/>
    <w:rsid w:val="002C5CD8"/>
    <w:rsid w:val="002C6053"/>
    <w:rsid w:val="002D4F95"/>
    <w:rsid w:val="002D5D53"/>
    <w:rsid w:val="002E1BBC"/>
    <w:rsid w:val="002E7824"/>
    <w:rsid w:val="002F014C"/>
    <w:rsid w:val="002F22A1"/>
    <w:rsid w:val="002F2B68"/>
    <w:rsid w:val="002F2E90"/>
    <w:rsid w:val="002F333A"/>
    <w:rsid w:val="002F6EBE"/>
    <w:rsid w:val="002F7D67"/>
    <w:rsid w:val="003017BD"/>
    <w:rsid w:val="0030699C"/>
    <w:rsid w:val="003100B0"/>
    <w:rsid w:val="00310A8B"/>
    <w:rsid w:val="00311A06"/>
    <w:rsid w:val="0031461F"/>
    <w:rsid w:val="00315C97"/>
    <w:rsid w:val="003229E4"/>
    <w:rsid w:val="0032355A"/>
    <w:rsid w:val="00324145"/>
    <w:rsid w:val="003300AA"/>
    <w:rsid w:val="00330D94"/>
    <w:rsid w:val="0033211C"/>
    <w:rsid w:val="003402AA"/>
    <w:rsid w:val="00343FB6"/>
    <w:rsid w:val="00347E40"/>
    <w:rsid w:val="00351BCA"/>
    <w:rsid w:val="00356A0F"/>
    <w:rsid w:val="00360B1E"/>
    <w:rsid w:val="00361E8D"/>
    <w:rsid w:val="00363999"/>
    <w:rsid w:val="00364701"/>
    <w:rsid w:val="00365547"/>
    <w:rsid w:val="00366A03"/>
    <w:rsid w:val="0037440B"/>
    <w:rsid w:val="003769BC"/>
    <w:rsid w:val="003779DE"/>
    <w:rsid w:val="00382EFB"/>
    <w:rsid w:val="003878F2"/>
    <w:rsid w:val="00390DD7"/>
    <w:rsid w:val="0039172E"/>
    <w:rsid w:val="00394CFF"/>
    <w:rsid w:val="00396D68"/>
    <w:rsid w:val="00397300"/>
    <w:rsid w:val="003A448F"/>
    <w:rsid w:val="003A596D"/>
    <w:rsid w:val="003A5F42"/>
    <w:rsid w:val="003B1D2D"/>
    <w:rsid w:val="003B2E91"/>
    <w:rsid w:val="003B3C5F"/>
    <w:rsid w:val="003C0341"/>
    <w:rsid w:val="003C0588"/>
    <w:rsid w:val="003C18A8"/>
    <w:rsid w:val="003C41F2"/>
    <w:rsid w:val="003C48F7"/>
    <w:rsid w:val="003C5B4B"/>
    <w:rsid w:val="003C7881"/>
    <w:rsid w:val="003D19BB"/>
    <w:rsid w:val="003D5BC9"/>
    <w:rsid w:val="003D623D"/>
    <w:rsid w:val="003E0F4A"/>
    <w:rsid w:val="003E275A"/>
    <w:rsid w:val="003E43F4"/>
    <w:rsid w:val="003E580B"/>
    <w:rsid w:val="003E5B2E"/>
    <w:rsid w:val="003E69FB"/>
    <w:rsid w:val="003F14C5"/>
    <w:rsid w:val="003F2155"/>
    <w:rsid w:val="003F68E4"/>
    <w:rsid w:val="003F6979"/>
    <w:rsid w:val="00405295"/>
    <w:rsid w:val="00405349"/>
    <w:rsid w:val="00407EF5"/>
    <w:rsid w:val="00410BDB"/>
    <w:rsid w:val="00412253"/>
    <w:rsid w:val="00414E99"/>
    <w:rsid w:val="00420F98"/>
    <w:rsid w:val="00425E79"/>
    <w:rsid w:val="004308E0"/>
    <w:rsid w:val="00431AAD"/>
    <w:rsid w:val="00433A54"/>
    <w:rsid w:val="004340D3"/>
    <w:rsid w:val="00434C10"/>
    <w:rsid w:val="00441DE1"/>
    <w:rsid w:val="004429D4"/>
    <w:rsid w:val="00444987"/>
    <w:rsid w:val="00445101"/>
    <w:rsid w:val="004464CA"/>
    <w:rsid w:val="00446DFE"/>
    <w:rsid w:val="00446FE9"/>
    <w:rsid w:val="00447E92"/>
    <w:rsid w:val="004543EE"/>
    <w:rsid w:val="00454FB7"/>
    <w:rsid w:val="00460472"/>
    <w:rsid w:val="0046090D"/>
    <w:rsid w:val="00460DD0"/>
    <w:rsid w:val="0046194A"/>
    <w:rsid w:val="00463447"/>
    <w:rsid w:val="00463AEB"/>
    <w:rsid w:val="00464FE5"/>
    <w:rsid w:val="00471CB9"/>
    <w:rsid w:val="00473CB9"/>
    <w:rsid w:val="0047614E"/>
    <w:rsid w:val="00476CB3"/>
    <w:rsid w:val="004817F9"/>
    <w:rsid w:val="00482ED4"/>
    <w:rsid w:val="00484506"/>
    <w:rsid w:val="00485A61"/>
    <w:rsid w:val="0048780C"/>
    <w:rsid w:val="00491799"/>
    <w:rsid w:val="00493160"/>
    <w:rsid w:val="0049338F"/>
    <w:rsid w:val="00496235"/>
    <w:rsid w:val="004967C3"/>
    <w:rsid w:val="004A18B4"/>
    <w:rsid w:val="004A1E01"/>
    <w:rsid w:val="004A3473"/>
    <w:rsid w:val="004A4014"/>
    <w:rsid w:val="004A60DD"/>
    <w:rsid w:val="004A6F32"/>
    <w:rsid w:val="004B041C"/>
    <w:rsid w:val="004B1F2F"/>
    <w:rsid w:val="004B2720"/>
    <w:rsid w:val="004C5882"/>
    <w:rsid w:val="004C7031"/>
    <w:rsid w:val="004C7147"/>
    <w:rsid w:val="004C7AC3"/>
    <w:rsid w:val="004D48DF"/>
    <w:rsid w:val="004D78AD"/>
    <w:rsid w:val="004E033D"/>
    <w:rsid w:val="004E1990"/>
    <w:rsid w:val="004E23CF"/>
    <w:rsid w:val="004F25A8"/>
    <w:rsid w:val="004F4844"/>
    <w:rsid w:val="004F7670"/>
    <w:rsid w:val="004F7C35"/>
    <w:rsid w:val="00500498"/>
    <w:rsid w:val="005019C3"/>
    <w:rsid w:val="005022F3"/>
    <w:rsid w:val="00504444"/>
    <w:rsid w:val="0051013F"/>
    <w:rsid w:val="00510BF8"/>
    <w:rsid w:val="00512EF5"/>
    <w:rsid w:val="005142A0"/>
    <w:rsid w:val="0051436E"/>
    <w:rsid w:val="00517B0A"/>
    <w:rsid w:val="00522EE9"/>
    <w:rsid w:val="00524429"/>
    <w:rsid w:val="005256C1"/>
    <w:rsid w:val="0052694C"/>
    <w:rsid w:val="00541C1C"/>
    <w:rsid w:val="00541F78"/>
    <w:rsid w:val="00542BF7"/>
    <w:rsid w:val="005438C6"/>
    <w:rsid w:val="0054391A"/>
    <w:rsid w:val="00544117"/>
    <w:rsid w:val="005474CF"/>
    <w:rsid w:val="00554861"/>
    <w:rsid w:val="00554B48"/>
    <w:rsid w:val="00557A03"/>
    <w:rsid w:val="00560AEF"/>
    <w:rsid w:val="00564091"/>
    <w:rsid w:val="0056642B"/>
    <w:rsid w:val="0056678A"/>
    <w:rsid w:val="00566DCA"/>
    <w:rsid w:val="00567C2F"/>
    <w:rsid w:val="005711CB"/>
    <w:rsid w:val="005745B5"/>
    <w:rsid w:val="00574732"/>
    <w:rsid w:val="00575DCB"/>
    <w:rsid w:val="0057618E"/>
    <w:rsid w:val="00576372"/>
    <w:rsid w:val="00583DAE"/>
    <w:rsid w:val="00586143"/>
    <w:rsid w:val="00591E4A"/>
    <w:rsid w:val="0059409D"/>
    <w:rsid w:val="005A0D83"/>
    <w:rsid w:val="005A3CA7"/>
    <w:rsid w:val="005A3F43"/>
    <w:rsid w:val="005A6622"/>
    <w:rsid w:val="005B0893"/>
    <w:rsid w:val="005D0E31"/>
    <w:rsid w:val="005D3DFD"/>
    <w:rsid w:val="005D442D"/>
    <w:rsid w:val="005D55DF"/>
    <w:rsid w:val="005D5C73"/>
    <w:rsid w:val="005D7A97"/>
    <w:rsid w:val="005E28E4"/>
    <w:rsid w:val="005E3C8D"/>
    <w:rsid w:val="005E3E18"/>
    <w:rsid w:val="005E5076"/>
    <w:rsid w:val="005E646A"/>
    <w:rsid w:val="005F06A3"/>
    <w:rsid w:val="005F2323"/>
    <w:rsid w:val="005F27B4"/>
    <w:rsid w:val="005F357D"/>
    <w:rsid w:val="005F417B"/>
    <w:rsid w:val="005F520F"/>
    <w:rsid w:val="005F52C7"/>
    <w:rsid w:val="006019B0"/>
    <w:rsid w:val="00602991"/>
    <w:rsid w:val="00607834"/>
    <w:rsid w:val="00612056"/>
    <w:rsid w:val="0061597C"/>
    <w:rsid w:val="0061627F"/>
    <w:rsid w:val="0061687B"/>
    <w:rsid w:val="00620180"/>
    <w:rsid w:val="00625F94"/>
    <w:rsid w:val="00627D3F"/>
    <w:rsid w:val="00632167"/>
    <w:rsid w:val="0063236A"/>
    <w:rsid w:val="00636165"/>
    <w:rsid w:val="00642B12"/>
    <w:rsid w:val="00643B2E"/>
    <w:rsid w:val="00644AD5"/>
    <w:rsid w:val="00644CF9"/>
    <w:rsid w:val="0064648E"/>
    <w:rsid w:val="00650E1A"/>
    <w:rsid w:val="00656C9B"/>
    <w:rsid w:val="00660F42"/>
    <w:rsid w:val="00663D07"/>
    <w:rsid w:val="00666BEA"/>
    <w:rsid w:val="00667DD0"/>
    <w:rsid w:val="00685A0E"/>
    <w:rsid w:val="00692F78"/>
    <w:rsid w:val="006930EF"/>
    <w:rsid w:val="00693385"/>
    <w:rsid w:val="00693D91"/>
    <w:rsid w:val="00696206"/>
    <w:rsid w:val="006A1783"/>
    <w:rsid w:val="006A18C6"/>
    <w:rsid w:val="006A29F1"/>
    <w:rsid w:val="006A2B8E"/>
    <w:rsid w:val="006A7168"/>
    <w:rsid w:val="006A7830"/>
    <w:rsid w:val="006A7C02"/>
    <w:rsid w:val="006B09D7"/>
    <w:rsid w:val="006B0E72"/>
    <w:rsid w:val="006B50BD"/>
    <w:rsid w:val="006B6497"/>
    <w:rsid w:val="006B7D40"/>
    <w:rsid w:val="006C0EEB"/>
    <w:rsid w:val="006C1EA0"/>
    <w:rsid w:val="006C6ABC"/>
    <w:rsid w:val="006D0426"/>
    <w:rsid w:val="006D372D"/>
    <w:rsid w:val="006D49A9"/>
    <w:rsid w:val="006D4DF1"/>
    <w:rsid w:val="006D582F"/>
    <w:rsid w:val="006D5D2D"/>
    <w:rsid w:val="006D6CEE"/>
    <w:rsid w:val="006E13B4"/>
    <w:rsid w:val="006F5C93"/>
    <w:rsid w:val="006F708A"/>
    <w:rsid w:val="007003C9"/>
    <w:rsid w:val="007021B9"/>
    <w:rsid w:val="00703096"/>
    <w:rsid w:val="00705F03"/>
    <w:rsid w:val="00712888"/>
    <w:rsid w:val="0071400F"/>
    <w:rsid w:val="00714B3C"/>
    <w:rsid w:val="00714F70"/>
    <w:rsid w:val="00724918"/>
    <w:rsid w:val="007269A6"/>
    <w:rsid w:val="00727531"/>
    <w:rsid w:val="00727D27"/>
    <w:rsid w:val="00735E89"/>
    <w:rsid w:val="00751664"/>
    <w:rsid w:val="00753725"/>
    <w:rsid w:val="00753F5B"/>
    <w:rsid w:val="007563D0"/>
    <w:rsid w:val="00760354"/>
    <w:rsid w:val="007607D1"/>
    <w:rsid w:val="00766644"/>
    <w:rsid w:val="00767C71"/>
    <w:rsid w:val="0077320D"/>
    <w:rsid w:val="00777BDF"/>
    <w:rsid w:val="007800DA"/>
    <w:rsid w:val="0078133F"/>
    <w:rsid w:val="0078425F"/>
    <w:rsid w:val="00785252"/>
    <w:rsid w:val="0078553E"/>
    <w:rsid w:val="00790221"/>
    <w:rsid w:val="0079080B"/>
    <w:rsid w:val="007A44FA"/>
    <w:rsid w:val="007A5E7C"/>
    <w:rsid w:val="007B1277"/>
    <w:rsid w:val="007B4A1E"/>
    <w:rsid w:val="007B4A36"/>
    <w:rsid w:val="007B53D5"/>
    <w:rsid w:val="007C0226"/>
    <w:rsid w:val="007C1E08"/>
    <w:rsid w:val="007C653F"/>
    <w:rsid w:val="007C7B24"/>
    <w:rsid w:val="007D38E6"/>
    <w:rsid w:val="007D4AE2"/>
    <w:rsid w:val="007E40A9"/>
    <w:rsid w:val="007E4576"/>
    <w:rsid w:val="007F2FD9"/>
    <w:rsid w:val="007F3A9D"/>
    <w:rsid w:val="007F6170"/>
    <w:rsid w:val="007F7B10"/>
    <w:rsid w:val="00801BC1"/>
    <w:rsid w:val="00801C9F"/>
    <w:rsid w:val="00802C3C"/>
    <w:rsid w:val="008033EC"/>
    <w:rsid w:val="00804291"/>
    <w:rsid w:val="008062B3"/>
    <w:rsid w:val="00810FBC"/>
    <w:rsid w:val="008121E2"/>
    <w:rsid w:val="008137A0"/>
    <w:rsid w:val="008141A3"/>
    <w:rsid w:val="008147DC"/>
    <w:rsid w:val="008207FD"/>
    <w:rsid w:val="00821538"/>
    <w:rsid w:val="008232BE"/>
    <w:rsid w:val="0082588B"/>
    <w:rsid w:val="00831980"/>
    <w:rsid w:val="00840A4A"/>
    <w:rsid w:val="008468EC"/>
    <w:rsid w:val="00846CF3"/>
    <w:rsid w:val="00850AD7"/>
    <w:rsid w:val="00851503"/>
    <w:rsid w:val="00855127"/>
    <w:rsid w:val="008573FC"/>
    <w:rsid w:val="00861B48"/>
    <w:rsid w:val="008634BB"/>
    <w:rsid w:val="008649DA"/>
    <w:rsid w:val="0087370F"/>
    <w:rsid w:val="008746BC"/>
    <w:rsid w:val="00875648"/>
    <w:rsid w:val="00883338"/>
    <w:rsid w:val="0088367F"/>
    <w:rsid w:val="00883B4E"/>
    <w:rsid w:val="00884579"/>
    <w:rsid w:val="00894566"/>
    <w:rsid w:val="008954D0"/>
    <w:rsid w:val="00895A07"/>
    <w:rsid w:val="008A2652"/>
    <w:rsid w:val="008A4457"/>
    <w:rsid w:val="008A4485"/>
    <w:rsid w:val="008A5133"/>
    <w:rsid w:val="008A738D"/>
    <w:rsid w:val="008B0D26"/>
    <w:rsid w:val="008B2242"/>
    <w:rsid w:val="008B2545"/>
    <w:rsid w:val="008B2772"/>
    <w:rsid w:val="008B6FA6"/>
    <w:rsid w:val="008C00E3"/>
    <w:rsid w:val="008C048F"/>
    <w:rsid w:val="008C12E7"/>
    <w:rsid w:val="008C16FB"/>
    <w:rsid w:val="008C17D9"/>
    <w:rsid w:val="008C2DA0"/>
    <w:rsid w:val="008C4554"/>
    <w:rsid w:val="008D34D4"/>
    <w:rsid w:val="008D604E"/>
    <w:rsid w:val="008D6C6B"/>
    <w:rsid w:val="008E158A"/>
    <w:rsid w:val="008E4272"/>
    <w:rsid w:val="008E556C"/>
    <w:rsid w:val="008E5D2B"/>
    <w:rsid w:val="008E6524"/>
    <w:rsid w:val="008F2A95"/>
    <w:rsid w:val="008F3D2C"/>
    <w:rsid w:val="008F3DAF"/>
    <w:rsid w:val="008F6F81"/>
    <w:rsid w:val="008F7C9B"/>
    <w:rsid w:val="00900BE0"/>
    <w:rsid w:val="00902213"/>
    <w:rsid w:val="00904ADD"/>
    <w:rsid w:val="00905B5A"/>
    <w:rsid w:val="00906034"/>
    <w:rsid w:val="00915739"/>
    <w:rsid w:val="009158A3"/>
    <w:rsid w:val="0091671E"/>
    <w:rsid w:val="00927E68"/>
    <w:rsid w:val="00930464"/>
    <w:rsid w:val="00935048"/>
    <w:rsid w:val="0094624B"/>
    <w:rsid w:val="009541AF"/>
    <w:rsid w:val="00955C1F"/>
    <w:rsid w:val="009606BA"/>
    <w:rsid w:val="00962E16"/>
    <w:rsid w:val="009641DC"/>
    <w:rsid w:val="00965EC5"/>
    <w:rsid w:val="009662BA"/>
    <w:rsid w:val="0097021D"/>
    <w:rsid w:val="00971F2A"/>
    <w:rsid w:val="009721BF"/>
    <w:rsid w:val="00972A98"/>
    <w:rsid w:val="00972F9F"/>
    <w:rsid w:val="00976701"/>
    <w:rsid w:val="00977CAF"/>
    <w:rsid w:val="009807AA"/>
    <w:rsid w:val="0098276D"/>
    <w:rsid w:val="00984339"/>
    <w:rsid w:val="009854F2"/>
    <w:rsid w:val="00990156"/>
    <w:rsid w:val="0099249D"/>
    <w:rsid w:val="00994809"/>
    <w:rsid w:val="009A0A7C"/>
    <w:rsid w:val="009A0CC6"/>
    <w:rsid w:val="009A249F"/>
    <w:rsid w:val="009A3307"/>
    <w:rsid w:val="009A4D17"/>
    <w:rsid w:val="009A5003"/>
    <w:rsid w:val="009B66CC"/>
    <w:rsid w:val="009B6C1E"/>
    <w:rsid w:val="009C0C53"/>
    <w:rsid w:val="009C6F26"/>
    <w:rsid w:val="009D0420"/>
    <w:rsid w:val="009D29B0"/>
    <w:rsid w:val="009D602A"/>
    <w:rsid w:val="009E0A6B"/>
    <w:rsid w:val="009E20EC"/>
    <w:rsid w:val="009E6CEA"/>
    <w:rsid w:val="009F0213"/>
    <w:rsid w:val="009F0B91"/>
    <w:rsid w:val="009F10D5"/>
    <w:rsid w:val="009F4A90"/>
    <w:rsid w:val="00A04BD7"/>
    <w:rsid w:val="00A0679A"/>
    <w:rsid w:val="00A10C2F"/>
    <w:rsid w:val="00A141C4"/>
    <w:rsid w:val="00A1551F"/>
    <w:rsid w:val="00A15877"/>
    <w:rsid w:val="00A15FD6"/>
    <w:rsid w:val="00A166FD"/>
    <w:rsid w:val="00A21684"/>
    <w:rsid w:val="00A226D6"/>
    <w:rsid w:val="00A231D6"/>
    <w:rsid w:val="00A2353F"/>
    <w:rsid w:val="00A24235"/>
    <w:rsid w:val="00A27404"/>
    <w:rsid w:val="00A2778E"/>
    <w:rsid w:val="00A30F87"/>
    <w:rsid w:val="00A32959"/>
    <w:rsid w:val="00A32F9A"/>
    <w:rsid w:val="00A34176"/>
    <w:rsid w:val="00A408FF"/>
    <w:rsid w:val="00A41F86"/>
    <w:rsid w:val="00A47248"/>
    <w:rsid w:val="00A47EC0"/>
    <w:rsid w:val="00A52FAE"/>
    <w:rsid w:val="00A53347"/>
    <w:rsid w:val="00A539EF"/>
    <w:rsid w:val="00A55E49"/>
    <w:rsid w:val="00A57957"/>
    <w:rsid w:val="00A61184"/>
    <w:rsid w:val="00A612AA"/>
    <w:rsid w:val="00A6441E"/>
    <w:rsid w:val="00A65DC3"/>
    <w:rsid w:val="00A71722"/>
    <w:rsid w:val="00A772AF"/>
    <w:rsid w:val="00A779FD"/>
    <w:rsid w:val="00A80352"/>
    <w:rsid w:val="00A81E75"/>
    <w:rsid w:val="00A82421"/>
    <w:rsid w:val="00A8636E"/>
    <w:rsid w:val="00A909DE"/>
    <w:rsid w:val="00A90DF6"/>
    <w:rsid w:val="00A93453"/>
    <w:rsid w:val="00A9528E"/>
    <w:rsid w:val="00A9540C"/>
    <w:rsid w:val="00AA1703"/>
    <w:rsid w:val="00AA3900"/>
    <w:rsid w:val="00AA41FD"/>
    <w:rsid w:val="00AA51AB"/>
    <w:rsid w:val="00AB39C1"/>
    <w:rsid w:val="00AB4A13"/>
    <w:rsid w:val="00AB7D79"/>
    <w:rsid w:val="00AC1798"/>
    <w:rsid w:val="00AC1923"/>
    <w:rsid w:val="00AC1994"/>
    <w:rsid w:val="00AD1DD9"/>
    <w:rsid w:val="00AD3250"/>
    <w:rsid w:val="00AD3CD4"/>
    <w:rsid w:val="00AD77C9"/>
    <w:rsid w:val="00AE04E1"/>
    <w:rsid w:val="00AE079F"/>
    <w:rsid w:val="00AE1B3F"/>
    <w:rsid w:val="00AE5384"/>
    <w:rsid w:val="00AE58E8"/>
    <w:rsid w:val="00AF1180"/>
    <w:rsid w:val="00AF1A0B"/>
    <w:rsid w:val="00AF201F"/>
    <w:rsid w:val="00AF54FA"/>
    <w:rsid w:val="00AF59F0"/>
    <w:rsid w:val="00AF5EA6"/>
    <w:rsid w:val="00B0006F"/>
    <w:rsid w:val="00B004CA"/>
    <w:rsid w:val="00B0095D"/>
    <w:rsid w:val="00B00E3B"/>
    <w:rsid w:val="00B035A6"/>
    <w:rsid w:val="00B073A1"/>
    <w:rsid w:val="00B13066"/>
    <w:rsid w:val="00B1783D"/>
    <w:rsid w:val="00B22A86"/>
    <w:rsid w:val="00B22AFF"/>
    <w:rsid w:val="00B23417"/>
    <w:rsid w:val="00B25A38"/>
    <w:rsid w:val="00B269F4"/>
    <w:rsid w:val="00B321EF"/>
    <w:rsid w:val="00B32E77"/>
    <w:rsid w:val="00B4283D"/>
    <w:rsid w:val="00B43717"/>
    <w:rsid w:val="00B4507D"/>
    <w:rsid w:val="00B47AAD"/>
    <w:rsid w:val="00B51FE9"/>
    <w:rsid w:val="00B644CC"/>
    <w:rsid w:val="00B65423"/>
    <w:rsid w:val="00B654D2"/>
    <w:rsid w:val="00B658CB"/>
    <w:rsid w:val="00B65A53"/>
    <w:rsid w:val="00B728BF"/>
    <w:rsid w:val="00B74A89"/>
    <w:rsid w:val="00B83808"/>
    <w:rsid w:val="00B92526"/>
    <w:rsid w:val="00B936C7"/>
    <w:rsid w:val="00B94107"/>
    <w:rsid w:val="00B97B0E"/>
    <w:rsid w:val="00BA0991"/>
    <w:rsid w:val="00BB1A77"/>
    <w:rsid w:val="00BB21CD"/>
    <w:rsid w:val="00BB308F"/>
    <w:rsid w:val="00BB3B90"/>
    <w:rsid w:val="00BB4025"/>
    <w:rsid w:val="00BB4304"/>
    <w:rsid w:val="00BB5530"/>
    <w:rsid w:val="00BB6A36"/>
    <w:rsid w:val="00BC1FA7"/>
    <w:rsid w:val="00BC37E5"/>
    <w:rsid w:val="00BC546B"/>
    <w:rsid w:val="00BC79B2"/>
    <w:rsid w:val="00BD2A13"/>
    <w:rsid w:val="00BD3C39"/>
    <w:rsid w:val="00BE0375"/>
    <w:rsid w:val="00BE0BA8"/>
    <w:rsid w:val="00BE237C"/>
    <w:rsid w:val="00BE356F"/>
    <w:rsid w:val="00BE3BC3"/>
    <w:rsid w:val="00BE49B5"/>
    <w:rsid w:val="00BE51BF"/>
    <w:rsid w:val="00BE6C87"/>
    <w:rsid w:val="00BF0461"/>
    <w:rsid w:val="00BF05A1"/>
    <w:rsid w:val="00BF1211"/>
    <w:rsid w:val="00BF1A7B"/>
    <w:rsid w:val="00C00018"/>
    <w:rsid w:val="00C02DE2"/>
    <w:rsid w:val="00C02E2D"/>
    <w:rsid w:val="00C05FD4"/>
    <w:rsid w:val="00C06926"/>
    <w:rsid w:val="00C079BC"/>
    <w:rsid w:val="00C10B5B"/>
    <w:rsid w:val="00C11219"/>
    <w:rsid w:val="00C12B17"/>
    <w:rsid w:val="00C12B27"/>
    <w:rsid w:val="00C13F72"/>
    <w:rsid w:val="00C1403D"/>
    <w:rsid w:val="00C15AA9"/>
    <w:rsid w:val="00C202CE"/>
    <w:rsid w:val="00C23B26"/>
    <w:rsid w:val="00C265F6"/>
    <w:rsid w:val="00C30601"/>
    <w:rsid w:val="00C34243"/>
    <w:rsid w:val="00C4048B"/>
    <w:rsid w:val="00C46ABF"/>
    <w:rsid w:val="00C541A7"/>
    <w:rsid w:val="00C55FBD"/>
    <w:rsid w:val="00C6231D"/>
    <w:rsid w:val="00C7445F"/>
    <w:rsid w:val="00C74EB4"/>
    <w:rsid w:val="00C75DAF"/>
    <w:rsid w:val="00C805D2"/>
    <w:rsid w:val="00C82C46"/>
    <w:rsid w:val="00C82C64"/>
    <w:rsid w:val="00C9102D"/>
    <w:rsid w:val="00C95834"/>
    <w:rsid w:val="00C96A8B"/>
    <w:rsid w:val="00CA2783"/>
    <w:rsid w:val="00CA34D5"/>
    <w:rsid w:val="00CA4842"/>
    <w:rsid w:val="00CA791B"/>
    <w:rsid w:val="00CB00A7"/>
    <w:rsid w:val="00CB3C8A"/>
    <w:rsid w:val="00CB43C1"/>
    <w:rsid w:val="00CB53E5"/>
    <w:rsid w:val="00CB5D2A"/>
    <w:rsid w:val="00CB6A39"/>
    <w:rsid w:val="00CB7FA5"/>
    <w:rsid w:val="00CD0007"/>
    <w:rsid w:val="00CD0403"/>
    <w:rsid w:val="00CD0554"/>
    <w:rsid w:val="00CD0702"/>
    <w:rsid w:val="00CD2942"/>
    <w:rsid w:val="00CD2F62"/>
    <w:rsid w:val="00CD52F0"/>
    <w:rsid w:val="00CE39CB"/>
    <w:rsid w:val="00CE7789"/>
    <w:rsid w:val="00CF3BAF"/>
    <w:rsid w:val="00CF5705"/>
    <w:rsid w:val="00CF7418"/>
    <w:rsid w:val="00D007C8"/>
    <w:rsid w:val="00D022CF"/>
    <w:rsid w:val="00D027EE"/>
    <w:rsid w:val="00D069C4"/>
    <w:rsid w:val="00D1436C"/>
    <w:rsid w:val="00D21A4E"/>
    <w:rsid w:val="00D236A9"/>
    <w:rsid w:val="00D2542F"/>
    <w:rsid w:val="00D258FC"/>
    <w:rsid w:val="00D27734"/>
    <w:rsid w:val="00D32412"/>
    <w:rsid w:val="00D32734"/>
    <w:rsid w:val="00D40C65"/>
    <w:rsid w:val="00D40F36"/>
    <w:rsid w:val="00D41440"/>
    <w:rsid w:val="00D476BB"/>
    <w:rsid w:val="00D64F6A"/>
    <w:rsid w:val="00D732DC"/>
    <w:rsid w:val="00D73A54"/>
    <w:rsid w:val="00D7558F"/>
    <w:rsid w:val="00D77123"/>
    <w:rsid w:val="00D77C7B"/>
    <w:rsid w:val="00D823F2"/>
    <w:rsid w:val="00D84F32"/>
    <w:rsid w:val="00D859F9"/>
    <w:rsid w:val="00D864B6"/>
    <w:rsid w:val="00D9128B"/>
    <w:rsid w:val="00D95D29"/>
    <w:rsid w:val="00DA0BD6"/>
    <w:rsid w:val="00DA0E72"/>
    <w:rsid w:val="00DA1763"/>
    <w:rsid w:val="00DB39BA"/>
    <w:rsid w:val="00DB3CE1"/>
    <w:rsid w:val="00DB51A7"/>
    <w:rsid w:val="00DC00E6"/>
    <w:rsid w:val="00DC274D"/>
    <w:rsid w:val="00DC61C4"/>
    <w:rsid w:val="00DD10AF"/>
    <w:rsid w:val="00DD13C7"/>
    <w:rsid w:val="00DD2F9D"/>
    <w:rsid w:val="00DD4CE8"/>
    <w:rsid w:val="00DD4D42"/>
    <w:rsid w:val="00DD777E"/>
    <w:rsid w:val="00DE0424"/>
    <w:rsid w:val="00DE5D9C"/>
    <w:rsid w:val="00DE7B7A"/>
    <w:rsid w:val="00DF084D"/>
    <w:rsid w:val="00DF38E5"/>
    <w:rsid w:val="00DF7115"/>
    <w:rsid w:val="00E048D2"/>
    <w:rsid w:val="00E05259"/>
    <w:rsid w:val="00E06306"/>
    <w:rsid w:val="00E07F6F"/>
    <w:rsid w:val="00E11FC4"/>
    <w:rsid w:val="00E140CD"/>
    <w:rsid w:val="00E1576B"/>
    <w:rsid w:val="00E1617C"/>
    <w:rsid w:val="00E17B2C"/>
    <w:rsid w:val="00E2198C"/>
    <w:rsid w:val="00E25120"/>
    <w:rsid w:val="00E25F22"/>
    <w:rsid w:val="00E27F19"/>
    <w:rsid w:val="00E3006B"/>
    <w:rsid w:val="00E30087"/>
    <w:rsid w:val="00E32612"/>
    <w:rsid w:val="00E3270B"/>
    <w:rsid w:val="00E351F2"/>
    <w:rsid w:val="00E41003"/>
    <w:rsid w:val="00E41391"/>
    <w:rsid w:val="00E42948"/>
    <w:rsid w:val="00E429BB"/>
    <w:rsid w:val="00E43CE6"/>
    <w:rsid w:val="00E444BA"/>
    <w:rsid w:val="00E47283"/>
    <w:rsid w:val="00E5045A"/>
    <w:rsid w:val="00E53D40"/>
    <w:rsid w:val="00E541F6"/>
    <w:rsid w:val="00E56B14"/>
    <w:rsid w:val="00E607F5"/>
    <w:rsid w:val="00E63863"/>
    <w:rsid w:val="00E63B27"/>
    <w:rsid w:val="00E7066C"/>
    <w:rsid w:val="00E70B43"/>
    <w:rsid w:val="00E718C0"/>
    <w:rsid w:val="00E7240A"/>
    <w:rsid w:val="00E72D26"/>
    <w:rsid w:val="00E73632"/>
    <w:rsid w:val="00E75CCD"/>
    <w:rsid w:val="00E844A9"/>
    <w:rsid w:val="00E87014"/>
    <w:rsid w:val="00EA1916"/>
    <w:rsid w:val="00EA5FD5"/>
    <w:rsid w:val="00EA6CBC"/>
    <w:rsid w:val="00EB0E14"/>
    <w:rsid w:val="00EB3FB5"/>
    <w:rsid w:val="00EB3FCD"/>
    <w:rsid w:val="00EB6382"/>
    <w:rsid w:val="00EC055E"/>
    <w:rsid w:val="00EC2363"/>
    <w:rsid w:val="00EC31ED"/>
    <w:rsid w:val="00EC38F2"/>
    <w:rsid w:val="00EC3E31"/>
    <w:rsid w:val="00ED409F"/>
    <w:rsid w:val="00ED4190"/>
    <w:rsid w:val="00ED5C79"/>
    <w:rsid w:val="00ED6A97"/>
    <w:rsid w:val="00EE0355"/>
    <w:rsid w:val="00EE132E"/>
    <w:rsid w:val="00EE3EB3"/>
    <w:rsid w:val="00EE4710"/>
    <w:rsid w:val="00EE5A41"/>
    <w:rsid w:val="00EE5EE2"/>
    <w:rsid w:val="00EE731B"/>
    <w:rsid w:val="00EF0B9E"/>
    <w:rsid w:val="00EF3635"/>
    <w:rsid w:val="00EF6923"/>
    <w:rsid w:val="00F0472B"/>
    <w:rsid w:val="00F10DC1"/>
    <w:rsid w:val="00F127F8"/>
    <w:rsid w:val="00F14793"/>
    <w:rsid w:val="00F15049"/>
    <w:rsid w:val="00F156EC"/>
    <w:rsid w:val="00F2103D"/>
    <w:rsid w:val="00F23CD9"/>
    <w:rsid w:val="00F23E00"/>
    <w:rsid w:val="00F24093"/>
    <w:rsid w:val="00F30BE0"/>
    <w:rsid w:val="00F30D68"/>
    <w:rsid w:val="00F33FC4"/>
    <w:rsid w:val="00F35499"/>
    <w:rsid w:val="00F35C34"/>
    <w:rsid w:val="00F3653E"/>
    <w:rsid w:val="00F37002"/>
    <w:rsid w:val="00F459B9"/>
    <w:rsid w:val="00F51C01"/>
    <w:rsid w:val="00F5207C"/>
    <w:rsid w:val="00F530DD"/>
    <w:rsid w:val="00F55670"/>
    <w:rsid w:val="00F63F27"/>
    <w:rsid w:val="00F66115"/>
    <w:rsid w:val="00F66BAC"/>
    <w:rsid w:val="00F71232"/>
    <w:rsid w:val="00F813DC"/>
    <w:rsid w:val="00F85FEC"/>
    <w:rsid w:val="00F87D68"/>
    <w:rsid w:val="00F942E4"/>
    <w:rsid w:val="00F9526E"/>
    <w:rsid w:val="00FA1999"/>
    <w:rsid w:val="00FB21FC"/>
    <w:rsid w:val="00FB2D6D"/>
    <w:rsid w:val="00FB5860"/>
    <w:rsid w:val="00FB6DD3"/>
    <w:rsid w:val="00FC39EA"/>
    <w:rsid w:val="00FC6342"/>
    <w:rsid w:val="00FC6A6F"/>
    <w:rsid w:val="00FD1CB8"/>
    <w:rsid w:val="00FD231E"/>
    <w:rsid w:val="00FD2997"/>
    <w:rsid w:val="00FD4EC9"/>
    <w:rsid w:val="00FD6CB9"/>
    <w:rsid w:val="00FD7F8E"/>
    <w:rsid w:val="00FE0EAC"/>
    <w:rsid w:val="00FF02EA"/>
    <w:rsid w:val="00FF0C6E"/>
    <w:rsid w:val="00FF3858"/>
    <w:rsid w:val="00FF38DE"/>
    <w:rsid w:val="02FE0AAF"/>
    <w:rsid w:val="05FC6525"/>
    <w:rsid w:val="08A7042A"/>
    <w:rsid w:val="0A6819DF"/>
    <w:rsid w:val="11AC4882"/>
    <w:rsid w:val="11F255F9"/>
    <w:rsid w:val="167B642C"/>
    <w:rsid w:val="1BD64ECD"/>
    <w:rsid w:val="1C0C5403"/>
    <w:rsid w:val="1E386514"/>
    <w:rsid w:val="208F0349"/>
    <w:rsid w:val="234665DF"/>
    <w:rsid w:val="23E72969"/>
    <w:rsid w:val="2A956B79"/>
    <w:rsid w:val="2CD068F1"/>
    <w:rsid w:val="37212061"/>
    <w:rsid w:val="3D5D4B79"/>
    <w:rsid w:val="402F473D"/>
    <w:rsid w:val="43493684"/>
    <w:rsid w:val="44D053E0"/>
    <w:rsid w:val="45C67E0D"/>
    <w:rsid w:val="49D36B1E"/>
    <w:rsid w:val="5B382D08"/>
    <w:rsid w:val="5CEF78CB"/>
    <w:rsid w:val="5DDE4FBB"/>
    <w:rsid w:val="61F66EAF"/>
    <w:rsid w:val="642300DA"/>
    <w:rsid w:val="68BB130F"/>
    <w:rsid w:val="6A0F4F6E"/>
    <w:rsid w:val="6B491B46"/>
    <w:rsid w:val="725A2136"/>
    <w:rsid w:val="72AB508A"/>
    <w:rsid w:val="7A4B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4A625-CA85-4404-8758-F8620CF1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uiPriority="0" w:qFormat="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uiPriority="0" w:qFormat="1"/>
    <w:lsdException w:name="List 2" w:semiHidden="1" w:unhideWhenUsed="1"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semiHidden="1" w:unhideWhenUsed="1"/>
    <w:lsdException w:name="Date" w:uiPriority="0" w:qFormat="1"/>
    <w:lsdException w:name="Body Text First Indent" w:semiHidden="1" w:uiPriority="0" w:unhideWhenUsed="1" w:qFormat="1"/>
    <w:lsdException w:name="Body Text First Indent 2" w:unhideWhenUsed="1" w:qFormat="1"/>
    <w:lsdException w:name="Note Heading" w:semiHidden="1" w:unhideWhenUsed="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theme="minorBidi"/>
      <w:kern w:val="2"/>
      <w:sz w:val="21"/>
      <w:szCs w:val="24"/>
    </w:rPr>
  </w:style>
  <w:style w:type="paragraph" w:styleId="1">
    <w:name w:val="heading 1"/>
    <w:basedOn w:val="a"/>
    <w:next w:val="a0"/>
    <w:link w:val="11"/>
    <w:qFormat/>
    <w:pPr>
      <w:keepNext/>
      <w:keepLines/>
      <w:tabs>
        <w:tab w:val="left" w:pos="2445"/>
      </w:tabs>
      <w:spacing w:before="160" w:after="160" w:line="160" w:lineRule="atLeast"/>
      <w:ind w:left="2445" w:hanging="2445"/>
      <w:textAlignment w:val="baseline"/>
      <w:outlineLvl w:val="0"/>
    </w:pPr>
    <w:rPr>
      <w:rFonts w:ascii="黑体" w:eastAsia="黑体" w:cs="Times New Roman"/>
      <w:kern w:val="44"/>
      <w:sz w:val="32"/>
    </w:rPr>
  </w:style>
  <w:style w:type="paragraph" w:styleId="2">
    <w:name w:val="heading 2"/>
    <w:basedOn w:val="a"/>
    <w:next w:val="a"/>
    <w:link w:val="21"/>
    <w:uiPriority w:val="9"/>
    <w:qFormat/>
    <w:pPr>
      <w:keepNext/>
      <w:keepLines/>
      <w:tabs>
        <w:tab w:val="left" w:pos="840"/>
      </w:tabs>
      <w:spacing w:before="160" w:after="160" w:line="160" w:lineRule="atLeast"/>
      <w:ind w:left="840" w:hanging="284"/>
      <w:textAlignment w:val="baseline"/>
      <w:outlineLvl w:val="1"/>
    </w:pPr>
    <w:rPr>
      <w:rFonts w:ascii="黑体" w:eastAsia="黑体" w:hAnsi="Arial" w:cs="Times New Roman"/>
      <w:sz w:val="28"/>
    </w:rPr>
  </w:style>
  <w:style w:type="paragraph" w:styleId="3">
    <w:name w:val="heading 3"/>
    <w:basedOn w:val="a"/>
    <w:next w:val="a"/>
    <w:link w:val="31"/>
    <w:uiPriority w:val="9"/>
    <w:qFormat/>
    <w:pPr>
      <w:keepNext/>
      <w:keepLines/>
      <w:tabs>
        <w:tab w:val="left" w:pos="1260"/>
      </w:tabs>
      <w:spacing w:before="160" w:after="160" w:line="160" w:lineRule="atLeast"/>
      <w:ind w:left="1260" w:hanging="284"/>
      <w:textAlignment w:val="baseline"/>
      <w:outlineLvl w:val="2"/>
    </w:pPr>
    <w:rPr>
      <w:rFonts w:ascii="黑体" w:eastAsia="黑体" w:cs="Times New Roman"/>
      <w:sz w:val="28"/>
    </w:rPr>
  </w:style>
  <w:style w:type="paragraph" w:styleId="4">
    <w:name w:val="heading 4"/>
    <w:basedOn w:val="a"/>
    <w:next w:val="a"/>
    <w:link w:val="41"/>
    <w:qFormat/>
    <w:pPr>
      <w:keepNext/>
      <w:keepLines/>
      <w:tabs>
        <w:tab w:val="left" w:pos="1680"/>
      </w:tabs>
      <w:spacing w:before="280" w:after="290" w:line="376" w:lineRule="atLeast"/>
      <w:ind w:left="1680" w:hanging="420"/>
      <w:textAlignment w:val="baseline"/>
      <w:outlineLvl w:val="3"/>
    </w:pPr>
    <w:rPr>
      <w:rFonts w:ascii="Arial" w:eastAsia="黑体" w:hAnsi="Arial" w:cs="Times New Roman"/>
      <w:b/>
      <w:sz w:val="28"/>
    </w:rPr>
  </w:style>
  <w:style w:type="paragraph" w:styleId="5">
    <w:name w:val="heading 5"/>
    <w:basedOn w:val="a"/>
    <w:next w:val="a"/>
    <w:link w:val="51"/>
    <w:uiPriority w:val="99"/>
    <w:qFormat/>
    <w:pPr>
      <w:keepNext/>
      <w:keepLines/>
      <w:tabs>
        <w:tab w:val="left" w:pos="2100"/>
      </w:tabs>
      <w:spacing w:before="280" w:after="290" w:line="376" w:lineRule="atLeast"/>
      <w:ind w:left="2100" w:hanging="420"/>
      <w:textAlignment w:val="baseline"/>
      <w:outlineLvl w:val="4"/>
    </w:pPr>
    <w:rPr>
      <w:rFonts w:cs="Times New Roman"/>
      <w:b/>
      <w:sz w:val="28"/>
    </w:rPr>
  </w:style>
  <w:style w:type="paragraph" w:styleId="6">
    <w:name w:val="heading 6"/>
    <w:basedOn w:val="a"/>
    <w:next w:val="a"/>
    <w:link w:val="60"/>
    <w:qFormat/>
    <w:pPr>
      <w:keepNext/>
      <w:keepLines/>
      <w:tabs>
        <w:tab w:val="left" w:pos="2520"/>
      </w:tabs>
      <w:spacing w:before="240" w:after="64" w:line="320" w:lineRule="atLeast"/>
      <w:ind w:left="2520" w:hanging="420"/>
      <w:textAlignment w:val="baseline"/>
      <w:outlineLvl w:val="5"/>
    </w:pPr>
    <w:rPr>
      <w:rFonts w:ascii="Arial" w:eastAsia="黑体" w:hAnsi="Arial" w:cs="Times New Roman"/>
      <w:b/>
      <w:sz w:val="24"/>
    </w:rPr>
  </w:style>
  <w:style w:type="paragraph" w:styleId="7">
    <w:name w:val="heading 7"/>
    <w:basedOn w:val="a"/>
    <w:next w:val="a"/>
    <w:link w:val="70"/>
    <w:qFormat/>
    <w:pPr>
      <w:keepNext/>
      <w:keepLines/>
      <w:tabs>
        <w:tab w:val="left" w:pos="2940"/>
      </w:tabs>
      <w:spacing w:before="240" w:after="64" w:line="320" w:lineRule="atLeast"/>
      <w:ind w:left="2940" w:hanging="420"/>
      <w:textAlignment w:val="baseline"/>
      <w:outlineLvl w:val="6"/>
    </w:pPr>
    <w:rPr>
      <w:rFonts w:cs="Times New Roman"/>
      <w:b/>
      <w:sz w:val="24"/>
    </w:rPr>
  </w:style>
  <w:style w:type="paragraph" w:styleId="8">
    <w:name w:val="heading 8"/>
    <w:basedOn w:val="a"/>
    <w:next w:val="a"/>
    <w:link w:val="80"/>
    <w:qFormat/>
    <w:pPr>
      <w:keepNext/>
      <w:keepLines/>
      <w:tabs>
        <w:tab w:val="left" w:pos="3360"/>
      </w:tabs>
      <w:spacing w:before="240" w:after="64" w:line="320" w:lineRule="atLeast"/>
      <w:ind w:left="3360" w:hanging="420"/>
      <w:textAlignment w:val="baseline"/>
      <w:outlineLvl w:val="7"/>
    </w:pPr>
    <w:rPr>
      <w:rFonts w:ascii="Arial" w:eastAsia="黑体" w:hAnsi="Arial" w:cs="Times New Roman"/>
      <w:sz w:val="24"/>
    </w:rPr>
  </w:style>
  <w:style w:type="paragraph" w:styleId="9">
    <w:name w:val="heading 9"/>
    <w:basedOn w:val="a"/>
    <w:next w:val="a"/>
    <w:link w:val="90"/>
    <w:qFormat/>
    <w:pPr>
      <w:keepNext/>
      <w:keepLines/>
      <w:tabs>
        <w:tab w:val="left" w:pos="3780"/>
      </w:tabs>
      <w:spacing w:before="240" w:after="64" w:line="320" w:lineRule="atLeast"/>
      <w:ind w:left="3780" w:hanging="420"/>
      <w:textAlignment w:val="baseline"/>
      <w:outlineLvl w:val="8"/>
    </w:pPr>
    <w:rPr>
      <w:rFonts w:ascii="Arial" w:eastAsia="黑体"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basedOn w:val="a"/>
    <w:uiPriority w:val="99"/>
    <w:qFormat/>
    <w:pPr>
      <w:spacing w:line="480" w:lineRule="atLeast"/>
      <w:ind w:firstLine="567"/>
      <w:textAlignment w:val="baseline"/>
    </w:pPr>
    <w:rPr>
      <w:rFonts w:ascii="仿宋_GB2312" w:eastAsia="仿宋_GB2312" w:cs="Times New Roman" w:hint="eastAsia"/>
      <w:sz w:val="28"/>
    </w:rPr>
  </w:style>
  <w:style w:type="paragraph" w:styleId="a4">
    <w:name w:val="List Number"/>
    <w:basedOn w:val="a"/>
    <w:qFormat/>
    <w:pPr>
      <w:tabs>
        <w:tab w:val="left" w:pos="420"/>
      </w:tabs>
      <w:ind w:left="420" w:hanging="420"/>
    </w:pPr>
    <w:rPr>
      <w:rFonts w:cs="Times New Roman"/>
    </w:rPr>
  </w:style>
  <w:style w:type="paragraph" w:styleId="a5">
    <w:name w:val="Normal Indent"/>
    <w:basedOn w:val="a"/>
    <w:link w:val="a6"/>
    <w:qFormat/>
    <w:pPr>
      <w:ind w:firstLine="420"/>
    </w:pPr>
    <w:rPr>
      <w:rFonts w:asciiTheme="minorHAnsi" w:eastAsiaTheme="minorEastAsia" w:hAnsiTheme="minorHAnsi"/>
      <w:sz w:val="28"/>
    </w:rPr>
  </w:style>
  <w:style w:type="paragraph" w:styleId="a7">
    <w:name w:val="caption"/>
    <w:basedOn w:val="a"/>
    <w:next w:val="a"/>
    <w:link w:val="a8"/>
    <w:qFormat/>
    <w:pPr>
      <w:spacing w:before="152" w:after="160"/>
    </w:pPr>
    <w:rPr>
      <w:rFonts w:ascii="Arial" w:eastAsia="黑体" w:hAnsi="Arial" w:cs="Times New Roman"/>
      <w:sz w:val="32"/>
      <w:szCs w:val="20"/>
    </w:rPr>
  </w:style>
  <w:style w:type="paragraph" w:styleId="a9">
    <w:name w:val="Document Map"/>
    <w:basedOn w:val="a"/>
    <w:link w:val="aa"/>
    <w:qFormat/>
    <w:pPr>
      <w:shd w:val="clear" w:color="auto" w:fill="000080"/>
    </w:pPr>
    <w:rPr>
      <w:rFonts w:asciiTheme="minorHAnsi" w:eastAsiaTheme="minorEastAsia" w:hAnsiTheme="minorHAnsi"/>
    </w:rPr>
  </w:style>
  <w:style w:type="paragraph" w:styleId="ab">
    <w:name w:val="toa heading"/>
    <w:basedOn w:val="a"/>
    <w:next w:val="a"/>
    <w:uiPriority w:val="99"/>
    <w:unhideWhenUsed/>
    <w:qFormat/>
    <w:rPr>
      <w:rFonts w:ascii="Cambria" w:eastAsia="微软雅黑" w:hAnsi="Cambria" w:cs="Times New Roman"/>
    </w:rPr>
  </w:style>
  <w:style w:type="paragraph" w:styleId="ac">
    <w:name w:val="annotation text"/>
    <w:basedOn w:val="a"/>
    <w:link w:val="10"/>
    <w:qFormat/>
    <w:pPr>
      <w:jc w:val="left"/>
    </w:pPr>
    <w:rPr>
      <w:rFonts w:asciiTheme="minorHAnsi" w:eastAsiaTheme="minorEastAsia" w:hAnsiTheme="minorHAnsi"/>
    </w:rPr>
  </w:style>
  <w:style w:type="paragraph" w:styleId="30">
    <w:name w:val="Body Text 3"/>
    <w:basedOn w:val="a"/>
    <w:link w:val="32"/>
    <w:uiPriority w:val="99"/>
    <w:unhideWhenUsed/>
    <w:qFormat/>
    <w:pPr>
      <w:spacing w:after="120"/>
    </w:pPr>
    <w:rPr>
      <w:rFonts w:ascii="Times New Roman" w:hAnsi="Times New Roman" w:cs="Times New Roman"/>
      <w:sz w:val="16"/>
      <w:szCs w:val="16"/>
    </w:rPr>
  </w:style>
  <w:style w:type="paragraph" w:styleId="ad">
    <w:name w:val="Body Text"/>
    <w:basedOn w:val="a"/>
    <w:next w:val="a"/>
    <w:link w:val="12"/>
    <w:qFormat/>
    <w:pPr>
      <w:spacing w:after="120"/>
    </w:pPr>
    <w:rPr>
      <w:rFonts w:asciiTheme="minorHAnsi" w:eastAsiaTheme="minorEastAsia" w:hAnsiTheme="minorHAnsi"/>
    </w:rPr>
  </w:style>
  <w:style w:type="paragraph" w:styleId="ae">
    <w:name w:val="Body Text Indent"/>
    <w:basedOn w:val="a"/>
    <w:next w:val="af"/>
    <w:link w:val="13"/>
    <w:qFormat/>
    <w:pPr>
      <w:ind w:firstLine="645"/>
    </w:pPr>
    <w:rPr>
      <w:rFonts w:ascii="宋体" w:eastAsiaTheme="minorEastAsia" w:hAnsiTheme="minorHAnsi"/>
      <w:sz w:val="32"/>
    </w:rPr>
  </w:style>
  <w:style w:type="paragraph" w:styleId="af">
    <w:name w:val="envelope return"/>
    <w:basedOn w:val="a"/>
    <w:qFormat/>
    <w:pPr>
      <w:snapToGrid w:val="0"/>
    </w:pPr>
    <w:rPr>
      <w:rFonts w:ascii="Arial" w:hAnsi="Arial" w:cs="Times New Roman"/>
      <w:szCs w:val="20"/>
    </w:rPr>
  </w:style>
  <w:style w:type="paragraph" w:styleId="33">
    <w:name w:val="toc 3"/>
    <w:basedOn w:val="a"/>
    <w:next w:val="a"/>
    <w:uiPriority w:val="39"/>
    <w:unhideWhenUsed/>
    <w:qFormat/>
    <w:pPr>
      <w:ind w:leftChars="400" w:left="840"/>
    </w:pPr>
  </w:style>
  <w:style w:type="paragraph" w:styleId="af0">
    <w:name w:val="Plain Text"/>
    <w:basedOn w:val="a"/>
    <w:link w:val="14"/>
    <w:qFormat/>
    <w:rPr>
      <w:rFonts w:ascii="宋体" w:eastAsia="华文宋体" w:hAnsi="Courier New"/>
      <w:sz w:val="28"/>
      <w:szCs w:val="22"/>
    </w:rPr>
  </w:style>
  <w:style w:type="paragraph" w:styleId="af1">
    <w:name w:val="Date"/>
    <w:basedOn w:val="a"/>
    <w:next w:val="a"/>
    <w:link w:val="15"/>
    <w:qFormat/>
    <w:rPr>
      <w:rFonts w:ascii="宋体" w:eastAsiaTheme="minorEastAsia" w:hAnsiTheme="minorHAnsi"/>
      <w:sz w:val="32"/>
    </w:rPr>
  </w:style>
  <w:style w:type="paragraph" w:styleId="20">
    <w:name w:val="Body Text Indent 2"/>
    <w:basedOn w:val="a"/>
    <w:link w:val="210"/>
    <w:qFormat/>
    <w:pPr>
      <w:ind w:firstLine="630"/>
    </w:pPr>
    <w:rPr>
      <w:rFonts w:ascii="宋体" w:eastAsiaTheme="minorEastAsia" w:hAnsiTheme="minorHAnsi"/>
      <w:sz w:val="32"/>
    </w:rPr>
  </w:style>
  <w:style w:type="paragraph" w:styleId="af2">
    <w:name w:val="Balloon Text"/>
    <w:basedOn w:val="a"/>
    <w:link w:val="af3"/>
    <w:uiPriority w:val="99"/>
    <w:unhideWhenUsed/>
    <w:qFormat/>
    <w:rPr>
      <w:rFonts w:ascii="Times New Roman" w:hAnsi="Times New Roman" w:cs="Times New Roman"/>
      <w:sz w:val="18"/>
      <w:szCs w:val="18"/>
    </w:rPr>
  </w:style>
  <w:style w:type="paragraph" w:styleId="af4">
    <w:name w:val="footer"/>
    <w:basedOn w:val="a"/>
    <w:link w:val="22"/>
    <w:unhideWhenUsed/>
    <w:qFormat/>
    <w:pPr>
      <w:tabs>
        <w:tab w:val="center" w:pos="4153"/>
        <w:tab w:val="right" w:pos="8306"/>
      </w:tabs>
      <w:snapToGrid w:val="0"/>
      <w:jc w:val="left"/>
    </w:pPr>
    <w:rPr>
      <w:sz w:val="18"/>
      <w:szCs w:val="18"/>
    </w:rPr>
  </w:style>
  <w:style w:type="paragraph" w:styleId="af5">
    <w:name w:val="header"/>
    <w:basedOn w:val="a"/>
    <w:link w:val="23"/>
    <w:unhideWhenUsed/>
    <w:qFormat/>
    <w:pPr>
      <w:pBdr>
        <w:bottom w:val="single" w:sz="6" w:space="1" w:color="auto"/>
      </w:pBdr>
      <w:tabs>
        <w:tab w:val="center" w:pos="4153"/>
        <w:tab w:val="right" w:pos="8306"/>
      </w:tabs>
      <w:snapToGrid w:val="0"/>
      <w:jc w:val="center"/>
    </w:pPr>
    <w:rPr>
      <w:sz w:val="18"/>
      <w:szCs w:val="18"/>
    </w:rPr>
  </w:style>
  <w:style w:type="paragraph" w:styleId="16">
    <w:name w:val="toc 1"/>
    <w:basedOn w:val="a"/>
    <w:next w:val="a"/>
    <w:uiPriority w:val="39"/>
    <w:unhideWhenUsed/>
    <w:qFormat/>
    <w:pPr>
      <w:tabs>
        <w:tab w:val="right" w:leader="dot" w:pos="9628"/>
      </w:tabs>
      <w:spacing w:line="480" w:lineRule="auto"/>
    </w:pPr>
  </w:style>
  <w:style w:type="paragraph" w:styleId="af6">
    <w:name w:val="footnote text"/>
    <w:basedOn w:val="a"/>
    <w:link w:val="af7"/>
    <w:uiPriority w:val="99"/>
    <w:semiHidden/>
    <w:unhideWhenUsed/>
    <w:qFormat/>
    <w:pPr>
      <w:snapToGrid w:val="0"/>
      <w:jc w:val="left"/>
    </w:pPr>
    <w:rPr>
      <w:sz w:val="18"/>
      <w:szCs w:val="18"/>
    </w:rPr>
  </w:style>
  <w:style w:type="paragraph" w:styleId="50">
    <w:name w:val="List 5"/>
    <w:basedOn w:val="a"/>
    <w:qFormat/>
    <w:pPr>
      <w:ind w:leftChars="800" w:left="100" w:hangingChars="200" w:hanging="200"/>
    </w:pPr>
    <w:rPr>
      <w:rFonts w:cs="Times New Roman"/>
    </w:rPr>
  </w:style>
  <w:style w:type="paragraph" w:styleId="34">
    <w:name w:val="Body Text Indent 3"/>
    <w:basedOn w:val="a"/>
    <w:link w:val="35"/>
    <w:qFormat/>
    <w:pPr>
      <w:spacing w:line="360" w:lineRule="auto"/>
      <w:ind w:firstLine="468"/>
    </w:pPr>
    <w:rPr>
      <w:rFonts w:asciiTheme="minorHAnsi" w:eastAsiaTheme="minorEastAsia" w:hAnsiTheme="minorHAnsi"/>
      <w:sz w:val="24"/>
    </w:rPr>
  </w:style>
  <w:style w:type="paragraph" w:styleId="af8">
    <w:name w:val="table of figures"/>
    <w:basedOn w:val="a"/>
    <w:next w:val="a"/>
    <w:qFormat/>
    <w:pPr>
      <w:ind w:leftChars="200" w:left="200" w:hangingChars="200" w:hanging="200"/>
    </w:pPr>
    <w:rPr>
      <w:rFonts w:cs="Times New Roman"/>
    </w:rPr>
  </w:style>
  <w:style w:type="paragraph" w:styleId="24">
    <w:name w:val="toc 2"/>
    <w:basedOn w:val="a"/>
    <w:next w:val="a"/>
    <w:uiPriority w:val="39"/>
    <w:unhideWhenUsed/>
    <w:qFormat/>
    <w:pPr>
      <w:ind w:leftChars="200" w:left="420"/>
    </w:pPr>
  </w:style>
  <w:style w:type="paragraph" w:styleId="25">
    <w:name w:val="Body Text 2"/>
    <w:basedOn w:val="a"/>
    <w:link w:val="26"/>
    <w:qFormat/>
    <w:pPr>
      <w:spacing w:before="100" w:beforeAutospacing="1" w:after="100" w:afterAutospacing="1"/>
    </w:pPr>
    <w:rPr>
      <w:rFonts w:cs="Times New Roman"/>
      <w:kern w:val="0"/>
      <w:szCs w:val="20"/>
    </w:rPr>
  </w:style>
  <w:style w:type="paragraph" w:styleId="af9">
    <w:name w:val="Message Header"/>
    <w:basedOn w:val="a"/>
    <w:link w:val="afa"/>
    <w:uiPriority w:val="99"/>
    <w:unhideWhenUsed/>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cs="Times New Roman"/>
      <w:sz w:val="24"/>
      <w:szCs w:val="20"/>
    </w:rPr>
  </w:style>
  <w:style w:type="paragraph" w:styleId="afb">
    <w:name w:val="Normal (Web)"/>
    <w:basedOn w:val="a"/>
    <w:qFormat/>
    <w:pPr>
      <w:widowControl/>
      <w:jc w:val="left"/>
    </w:pPr>
    <w:rPr>
      <w:rFonts w:ascii="宋体" w:hAnsi="宋体" w:cs="宋体"/>
      <w:kern w:val="0"/>
      <w:sz w:val="24"/>
    </w:rPr>
  </w:style>
  <w:style w:type="paragraph" w:styleId="17">
    <w:name w:val="index 1"/>
    <w:basedOn w:val="a"/>
    <w:next w:val="a"/>
    <w:qFormat/>
    <w:pPr>
      <w:spacing w:line="220" w:lineRule="exact"/>
      <w:jc w:val="center"/>
    </w:pPr>
    <w:rPr>
      <w:rFonts w:ascii="仿宋_GB2312" w:eastAsia="仿宋_GB2312"/>
    </w:rPr>
  </w:style>
  <w:style w:type="paragraph" w:styleId="afc">
    <w:name w:val="Title"/>
    <w:basedOn w:val="a"/>
    <w:next w:val="a"/>
    <w:link w:val="afd"/>
    <w:qFormat/>
    <w:pPr>
      <w:spacing w:before="240" w:after="60"/>
      <w:jc w:val="center"/>
      <w:outlineLvl w:val="0"/>
    </w:pPr>
    <w:rPr>
      <w:rFonts w:ascii="Cambria" w:hAnsi="Cambria" w:cs="Times New Roman"/>
      <w:b/>
      <w:bCs/>
      <w:sz w:val="32"/>
      <w:szCs w:val="32"/>
    </w:rPr>
  </w:style>
  <w:style w:type="paragraph" w:styleId="afe">
    <w:name w:val="annotation subject"/>
    <w:basedOn w:val="ac"/>
    <w:next w:val="ac"/>
    <w:link w:val="aff"/>
    <w:uiPriority w:val="99"/>
    <w:semiHidden/>
    <w:unhideWhenUsed/>
    <w:qFormat/>
    <w:rPr>
      <w:rFonts w:ascii="Calibri" w:eastAsia="宋体" w:hAnsi="Calibri"/>
      <w:b/>
      <w:bCs/>
    </w:rPr>
  </w:style>
  <w:style w:type="paragraph" w:styleId="aff0">
    <w:name w:val="Body Text First Indent"/>
    <w:basedOn w:val="ad"/>
    <w:link w:val="aff1"/>
    <w:semiHidden/>
    <w:unhideWhenUsed/>
    <w:qFormat/>
    <w:pPr>
      <w:ind w:firstLineChars="100" w:firstLine="420"/>
    </w:pPr>
    <w:rPr>
      <w:rFonts w:ascii="Calibri" w:eastAsia="仿宋_GB2312" w:hAnsi="Calibri" w:cs="Times New Roman"/>
      <w:sz w:val="28"/>
    </w:rPr>
  </w:style>
  <w:style w:type="paragraph" w:styleId="27">
    <w:name w:val="Body Text First Indent 2"/>
    <w:basedOn w:val="ae"/>
    <w:link w:val="28"/>
    <w:uiPriority w:val="99"/>
    <w:unhideWhenUsed/>
    <w:qFormat/>
    <w:pPr>
      <w:spacing w:after="120"/>
      <w:ind w:leftChars="200" w:left="420" w:firstLineChars="200" w:firstLine="420"/>
    </w:pPr>
    <w:rPr>
      <w:rFonts w:ascii="Calibri"/>
      <w:sz w:val="21"/>
    </w:rPr>
  </w:style>
  <w:style w:type="table" w:styleId="aff2">
    <w:name w:val="Table Grid"/>
    <w:basedOn w:val="a2"/>
    <w:uiPriority w:val="59"/>
    <w:unhideWhenUsed/>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shd w:val="clear" w:color="auto" w:fill="FFFFFF"/>
    </w:rPr>
  </w:style>
  <w:style w:type="character" w:styleId="aff4">
    <w:name w:val="page number"/>
    <w:qFormat/>
    <w:rPr>
      <w:rFonts w:ascii="Times New Roman" w:hint="default"/>
    </w:rPr>
  </w:style>
  <w:style w:type="character" w:styleId="aff5">
    <w:name w:val="FollowedHyperlink"/>
    <w:qFormat/>
    <w:rPr>
      <w:color w:val="666666"/>
      <w:u w:val="none"/>
    </w:rPr>
  </w:style>
  <w:style w:type="character" w:styleId="aff6">
    <w:name w:val="Emphasis"/>
    <w:uiPriority w:val="20"/>
    <w:qFormat/>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uiPriority w:val="99"/>
    <w:unhideWhenUsed/>
    <w:qFormat/>
    <w:rPr>
      <w:rFonts w:ascii="微软雅黑" w:eastAsia="微软雅黑" w:hAnsi="微软雅黑" w:cs="微软雅黑"/>
      <w:color w:val="666666"/>
      <w:sz w:val="22"/>
      <w:szCs w:val="22"/>
    </w:rPr>
  </w:style>
  <w:style w:type="character" w:styleId="HTML2">
    <w:name w:val="HTML Variable"/>
    <w:uiPriority w:val="99"/>
    <w:unhideWhenUsed/>
    <w:qFormat/>
  </w:style>
  <w:style w:type="character" w:styleId="aff7">
    <w:name w:val="Hyperlink"/>
    <w:uiPriority w:val="99"/>
    <w:qFormat/>
    <w:rPr>
      <w:rFonts w:ascii="Times New Roman" w:hint="default"/>
      <w:color w:val="0000FF"/>
      <w:u w:val="single"/>
    </w:rPr>
  </w:style>
  <w:style w:type="character" w:styleId="HTML3">
    <w:name w:val="HTML Code"/>
    <w:uiPriority w:val="99"/>
    <w:unhideWhenUsed/>
    <w:qFormat/>
    <w:rPr>
      <w:rFonts w:ascii="monospace" w:eastAsia="monospace" w:hAnsi="monospace" w:cs="monospace" w:hint="default"/>
      <w:sz w:val="20"/>
    </w:rPr>
  </w:style>
  <w:style w:type="character" w:styleId="aff8">
    <w:name w:val="annotation reference"/>
    <w:qFormat/>
    <w:rPr>
      <w:rFonts w:ascii="Times New Roman" w:hint="default"/>
      <w:sz w:val="21"/>
    </w:rPr>
  </w:style>
  <w:style w:type="character" w:styleId="HTML4">
    <w:name w:val="HTML Cite"/>
    <w:uiPriority w:val="99"/>
    <w:unhideWhenUsed/>
    <w:qFormat/>
  </w:style>
  <w:style w:type="character" w:styleId="aff9">
    <w:name w:val="footnote reference"/>
    <w:basedOn w:val="a1"/>
    <w:uiPriority w:val="99"/>
    <w:semiHidden/>
    <w:unhideWhenUsed/>
    <w:qFormat/>
    <w:rPr>
      <w:vertAlign w:val="superscript"/>
    </w:rPr>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1">
    <w:name w:val="标题 1 字符1"/>
    <w:link w:val="1"/>
    <w:uiPriority w:val="99"/>
    <w:qFormat/>
    <w:rPr>
      <w:rFonts w:ascii="黑体" w:eastAsia="黑体" w:hAnsi="Calibri" w:cs="Times New Roman"/>
      <w:kern w:val="44"/>
      <w:sz w:val="32"/>
      <w:szCs w:val="24"/>
    </w:rPr>
  </w:style>
  <w:style w:type="character" w:customStyle="1" w:styleId="21">
    <w:name w:val="标题 2 字符1"/>
    <w:link w:val="2"/>
    <w:qFormat/>
    <w:rPr>
      <w:rFonts w:ascii="黑体" w:eastAsia="黑体" w:hAnsi="Arial" w:cs="Times New Roman"/>
      <w:sz w:val="28"/>
      <w:szCs w:val="24"/>
    </w:rPr>
  </w:style>
  <w:style w:type="character" w:customStyle="1" w:styleId="31">
    <w:name w:val="标题 3 字符1"/>
    <w:link w:val="3"/>
    <w:uiPriority w:val="99"/>
    <w:qFormat/>
    <w:rPr>
      <w:rFonts w:ascii="黑体" w:eastAsia="黑体" w:hAnsi="Calibri" w:cs="Times New Roman"/>
      <w:sz w:val="28"/>
      <w:szCs w:val="24"/>
    </w:rPr>
  </w:style>
  <w:style w:type="character" w:customStyle="1" w:styleId="41">
    <w:name w:val="标题 4 字符1"/>
    <w:link w:val="4"/>
    <w:uiPriority w:val="99"/>
    <w:qFormat/>
    <w:rPr>
      <w:rFonts w:ascii="Arial" w:eastAsia="黑体" w:hAnsi="Arial" w:cs="Times New Roman"/>
      <w:b/>
      <w:sz w:val="28"/>
      <w:szCs w:val="24"/>
    </w:rPr>
  </w:style>
  <w:style w:type="character" w:customStyle="1" w:styleId="51">
    <w:name w:val="标题 5 字符1"/>
    <w:link w:val="5"/>
    <w:uiPriority w:val="99"/>
    <w:qFormat/>
    <w:rPr>
      <w:rFonts w:ascii="Calibri" w:eastAsia="宋体" w:hAnsi="Calibri" w:cs="Times New Roman"/>
      <w:b/>
      <w:sz w:val="28"/>
      <w:szCs w:val="24"/>
    </w:rPr>
  </w:style>
  <w:style w:type="character" w:customStyle="1" w:styleId="60">
    <w:name w:val="标题 6 字符"/>
    <w:link w:val="6"/>
    <w:qFormat/>
    <w:rPr>
      <w:rFonts w:ascii="Arial" w:eastAsia="黑体" w:hAnsi="Arial" w:cs="Times New Roman"/>
      <w:b/>
      <w:sz w:val="24"/>
      <w:szCs w:val="24"/>
    </w:rPr>
  </w:style>
  <w:style w:type="character" w:customStyle="1" w:styleId="70">
    <w:name w:val="标题 7 字符"/>
    <w:link w:val="7"/>
    <w:qFormat/>
    <w:rPr>
      <w:rFonts w:ascii="Calibri" w:eastAsia="宋体" w:hAnsi="Calibri" w:cs="Times New Roman"/>
      <w:b/>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4"/>
    </w:rPr>
  </w:style>
  <w:style w:type="character" w:customStyle="1" w:styleId="a6">
    <w:name w:val="正文缩进 字符"/>
    <w:link w:val="a5"/>
    <w:qFormat/>
    <w:rPr>
      <w:sz w:val="28"/>
      <w:szCs w:val="24"/>
    </w:rPr>
  </w:style>
  <w:style w:type="character" w:customStyle="1" w:styleId="aa">
    <w:name w:val="文档结构图 字符"/>
    <w:link w:val="a9"/>
    <w:qFormat/>
    <w:rPr>
      <w:szCs w:val="24"/>
      <w:shd w:val="clear" w:color="auto" w:fill="000080"/>
    </w:rPr>
  </w:style>
  <w:style w:type="character" w:customStyle="1" w:styleId="10">
    <w:name w:val="批注文字 字符1"/>
    <w:link w:val="ac"/>
    <w:qFormat/>
    <w:rPr>
      <w:szCs w:val="24"/>
    </w:rPr>
  </w:style>
  <w:style w:type="character" w:customStyle="1" w:styleId="32">
    <w:name w:val="正文文本 3 字符"/>
    <w:link w:val="30"/>
    <w:uiPriority w:val="99"/>
    <w:qFormat/>
    <w:rPr>
      <w:rFonts w:ascii="Times New Roman" w:eastAsia="宋体" w:hAnsi="Times New Roman" w:cs="Times New Roman"/>
      <w:sz w:val="16"/>
      <w:szCs w:val="16"/>
    </w:rPr>
  </w:style>
  <w:style w:type="character" w:customStyle="1" w:styleId="12">
    <w:name w:val="正文文本 字符1"/>
    <w:link w:val="ad"/>
    <w:uiPriority w:val="99"/>
    <w:qFormat/>
    <w:rPr>
      <w:szCs w:val="24"/>
    </w:rPr>
  </w:style>
  <w:style w:type="character" w:customStyle="1" w:styleId="13">
    <w:name w:val="正文文本缩进 字符1"/>
    <w:link w:val="ae"/>
    <w:qFormat/>
    <w:rPr>
      <w:rFonts w:ascii="宋体"/>
      <w:sz w:val="32"/>
      <w:szCs w:val="24"/>
    </w:rPr>
  </w:style>
  <w:style w:type="character" w:customStyle="1" w:styleId="14">
    <w:name w:val="纯文本 字符1"/>
    <w:link w:val="af0"/>
    <w:qFormat/>
    <w:rPr>
      <w:rFonts w:ascii="宋体" w:eastAsia="华文宋体" w:hAnsi="Courier New"/>
      <w:sz w:val="28"/>
    </w:rPr>
  </w:style>
  <w:style w:type="character" w:customStyle="1" w:styleId="15">
    <w:name w:val="日期 字符1"/>
    <w:link w:val="af1"/>
    <w:qFormat/>
    <w:rPr>
      <w:rFonts w:ascii="宋体"/>
      <w:sz w:val="32"/>
      <w:szCs w:val="24"/>
    </w:rPr>
  </w:style>
  <w:style w:type="character" w:customStyle="1" w:styleId="210">
    <w:name w:val="正文文本缩进 2 字符1"/>
    <w:link w:val="20"/>
    <w:qFormat/>
    <w:rPr>
      <w:rFonts w:ascii="宋体"/>
      <w:sz w:val="32"/>
      <w:szCs w:val="24"/>
    </w:rPr>
  </w:style>
  <w:style w:type="character" w:customStyle="1" w:styleId="af3">
    <w:name w:val="批注框文本 字符"/>
    <w:link w:val="af2"/>
    <w:uiPriority w:val="99"/>
    <w:qFormat/>
    <w:rPr>
      <w:rFonts w:ascii="Times New Roman" w:eastAsia="宋体" w:hAnsi="Times New Roman" w:cs="Times New Roman"/>
      <w:sz w:val="18"/>
      <w:szCs w:val="18"/>
    </w:rPr>
  </w:style>
  <w:style w:type="character" w:customStyle="1" w:styleId="22">
    <w:name w:val="页脚 字符2"/>
    <w:basedOn w:val="a1"/>
    <w:link w:val="af4"/>
    <w:qFormat/>
    <w:rPr>
      <w:rFonts w:ascii="Calibri" w:eastAsia="宋体" w:hAnsi="Calibri"/>
      <w:sz w:val="18"/>
      <w:szCs w:val="18"/>
    </w:rPr>
  </w:style>
  <w:style w:type="character" w:customStyle="1" w:styleId="23">
    <w:name w:val="页眉 字符2"/>
    <w:basedOn w:val="a1"/>
    <w:link w:val="af5"/>
    <w:qFormat/>
    <w:rPr>
      <w:rFonts w:ascii="Calibri" w:eastAsia="宋体" w:hAnsi="Calibri"/>
      <w:sz w:val="18"/>
      <w:szCs w:val="18"/>
    </w:rPr>
  </w:style>
  <w:style w:type="character" w:customStyle="1" w:styleId="35">
    <w:name w:val="正文文本缩进 3 字符"/>
    <w:link w:val="34"/>
    <w:qFormat/>
    <w:rPr>
      <w:sz w:val="24"/>
      <w:szCs w:val="24"/>
    </w:rPr>
  </w:style>
  <w:style w:type="character" w:customStyle="1" w:styleId="26">
    <w:name w:val="正文文本 2 字符"/>
    <w:basedOn w:val="a1"/>
    <w:link w:val="25"/>
    <w:qFormat/>
    <w:rPr>
      <w:rFonts w:ascii="Calibri" w:eastAsia="宋体" w:hAnsi="Calibri" w:cs="Times New Roman"/>
      <w:kern w:val="0"/>
      <w:szCs w:val="20"/>
    </w:rPr>
  </w:style>
  <w:style w:type="character" w:customStyle="1" w:styleId="afa">
    <w:name w:val="信息标题 字符"/>
    <w:link w:val="af9"/>
    <w:uiPriority w:val="99"/>
    <w:qFormat/>
    <w:rPr>
      <w:rFonts w:ascii="Cambria" w:eastAsia="宋体" w:hAnsi="Cambria" w:cs="Times New Roman"/>
      <w:sz w:val="24"/>
      <w:szCs w:val="20"/>
      <w:shd w:val="clear" w:color="auto" w:fill="7F7F7F"/>
    </w:rPr>
  </w:style>
  <w:style w:type="character" w:customStyle="1" w:styleId="afd">
    <w:name w:val="标题 字符"/>
    <w:link w:val="afc"/>
    <w:qFormat/>
    <w:rPr>
      <w:rFonts w:ascii="Cambria" w:eastAsia="宋体" w:hAnsi="Cambria" w:cs="Times New Roman"/>
      <w:b/>
      <w:bCs/>
      <w:sz w:val="32"/>
      <w:szCs w:val="32"/>
    </w:rPr>
  </w:style>
  <w:style w:type="character" w:customStyle="1" w:styleId="aff1">
    <w:name w:val="正文首行缩进 字符"/>
    <w:link w:val="aff0"/>
    <w:semiHidden/>
    <w:qFormat/>
    <w:rPr>
      <w:rFonts w:ascii="Calibri" w:eastAsia="仿宋_GB2312" w:hAnsi="Calibri" w:cs="Times New Roman"/>
      <w:sz w:val="28"/>
      <w:szCs w:val="24"/>
    </w:rPr>
  </w:style>
  <w:style w:type="character" w:customStyle="1" w:styleId="28">
    <w:name w:val="正文首行缩进 2 字符"/>
    <w:basedOn w:val="Char"/>
    <w:link w:val="27"/>
    <w:uiPriority w:val="99"/>
    <w:qFormat/>
    <w:rPr>
      <w:rFonts w:ascii="Calibri" w:eastAsia="宋体" w:hAnsi="Calibri"/>
      <w:szCs w:val="24"/>
    </w:rPr>
  </w:style>
  <w:style w:type="character" w:customStyle="1" w:styleId="Char">
    <w:name w:val="正文文本缩进 Char"/>
    <w:basedOn w:val="a1"/>
    <w:qFormat/>
    <w:rPr>
      <w:rFonts w:ascii="Calibri" w:eastAsia="宋体" w:hAnsi="Calibri"/>
      <w:szCs w:val="24"/>
    </w:rPr>
  </w:style>
  <w:style w:type="paragraph" w:customStyle="1" w:styleId="affa">
    <w:name w:val="段"/>
    <w:next w:val="a"/>
    <w:qFormat/>
    <w:pPr>
      <w:autoSpaceDE w:val="0"/>
      <w:autoSpaceDN w:val="0"/>
      <w:adjustRightInd w:val="0"/>
      <w:snapToGrid w:val="0"/>
      <w:spacing w:line="360" w:lineRule="auto"/>
      <w:ind w:firstLineChars="200" w:firstLine="200"/>
      <w:jc w:val="both"/>
    </w:pPr>
    <w:rPr>
      <w:rFonts w:ascii="宋体" w:hAnsi="Calibri"/>
      <w:sz w:val="24"/>
      <w:szCs w:val="22"/>
    </w:rPr>
  </w:style>
  <w:style w:type="paragraph" w:styleId="affb">
    <w:name w:val="No Spacing"/>
    <w:uiPriority w:val="1"/>
    <w:qFormat/>
    <w:pPr>
      <w:widowControl w:val="0"/>
      <w:jc w:val="both"/>
    </w:pPr>
    <w:rPr>
      <w:rFonts w:ascii="Calibri" w:hAnsi="Calibri"/>
      <w:kern w:val="2"/>
      <w:sz w:val="21"/>
      <w:szCs w:val="24"/>
    </w:rPr>
  </w:style>
  <w:style w:type="character" w:customStyle="1" w:styleId="1Char">
    <w:name w:val="标题 1 Char"/>
    <w:basedOn w:val="a1"/>
    <w:qFormat/>
    <w:rPr>
      <w:rFonts w:ascii="Calibri" w:eastAsia="宋体" w:hAnsi="Calibri"/>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uiPriority w:val="9"/>
    <w:qFormat/>
    <w:rPr>
      <w:rFonts w:ascii="Calibri" w:eastAsia="宋体" w:hAnsi="Calibri"/>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uiPriority w:val="9"/>
    <w:semiHidden/>
    <w:qFormat/>
    <w:rPr>
      <w:rFonts w:ascii="Calibri" w:eastAsia="宋体" w:hAnsi="Calibri"/>
      <w:b/>
      <w:bCs/>
      <w:sz w:val="28"/>
      <w:szCs w:val="28"/>
    </w:rPr>
  </w:style>
  <w:style w:type="character" w:customStyle="1" w:styleId="6Char">
    <w:name w:val="标题 6 Char"/>
    <w:basedOn w:val="a1"/>
    <w:uiPriority w:val="9"/>
    <w:semiHidden/>
    <w:qFormat/>
    <w:rPr>
      <w:rFonts w:asciiTheme="majorHAnsi" w:eastAsiaTheme="majorEastAsia" w:hAnsiTheme="majorHAnsi" w:cstheme="majorBidi"/>
      <w:b/>
      <w:bCs/>
      <w:sz w:val="24"/>
      <w:szCs w:val="24"/>
    </w:rPr>
  </w:style>
  <w:style w:type="character" w:customStyle="1" w:styleId="7Char">
    <w:name w:val="标题 7 Char"/>
    <w:basedOn w:val="a1"/>
    <w:uiPriority w:val="9"/>
    <w:semiHidden/>
    <w:qFormat/>
    <w:rPr>
      <w:rFonts w:ascii="Calibri" w:eastAsia="宋体" w:hAnsi="Calibri"/>
      <w:b/>
      <w:bCs/>
      <w:sz w:val="24"/>
      <w:szCs w:val="24"/>
    </w:rPr>
  </w:style>
  <w:style w:type="character" w:customStyle="1" w:styleId="8Char">
    <w:name w:val="标题 8 Char"/>
    <w:basedOn w:val="a1"/>
    <w:uiPriority w:val="9"/>
    <w:semiHidden/>
    <w:qFormat/>
    <w:rPr>
      <w:rFonts w:asciiTheme="majorHAnsi" w:eastAsiaTheme="majorEastAsia" w:hAnsiTheme="majorHAnsi" w:cstheme="majorBidi"/>
      <w:sz w:val="24"/>
      <w:szCs w:val="24"/>
    </w:rPr>
  </w:style>
  <w:style w:type="character" w:customStyle="1" w:styleId="9Char">
    <w:name w:val="标题 9 Char"/>
    <w:basedOn w:val="a1"/>
    <w:uiPriority w:val="9"/>
    <w:semiHidden/>
    <w:qFormat/>
    <w:rPr>
      <w:rFonts w:asciiTheme="majorHAnsi" w:eastAsiaTheme="majorEastAsia" w:hAnsiTheme="majorHAnsi" w:cstheme="majorBidi"/>
      <w:szCs w:val="21"/>
    </w:rPr>
  </w:style>
  <w:style w:type="character" w:customStyle="1" w:styleId="Char0">
    <w:name w:val="文档结构图 Char"/>
    <w:basedOn w:val="a1"/>
    <w:uiPriority w:val="99"/>
    <w:semiHidden/>
    <w:qFormat/>
    <w:rPr>
      <w:rFonts w:ascii="宋体" w:eastAsia="宋体" w:hAnsi="Calibri"/>
      <w:sz w:val="18"/>
      <w:szCs w:val="18"/>
    </w:rPr>
  </w:style>
  <w:style w:type="character" w:customStyle="1" w:styleId="Char1">
    <w:name w:val="批注文字 Char"/>
    <w:basedOn w:val="a1"/>
    <w:uiPriority w:val="99"/>
    <w:semiHidden/>
    <w:qFormat/>
    <w:rPr>
      <w:rFonts w:ascii="Calibri" w:eastAsia="宋体" w:hAnsi="Calibri"/>
      <w:szCs w:val="24"/>
    </w:rPr>
  </w:style>
  <w:style w:type="character" w:customStyle="1" w:styleId="3Char0">
    <w:name w:val="正文文本 3 Char"/>
    <w:basedOn w:val="a1"/>
    <w:uiPriority w:val="99"/>
    <w:semiHidden/>
    <w:qFormat/>
    <w:rPr>
      <w:rFonts w:ascii="Calibri" w:eastAsia="宋体" w:hAnsi="Calibri"/>
      <w:sz w:val="16"/>
      <w:szCs w:val="16"/>
    </w:rPr>
  </w:style>
  <w:style w:type="character" w:customStyle="1" w:styleId="Char2">
    <w:name w:val="正文文本 Char"/>
    <w:basedOn w:val="a1"/>
    <w:qFormat/>
    <w:rPr>
      <w:rFonts w:ascii="Calibri" w:eastAsia="宋体" w:hAnsi="Calibri"/>
      <w:szCs w:val="24"/>
    </w:rPr>
  </w:style>
  <w:style w:type="character" w:customStyle="1" w:styleId="Char3">
    <w:name w:val="纯文本 Char"/>
    <w:basedOn w:val="a1"/>
    <w:uiPriority w:val="99"/>
    <w:semiHidden/>
    <w:qFormat/>
    <w:rPr>
      <w:rFonts w:ascii="宋体" w:eastAsia="宋体" w:hAnsi="Courier New" w:cs="Courier New"/>
      <w:szCs w:val="21"/>
    </w:rPr>
  </w:style>
  <w:style w:type="character" w:customStyle="1" w:styleId="Char4">
    <w:name w:val="日期 Char"/>
    <w:basedOn w:val="a1"/>
    <w:uiPriority w:val="99"/>
    <w:semiHidden/>
    <w:qFormat/>
    <w:rPr>
      <w:rFonts w:ascii="Calibri" w:eastAsia="宋体" w:hAnsi="Calibri"/>
      <w:szCs w:val="24"/>
    </w:rPr>
  </w:style>
  <w:style w:type="character" w:customStyle="1" w:styleId="2Char0">
    <w:name w:val="正文文本缩进 2 Char"/>
    <w:basedOn w:val="a1"/>
    <w:uiPriority w:val="99"/>
    <w:semiHidden/>
    <w:qFormat/>
    <w:rPr>
      <w:rFonts w:ascii="Calibri" w:eastAsia="宋体" w:hAnsi="Calibri"/>
      <w:szCs w:val="24"/>
    </w:rPr>
  </w:style>
  <w:style w:type="character" w:customStyle="1" w:styleId="Char5">
    <w:name w:val="批注框文本 Char"/>
    <w:basedOn w:val="a1"/>
    <w:uiPriority w:val="99"/>
    <w:semiHidden/>
    <w:qFormat/>
    <w:rPr>
      <w:rFonts w:ascii="Calibri" w:eastAsia="宋体" w:hAnsi="Calibri"/>
      <w:sz w:val="18"/>
      <w:szCs w:val="18"/>
    </w:rPr>
  </w:style>
  <w:style w:type="character" w:customStyle="1" w:styleId="3Char1">
    <w:name w:val="正文文本缩进 3 Char"/>
    <w:basedOn w:val="a1"/>
    <w:uiPriority w:val="99"/>
    <w:semiHidden/>
    <w:qFormat/>
    <w:rPr>
      <w:rFonts w:ascii="Calibri" w:eastAsia="宋体" w:hAnsi="Calibri"/>
      <w:sz w:val="16"/>
      <w:szCs w:val="16"/>
    </w:rPr>
  </w:style>
  <w:style w:type="character" w:customStyle="1" w:styleId="Char6">
    <w:name w:val="信息标题 Char"/>
    <w:basedOn w:val="a1"/>
    <w:uiPriority w:val="99"/>
    <w:semiHidden/>
    <w:qFormat/>
    <w:rPr>
      <w:rFonts w:asciiTheme="majorHAnsi" w:eastAsiaTheme="majorEastAsia" w:hAnsiTheme="majorHAnsi" w:cstheme="majorBidi"/>
      <w:sz w:val="24"/>
      <w:szCs w:val="24"/>
      <w:shd w:val="pct20" w:color="auto" w:fill="auto"/>
    </w:rPr>
  </w:style>
  <w:style w:type="character" w:customStyle="1" w:styleId="Char7">
    <w:name w:val="标题 Char"/>
    <w:basedOn w:val="a1"/>
    <w:qFormat/>
    <w:rPr>
      <w:rFonts w:asciiTheme="majorHAnsi" w:eastAsia="宋体" w:hAnsiTheme="majorHAnsi" w:cstheme="majorBidi"/>
      <w:b/>
      <w:bCs/>
      <w:sz w:val="32"/>
      <w:szCs w:val="32"/>
    </w:rPr>
  </w:style>
  <w:style w:type="character" w:customStyle="1" w:styleId="Char8">
    <w:name w:val="正文首行缩进 Char"/>
    <w:basedOn w:val="Char2"/>
    <w:uiPriority w:val="99"/>
    <w:semiHidden/>
    <w:qFormat/>
    <w:rPr>
      <w:rFonts w:ascii="Calibri" w:eastAsia="宋体" w:hAnsi="Calibri"/>
      <w:szCs w:val="24"/>
    </w:rPr>
  </w:style>
  <w:style w:type="character" w:customStyle="1" w:styleId="Char20">
    <w:name w:val="纯文本 Char2"/>
    <w:qFormat/>
    <w:rPr>
      <w:rFonts w:ascii="宋体" w:eastAsia="宋体" w:hAnsi="Courier New" w:cs="Courier New"/>
      <w:szCs w:val="21"/>
    </w:rPr>
  </w:style>
  <w:style w:type="character" w:customStyle="1" w:styleId="font31">
    <w:name w:val="font31"/>
    <w:qFormat/>
    <w:rPr>
      <w:rFonts w:ascii="宋体" w:eastAsia="宋体" w:hAnsi="宋体" w:cs="宋体"/>
      <w:color w:val="000000"/>
      <w:sz w:val="22"/>
      <w:szCs w:val="22"/>
      <w:u w:val="none"/>
    </w:rPr>
  </w:style>
  <w:style w:type="character" w:customStyle="1" w:styleId="affc">
    <w:name w:val="日期 字符"/>
    <w:uiPriority w:val="99"/>
    <w:qFormat/>
    <w:rPr>
      <w:rFonts w:ascii="Times New Roman" w:hAnsi="Times New Roman"/>
      <w:sz w:val="24"/>
      <w:szCs w:val="24"/>
    </w:rPr>
  </w:style>
  <w:style w:type="character" w:customStyle="1" w:styleId="3Char10">
    <w:name w:val="正文文本 3 Char1"/>
    <w:uiPriority w:val="99"/>
    <w:qFormat/>
    <w:rPr>
      <w:rFonts w:ascii="Times New Roman" w:hAnsi="Times New Roman"/>
      <w:sz w:val="16"/>
      <w:szCs w:val="16"/>
    </w:rPr>
  </w:style>
  <w:style w:type="character" w:customStyle="1" w:styleId="Char21">
    <w:name w:val="正文文本缩进 Char2"/>
    <w:qFormat/>
    <w:rPr>
      <w:kern w:val="2"/>
      <w:sz w:val="21"/>
    </w:rPr>
  </w:style>
  <w:style w:type="character" w:customStyle="1" w:styleId="affd">
    <w:name w:val="正文文本首行缩进 字符"/>
    <w:link w:val="Style105"/>
    <w:qFormat/>
    <w:rPr>
      <w:rFonts w:cs="Calibri"/>
      <w:szCs w:val="21"/>
    </w:rPr>
  </w:style>
  <w:style w:type="paragraph" w:customStyle="1" w:styleId="Style105">
    <w:name w:val="_Style 105"/>
    <w:basedOn w:val="a"/>
    <w:next w:val="affe"/>
    <w:link w:val="affd"/>
    <w:qFormat/>
    <w:pPr>
      <w:ind w:firstLineChars="200" w:firstLine="420"/>
    </w:pPr>
    <w:rPr>
      <w:rFonts w:asciiTheme="minorHAnsi" w:eastAsiaTheme="minorEastAsia" w:hAnsiTheme="minorHAnsi" w:cs="Calibri"/>
      <w:szCs w:val="21"/>
    </w:rPr>
  </w:style>
  <w:style w:type="paragraph" w:styleId="affe">
    <w:name w:val="List Paragraph"/>
    <w:basedOn w:val="a"/>
    <w:uiPriority w:val="34"/>
    <w:qFormat/>
    <w:pPr>
      <w:ind w:firstLineChars="200" w:firstLine="420"/>
    </w:pPr>
  </w:style>
  <w:style w:type="character" w:customStyle="1" w:styleId="hover36">
    <w:name w:val="hover36"/>
    <w:qFormat/>
    <w:rPr>
      <w:color w:val="5FB878"/>
    </w:rPr>
  </w:style>
  <w:style w:type="character" w:customStyle="1" w:styleId="hover2">
    <w:name w:val="hover2"/>
    <w:qFormat/>
    <w:rPr>
      <w:color w:val="5FB878"/>
    </w:rPr>
  </w:style>
  <w:style w:type="character" w:customStyle="1" w:styleId="layui-laypage-curr">
    <w:name w:val="layui-laypage-curr"/>
    <w:basedOn w:val="a1"/>
    <w:qFormat/>
  </w:style>
  <w:style w:type="character" w:customStyle="1" w:styleId="disabled">
    <w:name w:val="disabled"/>
    <w:qFormat/>
    <w:rPr>
      <w:color w:val="DFDFDF"/>
      <w:bdr w:val="single" w:sz="6" w:space="0" w:color="DFDFDF"/>
      <w:shd w:val="clear" w:color="auto" w:fill="FFFFFF"/>
    </w:rPr>
  </w:style>
  <w:style w:type="character" w:customStyle="1" w:styleId="52">
    <w:name w:val="标题 5 字符"/>
    <w:uiPriority w:val="99"/>
    <w:qFormat/>
    <w:rPr>
      <w:rFonts w:ascii="微软雅黑" w:eastAsia="微软雅黑" w:hAnsi="微软雅黑" w:cs="宋体"/>
      <w:color w:val="000000"/>
      <w:kern w:val="2"/>
      <w:sz w:val="28"/>
      <w:szCs w:val="28"/>
    </w:rPr>
  </w:style>
  <w:style w:type="character" w:customStyle="1" w:styleId="font11">
    <w:name w:val="font11"/>
    <w:qFormat/>
    <w:rPr>
      <w:rFonts w:ascii="Calibri" w:hAnsi="Calibri" w:cs="Calibri"/>
      <w:color w:val="000000"/>
      <w:sz w:val="22"/>
      <w:szCs w:val="22"/>
      <w:u w:val="none"/>
    </w:rPr>
  </w:style>
  <w:style w:type="character" w:customStyle="1" w:styleId="100">
    <w:name w:val="10"/>
    <w:qFormat/>
    <w:rPr>
      <w:rFonts w:ascii="Times New Roman" w:hAnsi="Times New Roman" w:cs="Times New Roman"/>
    </w:rPr>
  </w:style>
  <w:style w:type="character" w:customStyle="1" w:styleId="18">
    <w:name w:val="标题 1 字符"/>
    <w:uiPriority w:val="99"/>
    <w:qFormat/>
    <w:rPr>
      <w:b/>
      <w:bCs/>
      <w:kern w:val="44"/>
      <w:sz w:val="44"/>
      <w:szCs w:val="44"/>
    </w:rPr>
  </w:style>
  <w:style w:type="character" w:customStyle="1" w:styleId="HTMLMarkup">
    <w:name w:val="HTML Markup"/>
    <w:qFormat/>
    <w:rPr>
      <w:vanish/>
      <w:color w:val="FF0000"/>
    </w:rPr>
  </w:style>
  <w:style w:type="character" w:customStyle="1" w:styleId="layui-this">
    <w:name w:val="layui-this"/>
    <w:qFormat/>
    <w:rPr>
      <w:bdr w:val="single" w:sz="6" w:space="0" w:color="EEEEEE"/>
      <w:shd w:val="clear" w:color="auto" w:fill="FFFFFF"/>
    </w:rPr>
  </w:style>
  <w:style w:type="character" w:customStyle="1" w:styleId="font61">
    <w:name w:val="font61"/>
    <w:qFormat/>
    <w:rPr>
      <w:rFonts w:ascii="宋体" w:eastAsia="宋体" w:hAnsi="宋体" w:cs="宋体" w:hint="eastAsia"/>
      <w:color w:val="000000"/>
      <w:sz w:val="16"/>
      <w:szCs w:val="16"/>
      <w:u w:val="none"/>
    </w:rPr>
  </w:style>
  <w:style w:type="character" w:customStyle="1" w:styleId="36">
    <w:name w:val="标题 3 字符"/>
    <w:uiPriority w:val="99"/>
    <w:qFormat/>
    <w:rPr>
      <w:b/>
      <w:bCs/>
      <w:kern w:val="2"/>
      <w:sz w:val="32"/>
      <w:szCs w:val="32"/>
    </w:rPr>
  </w:style>
  <w:style w:type="character" w:customStyle="1" w:styleId="hover">
    <w:name w:val="hover"/>
    <w:qFormat/>
    <w:rPr>
      <w:color w:val="FFFFFF"/>
    </w:rPr>
  </w:style>
  <w:style w:type="character" w:customStyle="1" w:styleId="Char22">
    <w:name w:val="正文首行缩进 Char2"/>
    <w:basedOn w:val="Char23"/>
    <w:qFormat/>
    <w:rPr>
      <w:kern w:val="2"/>
      <w:sz w:val="21"/>
    </w:rPr>
  </w:style>
  <w:style w:type="character" w:customStyle="1" w:styleId="Char23">
    <w:name w:val="正文文本 Char2"/>
    <w:qFormat/>
    <w:rPr>
      <w:kern w:val="2"/>
      <w:sz w:val="21"/>
    </w:rPr>
  </w:style>
  <w:style w:type="character" w:customStyle="1" w:styleId="29">
    <w:name w:val="标题 2 字符"/>
    <w:uiPriority w:val="99"/>
    <w:qFormat/>
    <w:rPr>
      <w:rFonts w:ascii="Arial" w:eastAsia="黑体" w:hAnsi="Arial"/>
      <w:b/>
      <w:kern w:val="2"/>
      <w:sz w:val="32"/>
    </w:rPr>
  </w:style>
  <w:style w:type="character" w:customStyle="1" w:styleId="2a">
    <w:name w:val="正文文本缩进 2 字符"/>
    <w:uiPriority w:val="99"/>
    <w:qFormat/>
    <w:rPr>
      <w:rFonts w:ascii="Times New Roman" w:hAnsi="Times New Roman"/>
      <w:kern w:val="2"/>
      <w:sz w:val="21"/>
      <w:szCs w:val="24"/>
    </w:rPr>
  </w:style>
  <w:style w:type="character" w:customStyle="1" w:styleId="afff">
    <w:name w:val="页眉 字符"/>
    <w:qFormat/>
    <w:locked/>
    <w:rPr>
      <w:rFonts w:ascii="Times New Roman" w:hAnsi="Times New Roman"/>
      <w:sz w:val="18"/>
      <w:szCs w:val="18"/>
    </w:rPr>
  </w:style>
  <w:style w:type="character" w:customStyle="1" w:styleId="layui-this4">
    <w:name w:val="layui-this4"/>
    <w:qFormat/>
    <w:rPr>
      <w:bdr w:val="single" w:sz="6" w:space="0" w:color="EEEEEE"/>
      <w:shd w:val="clear" w:color="auto" w:fill="FFFFFF"/>
    </w:rPr>
  </w:style>
  <w:style w:type="character" w:customStyle="1" w:styleId="afff0">
    <w:name w:val="页脚 字符"/>
    <w:uiPriority w:val="99"/>
    <w:qFormat/>
    <w:locked/>
    <w:rPr>
      <w:kern w:val="2"/>
      <w:sz w:val="18"/>
      <w:szCs w:val="18"/>
    </w:rPr>
  </w:style>
  <w:style w:type="character" w:customStyle="1" w:styleId="curr">
    <w:name w:val="curr"/>
    <w:qFormat/>
    <w:rPr>
      <w:color w:val="31ACE2"/>
      <w:bdr w:val="single" w:sz="6" w:space="0" w:color="31ACE2"/>
      <w:shd w:val="clear" w:color="auto" w:fill="F0FDFF"/>
    </w:rPr>
  </w:style>
  <w:style w:type="character" w:customStyle="1" w:styleId="hover3">
    <w:name w:val="hover3"/>
    <w:basedOn w:val="a1"/>
    <w:qFormat/>
  </w:style>
  <w:style w:type="character" w:customStyle="1" w:styleId="19">
    <w:name w:val="页脚 字符1"/>
    <w:uiPriority w:val="99"/>
    <w:qFormat/>
    <w:rPr>
      <w:sz w:val="18"/>
      <w:szCs w:val="18"/>
    </w:rPr>
  </w:style>
  <w:style w:type="character" w:customStyle="1" w:styleId="160">
    <w:name w:val="16"/>
    <w:qFormat/>
    <w:rPr>
      <w:rFonts w:ascii="Arial" w:eastAsia="黑体" w:hAnsi="Arial" w:cs="Times New Roman"/>
      <w:b/>
      <w:bCs/>
      <w:sz w:val="32"/>
      <w:szCs w:val="32"/>
    </w:rPr>
  </w:style>
  <w:style w:type="character" w:customStyle="1" w:styleId="first-child">
    <w:name w:val="first-child"/>
    <w:basedOn w:val="a1"/>
    <w:qFormat/>
  </w:style>
  <w:style w:type="character" w:customStyle="1" w:styleId="mini-outputtext1">
    <w:name w:val="mini-outputtext1"/>
    <w:basedOn w:val="a1"/>
    <w:qFormat/>
  </w:style>
  <w:style w:type="character" w:customStyle="1" w:styleId="hover35">
    <w:name w:val="hover35"/>
    <w:qFormat/>
    <w:rPr>
      <w:color w:val="5FB878"/>
    </w:rPr>
  </w:style>
  <w:style w:type="character" w:customStyle="1" w:styleId="mail-contents">
    <w:name w:val="mail-contents"/>
    <w:basedOn w:val="a1"/>
    <w:qFormat/>
  </w:style>
  <w:style w:type="character" w:customStyle="1" w:styleId="afff1">
    <w:name w:val="批注文字 字符"/>
    <w:qFormat/>
    <w:rPr>
      <w:kern w:val="2"/>
      <w:szCs w:val="24"/>
    </w:rPr>
  </w:style>
  <w:style w:type="character" w:customStyle="1" w:styleId="s5">
    <w:name w:val="s5"/>
    <w:qFormat/>
    <w:rPr>
      <w:spacing w:val="125"/>
    </w:rPr>
  </w:style>
  <w:style w:type="character" w:customStyle="1" w:styleId="disabled1">
    <w:name w:val="disabled1"/>
    <w:qFormat/>
    <w:rPr>
      <w:color w:val="FFFFFF"/>
      <w:bdr w:val="single" w:sz="6" w:space="0" w:color="31ACE2"/>
      <w:shd w:val="clear" w:color="auto" w:fill="31ACE2"/>
    </w:rPr>
  </w:style>
  <w:style w:type="character" w:customStyle="1" w:styleId="40">
    <w:name w:val="标题 4 字符"/>
    <w:uiPriority w:val="99"/>
    <w:qFormat/>
    <w:rPr>
      <w:rFonts w:ascii="Arial" w:hAnsi="Arial"/>
      <w:b/>
      <w:bCs/>
      <w:kern w:val="2"/>
      <w:sz w:val="21"/>
      <w:szCs w:val="21"/>
    </w:rPr>
  </w:style>
  <w:style w:type="character" w:customStyle="1" w:styleId="Char24">
    <w:name w:val="页眉 Char2"/>
    <w:qFormat/>
    <w:rPr>
      <w:kern w:val="2"/>
      <w:sz w:val="18"/>
      <w:szCs w:val="18"/>
    </w:rPr>
  </w:style>
  <w:style w:type="character" w:customStyle="1" w:styleId="font01">
    <w:name w:val="font01"/>
    <w:qFormat/>
    <w:rPr>
      <w:rFonts w:ascii="宋体" w:eastAsia="宋体" w:hAnsi="宋体" w:cs="宋体" w:hint="eastAsia"/>
      <w:color w:val="FF0000"/>
      <w:sz w:val="16"/>
      <w:szCs w:val="16"/>
      <w:u w:val="none"/>
    </w:rPr>
  </w:style>
  <w:style w:type="character" w:customStyle="1" w:styleId="hover34">
    <w:name w:val="hover34"/>
    <w:qFormat/>
    <w:rPr>
      <w:color w:val="FFFFFF"/>
    </w:rPr>
  </w:style>
  <w:style w:type="character" w:customStyle="1" w:styleId="afff2">
    <w:name w:val="纯文本 字符"/>
    <w:uiPriority w:val="99"/>
    <w:qFormat/>
    <w:locked/>
    <w:rPr>
      <w:rFonts w:ascii="宋体" w:hAnsi="Courier New" w:cs="Courier New"/>
      <w:szCs w:val="21"/>
    </w:rPr>
  </w:style>
  <w:style w:type="character" w:customStyle="1" w:styleId="afff3">
    <w:name w:val="正文文本缩进 字符"/>
    <w:uiPriority w:val="99"/>
    <w:qFormat/>
    <w:rPr>
      <w:rFonts w:ascii="Times New Roman" w:hAnsi="Times New Roman"/>
      <w:sz w:val="28"/>
      <w:szCs w:val="28"/>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urr1">
    <w:name w:val="curr1"/>
    <w:qFormat/>
    <w:rPr>
      <w:color w:val="31ACE2"/>
      <w:bdr w:val="single" w:sz="6" w:space="0" w:color="31ACE2"/>
      <w:shd w:val="clear" w:color="auto" w:fill="F0FDFF"/>
    </w:rPr>
  </w:style>
  <w:style w:type="character" w:customStyle="1" w:styleId="hover33">
    <w:name w:val="hover33"/>
    <w:qFormat/>
    <w:rPr>
      <w:color w:val="5FB878"/>
    </w:rPr>
  </w:style>
  <w:style w:type="character" w:customStyle="1" w:styleId="hover1">
    <w:name w:val="hover1"/>
    <w:qFormat/>
    <w:rPr>
      <w:color w:val="5FB878"/>
    </w:rPr>
  </w:style>
  <w:style w:type="character" w:customStyle="1" w:styleId="1a">
    <w:name w:val="页眉 字符1"/>
    <w:qFormat/>
    <w:rPr>
      <w:sz w:val="18"/>
      <w:szCs w:val="18"/>
    </w:rPr>
  </w:style>
  <w:style w:type="character" w:customStyle="1" w:styleId="150">
    <w:name w:val="15"/>
    <w:qFormat/>
    <w:rPr>
      <w:rFonts w:ascii="Arial" w:eastAsia="黑体" w:hAnsi="Arial" w:cs="Times New Roman"/>
      <w:b/>
      <w:bCs/>
      <w:sz w:val="32"/>
      <w:szCs w:val="32"/>
    </w:rPr>
  </w:style>
  <w:style w:type="character" w:customStyle="1" w:styleId="afff4">
    <w:name w:val="正文文本 字符"/>
    <w:uiPriority w:val="99"/>
    <w:qFormat/>
    <w:rPr>
      <w:rFonts w:ascii="Times New Roman" w:hAnsi="Times New Roman"/>
      <w:szCs w:val="21"/>
    </w:rPr>
  </w:style>
  <w:style w:type="character" w:customStyle="1" w:styleId="Char25">
    <w:name w:val="日期 Char2"/>
    <w:qFormat/>
    <w:rPr>
      <w:rFonts w:ascii="Times New Roman" w:eastAsia="宋体" w:hAnsi="Times New Roman" w:cs="Times New Roman"/>
      <w:szCs w:val="20"/>
    </w:rPr>
  </w:style>
  <w:style w:type="paragraph" w:customStyle="1" w:styleId="BodyText21">
    <w:name w:val="Body Text 21"/>
    <w:basedOn w:val="a"/>
    <w:qFormat/>
    <w:pPr>
      <w:spacing w:line="360" w:lineRule="auto"/>
      <w:ind w:firstLineChars="200" w:firstLine="480"/>
    </w:pPr>
    <w:rPr>
      <w:rFonts w:ascii="仿宋_GB2312" w:eastAsia="仿宋_GB2312" w:cs="Times New Roman"/>
      <w:sz w:val="24"/>
      <w:szCs w:val="20"/>
    </w:rPr>
  </w:style>
  <w:style w:type="paragraph" w:customStyle="1" w:styleId="afff5">
    <w:name w:val="普通正文"/>
    <w:basedOn w:val="a"/>
    <w:qFormat/>
    <w:pPr>
      <w:widowControl/>
      <w:spacing w:before="120" w:after="120" w:line="276" w:lineRule="auto"/>
      <w:ind w:firstLine="480"/>
      <w:jc w:val="left"/>
    </w:pPr>
    <w:rPr>
      <w:rFonts w:ascii="Arial" w:hAnsi="Arial" w:cs="Times New Roman"/>
      <w:kern w:val="0"/>
      <w:sz w:val="22"/>
      <w:lang w:eastAsia="en-US" w:bidi="en-US"/>
    </w:rPr>
  </w:style>
  <w:style w:type="paragraph" w:customStyle="1" w:styleId="1b">
    <w:name w:val="批注框文本1"/>
    <w:basedOn w:val="a"/>
    <w:qFormat/>
    <w:rPr>
      <w:rFonts w:cs="Times New Roman" w:hint="eastAsia"/>
      <w:sz w:val="18"/>
    </w:rPr>
  </w:style>
  <w:style w:type="paragraph" w:customStyle="1" w:styleId="1c">
    <w:name w:val="正文_1"/>
    <w:qFormat/>
    <w:pPr>
      <w:widowControl w:val="0"/>
      <w:jc w:val="both"/>
    </w:pPr>
    <w:rPr>
      <w:rFonts w:ascii="Calibri" w:hAnsi="Calibri"/>
      <w:kern w:val="2"/>
      <w:sz w:val="21"/>
      <w:szCs w:val="22"/>
    </w:rPr>
  </w:style>
  <w:style w:type="paragraph" w:customStyle="1" w:styleId="afff6">
    <w:name w:val="表格题注"/>
    <w:next w:val="a"/>
    <w:qFormat/>
    <w:pPr>
      <w:keepLines/>
      <w:spacing w:beforeLines="100"/>
      <w:jc w:val="center"/>
    </w:pPr>
    <w:rPr>
      <w:rFonts w:ascii="Arial" w:hAnsi="Arial"/>
      <w:sz w:val="18"/>
      <w:szCs w:val="18"/>
    </w:rPr>
  </w:style>
  <w:style w:type="paragraph" w:customStyle="1" w:styleId="afff7">
    <w:name w:val="表格"/>
    <w:basedOn w:val="a"/>
    <w:qFormat/>
    <w:pPr>
      <w:adjustRightInd w:val="0"/>
      <w:spacing w:line="400" w:lineRule="atLeast"/>
      <w:textAlignment w:val="baseline"/>
    </w:pPr>
    <w:rPr>
      <w:rFonts w:ascii="仿宋_GB2312" w:eastAsia="仿宋_GB2312" w:cs="Times New Roman"/>
      <w:kern w:val="0"/>
      <w:sz w:val="28"/>
    </w:rPr>
  </w:style>
  <w:style w:type="paragraph" w:customStyle="1" w:styleId="-11">
    <w:name w:val="彩色列表 - 强调文字颜色 11"/>
    <w:basedOn w:val="a"/>
    <w:qFormat/>
    <w:pPr>
      <w:ind w:firstLineChars="200" w:firstLine="420"/>
    </w:pPr>
    <w:rPr>
      <w:rFonts w:cs="Times New Roman"/>
    </w:rPr>
  </w:style>
  <w:style w:type="paragraph" w:customStyle="1" w:styleId="cjk">
    <w:name w:val="cjk"/>
    <w:basedOn w:val="a"/>
    <w:qFormat/>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
    <w:uiPriority w:val="1"/>
    <w:qFormat/>
    <w:pPr>
      <w:jc w:val="left"/>
    </w:pPr>
    <w:rPr>
      <w:rFonts w:eastAsia="Calibri" w:cs="Times New Roman"/>
      <w:kern w:val="0"/>
      <w:sz w:val="22"/>
      <w:szCs w:val="22"/>
      <w:lang w:eastAsia="en-US"/>
    </w:rPr>
  </w:style>
  <w:style w:type="paragraph" w:customStyle="1" w:styleId="a00">
    <w:name w:val="a0"/>
    <w:basedOn w:val="a"/>
    <w:qFormat/>
    <w:pPr>
      <w:widowControl/>
      <w:spacing w:before="100" w:beforeAutospacing="1" w:after="100" w:afterAutospacing="1"/>
      <w:jc w:val="left"/>
    </w:pPr>
    <w:rPr>
      <w:rFonts w:ascii="宋体" w:hAnsi="宋体" w:cs="宋体"/>
      <w:kern w:val="0"/>
      <w:sz w:val="24"/>
    </w:rPr>
  </w:style>
  <w:style w:type="paragraph" w:customStyle="1" w:styleId="MT">
    <w:name w:val="MT正文"/>
    <w:basedOn w:val="a"/>
    <w:qFormat/>
    <w:pPr>
      <w:ind w:firstLineChars="200" w:firstLine="1680"/>
    </w:pPr>
    <w:rPr>
      <w:rFonts w:cs="Times New Roman"/>
      <w:kern w:val="0"/>
    </w:rPr>
  </w:style>
  <w:style w:type="paragraph" w:customStyle="1" w:styleId="ParaCharCharCharChar">
    <w:name w:val="默认段落字体 Para Char Char Char Char"/>
    <w:basedOn w:val="a"/>
    <w:qFormat/>
    <w:pPr>
      <w:snapToGrid w:val="0"/>
      <w:spacing w:line="360" w:lineRule="auto"/>
      <w:ind w:firstLineChars="200" w:firstLine="200"/>
    </w:pPr>
    <w:rPr>
      <w:rFonts w:cs="Times New Roman"/>
    </w:rPr>
  </w:style>
  <w:style w:type="paragraph" w:customStyle="1" w:styleId="p0">
    <w:name w:val="p0"/>
    <w:basedOn w:val="a"/>
    <w:qFormat/>
    <w:pPr>
      <w:widowControl/>
    </w:pPr>
    <w:rPr>
      <w:rFonts w:cs="Times New Roman" w:hint="eastAsia"/>
    </w:rPr>
  </w:style>
  <w:style w:type="paragraph" w:customStyle="1" w:styleId="05">
    <w:name w:val="样式 列表编号 + 段后: 0.5 行"/>
    <w:basedOn w:val="a4"/>
    <w:qFormat/>
    <w:pPr>
      <w:widowControl/>
      <w:spacing w:afterLines="50"/>
      <w:ind w:left="840"/>
      <w:jc w:val="left"/>
    </w:pPr>
    <w:rPr>
      <w:rFonts w:cs="宋体"/>
      <w:kern w:val="0"/>
      <w:sz w:val="24"/>
      <w:szCs w:val="20"/>
    </w:rPr>
  </w:style>
  <w:style w:type="paragraph" w:customStyle="1" w:styleId="1d">
    <w:name w:val="正文首行缩进1"/>
    <w:basedOn w:val="ad"/>
    <w:qFormat/>
    <w:pPr>
      <w:spacing w:before="100" w:beforeAutospacing="1" w:after="0"/>
      <w:ind w:firstLineChars="100" w:firstLine="420"/>
    </w:pPr>
    <w:rPr>
      <w:kern w:val="0"/>
      <w:sz w:val="20"/>
      <w:szCs w:val="21"/>
    </w:rPr>
  </w:style>
  <w:style w:type="paragraph" w:customStyle="1" w:styleId="1e">
    <w:name w:val="列出段落1"/>
    <w:basedOn w:val="a"/>
    <w:qFormat/>
    <w:pPr>
      <w:ind w:firstLineChars="200" w:firstLine="420"/>
    </w:pPr>
    <w:rPr>
      <w:rFonts w:cs="Times New Roman"/>
    </w:rPr>
  </w:style>
  <w:style w:type="paragraph" w:customStyle="1" w:styleId="Char10">
    <w:name w:val="Char1"/>
    <w:basedOn w:val="a"/>
    <w:qFormat/>
    <w:pPr>
      <w:widowControl/>
      <w:spacing w:after="160" w:line="240" w:lineRule="exact"/>
      <w:jc w:val="left"/>
    </w:pPr>
    <w:rPr>
      <w:rFonts w:ascii="宋体" w:hAnsi="宋体" w:cs="Times New Roman"/>
      <w:kern w:val="0"/>
      <w:sz w:val="20"/>
      <w:szCs w:val="20"/>
      <w:lang w:eastAsia="en-US"/>
    </w:rPr>
  </w:style>
  <w:style w:type="paragraph" w:customStyle="1" w:styleId="afff8">
    <w:name w:val="表格正文"/>
    <w:basedOn w:val="a"/>
    <w:qFormat/>
    <w:pPr>
      <w:widowControl/>
      <w:jc w:val="center"/>
    </w:pPr>
    <w:rPr>
      <w:rFonts w:ascii="仿宋_GB2312" w:eastAsia="仿宋_GB2312" w:hAnsi="宋体" w:cs="宋体"/>
      <w:kern w:val="0"/>
      <w:szCs w:val="21"/>
    </w:rPr>
  </w:style>
  <w:style w:type="paragraph" w:customStyle="1" w:styleId="378020">
    <w:name w:val="样式 标题 3 + (中文) 黑体 小四 非加粗 段前: 7.8 磅 段后: 0 磅 行距: 固定值 20 磅"/>
    <w:basedOn w:val="3"/>
    <w:qFormat/>
    <w:pPr>
      <w:tabs>
        <w:tab w:val="clear" w:pos="1260"/>
      </w:tabs>
      <w:spacing w:before="260" w:after="260" w:line="413" w:lineRule="auto"/>
      <w:ind w:left="0" w:firstLine="0"/>
      <w:textAlignment w:val="auto"/>
    </w:pPr>
    <w:rPr>
      <w:rFonts w:ascii="Calibri" w:cs="宋体"/>
      <w:sz w:val="32"/>
      <w:szCs w:val="20"/>
    </w:rPr>
  </w:style>
  <w:style w:type="paragraph" w:customStyle="1" w:styleId="Char9">
    <w:name w:val="Char"/>
    <w:basedOn w:val="a9"/>
    <w:qFormat/>
    <w:rPr>
      <w:rFonts w:ascii="Tahoma" w:hAnsi="Tahoma"/>
      <w:sz w:val="24"/>
    </w:rPr>
  </w:style>
  <w:style w:type="paragraph" w:customStyle="1" w:styleId="p16">
    <w:name w:val="p16"/>
    <w:qFormat/>
    <w:pPr>
      <w:jc w:val="both"/>
    </w:pPr>
    <w:rPr>
      <w:rFonts w:ascii="宋体" w:hAnsi="Calibri" w:cs="宋体"/>
    </w:rPr>
  </w:style>
  <w:style w:type="paragraph" w:customStyle="1" w:styleId="110">
    <w:name w:val="正文首行缩进11"/>
    <w:basedOn w:val="ad"/>
    <w:qFormat/>
    <w:pPr>
      <w:spacing w:before="100" w:beforeAutospacing="1"/>
      <w:ind w:firstLineChars="100" w:firstLine="420"/>
    </w:pPr>
  </w:style>
  <w:style w:type="paragraph" w:customStyle="1" w:styleId="afff9">
    <w:name w:val="插图题注"/>
    <w:next w:val="a"/>
    <w:qFormat/>
    <w:pPr>
      <w:spacing w:afterLines="100"/>
      <w:ind w:left="4066"/>
      <w:jc w:val="center"/>
    </w:pPr>
    <w:rPr>
      <w:rFonts w:ascii="Arial" w:hAnsi="Arial"/>
      <w:sz w:val="18"/>
      <w:szCs w:val="18"/>
    </w:rPr>
  </w:style>
  <w:style w:type="paragraph" w:customStyle="1" w:styleId="afffa">
    <w:name w:val="招标书正文"/>
    <w:basedOn w:val="a"/>
    <w:qFormat/>
    <w:pPr>
      <w:spacing w:beforeLines="50" w:afterLines="50" w:line="300" w:lineRule="auto"/>
      <w:ind w:firstLineChars="200" w:firstLine="200"/>
    </w:pPr>
    <w:rPr>
      <w:rFonts w:cs="宋体"/>
      <w:szCs w:val="20"/>
    </w:rPr>
  </w:style>
  <w:style w:type="paragraph" w:customStyle="1" w:styleId="1f">
    <w:name w:val="批注主题1"/>
    <w:basedOn w:val="ac"/>
    <w:next w:val="ac"/>
    <w:qFormat/>
    <w:rPr>
      <w:b/>
    </w:rPr>
  </w:style>
  <w:style w:type="paragraph" w:customStyle="1" w:styleId="WPSOffice1">
    <w:name w:val="WPSOffice手动目录 1"/>
    <w:basedOn w:val="a"/>
    <w:qFormat/>
    <w:pPr>
      <w:widowControl/>
      <w:spacing w:before="100" w:beforeAutospacing="1" w:after="100" w:afterAutospacing="1"/>
      <w:jc w:val="left"/>
    </w:pPr>
    <w:rPr>
      <w:rFonts w:cs="Calibri"/>
      <w:kern w:val="0"/>
      <w:sz w:val="20"/>
      <w:szCs w:val="20"/>
    </w:rPr>
  </w:style>
  <w:style w:type="paragraph" w:customStyle="1" w:styleId="afffb">
    <w:name w:val="正  文"/>
    <w:basedOn w:val="a"/>
    <w:qFormat/>
    <w:pPr>
      <w:spacing w:line="360" w:lineRule="auto"/>
      <w:ind w:firstLineChars="200" w:firstLine="200"/>
      <w:jc w:val="left"/>
    </w:pPr>
    <w:rPr>
      <w:rFonts w:ascii="宋体" w:hAnsi="宋体" w:cs="宋体"/>
      <w:kern w:val="0"/>
      <w:sz w:val="24"/>
      <w:szCs w:val="20"/>
    </w:rPr>
  </w:style>
  <w:style w:type="paragraph" w:customStyle="1" w:styleId="1f0">
    <w:name w:val="正文1"/>
    <w:basedOn w:val="a"/>
    <w:qFormat/>
    <w:pPr>
      <w:autoSpaceDE w:val="0"/>
      <w:autoSpaceDN w:val="0"/>
      <w:adjustRightInd w:val="0"/>
      <w:spacing w:line="318" w:lineRule="atLeast"/>
      <w:ind w:left="369" w:firstLine="369"/>
      <w:jc w:val="left"/>
      <w:textAlignment w:val="baseline"/>
    </w:pPr>
    <w:rPr>
      <w:rFonts w:ascii="宋体" w:eastAsia="仿宋_GB2312" w:cs="宋体"/>
      <w:kern w:val="0"/>
      <w:sz w:val="32"/>
      <w:szCs w:val="32"/>
      <w:lang w:val="zh-CN" w:bidi="zh-CN"/>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41">
    <w:name w:val="font41"/>
    <w:qFormat/>
    <w:rPr>
      <w:rFonts w:ascii="Arial" w:hAnsi="Arial" w:cs="Arial"/>
      <w:color w:val="000000"/>
      <w:sz w:val="20"/>
      <w:szCs w:val="20"/>
      <w:u w:val="none"/>
    </w:rPr>
  </w:style>
  <w:style w:type="character" w:customStyle="1" w:styleId="font101">
    <w:name w:val="font101"/>
    <w:qFormat/>
    <w:rPr>
      <w:rFonts w:ascii="宋体" w:eastAsia="宋体" w:hAnsi="宋体" w:cs="宋体" w:hint="eastAsia"/>
      <w:color w:val="000000"/>
      <w:sz w:val="22"/>
      <w:szCs w:val="22"/>
      <w:u w:val="none"/>
    </w:rPr>
  </w:style>
  <w:style w:type="character" w:customStyle="1" w:styleId="font51">
    <w:name w:val="font51"/>
    <w:qFormat/>
    <w:rPr>
      <w:rFonts w:ascii="仿宋" w:eastAsia="仿宋" w:hAnsi="仿宋" w:cs="仿宋" w:hint="eastAsia"/>
      <w:color w:val="000000"/>
      <w:sz w:val="22"/>
      <w:szCs w:val="22"/>
      <w:u w:val="none"/>
    </w:rPr>
  </w:style>
  <w:style w:type="character" w:customStyle="1" w:styleId="font112">
    <w:name w:val="font112"/>
    <w:qFormat/>
    <w:rPr>
      <w:rFonts w:ascii="仿宋" w:eastAsia="仿宋" w:hAnsi="仿宋" w:cs="仿宋" w:hint="eastAsia"/>
      <w:color w:val="000000"/>
      <w:sz w:val="20"/>
      <w:szCs w:val="20"/>
      <w:u w:val="none"/>
    </w:rPr>
  </w:style>
  <w:style w:type="character" w:customStyle="1" w:styleId="font121">
    <w:name w:val="font121"/>
    <w:qFormat/>
    <w:rPr>
      <w:rFonts w:ascii="宋体" w:eastAsia="宋体" w:hAnsi="宋体" w:cs="宋体" w:hint="eastAsia"/>
      <w:color w:val="000000"/>
      <w:sz w:val="24"/>
      <w:szCs w:val="24"/>
      <w:u w:val="none"/>
    </w:rPr>
  </w:style>
  <w:style w:type="character" w:customStyle="1" w:styleId="textnormchn1">
    <w:name w:val="textnorm_chn1"/>
    <w:qFormat/>
    <w:rPr>
      <w:rFonts w:ascii="Arial" w:hAnsi="Arial" w:cs="Arial" w:hint="default"/>
      <w:color w:val="21254A"/>
      <w:sz w:val="22"/>
      <w:szCs w:val="22"/>
    </w:rPr>
  </w:style>
  <w:style w:type="character" w:customStyle="1" w:styleId="layui-layer-tabnow">
    <w:name w:val="layui-layer-tabnow"/>
    <w:basedOn w:val="a1"/>
    <w:qFormat/>
    <w:rPr>
      <w:bdr w:val="single" w:sz="6" w:space="0" w:color="CCCCCC"/>
      <w:shd w:val="clear" w:color="auto" w:fill="FFFFFF"/>
    </w:rPr>
  </w:style>
  <w:style w:type="paragraph" w:customStyle="1" w:styleId="afffc">
    <w:name w:val="大标题"/>
    <w:basedOn w:val="a"/>
    <w:next w:val="27"/>
    <w:qFormat/>
    <w:pPr>
      <w:jc w:val="center"/>
    </w:pPr>
    <w:rPr>
      <w:rFonts w:cs="Times New Roman"/>
      <w:b/>
      <w:sz w:val="28"/>
    </w:rPr>
  </w:style>
  <w:style w:type="paragraph" w:customStyle="1" w:styleId="UserStyle3">
    <w:name w:val="UserStyle_3"/>
    <w:next w:val="a"/>
    <w:qFormat/>
    <w:pPr>
      <w:textAlignment w:val="baseline"/>
    </w:pPr>
    <w:rPr>
      <w:rFonts w:ascii="宋体"/>
      <w:color w:val="000000"/>
      <w:sz w:val="24"/>
      <w:szCs w:val="24"/>
    </w:rPr>
  </w:style>
  <w:style w:type="paragraph" w:customStyle="1" w:styleId="UserStyle2">
    <w:name w:val="UserStyle_2"/>
    <w:qFormat/>
    <w:pPr>
      <w:jc w:val="both"/>
      <w:textAlignment w:val="baseline"/>
    </w:pPr>
    <w:rPr>
      <w:rFonts w:ascii="Calibri" w:hAnsi="Calibri"/>
      <w:kern w:val="2"/>
      <w:sz w:val="21"/>
      <w:szCs w:val="22"/>
    </w:rPr>
  </w:style>
  <w:style w:type="paragraph" w:customStyle="1" w:styleId="1f1">
    <w:name w:val="无间隔1"/>
    <w:qFormat/>
    <w:pPr>
      <w:widowControl w:val="0"/>
      <w:jc w:val="both"/>
    </w:pPr>
    <w:rPr>
      <w:kern w:val="2"/>
      <w:sz w:val="21"/>
      <w:szCs w:val="22"/>
    </w:rPr>
  </w:style>
  <w:style w:type="paragraph" w:customStyle="1" w:styleId="00">
    <w:name w:val="正文00"/>
    <w:basedOn w:val="a"/>
    <w:qFormat/>
    <w:pPr>
      <w:topLinePunct/>
      <w:spacing w:line="360" w:lineRule="auto"/>
      <w:ind w:firstLineChars="200" w:firstLine="200"/>
    </w:pPr>
    <w:rPr>
      <w:rFonts w:ascii="Times New Roman" w:hAnsi="Times New Roman" w:cs="Times New Roman"/>
      <w:sz w:val="24"/>
    </w:rPr>
  </w:style>
  <w:style w:type="paragraph" w:customStyle="1" w:styleId="afffd">
    <w:name w:val="a"/>
    <w:basedOn w:val="a"/>
    <w:qFormat/>
    <w:pPr>
      <w:spacing w:before="100" w:beforeAutospacing="1" w:after="100" w:afterAutospacing="1"/>
    </w:pPr>
    <w:rPr>
      <w:rFonts w:ascii="宋体" w:hAnsi="宋体" w:cs="宋体"/>
    </w:rPr>
  </w:style>
  <w:style w:type="character" w:customStyle="1" w:styleId="a8">
    <w:name w:val="题注 字符"/>
    <w:link w:val="a7"/>
    <w:qFormat/>
    <w:locked/>
    <w:rPr>
      <w:rFonts w:ascii="Arial" w:eastAsia="黑体" w:hAnsi="Arial" w:cs="Times New Roman"/>
      <w:kern w:val="2"/>
      <w:sz w:val="32"/>
    </w:rPr>
  </w:style>
  <w:style w:type="character" w:customStyle="1" w:styleId="af7">
    <w:name w:val="脚注文本 字符"/>
    <w:basedOn w:val="a1"/>
    <w:link w:val="af6"/>
    <w:uiPriority w:val="99"/>
    <w:semiHidden/>
    <w:qFormat/>
    <w:rPr>
      <w:rFonts w:ascii="Calibri" w:eastAsia="宋体" w:hAnsi="Calibri"/>
      <w:kern w:val="2"/>
      <w:sz w:val="18"/>
      <w:szCs w:val="18"/>
    </w:rPr>
  </w:style>
  <w:style w:type="character" w:customStyle="1" w:styleId="aff">
    <w:name w:val="批注主题 字符"/>
    <w:basedOn w:val="10"/>
    <w:link w:val="afe"/>
    <w:uiPriority w:val="99"/>
    <w:semiHidden/>
    <w:qFormat/>
    <w:rPr>
      <w:rFonts w:ascii="Calibri" w:eastAsia="宋体" w:hAnsi="Calibri"/>
      <w:b/>
      <w:bCs/>
      <w:kern w:val="2"/>
      <w:sz w:val="21"/>
      <w:szCs w:val="24"/>
    </w:rPr>
  </w:style>
  <w:style w:type="paragraph" w:customStyle="1" w:styleId="afffe">
    <w:name w:val="*正文"/>
    <w:basedOn w:val="a"/>
    <w:link w:val="Chara"/>
    <w:qFormat/>
    <w:pPr>
      <w:spacing w:line="360" w:lineRule="auto"/>
      <w:jc w:val="center"/>
    </w:pPr>
    <w:rPr>
      <w:rFonts w:ascii="宋体" w:eastAsia="黑体" w:hAnsi="宋体" w:cs="仿宋_GB2312"/>
      <w:sz w:val="24"/>
    </w:rPr>
  </w:style>
  <w:style w:type="character" w:customStyle="1" w:styleId="Chara">
    <w:name w:val="*正文 Char"/>
    <w:link w:val="afffe"/>
    <w:qFormat/>
    <w:rPr>
      <w:rFonts w:ascii="宋体" w:eastAsia="黑体" w:hAnsi="宋体" w:cs="仿宋_GB2312"/>
      <w:kern w:val="2"/>
      <w:sz w:val="24"/>
      <w:szCs w:val="24"/>
    </w:rPr>
  </w:style>
  <w:style w:type="character" w:customStyle="1" w:styleId="title-text">
    <w:name w:val="title-text"/>
    <w:basedOn w:val="a1"/>
    <w:qFormat/>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CharCharCharCharCharCharChar">
    <w:name w:val="样式 正文缩进正文（首行缩进两字）正文（首行缩进两字） Char Char Char Char Char Char Char..."/>
    <w:qFormat/>
    <w:pPr>
      <w:widowControl w:val="0"/>
      <w:spacing w:line="312" w:lineRule="auto"/>
      <w:ind w:firstLine="539"/>
      <w:jc w:val="both"/>
    </w:pPr>
    <w:rPr>
      <w:kern w:val="32"/>
      <w:sz w:val="30"/>
      <w:szCs w:val="30"/>
    </w:rPr>
  </w:style>
  <w:style w:type="paragraph" w:customStyle="1" w:styleId="txt">
    <w:name w:val="txt"/>
    <w:basedOn w:val="a"/>
    <w:qFormat/>
    <w:pPr>
      <w:widowControl/>
      <w:spacing w:beforeAutospacing="1" w:afterAutospacing="1" w:line="432" w:lineRule="auto"/>
      <w:jc w:val="left"/>
    </w:pPr>
    <w:rPr>
      <w:rFonts w:ascii="宋体" w:hAnsi="宋体" w:cs="Times New Roman" w:hint="eastAsia"/>
      <w:color w:val="000000"/>
      <w:kern w:val="0"/>
      <w:sz w:val="24"/>
    </w:rPr>
  </w:style>
  <w:style w:type="paragraph" w:customStyle="1" w:styleId="Other1">
    <w:name w:val="Other|1"/>
    <w:basedOn w:val="a"/>
    <w:pPr>
      <w:spacing w:line="441" w:lineRule="auto"/>
      <w:ind w:firstLine="400"/>
    </w:pPr>
    <w:rPr>
      <w:rFonts w:ascii="宋体" w:hAnsi="宋体" w:cs="Times New Roman" w:hint="eastAsia"/>
      <w:sz w:val="26"/>
      <w:szCs w:val="26"/>
    </w:rPr>
  </w:style>
  <w:style w:type="paragraph" w:customStyle="1" w:styleId="Tablecaption1">
    <w:name w:val="Table caption|1"/>
    <w:basedOn w:val="a"/>
    <w:qFormat/>
    <w:pPr>
      <w:spacing w:line="317" w:lineRule="exact"/>
      <w:ind w:firstLine="460"/>
    </w:pPr>
    <w:rPr>
      <w:rFonts w:ascii="宋体" w:hAnsi="宋体" w:cs="Times New Roman" w:hint="eastAsia"/>
      <w:szCs w:val="21"/>
    </w:rPr>
  </w:style>
  <w:style w:type="paragraph" w:customStyle="1" w:styleId="BodyText1I2">
    <w:name w:val="BodyText1I2"/>
    <w:qFormat/>
    <w:pPr>
      <w:widowControl w:val="0"/>
      <w:ind w:firstLineChars="200" w:firstLine="420"/>
      <w:jc w:val="both"/>
      <w:textAlignment w:val="baseline"/>
    </w:pPr>
    <w:rPr>
      <w:rFonts w:ascii="宋体" w:hAnsi="宋体" w:hint="eastAsia"/>
      <w:kern w:val="2"/>
      <w:sz w:val="28"/>
      <w:szCs w:val="28"/>
    </w:rPr>
  </w:style>
  <w:style w:type="paragraph" w:customStyle="1" w:styleId="kn0">
    <w:name w:val="kn无缩0"/>
    <w:basedOn w:val="a"/>
    <w:next w:val="a"/>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19FEE-10AA-4190-8797-51B0323A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51</Pages>
  <Words>3976</Words>
  <Characters>22669</Characters>
  <Application>Microsoft Office Word</Application>
  <DocSecurity>0</DocSecurity>
  <Lines>188</Lines>
  <Paragraphs>53</Paragraphs>
  <ScaleCrop>false</ScaleCrop>
  <Company>China</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2023-03-22T00:35:00Z</cp:lastPrinted>
  <dcterms:created xsi:type="dcterms:W3CDTF">2025-09-17T08:14:00Z</dcterms:created>
  <dcterms:modified xsi:type="dcterms:W3CDTF">2025-09-17T09:11:00Z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375A09B22D1849549CC6BAFE48D063CB_13</vt:lpwstr>
  </property>
</Properties>
</file>