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CF7" w:rsidRDefault="003F4CF7">
      <w:pPr>
        <w:spacing w:after="120" w:line="480" w:lineRule="auto"/>
        <w:ind w:leftChars="200" w:left="420"/>
        <w:rPr>
          <w:rFonts w:ascii="宋体" w:eastAsia="宋体" w:hAnsi="宋体" w:cs="宋体" w:hint="eastAsia"/>
          <w:b/>
          <w:spacing w:val="20"/>
          <w:kern w:val="0"/>
          <w:sz w:val="32"/>
          <w:szCs w:val="32"/>
        </w:rPr>
      </w:pPr>
    </w:p>
    <w:p w:rsidR="003F4CF7" w:rsidRPr="002E4745" w:rsidRDefault="002E4745">
      <w:pPr>
        <w:spacing w:after="120" w:line="480" w:lineRule="auto"/>
        <w:jc w:val="center"/>
        <w:rPr>
          <w:rFonts w:ascii="宋体" w:eastAsia="宋体" w:hAnsi="宋体" w:cs="宋体"/>
          <w:b/>
          <w:kern w:val="0"/>
          <w:sz w:val="32"/>
          <w:szCs w:val="32"/>
        </w:rPr>
      </w:pPr>
      <w:r w:rsidRPr="002E4745">
        <w:rPr>
          <w:rFonts w:asciiTheme="majorEastAsia" w:eastAsiaTheme="majorEastAsia" w:hAnsiTheme="majorEastAsia" w:cstheme="majorEastAsia" w:hint="eastAsia"/>
          <w:b/>
          <w:kern w:val="0"/>
          <w:sz w:val="32"/>
          <w:szCs w:val="32"/>
        </w:rPr>
        <w:t>2025年渑池县陈村乡白浪村鞋帮加工项目（二次）</w:t>
      </w:r>
    </w:p>
    <w:p w:rsidR="003F4CF7" w:rsidRDefault="003F4CF7">
      <w:pPr>
        <w:spacing w:after="120" w:line="480" w:lineRule="auto"/>
        <w:jc w:val="center"/>
        <w:rPr>
          <w:rFonts w:ascii="宋体" w:eastAsia="宋体" w:hAnsi="宋体" w:cs="宋体"/>
          <w:b/>
          <w:sz w:val="78"/>
          <w:szCs w:val="72"/>
        </w:rPr>
      </w:pPr>
    </w:p>
    <w:p w:rsidR="003F4CF7" w:rsidRPr="002E4745" w:rsidRDefault="003F4CF7">
      <w:pPr>
        <w:spacing w:after="120" w:line="480" w:lineRule="auto"/>
        <w:jc w:val="center"/>
        <w:rPr>
          <w:rFonts w:ascii="宋体" w:eastAsia="宋体" w:hAnsi="宋体" w:cs="宋体"/>
          <w:b/>
          <w:sz w:val="78"/>
          <w:szCs w:val="72"/>
        </w:rPr>
      </w:pPr>
    </w:p>
    <w:p w:rsidR="003F4CF7" w:rsidRDefault="002E4745">
      <w:pPr>
        <w:spacing w:after="120" w:line="480" w:lineRule="auto"/>
        <w:jc w:val="center"/>
        <w:rPr>
          <w:rFonts w:ascii="宋体" w:eastAsia="宋体" w:hAnsi="宋体" w:cs="宋体"/>
          <w:b/>
          <w:spacing w:val="20"/>
          <w:kern w:val="0"/>
          <w:sz w:val="28"/>
          <w:szCs w:val="28"/>
        </w:rPr>
      </w:pPr>
      <w:r>
        <w:rPr>
          <w:rFonts w:ascii="宋体" w:eastAsia="宋体" w:hAnsi="宋体" w:cs="宋体" w:hint="eastAsia"/>
          <w:b/>
          <w:sz w:val="78"/>
          <w:szCs w:val="72"/>
        </w:rPr>
        <w:t>竞争性磋商</w:t>
      </w:r>
      <w:r>
        <w:rPr>
          <w:rFonts w:ascii="宋体" w:eastAsia="宋体" w:hAnsi="宋体" w:cs="宋体" w:hint="eastAsia"/>
          <w:b/>
          <w:sz w:val="78"/>
          <w:szCs w:val="72"/>
          <w:lang w:val="zh-CN"/>
        </w:rPr>
        <w:t>文件</w:t>
      </w:r>
    </w:p>
    <w:p w:rsidR="003F4CF7" w:rsidRDefault="002E4745">
      <w:pPr>
        <w:spacing w:after="120" w:line="480" w:lineRule="auto"/>
        <w:ind w:firstLineChars="600" w:firstLine="1927"/>
        <w:rPr>
          <w:rFonts w:ascii="宋体" w:eastAsia="宋体" w:hAnsi="宋体" w:cs="宋体"/>
          <w:b/>
          <w:color w:val="FF0000"/>
          <w:spacing w:val="20"/>
          <w:kern w:val="0"/>
          <w:sz w:val="28"/>
          <w:szCs w:val="28"/>
        </w:rPr>
      </w:pPr>
      <w:r>
        <w:rPr>
          <w:rFonts w:ascii="宋体" w:eastAsia="宋体" w:hAnsi="宋体" w:cs="宋体" w:hint="eastAsia"/>
          <w:b/>
          <w:spacing w:val="20"/>
          <w:kern w:val="0"/>
          <w:sz w:val="28"/>
          <w:szCs w:val="28"/>
        </w:rPr>
        <w:t>采购编号：渑池竞磋采购-2025-70</w:t>
      </w:r>
    </w:p>
    <w:p w:rsidR="003F4CF7" w:rsidRDefault="002E4745">
      <w:pPr>
        <w:spacing w:after="120" w:line="480" w:lineRule="auto"/>
        <w:ind w:firstLineChars="600" w:firstLine="1927"/>
        <w:rPr>
          <w:rFonts w:ascii="宋体" w:eastAsia="宋体" w:hAnsi="宋体" w:cs="宋体"/>
          <w:b/>
          <w:spacing w:val="20"/>
          <w:kern w:val="0"/>
          <w:sz w:val="28"/>
          <w:szCs w:val="28"/>
        </w:rPr>
      </w:pPr>
      <w:r>
        <w:rPr>
          <w:rFonts w:ascii="宋体" w:eastAsia="宋体" w:hAnsi="宋体" w:cs="宋体" w:hint="eastAsia"/>
          <w:b/>
          <w:spacing w:val="20"/>
          <w:kern w:val="0"/>
          <w:sz w:val="28"/>
          <w:szCs w:val="28"/>
        </w:rPr>
        <w:t>项目编号：</w:t>
      </w:r>
      <w:r w:rsidR="005A553A" w:rsidRPr="005A553A">
        <w:rPr>
          <w:rFonts w:ascii="宋体" w:eastAsia="宋体" w:hAnsi="宋体" w:cs="宋体"/>
          <w:b/>
          <w:spacing w:val="20"/>
          <w:kern w:val="0"/>
          <w:sz w:val="28"/>
          <w:szCs w:val="28"/>
        </w:rPr>
        <w:t>MCGZ[2025]139-ZC100</w:t>
      </w:r>
    </w:p>
    <w:p w:rsidR="003F4CF7" w:rsidRDefault="003F4CF7">
      <w:pPr>
        <w:spacing w:after="120" w:line="480" w:lineRule="auto"/>
        <w:ind w:leftChars="200" w:left="420"/>
        <w:jc w:val="left"/>
        <w:rPr>
          <w:rFonts w:ascii="宋体" w:eastAsia="宋体" w:hAnsi="宋体" w:cs="宋体"/>
          <w:b/>
          <w:spacing w:val="20"/>
          <w:kern w:val="0"/>
          <w:sz w:val="32"/>
          <w:szCs w:val="32"/>
        </w:rPr>
      </w:pPr>
    </w:p>
    <w:p w:rsidR="003F4CF7" w:rsidRDefault="003F4CF7">
      <w:pPr>
        <w:widowControl/>
        <w:spacing w:line="360" w:lineRule="auto"/>
        <w:jc w:val="center"/>
        <w:rPr>
          <w:rFonts w:ascii="宋体" w:eastAsia="宋体" w:hAnsi="宋体" w:cs="宋体"/>
          <w:b/>
          <w:kern w:val="0"/>
          <w:sz w:val="44"/>
          <w:szCs w:val="44"/>
        </w:rPr>
      </w:pPr>
    </w:p>
    <w:p w:rsidR="003F4CF7" w:rsidRDefault="003F4CF7">
      <w:pPr>
        <w:spacing w:line="360" w:lineRule="auto"/>
        <w:jc w:val="center"/>
        <w:rPr>
          <w:rFonts w:ascii="宋体" w:eastAsia="宋体" w:hAnsi="宋体" w:cs="宋体"/>
          <w:b/>
          <w:sz w:val="78"/>
          <w:szCs w:val="72"/>
          <w:lang w:val="zh-CN"/>
        </w:rPr>
      </w:pPr>
    </w:p>
    <w:p w:rsidR="003F4CF7" w:rsidRDefault="003F4CF7">
      <w:pPr>
        <w:spacing w:line="360" w:lineRule="auto"/>
        <w:jc w:val="center"/>
        <w:rPr>
          <w:rFonts w:ascii="宋体" w:eastAsia="宋体" w:hAnsi="宋体" w:cs="宋体"/>
          <w:b/>
          <w:sz w:val="78"/>
          <w:szCs w:val="72"/>
          <w:lang w:val="zh-CN"/>
        </w:rPr>
      </w:pPr>
    </w:p>
    <w:p w:rsidR="003F4CF7" w:rsidRDefault="003F4CF7">
      <w:pPr>
        <w:spacing w:line="360" w:lineRule="auto"/>
        <w:jc w:val="left"/>
        <w:rPr>
          <w:rFonts w:ascii="宋体" w:eastAsia="宋体" w:hAnsi="宋体" w:cs="宋体"/>
          <w:b/>
          <w:sz w:val="44"/>
          <w:szCs w:val="36"/>
        </w:rPr>
      </w:pPr>
    </w:p>
    <w:p w:rsidR="003F4CF7" w:rsidRDefault="003F4CF7">
      <w:pPr>
        <w:snapToGrid w:val="0"/>
        <w:spacing w:line="360" w:lineRule="auto"/>
        <w:ind w:firstLineChars="397" w:firstLine="1275"/>
        <w:jc w:val="left"/>
        <w:rPr>
          <w:rFonts w:ascii="宋体" w:eastAsia="宋体" w:hAnsi="宋体" w:cs="宋体"/>
          <w:b/>
          <w:kern w:val="0"/>
          <w:sz w:val="32"/>
          <w:szCs w:val="30"/>
        </w:rPr>
      </w:pPr>
    </w:p>
    <w:p w:rsidR="003F4CF7" w:rsidRDefault="002E4745">
      <w:pPr>
        <w:snapToGrid w:val="0"/>
        <w:spacing w:line="360" w:lineRule="auto"/>
        <w:ind w:firstLineChars="397" w:firstLine="1275"/>
        <w:jc w:val="left"/>
        <w:rPr>
          <w:rFonts w:ascii="宋体" w:eastAsia="宋体" w:hAnsi="宋体" w:cs="宋体"/>
          <w:b/>
          <w:kern w:val="0"/>
          <w:sz w:val="32"/>
          <w:szCs w:val="30"/>
        </w:rPr>
      </w:pPr>
      <w:r>
        <w:rPr>
          <w:rFonts w:ascii="宋体" w:eastAsia="宋体" w:hAnsi="宋体" w:cs="宋体" w:hint="eastAsia"/>
          <w:b/>
          <w:kern w:val="0"/>
          <w:sz w:val="32"/>
          <w:szCs w:val="30"/>
        </w:rPr>
        <w:t>采 购 人：</w:t>
      </w:r>
      <w:bookmarkStart w:id="0" w:name="OLE_LINK4"/>
      <w:r>
        <w:rPr>
          <w:rFonts w:ascii="宋体" w:eastAsia="宋体" w:hAnsi="宋体" w:cs="宋体" w:hint="eastAsia"/>
          <w:b/>
          <w:kern w:val="0"/>
          <w:sz w:val="32"/>
          <w:szCs w:val="30"/>
        </w:rPr>
        <w:t>渑池县陈村乡人民政府</w:t>
      </w:r>
    </w:p>
    <w:bookmarkEnd w:id="0"/>
    <w:p w:rsidR="003F4CF7" w:rsidRDefault="002E4745">
      <w:pPr>
        <w:snapToGrid w:val="0"/>
        <w:spacing w:line="360" w:lineRule="auto"/>
        <w:ind w:firstLineChars="397" w:firstLine="1275"/>
        <w:jc w:val="left"/>
        <w:rPr>
          <w:rFonts w:ascii="宋体" w:eastAsia="宋体" w:hAnsi="宋体" w:cs="宋体"/>
          <w:b/>
          <w:kern w:val="0"/>
          <w:sz w:val="32"/>
          <w:szCs w:val="30"/>
        </w:rPr>
      </w:pPr>
      <w:r>
        <w:rPr>
          <w:rFonts w:ascii="宋体" w:eastAsia="宋体" w:hAnsi="宋体" w:cs="宋体" w:hint="eastAsia"/>
          <w:b/>
          <w:bCs/>
          <w:kern w:val="0"/>
          <w:sz w:val="32"/>
          <w:szCs w:val="30"/>
        </w:rPr>
        <w:t>代理机构：</w:t>
      </w:r>
      <w:r>
        <w:rPr>
          <w:rFonts w:ascii="宋体" w:eastAsia="宋体" w:hAnsi="宋体" w:cs="宋体" w:hint="eastAsia"/>
          <w:b/>
          <w:kern w:val="0"/>
          <w:sz w:val="32"/>
          <w:szCs w:val="30"/>
        </w:rPr>
        <w:t>郑州端方工程咨询有限公司</w:t>
      </w:r>
    </w:p>
    <w:p w:rsidR="003F4CF7" w:rsidRDefault="002E4745">
      <w:pPr>
        <w:snapToGrid w:val="0"/>
        <w:spacing w:line="360" w:lineRule="auto"/>
        <w:ind w:leftChars="-200" w:left="-420" w:firstLineChars="550" w:firstLine="1767"/>
        <w:jc w:val="left"/>
        <w:rPr>
          <w:rFonts w:ascii="宋体" w:eastAsia="宋体" w:hAnsi="宋体" w:cs="宋体"/>
          <w:b/>
          <w:kern w:val="0"/>
          <w:sz w:val="32"/>
          <w:szCs w:val="30"/>
        </w:rPr>
      </w:pPr>
      <w:r>
        <w:rPr>
          <w:rFonts w:ascii="宋体" w:eastAsia="宋体" w:hAnsi="宋体" w:cs="宋体" w:hint="eastAsia"/>
          <w:b/>
          <w:bCs/>
          <w:kern w:val="0"/>
          <w:sz w:val="32"/>
          <w:szCs w:val="30"/>
        </w:rPr>
        <w:t>日    期：</w:t>
      </w:r>
      <w:r>
        <w:rPr>
          <w:rFonts w:ascii="宋体" w:eastAsia="宋体" w:hAnsi="宋体" w:cs="宋体" w:hint="eastAsia"/>
          <w:b/>
          <w:kern w:val="0"/>
          <w:sz w:val="32"/>
          <w:szCs w:val="30"/>
        </w:rPr>
        <w:t>二零二五年七月</w:t>
      </w:r>
    </w:p>
    <w:p w:rsidR="003F4CF7" w:rsidRDefault="002E4745">
      <w:pPr>
        <w:snapToGrid w:val="0"/>
        <w:spacing w:line="360" w:lineRule="auto"/>
        <w:ind w:firstLineChars="996" w:firstLine="4000"/>
        <w:jc w:val="left"/>
        <w:rPr>
          <w:rFonts w:ascii="宋体" w:eastAsia="宋体" w:hAnsi="宋体" w:cs="宋体"/>
          <w:b/>
          <w:sz w:val="40"/>
          <w:szCs w:val="20"/>
        </w:rPr>
      </w:pPr>
      <w:r>
        <w:rPr>
          <w:rFonts w:ascii="宋体" w:eastAsia="宋体" w:hAnsi="宋体" w:cs="宋体" w:hint="eastAsia"/>
          <w:b/>
          <w:sz w:val="40"/>
          <w:szCs w:val="20"/>
        </w:rPr>
        <w:lastRenderedPageBreak/>
        <w:t>目录</w:t>
      </w:r>
    </w:p>
    <w:p w:rsidR="003F4CF7" w:rsidRDefault="002E4745">
      <w:pPr>
        <w:tabs>
          <w:tab w:val="right" w:leader="dot" w:pos="9060"/>
        </w:tabs>
        <w:spacing w:line="360" w:lineRule="auto"/>
        <w:jc w:val="left"/>
        <w:rPr>
          <w:rFonts w:ascii="宋体" w:eastAsia="宋体" w:hAnsi="宋体" w:cs="宋体"/>
          <w:b/>
          <w:bCs/>
          <w:sz w:val="28"/>
          <w:szCs w:val="28"/>
        </w:rPr>
      </w:pPr>
      <w:r>
        <w:rPr>
          <w:rFonts w:ascii="宋体" w:eastAsia="宋体" w:hAnsi="宋体" w:cs="宋体" w:hint="eastAsia"/>
          <w:b/>
          <w:bCs/>
          <w:caps/>
          <w:sz w:val="24"/>
          <w:szCs w:val="20"/>
        </w:rPr>
        <w:fldChar w:fldCharType="begin"/>
      </w:r>
      <w:r>
        <w:rPr>
          <w:rFonts w:ascii="宋体" w:eastAsia="宋体" w:hAnsi="宋体" w:cs="宋体" w:hint="eastAsia"/>
          <w:b/>
          <w:bCs/>
          <w:caps/>
          <w:sz w:val="24"/>
          <w:szCs w:val="20"/>
        </w:rPr>
        <w:instrText xml:space="preserve"> TOC \o "1-3" \h \z \u </w:instrText>
      </w:r>
      <w:r>
        <w:rPr>
          <w:rFonts w:ascii="宋体" w:eastAsia="宋体" w:hAnsi="宋体" w:cs="宋体" w:hint="eastAsia"/>
          <w:b/>
          <w:bCs/>
          <w:caps/>
          <w:sz w:val="24"/>
          <w:szCs w:val="20"/>
        </w:rPr>
        <w:fldChar w:fldCharType="separate"/>
      </w:r>
      <w:hyperlink w:anchor="_Toc528078006" w:history="1">
        <w:r>
          <w:rPr>
            <w:rFonts w:ascii="宋体" w:eastAsia="宋体" w:hAnsi="宋体" w:cs="宋体" w:hint="eastAsia"/>
            <w:caps/>
            <w:kern w:val="36"/>
            <w:sz w:val="24"/>
            <w:szCs w:val="20"/>
          </w:rPr>
          <w:t>第一章 竞争性磋商公告</w:t>
        </w:r>
        <w:r>
          <w:rPr>
            <w:rFonts w:ascii="宋体" w:eastAsia="宋体" w:hAnsi="宋体" w:cs="宋体" w:hint="eastAsia"/>
            <w:b/>
            <w:bCs/>
            <w:caps/>
            <w:sz w:val="28"/>
            <w:szCs w:val="28"/>
          </w:rPr>
          <w:tab/>
          <w:t>3</w:t>
        </w:r>
      </w:hyperlink>
    </w:p>
    <w:p w:rsidR="003F4CF7" w:rsidRDefault="00DF45B4">
      <w:pPr>
        <w:tabs>
          <w:tab w:val="right" w:leader="dot" w:pos="9060"/>
        </w:tabs>
        <w:spacing w:line="360" w:lineRule="auto"/>
        <w:jc w:val="left"/>
        <w:rPr>
          <w:rFonts w:ascii="宋体" w:eastAsia="宋体" w:hAnsi="宋体" w:cs="宋体"/>
          <w:b/>
          <w:bCs/>
          <w:caps/>
          <w:sz w:val="28"/>
          <w:szCs w:val="28"/>
        </w:rPr>
      </w:pPr>
      <w:hyperlink w:anchor="_Toc528078007" w:history="1">
        <w:r w:rsidR="002E4745">
          <w:rPr>
            <w:rFonts w:ascii="宋体" w:eastAsia="宋体" w:hAnsi="宋体" w:cs="宋体" w:hint="eastAsia"/>
            <w:caps/>
            <w:sz w:val="24"/>
            <w:szCs w:val="20"/>
          </w:rPr>
          <w:t>第二章 供应商须知</w:t>
        </w:r>
        <w:r w:rsidR="002E4745">
          <w:rPr>
            <w:rFonts w:ascii="宋体" w:eastAsia="宋体" w:hAnsi="宋体" w:cs="宋体" w:hint="eastAsia"/>
            <w:b/>
            <w:bCs/>
            <w:caps/>
            <w:sz w:val="28"/>
            <w:szCs w:val="28"/>
          </w:rPr>
          <w:tab/>
          <w:t>7</w:t>
        </w:r>
      </w:hyperlink>
    </w:p>
    <w:p w:rsidR="003F4CF7" w:rsidRDefault="00DF45B4">
      <w:pPr>
        <w:tabs>
          <w:tab w:val="right" w:leader="dot" w:pos="9060"/>
        </w:tabs>
        <w:spacing w:line="360" w:lineRule="auto"/>
        <w:jc w:val="left"/>
        <w:rPr>
          <w:rFonts w:ascii="宋体" w:eastAsia="宋体" w:hAnsi="宋体" w:cs="宋体"/>
          <w:b/>
          <w:bCs/>
          <w:sz w:val="28"/>
          <w:szCs w:val="28"/>
        </w:rPr>
      </w:pPr>
      <w:hyperlink w:anchor="_Toc528078007" w:history="1">
        <w:r w:rsidR="002E4745">
          <w:rPr>
            <w:rFonts w:ascii="宋体" w:eastAsia="宋体" w:hAnsi="宋体" w:cs="宋体" w:hint="eastAsia"/>
            <w:caps/>
            <w:sz w:val="24"/>
            <w:szCs w:val="20"/>
          </w:rPr>
          <w:t>第三章 采购清单及参数要求</w:t>
        </w:r>
        <w:r w:rsidR="002E4745">
          <w:rPr>
            <w:rFonts w:ascii="宋体" w:eastAsia="宋体" w:hAnsi="宋体" w:cs="宋体" w:hint="eastAsia"/>
            <w:b/>
            <w:bCs/>
            <w:caps/>
            <w:sz w:val="28"/>
            <w:szCs w:val="28"/>
          </w:rPr>
          <w:tab/>
        </w:r>
      </w:hyperlink>
      <w:r w:rsidR="002E4745">
        <w:rPr>
          <w:rFonts w:ascii="宋体" w:eastAsia="宋体" w:hAnsi="宋体" w:cs="宋体" w:hint="eastAsia"/>
          <w:b/>
          <w:bCs/>
          <w:caps/>
          <w:sz w:val="28"/>
          <w:szCs w:val="28"/>
        </w:rPr>
        <w:t>22</w:t>
      </w:r>
    </w:p>
    <w:p w:rsidR="003F4CF7" w:rsidRDefault="00DF45B4">
      <w:pPr>
        <w:tabs>
          <w:tab w:val="right" w:leader="dot" w:pos="9060"/>
        </w:tabs>
        <w:spacing w:line="360" w:lineRule="auto"/>
        <w:jc w:val="left"/>
        <w:rPr>
          <w:rFonts w:ascii="宋体" w:eastAsia="宋体" w:hAnsi="宋体" w:cs="宋体"/>
          <w:b/>
          <w:bCs/>
          <w:sz w:val="28"/>
          <w:szCs w:val="28"/>
        </w:rPr>
      </w:pPr>
      <w:hyperlink w:anchor="_Toc528078047" w:history="1">
        <w:r w:rsidR="002E4745">
          <w:rPr>
            <w:rFonts w:ascii="宋体" w:eastAsia="宋体" w:hAnsi="宋体" w:cs="宋体" w:hint="eastAsia"/>
            <w:caps/>
            <w:sz w:val="24"/>
            <w:szCs w:val="20"/>
          </w:rPr>
          <w:t>第四章 合同条款及格式</w:t>
        </w:r>
        <w:r w:rsidR="002E4745">
          <w:rPr>
            <w:rFonts w:ascii="宋体" w:eastAsia="宋体" w:hAnsi="宋体" w:cs="宋体" w:hint="eastAsia"/>
            <w:b/>
            <w:bCs/>
            <w:caps/>
            <w:sz w:val="28"/>
            <w:szCs w:val="28"/>
          </w:rPr>
          <w:tab/>
        </w:r>
      </w:hyperlink>
      <w:r w:rsidR="002E4745">
        <w:rPr>
          <w:rFonts w:ascii="宋体" w:eastAsia="宋体" w:hAnsi="宋体" w:cs="宋体" w:hint="eastAsia"/>
          <w:b/>
          <w:bCs/>
          <w:caps/>
          <w:sz w:val="28"/>
          <w:szCs w:val="28"/>
        </w:rPr>
        <w:t>23</w:t>
      </w:r>
    </w:p>
    <w:p w:rsidR="003F4CF7" w:rsidRDefault="00DF45B4">
      <w:pPr>
        <w:tabs>
          <w:tab w:val="right" w:leader="dot" w:pos="9060"/>
        </w:tabs>
        <w:spacing w:line="360" w:lineRule="auto"/>
        <w:jc w:val="left"/>
        <w:rPr>
          <w:rFonts w:ascii="宋体" w:eastAsia="宋体" w:hAnsi="宋体" w:cs="宋体"/>
          <w:b/>
          <w:bCs/>
          <w:sz w:val="28"/>
          <w:szCs w:val="28"/>
        </w:rPr>
      </w:pPr>
      <w:hyperlink w:anchor="_Toc528078062" w:history="1">
        <w:r w:rsidR="002E4745">
          <w:rPr>
            <w:rFonts w:ascii="宋体" w:eastAsia="宋体" w:hAnsi="宋体" w:cs="宋体" w:hint="eastAsia"/>
            <w:caps/>
            <w:sz w:val="24"/>
            <w:szCs w:val="20"/>
          </w:rPr>
          <w:t>第五章 评审标准</w:t>
        </w:r>
        <w:r w:rsidR="002E4745">
          <w:rPr>
            <w:rFonts w:ascii="宋体" w:eastAsia="宋体" w:hAnsi="宋体" w:cs="宋体" w:hint="eastAsia"/>
            <w:b/>
            <w:bCs/>
            <w:caps/>
            <w:sz w:val="28"/>
            <w:szCs w:val="28"/>
          </w:rPr>
          <w:tab/>
          <w:t>4</w:t>
        </w:r>
      </w:hyperlink>
      <w:r w:rsidR="002E4745">
        <w:rPr>
          <w:rFonts w:ascii="宋体" w:eastAsia="宋体" w:hAnsi="宋体" w:cs="宋体" w:hint="eastAsia"/>
          <w:b/>
          <w:bCs/>
          <w:caps/>
          <w:sz w:val="28"/>
          <w:szCs w:val="28"/>
        </w:rPr>
        <w:t>1</w:t>
      </w:r>
    </w:p>
    <w:p w:rsidR="003F4CF7" w:rsidRDefault="00DF45B4">
      <w:pPr>
        <w:tabs>
          <w:tab w:val="right" w:leader="dot" w:pos="9060"/>
        </w:tabs>
        <w:spacing w:line="360" w:lineRule="auto"/>
        <w:jc w:val="left"/>
        <w:rPr>
          <w:rFonts w:ascii="宋体" w:eastAsia="宋体" w:hAnsi="宋体" w:cs="宋体"/>
          <w:b/>
          <w:bCs/>
          <w:sz w:val="28"/>
          <w:szCs w:val="28"/>
        </w:rPr>
      </w:pPr>
      <w:hyperlink w:anchor="_Toc528078064" w:history="1">
        <w:r w:rsidR="002E4745">
          <w:rPr>
            <w:rFonts w:ascii="宋体" w:eastAsia="宋体" w:hAnsi="宋体" w:cs="宋体" w:hint="eastAsia"/>
            <w:caps/>
            <w:sz w:val="24"/>
            <w:szCs w:val="20"/>
          </w:rPr>
          <w:t>第六章 磋商响应文件格式</w:t>
        </w:r>
        <w:r w:rsidR="002E4745">
          <w:rPr>
            <w:rFonts w:ascii="宋体" w:eastAsia="宋体" w:hAnsi="宋体" w:cs="宋体" w:hint="eastAsia"/>
            <w:b/>
            <w:bCs/>
            <w:caps/>
            <w:sz w:val="28"/>
            <w:szCs w:val="28"/>
          </w:rPr>
          <w:tab/>
          <w:t>4</w:t>
        </w:r>
      </w:hyperlink>
      <w:r w:rsidR="002E4745">
        <w:rPr>
          <w:rFonts w:ascii="宋体" w:eastAsia="宋体" w:hAnsi="宋体" w:cs="宋体" w:hint="eastAsia"/>
          <w:b/>
          <w:bCs/>
          <w:caps/>
          <w:sz w:val="28"/>
          <w:szCs w:val="28"/>
        </w:rPr>
        <w:t>6</w:t>
      </w:r>
    </w:p>
    <w:p w:rsidR="003F4CF7" w:rsidRDefault="002E4745">
      <w:pPr>
        <w:spacing w:after="120" w:line="480" w:lineRule="auto"/>
        <w:ind w:leftChars="200" w:left="420"/>
        <w:jc w:val="center"/>
        <w:rPr>
          <w:rFonts w:ascii="宋体" w:eastAsia="宋体" w:hAnsi="宋体" w:cs="宋体"/>
          <w:b/>
          <w:sz w:val="40"/>
          <w:szCs w:val="20"/>
        </w:rPr>
      </w:pPr>
      <w:r>
        <w:rPr>
          <w:rFonts w:ascii="宋体" w:eastAsia="宋体" w:hAnsi="宋体" w:cs="宋体" w:hint="eastAsia"/>
          <w:b/>
          <w:bCs/>
          <w:sz w:val="24"/>
          <w:szCs w:val="20"/>
          <w:lang w:val="zh-CN"/>
        </w:rPr>
        <w:fldChar w:fldCharType="end"/>
      </w:r>
    </w:p>
    <w:p w:rsidR="003F4CF7" w:rsidRDefault="003F4CF7">
      <w:pPr>
        <w:spacing w:after="120" w:line="480" w:lineRule="auto"/>
        <w:ind w:leftChars="200" w:left="420"/>
        <w:jc w:val="center"/>
        <w:rPr>
          <w:rFonts w:ascii="宋体" w:eastAsia="宋体" w:hAnsi="宋体" w:cs="宋体"/>
          <w:b/>
          <w:sz w:val="40"/>
          <w:szCs w:val="20"/>
        </w:rPr>
      </w:pPr>
    </w:p>
    <w:p w:rsidR="003F4CF7" w:rsidRDefault="003F4CF7">
      <w:pPr>
        <w:spacing w:after="120" w:line="480" w:lineRule="auto"/>
        <w:ind w:leftChars="200" w:left="420"/>
        <w:jc w:val="center"/>
        <w:rPr>
          <w:rFonts w:ascii="宋体" w:eastAsia="宋体" w:hAnsi="宋体" w:cs="宋体"/>
          <w:b/>
          <w:sz w:val="40"/>
          <w:szCs w:val="20"/>
        </w:rPr>
      </w:pPr>
    </w:p>
    <w:p w:rsidR="003F4CF7" w:rsidRDefault="003F4CF7">
      <w:pPr>
        <w:spacing w:after="120" w:line="480" w:lineRule="auto"/>
        <w:ind w:leftChars="200" w:left="420"/>
        <w:jc w:val="center"/>
        <w:rPr>
          <w:rFonts w:ascii="宋体" w:eastAsia="宋体" w:hAnsi="宋体" w:cs="宋体"/>
          <w:b/>
          <w:sz w:val="40"/>
          <w:szCs w:val="20"/>
        </w:rPr>
      </w:pPr>
    </w:p>
    <w:p w:rsidR="003F4CF7" w:rsidRDefault="003F4CF7">
      <w:pPr>
        <w:spacing w:after="120" w:line="480" w:lineRule="auto"/>
        <w:ind w:leftChars="200" w:left="420"/>
        <w:jc w:val="center"/>
        <w:rPr>
          <w:rFonts w:ascii="宋体" w:eastAsia="宋体" w:hAnsi="宋体" w:cs="宋体"/>
          <w:b/>
          <w:sz w:val="40"/>
          <w:szCs w:val="20"/>
        </w:rPr>
      </w:pPr>
    </w:p>
    <w:p w:rsidR="003F4CF7" w:rsidRDefault="003F4CF7">
      <w:pPr>
        <w:spacing w:after="120" w:line="480" w:lineRule="auto"/>
        <w:ind w:leftChars="200" w:left="420"/>
        <w:jc w:val="center"/>
        <w:rPr>
          <w:rFonts w:ascii="宋体" w:eastAsia="宋体" w:hAnsi="宋体" w:cs="宋体"/>
          <w:b/>
          <w:sz w:val="40"/>
          <w:szCs w:val="20"/>
        </w:rPr>
      </w:pPr>
    </w:p>
    <w:p w:rsidR="003F4CF7" w:rsidRDefault="003F4CF7">
      <w:pPr>
        <w:spacing w:after="120" w:line="480" w:lineRule="auto"/>
        <w:ind w:leftChars="200" w:left="420"/>
        <w:jc w:val="center"/>
        <w:rPr>
          <w:rFonts w:ascii="宋体" w:eastAsia="宋体" w:hAnsi="宋体" w:cs="宋体"/>
          <w:b/>
          <w:sz w:val="40"/>
          <w:szCs w:val="20"/>
        </w:rPr>
      </w:pPr>
    </w:p>
    <w:p w:rsidR="003F4CF7" w:rsidRDefault="003F4CF7">
      <w:pPr>
        <w:spacing w:after="120" w:line="480" w:lineRule="auto"/>
        <w:ind w:leftChars="200" w:left="420"/>
        <w:jc w:val="center"/>
        <w:rPr>
          <w:rFonts w:ascii="宋体" w:eastAsia="宋体" w:hAnsi="宋体" w:cs="宋体"/>
          <w:b/>
          <w:sz w:val="40"/>
          <w:szCs w:val="20"/>
        </w:rPr>
      </w:pPr>
    </w:p>
    <w:p w:rsidR="003F4CF7" w:rsidRDefault="003F4CF7">
      <w:pPr>
        <w:spacing w:after="120" w:line="480" w:lineRule="auto"/>
        <w:ind w:leftChars="200" w:left="420"/>
        <w:jc w:val="center"/>
        <w:rPr>
          <w:rFonts w:ascii="宋体" w:eastAsia="宋体" w:hAnsi="宋体" w:cs="宋体"/>
          <w:b/>
          <w:sz w:val="40"/>
          <w:szCs w:val="20"/>
        </w:rPr>
      </w:pPr>
    </w:p>
    <w:p w:rsidR="003F4CF7" w:rsidRDefault="003F4CF7">
      <w:pPr>
        <w:spacing w:after="120" w:line="480" w:lineRule="auto"/>
        <w:ind w:leftChars="200" w:left="420"/>
        <w:jc w:val="center"/>
        <w:rPr>
          <w:rFonts w:ascii="宋体" w:eastAsia="宋体" w:hAnsi="宋体" w:cs="宋体"/>
          <w:b/>
          <w:sz w:val="40"/>
          <w:szCs w:val="20"/>
        </w:rPr>
      </w:pPr>
    </w:p>
    <w:p w:rsidR="003F4CF7" w:rsidRDefault="003F4CF7">
      <w:pPr>
        <w:widowControl/>
        <w:shd w:val="clear" w:color="auto" w:fill="FFFFFF"/>
        <w:spacing w:before="100" w:beforeAutospacing="1" w:after="100" w:afterAutospacing="1"/>
        <w:rPr>
          <w:rFonts w:ascii="宋体" w:eastAsia="宋体" w:hAnsi="宋体" w:cs="宋体"/>
          <w:b/>
          <w:kern w:val="0"/>
          <w:sz w:val="28"/>
          <w:szCs w:val="28"/>
        </w:rPr>
      </w:pPr>
    </w:p>
    <w:p w:rsidR="003F4CF7" w:rsidRDefault="002E4745">
      <w:pPr>
        <w:widowControl/>
        <w:jc w:val="left"/>
        <w:rPr>
          <w:rFonts w:ascii="宋体" w:eastAsia="宋体" w:hAnsi="宋体" w:cs="宋体"/>
          <w:b/>
          <w:kern w:val="0"/>
          <w:sz w:val="32"/>
          <w:szCs w:val="32"/>
        </w:rPr>
      </w:pPr>
      <w:r>
        <w:rPr>
          <w:rFonts w:ascii="宋体" w:eastAsia="宋体" w:hAnsi="宋体" w:cs="宋体"/>
          <w:b/>
          <w:kern w:val="0"/>
          <w:sz w:val="32"/>
          <w:szCs w:val="32"/>
        </w:rPr>
        <w:br w:type="page"/>
      </w:r>
    </w:p>
    <w:p w:rsidR="003F4CF7" w:rsidRDefault="002E4745">
      <w:pPr>
        <w:widowControl/>
        <w:numPr>
          <w:ilvl w:val="0"/>
          <w:numId w:val="2"/>
        </w:numPr>
        <w:shd w:val="clear" w:color="auto" w:fill="FFFFFF"/>
        <w:spacing w:before="100" w:beforeAutospacing="1" w:after="100" w:afterAutospacing="1" w:line="360" w:lineRule="auto"/>
        <w:ind w:firstLine="561"/>
        <w:jc w:val="center"/>
        <w:rPr>
          <w:rFonts w:ascii="宋体" w:eastAsia="宋体" w:hAnsi="宋体" w:cs="宋体"/>
          <w:b/>
          <w:kern w:val="0"/>
          <w:sz w:val="32"/>
          <w:szCs w:val="32"/>
        </w:rPr>
      </w:pPr>
      <w:r>
        <w:rPr>
          <w:rFonts w:ascii="宋体" w:eastAsia="宋体" w:hAnsi="宋体" w:cs="宋体" w:hint="eastAsia"/>
          <w:b/>
          <w:kern w:val="0"/>
          <w:sz w:val="32"/>
          <w:szCs w:val="32"/>
        </w:rPr>
        <w:t xml:space="preserve">  竞争性磋商公告</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2025</w:t>
      </w:r>
      <w:r>
        <w:rPr>
          <w:rFonts w:ascii="Times New Roman" w:eastAsia="宋体" w:hAnsi="Times New Roman" w:cs="Times New Roman" w:hint="eastAsia"/>
          <w:sz w:val="24"/>
          <w:szCs w:val="20"/>
        </w:rPr>
        <w:t>年渑池县陈村乡白浪村鞋帮加工项目（二次）的潜在供应商应在三门峡市公共资源交易中心网（网址：</w:t>
      </w:r>
      <w:r>
        <w:rPr>
          <w:rFonts w:ascii="Times New Roman" w:eastAsia="宋体" w:hAnsi="Times New Roman" w:cs="Times New Roman" w:hint="eastAsia"/>
          <w:sz w:val="24"/>
          <w:szCs w:val="20"/>
        </w:rPr>
        <w:t>http://gzjy.smx.gov.cn/</w:t>
      </w:r>
      <w:r>
        <w:rPr>
          <w:rFonts w:ascii="Times New Roman" w:eastAsia="宋体" w:hAnsi="Times New Roman" w:cs="Times New Roman" w:hint="eastAsia"/>
          <w:sz w:val="24"/>
          <w:szCs w:val="20"/>
        </w:rPr>
        <w:t>）获取竞争性磋商文件，并于</w:t>
      </w:r>
      <w:r>
        <w:rPr>
          <w:rFonts w:ascii="Times New Roman" w:eastAsia="宋体" w:hAnsi="Times New Roman" w:cs="Times New Roman" w:hint="eastAsia"/>
          <w:sz w:val="24"/>
          <w:szCs w:val="20"/>
        </w:rPr>
        <w:t>2025</w:t>
      </w:r>
      <w:r>
        <w:rPr>
          <w:rFonts w:ascii="Times New Roman" w:eastAsia="宋体" w:hAnsi="Times New Roman" w:cs="Times New Roman" w:hint="eastAsia"/>
          <w:sz w:val="24"/>
          <w:szCs w:val="20"/>
        </w:rPr>
        <w:t>年</w:t>
      </w:r>
      <w:r>
        <w:rPr>
          <w:rFonts w:ascii="Times New Roman" w:eastAsia="宋体" w:hAnsi="Times New Roman" w:cs="Times New Roman" w:hint="eastAsia"/>
          <w:sz w:val="24"/>
          <w:szCs w:val="20"/>
        </w:rPr>
        <w:t>7</w:t>
      </w:r>
      <w:r>
        <w:rPr>
          <w:rFonts w:ascii="Times New Roman" w:eastAsia="宋体" w:hAnsi="Times New Roman" w:cs="Times New Roman" w:hint="eastAsia"/>
          <w:sz w:val="24"/>
          <w:szCs w:val="20"/>
        </w:rPr>
        <w:t>月</w:t>
      </w:r>
      <w:r>
        <w:rPr>
          <w:rFonts w:ascii="Times New Roman" w:eastAsia="宋体" w:hAnsi="Times New Roman" w:cs="Times New Roman" w:hint="eastAsia"/>
          <w:sz w:val="24"/>
          <w:szCs w:val="20"/>
        </w:rPr>
        <w:t>14</w:t>
      </w:r>
      <w:r>
        <w:rPr>
          <w:rFonts w:ascii="Times New Roman" w:eastAsia="宋体" w:hAnsi="Times New Roman" w:cs="Times New Roman" w:hint="eastAsia"/>
          <w:sz w:val="24"/>
          <w:szCs w:val="20"/>
        </w:rPr>
        <w:t>日</w:t>
      </w:r>
      <w:r>
        <w:rPr>
          <w:rFonts w:ascii="Times New Roman" w:eastAsia="宋体" w:hAnsi="Times New Roman" w:cs="Times New Roman" w:hint="eastAsia"/>
          <w:sz w:val="24"/>
          <w:szCs w:val="20"/>
        </w:rPr>
        <w:t>08</w:t>
      </w:r>
      <w:r>
        <w:rPr>
          <w:rFonts w:ascii="Times New Roman" w:eastAsia="宋体" w:hAnsi="Times New Roman" w:cs="Times New Roman" w:hint="eastAsia"/>
          <w:sz w:val="24"/>
          <w:szCs w:val="20"/>
        </w:rPr>
        <w:t>时</w:t>
      </w:r>
      <w:r>
        <w:rPr>
          <w:rFonts w:ascii="Times New Roman" w:eastAsia="宋体" w:hAnsi="Times New Roman" w:cs="Times New Roman" w:hint="eastAsia"/>
          <w:sz w:val="24"/>
          <w:szCs w:val="20"/>
        </w:rPr>
        <w:t>20</w:t>
      </w:r>
      <w:r>
        <w:rPr>
          <w:rFonts w:ascii="Times New Roman" w:eastAsia="宋体" w:hAnsi="Times New Roman" w:cs="Times New Roman" w:hint="eastAsia"/>
          <w:sz w:val="24"/>
          <w:szCs w:val="20"/>
        </w:rPr>
        <w:t>分（北京时间）前递交响应文件。</w:t>
      </w:r>
      <w:bookmarkStart w:id="1" w:name="OLE_LINK6"/>
      <w:bookmarkStart w:id="2" w:name="OLE_LINK7"/>
      <w:bookmarkStart w:id="3" w:name="OLE_LINK1"/>
    </w:p>
    <w:bookmarkEnd w:id="1"/>
    <w:bookmarkEnd w:id="2"/>
    <w:p w:rsidR="003F4CF7" w:rsidRDefault="002E4745">
      <w:pPr>
        <w:snapToGrid w:val="0"/>
        <w:spacing w:line="312" w:lineRule="auto"/>
        <w:ind w:firstLineChars="200" w:firstLine="482"/>
        <w:jc w:val="left"/>
        <w:rPr>
          <w:rFonts w:asciiTheme="minorEastAsia" w:hAnsiTheme="minorEastAsia" w:cs="宋体"/>
          <w:b/>
          <w:sz w:val="24"/>
          <w:szCs w:val="20"/>
        </w:rPr>
      </w:pPr>
      <w:r>
        <w:rPr>
          <w:rFonts w:asciiTheme="minorEastAsia" w:hAnsiTheme="minorEastAsia" w:cs="宋体" w:hint="eastAsia"/>
          <w:b/>
          <w:sz w:val="24"/>
          <w:szCs w:val="20"/>
        </w:rPr>
        <w:t>一、项目基本情况</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bookmarkStart w:id="4" w:name="OLE_LINK15"/>
      <w:r>
        <w:rPr>
          <w:rFonts w:asciiTheme="minorEastAsia" w:hAnsiTheme="minorEastAsia" w:cs="Times New Roman" w:hint="eastAsia"/>
          <w:sz w:val="24"/>
          <w:szCs w:val="20"/>
        </w:rPr>
        <w:t>1</w:t>
      </w:r>
      <w:r>
        <w:rPr>
          <w:rFonts w:ascii="Times New Roman" w:eastAsia="宋体" w:hAnsi="Times New Roman" w:cs="Times New Roman" w:hint="eastAsia"/>
          <w:sz w:val="24"/>
          <w:szCs w:val="20"/>
        </w:rPr>
        <w:t>、</w:t>
      </w:r>
      <w:bookmarkStart w:id="5" w:name="OLE_LINK3"/>
      <w:r>
        <w:rPr>
          <w:rFonts w:ascii="Times New Roman" w:eastAsia="宋体" w:hAnsi="Times New Roman" w:cs="Times New Roman" w:hint="eastAsia"/>
          <w:sz w:val="24"/>
          <w:szCs w:val="20"/>
        </w:rPr>
        <w:t>项目名称：</w:t>
      </w:r>
      <w:r w:rsidR="00631E50">
        <w:rPr>
          <w:rFonts w:ascii="Times New Roman" w:eastAsia="宋体" w:hAnsi="Times New Roman" w:cs="Times New Roman" w:hint="eastAsia"/>
          <w:sz w:val="24"/>
          <w:szCs w:val="20"/>
        </w:rPr>
        <w:t>2025</w:t>
      </w:r>
      <w:r w:rsidR="00631E50">
        <w:rPr>
          <w:rFonts w:ascii="Times New Roman" w:eastAsia="宋体" w:hAnsi="Times New Roman" w:cs="Times New Roman" w:hint="eastAsia"/>
          <w:sz w:val="24"/>
          <w:szCs w:val="20"/>
        </w:rPr>
        <w:t>年渑池县陈村乡白浪村鞋帮加工项目</w:t>
      </w:r>
      <w:r w:rsidR="00631E50" w:rsidRPr="002E4745">
        <w:rPr>
          <w:rFonts w:ascii="Times New Roman" w:eastAsia="宋体" w:hAnsi="Times New Roman" w:cs="Times New Roman" w:hint="eastAsia"/>
          <w:sz w:val="24"/>
          <w:szCs w:val="20"/>
        </w:rPr>
        <w:t>（二次）</w:t>
      </w:r>
      <w:r w:rsidR="00631E50">
        <w:rPr>
          <w:rFonts w:ascii="Times New Roman" w:eastAsia="宋体" w:hAnsi="Times New Roman" w:cs="Times New Roman"/>
          <w:sz w:val="24"/>
          <w:szCs w:val="20"/>
        </w:rPr>
        <w:t xml:space="preserve"> </w:t>
      </w:r>
    </w:p>
    <w:bookmarkEnd w:id="5"/>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2</w:t>
      </w:r>
      <w:r>
        <w:rPr>
          <w:rFonts w:ascii="Times New Roman" w:eastAsia="宋体" w:hAnsi="Times New Roman" w:cs="Times New Roman" w:hint="eastAsia"/>
          <w:sz w:val="24"/>
          <w:szCs w:val="20"/>
        </w:rPr>
        <w:t>、采购编号：渑池竞磋采购</w:t>
      </w:r>
      <w:r>
        <w:rPr>
          <w:rFonts w:ascii="Times New Roman" w:eastAsia="宋体" w:hAnsi="Times New Roman" w:cs="Times New Roman" w:hint="eastAsia"/>
          <w:sz w:val="24"/>
          <w:szCs w:val="20"/>
        </w:rPr>
        <w:t xml:space="preserve">-2025-70    </w:t>
      </w:r>
      <w:r>
        <w:rPr>
          <w:rFonts w:ascii="Times New Roman" w:eastAsia="宋体" w:hAnsi="Times New Roman" w:cs="Times New Roman" w:hint="eastAsia"/>
          <w:sz w:val="24"/>
          <w:szCs w:val="20"/>
        </w:rPr>
        <w:t>项目编号：</w:t>
      </w:r>
      <w:r w:rsidR="005A553A" w:rsidRPr="005A553A">
        <w:rPr>
          <w:rFonts w:ascii="Times New Roman" w:eastAsia="宋体" w:hAnsi="Times New Roman" w:cs="Times New Roman"/>
          <w:sz w:val="24"/>
          <w:szCs w:val="20"/>
        </w:rPr>
        <w:t>MCGZ[2025]139-ZC100</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3</w:t>
      </w:r>
      <w:r>
        <w:rPr>
          <w:rFonts w:ascii="Times New Roman" w:eastAsia="宋体" w:hAnsi="Times New Roman" w:cs="Times New Roman" w:hint="eastAsia"/>
          <w:sz w:val="24"/>
          <w:szCs w:val="20"/>
        </w:rPr>
        <w:t>、采</w:t>
      </w:r>
      <w:r>
        <w:rPr>
          <w:rFonts w:ascii="Times New Roman" w:eastAsia="宋体" w:hAnsi="Times New Roman" w:cs="Times New Roman" w:hint="eastAsia"/>
          <w:sz w:val="24"/>
          <w:szCs w:val="20"/>
        </w:rPr>
        <w:t xml:space="preserve"> </w:t>
      </w:r>
      <w:r>
        <w:rPr>
          <w:rFonts w:ascii="Times New Roman" w:eastAsia="宋体" w:hAnsi="Times New Roman" w:cs="Times New Roman" w:hint="eastAsia"/>
          <w:sz w:val="24"/>
          <w:szCs w:val="20"/>
        </w:rPr>
        <w:t>购</w:t>
      </w:r>
      <w:r>
        <w:rPr>
          <w:rFonts w:ascii="Times New Roman" w:eastAsia="宋体" w:hAnsi="Times New Roman" w:cs="Times New Roman" w:hint="eastAsia"/>
          <w:sz w:val="24"/>
          <w:szCs w:val="20"/>
        </w:rPr>
        <w:t xml:space="preserve"> </w:t>
      </w:r>
      <w:r>
        <w:rPr>
          <w:rFonts w:ascii="Times New Roman" w:eastAsia="宋体" w:hAnsi="Times New Roman" w:cs="Times New Roman" w:hint="eastAsia"/>
          <w:sz w:val="24"/>
          <w:szCs w:val="20"/>
        </w:rPr>
        <w:t>人：渑池县陈村乡人民政府</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4</w:t>
      </w:r>
      <w:r>
        <w:rPr>
          <w:rFonts w:ascii="Times New Roman" w:eastAsia="宋体" w:hAnsi="Times New Roman" w:cs="Times New Roman" w:hint="eastAsia"/>
          <w:sz w:val="24"/>
          <w:szCs w:val="20"/>
        </w:rPr>
        <w:t>、采购方式：竞争性磋商</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5</w:t>
      </w:r>
      <w:r>
        <w:rPr>
          <w:rFonts w:ascii="Times New Roman" w:eastAsia="宋体" w:hAnsi="Times New Roman" w:cs="Times New Roman" w:hint="eastAsia"/>
          <w:sz w:val="24"/>
          <w:szCs w:val="20"/>
        </w:rPr>
        <w:t>、预算金额：</w:t>
      </w:r>
      <w:r>
        <w:rPr>
          <w:rFonts w:ascii="Times New Roman" w:eastAsia="宋体" w:hAnsi="Times New Roman" w:cs="Times New Roman" w:hint="eastAsia"/>
          <w:sz w:val="24"/>
          <w:szCs w:val="20"/>
        </w:rPr>
        <w:t>500000.00</w:t>
      </w:r>
      <w:r>
        <w:rPr>
          <w:rFonts w:ascii="Times New Roman" w:eastAsia="宋体" w:hAnsi="Times New Roman" w:cs="Times New Roman" w:hint="eastAsia"/>
          <w:sz w:val="24"/>
          <w:szCs w:val="20"/>
        </w:rPr>
        <w:t>元</w:t>
      </w:r>
      <w:r>
        <w:rPr>
          <w:rFonts w:ascii="Times New Roman" w:eastAsia="宋体" w:hAnsi="Times New Roman" w:cs="Times New Roman" w:hint="eastAsia"/>
          <w:sz w:val="24"/>
          <w:szCs w:val="20"/>
        </w:rPr>
        <w:t xml:space="preserve">   </w:t>
      </w:r>
      <w:r>
        <w:rPr>
          <w:rFonts w:ascii="宋体" w:eastAsia="宋体" w:hAnsi="宋体" w:cs="宋体" w:hint="eastAsia"/>
          <w:color w:val="333333"/>
          <w:sz w:val="24"/>
          <w:szCs w:val="24"/>
        </w:rPr>
        <w:t> 最高限价：</w:t>
      </w:r>
      <w:r>
        <w:rPr>
          <w:rFonts w:ascii="Times New Roman" w:eastAsia="宋体" w:hAnsi="Times New Roman" w:cs="Times New Roman" w:hint="eastAsia"/>
          <w:sz w:val="24"/>
          <w:szCs w:val="20"/>
        </w:rPr>
        <w:t>500000.00</w:t>
      </w:r>
      <w:r>
        <w:rPr>
          <w:rFonts w:ascii="Times New Roman" w:eastAsia="宋体" w:hAnsi="Times New Roman" w:cs="Times New Roman" w:hint="eastAsia"/>
          <w:sz w:val="24"/>
          <w:szCs w:val="20"/>
        </w:rPr>
        <w:t>元</w:t>
      </w:r>
      <w:r>
        <w:rPr>
          <w:rFonts w:ascii="Times New Roman" w:eastAsia="宋体" w:hAnsi="Times New Roman" w:cs="Times New Roman" w:hint="eastAsia"/>
          <w:sz w:val="24"/>
          <w:szCs w:val="20"/>
        </w:rPr>
        <w:t xml:space="preserve">  </w:t>
      </w:r>
    </w:p>
    <w:p w:rsidR="003F4CF7" w:rsidRDefault="002E4745">
      <w:pPr>
        <w:adjustRightInd w:val="0"/>
        <w:snapToGrid w:val="0"/>
        <w:spacing w:line="336"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6</w:t>
      </w:r>
      <w:r>
        <w:rPr>
          <w:rFonts w:ascii="Times New Roman" w:eastAsia="宋体" w:hAnsi="Times New Roman" w:cs="Times New Roman" w:hint="eastAsia"/>
          <w:sz w:val="24"/>
          <w:szCs w:val="20"/>
        </w:rPr>
        <w:t>、项目概况：</w:t>
      </w:r>
      <w:bookmarkStart w:id="6" w:name="OLE_LINK10"/>
      <w:bookmarkStart w:id="7" w:name="OLE_LINK51"/>
      <w:r>
        <w:rPr>
          <w:rFonts w:ascii="Times New Roman" w:eastAsia="宋体" w:hAnsi="Times New Roman" w:cs="Times New Roman" w:hint="eastAsia"/>
          <w:sz w:val="24"/>
          <w:szCs w:val="20"/>
        </w:rPr>
        <w:t>本项目为</w:t>
      </w:r>
      <w:r>
        <w:rPr>
          <w:rFonts w:ascii="Times New Roman" w:eastAsia="宋体" w:hAnsi="Times New Roman" w:cs="Times New Roman" w:hint="eastAsia"/>
          <w:sz w:val="24"/>
          <w:szCs w:val="20"/>
        </w:rPr>
        <w:t>2025</w:t>
      </w:r>
      <w:r>
        <w:rPr>
          <w:rFonts w:ascii="Times New Roman" w:eastAsia="宋体" w:hAnsi="Times New Roman" w:cs="Times New Roman" w:hint="eastAsia"/>
          <w:sz w:val="24"/>
          <w:szCs w:val="20"/>
        </w:rPr>
        <w:t>年渑池县陈村乡白浪村鞋帮加工项目；</w:t>
      </w:r>
      <w:r>
        <w:rPr>
          <w:rFonts w:ascii="宋体" w:eastAsia="宋体" w:hAnsi="宋体" w:cs="宋体" w:hint="eastAsia"/>
          <w:sz w:val="24"/>
          <w:szCs w:val="20"/>
        </w:rPr>
        <w:t>具体内容详见磋商文件第三章采购清单及参数要求</w:t>
      </w:r>
      <w:r>
        <w:rPr>
          <w:rFonts w:ascii="Times New Roman" w:eastAsia="宋体" w:hAnsi="Times New Roman" w:cs="Times New Roman" w:hint="eastAsia"/>
          <w:sz w:val="24"/>
          <w:szCs w:val="20"/>
        </w:rPr>
        <w:t>。</w:t>
      </w:r>
    </w:p>
    <w:bookmarkEnd w:id="6"/>
    <w:bookmarkEnd w:id="7"/>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7</w:t>
      </w:r>
      <w:r>
        <w:rPr>
          <w:rFonts w:ascii="Times New Roman" w:eastAsia="宋体" w:hAnsi="Times New Roman" w:cs="Times New Roman" w:hint="eastAsia"/>
          <w:sz w:val="24"/>
          <w:szCs w:val="20"/>
        </w:rPr>
        <w:t>、资金来源：财政资金，已落实</w:t>
      </w:r>
    </w:p>
    <w:p w:rsidR="003F4CF7" w:rsidRDefault="002E4745">
      <w:pPr>
        <w:snapToGrid w:val="0"/>
        <w:spacing w:line="312" w:lineRule="auto"/>
        <w:ind w:leftChars="-200" w:left="-420" w:firstLineChars="400" w:firstLine="96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8</w:t>
      </w:r>
      <w:r>
        <w:rPr>
          <w:rFonts w:ascii="Times New Roman" w:eastAsia="宋体" w:hAnsi="Times New Roman" w:cs="Times New Roman" w:hint="eastAsia"/>
          <w:sz w:val="24"/>
          <w:szCs w:val="20"/>
        </w:rPr>
        <w:t>、质量要求：</w:t>
      </w:r>
      <w:bookmarkStart w:id="8" w:name="OLE_LINK49"/>
      <w:r>
        <w:rPr>
          <w:rFonts w:ascii="Times New Roman" w:eastAsia="宋体" w:hAnsi="Times New Roman" w:cs="Times New Roman" w:hint="eastAsia"/>
          <w:sz w:val="24"/>
          <w:szCs w:val="20"/>
        </w:rPr>
        <w:t>达到国家质量验收规范合格标准并满足采购人需求</w:t>
      </w:r>
    </w:p>
    <w:bookmarkEnd w:id="8"/>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9</w:t>
      </w:r>
      <w:r>
        <w:rPr>
          <w:rFonts w:ascii="Times New Roman" w:eastAsia="宋体" w:hAnsi="Times New Roman" w:cs="Times New Roman" w:hint="eastAsia"/>
          <w:sz w:val="24"/>
          <w:szCs w:val="20"/>
        </w:rPr>
        <w:t>、</w:t>
      </w:r>
      <w:bookmarkStart w:id="9" w:name="OLE_LINK48"/>
      <w:r>
        <w:rPr>
          <w:rFonts w:ascii="Times New Roman" w:eastAsia="宋体" w:hAnsi="Times New Roman" w:cs="Times New Roman" w:hint="eastAsia"/>
          <w:sz w:val="24"/>
          <w:szCs w:val="20"/>
        </w:rPr>
        <w:t>交</w:t>
      </w:r>
      <w:r>
        <w:rPr>
          <w:rFonts w:ascii="Times New Roman" w:eastAsia="宋体" w:hAnsi="Times New Roman" w:cs="Times New Roman" w:hint="eastAsia"/>
          <w:sz w:val="24"/>
          <w:szCs w:val="20"/>
        </w:rPr>
        <w:t xml:space="preserve"> </w:t>
      </w:r>
      <w:r>
        <w:rPr>
          <w:rFonts w:ascii="Times New Roman" w:eastAsia="宋体" w:hAnsi="Times New Roman" w:cs="Times New Roman" w:hint="eastAsia"/>
          <w:sz w:val="24"/>
          <w:szCs w:val="20"/>
        </w:rPr>
        <w:t>货</w:t>
      </w:r>
      <w:r>
        <w:rPr>
          <w:rFonts w:ascii="Times New Roman" w:eastAsia="宋体" w:hAnsi="Times New Roman" w:cs="Times New Roman" w:hint="eastAsia"/>
          <w:sz w:val="24"/>
          <w:szCs w:val="20"/>
        </w:rPr>
        <w:t xml:space="preserve"> </w:t>
      </w:r>
      <w:r>
        <w:rPr>
          <w:rFonts w:ascii="Times New Roman" w:eastAsia="宋体" w:hAnsi="Times New Roman" w:cs="Times New Roman" w:hint="eastAsia"/>
          <w:sz w:val="24"/>
          <w:szCs w:val="20"/>
        </w:rPr>
        <w:t>期：签订合同后</w:t>
      </w:r>
      <w:r>
        <w:rPr>
          <w:rFonts w:ascii="Times New Roman" w:eastAsia="宋体" w:hAnsi="Times New Roman" w:cs="Times New Roman" w:hint="eastAsia"/>
          <w:sz w:val="24"/>
          <w:szCs w:val="20"/>
        </w:rPr>
        <w:t>30</w:t>
      </w:r>
      <w:r>
        <w:rPr>
          <w:rFonts w:ascii="Times New Roman" w:eastAsia="宋体" w:hAnsi="Times New Roman" w:cs="Times New Roman" w:hint="eastAsia"/>
          <w:sz w:val="24"/>
          <w:szCs w:val="20"/>
        </w:rPr>
        <w:t>日历天内供货并安装、调试完毕。</w:t>
      </w:r>
    </w:p>
    <w:bookmarkEnd w:id="9"/>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10</w:t>
      </w:r>
      <w:r>
        <w:rPr>
          <w:rFonts w:ascii="Times New Roman" w:eastAsia="宋体" w:hAnsi="Times New Roman" w:cs="Times New Roman" w:hint="eastAsia"/>
          <w:sz w:val="24"/>
          <w:szCs w:val="20"/>
        </w:rPr>
        <w:t>、交货地点：采购人指定地点</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11</w:t>
      </w:r>
      <w:r>
        <w:rPr>
          <w:rFonts w:ascii="Times New Roman" w:eastAsia="宋体" w:hAnsi="Times New Roman" w:cs="Times New Roman" w:hint="eastAsia"/>
          <w:sz w:val="24"/>
          <w:szCs w:val="20"/>
        </w:rPr>
        <w:t>、质</w:t>
      </w:r>
      <w:r>
        <w:rPr>
          <w:rFonts w:ascii="Times New Roman" w:eastAsia="宋体" w:hAnsi="Times New Roman" w:cs="Times New Roman" w:hint="eastAsia"/>
          <w:sz w:val="24"/>
          <w:szCs w:val="20"/>
        </w:rPr>
        <w:t xml:space="preserve"> </w:t>
      </w:r>
      <w:r>
        <w:rPr>
          <w:rFonts w:ascii="Times New Roman" w:eastAsia="宋体" w:hAnsi="Times New Roman" w:cs="Times New Roman" w:hint="eastAsia"/>
          <w:sz w:val="24"/>
          <w:szCs w:val="20"/>
        </w:rPr>
        <w:t>保</w:t>
      </w:r>
      <w:r>
        <w:rPr>
          <w:rFonts w:ascii="Times New Roman" w:eastAsia="宋体" w:hAnsi="Times New Roman" w:cs="Times New Roman" w:hint="eastAsia"/>
          <w:sz w:val="24"/>
          <w:szCs w:val="20"/>
        </w:rPr>
        <w:t xml:space="preserve"> </w:t>
      </w:r>
      <w:r>
        <w:rPr>
          <w:rFonts w:ascii="Times New Roman" w:eastAsia="宋体" w:hAnsi="Times New Roman" w:cs="Times New Roman" w:hint="eastAsia"/>
          <w:sz w:val="24"/>
          <w:szCs w:val="20"/>
        </w:rPr>
        <w:t>期：按国家规定</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12</w:t>
      </w:r>
      <w:r>
        <w:rPr>
          <w:rFonts w:ascii="Times New Roman" w:eastAsia="宋体" w:hAnsi="Times New Roman" w:cs="Times New Roman" w:hint="eastAsia"/>
          <w:sz w:val="24"/>
          <w:szCs w:val="20"/>
        </w:rPr>
        <w:t>、本项目是否接受联合体投标：否</w:t>
      </w:r>
    </w:p>
    <w:p w:rsidR="003F4CF7" w:rsidRDefault="002E4745">
      <w:pPr>
        <w:snapToGrid w:val="0"/>
        <w:spacing w:line="312" w:lineRule="auto"/>
        <w:ind w:firstLineChars="200" w:firstLine="480"/>
        <w:jc w:val="left"/>
        <w:rPr>
          <w:rFonts w:ascii="Times New Roman" w:eastAsia="宋体" w:hAnsi="Times New Roman" w:cs="Times New Roman"/>
          <w:color w:val="000000" w:themeColor="text1"/>
          <w:sz w:val="24"/>
          <w:szCs w:val="20"/>
        </w:rPr>
      </w:pPr>
      <w:r>
        <w:rPr>
          <w:rFonts w:ascii="Times New Roman" w:eastAsia="宋体" w:hAnsi="Times New Roman" w:cs="Times New Roman" w:hint="eastAsia"/>
          <w:sz w:val="24"/>
          <w:szCs w:val="20"/>
        </w:rPr>
        <w:t>13</w:t>
      </w:r>
      <w:r>
        <w:rPr>
          <w:rFonts w:ascii="Times New Roman" w:eastAsia="宋体" w:hAnsi="Times New Roman" w:cs="Times New Roman" w:hint="eastAsia"/>
          <w:sz w:val="24"/>
          <w:szCs w:val="20"/>
        </w:rPr>
        <w:t>、是否专门面向中小企业采购：</w:t>
      </w:r>
      <w:r>
        <w:rPr>
          <w:rFonts w:ascii="Times New Roman" w:eastAsia="宋体" w:hAnsi="Times New Roman" w:cs="Times New Roman" w:hint="eastAsia"/>
          <w:color w:val="000000" w:themeColor="text1"/>
          <w:sz w:val="24"/>
          <w:szCs w:val="20"/>
        </w:rPr>
        <w:t>是</w:t>
      </w:r>
    </w:p>
    <w:p w:rsidR="003F4CF7" w:rsidRDefault="002E4745">
      <w:pPr>
        <w:snapToGrid w:val="0"/>
        <w:spacing w:line="312" w:lineRule="auto"/>
        <w:ind w:firstLineChars="200" w:firstLine="480"/>
        <w:jc w:val="left"/>
        <w:rPr>
          <w:rFonts w:asciiTheme="minorEastAsia" w:hAnsiTheme="minorEastAsia" w:cs="宋体"/>
          <w:b/>
          <w:sz w:val="24"/>
          <w:szCs w:val="20"/>
        </w:rPr>
      </w:pPr>
      <w:r>
        <w:rPr>
          <w:rFonts w:asciiTheme="minorEastAsia" w:hAnsiTheme="minorEastAsia" w:cs="Times New Roman" w:hint="eastAsia"/>
          <w:sz w:val="24"/>
          <w:szCs w:val="20"/>
        </w:rPr>
        <w:t>二、</w:t>
      </w:r>
      <w:r>
        <w:rPr>
          <w:rFonts w:asciiTheme="minorEastAsia" w:hAnsiTheme="minorEastAsia" w:cs="宋体" w:hint="eastAsia"/>
          <w:b/>
          <w:sz w:val="24"/>
          <w:szCs w:val="20"/>
        </w:rPr>
        <w:t>申请人资格要求：</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bookmarkStart w:id="10" w:name="OLE_LINK34"/>
      <w:bookmarkStart w:id="11" w:name="OLE_LINK13"/>
      <w:r>
        <w:rPr>
          <w:rFonts w:asciiTheme="minorEastAsia" w:hAnsiTheme="minorEastAsia" w:cs="Times New Roman" w:hint="eastAsia"/>
          <w:sz w:val="24"/>
          <w:szCs w:val="20"/>
        </w:rPr>
        <w:t>1、</w:t>
      </w:r>
      <w:bookmarkStart w:id="12" w:name="OLE_LINK45"/>
      <w:r>
        <w:rPr>
          <w:rFonts w:ascii="Times New Roman" w:eastAsia="宋体" w:hAnsi="Times New Roman" w:cs="Times New Roman" w:hint="eastAsia"/>
          <w:sz w:val="24"/>
          <w:szCs w:val="20"/>
        </w:rPr>
        <w:t>符合《中华人民共和国政府采购法》第二十二条规定；</w:t>
      </w:r>
      <w:bookmarkEnd w:id="12"/>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2</w:t>
      </w:r>
      <w:r>
        <w:rPr>
          <w:rFonts w:ascii="Times New Roman" w:eastAsia="宋体" w:hAnsi="Times New Roman" w:cs="Times New Roman" w:hint="eastAsia"/>
          <w:sz w:val="24"/>
          <w:szCs w:val="20"/>
        </w:rPr>
        <w:t>、落实政府采购政策满足的资格要求：本项目执行促进中小型企业发展政策（监狱企业、残疾人福利性企业视同小微企业）、优先采购节能环保产品等政府采购政策；</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3</w:t>
      </w:r>
      <w:r>
        <w:rPr>
          <w:rFonts w:ascii="Times New Roman" w:eastAsia="宋体" w:hAnsi="Times New Roman" w:cs="Times New Roman" w:hint="eastAsia"/>
          <w:sz w:val="24"/>
          <w:szCs w:val="20"/>
        </w:rPr>
        <w:t>、本项目的特定资格要求：</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1</w:t>
      </w:r>
      <w:r>
        <w:rPr>
          <w:rFonts w:ascii="Times New Roman" w:eastAsia="宋体" w:hAnsi="Times New Roman" w:cs="Times New Roman" w:hint="eastAsia"/>
          <w:sz w:val="24"/>
          <w:szCs w:val="20"/>
        </w:rPr>
        <w:t>）具有独立企业法人资格；持有效的营业执照副本、税务登记证副本、组织机构代码证副本或三证合一的营业执照副本；</w:t>
      </w:r>
      <w:r>
        <w:rPr>
          <w:rFonts w:ascii="Times New Roman" w:eastAsia="宋体" w:hAnsi="Times New Roman" w:cs="Times New Roman"/>
          <w:sz w:val="24"/>
          <w:szCs w:val="20"/>
        </w:rPr>
        <w:t xml:space="preserve"> </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2</w:t>
      </w:r>
      <w:r>
        <w:rPr>
          <w:rFonts w:ascii="Times New Roman" w:eastAsia="宋体" w:hAnsi="Times New Roman" w:cs="Times New Roman" w:hint="eastAsia"/>
          <w:sz w:val="24"/>
          <w:szCs w:val="20"/>
        </w:rPr>
        <w:t>）须提供供应商及法定代表人自成立以来不存在商业贿赂和不正当竞争行为的承诺书；</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3</w:t>
      </w:r>
      <w:r>
        <w:rPr>
          <w:rFonts w:ascii="Times New Roman" w:eastAsia="宋体" w:hAnsi="Times New Roman" w:cs="Times New Roman" w:hint="eastAsia"/>
          <w:sz w:val="24"/>
          <w:szCs w:val="20"/>
        </w:rPr>
        <w:t>）供应商出具企业、法定代表人的无行贿犯罪记录</w:t>
      </w: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在中国裁判文书网查询（提供网页查询截图）或供应商自行承诺；</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4</w:t>
      </w:r>
      <w:r>
        <w:rPr>
          <w:rFonts w:ascii="Times New Roman" w:eastAsia="宋体" w:hAnsi="Times New Roman" w:cs="Times New Roman" w:hint="eastAsia"/>
          <w:sz w:val="24"/>
          <w:szCs w:val="20"/>
        </w:rPr>
        <w:t>）根据《关于在政府采购活动中查询及使用信用记录有关问题的通知》</w:t>
      </w: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财库</w:t>
      </w:r>
      <w:r>
        <w:rPr>
          <w:rFonts w:ascii="Times New Roman" w:eastAsia="宋体" w:hAnsi="Times New Roman" w:cs="Times New Roman" w:hint="eastAsia"/>
          <w:sz w:val="24"/>
          <w:szCs w:val="20"/>
        </w:rPr>
        <w:t>[2016]125</w:t>
      </w:r>
      <w:r>
        <w:rPr>
          <w:rFonts w:ascii="Times New Roman" w:eastAsia="宋体" w:hAnsi="Times New Roman" w:cs="Times New Roman" w:hint="eastAsia"/>
          <w:sz w:val="24"/>
          <w:szCs w:val="20"/>
        </w:rPr>
        <w:t>号</w:t>
      </w: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和豫财购</w:t>
      </w:r>
      <w:r>
        <w:rPr>
          <w:rFonts w:ascii="Times New Roman" w:eastAsia="宋体" w:hAnsi="Times New Roman" w:cs="Times New Roman" w:hint="eastAsia"/>
          <w:sz w:val="24"/>
          <w:szCs w:val="20"/>
        </w:rPr>
        <w:t>[2016]15</w:t>
      </w:r>
      <w:r>
        <w:rPr>
          <w:rFonts w:ascii="Times New Roman" w:eastAsia="宋体" w:hAnsi="Times New Roman" w:cs="Times New Roman" w:hint="eastAsia"/>
          <w:sz w:val="24"/>
          <w:szCs w:val="20"/>
        </w:rPr>
        <w:t>号的规定，供应商没有被列入失信被执行人名单【以“中国执行信息公开网”（</w:t>
      </w:r>
      <w:r>
        <w:rPr>
          <w:rFonts w:ascii="Times New Roman" w:eastAsia="宋体" w:hAnsi="Times New Roman" w:cs="Times New Roman" w:hint="eastAsia"/>
          <w:sz w:val="24"/>
          <w:szCs w:val="20"/>
        </w:rPr>
        <w:t>http://zxgk.court.gov.cn/shixin/</w:t>
      </w:r>
      <w:r>
        <w:rPr>
          <w:rFonts w:ascii="Times New Roman" w:eastAsia="宋体" w:hAnsi="Times New Roman" w:cs="Times New Roman" w:hint="eastAsia"/>
          <w:sz w:val="24"/>
          <w:szCs w:val="20"/>
        </w:rPr>
        <w:t>）查询结果为准】、重大税收违法失信主体名单【以“信用中国”网站（</w:t>
      </w:r>
      <w:r>
        <w:rPr>
          <w:rFonts w:ascii="Times New Roman" w:eastAsia="宋体" w:hAnsi="Times New Roman" w:cs="Times New Roman" w:hint="eastAsia"/>
          <w:sz w:val="24"/>
          <w:szCs w:val="20"/>
        </w:rPr>
        <w:t>www.creditchina.gov.cn</w:t>
      </w:r>
      <w:r>
        <w:rPr>
          <w:rFonts w:ascii="Times New Roman" w:eastAsia="宋体" w:hAnsi="Times New Roman" w:cs="Times New Roman" w:hint="eastAsia"/>
          <w:sz w:val="24"/>
          <w:szCs w:val="20"/>
        </w:rPr>
        <w:t>）查询结果为准】、政府采购严重违法失信行为记录名单【以“中国政府采购网”网站（</w:t>
      </w:r>
      <w:r>
        <w:rPr>
          <w:rFonts w:ascii="Times New Roman" w:eastAsia="宋体" w:hAnsi="Times New Roman" w:cs="Times New Roman" w:hint="eastAsia"/>
          <w:sz w:val="24"/>
          <w:szCs w:val="20"/>
        </w:rPr>
        <w:t>http://www.ccgp.gov.cn/</w:t>
      </w:r>
      <w:r>
        <w:rPr>
          <w:rFonts w:ascii="Times New Roman" w:eastAsia="宋体" w:hAnsi="Times New Roman" w:cs="Times New Roman" w:hint="eastAsia"/>
          <w:sz w:val="24"/>
          <w:szCs w:val="20"/>
        </w:rPr>
        <w:t>）查询结果为准】，供应商须提供网站的查询信息截图，査询时间为本公告发布之后开标之前，查询结果清晰可见）；</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5</w:t>
      </w:r>
      <w:r>
        <w:rPr>
          <w:rFonts w:ascii="Times New Roman" w:eastAsia="宋体" w:hAnsi="Times New Roman" w:cs="Times New Roman" w:hint="eastAsia"/>
          <w:sz w:val="24"/>
          <w:szCs w:val="20"/>
        </w:rPr>
        <w:t>）单位负责人为同一人或者存在控股、管理关系的不同供应商，不得同时参加本项目政府采购活动（提供“国家企业信用信息公示系统”</w:t>
      </w:r>
      <w:r>
        <w:rPr>
          <w:rFonts w:ascii="Times New Roman" w:eastAsia="宋体" w:hAnsi="Times New Roman" w:cs="Times New Roman" w:hint="eastAsia"/>
          <w:sz w:val="24"/>
          <w:szCs w:val="20"/>
        </w:rPr>
        <w:t xml:space="preserve"> http://www.gsxt.gov.cn/index.html</w:t>
      </w:r>
      <w:r>
        <w:rPr>
          <w:rFonts w:ascii="Times New Roman" w:eastAsia="宋体" w:hAnsi="Times New Roman" w:cs="Times New Roman" w:hint="eastAsia"/>
          <w:sz w:val="24"/>
          <w:szCs w:val="20"/>
        </w:rPr>
        <w:t>网页查询</w:t>
      </w: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需包含公司基本信息、股东信息及股权变更信息内容）。</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6</w:t>
      </w:r>
      <w:r>
        <w:rPr>
          <w:rFonts w:ascii="Times New Roman" w:eastAsia="宋体" w:hAnsi="Times New Roman" w:cs="Times New Roman" w:hint="eastAsia"/>
          <w:sz w:val="24"/>
          <w:szCs w:val="20"/>
        </w:rPr>
        <w:t>）本项目不接受联合体投标，不允许转包</w:t>
      </w:r>
    </w:p>
    <w:bookmarkEnd w:id="10"/>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温馨提醒：本项目为资格后审，资格审查由采购人依法组建的磋商小组负责。各供应商应认真阅读本项目供应商资格要求，避免无资格投标而造成不必要的损失。</w:t>
      </w:r>
    </w:p>
    <w:bookmarkEnd w:id="4"/>
    <w:bookmarkEnd w:id="11"/>
    <w:p w:rsidR="003F4CF7" w:rsidRDefault="002E4745">
      <w:pPr>
        <w:snapToGrid w:val="0"/>
        <w:spacing w:line="312" w:lineRule="auto"/>
        <w:ind w:firstLineChars="200" w:firstLine="482"/>
        <w:jc w:val="left"/>
        <w:rPr>
          <w:rFonts w:asciiTheme="minorEastAsia" w:hAnsiTheme="minorEastAsia" w:cs="Times New Roman"/>
          <w:sz w:val="24"/>
          <w:szCs w:val="20"/>
        </w:rPr>
      </w:pPr>
      <w:r>
        <w:rPr>
          <w:rFonts w:asciiTheme="minorEastAsia" w:hAnsiTheme="minorEastAsia" w:cs="Times New Roman" w:hint="eastAsia"/>
          <w:b/>
          <w:sz w:val="24"/>
          <w:szCs w:val="20"/>
        </w:rPr>
        <w:t>三、磋商文件的获取</w:t>
      </w:r>
      <w:r>
        <w:rPr>
          <w:rFonts w:asciiTheme="minorEastAsia" w:hAnsiTheme="minorEastAsia" w:cs="Times New Roman" w:hint="eastAsia"/>
          <w:sz w:val="24"/>
          <w:szCs w:val="20"/>
        </w:rPr>
        <w:t>：</w:t>
      </w:r>
    </w:p>
    <w:p w:rsidR="003F4CF7" w:rsidRDefault="002E4745">
      <w:pPr>
        <w:widowControl/>
        <w:adjustRightInd w:val="0"/>
        <w:snapToGrid w:val="0"/>
        <w:spacing w:line="348" w:lineRule="auto"/>
        <w:ind w:firstLineChars="200" w:firstLine="480"/>
        <w:rPr>
          <w:rFonts w:ascii="宋体" w:eastAsia="宋体" w:hAnsi="宋体" w:cs="宋体"/>
          <w:sz w:val="24"/>
          <w:szCs w:val="24"/>
        </w:rPr>
      </w:pPr>
      <w:r>
        <w:rPr>
          <w:rFonts w:ascii="Times New Roman" w:eastAsia="宋体" w:hAnsi="Times New Roman" w:cs="Times New Roman" w:hint="eastAsia"/>
          <w:sz w:val="24"/>
          <w:szCs w:val="20"/>
        </w:rPr>
        <w:t>1</w:t>
      </w:r>
      <w:r>
        <w:rPr>
          <w:rFonts w:ascii="Times New Roman" w:eastAsia="宋体" w:hAnsi="Times New Roman" w:cs="Times New Roman" w:hint="eastAsia"/>
          <w:sz w:val="24"/>
          <w:szCs w:val="20"/>
        </w:rPr>
        <w:t>、时间：</w:t>
      </w:r>
      <w:r>
        <w:rPr>
          <w:rFonts w:ascii="Times New Roman" w:eastAsia="宋体" w:hAnsi="Times New Roman" w:cs="Times New Roman" w:hint="eastAsia"/>
          <w:sz w:val="24"/>
          <w:szCs w:val="20"/>
        </w:rPr>
        <w:t>2025</w:t>
      </w:r>
      <w:r>
        <w:rPr>
          <w:rFonts w:ascii="Times New Roman" w:eastAsia="宋体" w:hAnsi="Times New Roman" w:cs="Times New Roman" w:hint="eastAsia"/>
          <w:sz w:val="24"/>
          <w:szCs w:val="20"/>
        </w:rPr>
        <w:t>年</w:t>
      </w:r>
      <w:r>
        <w:rPr>
          <w:rFonts w:ascii="Times New Roman" w:eastAsia="宋体" w:hAnsi="Times New Roman" w:cs="Times New Roman" w:hint="eastAsia"/>
          <w:sz w:val="24"/>
          <w:szCs w:val="20"/>
        </w:rPr>
        <w:t>7</w:t>
      </w:r>
      <w:r>
        <w:rPr>
          <w:rFonts w:ascii="Times New Roman" w:eastAsia="宋体" w:hAnsi="Times New Roman" w:cs="Times New Roman" w:hint="eastAsia"/>
          <w:sz w:val="24"/>
          <w:szCs w:val="20"/>
        </w:rPr>
        <w:t>月</w:t>
      </w:r>
      <w:r>
        <w:rPr>
          <w:rFonts w:ascii="Times New Roman" w:eastAsia="宋体" w:hAnsi="Times New Roman" w:cs="Times New Roman" w:hint="eastAsia"/>
          <w:sz w:val="24"/>
          <w:szCs w:val="20"/>
        </w:rPr>
        <w:t>4</w:t>
      </w:r>
      <w:r>
        <w:rPr>
          <w:rFonts w:ascii="Times New Roman" w:eastAsia="宋体" w:hAnsi="Times New Roman" w:cs="Times New Roman" w:hint="eastAsia"/>
          <w:sz w:val="24"/>
          <w:szCs w:val="20"/>
        </w:rPr>
        <w:t>日至</w:t>
      </w:r>
      <w:r>
        <w:rPr>
          <w:rFonts w:ascii="Times New Roman" w:eastAsia="宋体" w:hAnsi="Times New Roman" w:cs="Times New Roman" w:hint="eastAsia"/>
          <w:sz w:val="24"/>
          <w:szCs w:val="20"/>
        </w:rPr>
        <w:t>2025</w:t>
      </w:r>
      <w:r>
        <w:rPr>
          <w:rFonts w:ascii="Times New Roman" w:eastAsia="宋体" w:hAnsi="Times New Roman" w:cs="Times New Roman" w:hint="eastAsia"/>
          <w:sz w:val="24"/>
          <w:szCs w:val="20"/>
        </w:rPr>
        <w:t>年</w:t>
      </w:r>
      <w:r>
        <w:rPr>
          <w:rFonts w:ascii="Times New Roman" w:eastAsia="宋体" w:hAnsi="Times New Roman" w:cs="Times New Roman" w:hint="eastAsia"/>
          <w:sz w:val="24"/>
          <w:szCs w:val="20"/>
        </w:rPr>
        <w:t>7</w:t>
      </w:r>
      <w:r>
        <w:rPr>
          <w:rFonts w:ascii="Times New Roman" w:eastAsia="宋体" w:hAnsi="Times New Roman" w:cs="Times New Roman" w:hint="eastAsia"/>
          <w:sz w:val="24"/>
          <w:szCs w:val="20"/>
        </w:rPr>
        <w:t>月</w:t>
      </w:r>
      <w:r>
        <w:rPr>
          <w:rFonts w:ascii="Times New Roman" w:eastAsia="宋体" w:hAnsi="Times New Roman" w:cs="Times New Roman" w:hint="eastAsia"/>
          <w:sz w:val="24"/>
          <w:szCs w:val="20"/>
        </w:rPr>
        <w:t>13</w:t>
      </w:r>
      <w:r>
        <w:rPr>
          <w:rFonts w:ascii="Times New Roman" w:eastAsia="宋体" w:hAnsi="Times New Roman" w:cs="Times New Roman" w:hint="eastAsia"/>
          <w:sz w:val="24"/>
          <w:szCs w:val="20"/>
        </w:rPr>
        <w:t>日每天上午</w:t>
      </w:r>
      <w:r>
        <w:rPr>
          <w:rFonts w:ascii="Times New Roman" w:eastAsia="宋体" w:hAnsi="Times New Roman" w:cs="Times New Roman" w:hint="eastAsia"/>
          <w:sz w:val="24"/>
          <w:szCs w:val="20"/>
        </w:rPr>
        <w:t>00:00</w:t>
      </w:r>
      <w:r>
        <w:rPr>
          <w:rFonts w:ascii="Times New Roman" w:eastAsia="宋体" w:hAnsi="Times New Roman" w:cs="Times New Roman" w:hint="eastAsia"/>
          <w:sz w:val="24"/>
          <w:szCs w:val="20"/>
        </w:rPr>
        <w:t>至</w:t>
      </w:r>
      <w:r>
        <w:rPr>
          <w:rFonts w:ascii="Times New Roman" w:eastAsia="宋体" w:hAnsi="Times New Roman" w:cs="Times New Roman" w:hint="eastAsia"/>
          <w:sz w:val="24"/>
          <w:szCs w:val="20"/>
        </w:rPr>
        <w:t>12:00</w:t>
      </w:r>
      <w:r>
        <w:rPr>
          <w:rFonts w:ascii="Times New Roman" w:eastAsia="宋体" w:hAnsi="Times New Roman" w:cs="Times New Roman" w:hint="eastAsia"/>
          <w:sz w:val="24"/>
          <w:szCs w:val="20"/>
        </w:rPr>
        <w:t>，下午</w:t>
      </w:r>
      <w:r>
        <w:rPr>
          <w:rFonts w:ascii="Times New Roman" w:eastAsia="宋体" w:hAnsi="Times New Roman" w:cs="Times New Roman" w:hint="eastAsia"/>
          <w:sz w:val="24"/>
          <w:szCs w:val="20"/>
        </w:rPr>
        <w:t>12:00</w:t>
      </w:r>
      <w:r>
        <w:rPr>
          <w:rFonts w:ascii="Times New Roman" w:eastAsia="宋体" w:hAnsi="Times New Roman" w:cs="Times New Roman" w:hint="eastAsia"/>
          <w:sz w:val="24"/>
          <w:szCs w:val="20"/>
        </w:rPr>
        <w:t>至</w:t>
      </w:r>
      <w:r>
        <w:rPr>
          <w:rFonts w:ascii="Times New Roman" w:eastAsia="宋体" w:hAnsi="Times New Roman" w:cs="Times New Roman" w:hint="eastAsia"/>
          <w:sz w:val="24"/>
          <w:szCs w:val="20"/>
        </w:rPr>
        <w:t>23:59 (</w:t>
      </w:r>
      <w:r>
        <w:rPr>
          <w:rFonts w:ascii="Times New Roman" w:eastAsia="宋体" w:hAnsi="Times New Roman" w:cs="Times New Roman" w:hint="eastAsia"/>
          <w:sz w:val="24"/>
          <w:szCs w:val="20"/>
        </w:rPr>
        <w:t>北京时间，法定节假日除外。）</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2</w:t>
      </w:r>
      <w:r>
        <w:rPr>
          <w:rFonts w:ascii="Times New Roman" w:eastAsia="宋体" w:hAnsi="Times New Roman" w:cs="Times New Roman" w:hint="eastAsia"/>
          <w:sz w:val="24"/>
          <w:szCs w:val="20"/>
        </w:rPr>
        <w:t>、地点：三门峡市公共资源交易中心网。</w:t>
      </w:r>
    </w:p>
    <w:p w:rsidR="003F4CF7" w:rsidRDefault="002E4745">
      <w:pPr>
        <w:snapToGrid w:val="0"/>
        <w:spacing w:line="312" w:lineRule="auto"/>
        <w:ind w:firstLineChars="200" w:firstLine="480"/>
        <w:jc w:val="left"/>
        <w:rPr>
          <w:rFonts w:ascii="宋体" w:eastAsia="宋体" w:hAnsi="宋体" w:cs="宋体"/>
          <w:sz w:val="24"/>
          <w:szCs w:val="24"/>
        </w:rPr>
      </w:pPr>
      <w:r>
        <w:rPr>
          <w:rFonts w:ascii="Times New Roman" w:eastAsia="宋体" w:hAnsi="Times New Roman" w:cs="Times New Roman" w:hint="eastAsia"/>
          <w:sz w:val="24"/>
          <w:szCs w:val="20"/>
        </w:rPr>
        <w:t>3</w:t>
      </w:r>
      <w:r>
        <w:rPr>
          <w:rFonts w:ascii="Times New Roman" w:eastAsia="宋体" w:hAnsi="Times New Roman" w:cs="Times New Roman" w:hint="eastAsia"/>
          <w:sz w:val="24"/>
          <w:szCs w:val="20"/>
        </w:rPr>
        <w:t>、方式：本项目没有报名环节，供应商凭</w:t>
      </w:r>
      <w:r>
        <w:rPr>
          <w:rFonts w:ascii="Times New Roman" w:eastAsia="宋体" w:hAnsi="Times New Roman" w:cs="Times New Roman" w:hint="eastAsia"/>
          <w:sz w:val="24"/>
          <w:szCs w:val="20"/>
        </w:rPr>
        <w:t>CA</w:t>
      </w:r>
      <w:r>
        <w:rPr>
          <w:rFonts w:ascii="Times New Roman" w:eastAsia="宋体" w:hAnsi="Times New Roman" w:cs="Times New Roman" w:hint="eastAsia"/>
          <w:sz w:val="24"/>
          <w:szCs w:val="20"/>
        </w:rPr>
        <w:t>数字证书通过三门峡市公共资源交易中心网（网址：</w:t>
      </w:r>
      <w:r>
        <w:rPr>
          <w:rFonts w:ascii="Times New Roman" w:eastAsia="宋体" w:hAnsi="Times New Roman" w:cs="Times New Roman" w:hint="eastAsia"/>
          <w:sz w:val="24"/>
          <w:szCs w:val="20"/>
        </w:rPr>
        <w:t>http://gzjy.smx.gov.cn</w:t>
      </w:r>
      <w:r>
        <w:rPr>
          <w:rFonts w:ascii="Times New Roman" w:eastAsia="宋体" w:hAnsi="Times New Roman" w:cs="Times New Roman" w:hint="eastAsia"/>
          <w:sz w:val="24"/>
          <w:szCs w:val="20"/>
        </w:rPr>
        <w:t>），点击交易平台选择“市场主体登录”，在所参与项目右侧点击参与投标，即可直接下载本项目磋商文件。</w:t>
      </w:r>
    </w:p>
    <w:p w:rsidR="003F4CF7" w:rsidRDefault="002E4745">
      <w:pPr>
        <w:snapToGrid w:val="0"/>
        <w:spacing w:line="312" w:lineRule="auto"/>
        <w:ind w:firstLineChars="200" w:firstLine="480"/>
        <w:jc w:val="left"/>
        <w:rPr>
          <w:rFonts w:asciiTheme="minorEastAsia" w:hAnsiTheme="minorEastAsia" w:cs="Times New Roman"/>
          <w:sz w:val="24"/>
          <w:szCs w:val="20"/>
        </w:rPr>
      </w:pPr>
      <w:r>
        <w:rPr>
          <w:rFonts w:ascii="宋体" w:eastAsia="宋体" w:hAnsi="宋体" w:cs="宋体" w:hint="eastAsia"/>
          <w:sz w:val="24"/>
          <w:szCs w:val="24"/>
        </w:rPr>
        <w:t>根据</w:t>
      </w:r>
      <w:r>
        <w:rPr>
          <w:rFonts w:ascii="Times New Roman" w:eastAsia="宋体" w:hAnsi="Times New Roman" w:cs="Times New Roman" w:hint="eastAsia"/>
          <w:sz w:val="24"/>
          <w:szCs w:val="20"/>
        </w:rPr>
        <w:t>《关于进一步加强公共资源交易管理持续优化营商环境的通知》</w:t>
      </w:r>
      <w:r>
        <w:rPr>
          <w:rFonts w:ascii="宋体" w:eastAsia="宋体" w:hAnsi="宋体" w:cs="宋体" w:hint="eastAsia"/>
          <w:sz w:val="24"/>
          <w:szCs w:val="24"/>
        </w:rPr>
        <w:t>（三公管办【2020】2号）文件的要求，磋商文件费用不再收取。</w:t>
      </w:r>
    </w:p>
    <w:p w:rsidR="003F4CF7" w:rsidRDefault="002E4745">
      <w:pPr>
        <w:spacing w:line="312" w:lineRule="auto"/>
        <w:ind w:firstLineChars="200" w:firstLine="482"/>
        <w:jc w:val="left"/>
        <w:rPr>
          <w:rFonts w:asciiTheme="minorEastAsia" w:hAnsiTheme="minorEastAsia" w:cs="Times New Roman"/>
          <w:b/>
          <w:sz w:val="24"/>
          <w:szCs w:val="20"/>
        </w:rPr>
      </w:pPr>
      <w:r>
        <w:rPr>
          <w:rFonts w:asciiTheme="minorEastAsia" w:hAnsiTheme="minorEastAsia" w:cs="Times New Roman" w:hint="eastAsia"/>
          <w:b/>
          <w:sz w:val="24"/>
          <w:szCs w:val="20"/>
        </w:rPr>
        <w:t>四、响应文件提交</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1</w:t>
      </w:r>
      <w:r>
        <w:rPr>
          <w:rFonts w:ascii="Times New Roman" w:eastAsia="宋体" w:hAnsi="Times New Roman" w:cs="Times New Roman" w:hint="eastAsia"/>
          <w:sz w:val="24"/>
          <w:szCs w:val="20"/>
        </w:rPr>
        <w:t>、截至时间：</w:t>
      </w:r>
      <w:r>
        <w:rPr>
          <w:rFonts w:ascii="Times New Roman" w:eastAsia="宋体" w:hAnsi="Times New Roman" w:cs="Times New Roman" w:hint="eastAsia"/>
          <w:sz w:val="24"/>
          <w:szCs w:val="20"/>
        </w:rPr>
        <w:t>2025</w:t>
      </w:r>
      <w:r>
        <w:rPr>
          <w:rFonts w:ascii="Times New Roman" w:eastAsia="宋体" w:hAnsi="Times New Roman" w:cs="Times New Roman" w:hint="eastAsia"/>
          <w:sz w:val="24"/>
          <w:szCs w:val="20"/>
        </w:rPr>
        <w:t>年</w:t>
      </w:r>
      <w:r>
        <w:rPr>
          <w:rFonts w:ascii="Times New Roman" w:eastAsia="宋体" w:hAnsi="Times New Roman" w:cs="Times New Roman" w:hint="eastAsia"/>
          <w:sz w:val="24"/>
          <w:szCs w:val="20"/>
        </w:rPr>
        <w:t>7</w:t>
      </w:r>
      <w:r>
        <w:rPr>
          <w:rFonts w:ascii="Times New Roman" w:eastAsia="宋体" w:hAnsi="Times New Roman" w:cs="Times New Roman" w:hint="eastAsia"/>
          <w:sz w:val="24"/>
          <w:szCs w:val="20"/>
        </w:rPr>
        <w:t>月</w:t>
      </w:r>
      <w:r>
        <w:rPr>
          <w:rFonts w:ascii="Times New Roman" w:eastAsia="宋体" w:hAnsi="Times New Roman" w:cs="Times New Roman" w:hint="eastAsia"/>
          <w:sz w:val="24"/>
          <w:szCs w:val="20"/>
        </w:rPr>
        <w:t>14</w:t>
      </w:r>
      <w:r>
        <w:rPr>
          <w:rFonts w:ascii="Times New Roman" w:eastAsia="宋体" w:hAnsi="Times New Roman" w:cs="Times New Roman" w:hint="eastAsia"/>
          <w:sz w:val="24"/>
          <w:szCs w:val="20"/>
        </w:rPr>
        <w:t>日</w:t>
      </w:r>
      <w:r>
        <w:rPr>
          <w:rFonts w:ascii="Times New Roman" w:eastAsia="宋体" w:hAnsi="Times New Roman" w:cs="Times New Roman" w:hint="eastAsia"/>
          <w:sz w:val="24"/>
          <w:szCs w:val="20"/>
        </w:rPr>
        <w:t>8</w:t>
      </w: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20</w:t>
      </w:r>
      <w:r>
        <w:rPr>
          <w:rFonts w:ascii="Times New Roman" w:eastAsia="宋体" w:hAnsi="Times New Roman" w:cs="Times New Roman" w:hint="eastAsia"/>
          <w:sz w:val="24"/>
          <w:szCs w:val="20"/>
        </w:rPr>
        <w:t>（北京时间），逾期上传递交响应文件的，采购人不予受理。</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2</w:t>
      </w:r>
      <w:r>
        <w:rPr>
          <w:rFonts w:ascii="Times New Roman" w:eastAsia="宋体" w:hAnsi="Times New Roman" w:cs="Times New Roman" w:hint="eastAsia"/>
          <w:sz w:val="24"/>
          <w:szCs w:val="20"/>
        </w:rPr>
        <w:t>、地点：在三门峡市公共资源交易中心网站上传加密响应文件。</w:t>
      </w:r>
      <w:r>
        <w:rPr>
          <w:rFonts w:ascii="Times New Roman" w:eastAsia="宋体" w:hAnsi="Times New Roman" w:cs="Times New Roman" w:hint="eastAsia"/>
          <w:sz w:val="24"/>
          <w:szCs w:val="20"/>
        </w:rPr>
        <w:t xml:space="preserve"> </w:t>
      </w:r>
      <w:r>
        <w:rPr>
          <w:rFonts w:ascii="Times New Roman" w:eastAsia="宋体" w:hAnsi="Times New Roman" w:cs="Times New Roman"/>
          <w:sz w:val="24"/>
          <w:szCs w:val="20"/>
        </w:rPr>
        <w:t xml:space="preserve"> </w:t>
      </w:r>
    </w:p>
    <w:p w:rsidR="003F4CF7" w:rsidRDefault="002E4745">
      <w:pPr>
        <w:spacing w:line="312" w:lineRule="auto"/>
        <w:ind w:firstLineChars="200" w:firstLine="482"/>
        <w:jc w:val="left"/>
        <w:rPr>
          <w:rFonts w:asciiTheme="minorEastAsia" w:hAnsiTheme="minorEastAsia" w:cs="Times New Roman"/>
          <w:b/>
          <w:sz w:val="24"/>
          <w:szCs w:val="20"/>
        </w:rPr>
      </w:pPr>
      <w:r>
        <w:rPr>
          <w:rFonts w:asciiTheme="minorEastAsia" w:hAnsiTheme="minorEastAsia" w:cs="Times New Roman" w:hint="eastAsia"/>
          <w:b/>
          <w:sz w:val="24"/>
          <w:szCs w:val="20"/>
        </w:rPr>
        <w:t>五、响应文件开启：</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1</w:t>
      </w:r>
      <w:r>
        <w:rPr>
          <w:rFonts w:ascii="Times New Roman" w:eastAsia="宋体" w:hAnsi="Times New Roman" w:cs="Times New Roman" w:hint="eastAsia"/>
          <w:sz w:val="24"/>
          <w:szCs w:val="20"/>
        </w:rPr>
        <w:t>、时间：</w:t>
      </w:r>
      <w:r>
        <w:rPr>
          <w:rFonts w:ascii="Times New Roman" w:eastAsia="宋体" w:hAnsi="Times New Roman" w:cs="Times New Roman" w:hint="eastAsia"/>
          <w:sz w:val="24"/>
          <w:szCs w:val="20"/>
        </w:rPr>
        <w:t>2025</w:t>
      </w:r>
      <w:r>
        <w:rPr>
          <w:rFonts w:ascii="Times New Roman" w:eastAsia="宋体" w:hAnsi="Times New Roman" w:cs="Times New Roman" w:hint="eastAsia"/>
          <w:sz w:val="24"/>
          <w:szCs w:val="20"/>
        </w:rPr>
        <w:t>年</w:t>
      </w:r>
      <w:r>
        <w:rPr>
          <w:rFonts w:ascii="Times New Roman" w:eastAsia="宋体" w:hAnsi="Times New Roman" w:cs="Times New Roman" w:hint="eastAsia"/>
          <w:sz w:val="24"/>
          <w:szCs w:val="20"/>
        </w:rPr>
        <w:t>7</w:t>
      </w:r>
      <w:r>
        <w:rPr>
          <w:rFonts w:ascii="Times New Roman" w:eastAsia="宋体" w:hAnsi="Times New Roman" w:cs="Times New Roman" w:hint="eastAsia"/>
          <w:sz w:val="24"/>
          <w:szCs w:val="20"/>
        </w:rPr>
        <w:t>月</w:t>
      </w:r>
      <w:r>
        <w:rPr>
          <w:rFonts w:ascii="Times New Roman" w:eastAsia="宋体" w:hAnsi="Times New Roman" w:cs="Times New Roman" w:hint="eastAsia"/>
          <w:sz w:val="24"/>
          <w:szCs w:val="20"/>
        </w:rPr>
        <w:t>14</w:t>
      </w:r>
      <w:r>
        <w:rPr>
          <w:rFonts w:ascii="Times New Roman" w:eastAsia="宋体" w:hAnsi="Times New Roman" w:cs="Times New Roman" w:hint="eastAsia"/>
          <w:sz w:val="24"/>
          <w:szCs w:val="20"/>
        </w:rPr>
        <w:t>日</w:t>
      </w:r>
      <w:r>
        <w:rPr>
          <w:rFonts w:ascii="Times New Roman" w:eastAsia="宋体" w:hAnsi="Times New Roman" w:cs="Times New Roman" w:hint="eastAsia"/>
          <w:sz w:val="24"/>
          <w:szCs w:val="20"/>
        </w:rPr>
        <w:t>8</w:t>
      </w: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20(</w:t>
      </w:r>
      <w:r>
        <w:rPr>
          <w:rFonts w:ascii="Times New Roman" w:eastAsia="宋体" w:hAnsi="Times New Roman" w:cs="Times New Roman" w:hint="eastAsia"/>
          <w:sz w:val="24"/>
          <w:szCs w:val="20"/>
        </w:rPr>
        <w:t>北京时间</w:t>
      </w:r>
      <w:r>
        <w:rPr>
          <w:rFonts w:ascii="Times New Roman" w:eastAsia="宋体" w:hAnsi="Times New Roman" w:cs="Times New Roman" w:hint="eastAsia"/>
          <w:sz w:val="24"/>
          <w:szCs w:val="20"/>
        </w:rPr>
        <w:t>)</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2</w:t>
      </w:r>
      <w:r>
        <w:rPr>
          <w:rFonts w:ascii="Times New Roman" w:eastAsia="宋体" w:hAnsi="Times New Roman" w:cs="Times New Roman" w:hint="eastAsia"/>
          <w:sz w:val="24"/>
          <w:szCs w:val="20"/>
        </w:rPr>
        <w:t>、开标地点：渑池县公共资源交易中心开标区</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3</w:t>
      </w:r>
      <w:r>
        <w:rPr>
          <w:rFonts w:ascii="Times New Roman" w:eastAsia="宋体" w:hAnsi="Times New Roman" w:cs="Times New Roman" w:hint="eastAsia"/>
          <w:sz w:val="24"/>
          <w:szCs w:val="20"/>
        </w:rPr>
        <w:t>、开标方式：本项目为不见面开标项目</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注：开标当日，供应商无需到开标现场参加开标会议，供应商应当在投标截止时间前，登陆不见面开标大厅选择登陆三门峡市公共资源电子招投标系统进行登陆（网址为网址为</w:t>
      </w:r>
      <w:r>
        <w:rPr>
          <w:rFonts w:ascii="Times New Roman" w:eastAsia="宋体" w:hAnsi="Times New Roman" w:cs="Times New Roman" w:hint="eastAsia"/>
          <w:sz w:val="24"/>
          <w:szCs w:val="20"/>
        </w:rPr>
        <w:t>http://122.112.246.33/BidOpening/bidopeninghallaction/hall/login</w:t>
      </w: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在线准时参加开标活动并进行响应文件解密等。每位供应商的解密时间为开标时间起</w:t>
      </w:r>
      <w:r>
        <w:rPr>
          <w:rFonts w:ascii="Times New Roman" w:eastAsia="宋体" w:hAnsi="Times New Roman" w:cs="Times New Roman" w:hint="eastAsia"/>
          <w:sz w:val="24"/>
          <w:szCs w:val="20"/>
        </w:rPr>
        <w:t>30</w:t>
      </w:r>
      <w:r>
        <w:rPr>
          <w:rFonts w:ascii="Times New Roman" w:eastAsia="宋体" w:hAnsi="Times New Roman" w:cs="Times New Roman" w:hint="eastAsia"/>
          <w:sz w:val="24"/>
          <w:szCs w:val="20"/>
        </w:rPr>
        <w:t>分钟内完成。因供应商原因未能解密、解密失败或解密超时的将被拒绝。</w:t>
      </w:r>
    </w:p>
    <w:p w:rsidR="003F4CF7" w:rsidRDefault="002E4745">
      <w:pPr>
        <w:spacing w:line="312" w:lineRule="auto"/>
        <w:ind w:firstLineChars="200" w:firstLine="482"/>
        <w:jc w:val="left"/>
        <w:rPr>
          <w:rFonts w:asciiTheme="minorEastAsia" w:hAnsiTheme="minorEastAsia" w:cs="Times New Roman"/>
          <w:b/>
          <w:sz w:val="24"/>
          <w:szCs w:val="20"/>
        </w:rPr>
      </w:pPr>
      <w:r>
        <w:rPr>
          <w:rFonts w:asciiTheme="minorEastAsia" w:hAnsiTheme="minorEastAsia" w:cs="Times New Roman" w:hint="eastAsia"/>
          <w:b/>
          <w:sz w:val="24"/>
          <w:szCs w:val="20"/>
        </w:rPr>
        <w:t>六、发布公告的媒介</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本次磋商公告在</w:t>
      </w:r>
      <w:bookmarkStart w:id="13" w:name="OLE_LINK42"/>
      <w:r>
        <w:rPr>
          <w:rFonts w:ascii="Times New Roman" w:eastAsia="宋体" w:hAnsi="Times New Roman" w:cs="Times New Roman" w:hint="eastAsia"/>
          <w:sz w:val="24"/>
          <w:szCs w:val="20"/>
        </w:rPr>
        <w:t>《河南省政府采购网》、《中国采购与招标网》、《三门峡市公共资源交易中心网》</w:t>
      </w:r>
      <w:bookmarkEnd w:id="13"/>
      <w:r>
        <w:rPr>
          <w:rFonts w:ascii="Times New Roman" w:eastAsia="宋体" w:hAnsi="Times New Roman" w:cs="Times New Roman" w:hint="eastAsia"/>
          <w:sz w:val="24"/>
          <w:szCs w:val="20"/>
        </w:rPr>
        <w:t>同时发布。</w:t>
      </w:r>
    </w:p>
    <w:p w:rsidR="003F4CF7" w:rsidRDefault="002E4745">
      <w:pPr>
        <w:spacing w:line="312" w:lineRule="auto"/>
        <w:ind w:firstLineChars="200" w:firstLine="482"/>
        <w:jc w:val="left"/>
        <w:rPr>
          <w:rFonts w:asciiTheme="minorEastAsia" w:hAnsiTheme="minorEastAsia" w:cs="Times New Roman"/>
          <w:b/>
          <w:sz w:val="24"/>
          <w:szCs w:val="20"/>
        </w:rPr>
      </w:pPr>
      <w:r>
        <w:rPr>
          <w:rFonts w:asciiTheme="minorEastAsia" w:hAnsiTheme="minorEastAsia" w:cs="Times New Roman" w:hint="eastAsia"/>
          <w:b/>
          <w:sz w:val="24"/>
          <w:szCs w:val="20"/>
        </w:rPr>
        <w:t>七、其他补充事宜</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1</w:t>
      </w:r>
      <w:r>
        <w:rPr>
          <w:rFonts w:ascii="Times New Roman" w:eastAsia="宋体" w:hAnsi="Times New Roman" w:cs="Times New Roman" w:hint="eastAsia"/>
          <w:sz w:val="24"/>
          <w:szCs w:val="20"/>
        </w:rPr>
        <w:t>、供应商资料的提交：</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供应商承担责任。</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2</w:t>
      </w:r>
      <w:r>
        <w:rPr>
          <w:rFonts w:ascii="Times New Roman" w:eastAsia="宋体" w:hAnsi="Times New Roman" w:cs="Times New Roman" w:hint="eastAsia"/>
          <w:sz w:val="24"/>
          <w:szCs w:val="20"/>
        </w:rPr>
        <w:t>、磋商保证金</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根据《河南省财政厅关于优化政府采购营商环境有关问题的通知》（豫财购【</w:t>
      </w:r>
      <w:r>
        <w:rPr>
          <w:rFonts w:ascii="Times New Roman" w:eastAsia="宋体" w:hAnsi="Times New Roman" w:cs="Times New Roman" w:hint="eastAsia"/>
          <w:sz w:val="24"/>
          <w:szCs w:val="20"/>
        </w:rPr>
        <w:t>2019</w:t>
      </w: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4</w:t>
      </w:r>
      <w:r>
        <w:rPr>
          <w:rFonts w:ascii="Times New Roman" w:eastAsia="宋体" w:hAnsi="Times New Roman" w:cs="Times New Roman" w:hint="eastAsia"/>
          <w:sz w:val="24"/>
          <w:szCs w:val="20"/>
        </w:rPr>
        <w:t>号）第</w:t>
      </w:r>
      <w:r>
        <w:rPr>
          <w:rFonts w:ascii="Times New Roman" w:eastAsia="宋体" w:hAnsi="Times New Roman" w:cs="Times New Roman" w:hint="eastAsia"/>
          <w:sz w:val="24"/>
          <w:szCs w:val="20"/>
        </w:rPr>
        <w:t>6</w:t>
      </w:r>
      <w:r>
        <w:rPr>
          <w:rFonts w:ascii="Times New Roman" w:eastAsia="宋体" w:hAnsi="Times New Roman" w:cs="Times New Roman" w:hint="eastAsia"/>
          <w:sz w:val="24"/>
          <w:szCs w:val="20"/>
        </w:rPr>
        <w:t>条的规定，磋商保证金不再收取。供应商应以承诺函的形式替代保证金，承诺函应明确承诺事项及违背承诺的责任。</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3</w:t>
      </w:r>
      <w:r>
        <w:rPr>
          <w:rFonts w:ascii="Times New Roman" w:eastAsia="宋体" w:hAnsi="Times New Roman" w:cs="Times New Roman" w:hint="eastAsia"/>
          <w:sz w:val="24"/>
          <w:szCs w:val="20"/>
        </w:rPr>
        <w:t>、其他事项</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1</w:t>
      </w:r>
      <w:r>
        <w:rPr>
          <w:rFonts w:ascii="Times New Roman" w:eastAsia="宋体" w:hAnsi="Times New Roman" w:cs="Times New Roman" w:hint="eastAsia"/>
          <w:sz w:val="24"/>
          <w:szCs w:val="20"/>
        </w:rPr>
        <w:t>）磋商所发生一切费用由各供应商自行承担，并承担相应的风险和责任。</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2</w:t>
      </w:r>
      <w:r>
        <w:rPr>
          <w:rFonts w:ascii="Times New Roman" w:eastAsia="宋体" w:hAnsi="Times New Roman" w:cs="Times New Roman" w:hint="eastAsia"/>
          <w:sz w:val="24"/>
          <w:szCs w:val="20"/>
        </w:rPr>
        <w:t>）供应商递交的磋商文件不论中标与否均不予退还。</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3</w:t>
      </w:r>
      <w:r>
        <w:rPr>
          <w:rFonts w:ascii="Times New Roman" w:eastAsia="宋体" w:hAnsi="Times New Roman" w:cs="Times New Roman" w:hint="eastAsia"/>
          <w:sz w:val="24"/>
          <w:szCs w:val="20"/>
        </w:rPr>
        <w:t>）逾期上传或未按规定上传的电子磋商响应文件，采购人不予受理。</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4</w:t>
      </w:r>
      <w:r>
        <w:rPr>
          <w:rFonts w:ascii="Times New Roman" w:eastAsia="宋体" w:hAnsi="Times New Roman" w:cs="Times New Roman" w:hint="eastAsia"/>
          <w:sz w:val="24"/>
          <w:szCs w:val="20"/>
        </w:rPr>
        <w:t>）评标打分部分：评标打分部分仍按照</w:t>
      </w:r>
      <w:r>
        <w:rPr>
          <w:rFonts w:ascii="Times New Roman" w:eastAsia="宋体" w:hAnsi="Times New Roman" w:cs="Times New Roman" w:hint="eastAsia"/>
          <w:sz w:val="24"/>
          <w:szCs w:val="20"/>
        </w:rPr>
        <w:t>100</w:t>
      </w:r>
      <w:r>
        <w:rPr>
          <w:rFonts w:ascii="Times New Roman" w:eastAsia="宋体" w:hAnsi="Times New Roman" w:cs="Times New Roman" w:hint="eastAsia"/>
          <w:sz w:val="24"/>
          <w:szCs w:val="20"/>
        </w:rPr>
        <w:t>分制原则进行，涉及到所有计分部分内容时，以投标单位自行制作到投标文件中的相应内容为准。</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5</w:t>
      </w:r>
      <w:r>
        <w:rPr>
          <w:rFonts w:ascii="Times New Roman" w:eastAsia="宋体" w:hAnsi="Times New Roman" w:cs="Times New Roman" w:hint="eastAsia"/>
          <w:sz w:val="24"/>
          <w:szCs w:val="20"/>
        </w:rPr>
        <w:t>）我单位（采购人）严格按三财购【</w:t>
      </w:r>
      <w:r>
        <w:rPr>
          <w:rFonts w:ascii="Times New Roman" w:eastAsia="宋体" w:hAnsi="Times New Roman" w:cs="Times New Roman" w:hint="eastAsia"/>
          <w:sz w:val="24"/>
          <w:szCs w:val="20"/>
        </w:rPr>
        <w:t>2021</w:t>
      </w: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9</w:t>
      </w:r>
      <w:r>
        <w:rPr>
          <w:rFonts w:ascii="Times New Roman" w:eastAsia="宋体" w:hAnsi="Times New Roman" w:cs="Times New Roman" w:hint="eastAsia"/>
          <w:sz w:val="24"/>
          <w:szCs w:val="20"/>
        </w:rPr>
        <w:t>号文要求的时限发布成交结果公告，发出成交通知书，签订采购合同，上传采购合同。</w:t>
      </w:r>
    </w:p>
    <w:p w:rsidR="003F4CF7" w:rsidRDefault="002E4745">
      <w:pPr>
        <w:spacing w:line="312" w:lineRule="auto"/>
        <w:ind w:firstLineChars="200" w:firstLine="482"/>
        <w:jc w:val="left"/>
        <w:rPr>
          <w:rFonts w:asciiTheme="minorEastAsia" w:hAnsiTheme="minorEastAsia" w:cs="Times New Roman"/>
          <w:b/>
          <w:sz w:val="24"/>
          <w:szCs w:val="20"/>
        </w:rPr>
      </w:pPr>
      <w:r>
        <w:rPr>
          <w:rFonts w:asciiTheme="minorEastAsia" w:hAnsiTheme="minorEastAsia" w:cs="Times New Roman" w:hint="eastAsia"/>
          <w:b/>
          <w:sz w:val="24"/>
          <w:szCs w:val="20"/>
        </w:rPr>
        <w:t>八、凡对本次招标提出询问，请按照以下方式联系：</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bookmarkStart w:id="14" w:name="OLE_LINK50"/>
      <w:r>
        <w:rPr>
          <w:rFonts w:ascii="Times New Roman" w:eastAsia="宋体" w:hAnsi="Times New Roman" w:cs="Times New Roman" w:hint="eastAsia"/>
          <w:sz w:val="24"/>
          <w:szCs w:val="20"/>
        </w:rPr>
        <w:t>1.</w:t>
      </w:r>
      <w:r>
        <w:rPr>
          <w:rFonts w:ascii="Times New Roman" w:eastAsia="宋体" w:hAnsi="Times New Roman" w:cs="Times New Roman" w:hint="eastAsia"/>
          <w:sz w:val="24"/>
          <w:szCs w:val="20"/>
        </w:rPr>
        <w:t>采购人信息</w:t>
      </w:r>
      <w:r>
        <w:rPr>
          <w:rFonts w:ascii="Times New Roman" w:eastAsia="宋体" w:hAnsi="Times New Roman" w:cs="Times New Roman" w:hint="eastAsia"/>
          <w:sz w:val="24"/>
          <w:szCs w:val="20"/>
        </w:rPr>
        <w:t xml:space="preserve"> </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bookmarkStart w:id="15" w:name="OLE_LINK32"/>
      <w:r>
        <w:rPr>
          <w:rFonts w:ascii="Times New Roman" w:eastAsia="宋体" w:hAnsi="Times New Roman" w:cs="Times New Roman" w:hint="eastAsia"/>
          <w:sz w:val="24"/>
          <w:szCs w:val="20"/>
        </w:rPr>
        <w:t>名称：渑池县陈村乡人民政府</w:t>
      </w:r>
      <w:r>
        <w:rPr>
          <w:rFonts w:ascii="Times New Roman" w:eastAsia="宋体" w:hAnsi="Times New Roman" w:cs="Times New Roman" w:hint="eastAsia"/>
          <w:sz w:val="24"/>
          <w:szCs w:val="20"/>
        </w:rPr>
        <w:t xml:space="preserve">             </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地址：渑池县陈村乡后河村</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联系人：韩先生</w:t>
      </w:r>
      <w:r>
        <w:rPr>
          <w:rFonts w:ascii="Times New Roman" w:eastAsia="宋体" w:hAnsi="Times New Roman" w:cs="Times New Roman" w:hint="eastAsia"/>
          <w:sz w:val="24"/>
          <w:szCs w:val="20"/>
        </w:rPr>
        <w:t xml:space="preserve">   </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联系方式：</w:t>
      </w:r>
      <w:r>
        <w:rPr>
          <w:rFonts w:ascii="Times New Roman" w:eastAsia="宋体" w:hAnsi="Times New Roman" w:cs="Times New Roman" w:hint="eastAsia"/>
          <w:sz w:val="24"/>
          <w:szCs w:val="20"/>
        </w:rPr>
        <w:t>18703988757</w:t>
      </w:r>
    </w:p>
    <w:bookmarkEnd w:id="15"/>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2.</w:t>
      </w:r>
      <w:r>
        <w:rPr>
          <w:rFonts w:ascii="Times New Roman" w:eastAsia="宋体" w:hAnsi="Times New Roman" w:cs="Times New Roman" w:hint="eastAsia"/>
          <w:sz w:val="24"/>
          <w:szCs w:val="20"/>
        </w:rPr>
        <w:t>代理机构信息</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名称：郑州端方工程咨询有限公司</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地址：</w:t>
      </w:r>
      <w:bookmarkStart w:id="16" w:name="OLE_LINK18"/>
      <w:r w:rsidR="00631E50">
        <w:rPr>
          <w:rFonts w:ascii="Times New Roman" w:eastAsia="宋体" w:hAnsi="Times New Roman" w:cs="Times New Roman" w:hint="eastAsia"/>
          <w:sz w:val="24"/>
          <w:szCs w:val="20"/>
        </w:rPr>
        <w:t>郑州市管城区紫荆山路</w:t>
      </w:r>
      <w:r w:rsidR="00631E50">
        <w:rPr>
          <w:rFonts w:ascii="Times New Roman" w:eastAsia="宋体" w:hAnsi="Times New Roman" w:cs="Times New Roman" w:hint="eastAsia"/>
          <w:sz w:val="24"/>
          <w:szCs w:val="20"/>
        </w:rPr>
        <w:t>56</w:t>
      </w:r>
      <w:r w:rsidR="00631E50">
        <w:rPr>
          <w:rFonts w:ascii="Times New Roman" w:eastAsia="宋体" w:hAnsi="Times New Roman" w:cs="Times New Roman" w:hint="eastAsia"/>
          <w:sz w:val="24"/>
          <w:szCs w:val="20"/>
        </w:rPr>
        <w:t>号</w:t>
      </w:r>
      <w:r w:rsidR="00631E50">
        <w:rPr>
          <w:rFonts w:ascii="Times New Roman" w:eastAsia="宋体" w:hAnsi="Times New Roman" w:cs="Times New Roman" w:hint="eastAsia"/>
          <w:sz w:val="24"/>
          <w:szCs w:val="20"/>
        </w:rPr>
        <w:t>12</w:t>
      </w:r>
      <w:r w:rsidR="00631E50">
        <w:rPr>
          <w:rFonts w:ascii="Times New Roman" w:eastAsia="宋体" w:hAnsi="Times New Roman" w:cs="Times New Roman" w:hint="eastAsia"/>
          <w:sz w:val="24"/>
          <w:szCs w:val="20"/>
        </w:rPr>
        <w:t>层</w:t>
      </w:r>
      <w:r w:rsidR="00631E50">
        <w:rPr>
          <w:rFonts w:ascii="Times New Roman" w:eastAsia="宋体" w:hAnsi="Times New Roman" w:cs="Times New Roman" w:hint="eastAsia"/>
          <w:sz w:val="24"/>
          <w:szCs w:val="20"/>
        </w:rPr>
        <w:t>1230</w:t>
      </w:r>
      <w:r w:rsidR="00631E50">
        <w:rPr>
          <w:rFonts w:ascii="Times New Roman" w:eastAsia="宋体" w:hAnsi="Times New Roman" w:cs="Times New Roman" w:hint="eastAsia"/>
          <w:sz w:val="24"/>
          <w:szCs w:val="20"/>
        </w:rPr>
        <w:t>号</w:t>
      </w:r>
    </w:p>
    <w:bookmarkEnd w:id="16"/>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联系人：</w:t>
      </w:r>
      <w:bookmarkStart w:id="17" w:name="OLE_LINK9"/>
      <w:r>
        <w:rPr>
          <w:rFonts w:ascii="Times New Roman" w:eastAsia="宋体" w:hAnsi="Times New Roman" w:cs="Times New Roman" w:hint="eastAsia"/>
          <w:sz w:val="24"/>
          <w:szCs w:val="20"/>
        </w:rPr>
        <w:t>茹女士</w:t>
      </w:r>
      <w:bookmarkEnd w:id="17"/>
      <w:r>
        <w:rPr>
          <w:rFonts w:ascii="Times New Roman" w:eastAsia="宋体" w:hAnsi="Times New Roman" w:cs="Times New Roman" w:hint="eastAsia"/>
          <w:sz w:val="24"/>
          <w:szCs w:val="20"/>
        </w:rPr>
        <w:t xml:space="preserve">   </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联系方式：</w:t>
      </w:r>
      <w:r>
        <w:rPr>
          <w:rFonts w:ascii="Times New Roman" w:eastAsia="宋体" w:hAnsi="Times New Roman" w:cs="Times New Roman" w:hint="eastAsia"/>
          <w:sz w:val="24"/>
          <w:szCs w:val="20"/>
        </w:rPr>
        <w:t>18790705201</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3.</w:t>
      </w:r>
      <w:r>
        <w:rPr>
          <w:rFonts w:ascii="Times New Roman" w:eastAsia="宋体" w:hAnsi="Times New Roman" w:cs="Times New Roman" w:hint="eastAsia"/>
          <w:sz w:val="24"/>
          <w:szCs w:val="20"/>
        </w:rPr>
        <w:t>监督单位信息</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名称：渑池县政府采购办公室</w:t>
      </w:r>
      <w:r>
        <w:rPr>
          <w:rFonts w:ascii="Times New Roman" w:eastAsia="宋体" w:hAnsi="Times New Roman" w:cs="Times New Roman" w:hint="eastAsia"/>
          <w:sz w:val="24"/>
          <w:szCs w:val="20"/>
        </w:rPr>
        <w:t xml:space="preserve">   </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联系方式：</w:t>
      </w:r>
      <w:r>
        <w:rPr>
          <w:rFonts w:ascii="Times New Roman" w:eastAsia="宋体" w:hAnsi="Times New Roman" w:cs="Times New Roman" w:hint="eastAsia"/>
          <w:sz w:val="24"/>
          <w:szCs w:val="20"/>
        </w:rPr>
        <w:t>0398-4818677</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4.</w:t>
      </w:r>
      <w:r>
        <w:rPr>
          <w:rFonts w:ascii="Times New Roman" w:eastAsia="宋体" w:hAnsi="Times New Roman" w:cs="Times New Roman" w:hint="eastAsia"/>
          <w:sz w:val="24"/>
          <w:szCs w:val="20"/>
        </w:rPr>
        <w:t>项目联系方式</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项目联系人：茹女士</w:t>
      </w:r>
      <w:r>
        <w:rPr>
          <w:rFonts w:ascii="Times New Roman" w:eastAsia="宋体" w:hAnsi="Times New Roman" w:cs="Times New Roman" w:hint="eastAsia"/>
          <w:sz w:val="24"/>
          <w:szCs w:val="20"/>
        </w:rPr>
        <w:t xml:space="preserve">                    </w:t>
      </w:r>
    </w:p>
    <w:p w:rsidR="003F4CF7" w:rsidRDefault="002E4745">
      <w:pPr>
        <w:snapToGrid w:val="0"/>
        <w:spacing w:line="312" w:lineRule="auto"/>
        <w:ind w:firstLineChars="200" w:firstLine="480"/>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联系方式：</w:t>
      </w:r>
      <w:bookmarkEnd w:id="3"/>
      <w:bookmarkEnd w:id="14"/>
      <w:r>
        <w:rPr>
          <w:rFonts w:ascii="Times New Roman" w:eastAsia="宋体" w:hAnsi="Times New Roman" w:cs="Times New Roman" w:hint="eastAsia"/>
          <w:sz w:val="24"/>
          <w:szCs w:val="20"/>
        </w:rPr>
        <w:t>18790705201</w:t>
      </w:r>
    </w:p>
    <w:p w:rsidR="003F4CF7" w:rsidRDefault="002E4745">
      <w:pPr>
        <w:snapToGrid w:val="0"/>
        <w:spacing w:line="312" w:lineRule="auto"/>
        <w:ind w:right="720" w:firstLineChars="200" w:firstLine="480"/>
        <w:jc w:val="right"/>
        <w:rPr>
          <w:rFonts w:ascii="Times New Roman" w:eastAsia="宋体" w:hAnsi="Times New Roman" w:cs="Times New Roman"/>
          <w:sz w:val="24"/>
          <w:szCs w:val="20"/>
        </w:rPr>
      </w:pPr>
      <w:r>
        <w:rPr>
          <w:rFonts w:ascii="Times New Roman" w:eastAsia="宋体" w:hAnsi="Times New Roman" w:cs="Times New Roman" w:hint="eastAsia"/>
          <w:sz w:val="24"/>
          <w:szCs w:val="20"/>
        </w:rPr>
        <w:t>渑池县陈村乡人民政府</w:t>
      </w:r>
    </w:p>
    <w:p w:rsidR="003F4CF7" w:rsidRDefault="002E4745">
      <w:pPr>
        <w:snapToGrid w:val="0"/>
        <w:spacing w:line="312" w:lineRule="auto"/>
        <w:ind w:right="720" w:firstLineChars="200" w:firstLine="480"/>
        <w:jc w:val="right"/>
        <w:rPr>
          <w:rFonts w:ascii="Times New Roman" w:eastAsia="宋体" w:hAnsi="Times New Roman" w:cs="Times New Roman"/>
          <w:sz w:val="24"/>
          <w:szCs w:val="20"/>
        </w:rPr>
      </w:pPr>
      <w:r>
        <w:rPr>
          <w:rFonts w:ascii="Times New Roman" w:eastAsia="宋体" w:hAnsi="Times New Roman" w:cs="Times New Roman" w:hint="eastAsia"/>
          <w:sz w:val="24"/>
          <w:szCs w:val="20"/>
        </w:rPr>
        <w:t>2025</w:t>
      </w:r>
      <w:r>
        <w:rPr>
          <w:rFonts w:ascii="Times New Roman" w:eastAsia="宋体" w:hAnsi="Times New Roman" w:cs="Times New Roman" w:hint="eastAsia"/>
          <w:sz w:val="24"/>
          <w:szCs w:val="20"/>
        </w:rPr>
        <w:t>年</w:t>
      </w:r>
      <w:r>
        <w:rPr>
          <w:rFonts w:ascii="Times New Roman" w:eastAsia="宋体" w:hAnsi="Times New Roman" w:cs="Times New Roman" w:hint="eastAsia"/>
          <w:sz w:val="24"/>
          <w:szCs w:val="20"/>
        </w:rPr>
        <w:t>7</w:t>
      </w:r>
      <w:r>
        <w:rPr>
          <w:rFonts w:ascii="Times New Roman" w:eastAsia="宋体" w:hAnsi="Times New Roman" w:cs="Times New Roman" w:hint="eastAsia"/>
          <w:sz w:val="24"/>
          <w:szCs w:val="20"/>
        </w:rPr>
        <w:t>月</w:t>
      </w:r>
      <w:r>
        <w:rPr>
          <w:rFonts w:ascii="Times New Roman" w:eastAsia="宋体" w:hAnsi="Times New Roman" w:cs="Times New Roman" w:hint="eastAsia"/>
          <w:sz w:val="24"/>
          <w:szCs w:val="20"/>
        </w:rPr>
        <w:t>3</w:t>
      </w:r>
      <w:r>
        <w:rPr>
          <w:rFonts w:ascii="Times New Roman" w:eastAsia="宋体" w:hAnsi="Times New Roman" w:cs="Times New Roman" w:hint="eastAsia"/>
          <w:sz w:val="24"/>
          <w:szCs w:val="20"/>
        </w:rPr>
        <w:t>日</w:t>
      </w:r>
    </w:p>
    <w:p w:rsidR="003F4CF7" w:rsidRDefault="002E4745">
      <w:pPr>
        <w:widowControl/>
        <w:jc w:val="left"/>
        <w:rPr>
          <w:rFonts w:ascii="Times New Roman" w:eastAsia="宋体" w:hAnsi="Times New Roman" w:cs="Times New Roman"/>
          <w:sz w:val="24"/>
          <w:szCs w:val="20"/>
        </w:rPr>
      </w:pPr>
      <w:r>
        <w:rPr>
          <w:rFonts w:ascii="Times New Roman" w:eastAsia="宋体" w:hAnsi="Times New Roman" w:cs="Times New Roman"/>
          <w:sz w:val="24"/>
          <w:szCs w:val="20"/>
        </w:rPr>
        <w:br w:type="page"/>
      </w:r>
    </w:p>
    <w:p w:rsidR="003F4CF7" w:rsidRDefault="002E4745">
      <w:pPr>
        <w:widowControl/>
        <w:numPr>
          <w:ilvl w:val="0"/>
          <w:numId w:val="2"/>
        </w:numPr>
        <w:shd w:val="clear" w:color="auto" w:fill="FFFFFF"/>
        <w:spacing w:before="100" w:beforeAutospacing="1" w:after="100" w:afterAutospacing="1" w:line="360" w:lineRule="auto"/>
        <w:ind w:firstLine="561"/>
        <w:jc w:val="center"/>
        <w:rPr>
          <w:rFonts w:ascii="宋体" w:eastAsia="宋体" w:hAnsi="宋体" w:cs="宋体"/>
          <w:b/>
          <w:kern w:val="0"/>
          <w:sz w:val="32"/>
          <w:szCs w:val="32"/>
        </w:rPr>
      </w:pPr>
      <w:r>
        <w:rPr>
          <w:rFonts w:ascii="宋体" w:eastAsia="宋体" w:hAnsi="宋体" w:cs="宋体" w:hint="eastAsia"/>
          <w:b/>
          <w:kern w:val="0"/>
          <w:sz w:val="32"/>
          <w:szCs w:val="32"/>
        </w:rPr>
        <w:t xml:space="preserve">     供应商须知</w:t>
      </w:r>
      <w:bookmarkStart w:id="18" w:name="_Toc44996337"/>
      <w:bookmarkEnd w:id="18"/>
    </w:p>
    <w:tbl>
      <w:tblPr>
        <w:tblW w:w="9518" w:type="dxa"/>
        <w:jc w:val="center"/>
        <w:tblLayout w:type="fixed"/>
        <w:tblLook w:val="04A0" w:firstRow="1" w:lastRow="0" w:firstColumn="1" w:lastColumn="0" w:noHBand="0" w:noVBand="1"/>
      </w:tblPr>
      <w:tblGrid>
        <w:gridCol w:w="496"/>
        <w:gridCol w:w="1881"/>
        <w:gridCol w:w="7141"/>
      </w:tblGrid>
      <w:tr w:rsidR="003F4CF7">
        <w:trPr>
          <w:trHeight w:val="90"/>
          <w:jc w:val="center"/>
        </w:trPr>
        <w:tc>
          <w:tcPr>
            <w:tcW w:w="496"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360" w:lineRule="auto"/>
              <w:jc w:val="center"/>
              <w:rPr>
                <w:rFonts w:ascii="宋体" w:eastAsia="宋体" w:hAnsi="宋体" w:cs="宋体"/>
                <w:sz w:val="24"/>
                <w:szCs w:val="24"/>
              </w:rPr>
            </w:pPr>
            <w:r>
              <w:rPr>
                <w:rFonts w:ascii="宋体" w:eastAsia="宋体" w:hAnsi="宋体" w:cs="宋体" w:hint="eastAsia"/>
                <w:sz w:val="24"/>
                <w:szCs w:val="24"/>
              </w:rPr>
              <w:t>序号</w:t>
            </w:r>
          </w:p>
        </w:tc>
        <w:tc>
          <w:tcPr>
            <w:tcW w:w="1881" w:type="dxa"/>
            <w:tcBorders>
              <w:top w:val="single" w:sz="4" w:space="0" w:color="auto"/>
              <w:left w:val="nil"/>
              <w:bottom w:val="single" w:sz="4" w:space="0" w:color="auto"/>
              <w:right w:val="single" w:sz="4" w:space="0" w:color="auto"/>
            </w:tcBorders>
            <w:vAlign w:val="center"/>
          </w:tcPr>
          <w:p w:rsidR="003F4CF7" w:rsidRDefault="002E4745">
            <w:pPr>
              <w:spacing w:line="360" w:lineRule="auto"/>
              <w:rPr>
                <w:rFonts w:ascii="宋体" w:eastAsia="宋体" w:hAnsi="宋体" w:cs="宋体"/>
                <w:sz w:val="24"/>
                <w:szCs w:val="24"/>
              </w:rPr>
            </w:pPr>
            <w:r>
              <w:rPr>
                <w:rFonts w:ascii="宋体" w:eastAsia="宋体" w:hAnsi="宋体" w:cs="宋体" w:hint="eastAsia"/>
                <w:sz w:val="24"/>
                <w:szCs w:val="24"/>
              </w:rPr>
              <w:t>条款名称</w:t>
            </w:r>
          </w:p>
        </w:tc>
        <w:tc>
          <w:tcPr>
            <w:tcW w:w="7141" w:type="dxa"/>
            <w:tcBorders>
              <w:top w:val="single" w:sz="4" w:space="0" w:color="auto"/>
              <w:left w:val="nil"/>
              <w:bottom w:val="single" w:sz="4" w:space="0" w:color="auto"/>
              <w:right w:val="single" w:sz="4" w:space="0" w:color="auto"/>
            </w:tcBorders>
            <w:vAlign w:val="center"/>
          </w:tcPr>
          <w:p w:rsidR="003F4CF7" w:rsidRDefault="002E4745">
            <w:pPr>
              <w:spacing w:line="360" w:lineRule="auto"/>
              <w:rPr>
                <w:rFonts w:ascii="宋体" w:eastAsia="宋体" w:hAnsi="宋体" w:cs="宋体"/>
                <w:sz w:val="24"/>
                <w:szCs w:val="24"/>
              </w:rPr>
            </w:pPr>
            <w:r>
              <w:rPr>
                <w:rFonts w:ascii="宋体" w:eastAsia="宋体" w:hAnsi="宋体" w:cs="宋体" w:hint="eastAsia"/>
                <w:sz w:val="24"/>
                <w:szCs w:val="24"/>
              </w:rPr>
              <w:t>编列内容</w:t>
            </w:r>
          </w:p>
        </w:tc>
      </w:tr>
      <w:tr w:rsidR="003F4CF7">
        <w:trPr>
          <w:trHeight w:val="90"/>
          <w:jc w:val="center"/>
        </w:trPr>
        <w:tc>
          <w:tcPr>
            <w:tcW w:w="496"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81" w:type="dxa"/>
            <w:tcBorders>
              <w:top w:val="single" w:sz="4" w:space="0" w:color="auto"/>
              <w:left w:val="nil"/>
              <w:bottom w:val="single" w:sz="4" w:space="0" w:color="auto"/>
              <w:right w:val="single" w:sz="4" w:space="0" w:color="auto"/>
            </w:tcBorders>
            <w:vAlign w:val="center"/>
          </w:tcPr>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采购人</w:t>
            </w:r>
          </w:p>
        </w:tc>
        <w:tc>
          <w:tcPr>
            <w:tcW w:w="7141" w:type="dxa"/>
            <w:tcBorders>
              <w:top w:val="single" w:sz="4" w:space="0" w:color="auto"/>
              <w:left w:val="nil"/>
              <w:bottom w:val="single" w:sz="4" w:space="0" w:color="auto"/>
              <w:right w:val="single" w:sz="4" w:space="0" w:color="auto"/>
            </w:tcBorders>
          </w:tcPr>
          <w:p w:rsidR="003F4CF7" w:rsidRDefault="002E4745">
            <w:pPr>
              <w:spacing w:line="360" w:lineRule="auto"/>
              <w:rPr>
                <w:rFonts w:ascii="宋体" w:eastAsia="宋体" w:hAnsi="宋体" w:cs="宋体"/>
                <w:sz w:val="24"/>
                <w:szCs w:val="24"/>
              </w:rPr>
            </w:pPr>
            <w:r>
              <w:rPr>
                <w:rFonts w:ascii="宋体" w:eastAsia="宋体" w:hAnsi="宋体" w:cs="宋体" w:hint="eastAsia"/>
                <w:sz w:val="24"/>
                <w:szCs w:val="24"/>
              </w:rPr>
              <w:t xml:space="preserve">采购名称：渑池县陈村乡人民政府             </w:t>
            </w:r>
          </w:p>
          <w:p w:rsidR="003F4CF7" w:rsidRDefault="002E4745">
            <w:pPr>
              <w:spacing w:line="360" w:lineRule="auto"/>
              <w:rPr>
                <w:rFonts w:ascii="宋体" w:eastAsia="宋体" w:hAnsi="宋体" w:cs="宋体"/>
                <w:sz w:val="24"/>
                <w:szCs w:val="24"/>
              </w:rPr>
            </w:pPr>
            <w:r>
              <w:rPr>
                <w:rFonts w:ascii="宋体" w:eastAsia="宋体" w:hAnsi="宋体" w:cs="宋体" w:hint="eastAsia"/>
                <w:sz w:val="24"/>
                <w:szCs w:val="24"/>
              </w:rPr>
              <w:t xml:space="preserve">联系人：韩先生   </w:t>
            </w:r>
          </w:p>
          <w:p w:rsidR="003F4CF7" w:rsidRDefault="002E4745">
            <w:pPr>
              <w:spacing w:line="360" w:lineRule="auto"/>
              <w:rPr>
                <w:rFonts w:ascii="宋体" w:eastAsia="宋体" w:hAnsi="宋体" w:cs="宋体"/>
                <w:sz w:val="24"/>
                <w:szCs w:val="24"/>
              </w:rPr>
            </w:pPr>
            <w:r>
              <w:rPr>
                <w:rFonts w:ascii="宋体" w:eastAsia="宋体" w:hAnsi="宋体" w:cs="宋体" w:hint="eastAsia"/>
                <w:sz w:val="24"/>
                <w:szCs w:val="24"/>
              </w:rPr>
              <w:t>联系方式：18703988757</w:t>
            </w:r>
          </w:p>
        </w:tc>
      </w:tr>
      <w:tr w:rsidR="003F4CF7">
        <w:trPr>
          <w:trHeight w:val="90"/>
          <w:jc w:val="center"/>
        </w:trPr>
        <w:tc>
          <w:tcPr>
            <w:tcW w:w="496"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81" w:type="dxa"/>
            <w:tcBorders>
              <w:top w:val="single" w:sz="4" w:space="0" w:color="auto"/>
              <w:left w:val="nil"/>
              <w:bottom w:val="single" w:sz="4" w:space="0" w:color="auto"/>
              <w:right w:val="single" w:sz="4" w:space="0" w:color="auto"/>
            </w:tcBorders>
            <w:vAlign w:val="center"/>
          </w:tcPr>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代理机构</w:t>
            </w:r>
          </w:p>
        </w:tc>
        <w:tc>
          <w:tcPr>
            <w:tcW w:w="7141" w:type="dxa"/>
            <w:tcBorders>
              <w:top w:val="single" w:sz="4" w:space="0" w:color="auto"/>
              <w:left w:val="nil"/>
              <w:bottom w:val="single" w:sz="4" w:space="0" w:color="auto"/>
              <w:right w:val="single" w:sz="4" w:space="0" w:color="auto"/>
            </w:tcBorders>
          </w:tcPr>
          <w:p w:rsidR="003F4CF7" w:rsidRDefault="002E4745">
            <w:pPr>
              <w:spacing w:line="360" w:lineRule="auto"/>
              <w:rPr>
                <w:rFonts w:ascii="宋体" w:eastAsia="宋体" w:hAnsi="宋体" w:cs="宋体"/>
                <w:sz w:val="24"/>
                <w:szCs w:val="24"/>
              </w:rPr>
            </w:pPr>
            <w:r>
              <w:rPr>
                <w:rFonts w:ascii="宋体" w:eastAsia="宋体" w:hAnsi="宋体" w:cs="宋体" w:hint="eastAsia"/>
                <w:sz w:val="24"/>
                <w:szCs w:val="24"/>
              </w:rPr>
              <w:t>代理机构：郑州端方工程咨询有限公司</w:t>
            </w:r>
          </w:p>
          <w:p w:rsidR="003F4CF7" w:rsidRDefault="002E4745">
            <w:pPr>
              <w:spacing w:line="360" w:lineRule="auto"/>
              <w:rPr>
                <w:rFonts w:ascii="宋体" w:eastAsia="宋体" w:hAnsi="宋体" w:cs="宋体"/>
                <w:sz w:val="24"/>
                <w:szCs w:val="24"/>
              </w:rPr>
            </w:pPr>
            <w:r>
              <w:rPr>
                <w:rFonts w:ascii="宋体" w:eastAsia="宋体" w:hAnsi="宋体" w:cs="宋体" w:hint="eastAsia"/>
                <w:sz w:val="24"/>
                <w:szCs w:val="24"/>
              </w:rPr>
              <w:t>联系人：茹女士</w:t>
            </w:r>
          </w:p>
          <w:p w:rsidR="003F4CF7" w:rsidRDefault="002E4745">
            <w:pPr>
              <w:spacing w:line="360" w:lineRule="auto"/>
              <w:rPr>
                <w:rFonts w:ascii="宋体" w:eastAsia="宋体" w:hAnsi="宋体" w:cs="宋体"/>
                <w:sz w:val="24"/>
                <w:szCs w:val="24"/>
              </w:rPr>
            </w:pPr>
            <w:r>
              <w:rPr>
                <w:rFonts w:ascii="宋体" w:eastAsia="宋体" w:hAnsi="宋体" w:cs="宋体" w:hint="eastAsia"/>
                <w:sz w:val="24"/>
                <w:szCs w:val="24"/>
              </w:rPr>
              <w:t>联系方式：18790705201</w:t>
            </w:r>
          </w:p>
        </w:tc>
      </w:tr>
      <w:tr w:rsidR="003F4CF7">
        <w:trPr>
          <w:trHeight w:val="90"/>
          <w:jc w:val="center"/>
        </w:trPr>
        <w:tc>
          <w:tcPr>
            <w:tcW w:w="496"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81" w:type="dxa"/>
            <w:tcBorders>
              <w:top w:val="single" w:sz="4" w:space="0" w:color="auto"/>
              <w:left w:val="nil"/>
              <w:bottom w:val="single" w:sz="4" w:space="0" w:color="auto"/>
              <w:right w:val="single" w:sz="4" w:space="0" w:color="auto"/>
            </w:tcBorders>
            <w:vAlign w:val="center"/>
          </w:tcPr>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项目名称</w:t>
            </w:r>
          </w:p>
        </w:tc>
        <w:tc>
          <w:tcPr>
            <w:tcW w:w="7141" w:type="dxa"/>
            <w:tcBorders>
              <w:top w:val="single" w:sz="4" w:space="0" w:color="auto"/>
              <w:left w:val="nil"/>
              <w:bottom w:val="single" w:sz="4" w:space="0" w:color="auto"/>
              <w:right w:val="single" w:sz="4" w:space="0" w:color="auto"/>
            </w:tcBorders>
            <w:vAlign w:val="center"/>
          </w:tcPr>
          <w:p w:rsidR="003F4CF7" w:rsidRDefault="002E4745">
            <w:pPr>
              <w:spacing w:line="360" w:lineRule="auto"/>
              <w:jc w:val="left"/>
              <w:rPr>
                <w:rFonts w:ascii="宋体" w:eastAsia="宋体" w:hAnsi="宋体" w:cs="宋体"/>
                <w:b/>
                <w:sz w:val="24"/>
                <w:szCs w:val="24"/>
              </w:rPr>
            </w:pPr>
            <w:r>
              <w:rPr>
                <w:rFonts w:asciiTheme="minorEastAsia" w:hAnsiTheme="minorEastAsia" w:cs="Times New Roman" w:hint="eastAsia"/>
                <w:sz w:val="24"/>
                <w:szCs w:val="20"/>
              </w:rPr>
              <w:t>2025年渑池县陈村乡白浪村鞋帮加工项目</w:t>
            </w:r>
            <w:r>
              <w:rPr>
                <w:rFonts w:ascii="Times New Roman" w:eastAsia="宋体" w:hAnsi="Times New Roman" w:cs="Times New Roman" w:hint="eastAsia"/>
                <w:sz w:val="24"/>
                <w:szCs w:val="20"/>
              </w:rPr>
              <w:t>（二次）</w:t>
            </w:r>
          </w:p>
        </w:tc>
      </w:tr>
      <w:tr w:rsidR="003F4CF7">
        <w:trPr>
          <w:trHeight w:val="90"/>
          <w:jc w:val="center"/>
        </w:trPr>
        <w:tc>
          <w:tcPr>
            <w:tcW w:w="496"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81" w:type="dxa"/>
            <w:tcBorders>
              <w:top w:val="single" w:sz="4" w:space="0" w:color="auto"/>
              <w:left w:val="nil"/>
              <w:bottom w:val="single" w:sz="4" w:space="0" w:color="auto"/>
              <w:right w:val="single" w:sz="4" w:space="0" w:color="auto"/>
            </w:tcBorders>
            <w:vAlign w:val="center"/>
          </w:tcPr>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资金来源</w:t>
            </w:r>
          </w:p>
        </w:tc>
        <w:tc>
          <w:tcPr>
            <w:tcW w:w="7141" w:type="dxa"/>
            <w:tcBorders>
              <w:top w:val="single" w:sz="4" w:space="0" w:color="auto"/>
              <w:left w:val="nil"/>
              <w:bottom w:val="single" w:sz="4" w:space="0" w:color="auto"/>
              <w:right w:val="single" w:sz="4" w:space="0" w:color="auto"/>
            </w:tcBorders>
          </w:tcPr>
          <w:p w:rsidR="003F4CF7" w:rsidRDefault="002E4745">
            <w:pPr>
              <w:spacing w:line="360" w:lineRule="auto"/>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财政资金，已落实</w:t>
            </w:r>
          </w:p>
        </w:tc>
      </w:tr>
      <w:tr w:rsidR="003F4CF7">
        <w:trPr>
          <w:trHeight w:val="90"/>
          <w:jc w:val="center"/>
        </w:trPr>
        <w:tc>
          <w:tcPr>
            <w:tcW w:w="496"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360" w:lineRule="auto"/>
              <w:jc w:val="center"/>
              <w:rPr>
                <w:rFonts w:ascii="宋体" w:eastAsia="宋体" w:hAnsi="宋体" w:cs="宋体"/>
                <w:sz w:val="24"/>
                <w:szCs w:val="24"/>
              </w:rPr>
            </w:pPr>
            <w:r>
              <w:rPr>
                <w:rFonts w:ascii="宋体" w:eastAsia="宋体" w:hAnsi="宋体" w:cs="宋体" w:hint="eastAsia"/>
                <w:sz w:val="24"/>
                <w:szCs w:val="24"/>
              </w:rPr>
              <w:t>5</w:t>
            </w:r>
          </w:p>
        </w:tc>
        <w:tc>
          <w:tcPr>
            <w:tcW w:w="1881" w:type="dxa"/>
            <w:tcBorders>
              <w:top w:val="single" w:sz="4" w:space="0" w:color="auto"/>
              <w:left w:val="nil"/>
              <w:bottom w:val="single" w:sz="4" w:space="0" w:color="auto"/>
              <w:right w:val="single" w:sz="4" w:space="0" w:color="auto"/>
            </w:tcBorders>
            <w:vAlign w:val="center"/>
          </w:tcPr>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招标编号</w:t>
            </w:r>
          </w:p>
        </w:tc>
        <w:tc>
          <w:tcPr>
            <w:tcW w:w="7141" w:type="dxa"/>
            <w:tcBorders>
              <w:top w:val="single" w:sz="4" w:space="0" w:color="auto"/>
              <w:left w:val="nil"/>
              <w:bottom w:val="single" w:sz="4" w:space="0" w:color="auto"/>
              <w:right w:val="single" w:sz="4" w:space="0" w:color="auto"/>
            </w:tcBorders>
            <w:vAlign w:val="center"/>
          </w:tcPr>
          <w:p w:rsidR="003F4CF7" w:rsidRDefault="002E4745">
            <w:pPr>
              <w:shd w:val="clear" w:color="auto" w:fill="FFFFFF"/>
              <w:spacing w:line="360" w:lineRule="auto"/>
              <w:jc w:val="left"/>
              <w:rPr>
                <w:rFonts w:asciiTheme="minorEastAsia" w:hAnsiTheme="minorEastAsia" w:cs="Times New Roman"/>
                <w:color w:val="FF0000"/>
                <w:sz w:val="24"/>
                <w:szCs w:val="20"/>
              </w:rPr>
            </w:pPr>
            <w:r>
              <w:rPr>
                <w:rFonts w:asciiTheme="minorEastAsia" w:hAnsiTheme="minorEastAsia" w:cs="Times New Roman" w:hint="eastAsia"/>
                <w:sz w:val="24"/>
                <w:szCs w:val="20"/>
              </w:rPr>
              <w:t>采购编号</w:t>
            </w:r>
            <w:r>
              <w:rPr>
                <w:rFonts w:asciiTheme="minorEastAsia" w:hAnsiTheme="minorEastAsia" w:cs="Times New Roman" w:hint="eastAsia"/>
                <w:color w:val="000000" w:themeColor="text1"/>
                <w:sz w:val="24"/>
                <w:szCs w:val="20"/>
              </w:rPr>
              <w:t>：</w:t>
            </w:r>
            <w:r>
              <w:rPr>
                <w:rFonts w:ascii="Times New Roman" w:eastAsia="宋体" w:hAnsi="Times New Roman" w:cs="Times New Roman" w:hint="eastAsia"/>
                <w:sz w:val="24"/>
                <w:szCs w:val="20"/>
              </w:rPr>
              <w:t>渑池竞磋采购</w:t>
            </w:r>
            <w:r>
              <w:rPr>
                <w:rFonts w:ascii="Times New Roman" w:eastAsia="宋体" w:hAnsi="Times New Roman" w:cs="Times New Roman" w:hint="eastAsia"/>
                <w:sz w:val="24"/>
                <w:szCs w:val="20"/>
              </w:rPr>
              <w:t>-2025-70</w:t>
            </w:r>
          </w:p>
          <w:p w:rsidR="003F4CF7" w:rsidRDefault="002E4745" w:rsidP="002E4745">
            <w:pPr>
              <w:shd w:val="clear" w:color="auto" w:fill="FFFFFF"/>
              <w:spacing w:line="360" w:lineRule="auto"/>
              <w:jc w:val="left"/>
              <w:rPr>
                <w:rFonts w:ascii="宋体" w:hAnsi="宋体" w:cs="宋体"/>
                <w:sz w:val="24"/>
                <w:szCs w:val="24"/>
              </w:rPr>
            </w:pPr>
            <w:r>
              <w:rPr>
                <w:rFonts w:asciiTheme="minorEastAsia" w:hAnsiTheme="minorEastAsia" w:cs="Times New Roman" w:hint="eastAsia"/>
                <w:sz w:val="24"/>
                <w:szCs w:val="20"/>
              </w:rPr>
              <w:t>项目编号：</w:t>
            </w:r>
            <w:r w:rsidR="00550153" w:rsidRPr="00550153">
              <w:rPr>
                <w:rFonts w:asciiTheme="minorEastAsia" w:hAnsiTheme="minorEastAsia" w:cs="Times New Roman"/>
                <w:sz w:val="24"/>
                <w:szCs w:val="20"/>
              </w:rPr>
              <w:t>MCGZ[2025]139-ZC100</w:t>
            </w:r>
          </w:p>
        </w:tc>
      </w:tr>
      <w:tr w:rsidR="003F4CF7">
        <w:trPr>
          <w:trHeight w:val="90"/>
          <w:jc w:val="center"/>
        </w:trPr>
        <w:tc>
          <w:tcPr>
            <w:tcW w:w="496"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360" w:lineRule="auto"/>
              <w:jc w:val="center"/>
              <w:rPr>
                <w:rFonts w:ascii="宋体" w:eastAsia="宋体" w:hAnsi="宋体" w:cs="宋体"/>
                <w:sz w:val="24"/>
                <w:szCs w:val="24"/>
              </w:rPr>
            </w:pPr>
            <w:r>
              <w:rPr>
                <w:rFonts w:ascii="宋体" w:eastAsia="宋体" w:hAnsi="宋体" w:cs="宋体" w:hint="eastAsia"/>
                <w:sz w:val="24"/>
                <w:szCs w:val="24"/>
              </w:rPr>
              <w:t>6</w:t>
            </w:r>
          </w:p>
        </w:tc>
        <w:tc>
          <w:tcPr>
            <w:tcW w:w="1881" w:type="dxa"/>
            <w:tcBorders>
              <w:top w:val="single" w:sz="4" w:space="0" w:color="auto"/>
              <w:left w:val="nil"/>
              <w:bottom w:val="single" w:sz="4" w:space="0" w:color="auto"/>
              <w:right w:val="single" w:sz="4" w:space="0" w:color="auto"/>
            </w:tcBorders>
            <w:vAlign w:val="center"/>
          </w:tcPr>
          <w:p w:rsidR="003F4CF7" w:rsidRDefault="002E4745">
            <w:pPr>
              <w:spacing w:line="360" w:lineRule="auto"/>
              <w:rPr>
                <w:rFonts w:ascii="宋体" w:eastAsia="宋体" w:hAnsi="宋体" w:cs="宋体"/>
                <w:sz w:val="24"/>
                <w:szCs w:val="24"/>
              </w:rPr>
            </w:pPr>
            <w:r>
              <w:rPr>
                <w:rFonts w:ascii="宋体" w:eastAsia="宋体" w:hAnsi="宋体" w:cs="宋体" w:hint="eastAsia"/>
                <w:sz w:val="24"/>
                <w:szCs w:val="24"/>
              </w:rPr>
              <w:t>预算金额</w:t>
            </w:r>
          </w:p>
        </w:tc>
        <w:tc>
          <w:tcPr>
            <w:tcW w:w="7141" w:type="dxa"/>
            <w:tcBorders>
              <w:top w:val="single" w:sz="4" w:space="0" w:color="auto"/>
              <w:left w:val="nil"/>
              <w:bottom w:val="single" w:sz="4" w:space="0" w:color="auto"/>
              <w:right w:val="single" w:sz="4" w:space="0" w:color="auto"/>
            </w:tcBorders>
            <w:vAlign w:val="center"/>
          </w:tcPr>
          <w:p w:rsidR="003F4CF7" w:rsidRDefault="002E4745">
            <w:pPr>
              <w:spacing w:line="360" w:lineRule="auto"/>
              <w:rPr>
                <w:rFonts w:ascii="宋体" w:eastAsia="宋体" w:hAnsi="宋体" w:cs="宋体"/>
                <w:sz w:val="24"/>
                <w:szCs w:val="24"/>
              </w:rPr>
            </w:pPr>
            <w:r>
              <w:rPr>
                <w:rFonts w:asciiTheme="minorEastAsia" w:hAnsiTheme="minorEastAsia" w:cs="Times New Roman" w:hint="eastAsia"/>
                <w:sz w:val="24"/>
                <w:szCs w:val="20"/>
              </w:rPr>
              <w:t>500000.00元</w:t>
            </w:r>
            <w:r>
              <w:rPr>
                <w:rFonts w:ascii="宋体" w:eastAsia="宋体" w:hAnsi="宋体" w:cs="宋体" w:hint="eastAsia"/>
                <w:sz w:val="24"/>
                <w:szCs w:val="24"/>
              </w:rPr>
              <w:t xml:space="preserve"> </w:t>
            </w:r>
          </w:p>
        </w:tc>
      </w:tr>
      <w:tr w:rsidR="003F4CF7">
        <w:trPr>
          <w:trHeight w:val="90"/>
          <w:jc w:val="center"/>
        </w:trPr>
        <w:tc>
          <w:tcPr>
            <w:tcW w:w="496"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360" w:lineRule="auto"/>
              <w:jc w:val="center"/>
              <w:rPr>
                <w:rFonts w:ascii="宋体" w:eastAsia="宋体" w:hAnsi="宋体" w:cs="宋体"/>
                <w:sz w:val="24"/>
                <w:szCs w:val="24"/>
              </w:rPr>
            </w:pPr>
            <w:r>
              <w:rPr>
                <w:rFonts w:ascii="宋体" w:eastAsia="宋体" w:hAnsi="宋体" w:cs="宋体" w:hint="eastAsia"/>
                <w:sz w:val="24"/>
                <w:szCs w:val="24"/>
              </w:rPr>
              <w:t>7</w:t>
            </w:r>
          </w:p>
        </w:tc>
        <w:tc>
          <w:tcPr>
            <w:tcW w:w="1881" w:type="dxa"/>
            <w:tcBorders>
              <w:top w:val="single" w:sz="4" w:space="0" w:color="auto"/>
              <w:left w:val="nil"/>
              <w:bottom w:val="single" w:sz="4" w:space="0" w:color="auto"/>
              <w:right w:val="single" w:sz="4" w:space="0" w:color="auto"/>
            </w:tcBorders>
            <w:vAlign w:val="center"/>
          </w:tcPr>
          <w:p w:rsidR="003F4CF7" w:rsidRDefault="002E4745">
            <w:pPr>
              <w:spacing w:line="360" w:lineRule="auto"/>
              <w:rPr>
                <w:rFonts w:ascii="宋体" w:eastAsia="宋体" w:hAnsi="宋体" w:cs="宋体"/>
                <w:sz w:val="24"/>
                <w:szCs w:val="24"/>
              </w:rPr>
            </w:pPr>
            <w:r>
              <w:rPr>
                <w:rFonts w:ascii="宋体" w:eastAsia="宋体" w:hAnsi="宋体" w:cs="宋体" w:hint="eastAsia"/>
                <w:sz w:val="24"/>
                <w:szCs w:val="24"/>
              </w:rPr>
              <w:t>交货期</w:t>
            </w:r>
          </w:p>
        </w:tc>
        <w:tc>
          <w:tcPr>
            <w:tcW w:w="7141" w:type="dxa"/>
            <w:tcBorders>
              <w:top w:val="single" w:sz="4" w:space="0" w:color="auto"/>
              <w:left w:val="nil"/>
              <w:bottom w:val="single" w:sz="4" w:space="0" w:color="auto"/>
              <w:right w:val="single" w:sz="4" w:space="0" w:color="auto"/>
            </w:tcBorders>
            <w:vAlign w:val="center"/>
          </w:tcPr>
          <w:p w:rsidR="003F4CF7" w:rsidRDefault="002E4745">
            <w:pPr>
              <w:spacing w:line="360" w:lineRule="auto"/>
              <w:rPr>
                <w:rFonts w:ascii="宋体" w:eastAsia="宋体" w:hAnsi="宋体" w:cs="宋体"/>
                <w:sz w:val="24"/>
                <w:szCs w:val="24"/>
              </w:rPr>
            </w:pPr>
            <w:r>
              <w:rPr>
                <w:rFonts w:ascii="宋体" w:eastAsia="宋体" w:hAnsi="宋体" w:cs="宋体" w:hint="eastAsia"/>
                <w:sz w:val="24"/>
                <w:szCs w:val="24"/>
              </w:rPr>
              <w:t>签订合同后30日历天内供货并安装、调试完毕。</w:t>
            </w:r>
          </w:p>
        </w:tc>
      </w:tr>
      <w:tr w:rsidR="003F4CF7">
        <w:trPr>
          <w:trHeight w:val="90"/>
          <w:jc w:val="center"/>
        </w:trPr>
        <w:tc>
          <w:tcPr>
            <w:tcW w:w="496"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360" w:lineRule="auto"/>
              <w:jc w:val="center"/>
              <w:rPr>
                <w:rFonts w:ascii="宋体" w:eastAsia="宋体" w:hAnsi="宋体" w:cs="宋体"/>
                <w:sz w:val="24"/>
                <w:szCs w:val="24"/>
              </w:rPr>
            </w:pPr>
            <w:r>
              <w:rPr>
                <w:rFonts w:ascii="宋体" w:eastAsia="宋体" w:hAnsi="宋体" w:cs="宋体" w:hint="eastAsia"/>
                <w:sz w:val="24"/>
                <w:szCs w:val="24"/>
              </w:rPr>
              <w:t>8</w:t>
            </w:r>
          </w:p>
        </w:tc>
        <w:tc>
          <w:tcPr>
            <w:tcW w:w="1881" w:type="dxa"/>
            <w:tcBorders>
              <w:top w:val="single" w:sz="4" w:space="0" w:color="auto"/>
              <w:left w:val="nil"/>
              <w:bottom w:val="single" w:sz="4" w:space="0" w:color="auto"/>
              <w:right w:val="single" w:sz="4" w:space="0" w:color="auto"/>
            </w:tcBorders>
            <w:vAlign w:val="center"/>
          </w:tcPr>
          <w:p w:rsidR="003F4CF7" w:rsidRDefault="002E4745">
            <w:pPr>
              <w:spacing w:line="360" w:lineRule="auto"/>
              <w:rPr>
                <w:rFonts w:ascii="宋体" w:eastAsia="宋体" w:hAnsi="宋体" w:cs="宋体"/>
                <w:sz w:val="24"/>
                <w:szCs w:val="24"/>
              </w:rPr>
            </w:pPr>
            <w:r>
              <w:rPr>
                <w:rFonts w:ascii="宋体" w:eastAsia="宋体" w:hAnsi="宋体" w:cs="宋体" w:hint="eastAsia"/>
                <w:sz w:val="24"/>
                <w:szCs w:val="24"/>
              </w:rPr>
              <w:t>质保期</w:t>
            </w:r>
          </w:p>
        </w:tc>
        <w:tc>
          <w:tcPr>
            <w:tcW w:w="7141" w:type="dxa"/>
            <w:tcBorders>
              <w:top w:val="single" w:sz="4" w:space="0" w:color="auto"/>
              <w:left w:val="nil"/>
              <w:bottom w:val="single" w:sz="4" w:space="0" w:color="auto"/>
              <w:right w:val="single" w:sz="4" w:space="0" w:color="auto"/>
            </w:tcBorders>
            <w:vAlign w:val="center"/>
          </w:tcPr>
          <w:p w:rsidR="003F4CF7" w:rsidRDefault="002E4745">
            <w:pPr>
              <w:spacing w:line="360" w:lineRule="auto"/>
              <w:rPr>
                <w:rFonts w:ascii="宋体" w:eastAsia="宋体" w:hAnsi="宋体" w:cs="宋体"/>
                <w:sz w:val="24"/>
                <w:szCs w:val="24"/>
              </w:rPr>
            </w:pPr>
            <w:r>
              <w:rPr>
                <w:rFonts w:ascii="宋体" w:eastAsia="宋体" w:hAnsi="宋体" w:cs="宋体" w:hint="eastAsia"/>
                <w:sz w:val="24"/>
                <w:szCs w:val="24"/>
              </w:rPr>
              <w:t>按国家规定</w:t>
            </w:r>
          </w:p>
        </w:tc>
      </w:tr>
      <w:tr w:rsidR="003F4CF7">
        <w:trPr>
          <w:trHeight w:val="90"/>
          <w:jc w:val="center"/>
        </w:trPr>
        <w:tc>
          <w:tcPr>
            <w:tcW w:w="496"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360" w:lineRule="auto"/>
              <w:jc w:val="center"/>
              <w:rPr>
                <w:rFonts w:ascii="宋体" w:eastAsia="宋体" w:hAnsi="宋体" w:cs="宋体"/>
                <w:sz w:val="24"/>
                <w:szCs w:val="24"/>
              </w:rPr>
            </w:pPr>
            <w:r>
              <w:rPr>
                <w:rFonts w:ascii="宋体" w:eastAsia="宋体" w:hAnsi="宋体" w:cs="宋体" w:hint="eastAsia"/>
                <w:sz w:val="24"/>
                <w:szCs w:val="24"/>
              </w:rPr>
              <w:t>9</w:t>
            </w:r>
          </w:p>
        </w:tc>
        <w:tc>
          <w:tcPr>
            <w:tcW w:w="1881" w:type="dxa"/>
            <w:tcBorders>
              <w:top w:val="single" w:sz="4" w:space="0" w:color="auto"/>
              <w:left w:val="nil"/>
              <w:bottom w:val="single" w:sz="4" w:space="0" w:color="auto"/>
              <w:right w:val="single" w:sz="4" w:space="0" w:color="auto"/>
            </w:tcBorders>
            <w:vAlign w:val="center"/>
          </w:tcPr>
          <w:p w:rsidR="003F4CF7" w:rsidRDefault="002E4745">
            <w:pPr>
              <w:spacing w:line="360" w:lineRule="auto"/>
              <w:rPr>
                <w:rFonts w:ascii="宋体" w:eastAsia="宋体" w:hAnsi="宋体" w:cs="宋体"/>
                <w:sz w:val="24"/>
                <w:szCs w:val="24"/>
              </w:rPr>
            </w:pPr>
            <w:r>
              <w:rPr>
                <w:rFonts w:ascii="宋体" w:eastAsia="宋体" w:hAnsi="宋体" w:cs="宋体" w:hint="eastAsia"/>
                <w:sz w:val="24"/>
                <w:szCs w:val="24"/>
              </w:rPr>
              <w:t>采购内容</w:t>
            </w:r>
          </w:p>
        </w:tc>
        <w:tc>
          <w:tcPr>
            <w:tcW w:w="7141" w:type="dxa"/>
            <w:tcBorders>
              <w:top w:val="single" w:sz="4" w:space="0" w:color="auto"/>
              <w:left w:val="nil"/>
              <w:bottom w:val="single" w:sz="4" w:space="0" w:color="auto"/>
              <w:right w:val="single" w:sz="4" w:space="0" w:color="auto"/>
            </w:tcBorders>
            <w:vAlign w:val="center"/>
          </w:tcPr>
          <w:p w:rsidR="003F4CF7" w:rsidRDefault="002E4745">
            <w:pPr>
              <w:adjustRightInd w:val="0"/>
              <w:snapToGrid w:val="0"/>
              <w:spacing w:line="336" w:lineRule="auto"/>
              <w:jc w:val="left"/>
              <w:rPr>
                <w:rFonts w:ascii="宋体" w:hAnsi="宋体" w:cs="宋体"/>
                <w:sz w:val="24"/>
                <w:szCs w:val="24"/>
              </w:rPr>
            </w:pPr>
            <w:r>
              <w:rPr>
                <w:rFonts w:ascii="Times New Roman" w:eastAsia="宋体" w:hAnsi="Times New Roman" w:cs="Times New Roman" w:hint="eastAsia"/>
                <w:sz w:val="24"/>
                <w:szCs w:val="20"/>
              </w:rPr>
              <w:t>本项目为</w:t>
            </w:r>
            <w:r>
              <w:rPr>
                <w:rFonts w:ascii="Times New Roman" w:eastAsia="宋体" w:hAnsi="Times New Roman" w:cs="Times New Roman" w:hint="eastAsia"/>
                <w:sz w:val="24"/>
                <w:szCs w:val="20"/>
              </w:rPr>
              <w:t>2025</w:t>
            </w:r>
            <w:r>
              <w:rPr>
                <w:rFonts w:ascii="Times New Roman" w:eastAsia="宋体" w:hAnsi="Times New Roman" w:cs="Times New Roman" w:hint="eastAsia"/>
                <w:sz w:val="24"/>
                <w:szCs w:val="20"/>
              </w:rPr>
              <w:t>年渑池县陈村乡白浪村鞋帮加工项目；具体内容详见磋商文件第三章采购清单及参数要求。</w:t>
            </w:r>
          </w:p>
        </w:tc>
      </w:tr>
      <w:tr w:rsidR="003F4CF7">
        <w:trPr>
          <w:trHeight w:val="90"/>
          <w:jc w:val="center"/>
        </w:trPr>
        <w:tc>
          <w:tcPr>
            <w:tcW w:w="496"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360" w:lineRule="auto"/>
              <w:jc w:val="center"/>
              <w:rPr>
                <w:rFonts w:ascii="宋体" w:eastAsia="宋体" w:hAnsi="宋体" w:cs="宋体"/>
                <w:sz w:val="24"/>
                <w:szCs w:val="24"/>
              </w:rPr>
            </w:pPr>
            <w:r>
              <w:rPr>
                <w:rFonts w:ascii="宋体" w:eastAsia="宋体" w:hAnsi="宋体" w:cs="宋体" w:hint="eastAsia"/>
                <w:sz w:val="24"/>
                <w:szCs w:val="24"/>
              </w:rPr>
              <w:t>10</w:t>
            </w:r>
          </w:p>
        </w:tc>
        <w:tc>
          <w:tcPr>
            <w:tcW w:w="1881" w:type="dxa"/>
            <w:tcBorders>
              <w:top w:val="single" w:sz="4" w:space="0" w:color="auto"/>
              <w:left w:val="nil"/>
              <w:bottom w:val="single" w:sz="4" w:space="0" w:color="auto"/>
              <w:right w:val="single" w:sz="4" w:space="0" w:color="auto"/>
            </w:tcBorders>
            <w:vAlign w:val="center"/>
          </w:tcPr>
          <w:p w:rsidR="003F4CF7" w:rsidRDefault="002E4745">
            <w:pPr>
              <w:spacing w:line="360" w:lineRule="auto"/>
              <w:rPr>
                <w:rFonts w:ascii="宋体" w:eastAsia="宋体" w:hAnsi="宋体" w:cs="宋体"/>
                <w:sz w:val="24"/>
                <w:szCs w:val="24"/>
              </w:rPr>
            </w:pPr>
            <w:r>
              <w:rPr>
                <w:rFonts w:ascii="宋体" w:eastAsia="宋体" w:hAnsi="宋体" w:cs="宋体" w:hint="eastAsia"/>
                <w:sz w:val="24"/>
                <w:szCs w:val="24"/>
              </w:rPr>
              <w:t>质量要求</w:t>
            </w:r>
          </w:p>
        </w:tc>
        <w:tc>
          <w:tcPr>
            <w:tcW w:w="7141" w:type="dxa"/>
            <w:tcBorders>
              <w:top w:val="single" w:sz="4" w:space="0" w:color="auto"/>
              <w:left w:val="nil"/>
              <w:bottom w:val="single" w:sz="4" w:space="0" w:color="auto"/>
              <w:right w:val="single" w:sz="4" w:space="0" w:color="auto"/>
            </w:tcBorders>
            <w:vAlign w:val="center"/>
          </w:tcPr>
          <w:p w:rsidR="003F4CF7" w:rsidRDefault="002E4745">
            <w:pPr>
              <w:spacing w:line="360" w:lineRule="auto"/>
              <w:rPr>
                <w:rFonts w:ascii="宋体" w:eastAsia="宋体" w:hAnsi="宋体" w:cs="宋体"/>
                <w:bCs/>
                <w:sz w:val="24"/>
                <w:szCs w:val="24"/>
              </w:rPr>
            </w:pPr>
            <w:r>
              <w:rPr>
                <w:rFonts w:ascii="宋体" w:eastAsia="宋体" w:hAnsi="宋体" w:cs="宋体" w:hint="eastAsia"/>
                <w:bCs/>
                <w:sz w:val="24"/>
                <w:szCs w:val="24"/>
              </w:rPr>
              <w:t>达到国家质量验收规范合格标准并满足采购人需求</w:t>
            </w:r>
          </w:p>
        </w:tc>
      </w:tr>
      <w:tr w:rsidR="003F4CF7">
        <w:trPr>
          <w:trHeight w:val="90"/>
          <w:jc w:val="center"/>
        </w:trPr>
        <w:tc>
          <w:tcPr>
            <w:tcW w:w="496"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360" w:lineRule="auto"/>
              <w:jc w:val="center"/>
              <w:rPr>
                <w:rFonts w:ascii="宋体" w:eastAsia="宋体" w:hAnsi="宋体" w:cs="宋体"/>
                <w:sz w:val="24"/>
                <w:szCs w:val="24"/>
              </w:rPr>
            </w:pPr>
            <w:r>
              <w:rPr>
                <w:rFonts w:ascii="宋体" w:eastAsia="宋体" w:hAnsi="宋体" w:cs="宋体" w:hint="eastAsia"/>
                <w:sz w:val="24"/>
                <w:szCs w:val="24"/>
              </w:rPr>
              <w:t>11</w:t>
            </w:r>
          </w:p>
        </w:tc>
        <w:tc>
          <w:tcPr>
            <w:tcW w:w="1881" w:type="dxa"/>
            <w:tcBorders>
              <w:top w:val="single" w:sz="4" w:space="0" w:color="auto"/>
              <w:left w:val="nil"/>
              <w:bottom w:val="single" w:sz="4" w:space="0" w:color="auto"/>
              <w:right w:val="single" w:sz="4" w:space="0" w:color="auto"/>
            </w:tcBorders>
            <w:vAlign w:val="center"/>
          </w:tcPr>
          <w:p w:rsidR="003F4CF7" w:rsidRDefault="002E4745">
            <w:pPr>
              <w:spacing w:line="360" w:lineRule="auto"/>
              <w:rPr>
                <w:rFonts w:ascii="宋体" w:eastAsia="宋体" w:hAnsi="宋体" w:cs="宋体"/>
                <w:sz w:val="24"/>
                <w:szCs w:val="24"/>
              </w:rPr>
            </w:pPr>
            <w:r>
              <w:rPr>
                <w:rFonts w:ascii="宋体" w:eastAsia="宋体" w:hAnsi="宋体" w:cs="宋体" w:hint="eastAsia"/>
                <w:sz w:val="24"/>
                <w:szCs w:val="24"/>
              </w:rPr>
              <w:t>交货地点</w:t>
            </w:r>
          </w:p>
        </w:tc>
        <w:tc>
          <w:tcPr>
            <w:tcW w:w="7141" w:type="dxa"/>
            <w:tcBorders>
              <w:top w:val="single" w:sz="4" w:space="0" w:color="auto"/>
              <w:left w:val="nil"/>
              <w:bottom w:val="single" w:sz="4" w:space="0" w:color="auto"/>
              <w:right w:val="single" w:sz="4" w:space="0" w:color="auto"/>
            </w:tcBorders>
            <w:vAlign w:val="center"/>
          </w:tcPr>
          <w:p w:rsidR="003F4CF7" w:rsidRDefault="002E4745">
            <w:pPr>
              <w:spacing w:line="360" w:lineRule="auto"/>
              <w:rPr>
                <w:rFonts w:ascii="宋体" w:eastAsia="宋体" w:hAnsi="宋体" w:cs="宋体"/>
                <w:bCs/>
                <w:sz w:val="24"/>
                <w:szCs w:val="24"/>
              </w:rPr>
            </w:pPr>
            <w:r>
              <w:rPr>
                <w:rFonts w:ascii="宋体" w:eastAsia="宋体" w:hAnsi="宋体" w:cs="宋体" w:hint="eastAsia"/>
                <w:bCs/>
                <w:sz w:val="24"/>
                <w:szCs w:val="24"/>
              </w:rPr>
              <w:t>采购人指定地点</w:t>
            </w:r>
          </w:p>
        </w:tc>
      </w:tr>
      <w:tr w:rsidR="003F4CF7">
        <w:trPr>
          <w:trHeight w:val="321"/>
          <w:jc w:val="center"/>
        </w:trPr>
        <w:tc>
          <w:tcPr>
            <w:tcW w:w="496"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360" w:lineRule="auto"/>
              <w:jc w:val="center"/>
              <w:rPr>
                <w:rFonts w:ascii="宋体" w:eastAsia="宋体" w:hAnsi="宋体" w:cs="宋体"/>
                <w:sz w:val="24"/>
                <w:szCs w:val="24"/>
              </w:rPr>
            </w:pPr>
            <w:r>
              <w:rPr>
                <w:rFonts w:ascii="宋体" w:eastAsia="宋体" w:hAnsi="宋体" w:cs="宋体" w:hint="eastAsia"/>
                <w:sz w:val="24"/>
                <w:szCs w:val="24"/>
              </w:rPr>
              <w:t>12</w:t>
            </w:r>
          </w:p>
        </w:tc>
        <w:tc>
          <w:tcPr>
            <w:tcW w:w="1881" w:type="dxa"/>
            <w:tcBorders>
              <w:top w:val="single" w:sz="4" w:space="0" w:color="auto"/>
              <w:left w:val="nil"/>
              <w:bottom w:val="single" w:sz="4" w:space="0" w:color="auto"/>
              <w:right w:val="single" w:sz="4" w:space="0" w:color="auto"/>
            </w:tcBorders>
            <w:vAlign w:val="center"/>
          </w:tcPr>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资格要求</w:t>
            </w:r>
          </w:p>
        </w:tc>
        <w:tc>
          <w:tcPr>
            <w:tcW w:w="7141" w:type="dxa"/>
            <w:tcBorders>
              <w:top w:val="single" w:sz="4" w:space="0" w:color="auto"/>
              <w:left w:val="nil"/>
              <w:bottom w:val="single" w:sz="4" w:space="0" w:color="auto"/>
              <w:right w:val="single" w:sz="4" w:space="0" w:color="auto"/>
            </w:tcBorders>
          </w:tcPr>
          <w:p w:rsidR="003F4CF7" w:rsidRDefault="002E4745">
            <w:pPr>
              <w:snapToGrid w:val="0"/>
              <w:spacing w:line="312" w:lineRule="auto"/>
              <w:jc w:val="left"/>
              <w:rPr>
                <w:rFonts w:ascii="Times New Roman" w:eastAsia="宋体" w:hAnsi="Times New Roman" w:cs="Times New Roman"/>
                <w:sz w:val="24"/>
                <w:szCs w:val="20"/>
              </w:rPr>
            </w:pPr>
            <w:r>
              <w:rPr>
                <w:rFonts w:asciiTheme="minorEastAsia" w:hAnsiTheme="minorEastAsia" w:cs="Times New Roman" w:hint="eastAsia"/>
                <w:sz w:val="24"/>
                <w:szCs w:val="20"/>
              </w:rPr>
              <w:t>1、</w:t>
            </w:r>
            <w:r>
              <w:rPr>
                <w:rFonts w:ascii="Times New Roman" w:eastAsia="宋体" w:hAnsi="Times New Roman" w:cs="Times New Roman" w:hint="eastAsia"/>
                <w:sz w:val="24"/>
                <w:szCs w:val="20"/>
              </w:rPr>
              <w:t>符合《中华人民共和国政府采购法》第二十二条规定；</w:t>
            </w:r>
          </w:p>
          <w:p w:rsidR="003F4CF7" w:rsidRDefault="002E4745">
            <w:pPr>
              <w:snapToGrid w:val="0"/>
              <w:spacing w:line="312" w:lineRule="auto"/>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2</w:t>
            </w:r>
            <w:r>
              <w:rPr>
                <w:rFonts w:ascii="Times New Roman" w:eastAsia="宋体" w:hAnsi="Times New Roman" w:cs="Times New Roman" w:hint="eastAsia"/>
                <w:sz w:val="24"/>
                <w:szCs w:val="20"/>
              </w:rPr>
              <w:t>、落实政府采购政策满足的资格要求：本项目执行促进中小型企业发展政策（监狱企业、残疾人福利性企业视同小微企业）、优先采购节能环保产品等政府采购政策；</w:t>
            </w:r>
          </w:p>
          <w:p w:rsidR="003F4CF7" w:rsidRDefault="002E4745">
            <w:pPr>
              <w:snapToGrid w:val="0"/>
              <w:spacing w:line="312" w:lineRule="auto"/>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3</w:t>
            </w:r>
            <w:r>
              <w:rPr>
                <w:rFonts w:ascii="Times New Roman" w:eastAsia="宋体" w:hAnsi="Times New Roman" w:cs="Times New Roman" w:hint="eastAsia"/>
                <w:sz w:val="24"/>
                <w:szCs w:val="20"/>
              </w:rPr>
              <w:t>、本项目的特定资格要求：</w:t>
            </w:r>
          </w:p>
          <w:p w:rsidR="003F4CF7" w:rsidRDefault="002E4745">
            <w:pPr>
              <w:snapToGrid w:val="0"/>
              <w:spacing w:line="312" w:lineRule="auto"/>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1</w:t>
            </w:r>
            <w:r>
              <w:rPr>
                <w:rFonts w:ascii="Times New Roman" w:eastAsia="宋体" w:hAnsi="Times New Roman" w:cs="Times New Roman" w:hint="eastAsia"/>
                <w:sz w:val="24"/>
                <w:szCs w:val="20"/>
              </w:rPr>
              <w:t>）具有独立企业法人资格；持有效的营业执照副本、税务登记证副本、组织机构代码证副本或三证合一的营业执照副本；</w:t>
            </w:r>
            <w:r>
              <w:rPr>
                <w:rFonts w:ascii="Times New Roman" w:eastAsia="宋体" w:hAnsi="Times New Roman" w:cs="Times New Roman"/>
                <w:sz w:val="24"/>
                <w:szCs w:val="20"/>
              </w:rPr>
              <w:t xml:space="preserve"> </w:t>
            </w:r>
          </w:p>
          <w:p w:rsidR="003F4CF7" w:rsidRDefault="002E4745">
            <w:pPr>
              <w:snapToGrid w:val="0"/>
              <w:spacing w:line="312" w:lineRule="auto"/>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2</w:t>
            </w:r>
            <w:r>
              <w:rPr>
                <w:rFonts w:ascii="Times New Roman" w:eastAsia="宋体" w:hAnsi="Times New Roman" w:cs="Times New Roman" w:hint="eastAsia"/>
                <w:sz w:val="24"/>
                <w:szCs w:val="20"/>
              </w:rPr>
              <w:t>）须提供供应商及法定代表人自成立以来不存在商业贿赂和不正当竞争行为的承诺书；</w:t>
            </w:r>
          </w:p>
          <w:p w:rsidR="003F4CF7" w:rsidRDefault="002E4745">
            <w:pPr>
              <w:snapToGrid w:val="0"/>
              <w:spacing w:line="312" w:lineRule="auto"/>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3</w:t>
            </w:r>
            <w:r>
              <w:rPr>
                <w:rFonts w:ascii="Times New Roman" w:eastAsia="宋体" w:hAnsi="Times New Roman" w:cs="Times New Roman" w:hint="eastAsia"/>
                <w:sz w:val="24"/>
                <w:szCs w:val="20"/>
              </w:rPr>
              <w:t>）供应商出具企业、法定代表人的无行贿犯罪记录</w:t>
            </w: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在中国裁判文书网查询（提供网页查询截图）或供应商自行承诺；</w:t>
            </w:r>
          </w:p>
          <w:p w:rsidR="003F4CF7" w:rsidRDefault="002E4745">
            <w:pPr>
              <w:snapToGrid w:val="0"/>
              <w:spacing w:line="312" w:lineRule="auto"/>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4</w:t>
            </w:r>
            <w:r>
              <w:rPr>
                <w:rFonts w:ascii="Times New Roman" w:eastAsia="宋体" w:hAnsi="Times New Roman" w:cs="Times New Roman" w:hint="eastAsia"/>
                <w:sz w:val="24"/>
                <w:szCs w:val="20"/>
              </w:rPr>
              <w:t>）根据《关于在政府采购活动中查询及使用信用记录有关问题的通知》</w:t>
            </w: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财库</w:t>
            </w:r>
            <w:r>
              <w:rPr>
                <w:rFonts w:ascii="Times New Roman" w:eastAsia="宋体" w:hAnsi="Times New Roman" w:cs="Times New Roman" w:hint="eastAsia"/>
                <w:sz w:val="24"/>
                <w:szCs w:val="20"/>
              </w:rPr>
              <w:t>[2016]125</w:t>
            </w:r>
            <w:r>
              <w:rPr>
                <w:rFonts w:ascii="Times New Roman" w:eastAsia="宋体" w:hAnsi="Times New Roman" w:cs="Times New Roman" w:hint="eastAsia"/>
                <w:sz w:val="24"/>
                <w:szCs w:val="20"/>
              </w:rPr>
              <w:t>号</w:t>
            </w: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和豫财购</w:t>
            </w:r>
            <w:r>
              <w:rPr>
                <w:rFonts w:ascii="Times New Roman" w:eastAsia="宋体" w:hAnsi="Times New Roman" w:cs="Times New Roman" w:hint="eastAsia"/>
                <w:sz w:val="24"/>
                <w:szCs w:val="20"/>
              </w:rPr>
              <w:t>[2016]15</w:t>
            </w:r>
            <w:r>
              <w:rPr>
                <w:rFonts w:ascii="Times New Roman" w:eastAsia="宋体" w:hAnsi="Times New Roman" w:cs="Times New Roman" w:hint="eastAsia"/>
                <w:sz w:val="24"/>
                <w:szCs w:val="20"/>
              </w:rPr>
              <w:t>号的规定，供应商没有被列入失信被执行人名单【以“中国执行信息公开网”（</w:t>
            </w:r>
            <w:r>
              <w:rPr>
                <w:rFonts w:ascii="Times New Roman" w:eastAsia="宋体" w:hAnsi="Times New Roman" w:cs="Times New Roman" w:hint="eastAsia"/>
                <w:sz w:val="24"/>
                <w:szCs w:val="20"/>
              </w:rPr>
              <w:t>http://zxgk.court.gov.cn/shixin/</w:t>
            </w:r>
            <w:r>
              <w:rPr>
                <w:rFonts w:ascii="Times New Roman" w:eastAsia="宋体" w:hAnsi="Times New Roman" w:cs="Times New Roman" w:hint="eastAsia"/>
                <w:sz w:val="24"/>
                <w:szCs w:val="20"/>
              </w:rPr>
              <w:t>）查询结果为准】、重大税收违法失信主体名单【以“信用中国”网站（</w:t>
            </w:r>
            <w:r>
              <w:rPr>
                <w:rFonts w:ascii="Times New Roman" w:eastAsia="宋体" w:hAnsi="Times New Roman" w:cs="Times New Roman" w:hint="eastAsia"/>
                <w:sz w:val="24"/>
                <w:szCs w:val="20"/>
              </w:rPr>
              <w:t>www.creditchina.gov.cn</w:t>
            </w:r>
            <w:r>
              <w:rPr>
                <w:rFonts w:ascii="Times New Roman" w:eastAsia="宋体" w:hAnsi="Times New Roman" w:cs="Times New Roman" w:hint="eastAsia"/>
                <w:sz w:val="24"/>
                <w:szCs w:val="20"/>
              </w:rPr>
              <w:t>）查询结果为准】、政府采购严重违法失信行为记录名单【以“中国政府采购网”网站（</w:t>
            </w:r>
            <w:r>
              <w:rPr>
                <w:rFonts w:ascii="Times New Roman" w:eastAsia="宋体" w:hAnsi="Times New Roman" w:cs="Times New Roman" w:hint="eastAsia"/>
                <w:sz w:val="24"/>
                <w:szCs w:val="20"/>
              </w:rPr>
              <w:t>http://www.ccgp.gov.cn/</w:t>
            </w:r>
            <w:r>
              <w:rPr>
                <w:rFonts w:ascii="Times New Roman" w:eastAsia="宋体" w:hAnsi="Times New Roman" w:cs="Times New Roman" w:hint="eastAsia"/>
                <w:sz w:val="24"/>
                <w:szCs w:val="20"/>
              </w:rPr>
              <w:t>）查询结果为准】，供应商须提供网站的查询信息截图，査询时间为本公告发布之后开标之前，查询结果清晰可见）；</w:t>
            </w:r>
          </w:p>
          <w:p w:rsidR="003F4CF7" w:rsidRDefault="002E4745">
            <w:pPr>
              <w:snapToGrid w:val="0"/>
              <w:spacing w:line="312" w:lineRule="auto"/>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5</w:t>
            </w:r>
            <w:r>
              <w:rPr>
                <w:rFonts w:ascii="Times New Roman" w:eastAsia="宋体" w:hAnsi="Times New Roman" w:cs="Times New Roman" w:hint="eastAsia"/>
                <w:sz w:val="24"/>
                <w:szCs w:val="20"/>
              </w:rPr>
              <w:t>）单位负责人为同一人或者存在控股、管理关系的不同供应商，不得同时参加本项目政府采购活动（提供“国家企业信用信息公示系统”</w:t>
            </w:r>
            <w:r>
              <w:rPr>
                <w:rFonts w:ascii="Times New Roman" w:eastAsia="宋体" w:hAnsi="Times New Roman" w:cs="Times New Roman" w:hint="eastAsia"/>
                <w:sz w:val="24"/>
                <w:szCs w:val="20"/>
              </w:rPr>
              <w:t xml:space="preserve"> http://www.gsxt.gov.cn/index.html</w:t>
            </w:r>
            <w:r>
              <w:rPr>
                <w:rFonts w:ascii="Times New Roman" w:eastAsia="宋体" w:hAnsi="Times New Roman" w:cs="Times New Roman" w:hint="eastAsia"/>
                <w:sz w:val="24"/>
                <w:szCs w:val="20"/>
              </w:rPr>
              <w:t>网页查询</w:t>
            </w: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需包含公司基本信息、股东信息及股权变更信息内容）。</w:t>
            </w:r>
          </w:p>
          <w:p w:rsidR="003F4CF7" w:rsidRDefault="002E4745">
            <w:pPr>
              <w:snapToGrid w:val="0"/>
              <w:spacing w:line="312" w:lineRule="auto"/>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6</w:t>
            </w:r>
            <w:r>
              <w:rPr>
                <w:rFonts w:ascii="Times New Roman" w:eastAsia="宋体" w:hAnsi="Times New Roman" w:cs="Times New Roman" w:hint="eastAsia"/>
                <w:sz w:val="24"/>
                <w:szCs w:val="20"/>
              </w:rPr>
              <w:t>）本项目不接受联合体投标，不允许转包</w:t>
            </w:r>
          </w:p>
          <w:p w:rsidR="003F4CF7" w:rsidRDefault="002E4745">
            <w:pPr>
              <w:snapToGrid w:val="0"/>
              <w:spacing w:line="312" w:lineRule="auto"/>
              <w:jc w:val="left"/>
              <w:rPr>
                <w:rFonts w:asciiTheme="minorEastAsia" w:hAnsiTheme="minorEastAsia" w:cs="宋体"/>
                <w:sz w:val="24"/>
                <w:szCs w:val="20"/>
              </w:rPr>
            </w:pPr>
            <w:r>
              <w:rPr>
                <w:rFonts w:ascii="Times New Roman" w:eastAsia="宋体" w:hAnsi="Times New Roman" w:cs="Times New Roman" w:hint="eastAsia"/>
                <w:sz w:val="24"/>
                <w:szCs w:val="20"/>
              </w:rPr>
              <w:t>温馨提醒：本项目为资格后审，资格审查由采购人依法组建的磋商小组负责。各供应商应认真阅读本项目供应商资格要求，避免无资格投标而造成不必要的损失。</w:t>
            </w:r>
          </w:p>
        </w:tc>
      </w:tr>
      <w:tr w:rsidR="003F4CF7">
        <w:trPr>
          <w:trHeight w:val="90"/>
          <w:jc w:val="center"/>
        </w:trPr>
        <w:tc>
          <w:tcPr>
            <w:tcW w:w="496"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360" w:lineRule="auto"/>
              <w:jc w:val="center"/>
              <w:rPr>
                <w:rFonts w:ascii="宋体" w:eastAsia="宋体" w:hAnsi="宋体" w:cs="宋体"/>
                <w:sz w:val="24"/>
                <w:szCs w:val="24"/>
              </w:rPr>
            </w:pPr>
            <w:r>
              <w:rPr>
                <w:rFonts w:ascii="宋体" w:eastAsia="宋体" w:hAnsi="宋体" w:cs="宋体" w:hint="eastAsia"/>
                <w:sz w:val="24"/>
                <w:szCs w:val="24"/>
              </w:rPr>
              <w:t>13</w:t>
            </w:r>
          </w:p>
        </w:tc>
        <w:tc>
          <w:tcPr>
            <w:tcW w:w="1881" w:type="dxa"/>
            <w:tcBorders>
              <w:top w:val="single" w:sz="4" w:space="0" w:color="auto"/>
              <w:left w:val="nil"/>
              <w:bottom w:val="single" w:sz="4" w:space="0" w:color="auto"/>
              <w:right w:val="single" w:sz="4" w:space="0" w:color="auto"/>
            </w:tcBorders>
            <w:vAlign w:val="center"/>
          </w:tcPr>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投标预备会</w:t>
            </w:r>
          </w:p>
        </w:tc>
        <w:tc>
          <w:tcPr>
            <w:tcW w:w="7141" w:type="dxa"/>
            <w:tcBorders>
              <w:top w:val="single" w:sz="4" w:space="0" w:color="auto"/>
              <w:left w:val="nil"/>
              <w:bottom w:val="single" w:sz="4" w:space="0" w:color="auto"/>
              <w:right w:val="single" w:sz="4" w:space="0" w:color="auto"/>
            </w:tcBorders>
          </w:tcPr>
          <w:p w:rsidR="003F4CF7" w:rsidRDefault="002E4745">
            <w:pPr>
              <w:spacing w:line="360" w:lineRule="auto"/>
              <w:rPr>
                <w:rFonts w:ascii="宋体" w:eastAsia="宋体" w:hAnsi="宋体" w:cs="宋体"/>
                <w:sz w:val="24"/>
                <w:szCs w:val="24"/>
              </w:rPr>
            </w:pPr>
            <w:r>
              <w:rPr>
                <w:rFonts w:ascii="宋体" w:eastAsia="宋体" w:hAnsi="宋体" w:cs="宋体" w:hint="eastAsia"/>
                <w:sz w:val="24"/>
                <w:szCs w:val="24"/>
              </w:rPr>
              <w:t>不召开</w:t>
            </w:r>
          </w:p>
        </w:tc>
      </w:tr>
      <w:tr w:rsidR="003F4CF7">
        <w:trPr>
          <w:trHeight w:val="90"/>
          <w:jc w:val="center"/>
        </w:trPr>
        <w:tc>
          <w:tcPr>
            <w:tcW w:w="496"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360" w:lineRule="auto"/>
              <w:jc w:val="center"/>
              <w:rPr>
                <w:rFonts w:ascii="宋体" w:eastAsia="宋体" w:hAnsi="宋体" w:cs="宋体"/>
                <w:sz w:val="24"/>
                <w:szCs w:val="24"/>
              </w:rPr>
            </w:pPr>
            <w:r>
              <w:rPr>
                <w:rFonts w:ascii="宋体" w:eastAsia="宋体" w:hAnsi="宋体" w:cs="宋体" w:hint="eastAsia"/>
                <w:sz w:val="24"/>
                <w:szCs w:val="24"/>
              </w:rPr>
              <w:t>14</w:t>
            </w:r>
          </w:p>
        </w:tc>
        <w:tc>
          <w:tcPr>
            <w:tcW w:w="1881" w:type="dxa"/>
            <w:tcBorders>
              <w:top w:val="single" w:sz="4" w:space="0" w:color="auto"/>
              <w:left w:val="nil"/>
              <w:bottom w:val="single" w:sz="4" w:space="0" w:color="auto"/>
              <w:right w:val="single" w:sz="4" w:space="0" w:color="auto"/>
            </w:tcBorders>
            <w:vAlign w:val="center"/>
          </w:tcPr>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供应商提出问题的截止时间</w:t>
            </w:r>
          </w:p>
        </w:tc>
        <w:tc>
          <w:tcPr>
            <w:tcW w:w="7141" w:type="dxa"/>
            <w:tcBorders>
              <w:top w:val="single" w:sz="4" w:space="0" w:color="auto"/>
              <w:left w:val="nil"/>
              <w:bottom w:val="single" w:sz="4" w:space="0" w:color="auto"/>
              <w:right w:val="single" w:sz="4" w:space="0" w:color="auto"/>
            </w:tcBorders>
          </w:tcPr>
          <w:p w:rsidR="003F4CF7" w:rsidRDefault="002E4745">
            <w:pPr>
              <w:spacing w:line="360" w:lineRule="auto"/>
              <w:rPr>
                <w:rFonts w:ascii="宋体" w:eastAsia="宋体" w:hAnsi="宋体" w:cs="宋体"/>
                <w:sz w:val="24"/>
                <w:szCs w:val="24"/>
              </w:rPr>
            </w:pPr>
            <w:r>
              <w:rPr>
                <w:rFonts w:ascii="宋体" w:eastAsia="宋体" w:hAnsi="宋体" w:cs="宋体" w:hint="eastAsia"/>
                <w:sz w:val="24"/>
                <w:szCs w:val="24"/>
              </w:rPr>
              <w:t>提交响应文件截止时间5日前</w:t>
            </w:r>
          </w:p>
        </w:tc>
      </w:tr>
      <w:tr w:rsidR="003F4CF7">
        <w:trPr>
          <w:trHeight w:val="90"/>
          <w:jc w:val="center"/>
        </w:trPr>
        <w:tc>
          <w:tcPr>
            <w:tcW w:w="496" w:type="dxa"/>
            <w:tcBorders>
              <w:top w:val="single" w:sz="4" w:space="0" w:color="auto"/>
              <w:left w:val="single" w:sz="4" w:space="0" w:color="auto"/>
              <w:bottom w:val="single" w:sz="4" w:space="0" w:color="auto"/>
              <w:right w:val="single" w:sz="4" w:space="0" w:color="auto"/>
            </w:tcBorders>
          </w:tcPr>
          <w:p w:rsidR="003F4CF7" w:rsidRDefault="002E4745">
            <w:pPr>
              <w:spacing w:line="360" w:lineRule="auto"/>
              <w:jc w:val="center"/>
              <w:rPr>
                <w:rFonts w:ascii="宋体" w:eastAsia="宋体" w:hAnsi="宋体" w:cs="宋体"/>
                <w:sz w:val="24"/>
                <w:szCs w:val="24"/>
              </w:rPr>
            </w:pPr>
            <w:r>
              <w:rPr>
                <w:rFonts w:ascii="宋体" w:eastAsia="宋体" w:hAnsi="宋体" w:cs="宋体" w:hint="eastAsia"/>
                <w:sz w:val="24"/>
                <w:szCs w:val="24"/>
              </w:rPr>
              <w:t>15</w:t>
            </w:r>
          </w:p>
        </w:tc>
        <w:tc>
          <w:tcPr>
            <w:tcW w:w="1881" w:type="dxa"/>
            <w:tcBorders>
              <w:top w:val="single" w:sz="4" w:space="0" w:color="auto"/>
              <w:left w:val="nil"/>
              <w:bottom w:val="single" w:sz="4" w:space="0" w:color="auto"/>
              <w:right w:val="single" w:sz="4" w:space="0" w:color="auto"/>
            </w:tcBorders>
          </w:tcPr>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磋商响应文件递交截止时间</w:t>
            </w:r>
          </w:p>
        </w:tc>
        <w:tc>
          <w:tcPr>
            <w:tcW w:w="7141" w:type="dxa"/>
            <w:tcBorders>
              <w:top w:val="single" w:sz="4" w:space="0" w:color="auto"/>
              <w:left w:val="nil"/>
              <w:bottom w:val="single" w:sz="4" w:space="0" w:color="auto"/>
              <w:right w:val="single" w:sz="4" w:space="0" w:color="auto"/>
            </w:tcBorders>
            <w:vAlign w:val="center"/>
          </w:tcPr>
          <w:p w:rsidR="003F4CF7" w:rsidRDefault="002E4745">
            <w:pPr>
              <w:spacing w:line="360" w:lineRule="auto"/>
              <w:rPr>
                <w:rFonts w:ascii="宋体" w:eastAsia="宋体" w:hAnsi="宋体" w:cs="宋体"/>
                <w:sz w:val="24"/>
                <w:szCs w:val="24"/>
              </w:rPr>
            </w:pPr>
            <w:r>
              <w:rPr>
                <w:rFonts w:ascii="宋体" w:eastAsia="宋体" w:hAnsi="宋体" w:cs="宋体" w:hint="eastAsia"/>
                <w:sz w:val="24"/>
                <w:szCs w:val="24"/>
              </w:rPr>
              <w:t>2025年7月14日</w:t>
            </w:r>
            <w:r>
              <w:rPr>
                <w:rFonts w:ascii="宋体" w:eastAsia="宋体" w:hAnsi="宋体" w:cs="宋体" w:hint="eastAsia"/>
                <w:color w:val="000000" w:themeColor="text1"/>
                <w:sz w:val="24"/>
                <w:szCs w:val="24"/>
              </w:rPr>
              <w:t>8：20（</w:t>
            </w:r>
            <w:r>
              <w:rPr>
                <w:rFonts w:ascii="宋体" w:eastAsia="宋体" w:hAnsi="宋体" w:cs="宋体" w:hint="eastAsia"/>
                <w:sz w:val="24"/>
                <w:szCs w:val="24"/>
              </w:rPr>
              <w:t>北京时间）</w:t>
            </w:r>
          </w:p>
        </w:tc>
      </w:tr>
      <w:tr w:rsidR="003F4CF7">
        <w:trPr>
          <w:trHeight w:val="90"/>
          <w:jc w:val="center"/>
        </w:trPr>
        <w:tc>
          <w:tcPr>
            <w:tcW w:w="496" w:type="dxa"/>
            <w:tcBorders>
              <w:top w:val="single" w:sz="4" w:space="0" w:color="auto"/>
              <w:left w:val="single" w:sz="4" w:space="0" w:color="auto"/>
              <w:bottom w:val="single" w:sz="4" w:space="0" w:color="auto"/>
              <w:right w:val="single" w:sz="4" w:space="0" w:color="auto"/>
            </w:tcBorders>
          </w:tcPr>
          <w:p w:rsidR="003F4CF7" w:rsidRDefault="002E4745">
            <w:pPr>
              <w:spacing w:line="360" w:lineRule="auto"/>
              <w:jc w:val="center"/>
              <w:rPr>
                <w:rFonts w:ascii="宋体" w:eastAsia="宋体" w:hAnsi="宋体" w:cs="宋体"/>
                <w:sz w:val="24"/>
                <w:szCs w:val="24"/>
              </w:rPr>
            </w:pPr>
            <w:r>
              <w:rPr>
                <w:rFonts w:ascii="宋体" w:eastAsia="宋体" w:hAnsi="宋体" w:cs="宋体" w:hint="eastAsia"/>
                <w:sz w:val="24"/>
                <w:szCs w:val="24"/>
              </w:rPr>
              <w:t>16</w:t>
            </w:r>
          </w:p>
        </w:tc>
        <w:tc>
          <w:tcPr>
            <w:tcW w:w="1881" w:type="dxa"/>
            <w:tcBorders>
              <w:top w:val="single" w:sz="4" w:space="0" w:color="auto"/>
              <w:left w:val="nil"/>
              <w:bottom w:val="single" w:sz="4" w:space="0" w:color="auto"/>
              <w:right w:val="single" w:sz="4" w:space="0" w:color="auto"/>
            </w:tcBorders>
          </w:tcPr>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磋商时间</w:t>
            </w:r>
          </w:p>
        </w:tc>
        <w:tc>
          <w:tcPr>
            <w:tcW w:w="7141" w:type="dxa"/>
            <w:tcBorders>
              <w:top w:val="single" w:sz="4" w:space="0" w:color="auto"/>
              <w:left w:val="nil"/>
              <w:bottom w:val="single" w:sz="4" w:space="0" w:color="auto"/>
              <w:right w:val="single" w:sz="4" w:space="0" w:color="auto"/>
            </w:tcBorders>
          </w:tcPr>
          <w:p w:rsidR="003F4CF7" w:rsidRDefault="002E4745">
            <w:pPr>
              <w:spacing w:line="360" w:lineRule="auto"/>
              <w:rPr>
                <w:rFonts w:ascii="宋体" w:eastAsia="宋体" w:hAnsi="宋体" w:cs="宋体"/>
                <w:sz w:val="24"/>
                <w:szCs w:val="24"/>
              </w:rPr>
            </w:pPr>
            <w:r>
              <w:rPr>
                <w:rFonts w:ascii="宋体" w:eastAsia="宋体" w:hAnsi="宋体" w:cs="宋体" w:hint="eastAsia"/>
                <w:sz w:val="24"/>
                <w:szCs w:val="24"/>
              </w:rPr>
              <w:t>2025年7月14日8：20（北京时间）</w:t>
            </w:r>
          </w:p>
        </w:tc>
      </w:tr>
      <w:tr w:rsidR="003F4CF7">
        <w:trPr>
          <w:trHeight w:val="90"/>
          <w:jc w:val="center"/>
        </w:trPr>
        <w:tc>
          <w:tcPr>
            <w:tcW w:w="496" w:type="dxa"/>
            <w:tcBorders>
              <w:top w:val="single" w:sz="4" w:space="0" w:color="auto"/>
              <w:left w:val="single" w:sz="4" w:space="0" w:color="auto"/>
              <w:bottom w:val="single" w:sz="4" w:space="0" w:color="auto"/>
              <w:right w:val="single" w:sz="4" w:space="0" w:color="auto"/>
            </w:tcBorders>
          </w:tcPr>
          <w:p w:rsidR="003F4CF7" w:rsidRDefault="002E4745">
            <w:pPr>
              <w:spacing w:line="360" w:lineRule="auto"/>
              <w:jc w:val="center"/>
              <w:rPr>
                <w:rFonts w:ascii="宋体" w:eastAsia="宋体" w:hAnsi="宋体" w:cs="宋体"/>
                <w:sz w:val="24"/>
                <w:szCs w:val="24"/>
              </w:rPr>
            </w:pPr>
            <w:r>
              <w:rPr>
                <w:rFonts w:ascii="宋体" w:eastAsia="宋体" w:hAnsi="宋体" w:cs="宋体" w:hint="eastAsia"/>
                <w:sz w:val="24"/>
                <w:szCs w:val="24"/>
              </w:rPr>
              <w:t>17</w:t>
            </w:r>
          </w:p>
        </w:tc>
        <w:tc>
          <w:tcPr>
            <w:tcW w:w="1881" w:type="dxa"/>
            <w:tcBorders>
              <w:top w:val="single" w:sz="4" w:space="0" w:color="auto"/>
              <w:left w:val="nil"/>
              <w:bottom w:val="single" w:sz="4" w:space="0" w:color="auto"/>
              <w:right w:val="single" w:sz="4" w:space="0" w:color="auto"/>
            </w:tcBorders>
          </w:tcPr>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磋商地点</w:t>
            </w:r>
          </w:p>
        </w:tc>
        <w:tc>
          <w:tcPr>
            <w:tcW w:w="7141" w:type="dxa"/>
            <w:tcBorders>
              <w:top w:val="single" w:sz="4" w:space="0" w:color="auto"/>
              <w:left w:val="nil"/>
              <w:bottom w:val="single" w:sz="4" w:space="0" w:color="auto"/>
              <w:right w:val="single" w:sz="4" w:space="0" w:color="auto"/>
            </w:tcBorders>
          </w:tcPr>
          <w:p w:rsidR="003F4CF7" w:rsidRDefault="002E4745">
            <w:pPr>
              <w:spacing w:line="360" w:lineRule="auto"/>
              <w:rPr>
                <w:rFonts w:ascii="宋体" w:eastAsia="宋体" w:hAnsi="宋体" w:cs="宋体"/>
                <w:sz w:val="24"/>
                <w:szCs w:val="24"/>
              </w:rPr>
            </w:pPr>
            <w:r>
              <w:rPr>
                <w:rFonts w:ascii="宋体" w:eastAsia="宋体" w:hAnsi="宋体" w:cs="宋体" w:hint="eastAsia"/>
                <w:sz w:val="24"/>
                <w:szCs w:val="24"/>
              </w:rPr>
              <w:t>渑池县公共资源交易中心</w:t>
            </w:r>
          </w:p>
        </w:tc>
      </w:tr>
      <w:tr w:rsidR="003F4CF7">
        <w:trPr>
          <w:trHeight w:val="90"/>
          <w:jc w:val="center"/>
        </w:trPr>
        <w:tc>
          <w:tcPr>
            <w:tcW w:w="496" w:type="dxa"/>
            <w:tcBorders>
              <w:top w:val="single" w:sz="4" w:space="0" w:color="auto"/>
              <w:left w:val="single" w:sz="4" w:space="0" w:color="auto"/>
              <w:bottom w:val="single" w:sz="4" w:space="0" w:color="auto"/>
              <w:right w:val="single" w:sz="4" w:space="0" w:color="auto"/>
            </w:tcBorders>
          </w:tcPr>
          <w:p w:rsidR="003F4CF7" w:rsidRDefault="002E4745">
            <w:pPr>
              <w:spacing w:line="360" w:lineRule="auto"/>
              <w:jc w:val="center"/>
              <w:rPr>
                <w:rFonts w:ascii="宋体" w:eastAsia="宋体" w:hAnsi="宋体" w:cs="宋体"/>
                <w:sz w:val="24"/>
                <w:szCs w:val="24"/>
              </w:rPr>
            </w:pPr>
            <w:r>
              <w:rPr>
                <w:rFonts w:ascii="宋体" w:eastAsia="宋体" w:hAnsi="宋体" w:cs="宋体" w:hint="eastAsia"/>
                <w:sz w:val="24"/>
                <w:szCs w:val="24"/>
              </w:rPr>
              <w:t>18</w:t>
            </w:r>
          </w:p>
        </w:tc>
        <w:tc>
          <w:tcPr>
            <w:tcW w:w="1881" w:type="dxa"/>
            <w:tcBorders>
              <w:top w:val="single" w:sz="4" w:space="0" w:color="auto"/>
              <w:left w:val="nil"/>
              <w:bottom w:val="single" w:sz="4" w:space="0" w:color="auto"/>
              <w:right w:val="single" w:sz="4" w:space="0" w:color="auto"/>
            </w:tcBorders>
          </w:tcPr>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是否退还响应文件</w:t>
            </w:r>
          </w:p>
        </w:tc>
        <w:tc>
          <w:tcPr>
            <w:tcW w:w="7141" w:type="dxa"/>
            <w:tcBorders>
              <w:top w:val="single" w:sz="4" w:space="0" w:color="auto"/>
              <w:left w:val="nil"/>
              <w:bottom w:val="single" w:sz="4" w:space="0" w:color="auto"/>
              <w:right w:val="single" w:sz="4" w:space="0" w:color="auto"/>
            </w:tcBorders>
          </w:tcPr>
          <w:p w:rsidR="003F4CF7" w:rsidRDefault="002E4745">
            <w:pPr>
              <w:spacing w:line="360" w:lineRule="auto"/>
              <w:rPr>
                <w:rFonts w:ascii="宋体" w:eastAsia="宋体" w:hAnsi="宋体" w:cs="宋体"/>
                <w:sz w:val="24"/>
                <w:szCs w:val="24"/>
              </w:rPr>
            </w:pPr>
            <w:r>
              <w:rPr>
                <w:rFonts w:ascii="宋体" w:eastAsia="宋体" w:hAnsi="宋体" w:cs="宋体" w:hint="eastAsia"/>
                <w:sz w:val="24"/>
                <w:szCs w:val="24"/>
              </w:rPr>
              <w:t>否</w:t>
            </w:r>
          </w:p>
        </w:tc>
      </w:tr>
      <w:tr w:rsidR="003F4CF7">
        <w:trPr>
          <w:trHeight w:val="90"/>
          <w:jc w:val="center"/>
        </w:trPr>
        <w:tc>
          <w:tcPr>
            <w:tcW w:w="496"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360" w:lineRule="auto"/>
              <w:jc w:val="center"/>
              <w:rPr>
                <w:rFonts w:ascii="宋体" w:eastAsia="宋体" w:hAnsi="宋体" w:cs="宋体"/>
                <w:sz w:val="24"/>
                <w:szCs w:val="24"/>
              </w:rPr>
            </w:pPr>
            <w:r>
              <w:rPr>
                <w:rFonts w:ascii="宋体" w:eastAsia="宋体" w:hAnsi="宋体" w:cs="宋体" w:hint="eastAsia"/>
                <w:sz w:val="24"/>
                <w:szCs w:val="24"/>
              </w:rPr>
              <w:t>19</w:t>
            </w:r>
          </w:p>
        </w:tc>
        <w:tc>
          <w:tcPr>
            <w:tcW w:w="1881" w:type="dxa"/>
            <w:tcBorders>
              <w:top w:val="single" w:sz="4" w:space="0" w:color="auto"/>
              <w:left w:val="nil"/>
              <w:bottom w:val="single" w:sz="4" w:space="0" w:color="auto"/>
              <w:right w:val="single" w:sz="4" w:space="0" w:color="auto"/>
            </w:tcBorders>
            <w:vAlign w:val="center"/>
          </w:tcPr>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磋商小组的组建</w:t>
            </w:r>
          </w:p>
        </w:tc>
        <w:tc>
          <w:tcPr>
            <w:tcW w:w="7141" w:type="dxa"/>
            <w:tcBorders>
              <w:top w:val="single" w:sz="4" w:space="0" w:color="auto"/>
              <w:left w:val="nil"/>
              <w:bottom w:val="single" w:sz="4" w:space="0" w:color="auto"/>
              <w:right w:val="single" w:sz="4" w:space="0" w:color="auto"/>
            </w:tcBorders>
          </w:tcPr>
          <w:p w:rsidR="003F4CF7" w:rsidRDefault="002E4745">
            <w:pPr>
              <w:spacing w:line="360" w:lineRule="auto"/>
              <w:rPr>
                <w:rFonts w:ascii="宋体" w:eastAsia="宋体" w:hAnsi="宋体" w:cs="宋体"/>
                <w:sz w:val="24"/>
                <w:szCs w:val="24"/>
              </w:rPr>
            </w:pPr>
            <w:r>
              <w:rPr>
                <w:rFonts w:ascii="宋体" w:eastAsia="宋体" w:hAnsi="宋体" w:cs="宋体" w:hint="eastAsia"/>
                <w:sz w:val="24"/>
                <w:szCs w:val="24"/>
              </w:rPr>
              <w:t>磋商小组共3人组成，其中采购人代表1人；在相关评标专家库中随机抽取有关技术、经济等方面专家2人。</w:t>
            </w:r>
          </w:p>
        </w:tc>
      </w:tr>
      <w:tr w:rsidR="003F4CF7">
        <w:trPr>
          <w:trHeight w:val="90"/>
          <w:jc w:val="center"/>
        </w:trPr>
        <w:tc>
          <w:tcPr>
            <w:tcW w:w="496"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360" w:lineRule="auto"/>
              <w:jc w:val="center"/>
              <w:rPr>
                <w:rFonts w:ascii="宋体" w:eastAsia="宋体" w:hAnsi="宋体" w:cs="宋体"/>
                <w:sz w:val="24"/>
                <w:szCs w:val="24"/>
              </w:rPr>
            </w:pPr>
            <w:r>
              <w:rPr>
                <w:rFonts w:ascii="宋体" w:eastAsia="宋体" w:hAnsi="宋体" w:cs="宋体" w:hint="eastAsia"/>
                <w:sz w:val="24"/>
                <w:szCs w:val="24"/>
              </w:rPr>
              <w:t>20</w:t>
            </w:r>
          </w:p>
        </w:tc>
        <w:tc>
          <w:tcPr>
            <w:tcW w:w="1881" w:type="dxa"/>
            <w:tcBorders>
              <w:top w:val="single" w:sz="4" w:space="0" w:color="auto"/>
              <w:left w:val="nil"/>
              <w:bottom w:val="single" w:sz="4" w:space="0" w:color="auto"/>
              <w:right w:val="single" w:sz="4" w:space="0" w:color="auto"/>
            </w:tcBorders>
          </w:tcPr>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是否授权磋商小组确定成交供应商</w:t>
            </w:r>
          </w:p>
        </w:tc>
        <w:tc>
          <w:tcPr>
            <w:tcW w:w="7141" w:type="dxa"/>
            <w:tcBorders>
              <w:top w:val="single" w:sz="4" w:space="0" w:color="auto"/>
              <w:left w:val="nil"/>
              <w:bottom w:val="single" w:sz="4" w:space="0" w:color="auto"/>
              <w:right w:val="single" w:sz="4" w:space="0" w:color="auto"/>
            </w:tcBorders>
            <w:vAlign w:val="center"/>
          </w:tcPr>
          <w:p w:rsidR="003F4CF7" w:rsidRDefault="002E4745">
            <w:pPr>
              <w:spacing w:line="360" w:lineRule="auto"/>
              <w:rPr>
                <w:rFonts w:ascii="宋体" w:eastAsia="宋体" w:hAnsi="宋体" w:cs="宋体"/>
                <w:sz w:val="24"/>
                <w:szCs w:val="24"/>
              </w:rPr>
            </w:pPr>
            <w:r>
              <w:rPr>
                <w:rFonts w:ascii="宋体" w:eastAsia="宋体" w:hAnsi="宋体" w:cs="宋体" w:hint="eastAsia"/>
                <w:sz w:val="24"/>
                <w:szCs w:val="24"/>
              </w:rPr>
              <w:t>否，推荐的成交候选人数：三名。</w:t>
            </w:r>
          </w:p>
        </w:tc>
      </w:tr>
      <w:tr w:rsidR="003F4CF7">
        <w:trPr>
          <w:trHeight w:val="90"/>
          <w:jc w:val="center"/>
        </w:trPr>
        <w:tc>
          <w:tcPr>
            <w:tcW w:w="496"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360" w:lineRule="auto"/>
              <w:jc w:val="center"/>
              <w:rPr>
                <w:rFonts w:ascii="宋体" w:eastAsia="宋体" w:hAnsi="宋体" w:cs="宋体"/>
                <w:sz w:val="24"/>
                <w:szCs w:val="24"/>
              </w:rPr>
            </w:pPr>
            <w:r>
              <w:rPr>
                <w:rFonts w:ascii="宋体" w:eastAsia="宋体" w:hAnsi="宋体" w:cs="宋体" w:hint="eastAsia"/>
                <w:sz w:val="24"/>
                <w:szCs w:val="24"/>
              </w:rPr>
              <w:t>21</w:t>
            </w:r>
          </w:p>
        </w:tc>
        <w:tc>
          <w:tcPr>
            <w:tcW w:w="1881" w:type="dxa"/>
            <w:tcBorders>
              <w:top w:val="single" w:sz="4" w:space="0" w:color="auto"/>
              <w:left w:val="nil"/>
              <w:bottom w:val="single" w:sz="4" w:space="0" w:color="auto"/>
              <w:right w:val="single" w:sz="4" w:space="0" w:color="auto"/>
            </w:tcBorders>
          </w:tcPr>
          <w:p w:rsidR="003F4CF7" w:rsidRDefault="002E4745">
            <w:pPr>
              <w:spacing w:line="360" w:lineRule="auto"/>
              <w:jc w:val="left"/>
              <w:rPr>
                <w:rFonts w:ascii="宋体" w:eastAsia="宋体" w:hAnsi="宋体" w:cs="宋体"/>
                <w:sz w:val="24"/>
                <w:szCs w:val="24"/>
              </w:rPr>
            </w:pPr>
            <w:r>
              <w:rPr>
                <w:rFonts w:asciiTheme="minorEastAsia" w:hAnsiTheme="minorEastAsia" w:cs="宋体" w:hint="eastAsia"/>
                <w:spacing w:val="6"/>
                <w:sz w:val="24"/>
                <w:szCs w:val="20"/>
              </w:rPr>
              <w:t>竞争性磋商响应文件上传</w:t>
            </w:r>
          </w:p>
        </w:tc>
        <w:tc>
          <w:tcPr>
            <w:tcW w:w="7141" w:type="dxa"/>
            <w:tcBorders>
              <w:top w:val="single" w:sz="4" w:space="0" w:color="auto"/>
              <w:left w:val="nil"/>
              <w:bottom w:val="single" w:sz="4" w:space="0" w:color="auto"/>
              <w:right w:val="single" w:sz="4" w:space="0" w:color="auto"/>
            </w:tcBorders>
            <w:vAlign w:val="center"/>
          </w:tcPr>
          <w:p w:rsidR="003F4CF7" w:rsidRDefault="002E4745">
            <w:pPr>
              <w:spacing w:line="360" w:lineRule="auto"/>
              <w:jc w:val="left"/>
              <w:rPr>
                <w:rFonts w:asciiTheme="minorEastAsia" w:hAnsiTheme="minorEastAsia" w:cs="宋体"/>
                <w:spacing w:val="6"/>
                <w:sz w:val="24"/>
                <w:szCs w:val="20"/>
              </w:rPr>
            </w:pPr>
            <w:r>
              <w:rPr>
                <w:rFonts w:asciiTheme="minorEastAsia" w:hAnsiTheme="minorEastAsia" w:cs="宋体" w:hint="eastAsia"/>
                <w:spacing w:val="6"/>
                <w:sz w:val="24"/>
                <w:szCs w:val="20"/>
              </w:rPr>
              <w:t>用CA在电子平台上传电子投标文件</w:t>
            </w:r>
          </w:p>
        </w:tc>
      </w:tr>
      <w:tr w:rsidR="003F4CF7">
        <w:trPr>
          <w:trHeight w:val="90"/>
          <w:jc w:val="center"/>
        </w:trPr>
        <w:tc>
          <w:tcPr>
            <w:tcW w:w="496"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360" w:lineRule="auto"/>
              <w:jc w:val="center"/>
              <w:rPr>
                <w:rFonts w:ascii="宋体" w:eastAsia="宋体" w:hAnsi="宋体" w:cs="宋体"/>
                <w:sz w:val="24"/>
                <w:szCs w:val="24"/>
              </w:rPr>
            </w:pPr>
            <w:r>
              <w:rPr>
                <w:rFonts w:ascii="宋体" w:eastAsia="宋体" w:hAnsi="宋体" w:cs="宋体" w:hint="eastAsia"/>
                <w:sz w:val="24"/>
                <w:szCs w:val="24"/>
              </w:rPr>
              <w:t>22</w:t>
            </w:r>
          </w:p>
        </w:tc>
        <w:tc>
          <w:tcPr>
            <w:tcW w:w="1881" w:type="dxa"/>
            <w:tcBorders>
              <w:top w:val="single" w:sz="4" w:space="0" w:color="auto"/>
              <w:left w:val="nil"/>
              <w:bottom w:val="single" w:sz="4" w:space="0" w:color="auto"/>
              <w:right w:val="single" w:sz="4" w:space="0" w:color="auto"/>
            </w:tcBorders>
          </w:tcPr>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投标有效期</w:t>
            </w:r>
          </w:p>
        </w:tc>
        <w:tc>
          <w:tcPr>
            <w:tcW w:w="7141" w:type="dxa"/>
            <w:tcBorders>
              <w:top w:val="single" w:sz="4" w:space="0" w:color="auto"/>
              <w:left w:val="nil"/>
              <w:bottom w:val="single" w:sz="4" w:space="0" w:color="auto"/>
              <w:right w:val="single" w:sz="4" w:space="0" w:color="auto"/>
            </w:tcBorders>
          </w:tcPr>
          <w:p w:rsidR="003F4CF7" w:rsidRDefault="002E4745">
            <w:pPr>
              <w:spacing w:line="360" w:lineRule="auto"/>
              <w:rPr>
                <w:rFonts w:ascii="宋体" w:eastAsia="宋体" w:hAnsi="宋体" w:cs="宋体"/>
                <w:sz w:val="24"/>
                <w:szCs w:val="24"/>
              </w:rPr>
            </w:pPr>
            <w:r>
              <w:rPr>
                <w:rFonts w:ascii="宋体" w:eastAsia="宋体" w:hAnsi="宋体" w:cs="宋体" w:hint="eastAsia"/>
                <w:sz w:val="24"/>
                <w:szCs w:val="24"/>
              </w:rPr>
              <w:t>60日历天（从磋商截止之日起）</w:t>
            </w:r>
          </w:p>
        </w:tc>
      </w:tr>
      <w:tr w:rsidR="003F4CF7">
        <w:trPr>
          <w:trHeight w:val="90"/>
          <w:jc w:val="center"/>
        </w:trPr>
        <w:tc>
          <w:tcPr>
            <w:tcW w:w="496" w:type="dxa"/>
            <w:tcBorders>
              <w:top w:val="single" w:sz="4" w:space="0" w:color="auto"/>
              <w:left w:val="single" w:sz="4" w:space="0" w:color="auto"/>
              <w:bottom w:val="single" w:sz="4" w:space="0" w:color="auto"/>
              <w:right w:val="single" w:sz="4" w:space="0" w:color="auto"/>
            </w:tcBorders>
          </w:tcPr>
          <w:p w:rsidR="003F4CF7" w:rsidRDefault="002E4745">
            <w:pPr>
              <w:spacing w:line="360" w:lineRule="auto"/>
              <w:jc w:val="center"/>
              <w:rPr>
                <w:rFonts w:ascii="宋体" w:eastAsia="宋体" w:hAnsi="宋体" w:cs="宋体"/>
                <w:sz w:val="24"/>
                <w:szCs w:val="24"/>
              </w:rPr>
            </w:pPr>
            <w:r>
              <w:rPr>
                <w:rFonts w:ascii="宋体" w:eastAsia="宋体" w:hAnsi="宋体" w:cs="宋体" w:hint="eastAsia"/>
                <w:sz w:val="24"/>
                <w:szCs w:val="24"/>
              </w:rPr>
              <w:t>23</w:t>
            </w:r>
          </w:p>
        </w:tc>
        <w:tc>
          <w:tcPr>
            <w:tcW w:w="1881" w:type="dxa"/>
            <w:tcBorders>
              <w:top w:val="single" w:sz="4" w:space="0" w:color="auto"/>
              <w:left w:val="nil"/>
              <w:bottom w:val="single" w:sz="4" w:space="0" w:color="auto"/>
              <w:right w:val="single" w:sz="4" w:space="0" w:color="auto"/>
            </w:tcBorders>
          </w:tcPr>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履约保证金</w:t>
            </w:r>
          </w:p>
        </w:tc>
        <w:tc>
          <w:tcPr>
            <w:tcW w:w="7141" w:type="dxa"/>
            <w:tcBorders>
              <w:top w:val="single" w:sz="4" w:space="0" w:color="auto"/>
              <w:left w:val="nil"/>
              <w:bottom w:val="single" w:sz="4" w:space="0" w:color="auto"/>
              <w:right w:val="single" w:sz="4" w:space="0" w:color="auto"/>
            </w:tcBorders>
          </w:tcPr>
          <w:p w:rsidR="003F4CF7" w:rsidRDefault="002E4745">
            <w:pPr>
              <w:spacing w:line="360" w:lineRule="auto"/>
              <w:rPr>
                <w:rFonts w:ascii="宋体" w:eastAsia="宋体" w:hAnsi="宋体" w:cs="宋体"/>
                <w:sz w:val="24"/>
                <w:szCs w:val="24"/>
              </w:rPr>
            </w:pPr>
            <w:r>
              <w:rPr>
                <w:rFonts w:ascii="宋体" w:eastAsia="宋体" w:hAnsi="宋体" w:cs="Times New Roman" w:hint="eastAsia"/>
                <w:color w:val="000000"/>
                <w:kern w:val="0"/>
                <w:sz w:val="24"/>
                <w:szCs w:val="20"/>
              </w:rPr>
              <w:t>根据三门峡市财政局《关于进一步优化提升政府采购营商环境有关事项通知》三财购【2021】14号文件第20条规定，该项目不收取履约保证金。由中标（成交）</w:t>
            </w:r>
            <w:r>
              <w:rPr>
                <w:rFonts w:ascii="宋体" w:eastAsia="宋体" w:hAnsi="宋体" w:cs="宋体" w:hint="eastAsia"/>
                <w:sz w:val="24"/>
                <w:szCs w:val="24"/>
              </w:rPr>
              <w:t>供应商自主选择以银行、保险公司出具保函形式代替履约保证金。供应商违反政府采购合同约定给采购人造成损失的，采购人按照合同约定，要求供应商承担赔偿责任。</w:t>
            </w:r>
          </w:p>
        </w:tc>
      </w:tr>
      <w:tr w:rsidR="003F4CF7">
        <w:trPr>
          <w:trHeight w:val="90"/>
          <w:jc w:val="center"/>
        </w:trPr>
        <w:tc>
          <w:tcPr>
            <w:tcW w:w="496" w:type="dxa"/>
            <w:tcBorders>
              <w:top w:val="single" w:sz="4" w:space="0" w:color="auto"/>
              <w:left w:val="single" w:sz="4" w:space="0" w:color="auto"/>
              <w:bottom w:val="single" w:sz="4" w:space="0" w:color="auto"/>
              <w:right w:val="single" w:sz="4" w:space="0" w:color="auto"/>
            </w:tcBorders>
          </w:tcPr>
          <w:p w:rsidR="003F4CF7" w:rsidRDefault="002E4745">
            <w:pPr>
              <w:spacing w:line="360" w:lineRule="auto"/>
              <w:jc w:val="center"/>
              <w:rPr>
                <w:rFonts w:ascii="宋体" w:eastAsia="宋体" w:hAnsi="宋体" w:cs="宋体"/>
                <w:sz w:val="24"/>
                <w:szCs w:val="24"/>
              </w:rPr>
            </w:pPr>
            <w:r>
              <w:rPr>
                <w:rFonts w:ascii="宋体" w:eastAsia="宋体" w:hAnsi="宋体" w:cs="宋体" w:hint="eastAsia"/>
                <w:sz w:val="24"/>
                <w:szCs w:val="24"/>
              </w:rPr>
              <w:t>24</w:t>
            </w:r>
          </w:p>
        </w:tc>
        <w:tc>
          <w:tcPr>
            <w:tcW w:w="1881" w:type="dxa"/>
            <w:tcBorders>
              <w:top w:val="single" w:sz="4" w:space="0" w:color="auto"/>
              <w:left w:val="nil"/>
              <w:bottom w:val="single" w:sz="4" w:space="0" w:color="auto"/>
              <w:right w:val="single" w:sz="4" w:space="0" w:color="auto"/>
            </w:tcBorders>
          </w:tcPr>
          <w:p w:rsidR="003F4CF7" w:rsidRDefault="002E4745">
            <w:pPr>
              <w:spacing w:line="360" w:lineRule="auto"/>
              <w:rPr>
                <w:rFonts w:ascii="宋体" w:eastAsia="宋体" w:hAnsi="宋体" w:cs="宋体"/>
                <w:sz w:val="24"/>
                <w:szCs w:val="24"/>
              </w:rPr>
            </w:pPr>
            <w:r>
              <w:rPr>
                <w:rFonts w:ascii="宋体" w:eastAsia="宋体" w:hAnsi="宋体" w:cs="宋体" w:hint="eastAsia"/>
                <w:sz w:val="24"/>
                <w:szCs w:val="24"/>
              </w:rPr>
              <w:t>付款方式</w:t>
            </w:r>
          </w:p>
        </w:tc>
        <w:tc>
          <w:tcPr>
            <w:tcW w:w="7141" w:type="dxa"/>
            <w:tcBorders>
              <w:top w:val="single" w:sz="4" w:space="0" w:color="auto"/>
              <w:left w:val="nil"/>
              <w:bottom w:val="single" w:sz="4" w:space="0" w:color="auto"/>
              <w:right w:val="single" w:sz="4" w:space="0" w:color="auto"/>
            </w:tcBorders>
          </w:tcPr>
          <w:p w:rsidR="003F4CF7" w:rsidRDefault="002E4745">
            <w:pPr>
              <w:spacing w:line="360" w:lineRule="auto"/>
              <w:rPr>
                <w:rFonts w:ascii="宋体" w:eastAsia="宋体" w:hAnsi="宋体" w:cs="宋体"/>
                <w:sz w:val="24"/>
                <w:szCs w:val="24"/>
              </w:rPr>
            </w:pPr>
            <w:r>
              <w:rPr>
                <w:rFonts w:ascii="宋体" w:eastAsia="宋体" w:hAnsi="宋体" w:cs="宋体" w:hint="eastAsia"/>
                <w:sz w:val="24"/>
                <w:szCs w:val="24"/>
              </w:rPr>
              <w:t>符合国家规定的情况下，双方另行协商</w:t>
            </w:r>
          </w:p>
        </w:tc>
      </w:tr>
      <w:tr w:rsidR="003F4CF7">
        <w:trPr>
          <w:trHeight w:val="90"/>
          <w:jc w:val="center"/>
        </w:trPr>
        <w:tc>
          <w:tcPr>
            <w:tcW w:w="496" w:type="dxa"/>
            <w:tcBorders>
              <w:top w:val="single" w:sz="4" w:space="0" w:color="auto"/>
              <w:left w:val="single" w:sz="4" w:space="0" w:color="auto"/>
              <w:bottom w:val="single" w:sz="4" w:space="0" w:color="auto"/>
              <w:right w:val="single" w:sz="4" w:space="0" w:color="auto"/>
            </w:tcBorders>
          </w:tcPr>
          <w:p w:rsidR="003F4CF7" w:rsidRDefault="002E4745">
            <w:pPr>
              <w:spacing w:line="360" w:lineRule="auto"/>
              <w:jc w:val="center"/>
              <w:rPr>
                <w:rFonts w:ascii="宋体" w:eastAsia="宋体" w:hAnsi="宋体" w:cs="宋体"/>
                <w:sz w:val="24"/>
                <w:szCs w:val="24"/>
              </w:rPr>
            </w:pPr>
            <w:r>
              <w:rPr>
                <w:rFonts w:ascii="宋体" w:eastAsia="宋体" w:hAnsi="宋体" w:cs="宋体" w:hint="eastAsia"/>
                <w:sz w:val="24"/>
                <w:szCs w:val="24"/>
              </w:rPr>
              <w:t>25</w:t>
            </w:r>
          </w:p>
        </w:tc>
        <w:tc>
          <w:tcPr>
            <w:tcW w:w="1881" w:type="dxa"/>
            <w:tcBorders>
              <w:top w:val="single" w:sz="4" w:space="0" w:color="auto"/>
              <w:left w:val="nil"/>
              <w:bottom w:val="single" w:sz="4" w:space="0" w:color="auto"/>
              <w:right w:val="single" w:sz="4" w:space="0" w:color="auto"/>
            </w:tcBorders>
          </w:tcPr>
          <w:p w:rsidR="003F4CF7" w:rsidRDefault="002E4745">
            <w:pPr>
              <w:spacing w:line="360" w:lineRule="auto"/>
              <w:rPr>
                <w:rFonts w:ascii="宋体" w:eastAsia="宋体" w:hAnsi="宋体" w:cs="宋体"/>
                <w:sz w:val="24"/>
                <w:szCs w:val="24"/>
              </w:rPr>
            </w:pPr>
            <w:r>
              <w:rPr>
                <w:rFonts w:ascii="宋体" w:eastAsia="宋体" w:hAnsi="宋体" w:cs="宋体" w:hint="eastAsia"/>
                <w:sz w:val="24"/>
                <w:szCs w:val="24"/>
              </w:rPr>
              <w:t>代理服务费</w:t>
            </w:r>
          </w:p>
        </w:tc>
        <w:tc>
          <w:tcPr>
            <w:tcW w:w="7141" w:type="dxa"/>
            <w:tcBorders>
              <w:top w:val="single" w:sz="4" w:space="0" w:color="auto"/>
              <w:left w:val="nil"/>
              <w:bottom w:val="single" w:sz="4" w:space="0" w:color="auto"/>
              <w:right w:val="single" w:sz="4" w:space="0" w:color="auto"/>
            </w:tcBorders>
          </w:tcPr>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本项目代理服务费根据《河南省招标代理服务收费指导意见（豫招协【2023】002号）》有关规定收取。</w:t>
            </w:r>
          </w:p>
        </w:tc>
      </w:tr>
      <w:tr w:rsidR="003F4CF7">
        <w:trPr>
          <w:trHeight w:val="90"/>
          <w:jc w:val="center"/>
        </w:trPr>
        <w:tc>
          <w:tcPr>
            <w:tcW w:w="496" w:type="dxa"/>
            <w:tcBorders>
              <w:top w:val="single" w:sz="4" w:space="0" w:color="auto"/>
              <w:left w:val="single" w:sz="4" w:space="0" w:color="auto"/>
              <w:bottom w:val="single" w:sz="4" w:space="0" w:color="auto"/>
              <w:right w:val="single" w:sz="4" w:space="0" w:color="auto"/>
            </w:tcBorders>
          </w:tcPr>
          <w:p w:rsidR="003F4CF7" w:rsidRDefault="002E4745">
            <w:pPr>
              <w:spacing w:line="360" w:lineRule="auto"/>
              <w:jc w:val="center"/>
              <w:rPr>
                <w:rFonts w:ascii="宋体" w:eastAsia="宋体" w:hAnsi="宋体" w:cs="宋体"/>
                <w:sz w:val="24"/>
                <w:szCs w:val="24"/>
              </w:rPr>
            </w:pPr>
            <w:r>
              <w:rPr>
                <w:rFonts w:ascii="宋体" w:eastAsia="宋体" w:hAnsi="宋体" w:cs="宋体" w:hint="eastAsia"/>
                <w:sz w:val="24"/>
                <w:szCs w:val="24"/>
              </w:rPr>
              <w:t>26</w:t>
            </w:r>
          </w:p>
        </w:tc>
        <w:tc>
          <w:tcPr>
            <w:tcW w:w="1881" w:type="dxa"/>
            <w:tcBorders>
              <w:top w:val="single" w:sz="4" w:space="0" w:color="auto"/>
              <w:left w:val="nil"/>
              <w:bottom w:val="single" w:sz="4" w:space="0" w:color="auto"/>
              <w:right w:val="single" w:sz="4" w:space="0" w:color="auto"/>
            </w:tcBorders>
          </w:tcPr>
          <w:p w:rsidR="003F4CF7" w:rsidRDefault="002E4745">
            <w:pPr>
              <w:spacing w:line="360" w:lineRule="auto"/>
              <w:rPr>
                <w:rFonts w:ascii="宋体" w:eastAsia="宋体" w:hAnsi="宋体" w:cs="宋体"/>
                <w:sz w:val="24"/>
                <w:szCs w:val="24"/>
              </w:rPr>
            </w:pPr>
            <w:r>
              <w:rPr>
                <w:rFonts w:ascii="宋体" w:eastAsia="宋体" w:hAnsi="宋体" w:cs="宋体" w:hint="eastAsia"/>
                <w:sz w:val="24"/>
                <w:szCs w:val="24"/>
              </w:rPr>
              <w:t>本项目对应的中小企业划分标准所属行业</w:t>
            </w:r>
          </w:p>
        </w:tc>
        <w:tc>
          <w:tcPr>
            <w:tcW w:w="7141" w:type="dxa"/>
            <w:tcBorders>
              <w:top w:val="single" w:sz="4" w:space="0" w:color="auto"/>
              <w:left w:val="nil"/>
              <w:bottom w:val="single" w:sz="4" w:space="0" w:color="auto"/>
              <w:right w:val="single" w:sz="4" w:space="0" w:color="auto"/>
            </w:tcBorders>
          </w:tcPr>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工业</w:t>
            </w:r>
          </w:p>
        </w:tc>
      </w:tr>
      <w:tr w:rsidR="003F4CF7">
        <w:trPr>
          <w:trHeight w:val="90"/>
          <w:jc w:val="center"/>
        </w:trPr>
        <w:tc>
          <w:tcPr>
            <w:tcW w:w="496" w:type="dxa"/>
            <w:tcBorders>
              <w:top w:val="single" w:sz="4" w:space="0" w:color="auto"/>
              <w:left w:val="single" w:sz="4" w:space="0" w:color="auto"/>
              <w:bottom w:val="single" w:sz="4" w:space="0" w:color="auto"/>
              <w:right w:val="single" w:sz="4" w:space="0" w:color="auto"/>
            </w:tcBorders>
          </w:tcPr>
          <w:p w:rsidR="003F4CF7" w:rsidRDefault="002E4745">
            <w:pPr>
              <w:spacing w:line="360" w:lineRule="auto"/>
              <w:jc w:val="center"/>
              <w:rPr>
                <w:rFonts w:ascii="宋体" w:eastAsia="宋体" w:hAnsi="宋体" w:cs="宋体"/>
                <w:sz w:val="24"/>
                <w:szCs w:val="24"/>
              </w:rPr>
            </w:pPr>
            <w:r>
              <w:rPr>
                <w:rFonts w:ascii="宋体" w:eastAsia="宋体" w:hAnsi="宋体" w:cs="宋体" w:hint="eastAsia"/>
                <w:sz w:val="24"/>
                <w:szCs w:val="24"/>
              </w:rPr>
              <w:t>27</w:t>
            </w:r>
          </w:p>
        </w:tc>
        <w:tc>
          <w:tcPr>
            <w:tcW w:w="1881" w:type="dxa"/>
            <w:tcBorders>
              <w:top w:val="single" w:sz="4" w:space="0" w:color="auto"/>
              <w:left w:val="nil"/>
              <w:bottom w:val="single" w:sz="4" w:space="0" w:color="auto"/>
              <w:right w:val="single" w:sz="4" w:space="0" w:color="auto"/>
            </w:tcBorders>
          </w:tcPr>
          <w:p w:rsidR="003F4CF7" w:rsidRDefault="002E4745">
            <w:pPr>
              <w:spacing w:line="360" w:lineRule="auto"/>
              <w:rPr>
                <w:rFonts w:ascii="宋体" w:eastAsia="宋体" w:hAnsi="宋体" w:cs="宋体"/>
                <w:sz w:val="24"/>
                <w:szCs w:val="24"/>
              </w:rPr>
            </w:pPr>
            <w:r>
              <w:rPr>
                <w:rFonts w:ascii="宋体" w:eastAsia="宋体" w:hAnsi="宋体" w:cs="宋体" w:hint="eastAsia"/>
                <w:sz w:val="24"/>
                <w:szCs w:val="24"/>
              </w:rPr>
              <w:t>分包</w:t>
            </w:r>
          </w:p>
        </w:tc>
        <w:tc>
          <w:tcPr>
            <w:tcW w:w="7141" w:type="dxa"/>
            <w:tcBorders>
              <w:top w:val="single" w:sz="4" w:space="0" w:color="auto"/>
              <w:left w:val="nil"/>
              <w:bottom w:val="single" w:sz="4" w:space="0" w:color="auto"/>
              <w:right w:val="single" w:sz="4" w:space="0" w:color="auto"/>
            </w:tcBorders>
          </w:tcPr>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不允许</w:t>
            </w:r>
          </w:p>
        </w:tc>
      </w:tr>
      <w:tr w:rsidR="003F4CF7">
        <w:trPr>
          <w:trHeight w:val="338"/>
          <w:jc w:val="center"/>
        </w:trPr>
        <w:tc>
          <w:tcPr>
            <w:tcW w:w="496" w:type="dxa"/>
            <w:tcBorders>
              <w:top w:val="single" w:sz="4" w:space="0" w:color="auto"/>
              <w:left w:val="single" w:sz="4" w:space="0" w:color="auto"/>
              <w:bottom w:val="single" w:sz="4" w:space="0" w:color="auto"/>
              <w:right w:val="single" w:sz="4" w:space="0" w:color="auto"/>
            </w:tcBorders>
          </w:tcPr>
          <w:p w:rsidR="003F4CF7" w:rsidRDefault="002E4745">
            <w:pPr>
              <w:spacing w:line="360" w:lineRule="auto"/>
              <w:jc w:val="center"/>
              <w:rPr>
                <w:rFonts w:ascii="宋体" w:eastAsia="宋体" w:hAnsi="宋体" w:cs="宋体"/>
                <w:sz w:val="24"/>
                <w:szCs w:val="24"/>
              </w:rPr>
            </w:pPr>
            <w:r>
              <w:rPr>
                <w:rFonts w:ascii="宋体" w:eastAsia="宋体" w:hAnsi="宋体" w:cs="宋体" w:hint="eastAsia"/>
                <w:sz w:val="24"/>
                <w:szCs w:val="24"/>
              </w:rPr>
              <w:t>28</w:t>
            </w:r>
          </w:p>
        </w:tc>
        <w:tc>
          <w:tcPr>
            <w:tcW w:w="1881" w:type="dxa"/>
            <w:tcBorders>
              <w:top w:val="single" w:sz="4" w:space="0" w:color="auto"/>
              <w:left w:val="nil"/>
              <w:bottom w:val="single" w:sz="4" w:space="0" w:color="auto"/>
              <w:right w:val="single" w:sz="4" w:space="0" w:color="auto"/>
            </w:tcBorders>
          </w:tcPr>
          <w:p w:rsidR="003F4CF7" w:rsidRDefault="002E4745">
            <w:pPr>
              <w:spacing w:line="360" w:lineRule="auto"/>
              <w:rPr>
                <w:rFonts w:ascii="宋体" w:eastAsia="宋体" w:hAnsi="宋体" w:cs="宋体"/>
                <w:sz w:val="24"/>
                <w:szCs w:val="24"/>
              </w:rPr>
            </w:pPr>
            <w:r>
              <w:rPr>
                <w:rFonts w:ascii="宋体" w:eastAsia="宋体" w:hAnsi="宋体" w:cs="宋体" w:hint="eastAsia"/>
                <w:sz w:val="24"/>
                <w:szCs w:val="24"/>
              </w:rPr>
              <w:t>偏离</w:t>
            </w:r>
          </w:p>
        </w:tc>
        <w:tc>
          <w:tcPr>
            <w:tcW w:w="7141" w:type="dxa"/>
            <w:tcBorders>
              <w:top w:val="single" w:sz="4" w:space="0" w:color="auto"/>
              <w:left w:val="nil"/>
              <w:bottom w:val="single" w:sz="4" w:space="0" w:color="auto"/>
              <w:right w:val="single" w:sz="4" w:space="0" w:color="auto"/>
            </w:tcBorders>
          </w:tcPr>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不允许</w:t>
            </w:r>
          </w:p>
        </w:tc>
      </w:tr>
      <w:tr w:rsidR="003F4CF7">
        <w:trPr>
          <w:trHeight w:val="1852"/>
          <w:jc w:val="center"/>
        </w:trPr>
        <w:tc>
          <w:tcPr>
            <w:tcW w:w="496" w:type="dxa"/>
            <w:tcBorders>
              <w:top w:val="single" w:sz="4" w:space="0" w:color="auto"/>
              <w:left w:val="single" w:sz="4" w:space="0" w:color="auto"/>
              <w:bottom w:val="single" w:sz="4" w:space="0" w:color="auto"/>
              <w:right w:val="single" w:sz="4" w:space="0" w:color="auto"/>
            </w:tcBorders>
          </w:tcPr>
          <w:p w:rsidR="003F4CF7" w:rsidRDefault="002E4745">
            <w:pPr>
              <w:spacing w:line="360" w:lineRule="auto"/>
              <w:jc w:val="center"/>
              <w:rPr>
                <w:rFonts w:ascii="宋体" w:eastAsia="宋体" w:hAnsi="宋体" w:cs="宋体"/>
                <w:sz w:val="24"/>
                <w:szCs w:val="24"/>
              </w:rPr>
            </w:pPr>
            <w:r>
              <w:rPr>
                <w:rFonts w:ascii="宋体" w:eastAsia="宋体" w:hAnsi="宋体" w:cs="宋体" w:hint="eastAsia"/>
                <w:sz w:val="24"/>
                <w:szCs w:val="24"/>
              </w:rPr>
              <w:t>29</w:t>
            </w:r>
          </w:p>
        </w:tc>
        <w:tc>
          <w:tcPr>
            <w:tcW w:w="1881" w:type="dxa"/>
            <w:tcBorders>
              <w:top w:val="single" w:sz="4" w:space="0" w:color="auto"/>
              <w:left w:val="nil"/>
              <w:right w:val="single" w:sz="4" w:space="0" w:color="auto"/>
            </w:tcBorders>
          </w:tcPr>
          <w:p w:rsidR="003F4CF7" w:rsidRDefault="002E4745">
            <w:pPr>
              <w:spacing w:line="360" w:lineRule="auto"/>
              <w:rPr>
                <w:rFonts w:ascii="宋体" w:eastAsia="宋体" w:hAnsi="宋体" w:cs="宋体"/>
                <w:sz w:val="24"/>
                <w:szCs w:val="24"/>
              </w:rPr>
            </w:pPr>
            <w:r>
              <w:rPr>
                <w:rFonts w:ascii="宋体" w:eastAsia="宋体" w:hAnsi="宋体" w:cs="宋体" w:hint="eastAsia"/>
                <w:sz w:val="24"/>
                <w:szCs w:val="24"/>
              </w:rPr>
              <w:t>其他</w:t>
            </w:r>
          </w:p>
        </w:tc>
        <w:tc>
          <w:tcPr>
            <w:tcW w:w="7141" w:type="dxa"/>
            <w:tcBorders>
              <w:top w:val="single" w:sz="4" w:space="0" w:color="auto"/>
              <w:left w:val="nil"/>
              <w:right w:val="single" w:sz="4" w:space="0" w:color="auto"/>
            </w:tcBorders>
          </w:tcPr>
          <w:p w:rsidR="003F4CF7" w:rsidRDefault="002E4745">
            <w:pPr>
              <w:spacing w:line="360" w:lineRule="auto"/>
              <w:rPr>
                <w:rFonts w:ascii="宋体" w:eastAsia="宋体" w:hAnsi="宋体" w:cs="宋体"/>
                <w:sz w:val="24"/>
                <w:szCs w:val="24"/>
              </w:rPr>
            </w:pPr>
            <w:r>
              <w:rPr>
                <w:rFonts w:ascii="宋体" w:eastAsia="宋体" w:hAnsi="宋体" w:cs="宋体" w:hint="eastAsia"/>
                <w:sz w:val="24"/>
                <w:szCs w:val="24"/>
              </w:rPr>
              <w:t>（1）磋商保证金：根据《河南省财政厅关于优化政府采购营商环境有关问题的通知》（豫财购【2019】4号）第6条的规定，磋商保证金不再收取。供应商应以承诺函的形式替代保证金，承诺函应明确承诺事项及违背承诺的责任。</w:t>
            </w:r>
          </w:p>
          <w:p w:rsidR="003F4CF7" w:rsidRDefault="002E4745">
            <w:pPr>
              <w:spacing w:line="360" w:lineRule="auto"/>
              <w:rPr>
                <w:rFonts w:ascii="Times New Roman" w:hAnsi="Times New Roman" w:cs="Times New Roman"/>
                <w:sz w:val="24"/>
                <w:szCs w:val="20"/>
              </w:rPr>
            </w:pPr>
            <w:r>
              <w:rPr>
                <w:rFonts w:ascii="宋体" w:eastAsia="宋体" w:hAnsi="宋体" w:cs="宋体" w:hint="eastAsia"/>
                <w:sz w:val="24"/>
                <w:szCs w:val="24"/>
              </w:rPr>
              <w:t>（2）本磋商文件未尽事宜，执行国家、省、市相关规定。</w:t>
            </w:r>
          </w:p>
        </w:tc>
      </w:tr>
      <w:tr w:rsidR="003F4CF7">
        <w:trPr>
          <w:trHeight w:val="90"/>
          <w:jc w:val="center"/>
        </w:trPr>
        <w:tc>
          <w:tcPr>
            <w:tcW w:w="496" w:type="dxa"/>
            <w:tcBorders>
              <w:top w:val="single" w:sz="4" w:space="0" w:color="auto"/>
              <w:left w:val="single" w:sz="4" w:space="0" w:color="auto"/>
              <w:bottom w:val="single" w:sz="4" w:space="0" w:color="auto"/>
              <w:right w:val="single" w:sz="4" w:space="0" w:color="auto"/>
            </w:tcBorders>
          </w:tcPr>
          <w:p w:rsidR="003F4CF7" w:rsidRDefault="002E4745">
            <w:pPr>
              <w:spacing w:line="360" w:lineRule="auto"/>
              <w:jc w:val="center"/>
              <w:rPr>
                <w:rFonts w:ascii="宋体" w:eastAsia="宋体" w:hAnsi="宋体" w:cs="宋体"/>
                <w:sz w:val="24"/>
                <w:szCs w:val="24"/>
              </w:rPr>
            </w:pPr>
            <w:r>
              <w:rPr>
                <w:rFonts w:ascii="宋体" w:eastAsia="宋体" w:hAnsi="宋体" w:cs="宋体" w:hint="eastAsia"/>
                <w:sz w:val="24"/>
                <w:szCs w:val="24"/>
              </w:rPr>
              <w:t>30</w:t>
            </w:r>
          </w:p>
        </w:tc>
        <w:tc>
          <w:tcPr>
            <w:tcW w:w="9022" w:type="dxa"/>
            <w:gridSpan w:val="2"/>
            <w:tcBorders>
              <w:top w:val="single" w:sz="4" w:space="0" w:color="auto"/>
              <w:left w:val="nil"/>
              <w:bottom w:val="single" w:sz="4" w:space="0" w:color="auto"/>
              <w:right w:val="single" w:sz="4" w:space="0" w:color="auto"/>
            </w:tcBorders>
          </w:tcPr>
          <w:p w:rsidR="003F4CF7" w:rsidRDefault="002E4745">
            <w:pPr>
              <w:tabs>
                <w:tab w:val="left" w:pos="6330"/>
              </w:tabs>
              <w:spacing w:line="360" w:lineRule="auto"/>
              <w:jc w:val="center"/>
              <w:rPr>
                <w:rFonts w:ascii="宋体" w:eastAsia="宋体" w:hAnsi="宋体" w:cs="宋体"/>
                <w:sz w:val="24"/>
                <w:szCs w:val="24"/>
              </w:rPr>
            </w:pPr>
            <w:r>
              <w:rPr>
                <w:rFonts w:ascii="宋体" w:eastAsia="宋体" w:hAnsi="宋体" w:cs="宋体" w:hint="eastAsia"/>
                <w:b/>
                <w:bCs/>
                <w:sz w:val="24"/>
                <w:szCs w:val="24"/>
              </w:rPr>
              <w:t>电子化投标注意事项</w:t>
            </w:r>
          </w:p>
        </w:tc>
      </w:tr>
      <w:tr w:rsidR="003F4CF7">
        <w:trPr>
          <w:trHeight w:val="90"/>
          <w:jc w:val="center"/>
        </w:trPr>
        <w:tc>
          <w:tcPr>
            <w:tcW w:w="496" w:type="dxa"/>
            <w:tcBorders>
              <w:top w:val="single" w:sz="4" w:space="0" w:color="auto"/>
              <w:left w:val="single" w:sz="4" w:space="0" w:color="auto"/>
              <w:bottom w:val="single" w:sz="4" w:space="0" w:color="auto"/>
              <w:right w:val="single" w:sz="4" w:space="0" w:color="auto"/>
            </w:tcBorders>
          </w:tcPr>
          <w:p w:rsidR="003F4CF7" w:rsidRDefault="003F4CF7">
            <w:pPr>
              <w:spacing w:line="360" w:lineRule="auto"/>
              <w:jc w:val="center"/>
              <w:rPr>
                <w:rFonts w:ascii="宋体" w:eastAsia="宋体" w:hAnsi="宋体" w:cs="宋体"/>
                <w:sz w:val="24"/>
                <w:szCs w:val="24"/>
              </w:rPr>
            </w:pPr>
          </w:p>
        </w:tc>
        <w:tc>
          <w:tcPr>
            <w:tcW w:w="9022" w:type="dxa"/>
            <w:gridSpan w:val="2"/>
            <w:tcBorders>
              <w:top w:val="single" w:sz="4" w:space="0" w:color="auto"/>
              <w:left w:val="nil"/>
              <w:bottom w:val="single" w:sz="4" w:space="0" w:color="auto"/>
              <w:right w:val="single" w:sz="4" w:space="0" w:color="auto"/>
            </w:tcBorders>
          </w:tcPr>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本项目为电子化、无纸化交易项目，响应性文件是供应商（以下简称“供应商”）通过中心响应性文件制作系统制作，并经过电子签章和加密后生成的电子版响应性文件。供应商投标时，将不再接受任何纸质文件资料。</w:t>
            </w:r>
          </w:p>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电子化响应文件具体制作文件请点击http://gzjy.smx.gov.cn/bzzx/008002/moreinfo.html进行下载。</w:t>
            </w:r>
          </w:p>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温馨提示：本项目为电子化、无纸化交易项目，开标时不接受任何纸质资料，为保证您能投标成功，请需仔细阅读以下条款。</w:t>
            </w:r>
          </w:p>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一、电子化投标</w:t>
            </w:r>
          </w:p>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电子化响应性文件的签章</w:t>
            </w:r>
          </w:p>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1、供应商在生成电子化响应性文件后，应对电子化响应性文件进行签章，未进行签章的视为无效投标。</w:t>
            </w:r>
          </w:p>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2、响应性文件中要求法定代表人或授权委托人盖章的，供应商在进行电子化响应性文件签章时，以签盖法定代表人签章为准。</w:t>
            </w:r>
          </w:p>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二、电子化响应性文件的格式及上传投标</w:t>
            </w:r>
          </w:p>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1、供应商所上传的电子化响应性文件，应是通过中心响应性文件制作系统制作的（响应性文件制作工具下载地址：http://gzjy.smx.gov.cn/bzzx/008002/moreinfo.html），经过签章和加密后生成的电子版响应性文件。生成的电子版响应性文件包含用于响应性文件上传的主文件（后缀为.smxtf） ，和用于应急补救的响应性文件备份文件（后缀为.nsmxtf），备份文件主要用于电子化开标出现技术问题后的补救，请供应商随身携带。</w:t>
            </w:r>
          </w:p>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2、电子化响应性文件应在投标截止时间前成功上传至三门峡市公共资源电子化交易系统。至投标截止时间止，仍未上传成功的电子化响应性文件将不予接收。</w:t>
            </w:r>
          </w:p>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注：如按照电子化投标操作教材制作完成的电子化响应性文件无法上传的，供应商应在投标截止时间前尽早的联系中心技术人员，以便有充分的时间进行处理。供应商应充分考虑到处理技术问题和上传数据等工作所需的时间问题，响应性文件未在投标截止时间前成功上传的，其响应性文件不予接收。</w:t>
            </w:r>
          </w:p>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技术联系电话：0398-3117871</w:t>
            </w:r>
          </w:p>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主体库咨询电话：0398-3117815</w:t>
            </w:r>
          </w:p>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CA证书制发：0398-2181635</w:t>
            </w:r>
          </w:p>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科技信息科：0398-3117095</w:t>
            </w:r>
          </w:p>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三、电子化项目开标、解密、唱标、评标</w:t>
            </w:r>
          </w:p>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1、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响应性文件解密等</w:t>
            </w:r>
          </w:p>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2、电子化响应性文件采用一次加密方式。开标时，由供应商使用CA 证书，在规定时间内对其电子化响应性文件进行解密。每位供应商的解密时间为开标时间起30 分钟内，如在规定时间内未完成解密的，其响应性文件不予开标、唱标。</w:t>
            </w:r>
          </w:p>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3、电子化响应性文件异常情况的处理</w:t>
            </w:r>
          </w:p>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如出现供应商的电子响应性文件无法解密等异常情况，供应商应及时致电中介服务机构说明。响应性文件异常，按以下步骤进行处理：</w:t>
            </w:r>
          </w:p>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（1）首先由技术人员进行问题排查。</w:t>
            </w:r>
          </w:p>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（2）经技术人员排查后，是供应商文件自身问题导致响应性文件无法解密的，该响应性文件将不予接收、解密和唱标。开标会议继续进行。</w:t>
            </w:r>
          </w:p>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3）经技术人员排查后，如果是电子化交易系统问题造成响应性文件无法解密的，将由技术人员对问题进行处理。如短时间内问题无法解决的，将由中介服务机构向监督部门申请，经监督部门同意后，暂停开标会议，待问题解决后继续开标。</w:t>
            </w:r>
          </w:p>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4、待所有供应商响应性文件解密完成后，由中介服务机构操作，对所有已解密响应性文件进行唱标。</w:t>
            </w:r>
          </w:p>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供应商应保证在开标期间电话、电脑、网络能够正常工作，供应商因停电、电脑病毒、网络堵塞等原因，未在规定的解密时间内对响应性文件进行解密的，其响应性文件不予接收、唱标。</w:t>
            </w:r>
          </w:p>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5、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记录。供应商未在规定时间内提出质疑的，视为认可唱标内容。</w:t>
            </w:r>
          </w:p>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6、评标时，磋商小组对电子化响应性文件有质疑的，将通过电子化交易系统对供应商发起质疑，并在监督人员的监督下，用免提模式致电需要答复的供应商进行详细质询。质疑回复内容确认后，供应商的回复文件必须以经过供应商和其法定代表人签章的PDF格式文件为准，并通过电子化交易系统提交至磋商小组。</w:t>
            </w:r>
          </w:p>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7、如磋商小组对需要回复的供应商连续三次致电未接通的，视为供应商放弃回复，磋商小组将自行对需要回复的内容进行认定。</w:t>
            </w:r>
          </w:p>
          <w:p w:rsidR="003F4CF7" w:rsidRDefault="002E4745">
            <w:pPr>
              <w:tabs>
                <w:tab w:val="left" w:pos="6330"/>
              </w:tabs>
              <w:spacing w:line="360" w:lineRule="auto"/>
              <w:jc w:val="left"/>
              <w:rPr>
                <w:rFonts w:ascii="宋体" w:eastAsia="宋体" w:hAnsi="宋体" w:cs="宋体"/>
                <w:b/>
                <w:bCs/>
                <w:sz w:val="24"/>
                <w:szCs w:val="24"/>
              </w:rPr>
            </w:pPr>
            <w:r>
              <w:rPr>
                <w:rFonts w:ascii="宋体" w:eastAsia="宋体" w:hAnsi="宋体" w:cs="宋体" w:hint="eastAsia"/>
                <w:sz w:val="24"/>
                <w:szCs w:val="24"/>
              </w:rPr>
              <w:t>本项目实行资格后审，响应性文件中要求供应商提交资质、业绩、荣誉及单位人员等相关资料原件的，供应商需将原件扫描件制作到电子响应性文件中，同时将该原件扫描件上传至三门峡市公共资源交易供应商市场主体库。</w:t>
            </w:r>
          </w:p>
        </w:tc>
      </w:tr>
      <w:tr w:rsidR="003F4CF7">
        <w:trPr>
          <w:trHeight w:val="90"/>
          <w:jc w:val="center"/>
        </w:trPr>
        <w:tc>
          <w:tcPr>
            <w:tcW w:w="496" w:type="dxa"/>
            <w:tcBorders>
              <w:top w:val="single" w:sz="4" w:space="0" w:color="auto"/>
              <w:left w:val="single" w:sz="4" w:space="0" w:color="auto"/>
              <w:bottom w:val="single" w:sz="4" w:space="0" w:color="auto"/>
              <w:right w:val="single" w:sz="4" w:space="0" w:color="auto"/>
            </w:tcBorders>
          </w:tcPr>
          <w:p w:rsidR="003F4CF7" w:rsidRDefault="002E4745">
            <w:pPr>
              <w:autoSpaceDE w:val="0"/>
              <w:autoSpaceDN w:val="0"/>
              <w:adjustRightInd w:val="0"/>
              <w:spacing w:line="360" w:lineRule="auto"/>
              <w:jc w:val="center"/>
              <w:rPr>
                <w:rFonts w:ascii="宋体" w:eastAsia="宋体" w:hAnsi="宋体" w:cs="宋体"/>
                <w:b/>
                <w:bCs/>
                <w:sz w:val="24"/>
                <w:szCs w:val="24"/>
              </w:rPr>
            </w:pPr>
            <w:r>
              <w:rPr>
                <w:rFonts w:ascii="宋体" w:eastAsia="宋体" w:hAnsi="宋体" w:cs="宋体" w:hint="eastAsia"/>
                <w:b/>
                <w:bCs/>
                <w:sz w:val="24"/>
                <w:szCs w:val="24"/>
              </w:rPr>
              <w:t>注</w:t>
            </w:r>
          </w:p>
          <w:p w:rsidR="003F4CF7" w:rsidRDefault="002E4745">
            <w:pPr>
              <w:autoSpaceDE w:val="0"/>
              <w:autoSpaceDN w:val="0"/>
              <w:adjustRightInd w:val="0"/>
              <w:spacing w:line="360" w:lineRule="auto"/>
              <w:jc w:val="center"/>
              <w:rPr>
                <w:rFonts w:ascii="宋体" w:eastAsia="宋体" w:hAnsi="宋体" w:cs="宋体"/>
                <w:b/>
                <w:bCs/>
                <w:sz w:val="24"/>
                <w:szCs w:val="24"/>
              </w:rPr>
            </w:pPr>
            <w:r>
              <w:rPr>
                <w:rFonts w:ascii="宋体" w:eastAsia="宋体" w:hAnsi="宋体" w:cs="宋体" w:hint="eastAsia"/>
                <w:b/>
                <w:bCs/>
                <w:sz w:val="24"/>
                <w:szCs w:val="24"/>
              </w:rPr>
              <w:t>意</w:t>
            </w:r>
          </w:p>
          <w:p w:rsidR="003F4CF7" w:rsidRDefault="002E4745">
            <w:pPr>
              <w:autoSpaceDE w:val="0"/>
              <w:autoSpaceDN w:val="0"/>
              <w:adjustRightInd w:val="0"/>
              <w:spacing w:line="360" w:lineRule="auto"/>
              <w:jc w:val="center"/>
              <w:rPr>
                <w:rFonts w:ascii="宋体" w:eastAsia="宋体" w:hAnsi="宋体" w:cs="宋体"/>
                <w:b/>
                <w:bCs/>
                <w:sz w:val="24"/>
                <w:szCs w:val="24"/>
              </w:rPr>
            </w:pPr>
            <w:r>
              <w:rPr>
                <w:rFonts w:ascii="宋体" w:eastAsia="宋体" w:hAnsi="宋体" w:cs="宋体" w:hint="eastAsia"/>
                <w:b/>
                <w:bCs/>
                <w:sz w:val="24"/>
                <w:szCs w:val="24"/>
              </w:rPr>
              <w:t>事</w:t>
            </w:r>
          </w:p>
          <w:p w:rsidR="003F4CF7" w:rsidRDefault="002E4745">
            <w:pPr>
              <w:spacing w:line="360" w:lineRule="auto"/>
              <w:jc w:val="center"/>
              <w:rPr>
                <w:rFonts w:ascii="宋体" w:eastAsia="宋体" w:hAnsi="宋体" w:cs="宋体"/>
                <w:sz w:val="24"/>
                <w:szCs w:val="24"/>
              </w:rPr>
            </w:pPr>
            <w:r>
              <w:rPr>
                <w:rFonts w:ascii="宋体" w:eastAsia="宋体" w:hAnsi="宋体" w:cs="宋体" w:hint="eastAsia"/>
                <w:b/>
                <w:bCs/>
                <w:sz w:val="24"/>
                <w:szCs w:val="24"/>
              </w:rPr>
              <w:t>项</w:t>
            </w:r>
          </w:p>
        </w:tc>
        <w:tc>
          <w:tcPr>
            <w:tcW w:w="9022" w:type="dxa"/>
            <w:gridSpan w:val="2"/>
            <w:tcBorders>
              <w:top w:val="single" w:sz="4" w:space="0" w:color="auto"/>
              <w:left w:val="nil"/>
              <w:bottom w:val="single" w:sz="4" w:space="0" w:color="auto"/>
              <w:right w:val="single" w:sz="4" w:space="0" w:color="auto"/>
            </w:tcBorders>
          </w:tcPr>
          <w:p w:rsidR="003F4CF7" w:rsidRDefault="002E4745">
            <w:pPr>
              <w:tabs>
                <w:tab w:val="left" w:pos="6330"/>
              </w:tabs>
              <w:spacing w:line="360" w:lineRule="auto"/>
              <w:jc w:val="left"/>
              <w:rPr>
                <w:rFonts w:ascii="宋体" w:eastAsia="宋体" w:hAnsi="宋体" w:cs="宋体"/>
                <w:sz w:val="24"/>
                <w:szCs w:val="24"/>
              </w:rPr>
            </w:pPr>
            <w:r>
              <w:rPr>
                <w:rFonts w:ascii="宋体" w:eastAsia="宋体" w:hAnsi="宋体" w:cs="宋体" w:hint="eastAsia"/>
                <w:sz w:val="24"/>
                <w:szCs w:val="24"/>
              </w:rPr>
              <w:t>本次招标实行资格后审。资格评审以响应文件为准，其上传资料真实性由供应商自行承担，同时，供应商要完善主体库。</w:t>
            </w:r>
          </w:p>
        </w:tc>
      </w:tr>
    </w:tbl>
    <w:p w:rsidR="003F4CF7" w:rsidRDefault="002E4745">
      <w:pPr>
        <w:widowControl/>
        <w:suppressAutoHyphens/>
        <w:adjustRightInd w:val="0"/>
        <w:spacing w:line="360" w:lineRule="auto"/>
        <w:ind w:firstLineChars="200" w:firstLine="480"/>
        <w:jc w:val="left"/>
        <w:outlineLvl w:val="1"/>
        <w:rPr>
          <w:rFonts w:asciiTheme="minorEastAsia" w:hAnsiTheme="minorEastAsia" w:cs="黑体"/>
          <w:b/>
          <w:kern w:val="0"/>
          <w:sz w:val="28"/>
          <w:szCs w:val="28"/>
        </w:rPr>
      </w:pPr>
      <w:r>
        <w:rPr>
          <w:rFonts w:ascii="宋体" w:eastAsia="宋体" w:hAnsi="宋体" w:cs="宋体" w:hint="eastAsia"/>
          <w:sz w:val="24"/>
          <w:szCs w:val="20"/>
        </w:rPr>
        <w:br w:type="page"/>
      </w:r>
      <w:bookmarkStart w:id="19" w:name="_Toc16938519"/>
      <w:bookmarkStart w:id="20" w:name="_Toc120614214"/>
      <w:bookmarkStart w:id="21" w:name="_Toc517178993"/>
      <w:bookmarkStart w:id="22" w:name="_Toc513029203"/>
      <w:bookmarkStart w:id="23" w:name="_Toc20823275"/>
      <w:bookmarkStart w:id="24" w:name="_Toc479757211"/>
      <w:bookmarkStart w:id="25" w:name="_Toc16938558"/>
      <w:bookmarkStart w:id="26" w:name="_Toc528078062"/>
      <w:bookmarkStart w:id="27" w:name="_Toc528078047"/>
      <w:bookmarkEnd w:id="19"/>
      <w:bookmarkEnd w:id="20"/>
      <w:bookmarkEnd w:id="21"/>
      <w:bookmarkEnd w:id="22"/>
      <w:bookmarkEnd w:id="23"/>
      <w:r>
        <w:rPr>
          <w:rFonts w:asciiTheme="minorEastAsia" w:hAnsiTheme="minorEastAsia" w:cs="Times New Roman"/>
          <w:b/>
          <w:kern w:val="0"/>
          <w:sz w:val="28"/>
          <w:szCs w:val="28"/>
        </w:rPr>
        <w:t xml:space="preserve">1. </w:t>
      </w:r>
      <w:r>
        <w:rPr>
          <w:rFonts w:asciiTheme="minorEastAsia" w:hAnsiTheme="minorEastAsia" w:cs="黑体" w:hint="eastAsia"/>
          <w:b/>
          <w:kern w:val="0"/>
          <w:sz w:val="28"/>
          <w:szCs w:val="28"/>
        </w:rPr>
        <w:t>总则</w:t>
      </w:r>
    </w:p>
    <w:p w:rsidR="003F4CF7" w:rsidRDefault="002E4745">
      <w:pPr>
        <w:spacing w:line="360" w:lineRule="auto"/>
        <w:ind w:firstLineChars="200" w:firstLine="482"/>
        <w:jc w:val="left"/>
        <w:rPr>
          <w:rFonts w:asciiTheme="minorEastAsia" w:hAnsiTheme="minorEastAsia" w:cs="Times New Roman"/>
          <w:b/>
          <w:sz w:val="24"/>
          <w:szCs w:val="28"/>
        </w:rPr>
      </w:pPr>
      <w:bookmarkStart w:id="28" w:name="_Toc391284735"/>
      <w:bookmarkStart w:id="29" w:name="_Toc438797938"/>
      <w:bookmarkStart w:id="30" w:name="_Toc438797173"/>
      <w:r>
        <w:rPr>
          <w:rFonts w:asciiTheme="minorEastAsia" w:hAnsiTheme="minorEastAsia" w:cs="TimesNewRomanPSMT"/>
          <w:b/>
          <w:kern w:val="0"/>
          <w:sz w:val="24"/>
          <w:szCs w:val="28"/>
        </w:rPr>
        <w:t xml:space="preserve">1.1 </w:t>
      </w:r>
      <w:r>
        <w:rPr>
          <w:rFonts w:asciiTheme="minorEastAsia" w:hAnsiTheme="minorEastAsia" w:cs="Times New Roman" w:hint="eastAsia"/>
          <w:b/>
          <w:kern w:val="0"/>
          <w:sz w:val="24"/>
          <w:szCs w:val="28"/>
        </w:rPr>
        <w:t>项目概况</w:t>
      </w:r>
      <w:bookmarkEnd w:id="28"/>
      <w:bookmarkEnd w:id="29"/>
      <w:bookmarkEnd w:id="30"/>
      <w:r>
        <w:rPr>
          <w:rFonts w:asciiTheme="minorEastAsia" w:hAnsiTheme="minorEastAsia" w:cs="Times New Roman" w:hint="eastAsia"/>
          <w:b/>
          <w:kern w:val="0"/>
          <w:sz w:val="24"/>
          <w:szCs w:val="28"/>
        </w:rPr>
        <w:t xml:space="preserve"> </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kern w:val="0"/>
          <w:sz w:val="24"/>
          <w:szCs w:val="20"/>
        </w:rPr>
        <w:t>1.1.1</w:t>
      </w:r>
      <w:r>
        <w:rPr>
          <w:rFonts w:asciiTheme="minorEastAsia" w:hAnsiTheme="minorEastAsia" w:cs="宋体" w:hint="eastAsia"/>
          <w:kern w:val="0"/>
          <w:sz w:val="24"/>
          <w:szCs w:val="20"/>
        </w:rPr>
        <w:t xml:space="preserve"> 根据政府有关法律、法规和规章的规定，本采购项目具备招标采购（竞争性磋商）条件，现对本项目进行竞争性磋商采购。</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TimesNewRomanPSMT"/>
          <w:kern w:val="0"/>
          <w:sz w:val="24"/>
          <w:szCs w:val="20"/>
        </w:rPr>
        <w:t xml:space="preserve">1.1.2 </w:t>
      </w:r>
      <w:r>
        <w:rPr>
          <w:rFonts w:asciiTheme="minorEastAsia" w:hAnsiTheme="minorEastAsia" w:cs="宋体" w:hint="eastAsia"/>
          <w:kern w:val="0"/>
          <w:sz w:val="24"/>
          <w:szCs w:val="20"/>
        </w:rPr>
        <w:t>本采购项目采购人：</w:t>
      </w:r>
      <w:r>
        <w:rPr>
          <w:rFonts w:asciiTheme="minorEastAsia" w:hAnsiTheme="minorEastAsia" w:cs="Times New Roman" w:hint="eastAsia"/>
          <w:sz w:val="24"/>
          <w:szCs w:val="20"/>
        </w:rPr>
        <w:t>见</w:t>
      </w:r>
      <w:r>
        <w:rPr>
          <w:rFonts w:asciiTheme="minorEastAsia" w:hAnsiTheme="minorEastAsia" w:cs="TimesNewRomanPSMT" w:hint="eastAsia"/>
          <w:kern w:val="0"/>
          <w:sz w:val="24"/>
          <w:szCs w:val="20"/>
        </w:rPr>
        <w:t>供应商</w:t>
      </w:r>
      <w:r>
        <w:rPr>
          <w:rFonts w:asciiTheme="minorEastAsia" w:hAnsiTheme="minorEastAsia" w:cs="Times New Roman" w:hint="eastAsia"/>
          <w:sz w:val="24"/>
          <w:szCs w:val="20"/>
        </w:rPr>
        <w:t>须知前附表。</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TimesNewRomanPSMT"/>
          <w:kern w:val="0"/>
          <w:sz w:val="24"/>
          <w:szCs w:val="20"/>
        </w:rPr>
        <w:t>1.1.3</w:t>
      </w:r>
      <w:r>
        <w:rPr>
          <w:rFonts w:asciiTheme="minorEastAsia" w:hAnsiTheme="minorEastAsia" w:cs="TimesNewRomanPSMT" w:hint="eastAsia"/>
          <w:kern w:val="0"/>
          <w:sz w:val="24"/>
          <w:szCs w:val="20"/>
        </w:rPr>
        <w:t xml:space="preserve"> </w:t>
      </w:r>
      <w:r>
        <w:rPr>
          <w:rFonts w:asciiTheme="minorEastAsia" w:hAnsiTheme="minorEastAsia" w:cs="宋体" w:hint="eastAsia"/>
          <w:kern w:val="0"/>
          <w:sz w:val="24"/>
          <w:szCs w:val="20"/>
        </w:rPr>
        <w:t>本采购项目招标代理机构：</w:t>
      </w:r>
      <w:r>
        <w:rPr>
          <w:rFonts w:asciiTheme="minorEastAsia" w:hAnsiTheme="minorEastAsia" w:cs="Times New Roman" w:hint="eastAsia"/>
          <w:sz w:val="24"/>
          <w:szCs w:val="20"/>
        </w:rPr>
        <w:t>见</w:t>
      </w:r>
      <w:r>
        <w:rPr>
          <w:rFonts w:asciiTheme="minorEastAsia" w:hAnsiTheme="minorEastAsia" w:cs="TimesNewRomanPSMT" w:hint="eastAsia"/>
          <w:kern w:val="0"/>
          <w:sz w:val="24"/>
          <w:szCs w:val="20"/>
        </w:rPr>
        <w:t>供应商</w:t>
      </w:r>
      <w:r>
        <w:rPr>
          <w:rFonts w:asciiTheme="minorEastAsia" w:hAnsiTheme="minorEastAsia" w:cs="Times New Roman" w:hint="eastAsia"/>
          <w:sz w:val="24"/>
          <w:szCs w:val="20"/>
        </w:rPr>
        <w:t>须知前附表</w:t>
      </w:r>
      <w:r>
        <w:rPr>
          <w:rFonts w:asciiTheme="minorEastAsia" w:hAnsiTheme="minorEastAsia" w:cs="TimesNewRomanPSMT" w:hint="eastAsia"/>
          <w:kern w:val="0"/>
          <w:sz w:val="24"/>
          <w:szCs w:val="20"/>
        </w:rPr>
        <w:t>。</w:t>
      </w:r>
    </w:p>
    <w:p w:rsidR="003F4CF7" w:rsidRDefault="002E4745">
      <w:pPr>
        <w:autoSpaceDE w:val="0"/>
        <w:autoSpaceDN w:val="0"/>
        <w:adjustRightInd w:val="0"/>
        <w:spacing w:line="360" w:lineRule="auto"/>
        <w:ind w:firstLineChars="200" w:firstLine="480"/>
        <w:jc w:val="left"/>
        <w:rPr>
          <w:rFonts w:asciiTheme="minorEastAsia" w:hAnsiTheme="minorEastAsia" w:cs="TimesNewRomanPSMT"/>
          <w:kern w:val="0"/>
          <w:sz w:val="24"/>
          <w:szCs w:val="20"/>
        </w:rPr>
      </w:pPr>
      <w:r>
        <w:rPr>
          <w:rFonts w:asciiTheme="minorEastAsia" w:hAnsiTheme="minorEastAsia" w:cs="TimesNewRomanPSMT"/>
          <w:kern w:val="0"/>
          <w:sz w:val="24"/>
          <w:szCs w:val="20"/>
        </w:rPr>
        <w:t>1.1.4</w:t>
      </w:r>
      <w:r>
        <w:rPr>
          <w:rFonts w:asciiTheme="minorEastAsia" w:hAnsiTheme="minorEastAsia" w:cs="TimesNewRomanPSMT" w:hint="eastAsia"/>
          <w:kern w:val="0"/>
          <w:sz w:val="24"/>
          <w:szCs w:val="20"/>
        </w:rPr>
        <w:t xml:space="preserve"> 本采购项目名称</w:t>
      </w:r>
      <w:r>
        <w:rPr>
          <w:rFonts w:asciiTheme="minorEastAsia" w:hAnsiTheme="minorEastAsia" w:cs="Times New Roman" w:hint="eastAsia"/>
          <w:sz w:val="24"/>
          <w:szCs w:val="20"/>
        </w:rPr>
        <w:t>：见</w:t>
      </w:r>
      <w:r>
        <w:rPr>
          <w:rFonts w:asciiTheme="minorEastAsia" w:hAnsiTheme="minorEastAsia" w:cs="TimesNewRomanPSMT" w:hint="eastAsia"/>
          <w:kern w:val="0"/>
          <w:sz w:val="24"/>
          <w:szCs w:val="20"/>
        </w:rPr>
        <w:t>供应商</w:t>
      </w:r>
      <w:r>
        <w:rPr>
          <w:rFonts w:asciiTheme="minorEastAsia" w:hAnsiTheme="minorEastAsia" w:cs="Times New Roman" w:hint="eastAsia"/>
          <w:sz w:val="24"/>
          <w:szCs w:val="20"/>
        </w:rPr>
        <w:t>须知前附表。</w:t>
      </w:r>
    </w:p>
    <w:p w:rsidR="003F4CF7" w:rsidRDefault="002E4745">
      <w:pPr>
        <w:spacing w:line="360" w:lineRule="auto"/>
        <w:ind w:firstLineChars="200" w:firstLine="482"/>
        <w:jc w:val="left"/>
        <w:rPr>
          <w:rFonts w:asciiTheme="minorEastAsia" w:hAnsiTheme="minorEastAsia" w:cs="TimesNewRomanPSMT"/>
          <w:b/>
          <w:kern w:val="0"/>
          <w:sz w:val="24"/>
          <w:szCs w:val="28"/>
        </w:rPr>
      </w:pPr>
      <w:bookmarkStart w:id="31" w:name="_Toc438797174"/>
      <w:bookmarkStart w:id="32" w:name="_Toc391284736"/>
      <w:bookmarkStart w:id="33" w:name="_Toc438797939"/>
      <w:r>
        <w:rPr>
          <w:rFonts w:asciiTheme="minorEastAsia" w:hAnsiTheme="minorEastAsia" w:cs="TimesNewRomanPSMT"/>
          <w:b/>
          <w:kern w:val="0"/>
          <w:sz w:val="24"/>
          <w:szCs w:val="28"/>
        </w:rPr>
        <w:t xml:space="preserve">1.2 </w:t>
      </w:r>
      <w:r>
        <w:rPr>
          <w:rFonts w:asciiTheme="minorEastAsia" w:hAnsiTheme="minorEastAsia" w:cs="TimesNewRomanPSMT" w:hint="eastAsia"/>
          <w:b/>
          <w:kern w:val="0"/>
          <w:sz w:val="24"/>
          <w:szCs w:val="28"/>
        </w:rPr>
        <w:t>资金来源和落实情况</w:t>
      </w:r>
      <w:bookmarkEnd w:id="31"/>
      <w:bookmarkEnd w:id="32"/>
      <w:bookmarkEnd w:id="33"/>
      <w:r>
        <w:rPr>
          <w:rFonts w:asciiTheme="minorEastAsia" w:hAnsiTheme="minorEastAsia" w:cs="TimesNewRomanPSMT" w:hint="eastAsia"/>
          <w:b/>
          <w:kern w:val="0"/>
          <w:sz w:val="24"/>
          <w:szCs w:val="28"/>
        </w:rPr>
        <w:t xml:space="preserve"> </w:t>
      </w:r>
    </w:p>
    <w:p w:rsidR="003F4CF7" w:rsidRDefault="002E4745">
      <w:pPr>
        <w:autoSpaceDE w:val="0"/>
        <w:autoSpaceDN w:val="0"/>
        <w:adjustRightInd w:val="0"/>
        <w:spacing w:line="360" w:lineRule="auto"/>
        <w:ind w:firstLineChars="200" w:firstLine="480"/>
        <w:jc w:val="left"/>
        <w:rPr>
          <w:rFonts w:asciiTheme="minorEastAsia" w:hAnsiTheme="minorEastAsia" w:cs="TimesNewRomanPSMT"/>
          <w:kern w:val="0"/>
          <w:sz w:val="24"/>
          <w:szCs w:val="20"/>
        </w:rPr>
      </w:pPr>
      <w:r>
        <w:rPr>
          <w:rFonts w:asciiTheme="minorEastAsia" w:hAnsiTheme="minorEastAsia" w:cs="TimesNewRomanPSMT"/>
          <w:kern w:val="0"/>
          <w:sz w:val="24"/>
          <w:szCs w:val="20"/>
        </w:rPr>
        <w:t xml:space="preserve">1.2.1 </w:t>
      </w:r>
      <w:r>
        <w:rPr>
          <w:rFonts w:asciiTheme="minorEastAsia" w:hAnsiTheme="minorEastAsia" w:cs="TimesNewRomanPSMT" w:hint="eastAsia"/>
          <w:kern w:val="0"/>
          <w:sz w:val="24"/>
          <w:szCs w:val="20"/>
        </w:rPr>
        <w:t>本采购项目的资金来源：见供应商须知前附表。</w:t>
      </w:r>
    </w:p>
    <w:p w:rsidR="003F4CF7" w:rsidRDefault="002E4745">
      <w:pPr>
        <w:spacing w:line="360" w:lineRule="auto"/>
        <w:ind w:firstLineChars="200" w:firstLine="482"/>
        <w:jc w:val="left"/>
        <w:rPr>
          <w:rFonts w:asciiTheme="minorEastAsia" w:hAnsiTheme="minorEastAsia" w:cs="TimesNewRomanPSMT"/>
          <w:b/>
          <w:kern w:val="0"/>
          <w:sz w:val="24"/>
          <w:szCs w:val="28"/>
        </w:rPr>
      </w:pPr>
      <w:bookmarkStart w:id="34" w:name="_Toc438797940"/>
      <w:bookmarkStart w:id="35" w:name="_Toc438797175"/>
      <w:bookmarkStart w:id="36" w:name="_Toc391284737"/>
      <w:r>
        <w:rPr>
          <w:rFonts w:asciiTheme="minorEastAsia" w:hAnsiTheme="minorEastAsia" w:cs="TimesNewRomanPSMT"/>
          <w:b/>
          <w:kern w:val="0"/>
          <w:sz w:val="24"/>
          <w:szCs w:val="28"/>
        </w:rPr>
        <w:t xml:space="preserve">1.3 </w:t>
      </w:r>
      <w:r>
        <w:rPr>
          <w:rFonts w:asciiTheme="minorEastAsia" w:hAnsiTheme="minorEastAsia" w:cs="TimesNewRomanPSMT" w:hint="eastAsia"/>
          <w:b/>
          <w:kern w:val="0"/>
          <w:sz w:val="24"/>
          <w:szCs w:val="28"/>
        </w:rPr>
        <w:t>采购范围</w:t>
      </w:r>
      <w:bookmarkEnd w:id="34"/>
      <w:bookmarkEnd w:id="35"/>
      <w:bookmarkEnd w:id="36"/>
    </w:p>
    <w:p w:rsidR="003F4CF7" w:rsidRDefault="002E4745">
      <w:pPr>
        <w:autoSpaceDE w:val="0"/>
        <w:autoSpaceDN w:val="0"/>
        <w:adjustRightInd w:val="0"/>
        <w:spacing w:line="360" w:lineRule="auto"/>
        <w:ind w:firstLineChars="200" w:firstLine="480"/>
        <w:jc w:val="left"/>
        <w:rPr>
          <w:rFonts w:asciiTheme="minorEastAsia" w:hAnsiTheme="minorEastAsia" w:cs="TimesNewRomanPSMT"/>
          <w:kern w:val="0"/>
          <w:sz w:val="24"/>
          <w:szCs w:val="20"/>
        </w:rPr>
      </w:pPr>
      <w:r>
        <w:rPr>
          <w:rFonts w:asciiTheme="minorEastAsia" w:hAnsiTheme="minorEastAsia" w:cs="TimesNewRomanPSMT"/>
          <w:kern w:val="0"/>
          <w:sz w:val="24"/>
          <w:szCs w:val="20"/>
        </w:rPr>
        <w:t xml:space="preserve">1.3.1 </w:t>
      </w:r>
      <w:r>
        <w:rPr>
          <w:rFonts w:asciiTheme="minorEastAsia" w:hAnsiTheme="minorEastAsia" w:cs="TimesNewRomanPSMT" w:hint="eastAsia"/>
          <w:kern w:val="0"/>
          <w:sz w:val="24"/>
          <w:szCs w:val="20"/>
        </w:rPr>
        <w:t>本次项目概况：见供应商须知前附表。</w:t>
      </w:r>
    </w:p>
    <w:p w:rsidR="003F4CF7" w:rsidRDefault="002E4745">
      <w:pPr>
        <w:autoSpaceDE w:val="0"/>
        <w:autoSpaceDN w:val="0"/>
        <w:adjustRightInd w:val="0"/>
        <w:spacing w:line="360" w:lineRule="auto"/>
        <w:ind w:firstLineChars="200" w:firstLine="480"/>
        <w:jc w:val="left"/>
        <w:rPr>
          <w:rFonts w:asciiTheme="minorEastAsia" w:hAnsiTheme="minorEastAsia" w:cs="TimesNewRomanPSMT"/>
          <w:kern w:val="0"/>
          <w:sz w:val="24"/>
          <w:szCs w:val="20"/>
        </w:rPr>
      </w:pPr>
      <w:r>
        <w:rPr>
          <w:rFonts w:asciiTheme="minorEastAsia" w:hAnsiTheme="minorEastAsia" w:cs="TimesNewRomanPSMT"/>
          <w:kern w:val="0"/>
          <w:sz w:val="24"/>
          <w:szCs w:val="20"/>
        </w:rPr>
        <w:t>1.3.</w:t>
      </w:r>
      <w:r>
        <w:rPr>
          <w:rFonts w:asciiTheme="minorEastAsia" w:hAnsiTheme="minorEastAsia" w:cs="TimesNewRomanPSMT" w:hint="eastAsia"/>
          <w:kern w:val="0"/>
          <w:sz w:val="24"/>
          <w:szCs w:val="20"/>
        </w:rPr>
        <w:t>2</w:t>
      </w:r>
      <w:r>
        <w:rPr>
          <w:rFonts w:asciiTheme="minorEastAsia" w:hAnsiTheme="minorEastAsia" w:cs="TimesNewRomanPSMT"/>
          <w:kern w:val="0"/>
          <w:sz w:val="24"/>
          <w:szCs w:val="20"/>
        </w:rPr>
        <w:t xml:space="preserve"> </w:t>
      </w:r>
      <w:r>
        <w:rPr>
          <w:rFonts w:asciiTheme="minorEastAsia" w:hAnsiTheme="minorEastAsia" w:cs="TimesNewRomanPSMT" w:hint="eastAsia"/>
          <w:kern w:val="0"/>
          <w:sz w:val="24"/>
          <w:szCs w:val="20"/>
        </w:rPr>
        <w:t>本次项目交货期：见供应商须知前附表。</w:t>
      </w:r>
    </w:p>
    <w:p w:rsidR="003F4CF7" w:rsidRDefault="002E4745">
      <w:pPr>
        <w:spacing w:line="360" w:lineRule="auto"/>
        <w:ind w:firstLineChars="200" w:firstLine="482"/>
        <w:jc w:val="left"/>
        <w:rPr>
          <w:rFonts w:asciiTheme="minorEastAsia" w:hAnsiTheme="minorEastAsia" w:cs="TimesNewRomanPSMT"/>
          <w:b/>
          <w:kern w:val="0"/>
          <w:sz w:val="24"/>
          <w:szCs w:val="28"/>
        </w:rPr>
      </w:pPr>
      <w:bookmarkStart w:id="37" w:name="_Toc438797176"/>
      <w:bookmarkStart w:id="38" w:name="_Toc391284738"/>
      <w:bookmarkStart w:id="39" w:name="_Toc438797941"/>
      <w:r>
        <w:rPr>
          <w:rFonts w:asciiTheme="minorEastAsia" w:hAnsiTheme="minorEastAsia" w:cs="TimesNewRomanPSMT"/>
          <w:b/>
          <w:kern w:val="0"/>
          <w:sz w:val="24"/>
          <w:szCs w:val="28"/>
        </w:rPr>
        <w:t xml:space="preserve">1.4 </w:t>
      </w:r>
      <w:r>
        <w:rPr>
          <w:rFonts w:asciiTheme="minorEastAsia" w:hAnsiTheme="minorEastAsia" w:cs="TimesNewRomanPSMT" w:hint="eastAsia"/>
          <w:b/>
          <w:kern w:val="0"/>
          <w:sz w:val="24"/>
          <w:szCs w:val="28"/>
        </w:rPr>
        <w:t>供应商资格要求</w:t>
      </w:r>
      <w:bookmarkEnd w:id="37"/>
      <w:bookmarkEnd w:id="38"/>
      <w:bookmarkEnd w:id="39"/>
    </w:p>
    <w:p w:rsidR="003F4CF7" w:rsidRDefault="002E4745">
      <w:pPr>
        <w:autoSpaceDE w:val="0"/>
        <w:autoSpaceDN w:val="0"/>
        <w:adjustRightInd w:val="0"/>
        <w:spacing w:line="360" w:lineRule="auto"/>
        <w:ind w:firstLineChars="200" w:firstLine="480"/>
        <w:jc w:val="left"/>
        <w:rPr>
          <w:rFonts w:asciiTheme="minorEastAsia" w:hAnsiTheme="minorEastAsia" w:cs="TimesNewRomanPSMT"/>
          <w:kern w:val="0"/>
          <w:sz w:val="24"/>
          <w:szCs w:val="20"/>
        </w:rPr>
      </w:pPr>
      <w:r>
        <w:rPr>
          <w:rFonts w:asciiTheme="minorEastAsia" w:hAnsiTheme="minorEastAsia" w:cs="TimesNewRomanPSMT" w:hint="eastAsia"/>
          <w:kern w:val="0"/>
          <w:sz w:val="24"/>
          <w:szCs w:val="20"/>
        </w:rPr>
        <w:t>1.4.1 供应商具备承担本采购项目承包的资质条件、能力和信誉。</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（1）资质条件：</w:t>
      </w:r>
      <w:r>
        <w:rPr>
          <w:rFonts w:asciiTheme="minorEastAsia" w:hAnsiTheme="minorEastAsia" w:cs="TimesNewRomanPSMT" w:hint="eastAsia"/>
          <w:kern w:val="0"/>
          <w:sz w:val="24"/>
          <w:szCs w:val="20"/>
        </w:rPr>
        <w:t>见供应商须知前附表；</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（2）业绩要求：</w:t>
      </w:r>
      <w:r>
        <w:rPr>
          <w:rFonts w:asciiTheme="minorEastAsia" w:hAnsiTheme="minorEastAsia" w:cs="TimesNewRomanPSMT" w:hint="eastAsia"/>
          <w:kern w:val="0"/>
          <w:sz w:val="24"/>
          <w:szCs w:val="20"/>
        </w:rPr>
        <w:t>见供应商须知前附表；</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（3）信誉要求：</w:t>
      </w:r>
      <w:r>
        <w:rPr>
          <w:rFonts w:asciiTheme="minorEastAsia" w:hAnsiTheme="minorEastAsia" w:cs="TimesNewRomanPSMT" w:hint="eastAsia"/>
          <w:kern w:val="0"/>
          <w:sz w:val="24"/>
          <w:szCs w:val="20"/>
        </w:rPr>
        <w:t>见供应商须知前附表；</w:t>
      </w:r>
    </w:p>
    <w:p w:rsidR="003F4CF7" w:rsidRDefault="002E4745">
      <w:pPr>
        <w:autoSpaceDE w:val="0"/>
        <w:autoSpaceDN w:val="0"/>
        <w:adjustRightInd w:val="0"/>
        <w:spacing w:line="360" w:lineRule="auto"/>
        <w:ind w:firstLineChars="200" w:firstLine="480"/>
        <w:jc w:val="left"/>
        <w:rPr>
          <w:rFonts w:asciiTheme="minorEastAsia" w:hAnsiTheme="minorEastAsia" w:cs="TimesNewRomanPSMT"/>
          <w:kern w:val="0"/>
          <w:sz w:val="24"/>
          <w:szCs w:val="20"/>
        </w:rPr>
      </w:pPr>
      <w:r>
        <w:rPr>
          <w:rFonts w:asciiTheme="minorEastAsia" w:hAnsiTheme="minorEastAsia" w:cs="宋体" w:hint="eastAsia"/>
          <w:kern w:val="0"/>
          <w:sz w:val="24"/>
          <w:szCs w:val="20"/>
        </w:rPr>
        <w:t>（4）其他要求：</w:t>
      </w:r>
      <w:r>
        <w:rPr>
          <w:rFonts w:asciiTheme="minorEastAsia" w:hAnsiTheme="minorEastAsia" w:cs="TimesNewRomanPSMT" w:hint="eastAsia"/>
          <w:kern w:val="0"/>
          <w:sz w:val="24"/>
          <w:szCs w:val="20"/>
        </w:rPr>
        <w:t>见供应商须知前附表；</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1.4.2 本次采购</w:t>
      </w:r>
      <w:r>
        <w:rPr>
          <w:rFonts w:asciiTheme="minorEastAsia" w:hAnsiTheme="minorEastAsia" w:cs="TimesNewRomanPSMT" w:hint="eastAsia"/>
          <w:kern w:val="0"/>
          <w:sz w:val="24"/>
          <w:szCs w:val="20"/>
        </w:rPr>
        <w:t>不接受联合体投标。</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 xml:space="preserve">1.4.3 </w:t>
      </w:r>
      <w:r>
        <w:rPr>
          <w:rFonts w:asciiTheme="minorEastAsia" w:hAnsiTheme="minorEastAsia" w:cs="TimesNewRomanPSMT" w:hint="eastAsia"/>
          <w:kern w:val="0"/>
          <w:sz w:val="24"/>
          <w:szCs w:val="20"/>
        </w:rPr>
        <w:t>供应商</w:t>
      </w:r>
      <w:r>
        <w:rPr>
          <w:rFonts w:asciiTheme="minorEastAsia" w:hAnsiTheme="minorEastAsia" w:cs="宋体" w:hint="eastAsia"/>
          <w:kern w:val="0"/>
          <w:sz w:val="24"/>
          <w:szCs w:val="20"/>
        </w:rPr>
        <w:t>不得存在下列情形之一：</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w:t>
      </w:r>
      <w:r>
        <w:rPr>
          <w:rFonts w:asciiTheme="minorEastAsia" w:hAnsiTheme="minorEastAsia" w:cs="TimesNewRomanPSMT"/>
          <w:kern w:val="0"/>
          <w:sz w:val="24"/>
          <w:szCs w:val="20"/>
        </w:rPr>
        <w:t>1</w:t>
      </w:r>
      <w:r>
        <w:rPr>
          <w:rFonts w:asciiTheme="minorEastAsia" w:hAnsiTheme="minorEastAsia" w:cs="宋体" w:hint="eastAsia"/>
          <w:kern w:val="0"/>
          <w:sz w:val="24"/>
          <w:szCs w:val="20"/>
        </w:rPr>
        <w:t>）为采购人不具有独立法人资格的附属机构（单位）；</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w:t>
      </w:r>
      <w:r>
        <w:rPr>
          <w:rFonts w:asciiTheme="minorEastAsia" w:hAnsiTheme="minorEastAsia" w:cs="TimesNewRomanPSMT" w:hint="eastAsia"/>
          <w:kern w:val="0"/>
          <w:sz w:val="24"/>
          <w:szCs w:val="20"/>
        </w:rPr>
        <w:t>2</w:t>
      </w:r>
      <w:r>
        <w:rPr>
          <w:rFonts w:asciiTheme="minorEastAsia" w:hAnsiTheme="minorEastAsia" w:cs="宋体" w:hint="eastAsia"/>
          <w:kern w:val="0"/>
          <w:sz w:val="24"/>
          <w:szCs w:val="20"/>
        </w:rPr>
        <w:t>）为本项目提供招标代理服务的；</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w:t>
      </w:r>
      <w:r>
        <w:rPr>
          <w:rFonts w:asciiTheme="minorEastAsia" w:hAnsiTheme="minorEastAsia" w:cs="TimesNewRomanPSMT" w:hint="eastAsia"/>
          <w:kern w:val="0"/>
          <w:sz w:val="24"/>
          <w:szCs w:val="20"/>
        </w:rPr>
        <w:t>3</w:t>
      </w:r>
      <w:r>
        <w:rPr>
          <w:rFonts w:asciiTheme="minorEastAsia" w:hAnsiTheme="minorEastAsia" w:cs="宋体" w:hint="eastAsia"/>
          <w:kern w:val="0"/>
          <w:sz w:val="24"/>
          <w:szCs w:val="20"/>
        </w:rPr>
        <w:t>）与本项目采购人或招标代理机构同为一个法定代表人的；</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w:t>
      </w:r>
      <w:r>
        <w:rPr>
          <w:rFonts w:asciiTheme="minorEastAsia" w:hAnsiTheme="minorEastAsia" w:cs="TimesNewRomanPSMT" w:hint="eastAsia"/>
          <w:kern w:val="0"/>
          <w:sz w:val="24"/>
          <w:szCs w:val="20"/>
        </w:rPr>
        <w:t>4</w:t>
      </w:r>
      <w:r>
        <w:rPr>
          <w:rFonts w:asciiTheme="minorEastAsia" w:hAnsiTheme="minorEastAsia" w:cs="宋体" w:hint="eastAsia"/>
          <w:kern w:val="0"/>
          <w:sz w:val="24"/>
          <w:szCs w:val="20"/>
        </w:rPr>
        <w:t>）与本项目的采购人或招标代理机构相互控股或参股的；</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w:t>
      </w:r>
      <w:r>
        <w:rPr>
          <w:rFonts w:asciiTheme="minorEastAsia" w:hAnsiTheme="minorEastAsia" w:cs="TimesNewRomanPSMT" w:hint="eastAsia"/>
          <w:kern w:val="0"/>
          <w:sz w:val="24"/>
          <w:szCs w:val="20"/>
        </w:rPr>
        <w:t>5</w:t>
      </w:r>
      <w:r>
        <w:rPr>
          <w:rFonts w:asciiTheme="minorEastAsia" w:hAnsiTheme="minorEastAsia" w:cs="宋体" w:hint="eastAsia"/>
          <w:kern w:val="0"/>
          <w:sz w:val="24"/>
          <w:szCs w:val="20"/>
        </w:rPr>
        <w:t>）与本项目的采购人或招标代理机构相互任职或工作的；</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w:t>
      </w:r>
      <w:r>
        <w:rPr>
          <w:rFonts w:asciiTheme="minorEastAsia" w:hAnsiTheme="minorEastAsia" w:cs="TimesNewRomanPSMT" w:hint="eastAsia"/>
          <w:kern w:val="0"/>
          <w:sz w:val="24"/>
          <w:szCs w:val="20"/>
        </w:rPr>
        <w:t>6</w:t>
      </w:r>
      <w:r>
        <w:rPr>
          <w:rFonts w:asciiTheme="minorEastAsia" w:hAnsiTheme="minorEastAsia" w:cs="宋体" w:hint="eastAsia"/>
          <w:kern w:val="0"/>
          <w:sz w:val="24"/>
          <w:szCs w:val="20"/>
        </w:rPr>
        <w:t>）被责令停业的；</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w:t>
      </w:r>
      <w:r>
        <w:rPr>
          <w:rFonts w:asciiTheme="minorEastAsia" w:hAnsiTheme="minorEastAsia" w:cs="TimesNewRomanPSMT" w:hint="eastAsia"/>
          <w:kern w:val="0"/>
          <w:sz w:val="24"/>
          <w:szCs w:val="20"/>
        </w:rPr>
        <w:t>7</w:t>
      </w:r>
      <w:r>
        <w:rPr>
          <w:rFonts w:asciiTheme="minorEastAsia" w:hAnsiTheme="minorEastAsia" w:cs="宋体" w:hint="eastAsia"/>
          <w:kern w:val="0"/>
          <w:sz w:val="24"/>
          <w:szCs w:val="20"/>
        </w:rPr>
        <w:t>）被暂停或取消投标资格的；</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w:t>
      </w:r>
      <w:r>
        <w:rPr>
          <w:rFonts w:asciiTheme="minorEastAsia" w:hAnsiTheme="minorEastAsia" w:cs="TimesNewRomanPSMT" w:hint="eastAsia"/>
          <w:kern w:val="0"/>
          <w:sz w:val="24"/>
          <w:szCs w:val="20"/>
        </w:rPr>
        <w:t>8</w:t>
      </w:r>
      <w:r>
        <w:rPr>
          <w:rFonts w:asciiTheme="minorEastAsia" w:hAnsiTheme="minorEastAsia" w:cs="宋体" w:hint="eastAsia"/>
          <w:kern w:val="0"/>
          <w:sz w:val="24"/>
          <w:szCs w:val="20"/>
        </w:rPr>
        <w:t>）财产被接管或冻结的；</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w:t>
      </w:r>
      <w:r>
        <w:rPr>
          <w:rFonts w:asciiTheme="minorEastAsia" w:hAnsiTheme="minorEastAsia" w:cs="TimesNewRomanPSMT" w:hint="eastAsia"/>
          <w:kern w:val="0"/>
          <w:sz w:val="24"/>
          <w:szCs w:val="20"/>
        </w:rPr>
        <w:t>9</w:t>
      </w:r>
      <w:r>
        <w:rPr>
          <w:rFonts w:asciiTheme="minorEastAsia" w:hAnsiTheme="minorEastAsia" w:cs="宋体" w:hint="eastAsia"/>
          <w:kern w:val="0"/>
          <w:sz w:val="24"/>
          <w:szCs w:val="20"/>
        </w:rPr>
        <w:t>）在最近三年内有骗取中标或严重违约或在履约过程中发生重大安全问题的。</w:t>
      </w:r>
    </w:p>
    <w:p w:rsidR="003F4CF7" w:rsidRDefault="002E4745">
      <w:pPr>
        <w:spacing w:line="360" w:lineRule="auto"/>
        <w:ind w:firstLineChars="200" w:firstLine="482"/>
        <w:jc w:val="left"/>
        <w:rPr>
          <w:rFonts w:asciiTheme="minorEastAsia" w:hAnsiTheme="minorEastAsia" w:cs="TimesNewRomanPSMT"/>
          <w:b/>
          <w:kern w:val="0"/>
          <w:sz w:val="24"/>
          <w:szCs w:val="28"/>
        </w:rPr>
      </w:pPr>
      <w:bookmarkStart w:id="40" w:name="_Toc438797942"/>
      <w:bookmarkStart w:id="41" w:name="_Toc438797177"/>
      <w:bookmarkStart w:id="42" w:name="_Toc391284739"/>
      <w:r>
        <w:rPr>
          <w:rFonts w:asciiTheme="minorEastAsia" w:hAnsiTheme="minorEastAsia" w:cs="TimesNewRomanPSMT"/>
          <w:b/>
          <w:kern w:val="0"/>
          <w:sz w:val="24"/>
          <w:szCs w:val="28"/>
        </w:rPr>
        <w:t xml:space="preserve">1.5 </w:t>
      </w:r>
      <w:r>
        <w:rPr>
          <w:rFonts w:asciiTheme="minorEastAsia" w:hAnsiTheme="minorEastAsia" w:cs="TimesNewRomanPSMT" w:hint="eastAsia"/>
          <w:b/>
          <w:kern w:val="0"/>
          <w:sz w:val="24"/>
          <w:szCs w:val="28"/>
        </w:rPr>
        <w:t>费用承担</w:t>
      </w:r>
      <w:bookmarkEnd w:id="40"/>
      <w:bookmarkEnd w:id="41"/>
      <w:bookmarkEnd w:id="42"/>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TimesNewRomanPSMT" w:hint="eastAsia"/>
          <w:kern w:val="0"/>
          <w:sz w:val="24"/>
          <w:szCs w:val="20"/>
        </w:rPr>
        <w:t>供应商</w:t>
      </w:r>
      <w:r>
        <w:rPr>
          <w:rFonts w:asciiTheme="minorEastAsia" w:hAnsiTheme="minorEastAsia" w:cs="宋体" w:hint="eastAsia"/>
          <w:kern w:val="0"/>
          <w:sz w:val="24"/>
          <w:szCs w:val="20"/>
        </w:rPr>
        <w:t>准备和参加投（竞）标活动发生的费用自理，业主和招标代理公司在任何情况下均无义务和责任承担此费用。</w:t>
      </w:r>
    </w:p>
    <w:p w:rsidR="003F4CF7" w:rsidRDefault="002E4745">
      <w:pPr>
        <w:spacing w:line="360" w:lineRule="auto"/>
        <w:ind w:firstLineChars="200" w:firstLine="482"/>
        <w:jc w:val="left"/>
        <w:rPr>
          <w:rFonts w:asciiTheme="minorEastAsia" w:hAnsiTheme="minorEastAsia" w:cs="TimesNewRomanPSMT"/>
          <w:b/>
          <w:kern w:val="0"/>
          <w:sz w:val="24"/>
          <w:szCs w:val="28"/>
        </w:rPr>
      </w:pPr>
      <w:bookmarkStart w:id="43" w:name="_Toc391284740"/>
      <w:bookmarkStart w:id="44" w:name="_Toc438797178"/>
      <w:bookmarkStart w:id="45" w:name="_Toc438797943"/>
      <w:r>
        <w:rPr>
          <w:rFonts w:asciiTheme="minorEastAsia" w:hAnsiTheme="minorEastAsia" w:cs="TimesNewRomanPSMT"/>
          <w:b/>
          <w:kern w:val="0"/>
          <w:sz w:val="24"/>
          <w:szCs w:val="28"/>
        </w:rPr>
        <w:t xml:space="preserve">1.6 </w:t>
      </w:r>
      <w:r>
        <w:rPr>
          <w:rFonts w:asciiTheme="minorEastAsia" w:hAnsiTheme="minorEastAsia" w:cs="TimesNewRomanPSMT" w:hint="eastAsia"/>
          <w:b/>
          <w:kern w:val="0"/>
          <w:sz w:val="24"/>
          <w:szCs w:val="28"/>
        </w:rPr>
        <w:t>保密</w:t>
      </w:r>
      <w:bookmarkEnd w:id="43"/>
      <w:bookmarkEnd w:id="44"/>
      <w:bookmarkEnd w:id="45"/>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参与采购活动的各方应对竞争性磋商文件和响应文件中的商业和技术等秘密保密，违者应对由此造成的后果承担法律责任。</w:t>
      </w:r>
    </w:p>
    <w:p w:rsidR="003F4CF7" w:rsidRDefault="002E4745">
      <w:pPr>
        <w:spacing w:line="360" w:lineRule="auto"/>
        <w:ind w:firstLineChars="200" w:firstLine="482"/>
        <w:jc w:val="left"/>
        <w:rPr>
          <w:rFonts w:asciiTheme="minorEastAsia" w:hAnsiTheme="minorEastAsia" w:cs="TimesNewRomanPSMT"/>
          <w:b/>
          <w:kern w:val="0"/>
          <w:sz w:val="24"/>
          <w:szCs w:val="28"/>
        </w:rPr>
      </w:pPr>
      <w:bookmarkStart w:id="46" w:name="_Toc438797179"/>
      <w:bookmarkStart w:id="47" w:name="_Toc391284741"/>
      <w:bookmarkStart w:id="48" w:name="_Toc438797944"/>
      <w:r>
        <w:rPr>
          <w:rFonts w:asciiTheme="minorEastAsia" w:hAnsiTheme="minorEastAsia" w:cs="TimesNewRomanPSMT"/>
          <w:b/>
          <w:kern w:val="0"/>
          <w:sz w:val="24"/>
          <w:szCs w:val="28"/>
        </w:rPr>
        <w:t xml:space="preserve">1.7 </w:t>
      </w:r>
      <w:r>
        <w:rPr>
          <w:rFonts w:asciiTheme="minorEastAsia" w:hAnsiTheme="minorEastAsia" w:cs="TimesNewRomanPSMT" w:hint="eastAsia"/>
          <w:b/>
          <w:kern w:val="0"/>
          <w:sz w:val="24"/>
          <w:szCs w:val="28"/>
        </w:rPr>
        <w:t>语言文字</w:t>
      </w:r>
      <w:bookmarkEnd w:id="46"/>
      <w:bookmarkEnd w:id="47"/>
      <w:bookmarkEnd w:id="48"/>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除专用术语外，与采购有关的语言均使用中文。必要时专用术语应附有中文注释。</w:t>
      </w:r>
    </w:p>
    <w:p w:rsidR="003F4CF7" w:rsidRDefault="002E4745">
      <w:pPr>
        <w:spacing w:line="360" w:lineRule="auto"/>
        <w:ind w:firstLineChars="200" w:firstLine="482"/>
        <w:jc w:val="left"/>
        <w:rPr>
          <w:rFonts w:asciiTheme="minorEastAsia" w:hAnsiTheme="minorEastAsia" w:cs="TimesNewRomanPSMT"/>
          <w:b/>
          <w:kern w:val="0"/>
          <w:sz w:val="24"/>
          <w:szCs w:val="28"/>
        </w:rPr>
      </w:pPr>
      <w:bookmarkStart w:id="49" w:name="_Toc438797180"/>
      <w:bookmarkStart w:id="50" w:name="_Toc438797945"/>
      <w:bookmarkStart w:id="51" w:name="_Toc391284742"/>
      <w:r>
        <w:rPr>
          <w:rFonts w:asciiTheme="minorEastAsia" w:hAnsiTheme="minorEastAsia" w:cs="TimesNewRomanPSMT"/>
          <w:b/>
          <w:kern w:val="0"/>
          <w:sz w:val="24"/>
          <w:szCs w:val="28"/>
        </w:rPr>
        <w:t xml:space="preserve">1.8 </w:t>
      </w:r>
      <w:r>
        <w:rPr>
          <w:rFonts w:asciiTheme="minorEastAsia" w:hAnsiTheme="minorEastAsia" w:cs="TimesNewRomanPSMT" w:hint="eastAsia"/>
          <w:b/>
          <w:kern w:val="0"/>
          <w:sz w:val="24"/>
          <w:szCs w:val="28"/>
        </w:rPr>
        <w:t>计量单位</w:t>
      </w:r>
      <w:bookmarkEnd w:id="49"/>
      <w:bookmarkEnd w:id="50"/>
      <w:bookmarkEnd w:id="51"/>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所有计量均采用中华人民共和国法定计量单位。</w:t>
      </w:r>
    </w:p>
    <w:p w:rsidR="003F4CF7" w:rsidRDefault="002E4745">
      <w:pPr>
        <w:spacing w:line="360" w:lineRule="auto"/>
        <w:ind w:firstLineChars="200" w:firstLine="482"/>
        <w:jc w:val="left"/>
        <w:rPr>
          <w:rFonts w:asciiTheme="minorEastAsia" w:hAnsiTheme="minorEastAsia" w:cs="TimesNewRomanPSMT"/>
          <w:b/>
          <w:kern w:val="0"/>
          <w:sz w:val="24"/>
          <w:szCs w:val="28"/>
        </w:rPr>
      </w:pPr>
      <w:bookmarkStart w:id="52" w:name="_Toc391284743"/>
      <w:bookmarkStart w:id="53" w:name="_Toc438797946"/>
      <w:bookmarkStart w:id="54" w:name="_Toc438797181"/>
      <w:r>
        <w:rPr>
          <w:rFonts w:asciiTheme="minorEastAsia" w:hAnsiTheme="minorEastAsia" w:cs="TimesNewRomanPSMT"/>
          <w:b/>
          <w:kern w:val="0"/>
          <w:sz w:val="24"/>
          <w:szCs w:val="28"/>
        </w:rPr>
        <w:t xml:space="preserve">1.9 </w:t>
      </w:r>
      <w:r>
        <w:rPr>
          <w:rFonts w:asciiTheme="minorEastAsia" w:hAnsiTheme="minorEastAsia" w:cs="TimesNewRomanPSMT" w:hint="eastAsia"/>
          <w:b/>
          <w:kern w:val="0"/>
          <w:sz w:val="24"/>
          <w:szCs w:val="28"/>
        </w:rPr>
        <w:t>踏勘现场</w:t>
      </w:r>
      <w:bookmarkEnd w:id="52"/>
      <w:bookmarkEnd w:id="53"/>
      <w:bookmarkEnd w:id="54"/>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TimesNewRomanPSMT"/>
          <w:kern w:val="0"/>
          <w:sz w:val="24"/>
          <w:szCs w:val="20"/>
        </w:rPr>
        <w:t xml:space="preserve">1.9.1 </w:t>
      </w:r>
      <w:r>
        <w:rPr>
          <w:rFonts w:asciiTheme="minorEastAsia" w:hAnsiTheme="minorEastAsia" w:cs="TimesNewRomanPSMT" w:hint="eastAsia"/>
          <w:kern w:val="0"/>
          <w:sz w:val="24"/>
          <w:szCs w:val="20"/>
        </w:rPr>
        <w:t>是否组织踏勘：不组织</w:t>
      </w:r>
      <w:r>
        <w:rPr>
          <w:rFonts w:asciiTheme="minorEastAsia" w:hAnsiTheme="minorEastAsia" w:cs="宋体" w:hint="eastAsia"/>
          <w:kern w:val="0"/>
          <w:sz w:val="24"/>
          <w:szCs w:val="20"/>
        </w:rPr>
        <w:t>。</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TimesNewRomanPSMT"/>
          <w:kern w:val="0"/>
          <w:sz w:val="24"/>
          <w:szCs w:val="20"/>
        </w:rPr>
        <w:t xml:space="preserve">1.9.2 </w:t>
      </w:r>
      <w:r>
        <w:rPr>
          <w:rFonts w:asciiTheme="minorEastAsia" w:hAnsiTheme="minorEastAsia" w:cs="TimesNewRomanPSMT" w:hint="eastAsia"/>
          <w:kern w:val="0"/>
          <w:sz w:val="24"/>
          <w:szCs w:val="20"/>
        </w:rPr>
        <w:t>供应商</w:t>
      </w:r>
      <w:r>
        <w:rPr>
          <w:rFonts w:asciiTheme="minorEastAsia" w:hAnsiTheme="minorEastAsia" w:cs="宋体" w:hint="eastAsia"/>
          <w:kern w:val="0"/>
          <w:sz w:val="24"/>
          <w:szCs w:val="20"/>
        </w:rPr>
        <w:t>自行踏勘现场发生的费用自理。</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TimesNewRomanPSMT"/>
          <w:kern w:val="0"/>
          <w:sz w:val="24"/>
          <w:szCs w:val="20"/>
        </w:rPr>
        <w:t xml:space="preserve">1.9.3 </w:t>
      </w:r>
      <w:r>
        <w:rPr>
          <w:rFonts w:asciiTheme="minorEastAsia" w:hAnsiTheme="minorEastAsia" w:cs="宋体" w:hint="eastAsia"/>
          <w:kern w:val="0"/>
          <w:sz w:val="24"/>
          <w:szCs w:val="20"/>
        </w:rPr>
        <w:t>除采购人的原因外，响应人自行负责在踏勘现场中所发生的人员伤亡和财产损失。</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TimesNewRomanPSMT"/>
          <w:kern w:val="0"/>
          <w:sz w:val="24"/>
          <w:szCs w:val="20"/>
        </w:rPr>
        <w:t xml:space="preserve">1.9.4 </w:t>
      </w:r>
      <w:r>
        <w:rPr>
          <w:rFonts w:asciiTheme="minorEastAsia" w:hAnsiTheme="minorEastAsia" w:cs="宋体" w:hint="eastAsia"/>
          <w:kern w:val="0"/>
          <w:sz w:val="24"/>
          <w:szCs w:val="20"/>
        </w:rPr>
        <w:t>采购人在踏勘现场中介绍的项目场地和相关的周边环境情况，供</w:t>
      </w:r>
      <w:r>
        <w:rPr>
          <w:rFonts w:asciiTheme="minorEastAsia" w:hAnsiTheme="minorEastAsia" w:cs="TimesNewRomanPSMT" w:hint="eastAsia"/>
          <w:kern w:val="0"/>
          <w:sz w:val="24"/>
          <w:szCs w:val="20"/>
        </w:rPr>
        <w:t>供应商</w:t>
      </w:r>
      <w:r>
        <w:rPr>
          <w:rFonts w:asciiTheme="minorEastAsia" w:hAnsiTheme="minorEastAsia" w:cs="宋体" w:hint="eastAsia"/>
          <w:kern w:val="0"/>
          <w:sz w:val="24"/>
          <w:szCs w:val="20"/>
        </w:rPr>
        <w:t>在编制响应文件时参考，采购人不对响应人据此作出的判断和决策负责。</w:t>
      </w:r>
    </w:p>
    <w:p w:rsidR="003F4CF7" w:rsidRDefault="002E4745">
      <w:pPr>
        <w:spacing w:line="360" w:lineRule="auto"/>
        <w:ind w:firstLineChars="200" w:firstLine="482"/>
        <w:jc w:val="left"/>
        <w:rPr>
          <w:rFonts w:asciiTheme="minorEastAsia" w:hAnsiTheme="minorEastAsia" w:cs="TimesNewRomanPSMT"/>
          <w:b/>
          <w:kern w:val="0"/>
          <w:sz w:val="24"/>
          <w:szCs w:val="28"/>
        </w:rPr>
      </w:pPr>
      <w:bookmarkStart w:id="55" w:name="_Toc391284744"/>
      <w:bookmarkStart w:id="56" w:name="_Toc438797182"/>
      <w:bookmarkStart w:id="57" w:name="_Toc438797947"/>
      <w:r>
        <w:rPr>
          <w:rFonts w:asciiTheme="minorEastAsia" w:hAnsiTheme="minorEastAsia" w:cs="TimesNewRomanPSMT"/>
          <w:b/>
          <w:kern w:val="0"/>
          <w:sz w:val="24"/>
          <w:szCs w:val="28"/>
        </w:rPr>
        <w:t xml:space="preserve">1.10 </w:t>
      </w:r>
      <w:r>
        <w:rPr>
          <w:rFonts w:asciiTheme="minorEastAsia" w:hAnsiTheme="minorEastAsia" w:cs="TimesNewRomanPSMT" w:hint="eastAsia"/>
          <w:b/>
          <w:kern w:val="0"/>
          <w:sz w:val="24"/>
          <w:szCs w:val="28"/>
        </w:rPr>
        <w:t>投标预备会</w:t>
      </w:r>
      <w:bookmarkEnd w:id="55"/>
      <w:bookmarkEnd w:id="56"/>
      <w:bookmarkEnd w:id="57"/>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TimesNewRomanPSMT"/>
          <w:kern w:val="0"/>
          <w:sz w:val="24"/>
          <w:szCs w:val="20"/>
        </w:rPr>
        <w:t xml:space="preserve">1.10.1 </w:t>
      </w:r>
      <w:r>
        <w:rPr>
          <w:rFonts w:asciiTheme="minorEastAsia" w:hAnsiTheme="minorEastAsia" w:cs="宋体" w:hint="eastAsia"/>
          <w:kern w:val="0"/>
          <w:sz w:val="24"/>
          <w:szCs w:val="20"/>
        </w:rPr>
        <w:t>采购人不召开投标预备会，采购人按响应人须知前附表规定的时间以通过系统公告形式澄清响应人提出的问题。</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TimesNewRomanPSMT"/>
          <w:kern w:val="0"/>
          <w:sz w:val="24"/>
          <w:szCs w:val="20"/>
        </w:rPr>
        <w:t>1.10.2</w:t>
      </w:r>
      <w:r>
        <w:rPr>
          <w:rFonts w:asciiTheme="minorEastAsia" w:hAnsiTheme="minorEastAsia" w:cs="TimesNewRomanPSMT" w:hint="eastAsia"/>
          <w:kern w:val="0"/>
          <w:sz w:val="24"/>
          <w:szCs w:val="20"/>
        </w:rPr>
        <w:t>供应商</w:t>
      </w:r>
      <w:r>
        <w:rPr>
          <w:rFonts w:asciiTheme="minorEastAsia" w:hAnsiTheme="minorEastAsia" w:cs="宋体" w:hint="eastAsia"/>
          <w:kern w:val="0"/>
          <w:sz w:val="24"/>
          <w:szCs w:val="20"/>
        </w:rPr>
        <w:t>应在</w:t>
      </w:r>
      <w:r>
        <w:rPr>
          <w:rFonts w:asciiTheme="minorEastAsia" w:hAnsiTheme="minorEastAsia" w:cs="TimesNewRomanPSMT" w:hint="eastAsia"/>
          <w:kern w:val="0"/>
          <w:sz w:val="24"/>
          <w:szCs w:val="20"/>
        </w:rPr>
        <w:t>供应商</w:t>
      </w:r>
      <w:r>
        <w:rPr>
          <w:rFonts w:asciiTheme="minorEastAsia" w:hAnsiTheme="minorEastAsia" w:cs="宋体" w:hint="eastAsia"/>
          <w:kern w:val="0"/>
          <w:sz w:val="24"/>
          <w:szCs w:val="20"/>
        </w:rPr>
        <w:t>须知前附表规定的时间前，以通过系统公告形式将提出的问题告知采购人。</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TimesNewRomanPSMT"/>
          <w:kern w:val="0"/>
          <w:sz w:val="24"/>
          <w:szCs w:val="20"/>
        </w:rPr>
        <w:t>1.10.3</w:t>
      </w:r>
      <w:r>
        <w:rPr>
          <w:rFonts w:asciiTheme="minorEastAsia" w:hAnsiTheme="minorEastAsia" w:cs="TimesNewRomanPSMT" w:hint="eastAsia"/>
          <w:kern w:val="0"/>
          <w:sz w:val="24"/>
          <w:szCs w:val="20"/>
        </w:rPr>
        <w:t xml:space="preserve"> </w:t>
      </w:r>
      <w:r>
        <w:rPr>
          <w:rFonts w:asciiTheme="minorEastAsia" w:hAnsiTheme="minorEastAsia" w:cs="宋体" w:hint="eastAsia"/>
          <w:kern w:val="0"/>
          <w:sz w:val="24"/>
          <w:szCs w:val="20"/>
        </w:rPr>
        <w:t>采购人在</w:t>
      </w:r>
      <w:r>
        <w:rPr>
          <w:rFonts w:asciiTheme="minorEastAsia" w:hAnsiTheme="minorEastAsia" w:cs="TimesNewRomanPSMT" w:hint="eastAsia"/>
          <w:kern w:val="0"/>
          <w:sz w:val="24"/>
          <w:szCs w:val="20"/>
        </w:rPr>
        <w:t>供应商</w:t>
      </w:r>
      <w:r>
        <w:rPr>
          <w:rFonts w:asciiTheme="minorEastAsia" w:hAnsiTheme="minorEastAsia" w:cs="宋体" w:hint="eastAsia"/>
          <w:kern w:val="0"/>
          <w:sz w:val="24"/>
          <w:szCs w:val="20"/>
        </w:rPr>
        <w:t>须知前附表规定的时间内，将对</w:t>
      </w:r>
      <w:r>
        <w:rPr>
          <w:rFonts w:asciiTheme="minorEastAsia" w:hAnsiTheme="minorEastAsia" w:cs="TimesNewRomanPSMT" w:hint="eastAsia"/>
          <w:kern w:val="0"/>
          <w:sz w:val="24"/>
          <w:szCs w:val="20"/>
        </w:rPr>
        <w:t>供应商</w:t>
      </w:r>
      <w:r>
        <w:rPr>
          <w:rFonts w:asciiTheme="minorEastAsia" w:hAnsiTheme="minorEastAsia" w:cs="宋体" w:hint="eastAsia"/>
          <w:kern w:val="0"/>
          <w:sz w:val="24"/>
          <w:szCs w:val="20"/>
        </w:rPr>
        <w:t>所提问题的澄清，以系统公告形式通知所有潜在竞争性磋商文件的</w:t>
      </w:r>
      <w:r>
        <w:rPr>
          <w:rFonts w:asciiTheme="minorEastAsia" w:hAnsiTheme="minorEastAsia" w:cs="TimesNewRomanPSMT" w:hint="eastAsia"/>
          <w:kern w:val="0"/>
          <w:sz w:val="24"/>
          <w:szCs w:val="20"/>
        </w:rPr>
        <w:t>供应商</w:t>
      </w:r>
      <w:r>
        <w:rPr>
          <w:rFonts w:asciiTheme="minorEastAsia" w:hAnsiTheme="minorEastAsia" w:cs="宋体" w:hint="eastAsia"/>
          <w:kern w:val="0"/>
          <w:sz w:val="24"/>
          <w:szCs w:val="20"/>
        </w:rPr>
        <w:t>。该澄清内容为竞争性磋商文件的组成部分。</w:t>
      </w:r>
    </w:p>
    <w:p w:rsidR="003F4CF7" w:rsidRDefault="002E4745">
      <w:pPr>
        <w:spacing w:line="360" w:lineRule="auto"/>
        <w:ind w:firstLineChars="200" w:firstLine="482"/>
        <w:jc w:val="left"/>
        <w:rPr>
          <w:rFonts w:asciiTheme="minorEastAsia" w:hAnsiTheme="minorEastAsia" w:cs="TimesNewRomanPSMT"/>
          <w:b/>
          <w:kern w:val="0"/>
          <w:sz w:val="24"/>
          <w:szCs w:val="28"/>
        </w:rPr>
      </w:pPr>
      <w:bookmarkStart w:id="58" w:name="_Toc391284745"/>
      <w:bookmarkStart w:id="59" w:name="_Toc438797948"/>
      <w:bookmarkStart w:id="60" w:name="_Toc438797183"/>
      <w:r>
        <w:rPr>
          <w:rFonts w:asciiTheme="minorEastAsia" w:hAnsiTheme="minorEastAsia" w:cs="TimesNewRomanPSMT" w:hint="eastAsia"/>
          <w:b/>
          <w:kern w:val="0"/>
          <w:sz w:val="24"/>
          <w:szCs w:val="28"/>
        </w:rPr>
        <w:t>1.11分包</w:t>
      </w:r>
      <w:bookmarkEnd w:id="58"/>
      <w:bookmarkEnd w:id="59"/>
      <w:bookmarkEnd w:id="60"/>
    </w:p>
    <w:p w:rsidR="003F4CF7" w:rsidRDefault="002E4745">
      <w:pPr>
        <w:spacing w:line="360" w:lineRule="auto"/>
        <w:ind w:firstLineChars="200" w:firstLine="480"/>
        <w:jc w:val="left"/>
        <w:rPr>
          <w:rFonts w:asciiTheme="minorEastAsia" w:hAnsiTheme="minorEastAsia" w:cs="Times New Roman"/>
          <w:sz w:val="24"/>
          <w:szCs w:val="20"/>
        </w:rPr>
      </w:pPr>
      <w:r>
        <w:rPr>
          <w:rFonts w:asciiTheme="minorEastAsia" w:hAnsiTheme="minorEastAsia" w:cs="Times New Roman" w:hint="eastAsia"/>
          <w:sz w:val="24"/>
          <w:szCs w:val="20"/>
        </w:rPr>
        <w:t>不允许分包</w:t>
      </w:r>
      <w:r>
        <w:rPr>
          <w:rFonts w:asciiTheme="minorEastAsia" w:hAnsiTheme="minorEastAsia" w:cs="TimesNewRomanPSMT" w:hint="eastAsia"/>
          <w:kern w:val="0"/>
          <w:sz w:val="24"/>
          <w:szCs w:val="20"/>
        </w:rPr>
        <w:t>。</w:t>
      </w:r>
      <w:bookmarkStart w:id="61" w:name="_Toc438797184"/>
      <w:bookmarkStart w:id="62" w:name="_Toc391284746"/>
      <w:bookmarkStart w:id="63" w:name="_Toc438797949"/>
    </w:p>
    <w:p w:rsidR="003F4CF7" w:rsidRDefault="002E4745">
      <w:pPr>
        <w:spacing w:line="360" w:lineRule="auto"/>
        <w:ind w:firstLineChars="200" w:firstLine="482"/>
        <w:jc w:val="left"/>
        <w:rPr>
          <w:rFonts w:asciiTheme="minorEastAsia" w:hAnsiTheme="minorEastAsia" w:cs="Times New Roman"/>
          <w:sz w:val="24"/>
        </w:rPr>
      </w:pPr>
      <w:r>
        <w:rPr>
          <w:rFonts w:asciiTheme="minorEastAsia" w:hAnsiTheme="minorEastAsia" w:cs="TimesNewRomanPSMT"/>
          <w:b/>
          <w:kern w:val="0"/>
          <w:sz w:val="24"/>
          <w:szCs w:val="28"/>
        </w:rPr>
        <w:t>1.1</w:t>
      </w:r>
      <w:r>
        <w:rPr>
          <w:rFonts w:asciiTheme="minorEastAsia" w:hAnsiTheme="minorEastAsia" w:cs="TimesNewRomanPSMT" w:hint="eastAsia"/>
          <w:b/>
          <w:kern w:val="0"/>
          <w:sz w:val="24"/>
          <w:szCs w:val="28"/>
        </w:rPr>
        <w:t>2</w:t>
      </w:r>
      <w:r>
        <w:rPr>
          <w:rFonts w:asciiTheme="minorEastAsia" w:hAnsiTheme="minorEastAsia" w:cs="TimesNewRomanPSMT"/>
          <w:b/>
          <w:kern w:val="0"/>
          <w:sz w:val="24"/>
          <w:szCs w:val="28"/>
        </w:rPr>
        <w:t xml:space="preserve"> </w:t>
      </w:r>
      <w:r>
        <w:rPr>
          <w:rFonts w:asciiTheme="minorEastAsia" w:hAnsiTheme="minorEastAsia" w:cs="TimesNewRomanPSMT" w:hint="eastAsia"/>
          <w:b/>
          <w:kern w:val="0"/>
          <w:sz w:val="24"/>
          <w:szCs w:val="28"/>
        </w:rPr>
        <w:t>偏离</w:t>
      </w:r>
      <w:bookmarkEnd w:id="61"/>
      <w:bookmarkEnd w:id="62"/>
      <w:bookmarkEnd w:id="63"/>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Times New Roman" w:hint="eastAsia"/>
          <w:sz w:val="24"/>
          <w:szCs w:val="20"/>
        </w:rPr>
        <w:t>不允许偏离。</w:t>
      </w:r>
      <w:r>
        <w:rPr>
          <w:rFonts w:asciiTheme="minorEastAsia" w:hAnsiTheme="minorEastAsia" w:cs="TimesNewRomanPSMT" w:hint="eastAsia"/>
          <w:kern w:val="0"/>
          <w:sz w:val="24"/>
          <w:szCs w:val="20"/>
        </w:rPr>
        <w:t>供应商</w:t>
      </w:r>
      <w:r>
        <w:rPr>
          <w:rFonts w:asciiTheme="minorEastAsia" w:hAnsiTheme="minorEastAsia" w:cs="宋体" w:hint="eastAsia"/>
          <w:kern w:val="0"/>
          <w:sz w:val="24"/>
          <w:szCs w:val="20"/>
        </w:rPr>
        <w:t>须知前附表允许响应文件偏离竞争性磋商文件某些要求的，偏离应当符合竞争性磋商文件规定的偏离范围和幅度.</w:t>
      </w:r>
    </w:p>
    <w:p w:rsidR="003F4CF7" w:rsidRDefault="002E4745">
      <w:pPr>
        <w:widowControl/>
        <w:suppressAutoHyphens/>
        <w:adjustRightInd w:val="0"/>
        <w:spacing w:line="360" w:lineRule="auto"/>
        <w:ind w:firstLineChars="200" w:firstLine="562"/>
        <w:jc w:val="left"/>
        <w:outlineLvl w:val="1"/>
        <w:rPr>
          <w:rFonts w:asciiTheme="minorEastAsia" w:hAnsiTheme="minorEastAsia" w:cs="Times New Roman"/>
          <w:b/>
          <w:kern w:val="0"/>
          <w:sz w:val="24"/>
          <w:szCs w:val="20"/>
        </w:rPr>
      </w:pPr>
      <w:bookmarkStart w:id="64" w:name="_Toc65319277"/>
      <w:bookmarkStart w:id="65" w:name="_Toc60899215"/>
      <w:bookmarkStart w:id="66" w:name="_Toc65316684"/>
      <w:bookmarkStart w:id="67" w:name="_Toc23684"/>
      <w:r>
        <w:rPr>
          <w:rFonts w:asciiTheme="minorEastAsia" w:hAnsiTheme="minorEastAsia" w:cs="TimesNewRomanPSMT"/>
          <w:b/>
          <w:kern w:val="0"/>
          <w:sz w:val="28"/>
          <w:szCs w:val="36"/>
        </w:rPr>
        <w:t xml:space="preserve">2. </w:t>
      </w:r>
      <w:r>
        <w:rPr>
          <w:rFonts w:asciiTheme="minorEastAsia" w:hAnsiTheme="minorEastAsia" w:cs="Times New Roman" w:hint="eastAsia"/>
          <w:b/>
          <w:kern w:val="0"/>
          <w:sz w:val="28"/>
          <w:szCs w:val="36"/>
        </w:rPr>
        <w:t>竞争性磋商文件</w:t>
      </w:r>
      <w:bookmarkEnd w:id="64"/>
      <w:bookmarkEnd w:id="65"/>
      <w:bookmarkEnd w:id="66"/>
      <w:bookmarkEnd w:id="67"/>
    </w:p>
    <w:p w:rsidR="003F4CF7" w:rsidRDefault="002E4745">
      <w:pPr>
        <w:spacing w:line="360" w:lineRule="auto"/>
        <w:ind w:firstLineChars="200" w:firstLine="482"/>
        <w:jc w:val="left"/>
        <w:rPr>
          <w:rFonts w:asciiTheme="minorEastAsia" w:hAnsiTheme="minorEastAsia" w:cs="TimesNewRomanPSMT"/>
          <w:b/>
          <w:kern w:val="0"/>
          <w:sz w:val="24"/>
          <w:szCs w:val="28"/>
        </w:rPr>
      </w:pPr>
      <w:r>
        <w:rPr>
          <w:rFonts w:asciiTheme="minorEastAsia" w:hAnsiTheme="minorEastAsia" w:cs="TimesNewRomanPSMT"/>
          <w:b/>
          <w:kern w:val="0"/>
          <w:sz w:val="24"/>
          <w:szCs w:val="28"/>
        </w:rPr>
        <w:t xml:space="preserve">2.1 </w:t>
      </w:r>
      <w:r>
        <w:rPr>
          <w:rFonts w:asciiTheme="minorEastAsia" w:hAnsiTheme="minorEastAsia" w:cs="TimesNewRomanPSMT" w:hint="eastAsia"/>
          <w:b/>
          <w:kern w:val="0"/>
          <w:sz w:val="24"/>
          <w:szCs w:val="28"/>
        </w:rPr>
        <w:t xml:space="preserve">竞争性磋商文件的组成 </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本竞争性磋商文件包括：</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w:t>
      </w:r>
      <w:r>
        <w:rPr>
          <w:rFonts w:asciiTheme="minorEastAsia" w:hAnsiTheme="minorEastAsia" w:cs="TimesNewRomanPSMT"/>
          <w:kern w:val="0"/>
          <w:sz w:val="24"/>
          <w:szCs w:val="20"/>
        </w:rPr>
        <w:t>1</w:t>
      </w:r>
      <w:r>
        <w:rPr>
          <w:rFonts w:asciiTheme="minorEastAsia" w:hAnsiTheme="minorEastAsia" w:cs="宋体" w:hint="eastAsia"/>
          <w:kern w:val="0"/>
          <w:sz w:val="24"/>
          <w:szCs w:val="20"/>
        </w:rPr>
        <w:t>）</w:t>
      </w:r>
      <w:r>
        <w:rPr>
          <w:rFonts w:asciiTheme="minorEastAsia" w:hAnsiTheme="minorEastAsia" w:cs="Tahoma" w:hint="eastAsia"/>
          <w:kern w:val="0"/>
          <w:sz w:val="24"/>
          <w:szCs w:val="20"/>
        </w:rPr>
        <w:t>竞争性磋商公告</w:t>
      </w:r>
      <w:r>
        <w:rPr>
          <w:rFonts w:asciiTheme="minorEastAsia" w:hAnsiTheme="minorEastAsia" w:cs="Times New Roman" w:hint="eastAsia"/>
          <w:bCs/>
          <w:sz w:val="24"/>
          <w:szCs w:val="20"/>
        </w:rPr>
        <w:t>；</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w:t>
      </w:r>
      <w:r>
        <w:rPr>
          <w:rFonts w:asciiTheme="minorEastAsia" w:hAnsiTheme="minorEastAsia" w:cs="TimesNewRomanPSMT"/>
          <w:kern w:val="0"/>
          <w:sz w:val="24"/>
          <w:szCs w:val="20"/>
        </w:rPr>
        <w:t>2</w:t>
      </w:r>
      <w:r>
        <w:rPr>
          <w:rFonts w:asciiTheme="minorEastAsia" w:hAnsiTheme="minorEastAsia" w:cs="宋体" w:hint="eastAsia"/>
          <w:kern w:val="0"/>
          <w:sz w:val="24"/>
          <w:szCs w:val="20"/>
        </w:rPr>
        <w:t>）供应商须知；</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（3）采购清单及参数要求；</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（4）合同条款及格式；</w:t>
      </w:r>
    </w:p>
    <w:p w:rsidR="003F4CF7" w:rsidRDefault="002E4745">
      <w:pPr>
        <w:numPr>
          <w:ilvl w:val="0"/>
          <w:numId w:val="3"/>
        </w:num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评审标准；</w:t>
      </w:r>
    </w:p>
    <w:p w:rsidR="003F4CF7" w:rsidRDefault="002E4745">
      <w:pPr>
        <w:numPr>
          <w:ilvl w:val="0"/>
          <w:numId w:val="3"/>
        </w:num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磋商响应文件格式；</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根据本章第</w:t>
      </w:r>
      <w:r>
        <w:rPr>
          <w:rFonts w:asciiTheme="minorEastAsia" w:hAnsiTheme="minorEastAsia" w:cs="TimesNewRomanPSMT"/>
          <w:kern w:val="0"/>
          <w:sz w:val="24"/>
          <w:szCs w:val="20"/>
        </w:rPr>
        <w:t xml:space="preserve">1.10 </w:t>
      </w:r>
      <w:r>
        <w:rPr>
          <w:rFonts w:asciiTheme="minorEastAsia" w:hAnsiTheme="minorEastAsia" w:cs="宋体" w:hint="eastAsia"/>
          <w:kern w:val="0"/>
          <w:sz w:val="24"/>
          <w:szCs w:val="20"/>
        </w:rPr>
        <w:t>款、第</w:t>
      </w:r>
      <w:r>
        <w:rPr>
          <w:rFonts w:asciiTheme="minorEastAsia" w:hAnsiTheme="minorEastAsia" w:cs="TimesNewRomanPSMT"/>
          <w:kern w:val="0"/>
          <w:sz w:val="24"/>
          <w:szCs w:val="20"/>
        </w:rPr>
        <w:t xml:space="preserve">2.2 </w:t>
      </w:r>
      <w:r>
        <w:rPr>
          <w:rFonts w:asciiTheme="minorEastAsia" w:hAnsiTheme="minorEastAsia" w:cs="宋体" w:hint="eastAsia"/>
          <w:kern w:val="0"/>
          <w:sz w:val="24"/>
          <w:szCs w:val="20"/>
        </w:rPr>
        <w:t>款和第</w:t>
      </w:r>
      <w:r>
        <w:rPr>
          <w:rFonts w:asciiTheme="minorEastAsia" w:hAnsiTheme="minorEastAsia" w:cs="TimesNewRomanPSMT"/>
          <w:kern w:val="0"/>
          <w:sz w:val="24"/>
          <w:szCs w:val="20"/>
        </w:rPr>
        <w:t xml:space="preserve">2.3 </w:t>
      </w:r>
      <w:r>
        <w:rPr>
          <w:rFonts w:asciiTheme="minorEastAsia" w:hAnsiTheme="minorEastAsia" w:cs="宋体" w:hint="eastAsia"/>
          <w:kern w:val="0"/>
          <w:sz w:val="24"/>
          <w:szCs w:val="20"/>
        </w:rPr>
        <w:t>款对竞争性磋商文件所作的澄清、修改，构成竞争性磋商文件的组成部分。</w:t>
      </w:r>
    </w:p>
    <w:p w:rsidR="003F4CF7" w:rsidRDefault="002E4745">
      <w:pPr>
        <w:spacing w:line="360" w:lineRule="auto"/>
        <w:ind w:firstLineChars="200" w:firstLine="482"/>
        <w:jc w:val="left"/>
        <w:rPr>
          <w:rFonts w:asciiTheme="minorEastAsia" w:hAnsiTheme="minorEastAsia" w:cs="TimesNewRomanPSMT"/>
          <w:b/>
          <w:kern w:val="0"/>
          <w:sz w:val="24"/>
          <w:szCs w:val="28"/>
        </w:rPr>
      </w:pPr>
      <w:r>
        <w:rPr>
          <w:rFonts w:asciiTheme="minorEastAsia" w:hAnsiTheme="minorEastAsia" w:cs="TimesNewRomanPSMT"/>
          <w:b/>
          <w:kern w:val="0"/>
          <w:sz w:val="24"/>
          <w:szCs w:val="28"/>
        </w:rPr>
        <w:t xml:space="preserve">2.2 </w:t>
      </w:r>
      <w:r>
        <w:rPr>
          <w:rFonts w:asciiTheme="minorEastAsia" w:hAnsiTheme="minorEastAsia" w:cs="TimesNewRomanPSMT" w:hint="eastAsia"/>
          <w:b/>
          <w:kern w:val="0"/>
          <w:sz w:val="24"/>
          <w:szCs w:val="28"/>
        </w:rPr>
        <w:t xml:space="preserve">竞争性磋商文件的澄清 </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TimesNewRomanPSMT"/>
          <w:kern w:val="0"/>
          <w:sz w:val="24"/>
          <w:szCs w:val="20"/>
        </w:rPr>
        <w:t xml:space="preserve">2.2.1 </w:t>
      </w:r>
      <w:r>
        <w:rPr>
          <w:rFonts w:asciiTheme="minorEastAsia" w:hAnsiTheme="minorEastAsia" w:cs="TimesNewRomanPSMT" w:hint="eastAsia"/>
          <w:kern w:val="0"/>
          <w:sz w:val="24"/>
          <w:szCs w:val="20"/>
        </w:rPr>
        <w:t>供应商</w:t>
      </w:r>
      <w:r>
        <w:rPr>
          <w:rFonts w:asciiTheme="minorEastAsia" w:hAnsiTheme="minorEastAsia" w:cs="宋体" w:hint="eastAsia"/>
          <w:kern w:val="0"/>
          <w:sz w:val="24"/>
          <w:szCs w:val="20"/>
        </w:rPr>
        <w:t>应仔细阅读和检查竞争性磋商文件的全部内容。如发现缺页或附件不全，应及时向采购人提出，以便补齐。如有疑问，应在提交磋商响应文件截止时间5日前在电子交易系统中提出，要求采购人对竞争性磋商文件予以澄清，否则，将视为对本竞争性磋商文件要求无任何异议。</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TimesNewRomanPSMT"/>
          <w:kern w:val="0"/>
          <w:sz w:val="24"/>
          <w:szCs w:val="20"/>
        </w:rPr>
        <w:t xml:space="preserve">2.2.2 </w:t>
      </w:r>
      <w:r>
        <w:rPr>
          <w:rFonts w:asciiTheme="minorEastAsia" w:hAnsiTheme="minorEastAsia" w:cs="宋体" w:hint="eastAsia"/>
          <w:kern w:val="0"/>
          <w:sz w:val="24"/>
          <w:szCs w:val="20"/>
        </w:rPr>
        <w:t>竞争性磋商文件的澄清将在</w:t>
      </w:r>
      <w:r>
        <w:rPr>
          <w:rFonts w:asciiTheme="minorEastAsia" w:hAnsiTheme="minorEastAsia" w:cs="TimesNewRomanPSMT" w:hint="eastAsia"/>
          <w:kern w:val="0"/>
          <w:sz w:val="24"/>
          <w:szCs w:val="20"/>
        </w:rPr>
        <w:t>供应商</w:t>
      </w:r>
      <w:r>
        <w:rPr>
          <w:rFonts w:asciiTheme="minorEastAsia" w:hAnsiTheme="minorEastAsia" w:cs="宋体" w:hint="eastAsia"/>
          <w:kern w:val="0"/>
          <w:sz w:val="24"/>
          <w:szCs w:val="20"/>
        </w:rPr>
        <w:t>须知前附表规定的时间在电子交易系统中以澄清形式公示给所有潜在竞争性磋商文件的供应商，但不指明澄清问题的来源。</w:t>
      </w:r>
    </w:p>
    <w:p w:rsidR="003F4CF7" w:rsidRDefault="002E4745">
      <w:pPr>
        <w:spacing w:line="360" w:lineRule="auto"/>
        <w:ind w:firstLineChars="200" w:firstLine="482"/>
        <w:jc w:val="left"/>
        <w:rPr>
          <w:rFonts w:asciiTheme="minorEastAsia" w:hAnsiTheme="minorEastAsia" w:cs="TimesNewRomanPSMT"/>
          <w:b/>
          <w:kern w:val="0"/>
          <w:sz w:val="24"/>
          <w:szCs w:val="28"/>
        </w:rPr>
      </w:pPr>
      <w:r>
        <w:rPr>
          <w:rFonts w:asciiTheme="minorEastAsia" w:hAnsiTheme="minorEastAsia" w:cs="TimesNewRomanPSMT"/>
          <w:b/>
          <w:kern w:val="0"/>
          <w:sz w:val="24"/>
          <w:szCs w:val="28"/>
        </w:rPr>
        <w:t xml:space="preserve">2.3 </w:t>
      </w:r>
      <w:r>
        <w:rPr>
          <w:rFonts w:asciiTheme="minorEastAsia" w:hAnsiTheme="minorEastAsia" w:cs="TimesNewRomanPSMT" w:hint="eastAsia"/>
          <w:b/>
          <w:kern w:val="0"/>
          <w:sz w:val="24"/>
          <w:szCs w:val="28"/>
        </w:rPr>
        <w:t xml:space="preserve">竞争性磋商文件的修改 </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TimesNewRomanPSMT"/>
          <w:kern w:val="0"/>
          <w:sz w:val="24"/>
          <w:szCs w:val="20"/>
        </w:rPr>
        <w:t xml:space="preserve">2.3.1 </w:t>
      </w:r>
      <w:r>
        <w:rPr>
          <w:rFonts w:asciiTheme="minorEastAsia" w:hAnsiTheme="minorEastAsia" w:cs="宋体" w:hint="eastAsia"/>
          <w:kern w:val="0"/>
          <w:sz w:val="24"/>
          <w:szCs w:val="20"/>
        </w:rPr>
        <w:t>在投标截止时间</w:t>
      </w:r>
      <w:r>
        <w:rPr>
          <w:rFonts w:asciiTheme="minorEastAsia" w:hAnsiTheme="minorEastAsia" w:cs="Times New Roman" w:hint="eastAsia"/>
          <w:sz w:val="24"/>
          <w:szCs w:val="20"/>
        </w:rPr>
        <w:t>至少5日前</w:t>
      </w:r>
      <w:r>
        <w:rPr>
          <w:rFonts w:asciiTheme="minorEastAsia" w:hAnsiTheme="minorEastAsia" w:cs="宋体" w:hint="eastAsia"/>
          <w:kern w:val="0"/>
          <w:sz w:val="24"/>
          <w:szCs w:val="20"/>
        </w:rPr>
        <w:t>，采购人可以在电子交易系统中修改竞争性磋商文件，并公告给所有磋商</w:t>
      </w:r>
      <w:r>
        <w:rPr>
          <w:rFonts w:asciiTheme="minorEastAsia" w:hAnsiTheme="minorEastAsia" w:cs="TimesNewRomanPSMT" w:hint="eastAsia"/>
          <w:kern w:val="0"/>
          <w:sz w:val="24"/>
          <w:szCs w:val="20"/>
        </w:rPr>
        <w:t>供应商</w:t>
      </w:r>
      <w:r>
        <w:rPr>
          <w:rFonts w:asciiTheme="minorEastAsia" w:hAnsiTheme="minorEastAsia" w:cs="宋体" w:hint="eastAsia"/>
          <w:kern w:val="0"/>
          <w:sz w:val="24"/>
          <w:szCs w:val="20"/>
        </w:rPr>
        <w:t>。如果修改竞争性磋商文件的时间距投标截止时间不足</w:t>
      </w:r>
      <w:r>
        <w:rPr>
          <w:rFonts w:asciiTheme="minorEastAsia" w:hAnsiTheme="minorEastAsia" w:cs="TimesNewRomanPSMT" w:hint="eastAsia"/>
          <w:kern w:val="0"/>
          <w:sz w:val="24"/>
          <w:szCs w:val="20"/>
        </w:rPr>
        <w:t>5</w:t>
      </w:r>
      <w:r>
        <w:rPr>
          <w:rFonts w:asciiTheme="minorEastAsia" w:hAnsiTheme="minorEastAsia" w:cs="宋体" w:hint="eastAsia"/>
          <w:kern w:val="0"/>
          <w:sz w:val="24"/>
          <w:szCs w:val="20"/>
        </w:rPr>
        <w:t>天，相应延长投标截止时间。</w:t>
      </w:r>
    </w:p>
    <w:p w:rsidR="003F4CF7" w:rsidRDefault="002E4745">
      <w:pPr>
        <w:autoSpaceDE w:val="0"/>
        <w:autoSpaceDN w:val="0"/>
        <w:adjustRightInd w:val="0"/>
        <w:spacing w:line="360" w:lineRule="auto"/>
        <w:ind w:firstLineChars="200" w:firstLine="480"/>
        <w:jc w:val="left"/>
        <w:rPr>
          <w:rFonts w:asciiTheme="minorEastAsia" w:hAnsiTheme="minorEastAsia" w:cs="TimesNewRomanPSMT"/>
          <w:kern w:val="0"/>
          <w:sz w:val="24"/>
          <w:szCs w:val="20"/>
        </w:rPr>
      </w:pPr>
      <w:r>
        <w:rPr>
          <w:rFonts w:asciiTheme="minorEastAsia" w:hAnsiTheme="minorEastAsia" w:cs="TimesNewRomanPSMT" w:hint="eastAsia"/>
          <w:kern w:val="0"/>
          <w:sz w:val="24"/>
          <w:szCs w:val="20"/>
        </w:rPr>
        <w:t>2.3.</w:t>
      </w:r>
      <w:r>
        <w:rPr>
          <w:rFonts w:asciiTheme="minorEastAsia" w:hAnsiTheme="minorEastAsia" w:cs="TimesNewRomanPSMT"/>
          <w:kern w:val="0"/>
          <w:sz w:val="24"/>
          <w:szCs w:val="20"/>
        </w:rPr>
        <w:t>2</w:t>
      </w:r>
      <w:r>
        <w:rPr>
          <w:rFonts w:asciiTheme="minorEastAsia" w:hAnsiTheme="minorEastAsia" w:cs="TimesNewRomanPSMT" w:hint="eastAsia"/>
          <w:kern w:val="0"/>
          <w:sz w:val="24"/>
          <w:szCs w:val="20"/>
        </w:rPr>
        <w:t xml:space="preserve"> </w:t>
      </w:r>
      <w:r>
        <w:rPr>
          <w:rFonts w:asciiTheme="minorEastAsia" w:hAnsiTheme="minorEastAsia" w:cs="TimesNewRomanPSMT"/>
          <w:kern w:val="0"/>
          <w:sz w:val="24"/>
          <w:szCs w:val="20"/>
        </w:rPr>
        <w:t>采购</w:t>
      </w:r>
      <w:r>
        <w:rPr>
          <w:rFonts w:asciiTheme="minorEastAsia" w:hAnsiTheme="minorEastAsia" w:cs="TimesNewRomanPSMT" w:hint="eastAsia"/>
          <w:kern w:val="0"/>
          <w:sz w:val="24"/>
          <w:szCs w:val="20"/>
        </w:rPr>
        <w:t>人</w:t>
      </w:r>
      <w:r>
        <w:rPr>
          <w:rFonts w:asciiTheme="minorEastAsia" w:hAnsiTheme="minorEastAsia" w:cs="TimesNewRomanPSMT"/>
          <w:kern w:val="0"/>
          <w:sz w:val="24"/>
          <w:szCs w:val="20"/>
        </w:rPr>
        <w:t>一旦对竞争性磋商文件作出了澄清、修改，即刻发生效力，</w:t>
      </w:r>
      <w:r>
        <w:rPr>
          <w:rFonts w:asciiTheme="minorEastAsia" w:hAnsiTheme="minorEastAsia" w:cs="TimesNewRomanPSMT" w:hint="eastAsia"/>
          <w:kern w:val="0"/>
          <w:sz w:val="24"/>
          <w:szCs w:val="20"/>
        </w:rPr>
        <w:t>采购人</w:t>
      </w:r>
      <w:r>
        <w:rPr>
          <w:rFonts w:asciiTheme="minorEastAsia" w:hAnsiTheme="minorEastAsia" w:cs="TimesNewRomanPSMT"/>
          <w:kern w:val="0"/>
          <w:sz w:val="24"/>
          <w:szCs w:val="20"/>
        </w:rPr>
        <w:t>有关的补充文件，将作为</w:t>
      </w:r>
      <w:r>
        <w:rPr>
          <w:rFonts w:asciiTheme="minorEastAsia" w:hAnsiTheme="minorEastAsia" w:cs="TimesNewRomanPSMT" w:hint="eastAsia"/>
          <w:kern w:val="0"/>
          <w:sz w:val="24"/>
          <w:szCs w:val="20"/>
        </w:rPr>
        <w:t>竞争性磋商文件</w:t>
      </w:r>
      <w:r>
        <w:rPr>
          <w:rFonts w:asciiTheme="minorEastAsia" w:hAnsiTheme="minorEastAsia" w:cs="TimesNewRomanPSMT"/>
          <w:kern w:val="0"/>
          <w:sz w:val="24"/>
          <w:szCs w:val="20"/>
        </w:rPr>
        <w:t>的组成部分，对所有现实的或潜在的竞</w:t>
      </w:r>
      <w:r>
        <w:rPr>
          <w:rFonts w:asciiTheme="minorEastAsia" w:hAnsiTheme="minorEastAsia" w:cs="TimesNewRomanPSMT" w:hint="eastAsia"/>
          <w:kern w:val="0"/>
          <w:sz w:val="24"/>
          <w:szCs w:val="20"/>
        </w:rPr>
        <w:t>（</w:t>
      </w:r>
      <w:r>
        <w:rPr>
          <w:rFonts w:asciiTheme="minorEastAsia" w:hAnsiTheme="minorEastAsia" w:cs="TimesNewRomanPSMT"/>
          <w:kern w:val="0"/>
          <w:sz w:val="24"/>
          <w:szCs w:val="20"/>
        </w:rPr>
        <w:t>投</w:t>
      </w:r>
      <w:r>
        <w:rPr>
          <w:rFonts w:asciiTheme="minorEastAsia" w:hAnsiTheme="minorEastAsia" w:cs="TimesNewRomanPSMT" w:hint="eastAsia"/>
          <w:kern w:val="0"/>
          <w:sz w:val="24"/>
          <w:szCs w:val="20"/>
        </w:rPr>
        <w:t>）</w:t>
      </w:r>
      <w:r>
        <w:rPr>
          <w:rFonts w:asciiTheme="minorEastAsia" w:hAnsiTheme="minorEastAsia" w:cs="TimesNewRomanPSMT"/>
          <w:kern w:val="0"/>
          <w:sz w:val="24"/>
          <w:szCs w:val="20"/>
        </w:rPr>
        <w:t>标人均具有约束力，而无论是否已经实际收到该澄清和修改文件。同时，</w:t>
      </w:r>
      <w:r>
        <w:rPr>
          <w:rFonts w:asciiTheme="minorEastAsia" w:hAnsiTheme="minorEastAsia" w:cs="TimesNewRomanPSMT" w:hint="eastAsia"/>
          <w:kern w:val="0"/>
          <w:sz w:val="24"/>
          <w:szCs w:val="20"/>
        </w:rPr>
        <w:t>采购人</w:t>
      </w:r>
      <w:r>
        <w:rPr>
          <w:rFonts w:asciiTheme="minorEastAsia" w:hAnsiTheme="minorEastAsia" w:cs="TimesNewRomanPSMT"/>
          <w:kern w:val="0"/>
          <w:sz w:val="24"/>
          <w:szCs w:val="20"/>
        </w:rPr>
        <w:t>和</w:t>
      </w:r>
      <w:r>
        <w:rPr>
          <w:rFonts w:asciiTheme="minorEastAsia" w:hAnsiTheme="minorEastAsia" w:cs="TimesNewRomanPSMT" w:hint="eastAsia"/>
          <w:kern w:val="0"/>
          <w:sz w:val="24"/>
          <w:szCs w:val="20"/>
        </w:rPr>
        <w:t>供应商</w:t>
      </w:r>
      <w:r>
        <w:rPr>
          <w:rFonts w:asciiTheme="minorEastAsia" w:hAnsiTheme="minorEastAsia" w:cs="TimesNewRomanPSMT"/>
          <w:kern w:val="0"/>
          <w:sz w:val="24"/>
          <w:szCs w:val="20"/>
        </w:rPr>
        <w:t>的权利及义务将受到新的截止期的约束。</w:t>
      </w:r>
    </w:p>
    <w:p w:rsidR="003F4CF7" w:rsidRDefault="002E4745">
      <w:pPr>
        <w:autoSpaceDE w:val="0"/>
        <w:autoSpaceDN w:val="0"/>
        <w:adjustRightInd w:val="0"/>
        <w:spacing w:line="360" w:lineRule="auto"/>
        <w:ind w:firstLineChars="200" w:firstLine="480"/>
        <w:jc w:val="left"/>
        <w:rPr>
          <w:rFonts w:asciiTheme="minorEastAsia" w:hAnsiTheme="minorEastAsia" w:cs="TimesNewRomanPSMT"/>
          <w:kern w:val="0"/>
          <w:sz w:val="24"/>
          <w:szCs w:val="20"/>
        </w:rPr>
      </w:pPr>
      <w:r>
        <w:rPr>
          <w:rFonts w:asciiTheme="minorEastAsia" w:hAnsiTheme="minorEastAsia" w:cs="TimesNewRomanPSMT" w:hint="eastAsia"/>
          <w:kern w:val="0"/>
          <w:sz w:val="24"/>
          <w:szCs w:val="20"/>
        </w:rPr>
        <w:t>2.3.4 修改（更正）或补充文件将作为竞争性磋商文件的组成部分，对所有供应商具有约束力。当竞争性磋商文件与修改（更正）或补充文件相矛盾时，以最后发出的修改（更正）或补充文件为准。</w:t>
      </w:r>
    </w:p>
    <w:p w:rsidR="003F4CF7" w:rsidRDefault="002E4745">
      <w:pPr>
        <w:widowControl/>
        <w:suppressAutoHyphens/>
        <w:adjustRightInd w:val="0"/>
        <w:spacing w:line="360" w:lineRule="auto"/>
        <w:ind w:firstLineChars="200" w:firstLine="562"/>
        <w:jc w:val="left"/>
        <w:outlineLvl w:val="1"/>
        <w:rPr>
          <w:rFonts w:asciiTheme="minorEastAsia" w:hAnsiTheme="minorEastAsia" w:cs="Times New Roman"/>
          <w:b/>
          <w:kern w:val="0"/>
          <w:sz w:val="28"/>
          <w:szCs w:val="36"/>
        </w:rPr>
      </w:pPr>
      <w:bookmarkStart w:id="68" w:name="_Toc65316685"/>
      <w:bookmarkStart w:id="69" w:name="_Toc21595"/>
      <w:bookmarkStart w:id="70" w:name="_Toc438797954"/>
      <w:bookmarkStart w:id="71" w:name="_Toc65319278"/>
      <w:bookmarkStart w:id="72" w:name="_Toc438797189"/>
      <w:bookmarkStart w:id="73" w:name="_Toc20540"/>
      <w:bookmarkStart w:id="74" w:name="_Toc391284751"/>
      <w:bookmarkStart w:id="75" w:name="_Toc60899216"/>
      <w:r>
        <w:rPr>
          <w:rFonts w:asciiTheme="minorEastAsia" w:hAnsiTheme="minorEastAsia" w:cs="TimesNewRomanPSMT"/>
          <w:b/>
          <w:kern w:val="0"/>
          <w:sz w:val="28"/>
          <w:szCs w:val="36"/>
        </w:rPr>
        <w:t xml:space="preserve">3. </w:t>
      </w:r>
      <w:r>
        <w:rPr>
          <w:rFonts w:asciiTheme="minorEastAsia" w:hAnsiTheme="minorEastAsia" w:cs="Times New Roman" w:hint="eastAsia"/>
          <w:b/>
          <w:kern w:val="0"/>
          <w:sz w:val="28"/>
          <w:szCs w:val="36"/>
        </w:rPr>
        <w:t>响应文件</w:t>
      </w:r>
      <w:bookmarkEnd w:id="68"/>
      <w:bookmarkEnd w:id="69"/>
      <w:bookmarkEnd w:id="70"/>
      <w:bookmarkEnd w:id="71"/>
      <w:bookmarkEnd w:id="72"/>
      <w:bookmarkEnd w:id="73"/>
      <w:bookmarkEnd w:id="74"/>
      <w:bookmarkEnd w:id="75"/>
    </w:p>
    <w:p w:rsidR="003F4CF7" w:rsidRDefault="002E4745">
      <w:pPr>
        <w:spacing w:line="360" w:lineRule="auto"/>
        <w:ind w:firstLineChars="200" w:firstLine="482"/>
        <w:jc w:val="left"/>
        <w:rPr>
          <w:rFonts w:asciiTheme="minorEastAsia" w:hAnsiTheme="minorEastAsia" w:cs="TimesNewRomanPSMT"/>
          <w:b/>
          <w:kern w:val="0"/>
          <w:sz w:val="24"/>
          <w:szCs w:val="28"/>
        </w:rPr>
      </w:pPr>
      <w:bookmarkStart w:id="76" w:name="_Toc438797190"/>
      <w:bookmarkStart w:id="77" w:name="_Toc391284752"/>
      <w:bookmarkStart w:id="78" w:name="_Toc438797955"/>
      <w:r>
        <w:rPr>
          <w:rFonts w:asciiTheme="minorEastAsia" w:hAnsiTheme="minorEastAsia" w:cs="TimesNewRomanPSMT"/>
          <w:b/>
          <w:kern w:val="0"/>
          <w:sz w:val="24"/>
          <w:szCs w:val="28"/>
        </w:rPr>
        <w:t xml:space="preserve">3.1 </w:t>
      </w:r>
      <w:r>
        <w:rPr>
          <w:rFonts w:asciiTheme="minorEastAsia" w:hAnsiTheme="minorEastAsia" w:cs="TimesNewRomanPSMT" w:hint="eastAsia"/>
          <w:b/>
          <w:kern w:val="0"/>
          <w:sz w:val="24"/>
          <w:szCs w:val="28"/>
        </w:rPr>
        <w:t>响应文件的组成</w:t>
      </w:r>
      <w:bookmarkEnd w:id="76"/>
      <w:bookmarkEnd w:id="77"/>
      <w:bookmarkEnd w:id="78"/>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TimesNewRomanPSMT"/>
          <w:kern w:val="0"/>
          <w:sz w:val="24"/>
          <w:szCs w:val="20"/>
        </w:rPr>
        <w:t xml:space="preserve">3.1.1 </w:t>
      </w:r>
      <w:r>
        <w:rPr>
          <w:rFonts w:asciiTheme="minorEastAsia" w:hAnsiTheme="minorEastAsia" w:cs="宋体" w:hint="eastAsia"/>
          <w:kern w:val="0"/>
          <w:sz w:val="24"/>
          <w:szCs w:val="20"/>
        </w:rPr>
        <w:t>响应文件应包括下列内容：</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bookmarkStart w:id="79" w:name="_Toc211766578"/>
      <w:bookmarkStart w:id="80" w:name="_Toc438797956"/>
      <w:bookmarkStart w:id="81" w:name="_Toc391284753"/>
      <w:bookmarkStart w:id="82" w:name="_Toc438797191"/>
      <w:r>
        <w:rPr>
          <w:rFonts w:asciiTheme="minorEastAsia" w:hAnsiTheme="minorEastAsia" w:cs="宋体" w:hint="eastAsia"/>
          <w:kern w:val="0"/>
          <w:sz w:val="24"/>
          <w:szCs w:val="20"/>
        </w:rPr>
        <w:t>（1）磋商函及磋商函附表；</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（2）法定代表人身份证明及授权委托书；</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（3）磋商承诺函；</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（4）磋商报价明细表；</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（5）企业基本情况表；</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（6）项目实施方案；</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（7）售后服务方案及承诺；</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（8）供应商认为需要提供的其他材料；</w:t>
      </w:r>
    </w:p>
    <w:p w:rsidR="003F4CF7" w:rsidRDefault="002E4745">
      <w:pPr>
        <w:spacing w:line="360" w:lineRule="auto"/>
        <w:ind w:firstLineChars="200" w:firstLine="482"/>
        <w:jc w:val="left"/>
        <w:rPr>
          <w:rFonts w:asciiTheme="minorEastAsia" w:hAnsiTheme="minorEastAsia" w:cs="TimesNewRomanPSMT"/>
          <w:b/>
          <w:kern w:val="0"/>
          <w:sz w:val="24"/>
          <w:szCs w:val="28"/>
        </w:rPr>
      </w:pPr>
      <w:r>
        <w:rPr>
          <w:rFonts w:asciiTheme="minorEastAsia" w:hAnsiTheme="minorEastAsia" w:cs="TimesNewRomanPSMT"/>
          <w:b/>
          <w:kern w:val="0"/>
          <w:sz w:val="24"/>
          <w:szCs w:val="28"/>
        </w:rPr>
        <w:t>3.2</w:t>
      </w:r>
      <w:r>
        <w:rPr>
          <w:rFonts w:asciiTheme="minorEastAsia" w:hAnsiTheme="minorEastAsia" w:cs="TimesNewRomanPSMT" w:hint="eastAsia"/>
          <w:b/>
          <w:kern w:val="0"/>
          <w:sz w:val="24"/>
          <w:szCs w:val="28"/>
        </w:rPr>
        <w:t>磋商报价</w:t>
      </w:r>
      <w:bookmarkEnd w:id="79"/>
      <w:bookmarkEnd w:id="80"/>
      <w:bookmarkEnd w:id="81"/>
      <w:bookmarkEnd w:id="82"/>
    </w:p>
    <w:p w:rsidR="003F4CF7" w:rsidRDefault="002E4745">
      <w:pPr>
        <w:spacing w:line="360" w:lineRule="auto"/>
        <w:ind w:firstLineChars="200" w:firstLine="480"/>
        <w:jc w:val="left"/>
        <w:rPr>
          <w:rFonts w:asciiTheme="minorEastAsia" w:hAnsiTheme="minorEastAsia" w:cs="Times New Roman"/>
          <w:sz w:val="24"/>
          <w:szCs w:val="20"/>
        </w:rPr>
      </w:pPr>
      <w:r>
        <w:rPr>
          <w:rFonts w:asciiTheme="minorEastAsia" w:hAnsiTheme="minorEastAsia" w:cs="Times New Roman" w:hint="eastAsia"/>
          <w:sz w:val="24"/>
          <w:szCs w:val="20"/>
        </w:rPr>
        <w:t>3.2.1 磋商文件能够详细列明采购项目的技术、服务要求后，磋商小组要求所有实质性响应的供应商在规定时间内提交最后报价。通过初步评审的供应商有均等的最后报价机会，供应商应在磋商小组规定的时间内完成报价。在未对磋商文件作出实质性变动的情况下，供应商提交的最后报价不得高于其前一次报价。</w:t>
      </w:r>
    </w:p>
    <w:p w:rsidR="003F4CF7" w:rsidRDefault="002E4745">
      <w:pPr>
        <w:spacing w:line="360" w:lineRule="auto"/>
        <w:ind w:firstLineChars="200" w:firstLine="480"/>
        <w:jc w:val="left"/>
        <w:rPr>
          <w:rFonts w:asciiTheme="minorEastAsia" w:hAnsiTheme="minorEastAsia" w:cs="Times New Roman"/>
          <w:sz w:val="24"/>
          <w:szCs w:val="20"/>
        </w:rPr>
      </w:pPr>
      <w:r>
        <w:rPr>
          <w:rFonts w:asciiTheme="minorEastAsia" w:hAnsiTheme="minorEastAsia" w:cs="Times New Roman" w:hint="eastAsia"/>
          <w:sz w:val="24"/>
          <w:szCs w:val="20"/>
        </w:rPr>
        <w:t>3.2.2 最后报价是供应商响应文件的有效组成部分，未按要求进行最后报价的，其响应文件将被否决。</w:t>
      </w:r>
    </w:p>
    <w:p w:rsidR="003F4CF7" w:rsidRDefault="002E4745">
      <w:pPr>
        <w:spacing w:line="360" w:lineRule="auto"/>
        <w:ind w:firstLineChars="200" w:firstLine="480"/>
        <w:jc w:val="left"/>
        <w:rPr>
          <w:rFonts w:asciiTheme="minorEastAsia" w:hAnsiTheme="minorEastAsia" w:cs="Times New Roman"/>
          <w:sz w:val="24"/>
          <w:szCs w:val="20"/>
        </w:rPr>
      </w:pPr>
      <w:r>
        <w:rPr>
          <w:rFonts w:asciiTheme="minorEastAsia" w:hAnsiTheme="minorEastAsia" w:cs="Times New Roman" w:hint="eastAsia"/>
          <w:sz w:val="24"/>
          <w:szCs w:val="20"/>
        </w:rPr>
        <w:t>3.2.3 经磋商确定最终采购需求和提交最后报价后，由磋商小组采用综合评分法对提交最后报价的供应商的响应文件和最后报价进行综合评分。</w:t>
      </w:r>
    </w:p>
    <w:p w:rsidR="003F4CF7" w:rsidRDefault="002E4745">
      <w:pPr>
        <w:spacing w:line="360" w:lineRule="auto"/>
        <w:ind w:firstLineChars="200" w:firstLine="480"/>
        <w:jc w:val="left"/>
        <w:rPr>
          <w:rFonts w:asciiTheme="minorEastAsia" w:hAnsiTheme="minorEastAsia" w:cs="宋体"/>
          <w:kern w:val="0"/>
          <w:sz w:val="24"/>
          <w:szCs w:val="20"/>
        </w:rPr>
      </w:pPr>
      <w:r>
        <w:rPr>
          <w:rFonts w:asciiTheme="minorEastAsia" w:hAnsiTheme="minorEastAsia" w:cs="Times New Roman" w:hint="eastAsia"/>
          <w:sz w:val="24"/>
          <w:szCs w:val="20"/>
        </w:rPr>
        <w:t>3.2.4 评审活动遵循公平、公正、科学和择优的原则进行。磋商文件及其评分办法没有规定的方法、评审因素、标准和程序，不得作为评标依据。</w:t>
      </w:r>
    </w:p>
    <w:p w:rsidR="003F4CF7" w:rsidRDefault="002E4745">
      <w:pPr>
        <w:spacing w:line="360" w:lineRule="auto"/>
        <w:ind w:firstLineChars="200" w:firstLine="482"/>
        <w:jc w:val="left"/>
        <w:rPr>
          <w:rFonts w:asciiTheme="minorEastAsia" w:hAnsiTheme="minorEastAsia" w:cs="TimesNewRomanPSMT"/>
          <w:b/>
          <w:kern w:val="0"/>
          <w:sz w:val="24"/>
          <w:szCs w:val="28"/>
        </w:rPr>
      </w:pPr>
      <w:bookmarkStart w:id="83" w:name="_Toc438797957"/>
      <w:bookmarkStart w:id="84" w:name="_Toc438797192"/>
      <w:bookmarkStart w:id="85" w:name="_Toc391284754"/>
      <w:r>
        <w:rPr>
          <w:rFonts w:asciiTheme="minorEastAsia" w:hAnsiTheme="minorEastAsia" w:cs="TimesNewRomanPSMT"/>
          <w:b/>
          <w:kern w:val="0"/>
          <w:sz w:val="24"/>
          <w:szCs w:val="28"/>
        </w:rPr>
        <w:t xml:space="preserve">3.3 </w:t>
      </w:r>
      <w:r>
        <w:rPr>
          <w:rFonts w:asciiTheme="minorEastAsia" w:hAnsiTheme="minorEastAsia" w:cs="TimesNewRomanPSMT" w:hint="eastAsia"/>
          <w:b/>
          <w:kern w:val="0"/>
          <w:sz w:val="24"/>
          <w:szCs w:val="28"/>
        </w:rPr>
        <w:t>磋商有效期</w:t>
      </w:r>
      <w:bookmarkEnd w:id="83"/>
      <w:bookmarkEnd w:id="84"/>
      <w:bookmarkEnd w:id="85"/>
      <w:r>
        <w:rPr>
          <w:rFonts w:asciiTheme="minorEastAsia" w:hAnsiTheme="minorEastAsia" w:cs="TimesNewRomanPSMT" w:hint="eastAsia"/>
          <w:b/>
          <w:kern w:val="0"/>
          <w:sz w:val="24"/>
          <w:szCs w:val="28"/>
        </w:rPr>
        <w:tab/>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TimesNewRomanPSMT"/>
          <w:kern w:val="0"/>
          <w:sz w:val="24"/>
          <w:szCs w:val="20"/>
        </w:rPr>
        <w:t xml:space="preserve">3.3.1 </w:t>
      </w:r>
      <w:r>
        <w:rPr>
          <w:rFonts w:asciiTheme="minorEastAsia" w:hAnsiTheme="minorEastAsia" w:cs="宋体" w:hint="eastAsia"/>
          <w:kern w:val="0"/>
          <w:sz w:val="24"/>
          <w:szCs w:val="20"/>
        </w:rPr>
        <w:t>在</w:t>
      </w:r>
      <w:r>
        <w:rPr>
          <w:rFonts w:asciiTheme="minorEastAsia" w:hAnsiTheme="minorEastAsia" w:cs="TimesNewRomanPSMT" w:hint="eastAsia"/>
          <w:kern w:val="0"/>
          <w:sz w:val="24"/>
          <w:szCs w:val="20"/>
        </w:rPr>
        <w:t>供应商</w:t>
      </w:r>
      <w:r>
        <w:rPr>
          <w:rFonts w:asciiTheme="minorEastAsia" w:hAnsiTheme="minorEastAsia" w:cs="宋体" w:hint="eastAsia"/>
          <w:kern w:val="0"/>
          <w:sz w:val="24"/>
          <w:szCs w:val="20"/>
        </w:rPr>
        <w:t>须知前附表规定的投标有效期内，</w:t>
      </w:r>
      <w:r>
        <w:rPr>
          <w:rFonts w:asciiTheme="minorEastAsia" w:hAnsiTheme="minorEastAsia" w:cs="TimesNewRomanPSMT" w:hint="eastAsia"/>
          <w:kern w:val="0"/>
          <w:sz w:val="24"/>
          <w:szCs w:val="20"/>
        </w:rPr>
        <w:t>供应商</w:t>
      </w:r>
      <w:r>
        <w:rPr>
          <w:rFonts w:asciiTheme="minorEastAsia" w:hAnsiTheme="minorEastAsia" w:cs="宋体" w:hint="eastAsia"/>
          <w:kern w:val="0"/>
          <w:sz w:val="24"/>
          <w:szCs w:val="20"/>
        </w:rPr>
        <w:t>不得主动要求撤销或修改其响应文件。</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TimesNewRomanPSMT"/>
          <w:kern w:val="0"/>
          <w:sz w:val="24"/>
          <w:szCs w:val="20"/>
        </w:rPr>
        <w:t xml:space="preserve">3.3.2 </w:t>
      </w:r>
      <w:r>
        <w:rPr>
          <w:rFonts w:asciiTheme="minorEastAsia" w:hAnsiTheme="minorEastAsia" w:cs="宋体" w:hint="eastAsia"/>
          <w:kern w:val="0"/>
          <w:sz w:val="24"/>
          <w:szCs w:val="20"/>
        </w:rPr>
        <w:t>出现特殊情况需要延长投标有效期的，采购人以通过系统公告形式通知所有</w:t>
      </w:r>
      <w:r>
        <w:rPr>
          <w:rFonts w:asciiTheme="minorEastAsia" w:hAnsiTheme="minorEastAsia" w:cs="TimesNewRomanPSMT" w:hint="eastAsia"/>
          <w:kern w:val="0"/>
          <w:sz w:val="24"/>
          <w:szCs w:val="20"/>
        </w:rPr>
        <w:t>供应商</w:t>
      </w:r>
      <w:r>
        <w:rPr>
          <w:rFonts w:asciiTheme="minorEastAsia" w:hAnsiTheme="minorEastAsia" w:cs="宋体" w:hint="eastAsia"/>
          <w:kern w:val="0"/>
          <w:sz w:val="24"/>
          <w:szCs w:val="20"/>
        </w:rPr>
        <w:t>延长投标有效期。</w:t>
      </w:r>
      <w:r>
        <w:rPr>
          <w:rFonts w:asciiTheme="minorEastAsia" w:hAnsiTheme="minorEastAsia" w:cs="TimesNewRomanPSMT" w:hint="eastAsia"/>
          <w:kern w:val="0"/>
          <w:sz w:val="24"/>
          <w:szCs w:val="20"/>
        </w:rPr>
        <w:t>供应商</w:t>
      </w:r>
      <w:r>
        <w:rPr>
          <w:rFonts w:asciiTheme="minorEastAsia" w:hAnsiTheme="minorEastAsia" w:cs="宋体" w:hint="eastAsia"/>
          <w:kern w:val="0"/>
          <w:sz w:val="24"/>
          <w:szCs w:val="20"/>
        </w:rPr>
        <w:t>拒绝延长的，其投标失效。</w:t>
      </w:r>
    </w:p>
    <w:p w:rsidR="003F4CF7" w:rsidRDefault="002E4745">
      <w:pPr>
        <w:spacing w:line="360" w:lineRule="auto"/>
        <w:ind w:firstLineChars="200" w:firstLine="482"/>
        <w:jc w:val="left"/>
        <w:rPr>
          <w:rFonts w:asciiTheme="minorEastAsia" w:hAnsiTheme="minorEastAsia" w:cs="TimesNewRomanPSMT"/>
          <w:b/>
          <w:kern w:val="0"/>
          <w:sz w:val="24"/>
          <w:szCs w:val="28"/>
        </w:rPr>
      </w:pPr>
      <w:bookmarkStart w:id="86" w:name="_Toc438797193"/>
      <w:bookmarkStart w:id="87" w:name="_Toc438797958"/>
      <w:bookmarkStart w:id="88" w:name="_Toc391284755"/>
      <w:r>
        <w:rPr>
          <w:rFonts w:asciiTheme="minorEastAsia" w:hAnsiTheme="minorEastAsia" w:cs="TimesNewRomanPSMT"/>
          <w:b/>
          <w:kern w:val="0"/>
          <w:sz w:val="24"/>
          <w:szCs w:val="28"/>
        </w:rPr>
        <w:t xml:space="preserve">3.4 </w:t>
      </w:r>
      <w:r>
        <w:rPr>
          <w:rFonts w:asciiTheme="minorEastAsia" w:hAnsiTheme="minorEastAsia" w:cs="TimesNewRomanPSMT" w:hint="eastAsia"/>
          <w:b/>
          <w:kern w:val="0"/>
          <w:sz w:val="24"/>
          <w:szCs w:val="28"/>
        </w:rPr>
        <w:t>磋商</w:t>
      </w:r>
      <w:bookmarkEnd w:id="86"/>
      <w:bookmarkEnd w:id="87"/>
      <w:bookmarkEnd w:id="88"/>
      <w:r>
        <w:rPr>
          <w:rFonts w:asciiTheme="minorEastAsia" w:hAnsiTheme="minorEastAsia" w:cs="TimesNewRomanPSMT" w:hint="eastAsia"/>
          <w:b/>
          <w:kern w:val="0"/>
          <w:sz w:val="24"/>
          <w:szCs w:val="28"/>
        </w:rPr>
        <w:t>承诺</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TimesNewRomanPSMT" w:hint="eastAsia"/>
          <w:kern w:val="0"/>
          <w:sz w:val="24"/>
          <w:szCs w:val="20"/>
        </w:rPr>
        <w:t>供应商对参加本次投标活动内容自行作出承诺，自觉履行磋商文件中职责。</w:t>
      </w:r>
    </w:p>
    <w:p w:rsidR="003F4CF7" w:rsidRDefault="002E4745">
      <w:pPr>
        <w:spacing w:line="360" w:lineRule="auto"/>
        <w:ind w:firstLineChars="200" w:firstLine="482"/>
        <w:jc w:val="left"/>
        <w:rPr>
          <w:rFonts w:asciiTheme="minorEastAsia" w:hAnsiTheme="minorEastAsia" w:cs="TimesNewRomanPSMT"/>
          <w:b/>
          <w:kern w:val="0"/>
          <w:sz w:val="24"/>
          <w:szCs w:val="28"/>
        </w:rPr>
      </w:pPr>
      <w:bookmarkStart w:id="89" w:name="_Toc391284757"/>
      <w:bookmarkStart w:id="90" w:name="_Toc438797960"/>
      <w:bookmarkStart w:id="91" w:name="_Toc438797195"/>
      <w:r>
        <w:rPr>
          <w:rFonts w:asciiTheme="minorEastAsia" w:hAnsiTheme="minorEastAsia" w:cs="TimesNewRomanPSMT"/>
          <w:b/>
          <w:kern w:val="0"/>
          <w:sz w:val="24"/>
          <w:szCs w:val="28"/>
        </w:rPr>
        <w:t xml:space="preserve">3.5 </w:t>
      </w:r>
      <w:r>
        <w:rPr>
          <w:rFonts w:asciiTheme="minorEastAsia" w:hAnsiTheme="minorEastAsia" w:cs="TimesNewRomanPSMT" w:hint="eastAsia"/>
          <w:b/>
          <w:kern w:val="0"/>
          <w:sz w:val="24"/>
          <w:szCs w:val="28"/>
        </w:rPr>
        <w:t>备选投标方案</w:t>
      </w:r>
      <w:bookmarkEnd w:id="89"/>
      <w:bookmarkEnd w:id="90"/>
      <w:bookmarkEnd w:id="91"/>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除</w:t>
      </w:r>
      <w:r>
        <w:rPr>
          <w:rFonts w:asciiTheme="minorEastAsia" w:hAnsiTheme="minorEastAsia" w:cs="TimesNewRomanPSMT" w:hint="eastAsia"/>
          <w:kern w:val="0"/>
          <w:sz w:val="24"/>
          <w:szCs w:val="20"/>
        </w:rPr>
        <w:t>供应商</w:t>
      </w:r>
      <w:r>
        <w:rPr>
          <w:rFonts w:asciiTheme="minorEastAsia" w:hAnsiTheme="minorEastAsia" w:cs="宋体" w:hint="eastAsia"/>
          <w:kern w:val="0"/>
          <w:sz w:val="24"/>
          <w:szCs w:val="20"/>
        </w:rPr>
        <w:t>须知前附表另有规定外，</w:t>
      </w:r>
      <w:r>
        <w:rPr>
          <w:rFonts w:asciiTheme="minorEastAsia" w:hAnsiTheme="minorEastAsia" w:cs="TimesNewRomanPSMT" w:hint="eastAsia"/>
          <w:kern w:val="0"/>
          <w:sz w:val="24"/>
          <w:szCs w:val="20"/>
        </w:rPr>
        <w:t>供应商</w:t>
      </w:r>
      <w:r>
        <w:rPr>
          <w:rFonts w:asciiTheme="minorEastAsia" w:hAnsiTheme="minorEastAsia" w:cs="宋体" w:hint="eastAsia"/>
          <w:kern w:val="0"/>
          <w:sz w:val="24"/>
          <w:szCs w:val="20"/>
        </w:rPr>
        <w:t>不得递交备选投标方案。允许</w:t>
      </w:r>
      <w:r>
        <w:rPr>
          <w:rFonts w:asciiTheme="minorEastAsia" w:hAnsiTheme="minorEastAsia" w:cs="TimesNewRomanPSMT" w:hint="eastAsia"/>
          <w:kern w:val="0"/>
          <w:sz w:val="24"/>
          <w:szCs w:val="20"/>
        </w:rPr>
        <w:t>供应商</w:t>
      </w:r>
      <w:r>
        <w:rPr>
          <w:rFonts w:asciiTheme="minorEastAsia" w:hAnsiTheme="minorEastAsia" w:cs="宋体" w:hint="eastAsia"/>
          <w:kern w:val="0"/>
          <w:sz w:val="24"/>
          <w:szCs w:val="20"/>
        </w:rPr>
        <w:t>递交备选投标方案的，只有中标人所递交的备选投标方案方可予以考虑。</w:t>
      </w:r>
    </w:p>
    <w:p w:rsidR="003F4CF7" w:rsidRDefault="002E4745">
      <w:pPr>
        <w:spacing w:line="360" w:lineRule="auto"/>
        <w:ind w:firstLineChars="200" w:firstLine="482"/>
        <w:jc w:val="left"/>
        <w:rPr>
          <w:rFonts w:asciiTheme="minorEastAsia" w:hAnsiTheme="minorEastAsia" w:cs="TimesNewRomanPSMT"/>
          <w:b/>
          <w:kern w:val="0"/>
          <w:sz w:val="24"/>
          <w:szCs w:val="28"/>
        </w:rPr>
      </w:pPr>
      <w:bookmarkStart w:id="92" w:name="_Toc438797196"/>
      <w:bookmarkStart w:id="93" w:name="_Toc438797961"/>
      <w:bookmarkStart w:id="94" w:name="_Toc391284758"/>
      <w:r>
        <w:rPr>
          <w:rFonts w:asciiTheme="minorEastAsia" w:hAnsiTheme="minorEastAsia" w:cs="TimesNewRomanPSMT"/>
          <w:b/>
          <w:kern w:val="0"/>
          <w:sz w:val="24"/>
          <w:szCs w:val="28"/>
        </w:rPr>
        <w:t>3.6</w:t>
      </w:r>
      <w:r>
        <w:rPr>
          <w:rFonts w:asciiTheme="minorEastAsia" w:hAnsiTheme="minorEastAsia" w:cs="TimesNewRomanPSMT" w:hint="eastAsia"/>
          <w:b/>
          <w:kern w:val="0"/>
          <w:sz w:val="24"/>
          <w:szCs w:val="28"/>
        </w:rPr>
        <w:t>响应文件的编制</w:t>
      </w:r>
      <w:bookmarkEnd w:id="92"/>
      <w:bookmarkEnd w:id="93"/>
      <w:bookmarkEnd w:id="94"/>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TimesNewRomanPSMT"/>
          <w:kern w:val="0"/>
          <w:sz w:val="24"/>
          <w:szCs w:val="20"/>
        </w:rPr>
        <w:t xml:space="preserve">3.6.1 </w:t>
      </w:r>
      <w:r>
        <w:rPr>
          <w:rFonts w:asciiTheme="minorEastAsia" w:hAnsiTheme="minorEastAsia" w:cs="宋体" w:hint="eastAsia"/>
          <w:kern w:val="0"/>
          <w:sz w:val="24"/>
          <w:szCs w:val="20"/>
        </w:rPr>
        <w:t>响应文件应按第六章“响应文件格式”进行编写，如有必要，可以增加附页，作为响应文件的组成部分。其中，磋商函附录在满足竞争性磋商文件实质性要求的基础上，可以提出比竞争性磋商文件要求更有利于采购人的承诺。</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TimesNewRomanPSMT"/>
          <w:kern w:val="0"/>
          <w:sz w:val="24"/>
          <w:szCs w:val="20"/>
        </w:rPr>
        <w:t xml:space="preserve">3.6.2 </w:t>
      </w:r>
      <w:r>
        <w:rPr>
          <w:rFonts w:asciiTheme="minorEastAsia" w:hAnsiTheme="minorEastAsia" w:cs="宋体" w:hint="eastAsia"/>
          <w:kern w:val="0"/>
          <w:sz w:val="24"/>
          <w:szCs w:val="20"/>
        </w:rPr>
        <w:t>响应文件应当对竞争性磋商文件有关交货期、投标有效期、等实质性内容作出响应。</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TimesNewRomanPSMT"/>
          <w:kern w:val="0"/>
          <w:sz w:val="24"/>
          <w:szCs w:val="20"/>
        </w:rPr>
        <w:t xml:space="preserve">3.6.3 </w:t>
      </w:r>
      <w:r>
        <w:rPr>
          <w:rFonts w:asciiTheme="minorEastAsia" w:hAnsiTheme="minorEastAsia" w:cs="宋体" w:hint="eastAsia"/>
          <w:kern w:val="0"/>
          <w:sz w:val="24"/>
          <w:szCs w:val="20"/>
        </w:rPr>
        <w:t>响应文件并由</w:t>
      </w:r>
      <w:r>
        <w:rPr>
          <w:rFonts w:asciiTheme="minorEastAsia" w:hAnsiTheme="minorEastAsia" w:cs="TimesNewRomanPSMT" w:hint="eastAsia"/>
          <w:kern w:val="0"/>
          <w:sz w:val="24"/>
          <w:szCs w:val="20"/>
        </w:rPr>
        <w:t>供应商</w:t>
      </w:r>
      <w:r>
        <w:rPr>
          <w:rFonts w:asciiTheme="minorEastAsia" w:hAnsiTheme="minorEastAsia" w:cs="宋体" w:hint="eastAsia"/>
          <w:kern w:val="0"/>
          <w:sz w:val="24"/>
          <w:szCs w:val="20"/>
        </w:rPr>
        <w:t>的法定代表人或其委托代理人签字和电子签章。委托代理人签字的，响应文件应附法定代表人签署的授权委托书。</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TimesNewRomanPSMT"/>
          <w:kern w:val="0"/>
          <w:sz w:val="24"/>
          <w:szCs w:val="20"/>
        </w:rPr>
        <w:t>3.6.</w:t>
      </w:r>
      <w:r>
        <w:rPr>
          <w:rFonts w:asciiTheme="minorEastAsia" w:hAnsiTheme="minorEastAsia" w:cs="TimesNewRomanPSMT" w:hint="eastAsia"/>
          <w:kern w:val="0"/>
          <w:sz w:val="24"/>
          <w:szCs w:val="20"/>
        </w:rPr>
        <w:t xml:space="preserve">4 </w:t>
      </w:r>
      <w:r>
        <w:rPr>
          <w:rFonts w:asciiTheme="minorEastAsia" w:hAnsiTheme="minorEastAsia" w:cs="宋体" w:hint="eastAsia"/>
          <w:kern w:val="0"/>
          <w:sz w:val="24"/>
          <w:szCs w:val="20"/>
        </w:rPr>
        <w:t>电子化交易项目竞争性磋商响应文件（以下简称“响应文件”）是供应商、供应商（以下简称“供应商”）通过中心</w:t>
      </w:r>
      <w:r>
        <w:rPr>
          <w:rFonts w:asciiTheme="minorEastAsia" w:hAnsiTheme="minorEastAsia" w:cs="Times New Roman" w:hint="eastAsia"/>
          <w:bCs/>
          <w:kern w:val="0"/>
          <w:sz w:val="24"/>
          <w:szCs w:val="20"/>
        </w:rPr>
        <w:t>响应</w:t>
      </w:r>
      <w:r>
        <w:rPr>
          <w:rFonts w:asciiTheme="minorEastAsia" w:hAnsiTheme="minorEastAsia" w:cs="宋体" w:hint="eastAsia"/>
          <w:kern w:val="0"/>
          <w:sz w:val="24"/>
          <w:szCs w:val="20"/>
        </w:rPr>
        <w:t>文件制作系统制作，并经过签章和加密后生成的电子版响应文件。供应商投标时，将不再接受任何纸质文件资料。（详细内容查看前附表中“</w:t>
      </w:r>
      <w:r>
        <w:rPr>
          <w:rFonts w:asciiTheme="minorEastAsia" w:hAnsiTheme="minorEastAsia" w:cs="宋体" w:hint="eastAsia"/>
          <w:b/>
          <w:bCs/>
          <w:sz w:val="24"/>
          <w:szCs w:val="20"/>
        </w:rPr>
        <w:t>电子化交易注意事项</w:t>
      </w:r>
      <w:r>
        <w:rPr>
          <w:rFonts w:asciiTheme="minorEastAsia" w:hAnsiTheme="minorEastAsia" w:cs="宋体" w:hint="eastAsia"/>
          <w:kern w:val="0"/>
          <w:sz w:val="24"/>
          <w:szCs w:val="20"/>
        </w:rPr>
        <w:t>”）</w:t>
      </w:r>
    </w:p>
    <w:p w:rsidR="003F4CF7" w:rsidRDefault="002E4745">
      <w:pPr>
        <w:widowControl/>
        <w:suppressAutoHyphens/>
        <w:adjustRightInd w:val="0"/>
        <w:spacing w:line="360" w:lineRule="auto"/>
        <w:ind w:firstLineChars="200" w:firstLine="562"/>
        <w:jc w:val="left"/>
        <w:outlineLvl w:val="1"/>
        <w:rPr>
          <w:rFonts w:asciiTheme="minorEastAsia" w:hAnsiTheme="minorEastAsia" w:cs="黑体"/>
          <w:b/>
          <w:kern w:val="0"/>
          <w:sz w:val="28"/>
          <w:szCs w:val="36"/>
        </w:rPr>
      </w:pPr>
      <w:bookmarkStart w:id="95" w:name="_Toc438797962"/>
      <w:bookmarkStart w:id="96" w:name="_Toc438797197"/>
      <w:bookmarkStart w:id="97" w:name="_Toc391284759"/>
      <w:bookmarkStart w:id="98" w:name="_Toc7901"/>
      <w:bookmarkStart w:id="99" w:name="_Toc3004"/>
      <w:bookmarkStart w:id="100" w:name="_Toc60899217"/>
      <w:bookmarkStart w:id="101" w:name="_Toc65319279"/>
      <w:bookmarkStart w:id="102" w:name="_Toc65316686"/>
      <w:r>
        <w:rPr>
          <w:rFonts w:asciiTheme="minorEastAsia" w:hAnsiTheme="minorEastAsia" w:cs="Times New Roman"/>
          <w:b/>
          <w:kern w:val="0"/>
          <w:sz w:val="28"/>
          <w:szCs w:val="36"/>
        </w:rPr>
        <w:t xml:space="preserve">4. </w:t>
      </w:r>
      <w:bookmarkEnd w:id="95"/>
      <w:bookmarkEnd w:id="96"/>
      <w:bookmarkEnd w:id="97"/>
      <w:bookmarkEnd w:id="98"/>
      <w:r>
        <w:rPr>
          <w:rFonts w:asciiTheme="minorEastAsia" w:hAnsiTheme="minorEastAsia" w:cs="黑体" w:hint="eastAsia"/>
          <w:b/>
          <w:kern w:val="0"/>
          <w:sz w:val="28"/>
          <w:szCs w:val="36"/>
        </w:rPr>
        <w:t>响应文件的递交</w:t>
      </w:r>
      <w:bookmarkEnd w:id="99"/>
      <w:bookmarkEnd w:id="100"/>
      <w:bookmarkEnd w:id="101"/>
      <w:bookmarkEnd w:id="102"/>
    </w:p>
    <w:p w:rsidR="003F4CF7" w:rsidRDefault="002E4745">
      <w:pPr>
        <w:spacing w:line="360" w:lineRule="auto"/>
        <w:ind w:firstLineChars="200" w:firstLine="482"/>
        <w:jc w:val="left"/>
        <w:rPr>
          <w:rFonts w:asciiTheme="minorEastAsia" w:hAnsiTheme="minorEastAsia" w:cs="TimesNewRomanPSMT"/>
          <w:b/>
          <w:kern w:val="0"/>
          <w:sz w:val="24"/>
          <w:szCs w:val="28"/>
        </w:rPr>
      </w:pPr>
      <w:bookmarkStart w:id="103" w:name="_Toc438797199"/>
      <w:bookmarkStart w:id="104" w:name="_Toc438797964"/>
      <w:bookmarkStart w:id="105" w:name="_Toc391284761"/>
      <w:r>
        <w:rPr>
          <w:rFonts w:asciiTheme="minorEastAsia" w:hAnsiTheme="minorEastAsia" w:cs="TimesNewRomanPSMT" w:hint="eastAsia"/>
          <w:b/>
          <w:kern w:val="0"/>
          <w:sz w:val="24"/>
          <w:szCs w:val="28"/>
        </w:rPr>
        <w:t xml:space="preserve">4.1 电子投标文件的加密 </w:t>
      </w:r>
    </w:p>
    <w:p w:rsidR="003F4CF7" w:rsidRDefault="002E4745">
      <w:pPr>
        <w:spacing w:line="360" w:lineRule="auto"/>
        <w:ind w:firstLineChars="200" w:firstLine="480"/>
        <w:jc w:val="left"/>
        <w:rPr>
          <w:rFonts w:ascii="宋体" w:eastAsia="宋体" w:hAnsi="宋体" w:cs="宋体"/>
          <w:sz w:val="24"/>
          <w:szCs w:val="20"/>
        </w:rPr>
      </w:pPr>
      <w:r>
        <w:rPr>
          <w:rFonts w:ascii="宋体" w:eastAsia="宋体" w:hAnsi="宋体" w:cs="宋体" w:hint="eastAsia"/>
          <w:kern w:val="0"/>
          <w:sz w:val="24"/>
          <w:szCs w:val="20"/>
          <w:lang w:bidi="ar"/>
        </w:rPr>
        <w:t xml:space="preserve">4.1.1 电子投标文件的加密：详见电子投标文件制作操作指南。 </w:t>
      </w:r>
    </w:p>
    <w:p w:rsidR="003F4CF7" w:rsidRDefault="002E4745">
      <w:pPr>
        <w:spacing w:line="360" w:lineRule="auto"/>
        <w:ind w:firstLineChars="200" w:firstLine="482"/>
        <w:jc w:val="left"/>
        <w:rPr>
          <w:rFonts w:asciiTheme="minorEastAsia" w:hAnsiTheme="minorEastAsia" w:cs="TimesNewRomanPSMT"/>
          <w:b/>
          <w:kern w:val="0"/>
          <w:sz w:val="24"/>
          <w:szCs w:val="28"/>
        </w:rPr>
      </w:pPr>
      <w:r>
        <w:rPr>
          <w:rFonts w:asciiTheme="minorEastAsia" w:hAnsiTheme="minorEastAsia" w:cs="TimesNewRomanPSMT" w:hint="eastAsia"/>
          <w:b/>
          <w:kern w:val="0"/>
          <w:sz w:val="24"/>
          <w:szCs w:val="28"/>
        </w:rPr>
        <w:t xml:space="preserve">4.2 投标文件的递交 </w:t>
      </w:r>
    </w:p>
    <w:p w:rsidR="003F4CF7" w:rsidRDefault="002E4745">
      <w:pPr>
        <w:spacing w:line="360" w:lineRule="auto"/>
        <w:ind w:firstLineChars="200" w:firstLine="480"/>
        <w:jc w:val="left"/>
        <w:rPr>
          <w:rFonts w:ascii="宋体" w:eastAsia="宋体" w:hAnsi="宋体" w:cs="宋体"/>
          <w:kern w:val="0"/>
          <w:sz w:val="24"/>
          <w:szCs w:val="20"/>
          <w:lang w:bidi="ar"/>
        </w:rPr>
      </w:pPr>
      <w:r>
        <w:rPr>
          <w:rFonts w:ascii="宋体" w:eastAsia="宋体" w:hAnsi="宋体" w:cs="宋体" w:hint="eastAsia"/>
          <w:kern w:val="0"/>
          <w:sz w:val="24"/>
          <w:szCs w:val="20"/>
          <w:lang w:bidi="ar"/>
        </w:rPr>
        <w:t>4.2.1 供应商应在供应商须知前附表规定的投标截止时间前递交投标文件。</w:t>
      </w:r>
    </w:p>
    <w:p w:rsidR="003F4CF7" w:rsidRDefault="002E4745">
      <w:pPr>
        <w:spacing w:line="360" w:lineRule="auto"/>
        <w:ind w:firstLineChars="200" w:firstLine="480"/>
        <w:jc w:val="left"/>
        <w:rPr>
          <w:rFonts w:ascii="宋体" w:eastAsia="宋体" w:hAnsi="宋体" w:cs="宋体"/>
          <w:sz w:val="24"/>
          <w:szCs w:val="20"/>
        </w:rPr>
      </w:pPr>
      <w:r>
        <w:rPr>
          <w:rFonts w:ascii="宋体" w:eastAsia="宋体" w:hAnsi="宋体" w:cs="宋体" w:hint="eastAsia"/>
          <w:sz w:val="24"/>
          <w:szCs w:val="20"/>
        </w:rPr>
        <w:t>4.2.2 电子招标投标文件递交异常的处理方式</w:t>
      </w:r>
    </w:p>
    <w:p w:rsidR="003F4CF7" w:rsidRDefault="002E4745">
      <w:pPr>
        <w:spacing w:line="360" w:lineRule="auto"/>
        <w:ind w:firstLineChars="200" w:firstLine="480"/>
        <w:jc w:val="left"/>
        <w:rPr>
          <w:rFonts w:ascii="宋体" w:eastAsia="宋体" w:hAnsi="宋体" w:cs="宋体"/>
          <w:sz w:val="24"/>
          <w:szCs w:val="20"/>
        </w:rPr>
      </w:pPr>
      <w:r>
        <w:rPr>
          <w:rFonts w:ascii="宋体" w:eastAsia="宋体" w:hAnsi="宋体" w:cs="宋体" w:hint="eastAsia"/>
          <w:sz w:val="24"/>
          <w:szCs w:val="20"/>
        </w:rPr>
        <w:t>当电子投标（文件打包、上传、解密异常）操作出现异常时，应及时联系平台技术支持人员解决。</w:t>
      </w:r>
    </w:p>
    <w:p w:rsidR="003F4CF7" w:rsidRDefault="002E4745">
      <w:pPr>
        <w:spacing w:line="360" w:lineRule="auto"/>
        <w:ind w:firstLineChars="200" w:firstLine="480"/>
        <w:jc w:val="left"/>
        <w:rPr>
          <w:rFonts w:ascii="宋体" w:eastAsia="宋体" w:hAnsi="宋体" w:cs="宋体"/>
          <w:kern w:val="0"/>
          <w:sz w:val="24"/>
          <w:szCs w:val="20"/>
          <w:lang w:bidi="ar"/>
        </w:rPr>
      </w:pPr>
      <w:r>
        <w:rPr>
          <w:rFonts w:ascii="宋体" w:eastAsia="宋体" w:hAnsi="宋体" w:cs="宋体" w:hint="eastAsia"/>
          <w:kern w:val="0"/>
          <w:sz w:val="24"/>
          <w:szCs w:val="20"/>
          <w:lang w:bidi="ar"/>
        </w:rPr>
        <w:t>采购人有权对供应商提供的证明材料进行核实，如果发现供应商提供虚假信息，将追究提供虚假信息的责任。</w:t>
      </w:r>
    </w:p>
    <w:p w:rsidR="003F4CF7" w:rsidRDefault="002E4745">
      <w:pPr>
        <w:spacing w:line="360" w:lineRule="auto"/>
        <w:ind w:firstLineChars="200" w:firstLine="480"/>
        <w:jc w:val="left"/>
        <w:rPr>
          <w:rFonts w:ascii="宋体" w:eastAsia="宋体" w:hAnsi="宋体" w:cs="宋体"/>
          <w:kern w:val="0"/>
          <w:sz w:val="24"/>
          <w:szCs w:val="20"/>
          <w:lang w:bidi="ar"/>
        </w:rPr>
      </w:pPr>
      <w:r>
        <w:rPr>
          <w:rFonts w:ascii="宋体" w:eastAsia="宋体" w:hAnsi="宋体" w:cs="宋体" w:hint="eastAsia"/>
          <w:kern w:val="0"/>
          <w:sz w:val="24"/>
          <w:szCs w:val="20"/>
          <w:lang w:bidi="ar"/>
        </w:rPr>
        <w:t>4.2.3评标委员会不向落标方解释落标原因，不退还投标文件。</w:t>
      </w:r>
    </w:p>
    <w:p w:rsidR="003F4CF7" w:rsidRDefault="002E4745">
      <w:pPr>
        <w:spacing w:line="360" w:lineRule="auto"/>
        <w:ind w:firstLineChars="200" w:firstLine="482"/>
        <w:jc w:val="left"/>
        <w:rPr>
          <w:rFonts w:asciiTheme="minorEastAsia" w:hAnsiTheme="minorEastAsia" w:cs="TimesNewRomanPSMT"/>
          <w:b/>
          <w:kern w:val="0"/>
          <w:sz w:val="24"/>
          <w:szCs w:val="28"/>
        </w:rPr>
      </w:pPr>
      <w:r>
        <w:rPr>
          <w:rFonts w:asciiTheme="minorEastAsia" w:hAnsiTheme="minorEastAsia" w:cs="TimesNewRomanPSMT" w:hint="eastAsia"/>
          <w:b/>
          <w:kern w:val="0"/>
          <w:sz w:val="24"/>
          <w:szCs w:val="28"/>
        </w:rPr>
        <w:t>4.3 在本章供应商须知前附表规定的投标截止时间前，供应商可以修改或撤回已递交的投标文件。</w:t>
      </w:r>
    </w:p>
    <w:p w:rsidR="003F4CF7" w:rsidRDefault="002E4745">
      <w:pPr>
        <w:widowControl/>
        <w:suppressAutoHyphens/>
        <w:adjustRightInd w:val="0"/>
        <w:spacing w:line="360" w:lineRule="auto"/>
        <w:ind w:firstLineChars="200" w:firstLine="562"/>
        <w:jc w:val="left"/>
        <w:outlineLvl w:val="1"/>
        <w:rPr>
          <w:rFonts w:asciiTheme="minorEastAsia" w:hAnsiTheme="minorEastAsia" w:cs="黑体"/>
          <w:b/>
          <w:kern w:val="0"/>
          <w:sz w:val="28"/>
          <w:szCs w:val="36"/>
        </w:rPr>
      </w:pPr>
      <w:bookmarkStart w:id="106" w:name="_Toc651"/>
      <w:bookmarkStart w:id="107" w:name="_Toc438797966"/>
      <w:bookmarkStart w:id="108" w:name="_Toc391284763"/>
      <w:bookmarkStart w:id="109" w:name="_Toc438797201"/>
      <w:bookmarkStart w:id="110" w:name="_Toc21787"/>
      <w:bookmarkStart w:id="111" w:name="_Toc65316687"/>
      <w:bookmarkStart w:id="112" w:name="_Toc60899218"/>
      <w:bookmarkStart w:id="113" w:name="_Toc65319280"/>
      <w:bookmarkEnd w:id="103"/>
      <w:bookmarkEnd w:id="104"/>
      <w:bookmarkEnd w:id="105"/>
      <w:r>
        <w:rPr>
          <w:rFonts w:asciiTheme="minorEastAsia" w:hAnsiTheme="minorEastAsia" w:cs="Times New Roman"/>
          <w:b/>
          <w:kern w:val="0"/>
          <w:sz w:val="28"/>
          <w:szCs w:val="36"/>
        </w:rPr>
        <w:t xml:space="preserve">5. </w:t>
      </w:r>
      <w:bookmarkEnd w:id="106"/>
      <w:bookmarkEnd w:id="107"/>
      <w:bookmarkEnd w:id="108"/>
      <w:bookmarkEnd w:id="109"/>
      <w:r>
        <w:rPr>
          <w:rFonts w:asciiTheme="minorEastAsia" w:hAnsiTheme="minorEastAsia" w:cs="黑体" w:hint="eastAsia"/>
          <w:b/>
          <w:kern w:val="0"/>
          <w:sz w:val="28"/>
          <w:szCs w:val="36"/>
        </w:rPr>
        <w:t>磋商程序</w:t>
      </w:r>
      <w:bookmarkEnd w:id="110"/>
      <w:bookmarkEnd w:id="111"/>
      <w:bookmarkEnd w:id="112"/>
      <w:bookmarkEnd w:id="113"/>
    </w:p>
    <w:p w:rsidR="003F4CF7" w:rsidRDefault="002E4745">
      <w:pPr>
        <w:spacing w:line="360" w:lineRule="auto"/>
        <w:ind w:firstLineChars="200" w:firstLine="482"/>
        <w:jc w:val="left"/>
        <w:rPr>
          <w:rFonts w:asciiTheme="minorEastAsia" w:hAnsiTheme="minorEastAsia" w:cs="TimesNewRomanPSMT"/>
          <w:b/>
          <w:kern w:val="0"/>
          <w:sz w:val="24"/>
          <w:szCs w:val="28"/>
        </w:rPr>
      </w:pPr>
      <w:bookmarkStart w:id="114" w:name="_Toc438797967"/>
      <w:bookmarkStart w:id="115" w:name="_Toc391284764"/>
      <w:bookmarkStart w:id="116" w:name="_Toc438797202"/>
      <w:r>
        <w:rPr>
          <w:rFonts w:asciiTheme="minorEastAsia" w:hAnsiTheme="minorEastAsia" w:cs="TimesNewRomanPSMT"/>
          <w:b/>
          <w:kern w:val="0"/>
          <w:sz w:val="24"/>
          <w:szCs w:val="28"/>
        </w:rPr>
        <w:t xml:space="preserve">5.1 </w:t>
      </w:r>
      <w:r>
        <w:rPr>
          <w:rFonts w:asciiTheme="minorEastAsia" w:hAnsiTheme="minorEastAsia" w:cs="TimesNewRomanPSMT" w:hint="eastAsia"/>
          <w:b/>
          <w:kern w:val="0"/>
          <w:sz w:val="24"/>
          <w:szCs w:val="28"/>
        </w:rPr>
        <w:t>磋商时间和地点</w:t>
      </w:r>
      <w:bookmarkEnd w:id="114"/>
      <w:bookmarkEnd w:id="115"/>
      <w:bookmarkEnd w:id="116"/>
    </w:p>
    <w:p w:rsidR="003F4CF7" w:rsidRDefault="002E4745">
      <w:pPr>
        <w:spacing w:line="360" w:lineRule="auto"/>
        <w:ind w:firstLineChars="200" w:firstLine="480"/>
        <w:jc w:val="left"/>
        <w:rPr>
          <w:rFonts w:ascii="宋体" w:eastAsia="宋体" w:hAnsi="宋体" w:cs="宋体"/>
          <w:sz w:val="24"/>
          <w:szCs w:val="20"/>
        </w:rPr>
      </w:pPr>
      <w:bookmarkStart w:id="117" w:name="_Toc438797968"/>
      <w:bookmarkStart w:id="118" w:name="_Toc438797203"/>
      <w:bookmarkStart w:id="119" w:name="_Toc391284765"/>
      <w:r>
        <w:rPr>
          <w:rFonts w:ascii="Times New Roman" w:eastAsia="宋体" w:hAnsi="Times New Roman" w:cs="Times New Roman" w:hint="eastAsia"/>
          <w:bCs/>
          <w:kern w:val="0"/>
          <w:sz w:val="24"/>
          <w:szCs w:val="20"/>
        </w:rPr>
        <w:t>磋商人按本须知前附表规定的时间和地点磋商</w:t>
      </w:r>
      <w:r>
        <w:rPr>
          <w:rFonts w:ascii="宋体" w:eastAsia="宋体" w:hAnsi="宋体" w:cs="宋体" w:hint="eastAsia"/>
          <w:kern w:val="0"/>
          <w:sz w:val="24"/>
          <w:szCs w:val="20"/>
          <w:lang w:bidi="ar"/>
        </w:rPr>
        <w:t xml:space="preserve">。 </w:t>
      </w:r>
    </w:p>
    <w:p w:rsidR="003F4CF7" w:rsidRDefault="002E4745">
      <w:pPr>
        <w:spacing w:line="360" w:lineRule="auto"/>
        <w:ind w:firstLineChars="200" w:firstLine="482"/>
        <w:jc w:val="left"/>
        <w:rPr>
          <w:rFonts w:asciiTheme="minorEastAsia" w:hAnsiTheme="minorEastAsia" w:cs="TimesNewRomanPSMT"/>
          <w:b/>
          <w:kern w:val="0"/>
          <w:sz w:val="24"/>
          <w:szCs w:val="28"/>
        </w:rPr>
      </w:pPr>
      <w:r>
        <w:rPr>
          <w:rFonts w:asciiTheme="minorEastAsia" w:hAnsiTheme="minorEastAsia" w:cs="TimesNewRomanPSMT"/>
          <w:b/>
          <w:kern w:val="0"/>
          <w:sz w:val="24"/>
          <w:szCs w:val="28"/>
        </w:rPr>
        <w:t xml:space="preserve">5.2 </w:t>
      </w:r>
      <w:r>
        <w:rPr>
          <w:rFonts w:asciiTheme="minorEastAsia" w:hAnsiTheme="minorEastAsia" w:cs="TimesNewRomanPSMT" w:hint="eastAsia"/>
          <w:b/>
          <w:kern w:val="0"/>
          <w:sz w:val="24"/>
          <w:szCs w:val="28"/>
        </w:rPr>
        <w:t>磋商程序</w:t>
      </w:r>
      <w:bookmarkStart w:id="120" w:name="_Toc391284766"/>
      <w:bookmarkEnd w:id="117"/>
      <w:bookmarkEnd w:id="118"/>
      <w:bookmarkEnd w:id="119"/>
    </w:p>
    <w:p w:rsidR="003F4CF7" w:rsidRDefault="002E4745">
      <w:pPr>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1、</w:t>
      </w:r>
      <w:r>
        <w:rPr>
          <w:rFonts w:ascii="Times New Roman" w:eastAsia="宋体" w:hAnsi="Times New Roman" w:cs="Times New Roman" w:hint="eastAsia"/>
          <w:bCs/>
          <w:kern w:val="0"/>
          <w:sz w:val="24"/>
          <w:szCs w:val="20"/>
        </w:rPr>
        <w:t>竞争磋商会议由磋商代理机构主持</w:t>
      </w:r>
      <w:r>
        <w:rPr>
          <w:rFonts w:asciiTheme="minorEastAsia" w:hAnsiTheme="minorEastAsia" w:cs="宋体" w:hint="eastAsia"/>
          <w:kern w:val="0"/>
          <w:sz w:val="24"/>
          <w:szCs w:val="20"/>
        </w:rPr>
        <w:t>。</w:t>
      </w:r>
    </w:p>
    <w:p w:rsidR="003F4CF7" w:rsidRDefault="002E4745">
      <w:pPr>
        <w:spacing w:line="360" w:lineRule="auto"/>
        <w:ind w:firstLineChars="200" w:firstLine="480"/>
        <w:jc w:val="left"/>
        <w:rPr>
          <w:rFonts w:ascii="Times New Roman" w:eastAsia="宋体" w:hAnsi="Times New Roman" w:cs="Times New Roman"/>
          <w:bCs/>
          <w:kern w:val="0"/>
          <w:sz w:val="24"/>
          <w:szCs w:val="20"/>
        </w:rPr>
      </w:pPr>
      <w:r>
        <w:rPr>
          <w:rFonts w:ascii="Times New Roman" w:eastAsia="宋体" w:hAnsi="Times New Roman" w:cs="Times New Roman" w:hint="eastAsia"/>
          <w:bCs/>
          <w:kern w:val="0"/>
          <w:sz w:val="24"/>
          <w:szCs w:val="20"/>
        </w:rPr>
        <w:t>（</w:t>
      </w:r>
      <w:r>
        <w:rPr>
          <w:rFonts w:ascii="Times New Roman" w:eastAsia="宋体" w:hAnsi="Times New Roman" w:cs="Times New Roman" w:hint="eastAsia"/>
          <w:bCs/>
          <w:kern w:val="0"/>
          <w:sz w:val="24"/>
          <w:szCs w:val="20"/>
        </w:rPr>
        <w:t>1</w:t>
      </w:r>
      <w:r>
        <w:rPr>
          <w:rFonts w:ascii="Times New Roman" w:eastAsia="宋体" w:hAnsi="Times New Roman" w:cs="Times New Roman" w:hint="eastAsia"/>
          <w:bCs/>
          <w:kern w:val="0"/>
          <w:sz w:val="24"/>
          <w:szCs w:val="20"/>
        </w:rPr>
        <w:t>）宣读会场纪律；</w:t>
      </w:r>
    </w:p>
    <w:p w:rsidR="003F4CF7" w:rsidRDefault="002E4745">
      <w:pPr>
        <w:spacing w:line="360" w:lineRule="auto"/>
        <w:ind w:firstLineChars="200" w:firstLine="480"/>
        <w:jc w:val="left"/>
        <w:rPr>
          <w:rFonts w:ascii="Times New Roman" w:eastAsia="宋体" w:hAnsi="Times New Roman" w:cs="Times New Roman"/>
          <w:bCs/>
          <w:kern w:val="0"/>
          <w:sz w:val="24"/>
          <w:szCs w:val="20"/>
        </w:rPr>
      </w:pPr>
      <w:r>
        <w:rPr>
          <w:rFonts w:ascii="Times New Roman" w:eastAsia="宋体" w:hAnsi="Times New Roman" w:cs="Times New Roman" w:hint="eastAsia"/>
          <w:bCs/>
          <w:kern w:val="0"/>
          <w:sz w:val="24"/>
          <w:szCs w:val="20"/>
        </w:rPr>
        <w:t>（</w:t>
      </w:r>
      <w:r>
        <w:rPr>
          <w:rFonts w:ascii="Times New Roman" w:eastAsia="宋体" w:hAnsi="Times New Roman" w:cs="Times New Roman" w:hint="eastAsia"/>
          <w:bCs/>
          <w:kern w:val="0"/>
          <w:sz w:val="24"/>
          <w:szCs w:val="20"/>
        </w:rPr>
        <w:t>2</w:t>
      </w:r>
      <w:r>
        <w:rPr>
          <w:rFonts w:ascii="Times New Roman" w:eastAsia="宋体" w:hAnsi="Times New Roman" w:cs="Times New Roman" w:hint="eastAsia"/>
          <w:bCs/>
          <w:kern w:val="0"/>
          <w:sz w:val="24"/>
          <w:szCs w:val="20"/>
        </w:rPr>
        <w:t>）主持人介绍与会人员；</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2、</w:t>
      </w:r>
      <w:r>
        <w:rPr>
          <w:rFonts w:ascii="Times New Roman" w:eastAsia="宋体" w:hAnsi="Times New Roman" w:cs="Times New Roman" w:hint="eastAsia"/>
          <w:bCs/>
          <w:kern w:val="0"/>
          <w:sz w:val="24"/>
          <w:szCs w:val="20"/>
        </w:rPr>
        <w:t>由监督人员检查并宣布磋商响应文件的上传情况；</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3、</w:t>
      </w:r>
      <w:r>
        <w:rPr>
          <w:rFonts w:ascii="Times New Roman" w:eastAsia="宋体" w:hAnsi="Times New Roman" w:cs="Times New Roman" w:hint="eastAsia"/>
          <w:bCs/>
          <w:kern w:val="0"/>
          <w:sz w:val="24"/>
          <w:szCs w:val="20"/>
        </w:rPr>
        <w:t>经确认无误后，对供应商在竞争性磋商文件规定截止时间前上传的磋商响应文件，按照报送时间确定磋商顺序</w:t>
      </w:r>
      <w:r>
        <w:rPr>
          <w:rFonts w:asciiTheme="minorEastAsia" w:hAnsiTheme="minorEastAsia" w:cs="宋体" w:hint="eastAsia"/>
          <w:kern w:val="0"/>
          <w:sz w:val="24"/>
          <w:szCs w:val="20"/>
        </w:rPr>
        <w:t>。</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4、</w:t>
      </w:r>
      <w:r>
        <w:rPr>
          <w:rFonts w:ascii="Times New Roman" w:eastAsia="宋体" w:hAnsi="Times New Roman" w:cs="Times New Roman" w:hint="eastAsia"/>
          <w:bCs/>
          <w:kern w:val="0"/>
          <w:sz w:val="24"/>
          <w:szCs w:val="20"/>
        </w:rPr>
        <w:t>开标时响应供应商可登录到交易系统中在开标解密栏中点击开标一览表查看自己的磋商报价。如对自己的唱标内容有异议的，应在响应供应商解密成功后</w:t>
      </w:r>
      <w:r>
        <w:rPr>
          <w:rFonts w:ascii="Times New Roman" w:eastAsia="宋体" w:hAnsi="Times New Roman" w:cs="Times New Roman" w:hint="eastAsia"/>
          <w:bCs/>
          <w:kern w:val="0"/>
          <w:sz w:val="24"/>
          <w:szCs w:val="20"/>
        </w:rPr>
        <w:t>10</w:t>
      </w:r>
      <w:r>
        <w:rPr>
          <w:rFonts w:ascii="Times New Roman" w:eastAsia="宋体" w:hAnsi="Times New Roman" w:cs="Times New Roman" w:hint="eastAsia"/>
          <w:bCs/>
          <w:kern w:val="0"/>
          <w:sz w:val="24"/>
          <w:szCs w:val="20"/>
        </w:rPr>
        <w:t>分钟内向中介服务机构电话质疑。</w:t>
      </w:r>
      <w:r>
        <w:rPr>
          <w:rFonts w:asciiTheme="minorEastAsia" w:hAnsiTheme="minorEastAsia" w:cs="宋体" w:hint="eastAsia"/>
          <w:kern w:val="0"/>
          <w:sz w:val="24"/>
          <w:szCs w:val="20"/>
        </w:rPr>
        <w:t>。</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 xml:space="preserve">5、 </w:t>
      </w:r>
      <w:r>
        <w:rPr>
          <w:rFonts w:ascii="Times New Roman" w:eastAsia="宋体" w:hAnsi="Times New Roman" w:cs="Times New Roman" w:hint="eastAsia"/>
          <w:bCs/>
          <w:kern w:val="0"/>
          <w:sz w:val="24"/>
          <w:szCs w:val="20"/>
        </w:rPr>
        <w:t>采购人按照上传响应文件时间的顺序，决定磋商顺序</w:t>
      </w:r>
      <w:r>
        <w:rPr>
          <w:rFonts w:asciiTheme="minorEastAsia" w:hAnsiTheme="minorEastAsia" w:cs="宋体" w:hint="eastAsia"/>
          <w:kern w:val="0"/>
          <w:sz w:val="24"/>
          <w:szCs w:val="20"/>
        </w:rPr>
        <w:t>。</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 xml:space="preserve">6、 </w:t>
      </w:r>
      <w:r>
        <w:rPr>
          <w:rFonts w:ascii="Times New Roman" w:eastAsia="宋体" w:hAnsi="Times New Roman" w:cs="Times New Roman" w:hint="eastAsia"/>
          <w:bCs/>
          <w:kern w:val="0"/>
          <w:sz w:val="24"/>
          <w:szCs w:val="20"/>
        </w:rPr>
        <w:t>磋商小组所有成员在指定时间和地点与各供应商单独进行磋商。每位供应商有</w:t>
      </w:r>
      <w:r>
        <w:rPr>
          <w:rFonts w:ascii="Times New Roman" w:eastAsia="宋体" w:hAnsi="Times New Roman" w:cs="Times New Roman" w:hint="eastAsia"/>
          <w:bCs/>
          <w:kern w:val="0"/>
          <w:sz w:val="24"/>
          <w:szCs w:val="20"/>
        </w:rPr>
        <w:t xml:space="preserve">3-5 </w:t>
      </w:r>
      <w:r>
        <w:rPr>
          <w:rFonts w:ascii="Times New Roman" w:eastAsia="宋体" w:hAnsi="Times New Roman" w:cs="Times New Roman" w:hint="eastAsia"/>
          <w:bCs/>
          <w:kern w:val="0"/>
          <w:sz w:val="24"/>
          <w:szCs w:val="20"/>
        </w:rPr>
        <w:t>分钟时间回答磋商小组以交易中心系统电子形式的提问。在磋商中，磋商的任何一方不得透露与磋商有关的其他供应商的技术资料、价格和其他信息。磋商文件有实质性变动的，磋商小组应当以三门峡公共资源交易中心系统电子形式通知所有参加磋商的供应商。</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7、</w:t>
      </w:r>
      <w:r>
        <w:rPr>
          <w:rFonts w:ascii="Times New Roman" w:eastAsia="宋体" w:hAnsi="Times New Roman" w:cs="Times New Roman" w:hint="eastAsia"/>
          <w:bCs/>
          <w:kern w:val="0"/>
          <w:sz w:val="24"/>
          <w:szCs w:val="20"/>
        </w:rPr>
        <w:t>本次磋商中，响应文件中的报价为第一次报价</w:t>
      </w:r>
      <w:r>
        <w:rPr>
          <w:rFonts w:asciiTheme="minorEastAsia" w:hAnsiTheme="minorEastAsia" w:cs="宋体" w:hint="eastAsia"/>
          <w:kern w:val="0"/>
          <w:sz w:val="24"/>
          <w:szCs w:val="20"/>
        </w:rPr>
        <w:t>。</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8、</w:t>
      </w:r>
      <w:r>
        <w:rPr>
          <w:rFonts w:ascii="Times New Roman" w:eastAsia="宋体" w:hAnsi="Times New Roman" w:cs="Times New Roman" w:hint="eastAsia"/>
          <w:bCs/>
          <w:kern w:val="0"/>
          <w:sz w:val="24"/>
          <w:szCs w:val="20"/>
        </w:rPr>
        <w:t>供应商可以在磋商小组规定的时间内进行第二次报价，通过交易中心系统以电子形式递交，第二次报价为最终报价</w:t>
      </w:r>
      <w:r>
        <w:rPr>
          <w:rFonts w:asciiTheme="minorEastAsia" w:hAnsiTheme="minorEastAsia" w:cs="宋体" w:hint="eastAsia"/>
          <w:kern w:val="0"/>
          <w:sz w:val="24"/>
          <w:szCs w:val="20"/>
        </w:rPr>
        <w:t>。</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9、</w:t>
      </w:r>
      <w:r>
        <w:rPr>
          <w:rFonts w:ascii="Times New Roman" w:eastAsia="宋体" w:hAnsi="Times New Roman" w:cs="Times New Roman" w:hint="eastAsia"/>
          <w:bCs/>
          <w:kern w:val="0"/>
          <w:sz w:val="24"/>
          <w:szCs w:val="20"/>
        </w:rPr>
        <w:t>磋商结束后，磋商小组应当要求所有实质性响应的供应商在规定时间内提交最后报价，提交最后报价的供应商不得少于</w:t>
      </w:r>
      <w:r>
        <w:rPr>
          <w:rFonts w:ascii="Times New Roman" w:eastAsia="宋体" w:hAnsi="Times New Roman" w:cs="Times New Roman" w:hint="eastAsia"/>
          <w:bCs/>
          <w:kern w:val="0"/>
          <w:sz w:val="24"/>
          <w:szCs w:val="20"/>
        </w:rPr>
        <w:t>3</w:t>
      </w:r>
      <w:r>
        <w:rPr>
          <w:rFonts w:ascii="Times New Roman" w:eastAsia="宋体" w:hAnsi="Times New Roman" w:cs="Times New Roman" w:hint="eastAsia"/>
          <w:bCs/>
          <w:kern w:val="0"/>
          <w:sz w:val="24"/>
          <w:szCs w:val="20"/>
        </w:rPr>
        <w:t>家，最后报价是供应商响应文件的有效组成部分</w:t>
      </w:r>
      <w:r>
        <w:rPr>
          <w:rFonts w:asciiTheme="minorEastAsia" w:hAnsiTheme="minorEastAsia" w:cs="宋体" w:hint="eastAsia"/>
          <w:kern w:val="0"/>
          <w:sz w:val="24"/>
          <w:szCs w:val="20"/>
        </w:rPr>
        <w:t>。</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10、</w:t>
      </w:r>
      <w:r>
        <w:rPr>
          <w:rFonts w:ascii="Times New Roman" w:eastAsia="宋体" w:hAnsi="Times New Roman" w:cs="Times New Roman" w:hint="eastAsia"/>
          <w:bCs/>
          <w:kern w:val="0"/>
          <w:sz w:val="24"/>
          <w:szCs w:val="20"/>
        </w:rPr>
        <w:t>已提交响应文件的供应商，在提交最后报价之前，可以根据磋商情况退出磋商</w:t>
      </w:r>
      <w:r>
        <w:rPr>
          <w:rFonts w:asciiTheme="minorEastAsia" w:hAnsiTheme="minorEastAsia" w:cs="宋体" w:hint="eastAsia"/>
          <w:kern w:val="0"/>
          <w:sz w:val="24"/>
          <w:szCs w:val="20"/>
        </w:rPr>
        <w:t>。</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11、</w:t>
      </w:r>
      <w:r>
        <w:rPr>
          <w:rFonts w:ascii="Times New Roman" w:eastAsia="宋体" w:hAnsi="Times New Roman" w:cs="Times New Roman" w:hint="eastAsia"/>
          <w:bCs/>
          <w:kern w:val="0"/>
          <w:sz w:val="24"/>
          <w:szCs w:val="20"/>
        </w:rPr>
        <w:t>对已提交最后报价的供应商，由磋商小组采用综合评分法对提交最后报价的供应商的响应文件和最后报价进行综合评分</w:t>
      </w:r>
      <w:r>
        <w:rPr>
          <w:rFonts w:asciiTheme="minorEastAsia" w:hAnsiTheme="minorEastAsia" w:cs="宋体" w:hint="eastAsia"/>
          <w:kern w:val="0"/>
          <w:sz w:val="24"/>
          <w:szCs w:val="20"/>
        </w:rPr>
        <w:t>。</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12、磋商小组根据综合评分情况，按照评审得分由高到低顺序推荐3名成交候选供应商，并编写评审报告。评审得分相同的，按照最后报价由低到高的顺序推荐。评审得分且最后报价相同的，按照服务方案优劣顺序推荐。</w:t>
      </w:r>
    </w:p>
    <w:p w:rsidR="003F4CF7" w:rsidRDefault="002E4745">
      <w:pPr>
        <w:adjustRightInd w:val="0"/>
        <w:spacing w:line="360" w:lineRule="auto"/>
        <w:ind w:firstLineChars="200" w:firstLine="480"/>
        <w:jc w:val="left"/>
        <w:textAlignment w:val="baseline"/>
        <w:rPr>
          <w:rFonts w:asciiTheme="minorEastAsia" w:hAnsiTheme="minorEastAsia" w:cs="宋体"/>
          <w:kern w:val="0"/>
          <w:sz w:val="24"/>
        </w:rPr>
      </w:pPr>
      <w:r>
        <w:rPr>
          <w:rFonts w:asciiTheme="minorEastAsia" w:hAnsiTheme="minorEastAsia" w:cs="宋体" w:hint="eastAsia"/>
          <w:kern w:val="0"/>
          <w:sz w:val="24"/>
        </w:rPr>
        <w:t>13、由采购人向成交方签发成交结果通知书</w:t>
      </w:r>
    </w:p>
    <w:p w:rsidR="003F4CF7" w:rsidRDefault="002E4745">
      <w:pPr>
        <w:adjustRightInd w:val="0"/>
        <w:spacing w:line="360" w:lineRule="auto"/>
        <w:ind w:firstLineChars="200" w:firstLine="480"/>
        <w:jc w:val="left"/>
        <w:textAlignment w:val="baseline"/>
        <w:rPr>
          <w:rFonts w:asciiTheme="minorEastAsia" w:hAnsiTheme="minorEastAsia" w:cs="宋体"/>
          <w:kern w:val="0"/>
          <w:sz w:val="24"/>
        </w:rPr>
      </w:pPr>
      <w:r>
        <w:rPr>
          <w:rFonts w:asciiTheme="minorEastAsia" w:hAnsiTheme="minorEastAsia" w:cs="宋体" w:hint="eastAsia"/>
          <w:kern w:val="0"/>
          <w:sz w:val="24"/>
        </w:rPr>
        <w:t>14、供需双方签订政府采购合同</w:t>
      </w:r>
    </w:p>
    <w:p w:rsidR="003F4CF7" w:rsidRDefault="002E4745">
      <w:pPr>
        <w:widowControl/>
        <w:suppressAutoHyphens/>
        <w:adjustRightInd w:val="0"/>
        <w:spacing w:line="360" w:lineRule="auto"/>
        <w:ind w:firstLineChars="200" w:firstLine="562"/>
        <w:jc w:val="left"/>
        <w:outlineLvl w:val="1"/>
        <w:rPr>
          <w:rFonts w:asciiTheme="minorEastAsia" w:hAnsiTheme="minorEastAsia" w:cs="宋体"/>
          <w:b/>
          <w:bCs/>
          <w:kern w:val="0"/>
          <w:sz w:val="24"/>
          <w:szCs w:val="20"/>
        </w:rPr>
      </w:pPr>
      <w:bookmarkStart w:id="121" w:name="_Toc438797204"/>
      <w:bookmarkStart w:id="122" w:name="_Toc22467"/>
      <w:bookmarkStart w:id="123" w:name="_Toc65316688"/>
      <w:bookmarkStart w:id="124" w:name="_Toc60899219"/>
      <w:bookmarkStart w:id="125" w:name="_Toc65319281"/>
      <w:bookmarkStart w:id="126" w:name="_Toc438797969"/>
      <w:bookmarkStart w:id="127" w:name="_Toc1517"/>
      <w:r>
        <w:rPr>
          <w:rFonts w:asciiTheme="minorEastAsia" w:hAnsiTheme="minorEastAsia" w:cs="Times New Roman"/>
          <w:b/>
          <w:kern w:val="0"/>
          <w:sz w:val="28"/>
          <w:szCs w:val="36"/>
        </w:rPr>
        <w:t xml:space="preserve">6. </w:t>
      </w:r>
      <w:r>
        <w:rPr>
          <w:rFonts w:asciiTheme="minorEastAsia" w:hAnsiTheme="minorEastAsia" w:cs="Times New Roman" w:hint="eastAsia"/>
          <w:b/>
          <w:kern w:val="0"/>
          <w:sz w:val="28"/>
          <w:szCs w:val="36"/>
        </w:rPr>
        <w:t>详细磋商</w:t>
      </w:r>
      <w:bookmarkEnd w:id="120"/>
      <w:bookmarkEnd w:id="121"/>
      <w:bookmarkEnd w:id="122"/>
      <w:bookmarkEnd w:id="123"/>
      <w:bookmarkEnd w:id="124"/>
      <w:bookmarkEnd w:id="125"/>
      <w:bookmarkEnd w:id="126"/>
      <w:bookmarkEnd w:id="127"/>
    </w:p>
    <w:p w:rsidR="003F4CF7" w:rsidRDefault="002E4745">
      <w:pPr>
        <w:spacing w:line="360" w:lineRule="auto"/>
        <w:ind w:firstLineChars="200" w:firstLine="482"/>
        <w:jc w:val="left"/>
        <w:rPr>
          <w:rFonts w:asciiTheme="minorEastAsia" w:hAnsiTheme="minorEastAsia" w:cs="TimesNewRomanPSMT"/>
          <w:b/>
          <w:kern w:val="0"/>
          <w:sz w:val="24"/>
          <w:szCs w:val="28"/>
        </w:rPr>
      </w:pPr>
      <w:bookmarkStart w:id="128" w:name="_Toc391284767"/>
      <w:bookmarkStart w:id="129" w:name="_Toc438797970"/>
      <w:bookmarkStart w:id="130" w:name="_Toc438797205"/>
      <w:r>
        <w:rPr>
          <w:rFonts w:asciiTheme="minorEastAsia" w:hAnsiTheme="minorEastAsia" w:cs="TimesNewRomanPSMT"/>
          <w:b/>
          <w:kern w:val="0"/>
          <w:sz w:val="24"/>
          <w:szCs w:val="28"/>
        </w:rPr>
        <w:t xml:space="preserve">6.1 </w:t>
      </w:r>
      <w:r>
        <w:rPr>
          <w:rFonts w:asciiTheme="minorEastAsia" w:hAnsiTheme="minorEastAsia" w:cs="TimesNewRomanPSMT" w:hint="eastAsia"/>
          <w:b/>
          <w:kern w:val="0"/>
          <w:sz w:val="24"/>
          <w:szCs w:val="28"/>
        </w:rPr>
        <w:t>磋商小组</w:t>
      </w:r>
      <w:bookmarkEnd w:id="128"/>
      <w:bookmarkEnd w:id="129"/>
      <w:bookmarkEnd w:id="130"/>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TimesNewRomanPSMT"/>
          <w:kern w:val="0"/>
          <w:sz w:val="24"/>
          <w:szCs w:val="20"/>
        </w:rPr>
        <w:t>6.1.1</w:t>
      </w:r>
      <w:r>
        <w:rPr>
          <w:rFonts w:asciiTheme="minorEastAsia" w:hAnsiTheme="minorEastAsia" w:cs="TimesNewRomanPSMT" w:hint="eastAsia"/>
          <w:kern w:val="0"/>
          <w:sz w:val="24"/>
          <w:szCs w:val="20"/>
        </w:rPr>
        <w:t xml:space="preserve"> </w:t>
      </w:r>
      <w:r>
        <w:rPr>
          <w:rFonts w:asciiTheme="minorEastAsia" w:hAnsiTheme="minorEastAsia" w:cs="宋体" w:hint="eastAsia"/>
          <w:kern w:val="0"/>
          <w:sz w:val="24"/>
          <w:szCs w:val="20"/>
        </w:rPr>
        <w:t>磋商小组将依法组建。</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TimesNewRomanPSMT"/>
          <w:kern w:val="0"/>
          <w:sz w:val="24"/>
          <w:szCs w:val="20"/>
        </w:rPr>
        <w:t xml:space="preserve">6.1.2 </w:t>
      </w:r>
      <w:r>
        <w:rPr>
          <w:rFonts w:asciiTheme="minorEastAsia" w:hAnsiTheme="minorEastAsia" w:cs="宋体" w:hint="eastAsia"/>
          <w:kern w:val="0"/>
          <w:sz w:val="24"/>
          <w:szCs w:val="20"/>
        </w:rPr>
        <w:t>磋商小组成员有下列情形之一的，应当回避：</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w:t>
      </w:r>
      <w:r>
        <w:rPr>
          <w:rFonts w:asciiTheme="minorEastAsia" w:hAnsiTheme="minorEastAsia" w:cs="TimesNewRomanPSMT"/>
          <w:kern w:val="0"/>
          <w:sz w:val="24"/>
          <w:szCs w:val="20"/>
        </w:rPr>
        <w:t>1</w:t>
      </w:r>
      <w:r>
        <w:rPr>
          <w:rFonts w:asciiTheme="minorEastAsia" w:hAnsiTheme="minorEastAsia" w:cs="宋体" w:hint="eastAsia"/>
          <w:kern w:val="0"/>
          <w:sz w:val="24"/>
          <w:szCs w:val="20"/>
        </w:rPr>
        <w:t>）采购人或供应商的主要负责人的近亲属；</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w:t>
      </w:r>
      <w:r>
        <w:rPr>
          <w:rFonts w:asciiTheme="minorEastAsia" w:hAnsiTheme="minorEastAsia" w:cs="TimesNewRomanPSMT"/>
          <w:kern w:val="0"/>
          <w:sz w:val="24"/>
          <w:szCs w:val="20"/>
        </w:rPr>
        <w:t>2</w:t>
      </w:r>
      <w:r>
        <w:rPr>
          <w:rFonts w:asciiTheme="minorEastAsia" w:hAnsiTheme="minorEastAsia" w:cs="宋体" w:hint="eastAsia"/>
          <w:kern w:val="0"/>
          <w:sz w:val="24"/>
          <w:szCs w:val="20"/>
        </w:rPr>
        <w:t>）项目主管部门或者行政监督部门的人员；</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w:t>
      </w:r>
      <w:r>
        <w:rPr>
          <w:rFonts w:asciiTheme="minorEastAsia" w:hAnsiTheme="minorEastAsia" w:cs="TimesNewRomanPSMT"/>
          <w:kern w:val="0"/>
          <w:sz w:val="24"/>
          <w:szCs w:val="20"/>
        </w:rPr>
        <w:t>3</w:t>
      </w:r>
      <w:r>
        <w:rPr>
          <w:rFonts w:asciiTheme="minorEastAsia" w:hAnsiTheme="minorEastAsia" w:cs="宋体" w:hint="eastAsia"/>
          <w:kern w:val="0"/>
          <w:sz w:val="24"/>
          <w:szCs w:val="20"/>
        </w:rPr>
        <w:t>）与供应商有经济利益关系，可能影响对竞标公正评审的；</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w:t>
      </w:r>
      <w:r>
        <w:rPr>
          <w:rFonts w:asciiTheme="minorEastAsia" w:hAnsiTheme="minorEastAsia" w:cs="TimesNewRomanPSMT"/>
          <w:kern w:val="0"/>
          <w:sz w:val="24"/>
          <w:szCs w:val="20"/>
        </w:rPr>
        <w:t>4</w:t>
      </w:r>
      <w:r>
        <w:rPr>
          <w:rFonts w:asciiTheme="minorEastAsia" w:hAnsiTheme="minorEastAsia" w:cs="宋体" w:hint="eastAsia"/>
          <w:kern w:val="0"/>
          <w:sz w:val="24"/>
          <w:szCs w:val="20"/>
        </w:rPr>
        <w:t>）曾因在招标采购、评审以及其他与采购有关活动中从事违法行为而受过行政处罚或刑事处罚的。</w:t>
      </w:r>
    </w:p>
    <w:p w:rsidR="003F4CF7" w:rsidRDefault="002E4745">
      <w:pPr>
        <w:spacing w:line="360" w:lineRule="auto"/>
        <w:ind w:firstLineChars="200" w:firstLine="482"/>
        <w:jc w:val="left"/>
        <w:rPr>
          <w:rFonts w:asciiTheme="minorEastAsia" w:hAnsiTheme="minorEastAsia" w:cs="TimesNewRomanPSMT"/>
          <w:b/>
          <w:kern w:val="0"/>
          <w:sz w:val="24"/>
          <w:szCs w:val="28"/>
        </w:rPr>
      </w:pPr>
      <w:bookmarkStart w:id="131" w:name="_Toc391284768"/>
      <w:bookmarkStart w:id="132" w:name="_Toc438797971"/>
      <w:bookmarkStart w:id="133" w:name="_Toc438797206"/>
      <w:r>
        <w:rPr>
          <w:rFonts w:asciiTheme="minorEastAsia" w:hAnsiTheme="minorEastAsia" w:cs="TimesNewRomanPSMT"/>
          <w:b/>
          <w:kern w:val="0"/>
          <w:sz w:val="24"/>
          <w:szCs w:val="28"/>
        </w:rPr>
        <w:t>6.2</w:t>
      </w:r>
      <w:r>
        <w:rPr>
          <w:rFonts w:asciiTheme="minorEastAsia" w:hAnsiTheme="minorEastAsia" w:cs="TimesNewRomanPSMT" w:hint="eastAsia"/>
          <w:b/>
          <w:kern w:val="0"/>
          <w:sz w:val="24"/>
          <w:szCs w:val="28"/>
        </w:rPr>
        <w:t>磋商原则</w:t>
      </w:r>
      <w:bookmarkEnd w:id="131"/>
      <w:bookmarkEnd w:id="132"/>
      <w:bookmarkEnd w:id="133"/>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磋商活动遵循公平、公正、科学和择优的原则。</w:t>
      </w:r>
    </w:p>
    <w:p w:rsidR="003F4CF7" w:rsidRDefault="002E4745">
      <w:pPr>
        <w:spacing w:line="360" w:lineRule="auto"/>
        <w:ind w:firstLineChars="200" w:firstLine="482"/>
        <w:jc w:val="left"/>
        <w:rPr>
          <w:rFonts w:asciiTheme="minorEastAsia" w:hAnsiTheme="minorEastAsia" w:cs="TimesNewRomanPSMT"/>
          <w:b/>
          <w:kern w:val="0"/>
          <w:sz w:val="24"/>
          <w:szCs w:val="28"/>
        </w:rPr>
      </w:pPr>
      <w:r>
        <w:rPr>
          <w:rFonts w:asciiTheme="minorEastAsia" w:hAnsiTheme="minorEastAsia" w:cs="TimesNewRomanPSMT" w:hint="eastAsia"/>
          <w:b/>
          <w:kern w:val="0"/>
          <w:sz w:val="24"/>
          <w:szCs w:val="28"/>
        </w:rPr>
        <w:t>6.3最后报价</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竞争性磋商文件初步审查通过，磋商结束后，磋商小组应当要求所有实质性响应的供应商在规定时间内提交最后报价，提交最后报价的供应商不得少于3家。</w:t>
      </w:r>
      <w:bookmarkStart w:id="134" w:name="_Toc391284769"/>
      <w:bookmarkStart w:id="135" w:name="_Toc438797207"/>
      <w:bookmarkStart w:id="136" w:name="_Toc438797972"/>
      <w:r>
        <w:rPr>
          <w:rFonts w:asciiTheme="minorEastAsia" w:hAnsiTheme="minorEastAsia" w:cs="宋体" w:hint="eastAsia"/>
          <w:kern w:val="0"/>
          <w:sz w:val="24"/>
          <w:szCs w:val="20"/>
        </w:rPr>
        <w:t>评标委员会发现供应商的报价明显低于其他投标报价，或者明显低于最高投标限价，使得其投标报价可能低于其个别成本的，应当要求该供应商作出说明并提供相应的证明材料。供应商不能合理说明或者不能提供相应证明材料的，由评标委员会认定该供应商以低于成本报价竞标，其投标作无效标处理。</w:t>
      </w:r>
    </w:p>
    <w:p w:rsidR="003F4CF7" w:rsidRDefault="002E4745">
      <w:pPr>
        <w:spacing w:line="360" w:lineRule="auto"/>
        <w:ind w:firstLineChars="200" w:firstLine="482"/>
        <w:jc w:val="left"/>
        <w:rPr>
          <w:rFonts w:asciiTheme="minorEastAsia" w:hAnsiTheme="minorEastAsia" w:cs="TimesNewRomanPSMT"/>
          <w:b/>
          <w:kern w:val="0"/>
          <w:sz w:val="24"/>
          <w:szCs w:val="28"/>
        </w:rPr>
      </w:pPr>
      <w:r>
        <w:rPr>
          <w:rFonts w:asciiTheme="minorEastAsia" w:hAnsiTheme="minorEastAsia" w:cs="TimesNewRomanPSMT"/>
          <w:b/>
          <w:kern w:val="0"/>
          <w:sz w:val="24"/>
          <w:szCs w:val="28"/>
        </w:rPr>
        <w:t>6.</w:t>
      </w:r>
      <w:bookmarkEnd w:id="134"/>
      <w:r>
        <w:rPr>
          <w:rFonts w:asciiTheme="minorEastAsia" w:hAnsiTheme="minorEastAsia" w:cs="TimesNewRomanPSMT" w:hint="eastAsia"/>
          <w:b/>
          <w:kern w:val="0"/>
          <w:sz w:val="24"/>
          <w:szCs w:val="28"/>
        </w:rPr>
        <w:t>4综合评分</w:t>
      </w:r>
      <w:bookmarkEnd w:id="135"/>
      <w:bookmarkEnd w:id="136"/>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kern w:val="0"/>
          <w:sz w:val="24"/>
          <w:szCs w:val="20"/>
        </w:rPr>
        <w:t>由磋商小组采用综合评分法对提交最</w:t>
      </w:r>
      <w:r>
        <w:rPr>
          <w:rFonts w:asciiTheme="minorEastAsia" w:hAnsiTheme="minorEastAsia" w:cs="宋体" w:hint="eastAsia"/>
          <w:kern w:val="0"/>
          <w:sz w:val="24"/>
          <w:szCs w:val="20"/>
        </w:rPr>
        <w:t>后</w:t>
      </w:r>
      <w:r>
        <w:rPr>
          <w:rFonts w:asciiTheme="minorEastAsia" w:hAnsiTheme="minorEastAsia" w:cs="宋体"/>
          <w:kern w:val="0"/>
          <w:sz w:val="24"/>
          <w:szCs w:val="20"/>
        </w:rPr>
        <w:t>报价的供应商的响应文件和最后报价进行综合评分</w:t>
      </w:r>
      <w:r>
        <w:rPr>
          <w:rFonts w:asciiTheme="minorEastAsia" w:hAnsiTheme="minorEastAsia" w:cs="宋体" w:hint="eastAsia"/>
          <w:kern w:val="0"/>
          <w:sz w:val="24"/>
          <w:szCs w:val="20"/>
        </w:rPr>
        <w:t>。磋商小组应按照第四章“评标标准和方法”规定的方法、评审因素、标准和程序对响应文件进行评审。第四章“评标标准和方法”没有规定的方法、评审因素和标准，不作为综合评分依据。</w:t>
      </w:r>
    </w:p>
    <w:p w:rsidR="003F4CF7" w:rsidRDefault="002E4745">
      <w:pPr>
        <w:widowControl/>
        <w:suppressAutoHyphens/>
        <w:adjustRightInd w:val="0"/>
        <w:spacing w:line="360" w:lineRule="auto"/>
        <w:ind w:firstLineChars="200" w:firstLine="562"/>
        <w:jc w:val="left"/>
        <w:outlineLvl w:val="1"/>
        <w:rPr>
          <w:rFonts w:asciiTheme="minorEastAsia" w:hAnsiTheme="minorEastAsia" w:cs="Times New Roman"/>
          <w:b/>
          <w:kern w:val="0"/>
          <w:sz w:val="28"/>
          <w:szCs w:val="36"/>
        </w:rPr>
      </w:pPr>
      <w:bookmarkStart w:id="137" w:name="_Toc65319282"/>
      <w:bookmarkStart w:id="138" w:name="_Toc438797973"/>
      <w:bookmarkStart w:id="139" w:name="_Toc65316689"/>
      <w:bookmarkStart w:id="140" w:name="_Toc391284770"/>
      <w:bookmarkStart w:id="141" w:name="_Toc60899220"/>
      <w:bookmarkStart w:id="142" w:name="_Toc31320"/>
      <w:bookmarkStart w:id="143" w:name="_Toc438797208"/>
      <w:bookmarkStart w:id="144" w:name="_Toc19073"/>
      <w:r>
        <w:rPr>
          <w:rFonts w:asciiTheme="minorEastAsia" w:hAnsiTheme="minorEastAsia" w:cs="Times New Roman"/>
          <w:b/>
          <w:kern w:val="0"/>
          <w:sz w:val="28"/>
          <w:szCs w:val="36"/>
        </w:rPr>
        <w:t>7</w:t>
      </w:r>
      <w:r>
        <w:rPr>
          <w:rFonts w:asciiTheme="minorEastAsia" w:hAnsiTheme="minorEastAsia" w:cs="TimesNewRomanPSMT"/>
          <w:b/>
          <w:kern w:val="0"/>
          <w:sz w:val="28"/>
          <w:szCs w:val="36"/>
        </w:rPr>
        <w:t xml:space="preserve">. </w:t>
      </w:r>
      <w:r>
        <w:rPr>
          <w:rFonts w:asciiTheme="minorEastAsia" w:hAnsiTheme="minorEastAsia" w:cs="Times New Roman" w:hint="eastAsia"/>
          <w:b/>
          <w:kern w:val="0"/>
          <w:sz w:val="28"/>
          <w:szCs w:val="36"/>
        </w:rPr>
        <w:t>合同授予</w:t>
      </w:r>
      <w:bookmarkEnd w:id="137"/>
      <w:bookmarkEnd w:id="138"/>
      <w:bookmarkEnd w:id="139"/>
      <w:bookmarkEnd w:id="140"/>
      <w:bookmarkEnd w:id="141"/>
      <w:bookmarkEnd w:id="142"/>
      <w:bookmarkEnd w:id="143"/>
      <w:bookmarkEnd w:id="144"/>
    </w:p>
    <w:p w:rsidR="003F4CF7" w:rsidRDefault="002E4745">
      <w:pPr>
        <w:spacing w:line="360" w:lineRule="auto"/>
        <w:ind w:firstLineChars="200" w:firstLine="482"/>
        <w:jc w:val="left"/>
        <w:rPr>
          <w:rFonts w:asciiTheme="minorEastAsia" w:hAnsiTheme="minorEastAsia" w:cs="TimesNewRomanPSMT"/>
          <w:b/>
          <w:kern w:val="0"/>
          <w:sz w:val="24"/>
          <w:szCs w:val="28"/>
        </w:rPr>
      </w:pPr>
      <w:bookmarkStart w:id="145" w:name="_Toc438797974"/>
      <w:bookmarkStart w:id="146" w:name="_Toc391284771"/>
      <w:bookmarkStart w:id="147" w:name="_Toc438797209"/>
      <w:r>
        <w:rPr>
          <w:rFonts w:asciiTheme="minorEastAsia" w:hAnsiTheme="minorEastAsia" w:cs="TimesNewRomanPSMT"/>
          <w:b/>
          <w:kern w:val="0"/>
          <w:sz w:val="24"/>
          <w:szCs w:val="28"/>
        </w:rPr>
        <w:t xml:space="preserve">7.1 </w:t>
      </w:r>
      <w:r>
        <w:rPr>
          <w:rFonts w:asciiTheme="minorEastAsia" w:hAnsiTheme="minorEastAsia" w:cs="TimesNewRomanPSMT" w:hint="eastAsia"/>
          <w:b/>
          <w:kern w:val="0"/>
          <w:sz w:val="24"/>
          <w:szCs w:val="28"/>
        </w:rPr>
        <w:t>定标方式</w:t>
      </w:r>
      <w:bookmarkEnd w:id="145"/>
      <w:bookmarkEnd w:id="146"/>
      <w:bookmarkEnd w:id="147"/>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采购人依据磋商小组推荐的中标候选人确定中标人，磋商小组推荐中标候选人的人数见</w:t>
      </w:r>
      <w:r>
        <w:rPr>
          <w:rFonts w:asciiTheme="minorEastAsia" w:hAnsiTheme="minorEastAsia" w:cs="TimesNewRomanPSMT" w:hint="eastAsia"/>
          <w:kern w:val="0"/>
          <w:sz w:val="24"/>
          <w:szCs w:val="20"/>
        </w:rPr>
        <w:t>供应商</w:t>
      </w:r>
      <w:r>
        <w:rPr>
          <w:rFonts w:asciiTheme="minorEastAsia" w:hAnsiTheme="minorEastAsia" w:cs="宋体" w:hint="eastAsia"/>
          <w:kern w:val="0"/>
          <w:sz w:val="24"/>
          <w:szCs w:val="20"/>
        </w:rPr>
        <w:t>须知前附表。</w:t>
      </w:r>
    </w:p>
    <w:p w:rsidR="003F4CF7" w:rsidRDefault="002E4745">
      <w:pPr>
        <w:spacing w:line="360" w:lineRule="auto"/>
        <w:ind w:firstLineChars="200" w:firstLine="482"/>
        <w:jc w:val="left"/>
        <w:rPr>
          <w:rFonts w:asciiTheme="minorEastAsia" w:hAnsiTheme="minorEastAsia" w:cs="TimesNewRomanPSMT"/>
          <w:b/>
          <w:kern w:val="0"/>
          <w:sz w:val="24"/>
          <w:szCs w:val="28"/>
        </w:rPr>
      </w:pPr>
      <w:bookmarkStart w:id="148" w:name="_Toc438797975"/>
      <w:bookmarkStart w:id="149" w:name="_Toc391284772"/>
      <w:bookmarkStart w:id="150" w:name="_Toc438797210"/>
      <w:r>
        <w:rPr>
          <w:rFonts w:asciiTheme="minorEastAsia" w:hAnsiTheme="minorEastAsia" w:cs="TimesNewRomanPSMT"/>
          <w:b/>
          <w:kern w:val="0"/>
          <w:sz w:val="24"/>
          <w:szCs w:val="28"/>
        </w:rPr>
        <w:t xml:space="preserve">7.2 </w:t>
      </w:r>
      <w:r>
        <w:rPr>
          <w:rFonts w:asciiTheme="minorEastAsia" w:hAnsiTheme="minorEastAsia" w:cs="TimesNewRomanPSMT" w:hint="eastAsia"/>
          <w:b/>
          <w:kern w:val="0"/>
          <w:sz w:val="24"/>
          <w:szCs w:val="28"/>
        </w:rPr>
        <w:t>成交通知</w:t>
      </w:r>
      <w:bookmarkEnd w:id="148"/>
      <w:bookmarkEnd w:id="149"/>
      <w:bookmarkEnd w:id="150"/>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在本章第</w:t>
      </w:r>
      <w:r>
        <w:rPr>
          <w:rFonts w:asciiTheme="minorEastAsia" w:hAnsiTheme="minorEastAsia" w:cs="TimesNewRomanPSMT"/>
          <w:kern w:val="0"/>
          <w:sz w:val="24"/>
          <w:szCs w:val="20"/>
        </w:rPr>
        <w:t xml:space="preserve">3.3 </w:t>
      </w:r>
      <w:r>
        <w:rPr>
          <w:rFonts w:asciiTheme="minorEastAsia" w:hAnsiTheme="minorEastAsia" w:cs="宋体" w:hint="eastAsia"/>
          <w:kern w:val="0"/>
          <w:sz w:val="24"/>
          <w:szCs w:val="20"/>
        </w:rPr>
        <w:t>款规定的投标有效期内，采购人以书面形式向中标人发出成交通知书，同时将成交结果通知未中标的</w:t>
      </w:r>
      <w:r>
        <w:rPr>
          <w:rFonts w:asciiTheme="minorEastAsia" w:hAnsiTheme="minorEastAsia" w:cs="TimesNewRomanPSMT" w:hint="eastAsia"/>
          <w:kern w:val="0"/>
          <w:sz w:val="24"/>
          <w:szCs w:val="20"/>
        </w:rPr>
        <w:t>供应商</w:t>
      </w:r>
      <w:r>
        <w:rPr>
          <w:rFonts w:asciiTheme="minorEastAsia" w:hAnsiTheme="minorEastAsia" w:cs="宋体" w:hint="eastAsia"/>
          <w:kern w:val="0"/>
          <w:sz w:val="24"/>
          <w:szCs w:val="20"/>
        </w:rPr>
        <w:t>（在确定成交供应商后，成交结果将在磋商公告发布的网站进行公布）。</w:t>
      </w:r>
    </w:p>
    <w:p w:rsidR="003F4CF7" w:rsidRDefault="002E4745">
      <w:pPr>
        <w:spacing w:line="360" w:lineRule="auto"/>
        <w:ind w:firstLineChars="200" w:firstLine="482"/>
        <w:jc w:val="left"/>
        <w:rPr>
          <w:rFonts w:asciiTheme="minorEastAsia" w:hAnsiTheme="minorEastAsia" w:cs="TimesNewRomanPSMT"/>
          <w:b/>
          <w:kern w:val="0"/>
          <w:sz w:val="24"/>
          <w:szCs w:val="28"/>
        </w:rPr>
      </w:pPr>
      <w:bookmarkStart w:id="151" w:name="_Toc438797211"/>
      <w:bookmarkStart w:id="152" w:name="_Toc438797976"/>
      <w:bookmarkStart w:id="153" w:name="_Toc391284773"/>
      <w:r>
        <w:rPr>
          <w:rFonts w:asciiTheme="minorEastAsia" w:hAnsiTheme="minorEastAsia" w:cs="TimesNewRomanPSMT"/>
          <w:b/>
          <w:kern w:val="0"/>
          <w:sz w:val="24"/>
          <w:szCs w:val="28"/>
        </w:rPr>
        <w:t xml:space="preserve">7.3 </w:t>
      </w:r>
      <w:r>
        <w:rPr>
          <w:rFonts w:asciiTheme="minorEastAsia" w:hAnsiTheme="minorEastAsia" w:cs="TimesNewRomanPSMT" w:hint="eastAsia"/>
          <w:b/>
          <w:kern w:val="0"/>
          <w:sz w:val="24"/>
          <w:szCs w:val="28"/>
        </w:rPr>
        <w:t>履约担保</w:t>
      </w:r>
      <w:bookmarkEnd w:id="151"/>
      <w:bookmarkEnd w:id="152"/>
      <w:bookmarkEnd w:id="153"/>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bookmarkStart w:id="154" w:name="_Toc438797212"/>
      <w:bookmarkStart w:id="155" w:name="_Toc438797977"/>
      <w:bookmarkStart w:id="156" w:name="_Toc391284774"/>
      <w:r>
        <w:rPr>
          <w:rFonts w:asciiTheme="minorEastAsia" w:hAnsiTheme="minorEastAsia" w:cs="宋体" w:hint="eastAsia"/>
          <w:kern w:val="0"/>
          <w:sz w:val="24"/>
          <w:szCs w:val="20"/>
        </w:rPr>
        <w:t>详见供应商须知前附表</w:t>
      </w:r>
    </w:p>
    <w:p w:rsidR="003F4CF7" w:rsidRDefault="002E4745">
      <w:pPr>
        <w:spacing w:line="360" w:lineRule="auto"/>
        <w:ind w:firstLineChars="200" w:firstLine="482"/>
        <w:jc w:val="left"/>
        <w:rPr>
          <w:rFonts w:asciiTheme="minorEastAsia" w:hAnsiTheme="minorEastAsia" w:cs="TimesNewRomanPSMT"/>
          <w:b/>
          <w:kern w:val="0"/>
          <w:sz w:val="24"/>
          <w:szCs w:val="28"/>
        </w:rPr>
      </w:pPr>
      <w:r>
        <w:rPr>
          <w:rFonts w:asciiTheme="minorEastAsia" w:hAnsiTheme="minorEastAsia" w:cs="TimesNewRomanPSMT"/>
          <w:b/>
          <w:kern w:val="0"/>
          <w:sz w:val="24"/>
          <w:szCs w:val="28"/>
        </w:rPr>
        <w:t xml:space="preserve">7.4 </w:t>
      </w:r>
      <w:r>
        <w:rPr>
          <w:rFonts w:asciiTheme="minorEastAsia" w:hAnsiTheme="minorEastAsia" w:cs="TimesNewRomanPSMT" w:hint="eastAsia"/>
          <w:b/>
          <w:kern w:val="0"/>
          <w:sz w:val="24"/>
          <w:szCs w:val="28"/>
        </w:rPr>
        <w:t>签订合同</w:t>
      </w:r>
      <w:bookmarkEnd w:id="154"/>
      <w:bookmarkEnd w:id="155"/>
      <w:bookmarkEnd w:id="156"/>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TimesNewRomanPSMT"/>
          <w:kern w:val="0"/>
          <w:sz w:val="24"/>
          <w:szCs w:val="20"/>
        </w:rPr>
        <w:t xml:space="preserve">7.4.1 </w:t>
      </w:r>
      <w:r>
        <w:rPr>
          <w:rFonts w:asciiTheme="minorEastAsia" w:hAnsiTheme="minorEastAsia" w:cs="宋体" w:hint="eastAsia"/>
          <w:kern w:val="0"/>
          <w:sz w:val="24"/>
          <w:szCs w:val="20"/>
        </w:rPr>
        <w:t>采购人和中标人应当自中标通知书发出之日起</w:t>
      </w:r>
      <w:r>
        <w:rPr>
          <w:rFonts w:asciiTheme="minorEastAsia" w:hAnsiTheme="minorEastAsia" w:cs="TimesNewRomanPSMT" w:hint="eastAsia"/>
          <w:kern w:val="0"/>
          <w:sz w:val="24"/>
          <w:szCs w:val="20"/>
        </w:rPr>
        <w:t>30</w:t>
      </w:r>
      <w:r>
        <w:rPr>
          <w:rFonts w:asciiTheme="minorEastAsia" w:hAnsiTheme="minorEastAsia" w:cs="宋体" w:hint="eastAsia"/>
          <w:kern w:val="0"/>
          <w:sz w:val="24"/>
          <w:szCs w:val="20"/>
        </w:rPr>
        <w:t>天内，根据竞争性磋商文件和中标人的响应文件订立书面合同。中标人无正当理由拒签合同的，采购人取消其中标资格；给采购人造成的损失，中标人应当对采购人予以赔偿。</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TimesNewRomanPSMT"/>
          <w:kern w:val="0"/>
          <w:sz w:val="24"/>
          <w:szCs w:val="20"/>
        </w:rPr>
        <w:t xml:space="preserve">7.4.2 </w:t>
      </w:r>
      <w:r>
        <w:rPr>
          <w:rFonts w:asciiTheme="minorEastAsia" w:hAnsiTheme="minorEastAsia" w:cs="宋体" w:hint="eastAsia"/>
          <w:kern w:val="0"/>
          <w:sz w:val="24"/>
          <w:szCs w:val="20"/>
        </w:rPr>
        <w:t>发出中标通知书后，采购人无正当理由拒签合同的，给中标人造成损失的，还应当赔偿损失。</w:t>
      </w:r>
    </w:p>
    <w:p w:rsidR="003F4CF7" w:rsidRDefault="002E4745">
      <w:pPr>
        <w:widowControl/>
        <w:suppressAutoHyphens/>
        <w:adjustRightInd w:val="0"/>
        <w:spacing w:line="360" w:lineRule="auto"/>
        <w:ind w:firstLineChars="200" w:firstLine="562"/>
        <w:jc w:val="left"/>
        <w:outlineLvl w:val="1"/>
        <w:rPr>
          <w:rFonts w:asciiTheme="minorEastAsia" w:hAnsiTheme="minorEastAsia" w:cs="Times New Roman"/>
          <w:b/>
          <w:kern w:val="0"/>
          <w:sz w:val="24"/>
          <w:szCs w:val="20"/>
        </w:rPr>
      </w:pPr>
      <w:bookmarkStart w:id="157" w:name="_Toc387"/>
      <w:bookmarkStart w:id="158" w:name="_Toc438797978"/>
      <w:bookmarkStart w:id="159" w:name="_Toc438797213"/>
      <w:bookmarkStart w:id="160" w:name="_Toc391284775"/>
      <w:bookmarkStart w:id="161" w:name="_Toc60899221"/>
      <w:bookmarkStart w:id="162" w:name="_Toc16227"/>
      <w:bookmarkStart w:id="163" w:name="_Toc65319283"/>
      <w:bookmarkStart w:id="164" w:name="_Toc65316690"/>
      <w:r>
        <w:rPr>
          <w:rFonts w:asciiTheme="minorEastAsia" w:hAnsiTheme="minorEastAsia" w:cs="TimesNewRomanPSMT"/>
          <w:b/>
          <w:kern w:val="0"/>
          <w:sz w:val="28"/>
          <w:szCs w:val="36"/>
        </w:rPr>
        <w:t xml:space="preserve">8. </w:t>
      </w:r>
      <w:r>
        <w:rPr>
          <w:rFonts w:asciiTheme="minorEastAsia" w:hAnsiTheme="minorEastAsia" w:cs="Times New Roman" w:hint="eastAsia"/>
          <w:b/>
          <w:kern w:val="0"/>
          <w:sz w:val="28"/>
          <w:szCs w:val="36"/>
        </w:rPr>
        <w:t>重新招标和不再</w:t>
      </w:r>
      <w:bookmarkEnd w:id="157"/>
      <w:bookmarkEnd w:id="158"/>
      <w:bookmarkEnd w:id="159"/>
      <w:bookmarkEnd w:id="160"/>
      <w:r>
        <w:rPr>
          <w:rFonts w:asciiTheme="minorEastAsia" w:hAnsiTheme="minorEastAsia" w:cs="Times New Roman" w:hint="eastAsia"/>
          <w:b/>
          <w:kern w:val="0"/>
          <w:sz w:val="28"/>
          <w:szCs w:val="36"/>
        </w:rPr>
        <w:t>招标</w:t>
      </w:r>
      <w:bookmarkEnd w:id="161"/>
      <w:bookmarkEnd w:id="162"/>
      <w:bookmarkEnd w:id="163"/>
      <w:bookmarkEnd w:id="164"/>
    </w:p>
    <w:p w:rsidR="003F4CF7" w:rsidRDefault="002E4745">
      <w:pPr>
        <w:spacing w:line="360" w:lineRule="auto"/>
        <w:ind w:firstLineChars="200" w:firstLine="482"/>
        <w:jc w:val="left"/>
        <w:rPr>
          <w:rFonts w:asciiTheme="minorEastAsia" w:hAnsiTheme="minorEastAsia" w:cs="TimesNewRomanPSMT"/>
          <w:b/>
          <w:kern w:val="0"/>
          <w:sz w:val="24"/>
          <w:szCs w:val="28"/>
        </w:rPr>
      </w:pPr>
      <w:bookmarkStart w:id="165" w:name="_Toc438797214"/>
      <w:bookmarkStart w:id="166" w:name="_Toc438797979"/>
      <w:bookmarkStart w:id="167" w:name="_Toc391284776"/>
      <w:r>
        <w:rPr>
          <w:rFonts w:asciiTheme="minorEastAsia" w:hAnsiTheme="minorEastAsia" w:cs="TimesNewRomanPSMT"/>
          <w:b/>
          <w:kern w:val="0"/>
          <w:sz w:val="24"/>
          <w:szCs w:val="28"/>
        </w:rPr>
        <w:t xml:space="preserve">8.1 </w:t>
      </w:r>
      <w:r>
        <w:rPr>
          <w:rFonts w:asciiTheme="minorEastAsia" w:hAnsiTheme="minorEastAsia" w:cs="TimesNewRomanPSMT" w:hint="eastAsia"/>
          <w:b/>
          <w:kern w:val="0"/>
          <w:sz w:val="24"/>
          <w:szCs w:val="28"/>
        </w:rPr>
        <w:t>重新招标</w:t>
      </w:r>
      <w:bookmarkEnd w:id="165"/>
      <w:bookmarkEnd w:id="166"/>
      <w:bookmarkEnd w:id="167"/>
    </w:p>
    <w:p w:rsidR="003F4CF7" w:rsidRDefault="002E4745">
      <w:pPr>
        <w:spacing w:line="360" w:lineRule="auto"/>
        <w:ind w:firstLineChars="200" w:firstLine="480"/>
        <w:jc w:val="left"/>
        <w:rPr>
          <w:rFonts w:asciiTheme="minorEastAsia" w:hAnsiTheme="minorEastAsia" w:cs="Times New Roman"/>
          <w:sz w:val="24"/>
          <w:szCs w:val="20"/>
        </w:rPr>
      </w:pPr>
      <w:r>
        <w:rPr>
          <w:rFonts w:asciiTheme="minorEastAsia" w:hAnsiTheme="minorEastAsia" w:cs="Times New Roman" w:hint="eastAsia"/>
          <w:sz w:val="24"/>
          <w:szCs w:val="20"/>
        </w:rPr>
        <w:t>有下列情形之一的，采购人将重新招标：</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w:t>
      </w:r>
      <w:r>
        <w:rPr>
          <w:rFonts w:asciiTheme="minorEastAsia" w:hAnsiTheme="minorEastAsia" w:cs="TimesNewRomanPSMT"/>
          <w:kern w:val="0"/>
          <w:sz w:val="24"/>
          <w:szCs w:val="20"/>
        </w:rPr>
        <w:t>1</w:t>
      </w:r>
      <w:r>
        <w:rPr>
          <w:rFonts w:asciiTheme="minorEastAsia" w:hAnsiTheme="minorEastAsia" w:cs="宋体" w:hint="eastAsia"/>
          <w:kern w:val="0"/>
          <w:sz w:val="24"/>
          <w:szCs w:val="20"/>
        </w:rPr>
        <w:t>）投标截止时间止，供应商少于</w:t>
      </w:r>
      <w:r>
        <w:rPr>
          <w:rFonts w:asciiTheme="minorEastAsia" w:hAnsiTheme="minorEastAsia" w:cs="TimesNewRomanPSMT"/>
          <w:kern w:val="0"/>
          <w:sz w:val="24"/>
          <w:szCs w:val="20"/>
        </w:rPr>
        <w:t>法定人数</w:t>
      </w:r>
      <w:r>
        <w:rPr>
          <w:rFonts w:asciiTheme="minorEastAsia" w:hAnsiTheme="minorEastAsia" w:cs="宋体" w:hint="eastAsia"/>
          <w:kern w:val="0"/>
          <w:sz w:val="24"/>
          <w:szCs w:val="20"/>
        </w:rPr>
        <w:t>的；</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w:t>
      </w:r>
      <w:r>
        <w:rPr>
          <w:rFonts w:asciiTheme="minorEastAsia" w:hAnsiTheme="minorEastAsia" w:cs="TimesNewRomanPSMT"/>
          <w:kern w:val="0"/>
          <w:sz w:val="24"/>
          <w:szCs w:val="20"/>
        </w:rPr>
        <w:t>2</w:t>
      </w:r>
      <w:r>
        <w:rPr>
          <w:rFonts w:asciiTheme="minorEastAsia" w:hAnsiTheme="minorEastAsia" w:cs="宋体" w:hint="eastAsia"/>
          <w:kern w:val="0"/>
          <w:sz w:val="24"/>
          <w:szCs w:val="20"/>
        </w:rPr>
        <w:t>）经磋商小组评审后否决所有投标的。</w:t>
      </w:r>
    </w:p>
    <w:p w:rsidR="003F4CF7" w:rsidRDefault="002E4745">
      <w:pPr>
        <w:spacing w:line="360" w:lineRule="auto"/>
        <w:ind w:firstLineChars="200" w:firstLine="482"/>
        <w:jc w:val="left"/>
        <w:rPr>
          <w:rFonts w:asciiTheme="minorEastAsia" w:hAnsiTheme="minorEastAsia" w:cs="TimesNewRomanPSMT"/>
          <w:b/>
          <w:kern w:val="0"/>
          <w:sz w:val="24"/>
          <w:szCs w:val="28"/>
        </w:rPr>
      </w:pPr>
      <w:bookmarkStart w:id="168" w:name="_Toc391284777"/>
      <w:bookmarkStart w:id="169" w:name="_Toc438797215"/>
      <w:bookmarkStart w:id="170" w:name="_Toc438797980"/>
      <w:r>
        <w:rPr>
          <w:rFonts w:asciiTheme="minorEastAsia" w:hAnsiTheme="minorEastAsia" w:cs="TimesNewRomanPSMT"/>
          <w:b/>
          <w:kern w:val="0"/>
          <w:sz w:val="24"/>
          <w:szCs w:val="28"/>
        </w:rPr>
        <w:t xml:space="preserve">8.2 </w:t>
      </w:r>
      <w:r>
        <w:rPr>
          <w:rFonts w:asciiTheme="minorEastAsia" w:hAnsiTheme="minorEastAsia" w:cs="TimesNewRomanPSMT" w:hint="eastAsia"/>
          <w:b/>
          <w:kern w:val="0"/>
          <w:sz w:val="24"/>
          <w:szCs w:val="28"/>
        </w:rPr>
        <w:t>不再</w:t>
      </w:r>
      <w:bookmarkEnd w:id="168"/>
      <w:bookmarkEnd w:id="169"/>
      <w:bookmarkEnd w:id="170"/>
      <w:r>
        <w:rPr>
          <w:rFonts w:asciiTheme="minorEastAsia" w:hAnsiTheme="minorEastAsia" w:cs="TimesNewRomanPSMT" w:hint="eastAsia"/>
          <w:b/>
          <w:kern w:val="0"/>
          <w:sz w:val="24"/>
          <w:szCs w:val="28"/>
        </w:rPr>
        <w:t>招标</w:t>
      </w:r>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重新</w:t>
      </w:r>
      <w:r>
        <w:rPr>
          <w:rFonts w:asciiTheme="minorEastAsia" w:hAnsiTheme="minorEastAsia" w:cs="Times New Roman" w:hint="eastAsia"/>
          <w:kern w:val="0"/>
          <w:sz w:val="24"/>
          <w:szCs w:val="20"/>
        </w:rPr>
        <w:t>磋商</w:t>
      </w:r>
      <w:r>
        <w:rPr>
          <w:rFonts w:asciiTheme="minorEastAsia" w:hAnsiTheme="minorEastAsia" w:cs="宋体" w:hint="eastAsia"/>
          <w:kern w:val="0"/>
          <w:sz w:val="24"/>
          <w:szCs w:val="20"/>
        </w:rPr>
        <w:t>后响应人仍少于</w:t>
      </w:r>
      <w:r>
        <w:rPr>
          <w:rFonts w:asciiTheme="minorEastAsia" w:hAnsiTheme="minorEastAsia" w:cs="TimesNewRomanPSMT" w:hint="eastAsia"/>
          <w:kern w:val="0"/>
          <w:sz w:val="24"/>
          <w:szCs w:val="20"/>
        </w:rPr>
        <w:t>法定人数</w:t>
      </w:r>
      <w:r>
        <w:rPr>
          <w:rFonts w:asciiTheme="minorEastAsia" w:hAnsiTheme="minorEastAsia" w:cs="宋体" w:hint="eastAsia"/>
          <w:kern w:val="0"/>
          <w:sz w:val="24"/>
          <w:szCs w:val="20"/>
        </w:rPr>
        <w:t>或者所有响应文件被否决的，经原审批或核准部门批准后不再进行</w:t>
      </w:r>
      <w:r>
        <w:rPr>
          <w:rFonts w:asciiTheme="minorEastAsia" w:hAnsiTheme="minorEastAsia" w:cs="Times New Roman" w:hint="eastAsia"/>
          <w:kern w:val="0"/>
          <w:sz w:val="24"/>
          <w:szCs w:val="20"/>
        </w:rPr>
        <w:t>磋商</w:t>
      </w:r>
      <w:r>
        <w:rPr>
          <w:rFonts w:asciiTheme="minorEastAsia" w:hAnsiTheme="minorEastAsia" w:cs="宋体" w:hint="eastAsia"/>
          <w:kern w:val="0"/>
          <w:sz w:val="24"/>
          <w:szCs w:val="20"/>
        </w:rPr>
        <w:t>。</w:t>
      </w:r>
    </w:p>
    <w:p w:rsidR="003F4CF7" w:rsidRDefault="002E4745">
      <w:pPr>
        <w:widowControl/>
        <w:suppressAutoHyphens/>
        <w:adjustRightInd w:val="0"/>
        <w:spacing w:line="360" w:lineRule="auto"/>
        <w:ind w:firstLineChars="200" w:firstLine="562"/>
        <w:jc w:val="left"/>
        <w:outlineLvl w:val="1"/>
        <w:rPr>
          <w:rFonts w:asciiTheme="minorEastAsia" w:hAnsiTheme="minorEastAsia" w:cs="Times New Roman"/>
          <w:b/>
          <w:kern w:val="0"/>
          <w:sz w:val="28"/>
          <w:szCs w:val="36"/>
        </w:rPr>
      </w:pPr>
      <w:bookmarkStart w:id="171" w:name="_Toc9354"/>
      <w:bookmarkStart w:id="172" w:name="_Toc15227"/>
      <w:bookmarkStart w:id="173" w:name="_Toc391284778"/>
      <w:bookmarkStart w:id="174" w:name="_Toc60899222"/>
      <w:bookmarkStart w:id="175" w:name="_Toc438797216"/>
      <w:bookmarkStart w:id="176" w:name="_Toc438797981"/>
      <w:bookmarkStart w:id="177" w:name="_Toc65316691"/>
      <w:bookmarkStart w:id="178" w:name="_Toc65319284"/>
      <w:r>
        <w:rPr>
          <w:rFonts w:asciiTheme="minorEastAsia" w:hAnsiTheme="minorEastAsia" w:cs="TimesNewRomanPSMT"/>
          <w:b/>
          <w:kern w:val="0"/>
          <w:sz w:val="28"/>
          <w:szCs w:val="36"/>
        </w:rPr>
        <w:t xml:space="preserve">9. </w:t>
      </w:r>
      <w:r>
        <w:rPr>
          <w:rFonts w:asciiTheme="minorEastAsia" w:hAnsiTheme="minorEastAsia" w:cs="Times New Roman" w:hint="eastAsia"/>
          <w:b/>
          <w:kern w:val="0"/>
          <w:sz w:val="28"/>
          <w:szCs w:val="36"/>
        </w:rPr>
        <w:t>纪律和监督</w:t>
      </w:r>
      <w:bookmarkEnd w:id="171"/>
      <w:bookmarkEnd w:id="172"/>
      <w:bookmarkEnd w:id="173"/>
      <w:bookmarkEnd w:id="174"/>
      <w:bookmarkEnd w:id="175"/>
      <w:bookmarkEnd w:id="176"/>
      <w:bookmarkEnd w:id="177"/>
      <w:bookmarkEnd w:id="178"/>
    </w:p>
    <w:p w:rsidR="003F4CF7" w:rsidRDefault="002E4745">
      <w:pPr>
        <w:spacing w:line="360" w:lineRule="auto"/>
        <w:ind w:firstLineChars="200" w:firstLine="482"/>
        <w:jc w:val="left"/>
        <w:rPr>
          <w:rFonts w:asciiTheme="minorEastAsia" w:hAnsiTheme="minorEastAsia" w:cs="TimesNewRomanPSMT"/>
          <w:b/>
          <w:kern w:val="0"/>
          <w:sz w:val="24"/>
          <w:szCs w:val="28"/>
        </w:rPr>
      </w:pPr>
      <w:bookmarkStart w:id="179" w:name="_Toc438797217"/>
      <w:bookmarkStart w:id="180" w:name="_Toc391284779"/>
      <w:bookmarkStart w:id="181" w:name="_Toc438797982"/>
      <w:r>
        <w:rPr>
          <w:rFonts w:asciiTheme="minorEastAsia" w:hAnsiTheme="minorEastAsia" w:cs="TimesNewRomanPSMT"/>
          <w:b/>
          <w:kern w:val="0"/>
          <w:sz w:val="24"/>
          <w:szCs w:val="28"/>
        </w:rPr>
        <w:t xml:space="preserve">9.1 </w:t>
      </w:r>
      <w:r>
        <w:rPr>
          <w:rFonts w:asciiTheme="minorEastAsia" w:hAnsiTheme="minorEastAsia" w:cs="TimesNewRomanPSMT" w:hint="eastAsia"/>
          <w:b/>
          <w:kern w:val="0"/>
          <w:sz w:val="24"/>
          <w:szCs w:val="28"/>
        </w:rPr>
        <w:t>对采购人的纪律要求</w:t>
      </w:r>
      <w:bookmarkEnd w:id="179"/>
      <w:bookmarkEnd w:id="180"/>
      <w:bookmarkEnd w:id="181"/>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采购人不得泄漏采购活动中应当保密的情况和资料，不得供应商串通损害国家利益、社会公共利益或者他人合法权益。</w:t>
      </w:r>
    </w:p>
    <w:p w:rsidR="003F4CF7" w:rsidRDefault="002E4745">
      <w:pPr>
        <w:spacing w:line="360" w:lineRule="auto"/>
        <w:ind w:firstLineChars="200" w:firstLine="482"/>
        <w:jc w:val="left"/>
        <w:rPr>
          <w:rFonts w:asciiTheme="minorEastAsia" w:hAnsiTheme="minorEastAsia" w:cs="TimesNewRomanPSMT"/>
          <w:b/>
          <w:kern w:val="0"/>
          <w:sz w:val="24"/>
          <w:szCs w:val="28"/>
        </w:rPr>
      </w:pPr>
      <w:bookmarkStart w:id="182" w:name="_Toc438797983"/>
      <w:bookmarkStart w:id="183" w:name="_Toc438797218"/>
      <w:bookmarkStart w:id="184" w:name="_Toc391284780"/>
      <w:r>
        <w:rPr>
          <w:rFonts w:asciiTheme="minorEastAsia" w:hAnsiTheme="minorEastAsia" w:cs="TimesNewRomanPSMT"/>
          <w:b/>
          <w:kern w:val="0"/>
          <w:sz w:val="24"/>
          <w:szCs w:val="28"/>
        </w:rPr>
        <w:t xml:space="preserve">9.2 </w:t>
      </w:r>
      <w:r>
        <w:rPr>
          <w:rFonts w:asciiTheme="minorEastAsia" w:hAnsiTheme="minorEastAsia" w:cs="TimesNewRomanPSMT" w:hint="eastAsia"/>
          <w:b/>
          <w:kern w:val="0"/>
          <w:sz w:val="24"/>
          <w:szCs w:val="28"/>
        </w:rPr>
        <w:t>对</w:t>
      </w:r>
      <w:r>
        <w:rPr>
          <w:rFonts w:asciiTheme="minorEastAsia" w:hAnsiTheme="minorEastAsia" w:cs="宋体" w:hint="eastAsia"/>
          <w:b/>
          <w:kern w:val="0"/>
          <w:sz w:val="24"/>
          <w:szCs w:val="20"/>
        </w:rPr>
        <w:t>供应商</w:t>
      </w:r>
      <w:r>
        <w:rPr>
          <w:rFonts w:asciiTheme="minorEastAsia" w:hAnsiTheme="minorEastAsia" w:cs="TimesNewRomanPSMT" w:hint="eastAsia"/>
          <w:b/>
          <w:kern w:val="0"/>
          <w:sz w:val="24"/>
          <w:szCs w:val="28"/>
        </w:rPr>
        <w:t>的纪律要求</w:t>
      </w:r>
      <w:bookmarkEnd w:id="182"/>
      <w:bookmarkEnd w:id="183"/>
      <w:bookmarkEnd w:id="184"/>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供应商不得相互串通投标或者与采购人串通投标，不得向采购人或者磋商小组成员行贿谋取中标，不得以他人名义投标或者以其他方式弄虚作假骗取中标；供应商不得以任何方式干扰、影响评审工作。</w:t>
      </w:r>
    </w:p>
    <w:p w:rsidR="003F4CF7" w:rsidRDefault="002E4745">
      <w:pPr>
        <w:spacing w:line="360" w:lineRule="auto"/>
        <w:ind w:firstLineChars="200" w:firstLine="482"/>
        <w:jc w:val="left"/>
        <w:rPr>
          <w:rFonts w:asciiTheme="minorEastAsia" w:hAnsiTheme="minorEastAsia" w:cs="TimesNewRomanPSMT"/>
          <w:b/>
          <w:kern w:val="0"/>
          <w:sz w:val="24"/>
          <w:szCs w:val="28"/>
        </w:rPr>
      </w:pPr>
      <w:bookmarkStart w:id="185" w:name="_Toc438797219"/>
      <w:bookmarkStart w:id="186" w:name="_Toc438797984"/>
      <w:bookmarkStart w:id="187" w:name="_Toc391284781"/>
      <w:r>
        <w:rPr>
          <w:rFonts w:asciiTheme="minorEastAsia" w:hAnsiTheme="minorEastAsia" w:cs="TimesNewRomanPSMT"/>
          <w:b/>
          <w:kern w:val="0"/>
          <w:sz w:val="24"/>
          <w:szCs w:val="28"/>
        </w:rPr>
        <w:t xml:space="preserve">9.3 </w:t>
      </w:r>
      <w:r>
        <w:rPr>
          <w:rFonts w:asciiTheme="minorEastAsia" w:hAnsiTheme="minorEastAsia" w:cs="TimesNewRomanPSMT" w:hint="eastAsia"/>
          <w:b/>
          <w:kern w:val="0"/>
          <w:sz w:val="24"/>
          <w:szCs w:val="28"/>
        </w:rPr>
        <w:t>对磋商小组成员的纪律要求</w:t>
      </w:r>
      <w:bookmarkEnd w:id="185"/>
      <w:bookmarkEnd w:id="186"/>
      <w:bookmarkEnd w:id="187"/>
    </w:p>
    <w:p w:rsidR="003F4CF7" w:rsidRDefault="002E4745">
      <w:pPr>
        <w:autoSpaceDE w:val="0"/>
        <w:autoSpaceDN w:val="0"/>
        <w:adjustRightInd w:val="0"/>
        <w:spacing w:line="360" w:lineRule="auto"/>
        <w:ind w:firstLineChars="200" w:firstLine="480"/>
        <w:jc w:val="left"/>
        <w:rPr>
          <w:rFonts w:asciiTheme="minorEastAsia" w:hAnsiTheme="minorEastAsia" w:cs="宋体"/>
          <w:b/>
          <w:kern w:val="0"/>
          <w:sz w:val="24"/>
          <w:szCs w:val="20"/>
        </w:rPr>
      </w:pPr>
      <w:r>
        <w:rPr>
          <w:rFonts w:asciiTheme="minorEastAsia" w:hAnsiTheme="minorEastAsia" w:cs="宋体" w:hint="eastAsia"/>
          <w:kern w:val="0"/>
          <w:sz w:val="24"/>
          <w:szCs w:val="20"/>
        </w:rPr>
        <w:t>磋商小组成员不得收受他人的财物或者其他好处，不得向他人透漏对响应文件的评审和比较、中标候选人的推荐情况以及评审有关的其他情况。在评审活动中，磋商小组成员不得擅离职守，影响评审程序正常进行，不得使用第四章“评审标准和方法”没有规定的评审因素和标准进行评审。评审专家（磋商小组）应当遵守评审工作纪律，不得透露评审情况和评审中获悉的商业秘密。</w:t>
      </w:r>
    </w:p>
    <w:p w:rsidR="003F4CF7" w:rsidRDefault="002E4745">
      <w:pPr>
        <w:spacing w:line="360" w:lineRule="auto"/>
        <w:ind w:firstLineChars="200" w:firstLine="482"/>
        <w:jc w:val="left"/>
        <w:rPr>
          <w:rFonts w:asciiTheme="minorEastAsia" w:hAnsiTheme="minorEastAsia" w:cs="TimesNewRomanPSMT"/>
          <w:b/>
          <w:kern w:val="0"/>
          <w:sz w:val="24"/>
          <w:szCs w:val="28"/>
        </w:rPr>
      </w:pPr>
      <w:bookmarkStart w:id="188" w:name="_Toc391284782"/>
      <w:bookmarkStart w:id="189" w:name="_Toc438797985"/>
      <w:bookmarkStart w:id="190" w:name="_Toc438797220"/>
      <w:r>
        <w:rPr>
          <w:rFonts w:asciiTheme="minorEastAsia" w:hAnsiTheme="minorEastAsia" w:cs="TimesNewRomanPSMT"/>
          <w:b/>
          <w:kern w:val="0"/>
          <w:sz w:val="24"/>
          <w:szCs w:val="28"/>
        </w:rPr>
        <w:t xml:space="preserve">9.4 </w:t>
      </w:r>
      <w:r>
        <w:rPr>
          <w:rFonts w:asciiTheme="minorEastAsia" w:hAnsiTheme="minorEastAsia" w:cs="TimesNewRomanPSMT" w:hint="eastAsia"/>
          <w:b/>
          <w:kern w:val="0"/>
          <w:sz w:val="24"/>
          <w:szCs w:val="28"/>
        </w:rPr>
        <w:t>对与评审活动有关的工作人员的纪律要求</w:t>
      </w:r>
      <w:bookmarkEnd w:id="188"/>
      <w:bookmarkEnd w:id="189"/>
      <w:bookmarkEnd w:id="190"/>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宋体" w:hint="eastAsia"/>
          <w:kern w:val="0"/>
          <w:sz w:val="24"/>
          <w:szCs w:val="20"/>
        </w:rPr>
        <w:t>与评审活动有关的工作人员不得收受他人的财物或者其他好处，不得向他人透漏对响应文件的</w:t>
      </w:r>
      <w:r>
        <w:rPr>
          <w:rFonts w:asciiTheme="minorEastAsia" w:hAnsiTheme="minorEastAsia" w:cs="Times New Roman" w:hint="eastAsia"/>
          <w:sz w:val="24"/>
          <w:szCs w:val="20"/>
        </w:rPr>
        <w:t>评审和比较、中标候选人的推荐情况以及评审有关的其他情况。在评审活动中，与评审活动有关的工作人员不得</w:t>
      </w:r>
      <w:r>
        <w:rPr>
          <w:rFonts w:asciiTheme="minorEastAsia" w:hAnsiTheme="minorEastAsia" w:cs="宋体" w:hint="eastAsia"/>
          <w:kern w:val="0"/>
          <w:sz w:val="24"/>
          <w:szCs w:val="20"/>
        </w:rPr>
        <w:t>擅离职守，影响评审程序正常进行。</w:t>
      </w:r>
    </w:p>
    <w:p w:rsidR="003F4CF7" w:rsidRDefault="002E4745">
      <w:pPr>
        <w:spacing w:line="360" w:lineRule="auto"/>
        <w:ind w:firstLineChars="200" w:firstLine="482"/>
        <w:jc w:val="left"/>
        <w:rPr>
          <w:rFonts w:asciiTheme="minorEastAsia" w:hAnsiTheme="minorEastAsia" w:cs="TimesNewRomanPSMT"/>
          <w:b/>
          <w:kern w:val="0"/>
          <w:sz w:val="24"/>
          <w:szCs w:val="28"/>
        </w:rPr>
      </w:pPr>
      <w:bookmarkStart w:id="191" w:name="_Toc391284783"/>
      <w:bookmarkStart w:id="192" w:name="_Toc438797986"/>
      <w:bookmarkStart w:id="193" w:name="_Toc438797221"/>
      <w:r>
        <w:rPr>
          <w:rFonts w:asciiTheme="minorEastAsia" w:hAnsiTheme="minorEastAsia" w:cs="TimesNewRomanPSMT"/>
          <w:b/>
          <w:kern w:val="0"/>
          <w:sz w:val="24"/>
          <w:szCs w:val="28"/>
        </w:rPr>
        <w:t xml:space="preserve">9.5 </w:t>
      </w:r>
      <w:r>
        <w:rPr>
          <w:rFonts w:asciiTheme="minorEastAsia" w:hAnsiTheme="minorEastAsia" w:cs="TimesNewRomanPSMT" w:hint="eastAsia"/>
          <w:b/>
          <w:kern w:val="0"/>
          <w:sz w:val="24"/>
          <w:szCs w:val="28"/>
        </w:rPr>
        <w:t>投诉</w:t>
      </w:r>
      <w:bookmarkEnd w:id="191"/>
      <w:bookmarkEnd w:id="192"/>
      <w:bookmarkEnd w:id="193"/>
    </w:p>
    <w:p w:rsidR="003F4CF7" w:rsidRDefault="002E4745">
      <w:pPr>
        <w:autoSpaceDE w:val="0"/>
        <w:autoSpaceDN w:val="0"/>
        <w:adjustRightInd w:val="0"/>
        <w:spacing w:line="360" w:lineRule="auto"/>
        <w:ind w:firstLineChars="200" w:firstLine="480"/>
        <w:jc w:val="left"/>
        <w:rPr>
          <w:rFonts w:asciiTheme="minorEastAsia" w:hAnsiTheme="minorEastAsia" w:cs="宋体"/>
          <w:kern w:val="0"/>
          <w:sz w:val="24"/>
          <w:szCs w:val="20"/>
        </w:rPr>
      </w:pPr>
      <w:r>
        <w:rPr>
          <w:rFonts w:asciiTheme="minorEastAsia" w:hAnsiTheme="minorEastAsia" w:cs="TimesNewRomanPSMT" w:hint="eastAsia"/>
          <w:kern w:val="0"/>
          <w:sz w:val="24"/>
          <w:szCs w:val="20"/>
        </w:rPr>
        <w:t>供应商</w:t>
      </w:r>
      <w:r>
        <w:rPr>
          <w:rFonts w:asciiTheme="minorEastAsia" w:hAnsiTheme="minorEastAsia" w:cs="宋体" w:hint="eastAsia"/>
          <w:kern w:val="0"/>
          <w:sz w:val="24"/>
          <w:szCs w:val="20"/>
        </w:rPr>
        <w:t>和其他利害关系人认为本次采购活动违反法律、法规和规章规定的，有权向有关行政监督部门投诉。</w:t>
      </w:r>
    </w:p>
    <w:p w:rsidR="003F4CF7" w:rsidRDefault="002E4745">
      <w:pPr>
        <w:spacing w:line="360" w:lineRule="auto"/>
        <w:ind w:firstLineChars="200" w:firstLine="562"/>
        <w:jc w:val="left"/>
        <w:rPr>
          <w:rFonts w:asciiTheme="minorEastAsia" w:hAnsiTheme="minorEastAsia" w:cs="Times New Roman"/>
          <w:b/>
          <w:sz w:val="28"/>
          <w:szCs w:val="28"/>
        </w:rPr>
      </w:pPr>
      <w:bookmarkStart w:id="194" w:name="_Toc152042357"/>
      <w:bookmarkStart w:id="195" w:name="_Toc152045580"/>
      <w:bookmarkStart w:id="196" w:name="_Toc179632598"/>
      <w:bookmarkStart w:id="197" w:name="_Toc144974547"/>
      <w:r>
        <w:rPr>
          <w:rFonts w:asciiTheme="minorEastAsia" w:hAnsiTheme="minorEastAsia" w:cs="宋体" w:hint="eastAsia"/>
          <w:b/>
          <w:sz w:val="28"/>
          <w:szCs w:val="28"/>
        </w:rPr>
        <w:t>10、其他</w:t>
      </w:r>
      <w:bookmarkEnd w:id="194"/>
      <w:bookmarkEnd w:id="195"/>
      <w:bookmarkEnd w:id="196"/>
      <w:bookmarkEnd w:id="197"/>
    </w:p>
    <w:p w:rsidR="003F4CF7" w:rsidRDefault="002E4745">
      <w:pPr>
        <w:spacing w:line="360" w:lineRule="auto"/>
        <w:ind w:firstLineChars="200" w:firstLine="480"/>
        <w:jc w:val="left"/>
        <w:rPr>
          <w:rFonts w:asciiTheme="minorEastAsia" w:hAnsiTheme="minorEastAsia" w:cs="Times New Roman"/>
          <w:b/>
          <w:sz w:val="24"/>
          <w:szCs w:val="28"/>
        </w:rPr>
      </w:pPr>
      <w:r>
        <w:rPr>
          <w:rFonts w:asciiTheme="minorEastAsia" w:hAnsiTheme="minorEastAsia" w:cs="Times New Roman" w:hint="eastAsia"/>
          <w:sz w:val="24"/>
          <w:szCs w:val="28"/>
        </w:rPr>
        <w:t>需要补充的其他内容：见</w:t>
      </w:r>
      <w:r>
        <w:rPr>
          <w:rFonts w:asciiTheme="minorEastAsia" w:hAnsiTheme="minorEastAsia" w:cs="宋体" w:hint="eastAsia"/>
          <w:kern w:val="0"/>
          <w:sz w:val="24"/>
          <w:szCs w:val="20"/>
        </w:rPr>
        <w:t>供应商</w:t>
      </w:r>
      <w:r>
        <w:rPr>
          <w:rFonts w:asciiTheme="minorEastAsia" w:hAnsiTheme="minorEastAsia" w:cs="Times New Roman" w:hint="eastAsia"/>
          <w:sz w:val="24"/>
          <w:szCs w:val="28"/>
        </w:rPr>
        <w:t>须知前附表。</w:t>
      </w:r>
      <w:bookmarkStart w:id="198" w:name="_Toc152042358"/>
      <w:bookmarkStart w:id="199" w:name="_Toc179632599"/>
      <w:bookmarkStart w:id="200" w:name="_Toc152045581"/>
      <w:bookmarkStart w:id="201" w:name="_Toc144974548"/>
    </w:p>
    <w:p w:rsidR="003F4CF7" w:rsidRDefault="002E4745">
      <w:pPr>
        <w:spacing w:line="360" w:lineRule="auto"/>
        <w:ind w:firstLineChars="200" w:firstLine="480"/>
        <w:jc w:val="left"/>
        <w:rPr>
          <w:rFonts w:asciiTheme="minorEastAsia" w:hAnsiTheme="minorEastAsia" w:cs="Times New Roman"/>
          <w:sz w:val="24"/>
          <w:szCs w:val="28"/>
        </w:rPr>
      </w:pPr>
      <w:r>
        <w:rPr>
          <w:rFonts w:asciiTheme="minorEastAsia" w:hAnsiTheme="minorEastAsia" w:cs="Times New Roman" w:hint="eastAsia"/>
          <w:sz w:val="24"/>
          <w:szCs w:val="28"/>
        </w:rPr>
        <w:t>本磋商文件未尽事宜执行国家、省、市相关规定</w:t>
      </w:r>
      <w:bookmarkEnd w:id="198"/>
      <w:bookmarkEnd w:id="199"/>
      <w:bookmarkEnd w:id="200"/>
      <w:bookmarkEnd w:id="201"/>
    </w:p>
    <w:p w:rsidR="003F4CF7" w:rsidRDefault="002E4745">
      <w:pPr>
        <w:spacing w:line="360" w:lineRule="auto"/>
        <w:jc w:val="left"/>
        <w:rPr>
          <w:rFonts w:ascii="宋体" w:eastAsia="宋体" w:hAnsi="宋体" w:cs="宋体"/>
          <w:b/>
          <w:bCs/>
          <w:sz w:val="24"/>
          <w:szCs w:val="24"/>
        </w:rPr>
      </w:pPr>
      <w:r>
        <w:rPr>
          <w:rFonts w:ascii="宋体" w:eastAsia="宋体" w:hAnsi="宋体" w:cs="宋体" w:hint="eastAsia"/>
          <w:b/>
          <w:bCs/>
          <w:sz w:val="24"/>
          <w:szCs w:val="24"/>
        </w:rPr>
        <w:br w:type="page"/>
      </w:r>
    </w:p>
    <w:p w:rsidR="003F4CF7" w:rsidRDefault="003F4CF7">
      <w:pPr>
        <w:spacing w:line="360" w:lineRule="auto"/>
        <w:jc w:val="left"/>
        <w:rPr>
          <w:rFonts w:ascii="Times New Roman" w:eastAsia="宋体" w:hAnsi="Times New Roman" w:cs="Times New Roman"/>
          <w:b/>
          <w:sz w:val="32"/>
          <w:szCs w:val="32"/>
        </w:rPr>
        <w:sectPr w:rsidR="003F4CF7">
          <w:footerReference w:type="default" r:id="rId10"/>
          <w:pgSz w:w="11906" w:h="16838"/>
          <w:pgMar w:top="1440" w:right="1800" w:bottom="1440" w:left="1800" w:header="851" w:footer="992" w:gutter="0"/>
          <w:pgNumType w:start="1"/>
          <w:cols w:space="425"/>
          <w:docGrid w:type="lines" w:linePitch="312"/>
        </w:sectPr>
      </w:pPr>
    </w:p>
    <w:p w:rsidR="003F4CF7" w:rsidRDefault="002E4745">
      <w:pPr>
        <w:widowControl/>
        <w:numPr>
          <w:ilvl w:val="0"/>
          <w:numId w:val="2"/>
        </w:numPr>
        <w:shd w:val="clear" w:color="auto" w:fill="FFFFFF"/>
        <w:spacing w:before="100" w:beforeAutospacing="1" w:after="100" w:afterAutospacing="1" w:line="360" w:lineRule="auto"/>
        <w:ind w:firstLine="561"/>
        <w:jc w:val="center"/>
        <w:rPr>
          <w:rFonts w:ascii="宋体" w:eastAsia="宋体" w:hAnsi="宋体" w:cs="宋体"/>
          <w:b/>
          <w:bCs/>
          <w:kern w:val="0"/>
          <w:sz w:val="24"/>
          <w:szCs w:val="24"/>
        </w:rPr>
      </w:pPr>
      <w:r>
        <w:rPr>
          <w:rFonts w:ascii="宋体" w:eastAsia="宋体" w:hAnsi="宋体" w:cs="宋体" w:hint="eastAsia"/>
          <w:b/>
          <w:kern w:val="0"/>
          <w:sz w:val="32"/>
          <w:szCs w:val="32"/>
        </w:rPr>
        <w:t xml:space="preserve">  采购清单及参数要求</w:t>
      </w:r>
    </w:p>
    <w:tbl>
      <w:tblPr>
        <w:tblpPr w:leftFromText="180" w:rightFromText="180" w:vertAnchor="text" w:horzAnchor="page" w:tblpXSpec="center" w:tblpY="156"/>
        <w:tblOverlap w:val="never"/>
        <w:tblW w:w="5802" w:type="pct"/>
        <w:tblLayout w:type="fixed"/>
        <w:tblLook w:val="04A0" w:firstRow="1" w:lastRow="0" w:firstColumn="1" w:lastColumn="0" w:noHBand="0" w:noVBand="1"/>
      </w:tblPr>
      <w:tblGrid>
        <w:gridCol w:w="714"/>
        <w:gridCol w:w="1663"/>
        <w:gridCol w:w="710"/>
        <w:gridCol w:w="708"/>
        <w:gridCol w:w="5388"/>
        <w:gridCol w:w="706"/>
      </w:tblGrid>
      <w:tr w:rsidR="003F4CF7" w:rsidTr="002E4745">
        <w:trPr>
          <w:trHeight w:val="564"/>
        </w:trPr>
        <w:tc>
          <w:tcPr>
            <w:tcW w:w="361" w:type="pct"/>
            <w:tcBorders>
              <w:top w:val="single" w:sz="4" w:space="0" w:color="000000"/>
              <w:left w:val="single" w:sz="4" w:space="0" w:color="000000"/>
              <w:bottom w:val="single" w:sz="4" w:space="0" w:color="000000"/>
              <w:right w:val="single" w:sz="4" w:space="0" w:color="000000"/>
            </w:tcBorders>
            <w:noWrap/>
            <w:vAlign w:val="center"/>
          </w:tcPr>
          <w:p w:rsidR="003F4CF7" w:rsidRDefault="002E4745">
            <w:pPr>
              <w:widowControl/>
              <w:spacing w:line="46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序号</w:t>
            </w:r>
          </w:p>
        </w:tc>
        <w:tc>
          <w:tcPr>
            <w:tcW w:w="841" w:type="pct"/>
            <w:tcBorders>
              <w:top w:val="single" w:sz="4" w:space="0" w:color="000000"/>
              <w:left w:val="single" w:sz="4" w:space="0" w:color="000000"/>
              <w:bottom w:val="single" w:sz="4" w:space="0" w:color="000000"/>
              <w:right w:val="single" w:sz="4" w:space="0" w:color="000000"/>
            </w:tcBorders>
            <w:noWrap/>
            <w:vAlign w:val="center"/>
          </w:tcPr>
          <w:p w:rsidR="003F4CF7" w:rsidRDefault="002E4745">
            <w:pPr>
              <w:widowControl/>
              <w:spacing w:line="460" w:lineRule="exact"/>
              <w:jc w:val="center"/>
              <w:textAlignment w:val="center"/>
              <w:rPr>
                <w:rFonts w:ascii="宋体" w:eastAsia="宋体" w:hAnsi="宋体" w:cs="宋体"/>
                <w:bCs/>
                <w:color w:val="000000"/>
                <w:sz w:val="22"/>
              </w:rPr>
            </w:pPr>
            <w:r>
              <w:rPr>
                <w:rFonts w:ascii="宋体" w:eastAsia="宋体" w:hAnsi="宋体" w:cs="宋体" w:hint="eastAsia"/>
                <w:bCs/>
                <w:color w:val="000000"/>
                <w:kern w:val="0"/>
                <w:sz w:val="22"/>
                <w:lang w:bidi="ar"/>
              </w:rPr>
              <w:t>名  称</w:t>
            </w:r>
          </w:p>
        </w:tc>
        <w:tc>
          <w:tcPr>
            <w:tcW w:w="359" w:type="pct"/>
            <w:tcBorders>
              <w:top w:val="single" w:sz="4" w:space="0" w:color="000000"/>
              <w:left w:val="single" w:sz="4" w:space="0" w:color="000000"/>
              <w:bottom w:val="single" w:sz="4" w:space="0" w:color="000000"/>
              <w:right w:val="single" w:sz="4" w:space="0" w:color="000000"/>
            </w:tcBorders>
            <w:noWrap/>
            <w:vAlign w:val="center"/>
          </w:tcPr>
          <w:p w:rsidR="003F4CF7" w:rsidRDefault="002E4745">
            <w:pPr>
              <w:widowControl/>
              <w:spacing w:line="460" w:lineRule="exact"/>
              <w:textAlignment w:val="center"/>
              <w:rPr>
                <w:rFonts w:ascii="宋体" w:eastAsia="宋体" w:hAnsi="宋体" w:cs="宋体"/>
                <w:bCs/>
                <w:color w:val="000000"/>
                <w:sz w:val="22"/>
              </w:rPr>
            </w:pPr>
            <w:r>
              <w:rPr>
                <w:rFonts w:ascii="宋体" w:eastAsia="宋体" w:hAnsi="宋体" w:cs="宋体" w:hint="eastAsia"/>
                <w:bCs/>
                <w:color w:val="000000"/>
                <w:kern w:val="0"/>
                <w:sz w:val="22"/>
                <w:lang w:bidi="ar"/>
              </w:rPr>
              <w:t>单位</w:t>
            </w:r>
          </w:p>
        </w:tc>
        <w:tc>
          <w:tcPr>
            <w:tcW w:w="358" w:type="pct"/>
            <w:tcBorders>
              <w:top w:val="single" w:sz="4" w:space="0" w:color="000000"/>
              <w:left w:val="single" w:sz="4" w:space="0" w:color="000000"/>
              <w:bottom w:val="single" w:sz="4" w:space="0" w:color="000000"/>
              <w:right w:val="single" w:sz="4" w:space="0" w:color="000000"/>
            </w:tcBorders>
            <w:noWrap/>
            <w:vAlign w:val="center"/>
          </w:tcPr>
          <w:p w:rsidR="003F4CF7" w:rsidRDefault="002E4745">
            <w:pPr>
              <w:widowControl/>
              <w:spacing w:line="460" w:lineRule="exact"/>
              <w:jc w:val="left"/>
              <w:textAlignment w:val="center"/>
              <w:rPr>
                <w:rFonts w:ascii="宋体" w:eastAsia="宋体" w:hAnsi="宋体" w:cs="宋体"/>
                <w:bCs/>
                <w:color w:val="000000"/>
                <w:sz w:val="22"/>
              </w:rPr>
            </w:pPr>
            <w:r>
              <w:rPr>
                <w:rFonts w:ascii="宋体" w:eastAsia="宋体" w:hAnsi="宋体" w:cs="宋体" w:hint="eastAsia"/>
                <w:bCs/>
                <w:color w:val="000000"/>
                <w:kern w:val="0"/>
                <w:sz w:val="22"/>
                <w:lang w:bidi="ar"/>
              </w:rPr>
              <w:t>数量</w:t>
            </w:r>
          </w:p>
        </w:tc>
        <w:tc>
          <w:tcPr>
            <w:tcW w:w="2724" w:type="pct"/>
            <w:tcBorders>
              <w:top w:val="single" w:sz="4" w:space="0" w:color="000000"/>
              <w:left w:val="single" w:sz="4" w:space="0" w:color="000000"/>
              <w:bottom w:val="single" w:sz="4" w:space="0" w:color="000000"/>
              <w:right w:val="single" w:sz="4" w:space="0" w:color="000000"/>
            </w:tcBorders>
            <w:noWrap/>
            <w:vAlign w:val="center"/>
          </w:tcPr>
          <w:p w:rsidR="003F4CF7" w:rsidRPr="00E446A4" w:rsidRDefault="002E4745">
            <w:pPr>
              <w:widowControl/>
              <w:spacing w:line="460" w:lineRule="exact"/>
              <w:jc w:val="center"/>
              <w:textAlignment w:val="center"/>
              <w:rPr>
                <w:rFonts w:ascii="宋体" w:eastAsia="宋体" w:hAnsi="宋体" w:cs="宋体"/>
                <w:bCs/>
                <w:color w:val="000000"/>
                <w:sz w:val="22"/>
              </w:rPr>
            </w:pPr>
            <w:r w:rsidRPr="00E446A4">
              <w:rPr>
                <w:rFonts w:ascii="宋体" w:eastAsia="宋体" w:hAnsi="宋体" w:cs="宋体" w:hint="eastAsia"/>
                <w:bCs/>
                <w:color w:val="000000"/>
                <w:kern w:val="0"/>
                <w:sz w:val="22"/>
                <w:lang w:bidi="ar"/>
              </w:rPr>
              <w:t>参数要求</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3F4CF7" w:rsidRPr="00E446A4" w:rsidRDefault="002E4745">
            <w:pPr>
              <w:widowControl/>
              <w:spacing w:line="460" w:lineRule="exact"/>
              <w:jc w:val="center"/>
              <w:textAlignment w:val="center"/>
              <w:rPr>
                <w:rFonts w:ascii="宋体" w:eastAsia="宋体" w:hAnsi="宋体" w:cs="宋体"/>
                <w:bCs/>
                <w:color w:val="000000"/>
                <w:sz w:val="22"/>
              </w:rPr>
            </w:pPr>
            <w:r w:rsidRPr="00E446A4">
              <w:rPr>
                <w:rFonts w:ascii="宋体" w:eastAsia="宋体" w:hAnsi="宋体" w:cs="宋体" w:hint="eastAsia"/>
                <w:bCs/>
                <w:color w:val="000000"/>
                <w:kern w:val="0"/>
                <w:sz w:val="22"/>
                <w:lang w:bidi="ar"/>
              </w:rPr>
              <w:t>备注</w:t>
            </w:r>
          </w:p>
        </w:tc>
      </w:tr>
      <w:tr w:rsidR="002E4745" w:rsidRPr="002E4745" w:rsidTr="002E4745">
        <w:trPr>
          <w:trHeight w:val="680"/>
        </w:trPr>
        <w:tc>
          <w:tcPr>
            <w:tcW w:w="361" w:type="pct"/>
            <w:tcBorders>
              <w:top w:val="single" w:sz="4" w:space="0" w:color="000000"/>
              <w:left w:val="single" w:sz="4" w:space="0" w:color="000000"/>
              <w:bottom w:val="single" w:sz="4" w:space="0" w:color="000000"/>
              <w:right w:val="single" w:sz="4" w:space="0" w:color="000000"/>
            </w:tcBorders>
            <w:noWrap/>
            <w:vAlign w:val="center"/>
          </w:tcPr>
          <w:p w:rsidR="002E4745" w:rsidRDefault="002E4745">
            <w:pPr>
              <w:widowControl/>
              <w:spacing w:line="46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p>
        </w:tc>
        <w:tc>
          <w:tcPr>
            <w:tcW w:w="841"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jc w:val="center"/>
              <w:rPr>
                <w:rFonts w:ascii="仿宋" w:eastAsia="仿宋" w:hAnsi="仿宋" w:cs="宋体"/>
                <w:bCs/>
                <w:color w:val="000000"/>
                <w:sz w:val="22"/>
              </w:rPr>
            </w:pPr>
            <w:r w:rsidRPr="002E4745">
              <w:rPr>
                <w:rFonts w:ascii="仿宋" w:eastAsia="仿宋" w:hAnsi="仿宋" w:hint="eastAsia"/>
                <w:bCs/>
                <w:color w:val="000000"/>
                <w:sz w:val="22"/>
              </w:rPr>
              <w:t>电脑罗拉车（单针）</w:t>
            </w:r>
          </w:p>
        </w:tc>
        <w:tc>
          <w:tcPr>
            <w:tcW w:w="359" w:type="pct"/>
            <w:tcBorders>
              <w:top w:val="single" w:sz="4" w:space="0" w:color="000000"/>
              <w:left w:val="single" w:sz="4" w:space="0" w:color="000000"/>
              <w:bottom w:val="single" w:sz="4" w:space="0" w:color="000000"/>
              <w:right w:val="single" w:sz="4" w:space="0" w:color="000000"/>
            </w:tcBorders>
            <w:noWrap/>
            <w:vAlign w:val="center"/>
          </w:tcPr>
          <w:p w:rsidR="002E4745" w:rsidRDefault="002E4745">
            <w:pPr>
              <w:jc w:val="center"/>
              <w:rPr>
                <w:rFonts w:ascii="宋体" w:eastAsia="宋体" w:hAnsi="宋体" w:cs="宋体"/>
                <w:bCs/>
                <w:color w:val="333333"/>
                <w:sz w:val="22"/>
              </w:rPr>
            </w:pPr>
            <w:r>
              <w:rPr>
                <w:rFonts w:hint="eastAsia"/>
                <w:bCs/>
                <w:color w:val="333333"/>
                <w:sz w:val="22"/>
              </w:rPr>
              <w:t>台</w:t>
            </w:r>
          </w:p>
        </w:tc>
        <w:tc>
          <w:tcPr>
            <w:tcW w:w="358"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jc w:val="center"/>
              <w:rPr>
                <w:rFonts w:ascii="仿宋" w:eastAsia="仿宋" w:hAnsi="仿宋" w:cs="宋体"/>
                <w:bCs/>
                <w:color w:val="000000"/>
                <w:sz w:val="22"/>
              </w:rPr>
            </w:pPr>
            <w:r w:rsidRPr="002E4745">
              <w:rPr>
                <w:rFonts w:ascii="仿宋" w:eastAsia="仿宋" w:hAnsi="仿宋" w:hint="eastAsia"/>
                <w:bCs/>
                <w:color w:val="000000"/>
                <w:sz w:val="22"/>
              </w:rPr>
              <w:t>10</w:t>
            </w:r>
          </w:p>
        </w:tc>
        <w:tc>
          <w:tcPr>
            <w:tcW w:w="2724"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rPr>
                <w:rFonts w:ascii="仿宋" w:eastAsia="仿宋" w:hAnsi="仿宋" w:cs="宋体"/>
                <w:bCs/>
                <w:sz w:val="22"/>
              </w:rPr>
            </w:pPr>
            <w:r w:rsidRPr="002E4745">
              <w:rPr>
                <w:rFonts w:ascii="仿宋" w:eastAsia="仿宋" w:hAnsi="仿宋" w:hint="eastAsia"/>
                <w:bCs/>
                <w:sz w:val="22"/>
              </w:rPr>
              <w:t>全自动电控，步进电机，最高缝速：3000rpm，自动（切线、抬压脚、倒缝），针迹长度：5.5-9mm，自动剪线，线头1-3公分，直驱式伺服马达</w:t>
            </w:r>
            <w:r w:rsidRPr="002E4745">
              <w:rPr>
                <w:rFonts w:hint="eastAsia"/>
                <w:bCs/>
                <w:sz w:val="22"/>
              </w:rPr>
              <w:t>≥</w:t>
            </w:r>
            <w:r w:rsidRPr="002E4745">
              <w:rPr>
                <w:rFonts w:ascii="仿宋" w:eastAsia="仿宋" w:hAnsi="仿宋" w:hint="eastAsia"/>
                <w:bCs/>
                <w:sz w:val="22"/>
              </w:rPr>
              <w:t>500W</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widowControl/>
              <w:spacing w:line="460" w:lineRule="exact"/>
              <w:jc w:val="center"/>
              <w:textAlignment w:val="center"/>
              <w:rPr>
                <w:rFonts w:ascii="宋体" w:eastAsia="宋体" w:hAnsi="宋体" w:cs="宋体"/>
                <w:bCs/>
                <w:color w:val="000000"/>
                <w:kern w:val="0"/>
                <w:sz w:val="22"/>
                <w:lang w:bidi="ar"/>
              </w:rPr>
            </w:pPr>
          </w:p>
        </w:tc>
      </w:tr>
      <w:tr w:rsidR="002E4745" w:rsidRPr="002E4745" w:rsidTr="002E4745">
        <w:trPr>
          <w:trHeight w:val="680"/>
        </w:trPr>
        <w:tc>
          <w:tcPr>
            <w:tcW w:w="361" w:type="pct"/>
            <w:tcBorders>
              <w:top w:val="single" w:sz="4" w:space="0" w:color="000000"/>
              <w:left w:val="single" w:sz="4" w:space="0" w:color="000000"/>
              <w:bottom w:val="single" w:sz="4" w:space="0" w:color="000000"/>
              <w:right w:val="single" w:sz="4" w:space="0" w:color="000000"/>
            </w:tcBorders>
            <w:noWrap/>
            <w:vAlign w:val="center"/>
          </w:tcPr>
          <w:p w:rsidR="002E4745" w:rsidRDefault="002E4745">
            <w:pPr>
              <w:widowControl/>
              <w:spacing w:line="46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w:t>
            </w:r>
          </w:p>
        </w:tc>
        <w:tc>
          <w:tcPr>
            <w:tcW w:w="841"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jc w:val="center"/>
              <w:rPr>
                <w:rFonts w:ascii="仿宋" w:eastAsia="仿宋" w:hAnsi="仿宋" w:cs="宋体"/>
                <w:bCs/>
                <w:color w:val="000000"/>
                <w:sz w:val="22"/>
              </w:rPr>
            </w:pPr>
            <w:r w:rsidRPr="002E4745">
              <w:rPr>
                <w:rFonts w:ascii="仿宋" w:eastAsia="仿宋" w:hAnsi="仿宋" w:hint="eastAsia"/>
                <w:bCs/>
                <w:color w:val="000000"/>
                <w:sz w:val="22"/>
              </w:rPr>
              <w:t>电脑罗拉车（双针）</w:t>
            </w:r>
          </w:p>
        </w:tc>
        <w:tc>
          <w:tcPr>
            <w:tcW w:w="359" w:type="pct"/>
            <w:tcBorders>
              <w:top w:val="single" w:sz="4" w:space="0" w:color="000000"/>
              <w:left w:val="single" w:sz="4" w:space="0" w:color="000000"/>
              <w:bottom w:val="single" w:sz="4" w:space="0" w:color="000000"/>
              <w:right w:val="single" w:sz="4" w:space="0" w:color="000000"/>
            </w:tcBorders>
            <w:noWrap/>
            <w:vAlign w:val="center"/>
          </w:tcPr>
          <w:p w:rsidR="002E4745" w:rsidRDefault="002E4745">
            <w:pPr>
              <w:jc w:val="center"/>
              <w:rPr>
                <w:rFonts w:ascii="宋体" w:eastAsia="宋体" w:hAnsi="宋体" w:cs="宋体"/>
                <w:bCs/>
                <w:color w:val="333333"/>
                <w:sz w:val="22"/>
              </w:rPr>
            </w:pPr>
            <w:r>
              <w:rPr>
                <w:rFonts w:hint="eastAsia"/>
                <w:bCs/>
                <w:color w:val="333333"/>
                <w:sz w:val="22"/>
              </w:rPr>
              <w:t>台</w:t>
            </w:r>
          </w:p>
        </w:tc>
        <w:tc>
          <w:tcPr>
            <w:tcW w:w="358"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jc w:val="center"/>
              <w:rPr>
                <w:rFonts w:ascii="仿宋" w:eastAsia="仿宋" w:hAnsi="仿宋" w:cs="宋体"/>
                <w:bCs/>
                <w:color w:val="000000"/>
                <w:sz w:val="22"/>
              </w:rPr>
            </w:pPr>
            <w:r w:rsidRPr="002E4745">
              <w:rPr>
                <w:rFonts w:ascii="仿宋" w:eastAsia="仿宋" w:hAnsi="仿宋" w:hint="eastAsia"/>
                <w:bCs/>
                <w:color w:val="000000"/>
                <w:sz w:val="22"/>
              </w:rPr>
              <w:t>2</w:t>
            </w:r>
          </w:p>
        </w:tc>
        <w:tc>
          <w:tcPr>
            <w:tcW w:w="2724"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rPr>
                <w:rFonts w:ascii="仿宋" w:eastAsia="仿宋" w:hAnsi="仿宋" w:cs="宋体"/>
                <w:bCs/>
                <w:sz w:val="22"/>
              </w:rPr>
            </w:pPr>
            <w:r w:rsidRPr="002E4745">
              <w:rPr>
                <w:rFonts w:ascii="仿宋" w:eastAsia="仿宋" w:hAnsi="仿宋" w:hint="eastAsia"/>
                <w:bCs/>
                <w:sz w:val="22"/>
              </w:rPr>
              <w:t>全自动电控，步进电机，最高缝速：3000rpm，自动（切线、抬压脚、倒缝），针迹长度：5.5-9mm，自动剪线，线头1-3公分，直驱式伺服马达≥600W</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widowControl/>
              <w:spacing w:line="460" w:lineRule="exact"/>
              <w:jc w:val="center"/>
              <w:textAlignment w:val="center"/>
              <w:rPr>
                <w:rFonts w:ascii="宋体" w:eastAsia="宋体" w:hAnsi="宋体" w:cs="宋体"/>
                <w:bCs/>
                <w:color w:val="000000"/>
                <w:kern w:val="0"/>
                <w:sz w:val="22"/>
                <w:lang w:bidi="ar"/>
              </w:rPr>
            </w:pPr>
          </w:p>
        </w:tc>
      </w:tr>
      <w:tr w:rsidR="002E4745" w:rsidRPr="002E4745" w:rsidTr="002E4745">
        <w:trPr>
          <w:trHeight w:val="680"/>
        </w:trPr>
        <w:tc>
          <w:tcPr>
            <w:tcW w:w="361" w:type="pct"/>
            <w:tcBorders>
              <w:top w:val="single" w:sz="4" w:space="0" w:color="000000"/>
              <w:left w:val="single" w:sz="4" w:space="0" w:color="000000"/>
              <w:bottom w:val="single" w:sz="4" w:space="0" w:color="000000"/>
              <w:right w:val="single" w:sz="4" w:space="0" w:color="000000"/>
            </w:tcBorders>
            <w:noWrap/>
            <w:vAlign w:val="center"/>
          </w:tcPr>
          <w:p w:rsidR="002E4745" w:rsidRDefault="002E4745">
            <w:pPr>
              <w:widowControl/>
              <w:spacing w:line="46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w:t>
            </w:r>
          </w:p>
        </w:tc>
        <w:tc>
          <w:tcPr>
            <w:tcW w:w="841"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jc w:val="center"/>
              <w:rPr>
                <w:rFonts w:ascii="仿宋" w:eastAsia="仿宋" w:hAnsi="仿宋" w:cs="宋体"/>
                <w:bCs/>
                <w:color w:val="000000"/>
                <w:sz w:val="22"/>
              </w:rPr>
            </w:pPr>
            <w:r w:rsidRPr="002E4745">
              <w:rPr>
                <w:rFonts w:ascii="仿宋" w:eastAsia="仿宋" w:hAnsi="仿宋" w:hint="eastAsia"/>
                <w:bCs/>
                <w:color w:val="000000"/>
                <w:sz w:val="22"/>
              </w:rPr>
              <w:t>电脑罗拉车（短线头）</w:t>
            </w:r>
          </w:p>
        </w:tc>
        <w:tc>
          <w:tcPr>
            <w:tcW w:w="359" w:type="pct"/>
            <w:tcBorders>
              <w:top w:val="single" w:sz="4" w:space="0" w:color="000000"/>
              <w:left w:val="single" w:sz="4" w:space="0" w:color="000000"/>
              <w:bottom w:val="single" w:sz="4" w:space="0" w:color="000000"/>
              <w:right w:val="single" w:sz="4" w:space="0" w:color="000000"/>
            </w:tcBorders>
            <w:noWrap/>
            <w:vAlign w:val="center"/>
          </w:tcPr>
          <w:p w:rsidR="002E4745" w:rsidRDefault="002E4745">
            <w:pPr>
              <w:jc w:val="center"/>
              <w:rPr>
                <w:rFonts w:ascii="宋体" w:eastAsia="宋体" w:hAnsi="宋体" w:cs="宋体"/>
                <w:bCs/>
                <w:color w:val="333333"/>
                <w:sz w:val="22"/>
              </w:rPr>
            </w:pPr>
            <w:r>
              <w:rPr>
                <w:rFonts w:hint="eastAsia"/>
                <w:bCs/>
                <w:color w:val="333333"/>
                <w:sz w:val="22"/>
              </w:rPr>
              <w:t>台</w:t>
            </w:r>
          </w:p>
        </w:tc>
        <w:tc>
          <w:tcPr>
            <w:tcW w:w="358"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jc w:val="center"/>
              <w:rPr>
                <w:rFonts w:ascii="仿宋" w:eastAsia="仿宋" w:hAnsi="仿宋" w:cs="宋体"/>
                <w:bCs/>
                <w:color w:val="000000"/>
                <w:sz w:val="22"/>
              </w:rPr>
            </w:pPr>
            <w:r w:rsidRPr="002E4745">
              <w:rPr>
                <w:rFonts w:ascii="仿宋" w:eastAsia="仿宋" w:hAnsi="仿宋" w:hint="eastAsia"/>
                <w:bCs/>
                <w:color w:val="000000"/>
                <w:sz w:val="22"/>
              </w:rPr>
              <w:t>10</w:t>
            </w:r>
          </w:p>
        </w:tc>
        <w:tc>
          <w:tcPr>
            <w:tcW w:w="2724"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rPr>
                <w:rFonts w:ascii="仿宋" w:eastAsia="仿宋" w:hAnsi="仿宋" w:cs="宋体"/>
                <w:bCs/>
                <w:sz w:val="22"/>
              </w:rPr>
            </w:pPr>
            <w:r w:rsidRPr="002E4745">
              <w:rPr>
                <w:rFonts w:ascii="仿宋" w:eastAsia="仿宋" w:hAnsi="仿宋" w:hint="eastAsia"/>
                <w:bCs/>
                <w:sz w:val="22"/>
              </w:rPr>
              <w:t>全自动电控，步进电机，最高缝速：3000rpm，自动（切线、抬压脚、倒缝），针迹长度：5.5-9mm，自动剪线，线头</w:t>
            </w:r>
            <w:r w:rsidRPr="002E4745">
              <w:rPr>
                <w:rFonts w:ascii="Arial" w:eastAsia="仿宋" w:hAnsi="Arial" w:cs="Arial"/>
                <w:bCs/>
                <w:sz w:val="22"/>
              </w:rPr>
              <w:t>≤</w:t>
            </w:r>
            <w:r w:rsidRPr="002E4745">
              <w:rPr>
                <w:rFonts w:ascii="仿宋" w:eastAsia="仿宋" w:hAnsi="仿宋" w:hint="eastAsia"/>
                <w:bCs/>
                <w:sz w:val="22"/>
              </w:rPr>
              <w:t>1公分，直驱式伺服马达≥500W</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widowControl/>
              <w:spacing w:line="460" w:lineRule="exact"/>
              <w:jc w:val="center"/>
              <w:textAlignment w:val="center"/>
              <w:rPr>
                <w:rFonts w:ascii="宋体" w:eastAsia="宋体" w:hAnsi="宋体" w:cs="宋体"/>
                <w:bCs/>
                <w:color w:val="000000"/>
                <w:kern w:val="0"/>
                <w:sz w:val="22"/>
                <w:lang w:bidi="ar"/>
              </w:rPr>
            </w:pPr>
          </w:p>
        </w:tc>
      </w:tr>
      <w:tr w:rsidR="002E4745" w:rsidRPr="002E4745" w:rsidTr="002E4745">
        <w:trPr>
          <w:trHeight w:val="680"/>
        </w:trPr>
        <w:tc>
          <w:tcPr>
            <w:tcW w:w="361" w:type="pct"/>
            <w:tcBorders>
              <w:top w:val="single" w:sz="4" w:space="0" w:color="000000"/>
              <w:left w:val="single" w:sz="4" w:space="0" w:color="000000"/>
              <w:bottom w:val="single" w:sz="4" w:space="0" w:color="000000"/>
              <w:right w:val="single" w:sz="4" w:space="0" w:color="000000"/>
            </w:tcBorders>
            <w:noWrap/>
            <w:vAlign w:val="center"/>
          </w:tcPr>
          <w:p w:rsidR="002E4745" w:rsidRDefault="002E4745">
            <w:pPr>
              <w:widowControl/>
              <w:spacing w:line="46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4</w:t>
            </w:r>
          </w:p>
        </w:tc>
        <w:tc>
          <w:tcPr>
            <w:tcW w:w="841"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jc w:val="center"/>
              <w:rPr>
                <w:rFonts w:ascii="仿宋" w:eastAsia="仿宋" w:hAnsi="仿宋" w:cs="宋体"/>
                <w:bCs/>
                <w:color w:val="000000"/>
                <w:sz w:val="22"/>
              </w:rPr>
            </w:pPr>
            <w:r w:rsidRPr="002E4745">
              <w:rPr>
                <w:rFonts w:ascii="仿宋" w:eastAsia="仿宋" w:hAnsi="仿宋" w:hint="eastAsia"/>
                <w:bCs/>
                <w:color w:val="000000"/>
                <w:sz w:val="22"/>
              </w:rPr>
              <w:t>电脑花样机三菱款3525</w:t>
            </w:r>
          </w:p>
        </w:tc>
        <w:tc>
          <w:tcPr>
            <w:tcW w:w="359" w:type="pct"/>
            <w:tcBorders>
              <w:top w:val="single" w:sz="4" w:space="0" w:color="000000"/>
              <w:left w:val="single" w:sz="4" w:space="0" w:color="000000"/>
              <w:bottom w:val="single" w:sz="4" w:space="0" w:color="000000"/>
              <w:right w:val="single" w:sz="4" w:space="0" w:color="000000"/>
            </w:tcBorders>
            <w:noWrap/>
            <w:vAlign w:val="center"/>
          </w:tcPr>
          <w:p w:rsidR="002E4745" w:rsidRDefault="002E4745">
            <w:pPr>
              <w:jc w:val="center"/>
              <w:rPr>
                <w:rFonts w:ascii="宋体" w:eastAsia="宋体" w:hAnsi="宋体" w:cs="宋体"/>
                <w:bCs/>
                <w:color w:val="333333"/>
                <w:sz w:val="22"/>
              </w:rPr>
            </w:pPr>
            <w:r>
              <w:rPr>
                <w:rFonts w:hint="eastAsia"/>
                <w:bCs/>
                <w:color w:val="333333"/>
                <w:sz w:val="22"/>
              </w:rPr>
              <w:t>台</w:t>
            </w:r>
          </w:p>
        </w:tc>
        <w:tc>
          <w:tcPr>
            <w:tcW w:w="358"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jc w:val="center"/>
              <w:rPr>
                <w:rFonts w:ascii="仿宋" w:eastAsia="仿宋" w:hAnsi="仿宋" w:cs="宋体"/>
                <w:bCs/>
                <w:color w:val="000000"/>
                <w:sz w:val="22"/>
              </w:rPr>
            </w:pPr>
            <w:r w:rsidRPr="002E4745">
              <w:rPr>
                <w:rFonts w:ascii="仿宋" w:eastAsia="仿宋" w:hAnsi="仿宋" w:hint="eastAsia"/>
                <w:bCs/>
                <w:color w:val="000000"/>
                <w:sz w:val="22"/>
              </w:rPr>
              <w:t>5</w:t>
            </w:r>
          </w:p>
        </w:tc>
        <w:tc>
          <w:tcPr>
            <w:tcW w:w="2724"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rPr>
                <w:rFonts w:ascii="仿宋" w:eastAsia="仿宋" w:hAnsi="仿宋" w:cs="宋体"/>
                <w:bCs/>
                <w:sz w:val="22"/>
              </w:rPr>
            </w:pPr>
            <w:r w:rsidRPr="002E4745">
              <w:rPr>
                <w:rFonts w:ascii="仿宋" w:eastAsia="仿宋" w:hAnsi="仿宋" w:hint="eastAsia"/>
                <w:bCs/>
                <w:sz w:val="22"/>
              </w:rPr>
              <w:t>网络版G款，大豪电控系统，进口轨道，进口旋梭，范围：≥35cm*25cm，</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widowControl/>
              <w:spacing w:line="460" w:lineRule="exact"/>
              <w:jc w:val="center"/>
              <w:textAlignment w:val="center"/>
              <w:rPr>
                <w:rFonts w:ascii="宋体" w:eastAsia="宋体" w:hAnsi="宋体" w:cs="宋体"/>
                <w:bCs/>
                <w:color w:val="000000"/>
                <w:kern w:val="0"/>
                <w:sz w:val="22"/>
                <w:lang w:bidi="ar"/>
              </w:rPr>
            </w:pPr>
          </w:p>
        </w:tc>
      </w:tr>
      <w:tr w:rsidR="002E4745" w:rsidRPr="002E4745" w:rsidTr="002E4745">
        <w:trPr>
          <w:trHeight w:val="680"/>
        </w:trPr>
        <w:tc>
          <w:tcPr>
            <w:tcW w:w="361" w:type="pct"/>
            <w:tcBorders>
              <w:top w:val="single" w:sz="4" w:space="0" w:color="000000"/>
              <w:left w:val="single" w:sz="4" w:space="0" w:color="000000"/>
              <w:bottom w:val="single" w:sz="4" w:space="0" w:color="000000"/>
              <w:right w:val="single" w:sz="4" w:space="0" w:color="000000"/>
            </w:tcBorders>
            <w:noWrap/>
            <w:vAlign w:val="center"/>
          </w:tcPr>
          <w:p w:rsidR="002E4745" w:rsidRDefault="002E4745">
            <w:pPr>
              <w:widowControl/>
              <w:spacing w:line="46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5</w:t>
            </w:r>
          </w:p>
        </w:tc>
        <w:tc>
          <w:tcPr>
            <w:tcW w:w="841"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jc w:val="center"/>
              <w:rPr>
                <w:rFonts w:ascii="仿宋" w:eastAsia="仿宋" w:hAnsi="仿宋" w:cs="宋体"/>
                <w:bCs/>
                <w:color w:val="000000"/>
                <w:sz w:val="22"/>
              </w:rPr>
            </w:pPr>
            <w:r w:rsidRPr="002E4745">
              <w:rPr>
                <w:rFonts w:ascii="仿宋" w:eastAsia="仿宋" w:hAnsi="仿宋" w:hint="eastAsia"/>
                <w:bCs/>
                <w:color w:val="000000"/>
                <w:sz w:val="22"/>
              </w:rPr>
              <w:t>电脑花样机兄弟款3020</w:t>
            </w:r>
          </w:p>
        </w:tc>
        <w:tc>
          <w:tcPr>
            <w:tcW w:w="359" w:type="pct"/>
            <w:tcBorders>
              <w:top w:val="single" w:sz="4" w:space="0" w:color="000000"/>
              <w:left w:val="single" w:sz="4" w:space="0" w:color="000000"/>
              <w:bottom w:val="single" w:sz="4" w:space="0" w:color="000000"/>
              <w:right w:val="single" w:sz="4" w:space="0" w:color="000000"/>
            </w:tcBorders>
            <w:noWrap/>
            <w:vAlign w:val="center"/>
          </w:tcPr>
          <w:p w:rsidR="002E4745" w:rsidRDefault="002E4745">
            <w:pPr>
              <w:jc w:val="center"/>
              <w:rPr>
                <w:rFonts w:ascii="宋体" w:eastAsia="宋体" w:hAnsi="宋体" w:cs="宋体"/>
                <w:bCs/>
                <w:color w:val="333333"/>
                <w:sz w:val="22"/>
              </w:rPr>
            </w:pPr>
            <w:r>
              <w:rPr>
                <w:rFonts w:hint="eastAsia"/>
                <w:bCs/>
                <w:color w:val="333333"/>
                <w:sz w:val="22"/>
              </w:rPr>
              <w:t>台</w:t>
            </w:r>
          </w:p>
        </w:tc>
        <w:tc>
          <w:tcPr>
            <w:tcW w:w="358"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jc w:val="center"/>
              <w:rPr>
                <w:rFonts w:ascii="仿宋" w:eastAsia="仿宋" w:hAnsi="仿宋" w:cs="宋体"/>
                <w:bCs/>
                <w:color w:val="000000"/>
                <w:sz w:val="22"/>
              </w:rPr>
            </w:pPr>
            <w:r w:rsidRPr="002E4745">
              <w:rPr>
                <w:rFonts w:ascii="仿宋" w:eastAsia="仿宋" w:hAnsi="仿宋" w:hint="eastAsia"/>
                <w:bCs/>
                <w:color w:val="000000"/>
                <w:sz w:val="22"/>
              </w:rPr>
              <w:t>3</w:t>
            </w:r>
          </w:p>
        </w:tc>
        <w:tc>
          <w:tcPr>
            <w:tcW w:w="2724"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rPr>
                <w:rFonts w:ascii="仿宋" w:eastAsia="仿宋" w:hAnsi="仿宋" w:cs="宋体"/>
                <w:bCs/>
                <w:sz w:val="22"/>
              </w:rPr>
            </w:pPr>
            <w:r w:rsidRPr="002E4745">
              <w:rPr>
                <w:rFonts w:ascii="仿宋" w:eastAsia="仿宋" w:hAnsi="仿宋" w:hint="eastAsia"/>
                <w:bCs/>
                <w:sz w:val="22"/>
              </w:rPr>
              <w:t>电控系统，进口轨道，进口摆梭，范围：≥30cm*20cm，嘴宽3-8cm</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widowControl/>
              <w:spacing w:line="460" w:lineRule="exact"/>
              <w:jc w:val="center"/>
              <w:textAlignment w:val="center"/>
              <w:rPr>
                <w:rFonts w:ascii="宋体" w:eastAsia="宋体" w:hAnsi="宋体" w:cs="宋体"/>
                <w:bCs/>
                <w:color w:val="000000"/>
                <w:kern w:val="0"/>
                <w:sz w:val="22"/>
                <w:lang w:bidi="ar"/>
              </w:rPr>
            </w:pPr>
          </w:p>
        </w:tc>
      </w:tr>
      <w:tr w:rsidR="002E4745" w:rsidRPr="002E4745" w:rsidTr="002E4745">
        <w:trPr>
          <w:trHeight w:val="680"/>
        </w:trPr>
        <w:tc>
          <w:tcPr>
            <w:tcW w:w="361" w:type="pct"/>
            <w:tcBorders>
              <w:top w:val="single" w:sz="4" w:space="0" w:color="000000"/>
              <w:left w:val="single" w:sz="4" w:space="0" w:color="000000"/>
              <w:bottom w:val="single" w:sz="4" w:space="0" w:color="000000"/>
              <w:right w:val="single" w:sz="4" w:space="0" w:color="000000"/>
            </w:tcBorders>
            <w:noWrap/>
            <w:vAlign w:val="center"/>
          </w:tcPr>
          <w:p w:rsidR="002E4745" w:rsidRDefault="002E4745">
            <w:pPr>
              <w:widowControl/>
              <w:spacing w:line="46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6</w:t>
            </w:r>
          </w:p>
        </w:tc>
        <w:tc>
          <w:tcPr>
            <w:tcW w:w="841"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jc w:val="center"/>
              <w:rPr>
                <w:rFonts w:ascii="仿宋" w:eastAsia="仿宋" w:hAnsi="仿宋" w:cs="宋体"/>
                <w:bCs/>
                <w:color w:val="000000"/>
                <w:sz w:val="22"/>
              </w:rPr>
            </w:pPr>
            <w:r w:rsidRPr="002E4745">
              <w:rPr>
                <w:rFonts w:ascii="仿宋" w:eastAsia="仿宋" w:hAnsi="仿宋" w:hint="eastAsia"/>
                <w:bCs/>
                <w:color w:val="000000"/>
                <w:sz w:val="22"/>
              </w:rPr>
              <w:t>电脑小嘴花样机</w:t>
            </w:r>
          </w:p>
        </w:tc>
        <w:tc>
          <w:tcPr>
            <w:tcW w:w="359" w:type="pct"/>
            <w:tcBorders>
              <w:top w:val="single" w:sz="4" w:space="0" w:color="000000"/>
              <w:left w:val="single" w:sz="4" w:space="0" w:color="000000"/>
              <w:bottom w:val="single" w:sz="4" w:space="0" w:color="000000"/>
              <w:right w:val="single" w:sz="4" w:space="0" w:color="000000"/>
            </w:tcBorders>
            <w:noWrap/>
            <w:vAlign w:val="center"/>
          </w:tcPr>
          <w:p w:rsidR="002E4745" w:rsidRDefault="002E4745">
            <w:pPr>
              <w:jc w:val="center"/>
              <w:rPr>
                <w:rFonts w:ascii="宋体" w:eastAsia="宋体" w:hAnsi="宋体" w:cs="宋体"/>
                <w:bCs/>
                <w:color w:val="333333"/>
                <w:sz w:val="22"/>
              </w:rPr>
            </w:pPr>
            <w:r>
              <w:rPr>
                <w:rFonts w:hint="eastAsia"/>
                <w:bCs/>
                <w:color w:val="333333"/>
                <w:sz w:val="22"/>
              </w:rPr>
              <w:t>台</w:t>
            </w:r>
          </w:p>
        </w:tc>
        <w:tc>
          <w:tcPr>
            <w:tcW w:w="358"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jc w:val="center"/>
              <w:rPr>
                <w:rFonts w:ascii="仿宋" w:eastAsia="仿宋" w:hAnsi="仿宋" w:cs="宋体"/>
                <w:bCs/>
                <w:color w:val="000000"/>
                <w:sz w:val="22"/>
              </w:rPr>
            </w:pPr>
            <w:r w:rsidRPr="002E4745">
              <w:rPr>
                <w:rFonts w:ascii="仿宋" w:eastAsia="仿宋" w:hAnsi="仿宋" w:hint="eastAsia"/>
                <w:bCs/>
                <w:color w:val="000000"/>
                <w:sz w:val="22"/>
              </w:rPr>
              <w:t>2</w:t>
            </w:r>
          </w:p>
        </w:tc>
        <w:tc>
          <w:tcPr>
            <w:tcW w:w="2724"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rPr>
                <w:rFonts w:ascii="仿宋" w:eastAsia="仿宋" w:hAnsi="仿宋" w:cs="宋体"/>
                <w:bCs/>
                <w:sz w:val="22"/>
              </w:rPr>
            </w:pPr>
            <w:r w:rsidRPr="002E4745">
              <w:rPr>
                <w:rFonts w:ascii="仿宋" w:eastAsia="仿宋" w:hAnsi="仿宋" w:hint="eastAsia"/>
                <w:bCs/>
                <w:sz w:val="22"/>
              </w:rPr>
              <w:t>进口轨道，进口旋梭，范围：≥20cm*10cm工作台面去掉 可以用于缝制鞋帮后立柱，一机多用</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widowControl/>
              <w:spacing w:line="460" w:lineRule="exact"/>
              <w:jc w:val="center"/>
              <w:textAlignment w:val="center"/>
              <w:rPr>
                <w:rFonts w:ascii="宋体" w:eastAsia="宋体" w:hAnsi="宋体" w:cs="宋体"/>
                <w:bCs/>
                <w:color w:val="000000"/>
                <w:kern w:val="0"/>
                <w:sz w:val="22"/>
                <w:lang w:bidi="ar"/>
              </w:rPr>
            </w:pPr>
          </w:p>
        </w:tc>
      </w:tr>
      <w:tr w:rsidR="002E4745" w:rsidRPr="002E4745" w:rsidTr="002E4745">
        <w:trPr>
          <w:trHeight w:val="680"/>
        </w:trPr>
        <w:tc>
          <w:tcPr>
            <w:tcW w:w="361" w:type="pct"/>
            <w:tcBorders>
              <w:top w:val="single" w:sz="4" w:space="0" w:color="000000"/>
              <w:left w:val="single" w:sz="4" w:space="0" w:color="000000"/>
              <w:bottom w:val="single" w:sz="4" w:space="0" w:color="000000"/>
              <w:right w:val="single" w:sz="4" w:space="0" w:color="000000"/>
            </w:tcBorders>
            <w:noWrap/>
            <w:vAlign w:val="center"/>
          </w:tcPr>
          <w:p w:rsidR="002E4745" w:rsidRDefault="002E4745">
            <w:pPr>
              <w:widowControl/>
              <w:spacing w:line="46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7</w:t>
            </w:r>
          </w:p>
        </w:tc>
        <w:tc>
          <w:tcPr>
            <w:tcW w:w="841"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jc w:val="center"/>
              <w:rPr>
                <w:rFonts w:ascii="仿宋" w:eastAsia="仿宋" w:hAnsi="仿宋" w:cs="宋体"/>
                <w:bCs/>
                <w:color w:val="000000"/>
                <w:sz w:val="22"/>
              </w:rPr>
            </w:pPr>
            <w:r w:rsidRPr="002E4745">
              <w:rPr>
                <w:rFonts w:ascii="仿宋" w:eastAsia="仿宋" w:hAnsi="仿宋" w:hint="eastAsia"/>
                <w:bCs/>
                <w:color w:val="000000"/>
                <w:sz w:val="22"/>
              </w:rPr>
              <w:t>小嘴裹口机</w:t>
            </w:r>
          </w:p>
        </w:tc>
        <w:tc>
          <w:tcPr>
            <w:tcW w:w="359" w:type="pct"/>
            <w:tcBorders>
              <w:top w:val="single" w:sz="4" w:space="0" w:color="000000"/>
              <w:left w:val="single" w:sz="4" w:space="0" w:color="000000"/>
              <w:bottom w:val="single" w:sz="4" w:space="0" w:color="000000"/>
              <w:right w:val="single" w:sz="4" w:space="0" w:color="000000"/>
            </w:tcBorders>
            <w:noWrap/>
            <w:vAlign w:val="center"/>
          </w:tcPr>
          <w:p w:rsidR="002E4745" w:rsidRDefault="002E4745">
            <w:pPr>
              <w:jc w:val="center"/>
              <w:rPr>
                <w:rFonts w:ascii="宋体" w:eastAsia="宋体" w:hAnsi="宋体" w:cs="宋体"/>
                <w:bCs/>
                <w:color w:val="333333"/>
                <w:sz w:val="22"/>
              </w:rPr>
            </w:pPr>
            <w:r>
              <w:rPr>
                <w:rFonts w:hint="eastAsia"/>
                <w:bCs/>
                <w:color w:val="333333"/>
                <w:sz w:val="22"/>
              </w:rPr>
              <w:t>台</w:t>
            </w:r>
          </w:p>
        </w:tc>
        <w:tc>
          <w:tcPr>
            <w:tcW w:w="358"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jc w:val="center"/>
              <w:rPr>
                <w:rFonts w:ascii="仿宋" w:eastAsia="仿宋" w:hAnsi="仿宋" w:cs="宋体"/>
                <w:bCs/>
                <w:color w:val="000000"/>
                <w:sz w:val="22"/>
              </w:rPr>
            </w:pPr>
            <w:r w:rsidRPr="002E4745">
              <w:rPr>
                <w:rFonts w:ascii="仿宋" w:eastAsia="仿宋" w:hAnsi="仿宋" w:hint="eastAsia"/>
                <w:bCs/>
                <w:color w:val="000000"/>
                <w:sz w:val="22"/>
              </w:rPr>
              <w:t>2</w:t>
            </w:r>
          </w:p>
        </w:tc>
        <w:tc>
          <w:tcPr>
            <w:tcW w:w="2724"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rPr>
                <w:rFonts w:ascii="仿宋" w:eastAsia="仿宋" w:hAnsi="仿宋" w:cs="宋体"/>
                <w:bCs/>
                <w:sz w:val="22"/>
              </w:rPr>
            </w:pPr>
            <w:r w:rsidRPr="002E4745">
              <w:rPr>
                <w:rFonts w:ascii="仿宋" w:eastAsia="仿宋" w:hAnsi="仿宋" w:hint="eastAsia"/>
                <w:bCs/>
                <w:sz w:val="22"/>
              </w:rPr>
              <w:t>缝纫转速：≥1200 转 / 分钟，针迹长度：≥5mm，摆幅：≥8mm，抬压脚高度：6mm--12mm，旋梭：卧式旋梭</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widowControl/>
              <w:spacing w:line="460" w:lineRule="exact"/>
              <w:jc w:val="center"/>
              <w:textAlignment w:val="center"/>
              <w:rPr>
                <w:rFonts w:ascii="宋体" w:eastAsia="宋体" w:hAnsi="宋体" w:cs="宋体"/>
                <w:bCs/>
                <w:color w:val="000000"/>
                <w:kern w:val="0"/>
                <w:sz w:val="22"/>
                <w:lang w:bidi="ar"/>
              </w:rPr>
            </w:pPr>
          </w:p>
        </w:tc>
      </w:tr>
      <w:tr w:rsidR="002E4745" w:rsidRPr="002E4745" w:rsidTr="002E4745">
        <w:trPr>
          <w:trHeight w:val="680"/>
        </w:trPr>
        <w:tc>
          <w:tcPr>
            <w:tcW w:w="361" w:type="pct"/>
            <w:tcBorders>
              <w:top w:val="single" w:sz="4" w:space="0" w:color="000000"/>
              <w:left w:val="single" w:sz="4" w:space="0" w:color="000000"/>
              <w:bottom w:val="single" w:sz="4" w:space="0" w:color="000000"/>
              <w:right w:val="single" w:sz="4" w:space="0" w:color="000000"/>
            </w:tcBorders>
            <w:noWrap/>
            <w:vAlign w:val="center"/>
          </w:tcPr>
          <w:p w:rsidR="002E4745" w:rsidRDefault="002E4745">
            <w:pPr>
              <w:widowControl/>
              <w:spacing w:line="46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8</w:t>
            </w:r>
          </w:p>
        </w:tc>
        <w:tc>
          <w:tcPr>
            <w:tcW w:w="841"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jc w:val="center"/>
              <w:rPr>
                <w:rFonts w:ascii="仿宋" w:eastAsia="仿宋" w:hAnsi="仿宋" w:cs="宋体"/>
                <w:bCs/>
                <w:color w:val="000000"/>
                <w:sz w:val="22"/>
              </w:rPr>
            </w:pPr>
            <w:r w:rsidRPr="002E4745">
              <w:rPr>
                <w:rFonts w:ascii="仿宋" w:eastAsia="仿宋" w:hAnsi="仿宋" w:hint="eastAsia"/>
                <w:bCs/>
                <w:color w:val="000000"/>
                <w:sz w:val="22"/>
              </w:rPr>
              <w:t>电脑拼缝机</w:t>
            </w:r>
          </w:p>
        </w:tc>
        <w:tc>
          <w:tcPr>
            <w:tcW w:w="359" w:type="pct"/>
            <w:tcBorders>
              <w:top w:val="single" w:sz="4" w:space="0" w:color="000000"/>
              <w:left w:val="single" w:sz="4" w:space="0" w:color="000000"/>
              <w:bottom w:val="single" w:sz="4" w:space="0" w:color="000000"/>
              <w:right w:val="single" w:sz="4" w:space="0" w:color="000000"/>
            </w:tcBorders>
            <w:noWrap/>
            <w:vAlign w:val="center"/>
          </w:tcPr>
          <w:p w:rsidR="002E4745" w:rsidRDefault="002E4745">
            <w:pPr>
              <w:jc w:val="center"/>
              <w:rPr>
                <w:rFonts w:ascii="宋体" w:eastAsia="宋体" w:hAnsi="宋体" w:cs="宋体"/>
                <w:bCs/>
                <w:color w:val="333333"/>
                <w:sz w:val="22"/>
              </w:rPr>
            </w:pPr>
            <w:r>
              <w:rPr>
                <w:rFonts w:hint="eastAsia"/>
                <w:bCs/>
                <w:color w:val="333333"/>
                <w:sz w:val="22"/>
              </w:rPr>
              <w:t>台</w:t>
            </w:r>
          </w:p>
        </w:tc>
        <w:tc>
          <w:tcPr>
            <w:tcW w:w="358"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jc w:val="center"/>
              <w:rPr>
                <w:rFonts w:ascii="仿宋" w:eastAsia="仿宋" w:hAnsi="仿宋" w:cs="宋体"/>
                <w:bCs/>
                <w:color w:val="000000"/>
                <w:sz w:val="22"/>
              </w:rPr>
            </w:pPr>
            <w:r w:rsidRPr="002E4745">
              <w:rPr>
                <w:rFonts w:ascii="仿宋" w:eastAsia="仿宋" w:hAnsi="仿宋" w:hint="eastAsia"/>
                <w:bCs/>
                <w:color w:val="000000"/>
                <w:sz w:val="22"/>
              </w:rPr>
              <w:t>2</w:t>
            </w:r>
          </w:p>
        </w:tc>
        <w:tc>
          <w:tcPr>
            <w:tcW w:w="2724"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rPr>
                <w:rFonts w:ascii="仿宋" w:eastAsia="仿宋" w:hAnsi="仿宋" w:cs="宋体"/>
                <w:bCs/>
                <w:sz w:val="22"/>
              </w:rPr>
            </w:pPr>
            <w:r w:rsidRPr="002E4745">
              <w:rPr>
                <w:rFonts w:ascii="仿宋" w:eastAsia="仿宋" w:hAnsi="仿宋" w:hint="eastAsia"/>
                <w:bCs/>
                <w:sz w:val="22"/>
              </w:rPr>
              <w:t>驱动方式：步进电机控制摆针，同时具备自动倒缝、自动抬压脚功能</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widowControl/>
              <w:spacing w:line="460" w:lineRule="exact"/>
              <w:jc w:val="center"/>
              <w:textAlignment w:val="center"/>
              <w:rPr>
                <w:rFonts w:ascii="宋体" w:eastAsia="宋体" w:hAnsi="宋体" w:cs="宋体"/>
                <w:bCs/>
                <w:color w:val="000000"/>
                <w:kern w:val="0"/>
                <w:sz w:val="22"/>
                <w:lang w:bidi="ar"/>
              </w:rPr>
            </w:pPr>
          </w:p>
        </w:tc>
      </w:tr>
      <w:tr w:rsidR="002E4745" w:rsidRPr="002E4745" w:rsidTr="002E4745">
        <w:trPr>
          <w:trHeight w:val="680"/>
        </w:trPr>
        <w:tc>
          <w:tcPr>
            <w:tcW w:w="361" w:type="pct"/>
            <w:tcBorders>
              <w:top w:val="single" w:sz="4" w:space="0" w:color="000000"/>
              <w:left w:val="single" w:sz="4" w:space="0" w:color="000000"/>
              <w:bottom w:val="single" w:sz="4" w:space="0" w:color="000000"/>
              <w:right w:val="single" w:sz="4" w:space="0" w:color="000000"/>
            </w:tcBorders>
            <w:noWrap/>
            <w:vAlign w:val="center"/>
          </w:tcPr>
          <w:p w:rsidR="002E4745" w:rsidRDefault="002E4745">
            <w:pPr>
              <w:widowControl/>
              <w:spacing w:line="46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9</w:t>
            </w:r>
          </w:p>
        </w:tc>
        <w:tc>
          <w:tcPr>
            <w:tcW w:w="841"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jc w:val="center"/>
              <w:rPr>
                <w:rFonts w:ascii="仿宋" w:eastAsia="仿宋" w:hAnsi="仿宋" w:cs="宋体"/>
                <w:bCs/>
                <w:color w:val="000000"/>
                <w:sz w:val="22"/>
              </w:rPr>
            </w:pPr>
            <w:r w:rsidRPr="002E4745">
              <w:rPr>
                <w:rFonts w:ascii="仿宋" w:eastAsia="仿宋" w:hAnsi="仿宋" w:hint="eastAsia"/>
                <w:bCs/>
                <w:color w:val="000000"/>
                <w:sz w:val="22"/>
              </w:rPr>
              <w:t>自动上胶折边机</w:t>
            </w:r>
          </w:p>
        </w:tc>
        <w:tc>
          <w:tcPr>
            <w:tcW w:w="359" w:type="pct"/>
            <w:tcBorders>
              <w:top w:val="single" w:sz="4" w:space="0" w:color="000000"/>
              <w:left w:val="single" w:sz="4" w:space="0" w:color="000000"/>
              <w:bottom w:val="single" w:sz="4" w:space="0" w:color="000000"/>
              <w:right w:val="single" w:sz="4" w:space="0" w:color="000000"/>
            </w:tcBorders>
            <w:noWrap/>
            <w:vAlign w:val="center"/>
          </w:tcPr>
          <w:p w:rsidR="002E4745" w:rsidRDefault="002E4745">
            <w:pPr>
              <w:jc w:val="center"/>
              <w:rPr>
                <w:rFonts w:ascii="宋体" w:eastAsia="宋体" w:hAnsi="宋体" w:cs="宋体"/>
                <w:bCs/>
                <w:color w:val="333333"/>
                <w:sz w:val="22"/>
              </w:rPr>
            </w:pPr>
            <w:r>
              <w:rPr>
                <w:rFonts w:hint="eastAsia"/>
                <w:bCs/>
                <w:color w:val="333333"/>
                <w:sz w:val="22"/>
              </w:rPr>
              <w:t>台</w:t>
            </w:r>
          </w:p>
        </w:tc>
        <w:tc>
          <w:tcPr>
            <w:tcW w:w="358"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jc w:val="center"/>
              <w:rPr>
                <w:rFonts w:ascii="仿宋" w:eastAsia="仿宋" w:hAnsi="仿宋" w:cs="宋体"/>
                <w:bCs/>
                <w:color w:val="000000"/>
                <w:sz w:val="22"/>
              </w:rPr>
            </w:pPr>
            <w:r w:rsidRPr="002E4745">
              <w:rPr>
                <w:rFonts w:ascii="仿宋" w:eastAsia="仿宋" w:hAnsi="仿宋" w:hint="eastAsia"/>
                <w:bCs/>
                <w:color w:val="000000"/>
                <w:sz w:val="22"/>
              </w:rPr>
              <w:t>1</w:t>
            </w:r>
          </w:p>
        </w:tc>
        <w:tc>
          <w:tcPr>
            <w:tcW w:w="2724"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rPr>
                <w:rFonts w:ascii="仿宋" w:eastAsia="仿宋" w:hAnsi="仿宋" w:cs="宋体"/>
                <w:bCs/>
                <w:sz w:val="22"/>
              </w:rPr>
            </w:pPr>
            <w:r w:rsidRPr="002E4745">
              <w:rPr>
                <w:rFonts w:ascii="仿宋" w:eastAsia="仿宋" w:hAnsi="仿宋" w:hint="eastAsia"/>
                <w:bCs/>
                <w:sz w:val="22"/>
              </w:rPr>
              <w:t>电机功率：≥0.5kw，加热功率：≥0.5kw，折边宽度：3-6mm</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widowControl/>
              <w:spacing w:line="460" w:lineRule="exact"/>
              <w:jc w:val="center"/>
              <w:textAlignment w:val="center"/>
              <w:rPr>
                <w:rFonts w:ascii="宋体" w:eastAsia="宋体" w:hAnsi="宋体" w:cs="宋体"/>
                <w:bCs/>
                <w:color w:val="000000"/>
                <w:kern w:val="0"/>
                <w:sz w:val="22"/>
                <w:lang w:bidi="ar"/>
              </w:rPr>
            </w:pPr>
          </w:p>
        </w:tc>
      </w:tr>
      <w:tr w:rsidR="002E4745" w:rsidRPr="002E4745" w:rsidTr="002E4745">
        <w:trPr>
          <w:trHeight w:val="680"/>
        </w:trPr>
        <w:tc>
          <w:tcPr>
            <w:tcW w:w="361" w:type="pct"/>
            <w:tcBorders>
              <w:top w:val="single" w:sz="4" w:space="0" w:color="000000"/>
              <w:left w:val="single" w:sz="4" w:space="0" w:color="000000"/>
              <w:bottom w:val="single" w:sz="4" w:space="0" w:color="000000"/>
              <w:right w:val="single" w:sz="4" w:space="0" w:color="000000"/>
            </w:tcBorders>
            <w:noWrap/>
            <w:vAlign w:val="center"/>
          </w:tcPr>
          <w:p w:rsidR="002E4745" w:rsidRDefault="002E4745">
            <w:pPr>
              <w:widowControl/>
              <w:spacing w:line="46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10</w:t>
            </w:r>
          </w:p>
        </w:tc>
        <w:tc>
          <w:tcPr>
            <w:tcW w:w="841"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jc w:val="center"/>
              <w:rPr>
                <w:rFonts w:ascii="仿宋" w:eastAsia="仿宋" w:hAnsi="仿宋" w:cs="宋体"/>
                <w:bCs/>
                <w:color w:val="000000"/>
                <w:sz w:val="22"/>
              </w:rPr>
            </w:pPr>
            <w:r w:rsidRPr="002E4745">
              <w:rPr>
                <w:rFonts w:ascii="仿宋" w:eastAsia="仿宋" w:hAnsi="仿宋" w:hint="eastAsia"/>
                <w:bCs/>
                <w:color w:val="000000"/>
                <w:sz w:val="22"/>
              </w:rPr>
              <w:t>热熔喷胶机（双头）</w:t>
            </w:r>
          </w:p>
        </w:tc>
        <w:tc>
          <w:tcPr>
            <w:tcW w:w="359" w:type="pct"/>
            <w:tcBorders>
              <w:top w:val="single" w:sz="4" w:space="0" w:color="000000"/>
              <w:left w:val="single" w:sz="4" w:space="0" w:color="000000"/>
              <w:bottom w:val="single" w:sz="4" w:space="0" w:color="000000"/>
              <w:right w:val="single" w:sz="4" w:space="0" w:color="000000"/>
            </w:tcBorders>
            <w:noWrap/>
            <w:vAlign w:val="center"/>
          </w:tcPr>
          <w:p w:rsidR="002E4745" w:rsidRDefault="002E4745">
            <w:pPr>
              <w:jc w:val="center"/>
              <w:rPr>
                <w:rFonts w:ascii="宋体" w:eastAsia="宋体" w:hAnsi="宋体" w:cs="宋体"/>
                <w:bCs/>
                <w:color w:val="333333"/>
                <w:sz w:val="22"/>
              </w:rPr>
            </w:pPr>
            <w:r>
              <w:rPr>
                <w:rFonts w:hint="eastAsia"/>
                <w:bCs/>
                <w:color w:val="333333"/>
                <w:sz w:val="22"/>
              </w:rPr>
              <w:t>台</w:t>
            </w:r>
          </w:p>
        </w:tc>
        <w:tc>
          <w:tcPr>
            <w:tcW w:w="358"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jc w:val="center"/>
              <w:rPr>
                <w:rFonts w:ascii="仿宋" w:eastAsia="仿宋" w:hAnsi="仿宋" w:cs="宋体"/>
                <w:bCs/>
                <w:color w:val="000000"/>
                <w:sz w:val="22"/>
              </w:rPr>
            </w:pPr>
            <w:r w:rsidRPr="002E4745">
              <w:rPr>
                <w:rFonts w:ascii="仿宋" w:eastAsia="仿宋" w:hAnsi="仿宋" w:hint="eastAsia"/>
                <w:bCs/>
                <w:color w:val="000000"/>
                <w:sz w:val="22"/>
              </w:rPr>
              <w:t>1</w:t>
            </w:r>
          </w:p>
        </w:tc>
        <w:tc>
          <w:tcPr>
            <w:tcW w:w="2724"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rPr>
                <w:rFonts w:ascii="仿宋" w:eastAsia="仿宋" w:hAnsi="仿宋" w:cs="宋体"/>
                <w:bCs/>
                <w:color w:val="000000"/>
                <w:sz w:val="22"/>
              </w:rPr>
            </w:pPr>
            <w:r w:rsidRPr="002E4745">
              <w:rPr>
                <w:rFonts w:ascii="仿宋" w:eastAsia="仿宋" w:hAnsi="仿宋" w:hint="eastAsia"/>
                <w:bCs/>
                <w:color w:val="000000"/>
                <w:sz w:val="22"/>
              </w:rPr>
              <w:t>自动温控出胶熔胶，可调出胶量</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widowControl/>
              <w:spacing w:line="460" w:lineRule="exact"/>
              <w:jc w:val="center"/>
              <w:textAlignment w:val="center"/>
              <w:rPr>
                <w:rFonts w:ascii="宋体" w:eastAsia="宋体" w:hAnsi="宋体" w:cs="宋体"/>
                <w:bCs/>
                <w:color w:val="000000"/>
                <w:kern w:val="0"/>
                <w:sz w:val="22"/>
                <w:lang w:bidi="ar"/>
              </w:rPr>
            </w:pPr>
          </w:p>
        </w:tc>
      </w:tr>
      <w:tr w:rsidR="002E4745" w:rsidRPr="002E4745" w:rsidTr="002E4745">
        <w:trPr>
          <w:trHeight w:val="680"/>
        </w:trPr>
        <w:tc>
          <w:tcPr>
            <w:tcW w:w="361" w:type="pct"/>
            <w:tcBorders>
              <w:top w:val="single" w:sz="4" w:space="0" w:color="000000"/>
              <w:left w:val="single" w:sz="4" w:space="0" w:color="000000"/>
              <w:bottom w:val="single" w:sz="4" w:space="0" w:color="000000"/>
              <w:right w:val="single" w:sz="4" w:space="0" w:color="000000"/>
            </w:tcBorders>
            <w:noWrap/>
            <w:vAlign w:val="center"/>
          </w:tcPr>
          <w:p w:rsidR="002E4745" w:rsidRDefault="002E4745">
            <w:pPr>
              <w:widowControl/>
              <w:spacing w:line="46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11</w:t>
            </w:r>
          </w:p>
        </w:tc>
        <w:tc>
          <w:tcPr>
            <w:tcW w:w="841"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jc w:val="center"/>
              <w:rPr>
                <w:rFonts w:ascii="仿宋" w:eastAsia="仿宋" w:hAnsi="仿宋" w:cs="宋体"/>
                <w:bCs/>
                <w:color w:val="000000"/>
                <w:sz w:val="22"/>
              </w:rPr>
            </w:pPr>
            <w:r w:rsidRPr="002E4745">
              <w:rPr>
                <w:rFonts w:ascii="仿宋" w:eastAsia="仿宋" w:hAnsi="仿宋" w:hint="eastAsia"/>
                <w:bCs/>
                <w:color w:val="000000"/>
                <w:sz w:val="22"/>
              </w:rPr>
              <w:t>全自动鸡眼机</w:t>
            </w:r>
          </w:p>
        </w:tc>
        <w:tc>
          <w:tcPr>
            <w:tcW w:w="359" w:type="pct"/>
            <w:tcBorders>
              <w:top w:val="single" w:sz="4" w:space="0" w:color="000000"/>
              <w:left w:val="single" w:sz="4" w:space="0" w:color="000000"/>
              <w:bottom w:val="single" w:sz="4" w:space="0" w:color="000000"/>
              <w:right w:val="single" w:sz="4" w:space="0" w:color="000000"/>
            </w:tcBorders>
            <w:noWrap/>
            <w:vAlign w:val="center"/>
          </w:tcPr>
          <w:p w:rsidR="002E4745" w:rsidRDefault="002E4745">
            <w:pPr>
              <w:jc w:val="center"/>
              <w:rPr>
                <w:rFonts w:ascii="宋体" w:eastAsia="宋体" w:hAnsi="宋体" w:cs="宋体"/>
                <w:bCs/>
                <w:color w:val="333333"/>
                <w:sz w:val="22"/>
              </w:rPr>
            </w:pPr>
            <w:r>
              <w:rPr>
                <w:rFonts w:hint="eastAsia"/>
                <w:bCs/>
                <w:color w:val="333333"/>
                <w:sz w:val="22"/>
              </w:rPr>
              <w:t>台</w:t>
            </w:r>
          </w:p>
        </w:tc>
        <w:tc>
          <w:tcPr>
            <w:tcW w:w="358"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jc w:val="center"/>
              <w:rPr>
                <w:rFonts w:ascii="仿宋" w:eastAsia="仿宋" w:hAnsi="仿宋" w:cs="宋体"/>
                <w:bCs/>
                <w:color w:val="000000"/>
                <w:sz w:val="22"/>
              </w:rPr>
            </w:pPr>
            <w:r w:rsidRPr="002E4745">
              <w:rPr>
                <w:rFonts w:ascii="仿宋" w:eastAsia="仿宋" w:hAnsi="仿宋" w:hint="eastAsia"/>
                <w:bCs/>
                <w:color w:val="000000"/>
                <w:sz w:val="22"/>
              </w:rPr>
              <w:t>2</w:t>
            </w:r>
          </w:p>
        </w:tc>
        <w:tc>
          <w:tcPr>
            <w:tcW w:w="2724"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rPr>
                <w:rFonts w:ascii="仿宋" w:eastAsia="仿宋" w:hAnsi="仿宋" w:cs="宋体"/>
                <w:bCs/>
                <w:sz w:val="22"/>
              </w:rPr>
            </w:pPr>
            <w:r w:rsidRPr="002E4745">
              <w:rPr>
                <w:rFonts w:ascii="仿宋" w:eastAsia="仿宋" w:hAnsi="仿宋" w:hint="eastAsia"/>
                <w:bCs/>
                <w:sz w:val="22"/>
              </w:rPr>
              <w:t>速度：≥100次/分，钉眼规格：型号150-600号，大小：8</w:t>
            </w:r>
            <w:r w:rsidRPr="002E4745">
              <w:rPr>
                <w:rFonts w:ascii="Arial" w:eastAsia="仿宋" w:hAnsi="Arial" w:cs="Arial"/>
                <w:bCs/>
                <w:sz w:val="22"/>
              </w:rPr>
              <w:t>≥</w:t>
            </w:r>
            <w:r w:rsidRPr="002E4745">
              <w:rPr>
                <w:rFonts w:ascii="仿宋" w:eastAsia="仿宋" w:hAnsi="仿宋" w:hint="eastAsia"/>
                <w:bCs/>
                <w:sz w:val="22"/>
              </w:rPr>
              <w:t>内径R</w:t>
            </w:r>
            <w:r w:rsidRPr="002E4745">
              <w:rPr>
                <w:rFonts w:ascii="Arial" w:eastAsia="仿宋" w:hAnsi="Arial" w:cs="Arial"/>
                <w:bCs/>
                <w:sz w:val="22"/>
              </w:rPr>
              <w:t>≥</w:t>
            </w:r>
            <w:r w:rsidRPr="002E4745">
              <w:rPr>
                <w:rFonts w:ascii="仿宋" w:eastAsia="仿宋" w:hAnsi="仿宋" w:hint="eastAsia"/>
                <w:bCs/>
                <w:sz w:val="22"/>
              </w:rPr>
              <w:t>2.2mm，单双面气眼冲孔、铆合一次性完成</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widowControl/>
              <w:spacing w:line="460" w:lineRule="exact"/>
              <w:jc w:val="center"/>
              <w:textAlignment w:val="center"/>
              <w:rPr>
                <w:rFonts w:ascii="宋体" w:eastAsia="宋体" w:hAnsi="宋体" w:cs="宋体"/>
                <w:bCs/>
                <w:color w:val="000000"/>
                <w:kern w:val="0"/>
                <w:sz w:val="22"/>
                <w:lang w:bidi="ar"/>
              </w:rPr>
            </w:pPr>
          </w:p>
        </w:tc>
      </w:tr>
      <w:tr w:rsidR="002E4745" w:rsidRPr="002E4745" w:rsidTr="002E4745">
        <w:trPr>
          <w:trHeight w:val="680"/>
        </w:trPr>
        <w:tc>
          <w:tcPr>
            <w:tcW w:w="361" w:type="pct"/>
            <w:tcBorders>
              <w:top w:val="single" w:sz="4" w:space="0" w:color="000000"/>
              <w:left w:val="single" w:sz="4" w:space="0" w:color="000000"/>
              <w:bottom w:val="single" w:sz="4" w:space="0" w:color="000000"/>
              <w:right w:val="single" w:sz="4" w:space="0" w:color="000000"/>
            </w:tcBorders>
            <w:noWrap/>
            <w:vAlign w:val="center"/>
          </w:tcPr>
          <w:p w:rsidR="002E4745" w:rsidRDefault="002E4745">
            <w:pPr>
              <w:widowControl/>
              <w:spacing w:line="46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12</w:t>
            </w:r>
          </w:p>
        </w:tc>
        <w:tc>
          <w:tcPr>
            <w:tcW w:w="841"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jc w:val="center"/>
              <w:rPr>
                <w:rFonts w:ascii="仿宋" w:eastAsia="仿宋" w:hAnsi="仿宋" w:cs="宋体"/>
                <w:bCs/>
                <w:color w:val="000000"/>
                <w:sz w:val="22"/>
              </w:rPr>
            </w:pPr>
            <w:r w:rsidRPr="002E4745">
              <w:rPr>
                <w:rFonts w:ascii="仿宋" w:eastAsia="仿宋" w:hAnsi="仿宋" w:hint="eastAsia"/>
                <w:bCs/>
                <w:color w:val="000000"/>
                <w:sz w:val="22"/>
              </w:rPr>
              <w:t>冲孔机</w:t>
            </w:r>
          </w:p>
        </w:tc>
        <w:tc>
          <w:tcPr>
            <w:tcW w:w="359" w:type="pct"/>
            <w:tcBorders>
              <w:top w:val="single" w:sz="4" w:space="0" w:color="000000"/>
              <w:left w:val="single" w:sz="4" w:space="0" w:color="000000"/>
              <w:bottom w:val="single" w:sz="4" w:space="0" w:color="000000"/>
              <w:right w:val="single" w:sz="4" w:space="0" w:color="000000"/>
            </w:tcBorders>
            <w:noWrap/>
            <w:vAlign w:val="center"/>
          </w:tcPr>
          <w:p w:rsidR="002E4745" w:rsidRDefault="002E4745">
            <w:pPr>
              <w:jc w:val="center"/>
              <w:rPr>
                <w:rFonts w:ascii="宋体" w:eastAsia="宋体" w:hAnsi="宋体" w:cs="宋体"/>
                <w:bCs/>
                <w:color w:val="333333"/>
                <w:sz w:val="22"/>
              </w:rPr>
            </w:pPr>
            <w:r>
              <w:rPr>
                <w:rFonts w:hint="eastAsia"/>
                <w:bCs/>
                <w:color w:val="333333"/>
                <w:sz w:val="22"/>
              </w:rPr>
              <w:t>台</w:t>
            </w:r>
          </w:p>
        </w:tc>
        <w:tc>
          <w:tcPr>
            <w:tcW w:w="358"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jc w:val="center"/>
              <w:rPr>
                <w:rFonts w:ascii="仿宋" w:eastAsia="仿宋" w:hAnsi="仿宋" w:cs="宋体"/>
                <w:bCs/>
                <w:color w:val="000000"/>
                <w:sz w:val="22"/>
              </w:rPr>
            </w:pPr>
            <w:r w:rsidRPr="002E4745">
              <w:rPr>
                <w:rFonts w:ascii="仿宋" w:eastAsia="仿宋" w:hAnsi="仿宋" w:hint="eastAsia"/>
                <w:bCs/>
                <w:color w:val="000000"/>
                <w:sz w:val="22"/>
              </w:rPr>
              <w:t>1</w:t>
            </w:r>
          </w:p>
        </w:tc>
        <w:tc>
          <w:tcPr>
            <w:tcW w:w="2724"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rPr>
                <w:rFonts w:ascii="仿宋" w:eastAsia="仿宋" w:hAnsi="仿宋" w:cs="宋体"/>
                <w:bCs/>
                <w:sz w:val="22"/>
              </w:rPr>
            </w:pPr>
            <w:r w:rsidRPr="002E4745">
              <w:rPr>
                <w:rFonts w:ascii="仿宋" w:eastAsia="仿宋" w:hAnsi="仿宋" w:hint="eastAsia"/>
                <w:bCs/>
                <w:sz w:val="22"/>
              </w:rPr>
              <w:t>带红外线瞄准，驱动方式：电动或气动</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widowControl/>
              <w:spacing w:line="460" w:lineRule="exact"/>
              <w:jc w:val="center"/>
              <w:textAlignment w:val="center"/>
              <w:rPr>
                <w:rFonts w:ascii="宋体" w:eastAsia="宋体" w:hAnsi="宋体" w:cs="宋体"/>
                <w:bCs/>
                <w:color w:val="000000"/>
                <w:kern w:val="0"/>
                <w:sz w:val="22"/>
                <w:lang w:bidi="ar"/>
              </w:rPr>
            </w:pPr>
          </w:p>
        </w:tc>
      </w:tr>
      <w:tr w:rsidR="002E4745" w:rsidRPr="002E4745" w:rsidTr="002E4745">
        <w:trPr>
          <w:trHeight w:val="680"/>
        </w:trPr>
        <w:tc>
          <w:tcPr>
            <w:tcW w:w="361" w:type="pct"/>
            <w:tcBorders>
              <w:top w:val="single" w:sz="4" w:space="0" w:color="000000"/>
              <w:left w:val="single" w:sz="4" w:space="0" w:color="000000"/>
              <w:bottom w:val="single" w:sz="4" w:space="0" w:color="000000"/>
              <w:right w:val="single" w:sz="4" w:space="0" w:color="000000"/>
            </w:tcBorders>
            <w:noWrap/>
            <w:vAlign w:val="center"/>
          </w:tcPr>
          <w:p w:rsidR="002E4745" w:rsidRDefault="002E4745">
            <w:pPr>
              <w:widowControl/>
              <w:spacing w:line="46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13</w:t>
            </w:r>
          </w:p>
        </w:tc>
        <w:tc>
          <w:tcPr>
            <w:tcW w:w="841"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jc w:val="center"/>
              <w:rPr>
                <w:rFonts w:ascii="仿宋" w:eastAsia="仿宋" w:hAnsi="仿宋" w:cs="宋体"/>
                <w:bCs/>
                <w:color w:val="000000"/>
                <w:sz w:val="22"/>
              </w:rPr>
            </w:pPr>
            <w:r w:rsidRPr="002E4745">
              <w:rPr>
                <w:rFonts w:ascii="仿宋" w:eastAsia="仿宋" w:hAnsi="仿宋" w:hint="eastAsia"/>
                <w:bCs/>
                <w:color w:val="000000"/>
                <w:sz w:val="22"/>
              </w:rPr>
              <w:t>空压机</w:t>
            </w:r>
          </w:p>
        </w:tc>
        <w:tc>
          <w:tcPr>
            <w:tcW w:w="359" w:type="pct"/>
            <w:tcBorders>
              <w:top w:val="single" w:sz="4" w:space="0" w:color="000000"/>
              <w:left w:val="single" w:sz="4" w:space="0" w:color="000000"/>
              <w:bottom w:val="single" w:sz="4" w:space="0" w:color="000000"/>
              <w:right w:val="single" w:sz="4" w:space="0" w:color="000000"/>
            </w:tcBorders>
            <w:noWrap/>
            <w:vAlign w:val="center"/>
          </w:tcPr>
          <w:p w:rsidR="002E4745" w:rsidRDefault="002E4745">
            <w:pPr>
              <w:jc w:val="center"/>
              <w:rPr>
                <w:bCs/>
                <w:color w:val="333333"/>
                <w:sz w:val="22"/>
              </w:rPr>
            </w:pPr>
            <w:r>
              <w:rPr>
                <w:rFonts w:hint="eastAsia"/>
                <w:bCs/>
                <w:color w:val="333333"/>
                <w:sz w:val="22"/>
              </w:rPr>
              <w:t>台</w:t>
            </w:r>
          </w:p>
        </w:tc>
        <w:tc>
          <w:tcPr>
            <w:tcW w:w="358"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jc w:val="center"/>
              <w:rPr>
                <w:rFonts w:ascii="仿宋" w:eastAsia="仿宋" w:hAnsi="仿宋" w:cs="宋体"/>
                <w:bCs/>
                <w:color w:val="000000"/>
                <w:sz w:val="22"/>
              </w:rPr>
            </w:pPr>
            <w:r w:rsidRPr="002E4745">
              <w:rPr>
                <w:rFonts w:ascii="仿宋" w:eastAsia="仿宋" w:hAnsi="仿宋" w:hint="eastAsia"/>
                <w:bCs/>
                <w:color w:val="000000"/>
                <w:sz w:val="22"/>
              </w:rPr>
              <w:t>1</w:t>
            </w:r>
          </w:p>
        </w:tc>
        <w:tc>
          <w:tcPr>
            <w:tcW w:w="2724"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rPr>
                <w:rFonts w:ascii="仿宋" w:eastAsia="仿宋" w:hAnsi="仿宋" w:cs="宋体"/>
                <w:bCs/>
                <w:sz w:val="22"/>
              </w:rPr>
            </w:pPr>
            <w:r w:rsidRPr="002E4745">
              <w:rPr>
                <w:rFonts w:ascii="仿宋" w:eastAsia="仿宋" w:hAnsi="仿宋" w:hint="eastAsia"/>
                <w:bCs/>
                <w:sz w:val="22"/>
              </w:rPr>
              <w:t>螺杆机8个压力以上容积90升以上</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widowControl/>
              <w:spacing w:line="460" w:lineRule="exact"/>
              <w:jc w:val="center"/>
              <w:textAlignment w:val="center"/>
              <w:rPr>
                <w:rFonts w:ascii="宋体" w:eastAsia="宋体" w:hAnsi="宋体" w:cs="宋体"/>
                <w:bCs/>
                <w:color w:val="000000"/>
                <w:kern w:val="0"/>
                <w:sz w:val="22"/>
                <w:lang w:bidi="ar"/>
              </w:rPr>
            </w:pPr>
          </w:p>
        </w:tc>
      </w:tr>
      <w:tr w:rsidR="002E4745" w:rsidRPr="002E4745" w:rsidTr="002E4745">
        <w:trPr>
          <w:trHeight w:val="680"/>
        </w:trPr>
        <w:tc>
          <w:tcPr>
            <w:tcW w:w="361" w:type="pct"/>
            <w:tcBorders>
              <w:top w:val="single" w:sz="4" w:space="0" w:color="000000"/>
              <w:left w:val="single" w:sz="4" w:space="0" w:color="000000"/>
              <w:bottom w:val="single" w:sz="4" w:space="0" w:color="000000"/>
              <w:right w:val="single" w:sz="4" w:space="0" w:color="000000"/>
            </w:tcBorders>
            <w:noWrap/>
            <w:vAlign w:val="center"/>
          </w:tcPr>
          <w:p w:rsidR="002E4745" w:rsidRDefault="002E4745">
            <w:pPr>
              <w:widowControl/>
              <w:spacing w:line="46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14</w:t>
            </w:r>
          </w:p>
        </w:tc>
        <w:tc>
          <w:tcPr>
            <w:tcW w:w="841"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jc w:val="center"/>
              <w:rPr>
                <w:rFonts w:ascii="仿宋" w:eastAsia="仿宋" w:hAnsi="仿宋" w:cs="宋体"/>
                <w:bCs/>
                <w:color w:val="000000"/>
                <w:sz w:val="22"/>
              </w:rPr>
            </w:pPr>
            <w:r w:rsidRPr="002E4745">
              <w:rPr>
                <w:rFonts w:ascii="仿宋" w:eastAsia="仿宋" w:hAnsi="仿宋" w:hint="eastAsia"/>
                <w:bCs/>
                <w:color w:val="000000"/>
                <w:sz w:val="22"/>
              </w:rPr>
              <w:t>自动上胶分边锤平机</w:t>
            </w:r>
          </w:p>
        </w:tc>
        <w:tc>
          <w:tcPr>
            <w:tcW w:w="359" w:type="pct"/>
            <w:tcBorders>
              <w:top w:val="single" w:sz="4" w:space="0" w:color="000000"/>
              <w:left w:val="single" w:sz="4" w:space="0" w:color="000000"/>
              <w:bottom w:val="single" w:sz="4" w:space="0" w:color="000000"/>
              <w:right w:val="single" w:sz="4" w:space="0" w:color="000000"/>
            </w:tcBorders>
            <w:noWrap/>
            <w:vAlign w:val="center"/>
          </w:tcPr>
          <w:p w:rsidR="002E4745" w:rsidRDefault="002E4745">
            <w:pPr>
              <w:jc w:val="center"/>
              <w:rPr>
                <w:bCs/>
                <w:color w:val="333333"/>
                <w:sz w:val="22"/>
              </w:rPr>
            </w:pPr>
            <w:r>
              <w:rPr>
                <w:rFonts w:hint="eastAsia"/>
                <w:bCs/>
                <w:color w:val="333333"/>
                <w:sz w:val="22"/>
              </w:rPr>
              <w:t>台</w:t>
            </w:r>
          </w:p>
        </w:tc>
        <w:tc>
          <w:tcPr>
            <w:tcW w:w="358"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jc w:val="center"/>
              <w:rPr>
                <w:rFonts w:ascii="宋体" w:eastAsia="宋体" w:hAnsi="宋体" w:cs="宋体"/>
                <w:bCs/>
                <w:color w:val="000000"/>
                <w:sz w:val="22"/>
              </w:rPr>
            </w:pPr>
            <w:r w:rsidRPr="002E4745">
              <w:rPr>
                <w:rFonts w:hint="eastAsia"/>
                <w:bCs/>
                <w:color w:val="000000"/>
                <w:sz w:val="22"/>
              </w:rPr>
              <w:t>1</w:t>
            </w:r>
          </w:p>
        </w:tc>
        <w:tc>
          <w:tcPr>
            <w:tcW w:w="2724"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rPr>
                <w:rFonts w:ascii="仿宋" w:eastAsia="仿宋" w:hAnsi="仿宋" w:cs="宋体"/>
                <w:bCs/>
                <w:color w:val="000000"/>
                <w:sz w:val="22"/>
              </w:rPr>
            </w:pPr>
            <w:r w:rsidRPr="002E4745">
              <w:rPr>
                <w:rFonts w:ascii="仿宋" w:eastAsia="仿宋" w:hAnsi="仿宋" w:hint="eastAsia"/>
                <w:bCs/>
                <w:color w:val="000000"/>
                <w:sz w:val="22"/>
              </w:rPr>
              <w:t>电脑控制熔胶出胶温度，上胶、分边、锤平一次完成</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2E4745" w:rsidRPr="002E4745" w:rsidRDefault="002E4745">
            <w:pPr>
              <w:widowControl/>
              <w:spacing w:line="460" w:lineRule="exact"/>
              <w:jc w:val="center"/>
              <w:textAlignment w:val="center"/>
              <w:rPr>
                <w:rFonts w:ascii="宋体" w:eastAsia="宋体" w:hAnsi="宋体" w:cs="宋体"/>
                <w:bCs/>
                <w:color w:val="000000"/>
                <w:kern w:val="0"/>
                <w:sz w:val="22"/>
                <w:lang w:bidi="ar"/>
              </w:rPr>
            </w:pPr>
          </w:p>
        </w:tc>
      </w:tr>
      <w:tr w:rsidR="003F4CF7" w:rsidTr="002E4745">
        <w:trPr>
          <w:trHeight w:val="680"/>
        </w:trPr>
        <w:tc>
          <w:tcPr>
            <w:tcW w:w="5000" w:type="pct"/>
            <w:gridSpan w:val="6"/>
            <w:tcBorders>
              <w:top w:val="single" w:sz="4" w:space="0" w:color="000000"/>
              <w:left w:val="single" w:sz="4" w:space="0" w:color="000000"/>
              <w:bottom w:val="single" w:sz="4" w:space="0" w:color="000000"/>
              <w:right w:val="single" w:sz="4" w:space="0" w:color="000000"/>
            </w:tcBorders>
            <w:noWrap/>
            <w:vAlign w:val="center"/>
          </w:tcPr>
          <w:p w:rsidR="003F4CF7" w:rsidRDefault="002E4745">
            <w:pPr>
              <w:widowControl/>
              <w:spacing w:line="460" w:lineRule="exact"/>
              <w:textAlignment w:val="center"/>
              <w:rPr>
                <w:rFonts w:ascii="宋体" w:eastAsia="宋体" w:hAnsi="宋体" w:cs="宋体"/>
                <w:bCs/>
                <w:color w:val="000000"/>
                <w:kern w:val="0"/>
                <w:sz w:val="22"/>
                <w:lang w:bidi="ar"/>
              </w:rPr>
            </w:pPr>
            <w:r>
              <w:rPr>
                <w:rFonts w:ascii="宋体" w:eastAsia="宋体" w:hAnsi="宋体" w:cs="宋体" w:hint="eastAsia"/>
                <w:bCs/>
                <w:color w:val="000000"/>
                <w:kern w:val="0"/>
                <w:sz w:val="22"/>
                <w:lang w:bidi="ar"/>
              </w:rPr>
              <w:t>备注：所有机器电压220V</w:t>
            </w:r>
          </w:p>
        </w:tc>
      </w:tr>
      <w:bookmarkEnd w:id="24"/>
      <w:bookmarkEnd w:id="25"/>
      <w:bookmarkEnd w:id="26"/>
      <w:bookmarkEnd w:id="27"/>
    </w:tbl>
    <w:p w:rsidR="002E4745" w:rsidRDefault="002E4745">
      <w:pPr>
        <w:spacing w:line="480" w:lineRule="exact"/>
        <w:ind w:firstLineChars="800" w:firstLine="2570"/>
        <w:contextualSpacing/>
        <w:rPr>
          <w:rFonts w:ascii="宋体" w:eastAsia="宋体" w:hAnsi="宋体" w:cs="宋体"/>
          <w:b/>
          <w:sz w:val="32"/>
          <w:szCs w:val="32"/>
        </w:rPr>
      </w:pPr>
    </w:p>
    <w:p w:rsidR="003F4CF7" w:rsidRDefault="002E4745">
      <w:pPr>
        <w:spacing w:line="480" w:lineRule="exact"/>
        <w:ind w:firstLineChars="800" w:firstLine="2570"/>
        <w:contextualSpacing/>
        <w:rPr>
          <w:rFonts w:ascii="宋体" w:eastAsia="宋体" w:hAnsi="宋体" w:cs="宋体"/>
          <w:b/>
          <w:sz w:val="32"/>
          <w:szCs w:val="32"/>
        </w:rPr>
      </w:pPr>
      <w:r>
        <w:rPr>
          <w:rFonts w:ascii="宋体" w:eastAsia="宋体" w:hAnsi="宋体" w:cs="宋体" w:hint="eastAsia"/>
          <w:b/>
          <w:sz w:val="32"/>
          <w:szCs w:val="32"/>
        </w:rPr>
        <w:t>第四章   合同条款及各式</w:t>
      </w:r>
    </w:p>
    <w:p w:rsidR="003F4CF7" w:rsidRDefault="003F4CF7">
      <w:pPr>
        <w:spacing w:line="480" w:lineRule="exact"/>
        <w:contextualSpacing/>
        <w:jc w:val="center"/>
        <w:rPr>
          <w:rFonts w:ascii="宋体" w:eastAsia="宋体" w:hAnsi="宋体" w:cs="宋体"/>
          <w:b/>
          <w:bCs/>
          <w:sz w:val="32"/>
          <w:szCs w:val="32"/>
        </w:rPr>
      </w:pPr>
    </w:p>
    <w:p w:rsidR="003F4CF7" w:rsidRDefault="003F4CF7">
      <w:pPr>
        <w:adjustRightInd w:val="0"/>
        <w:spacing w:after="60" w:line="360" w:lineRule="atLeast"/>
        <w:ind w:leftChars="30" w:left="63" w:rightChars="30" w:right="63"/>
        <w:jc w:val="center"/>
        <w:textAlignment w:val="baseline"/>
        <w:rPr>
          <w:rFonts w:ascii="宋体" w:hAnsi="宋体" w:cs="宋体"/>
          <w:b/>
          <w:bCs/>
          <w:spacing w:val="-20"/>
          <w:kern w:val="44"/>
          <w:sz w:val="48"/>
          <w:szCs w:val="48"/>
        </w:rPr>
      </w:pPr>
    </w:p>
    <w:p w:rsidR="003F4CF7" w:rsidRDefault="003F4CF7">
      <w:pPr>
        <w:adjustRightInd w:val="0"/>
        <w:spacing w:after="60" w:line="360" w:lineRule="atLeast"/>
        <w:ind w:leftChars="30" w:left="63" w:rightChars="30" w:right="63"/>
        <w:jc w:val="center"/>
        <w:textAlignment w:val="baseline"/>
        <w:rPr>
          <w:rFonts w:ascii="宋体" w:hAnsi="宋体" w:cs="宋体"/>
          <w:b/>
          <w:bCs/>
          <w:spacing w:val="-20"/>
          <w:kern w:val="44"/>
          <w:sz w:val="48"/>
          <w:szCs w:val="48"/>
        </w:rPr>
      </w:pPr>
    </w:p>
    <w:p w:rsidR="003F4CF7" w:rsidRDefault="002E4745">
      <w:pPr>
        <w:adjustRightInd w:val="0"/>
        <w:spacing w:after="60" w:line="360" w:lineRule="atLeast"/>
        <w:ind w:leftChars="30" w:left="63" w:rightChars="30" w:right="63"/>
        <w:jc w:val="center"/>
        <w:textAlignment w:val="baseline"/>
        <w:rPr>
          <w:rFonts w:ascii="宋体" w:hAnsi="宋体" w:cs="宋体"/>
          <w:b/>
          <w:bCs/>
          <w:spacing w:val="-20"/>
          <w:kern w:val="44"/>
          <w:sz w:val="48"/>
          <w:szCs w:val="48"/>
        </w:rPr>
      </w:pPr>
      <w:r>
        <w:rPr>
          <w:rFonts w:ascii="宋体" w:hAnsi="宋体" w:cs="宋体" w:hint="eastAsia"/>
          <w:b/>
          <w:bCs/>
          <w:spacing w:val="-20"/>
          <w:kern w:val="44"/>
          <w:sz w:val="48"/>
          <w:szCs w:val="48"/>
        </w:rPr>
        <w:t>政府采购货物买卖合同</w:t>
      </w:r>
    </w:p>
    <w:p w:rsidR="003F4CF7" w:rsidRDefault="002E4745">
      <w:pPr>
        <w:adjustRightInd w:val="0"/>
        <w:spacing w:after="60" w:line="360" w:lineRule="atLeast"/>
        <w:ind w:leftChars="30" w:left="63" w:rightChars="30" w:right="63"/>
        <w:jc w:val="center"/>
        <w:textAlignment w:val="baseline"/>
        <w:rPr>
          <w:rFonts w:ascii="宋体" w:eastAsia="宋体" w:hAnsi="宋体" w:cs="宋体"/>
          <w:b/>
          <w:bCs/>
          <w:spacing w:val="-20"/>
          <w:kern w:val="44"/>
          <w:sz w:val="48"/>
          <w:szCs w:val="48"/>
        </w:rPr>
      </w:pPr>
      <w:r>
        <w:rPr>
          <w:rFonts w:ascii="宋体" w:hAnsi="宋体" w:cs="宋体" w:hint="eastAsia"/>
          <w:b/>
          <w:bCs/>
          <w:spacing w:val="-20"/>
          <w:kern w:val="44"/>
          <w:sz w:val="48"/>
          <w:szCs w:val="48"/>
        </w:rPr>
        <w:t>（试行）</w:t>
      </w:r>
    </w:p>
    <w:p w:rsidR="003F4CF7" w:rsidRDefault="003F4CF7">
      <w:pPr>
        <w:spacing w:line="360" w:lineRule="auto"/>
        <w:jc w:val="left"/>
        <w:rPr>
          <w:rFonts w:ascii="宋体" w:eastAsia="宋体" w:hAnsi="宋体" w:cs="宋体"/>
          <w:b/>
          <w:bCs/>
          <w:spacing w:val="-20"/>
          <w:kern w:val="44"/>
          <w:sz w:val="40"/>
          <w:szCs w:val="40"/>
        </w:rPr>
      </w:pPr>
    </w:p>
    <w:p w:rsidR="003F4CF7" w:rsidRDefault="003F4CF7">
      <w:pPr>
        <w:spacing w:line="360" w:lineRule="auto"/>
        <w:jc w:val="left"/>
        <w:rPr>
          <w:rFonts w:ascii="宋体" w:eastAsia="宋体" w:hAnsi="宋体" w:cs="宋体"/>
          <w:b/>
          <w:bCs/>
          <w:spacing w:val="-20"/>
          <w:kern w:val="44"/>
          <w:sz w:val="40"/>
          <w:szCs w:val="40"/>
        </w:rPr>
      </w:pPr>
    </w:p>
    <w:p w:rsidR="003F4CF7" w:rsidRDefault="003F4CF7">
      <w:pPr>
        <w:spacing w:line="360" w:lineRule="auto"/>
        <w:jc w:val="left"/>
        <w:rPr>
          <w:rFonts w:ascii="宋体" w:eastAsia="宋体" w:hAnsi="宋体" w:cs="宋体"/>
          <w:b/>
          <w:bCs/>
          <w:spacing w:val="-20"/>
          <w:kern w:val="44"/>
          <w:sz w:val="40"/>
          <w:szCs w:val="40"/>
        </w:rPr>
      </w:pPr>
    </w:p>
    <w:p w:rsidR="003F4CF7" w:rsidRDefault="002E4745">
      <w:pPr>
        <w:spacing w:line="360" w:lineRule="auto"/>
        <w:ind w:leftChars="200" w:left="420"/>
        <w:jc w:val="left"/>
        <w:rPr>
          <w:rFonts w:ascii="Times New Roman" w:eastAsia="宋体" w:hAnsi="Times New Roman" w:cs="Times New Roman"/>
          <w:sz w:val="32"/>
          <w:szCs w:val="32"/>
        </w:rPr>
      </w:pPr>
      <w:r>
        <w:rPr>
          <w:rFonts w:ascii="宋体" w:eastAsia="宋体" w:hAnsi="宋体" w:cs="宋体" w:hint="eastAsia"/>
          <w:kern w:val="0"/>
          <w:sz w:val="32"/>
          <w:szCs w:val="32"/>
        </w:rPr>
        <w:t>项目名称：</w:t>
      </w:r>
      <w:r>
        <w:rPr>
          <w:rFonts w:ascii="Times New Roman" w:eastAsia="宋体" w:hAnsi="Times New Roman" w:cs="Times New Roman" w:hint="eastAsia"/>
          <w:sz w:val="32"/>
          <w:szCs w:val="32"/>
          <w:u w:val="single"/>
        </w:rPr>
        <w:t xml:space="preserve">                             </w:t>
      </w:r>
    </w:p>
    <w:p w:rsidR="003F4CF7" w:rsidRDefault="002E4745">
      <w:pPr>
        <w:spacing w:line="360" w:lineRule="auto"/>
        <w:ind w:leftChars="200" w:left="420"/>
        <w:jc w:val="left"/>
        <w:rPr>
          <w:rFonts w:ascii="Times New Roman" w:eastAsia="宋体" w:hAnsi="Times New Roman" w:cs="Times New Roman"/>
          <w:sz w:val="32"/>
          <w:szCs w:val="32"/>
          <w:u w:val="single"/>
        </w:rPr>
      </w:pPr>
      <w:r>
        <w:rPr>
          <w:rFonts w:ascii="Times New Roman" w:eastAsia="宋体" w:hAnsi="Times New Roman" w:cs="Times New Roman" w:hint="eastAsia"/>
          <w:sz w:val="32"/>
          <w:szCs w:val="32"/>
        </w:rPr>
        <w:t>合同编号：</w:t>
      </w:r>
      <w:r>
        <w:rPr>
          <w:rFonts w:ascii="Times New Roman" w:eastAsia="宋体" w:hAnsi="Times New Roman" w:cs="Times New Roman" w:hint="eastAsia"/>
          <w:sz w:val="32"/>
          <w:szCs w:val="32"/>
          <w:u w:val="single"/>
        </w:rPr>
        <w:t xml:space="preserve">                             </w:t>
      </w:r>
    </w:p>
    <w:p w:rsidR="003F4CF7" w:rsidRDefault="002E4745">
      <w:pPr>
        <w:spacing w:line="360" w:lineRule="auto"/>
        <w:ind w:leftChars="200" w:left="420"/>
        <w:jc w:val="left"/>
        <w:rPr>
          <w:rFonts w:ascii="Times New Roman" w:eastAsia="宋体" w:hAnsi="Times New Roman" w:cs="Times New Roman"/>
          <w:sz w:val="32"/>
          <w:szCs w:val="32"/>
        </w:rPr>
      </w:pPr>
      <w:r>
        <w:rPr>
          <w:rFonts w:ascii="Times New Roman" w:eastAsia="宋体" w:hAnsi="Times New Roman" w:cs="Times New Roman" w:hint="eastAsia"/>
          <w:sz w:val="32"/>
          <w:szCs w:val="32"/>
        </w:rPr>
        <w:t>甲</w:t>
      </w:r>
      <w:r>
        <w:rPr>
          <w:rFonts w:ascii="Times New Roman" w:eastAsia="宋体" w:hAnsi="Times New Roman" w:cs="Times New Roman" w:hint="eastAsia"/>
          <w:sz w:val="32"/>
          <w:szCs w:val="32"/>
        </w:rPr>
        <w:t xml:space="preserve">    </w:t>
      </w:r>
      <w:r>
        <w:rPr>
          <w:rFonts w:ascii="Times New Roman" w:eastAsia="宋体" w:hAnsi="Times New Roman" w:cs="Times New Roman" w:hint="eastAsia"/>
          <w:sz w:val="32"/>
          <w:szCs w:val="32"/>
        </w:rPr>
        <w:t>方：</w:t>
      </w:r>
      <w:r>
        <w:rPr>
          <w:rFonts w:ascii="Times New Roman" w:eastAsia="宋体" w:hAnsi="Times New Roman" w:cs="Times New Roman" w:hint="eastAsia"/>
          <w:sz w:val="32"/>
          <w:szCs w:val="32"/>
          <w:u w:val="single"/>
        </w:rPr>
        <w:t xml:space="preserve">                             </w:t>
      </w:r>
    </w:p>
    <w:p w:rsidR="003F4CF7" w:rsidRDefault="002E4745">
      <w:pPr>
        <w:spacing w:line="360" w:lineRule="auto"/>
        <w:ind w:leftChars="200" w:left="420"/>
        <w:jc w:val="left"/>
        <w:rPr>
          <w:rFonts w:ascii="Times New Roman" w:eastAsia="宋体" w:hAnsi="Times New Roman" w:cs="Times New Roman"/>
          <w:sz w:val="32"/>
          <w:szCs w:val="32"/>
          <w:u w:val="single"/>
        </w:rPr>
      </w:pPr>
      <w:r>
        <w:rPr>
          <w:rFonts w:ascii="Times New Roman" w:eastAsia="宋体" w:hAnsi="Times New Roman" w:cs="Times New Roman" w:hint="eastAsia"/>
          <w:sz w:val="32"/>
          <w:szCs w:val="32"/>
        </w:rPr>
        <w:t>乙</w:t>
      </w:r>
      <w:r>
        <w:rPr>
          <w:rFonts w:ascii="Times New Roman" w:eastAsia="宋体" w:hAnsi="Times New Roman" w:cs="Times New Roman" w:hint="eastAsia"/>
          <w:sz w:val="32"/>
          <w:szCs w:val="32"/>
        </w:rPr>
        <w:t xml:space="preserve">    </w:t>
      </w:r>
      <w:r>
        <w:rPr>
          <w:rFonts w:ascii="Times New Roman" w:eastAsia="宋体" w:hAnsi="Times New Roman" w:cs="Times New Roman" w:hint="eastAsia"/>
          <w:sz w:val="32"/>
          <w:szCs w:val="32"/>
        </w:rPr>
        <w:t>方：</w:t>
      </w:r>
      <w:r>
        <w:rPr>
          <w:rFonts w:ascii="Times New Roman" w:eastAsia="宋体" w:hAnsi="Times New Roman" w:cs="Times New Roman" w:hint="eastAsia"/>
          <w:sz w:val="32"/>
          <w:szCs w:val="32"/>
          <w:u w:val="single"/>
        </w:rPr>
        <w:t xml:space="preserve">                             </w:t>
      </w:r>
    </w:p>
    <w:p w:rsidR="003F4CF7" w:rsidRDefault="002E4745">
      <w:pPr>
        <w:spacing w:line="360" w:lineRule="auto"/>
        <w:ind w:leftChars="200" w:left="420"/>
        <w:jc w:val="left"/>
        <w:rPr>
          <w:rFonts w:ascii="Times New Roman" w:eastAsia="宋体" w:hAnsi="Times New Roman" w:cs="Times New Roman"/>
          <w:sz w:val="32"/>
          <w:szCs w:val="32"/>
        </w:rPr>
      </w:pPr>
      <w:r>
        <w:rPr>
          <w:rFonts w:ascii="Times New Roman" w:eastAsia="宋体" w:hAnsi="Times New Roman" w:cs="Times New Roman" w:hint="eastAsia"/>
          <w:sz w:val="32"/>
          <w:szCs w:val="32"/>
        </w:rPr>
        <w:t>签订时间：</w:t>
      </w:r>
      <w:r>
        <w:rPr>
          <w:rFonts w:ascii="Times New Roman" w:eastAsia="宋体" w:hAnsi="Times New Roman" w:cs="Times New Roman" w:hint="eastAsia"/>
          <w:sz w:val="32"/>
          <w:szCs w:val="32"/>
          <w:u w:val="single"/>
        </w:rPr>
        <w:t xml:space="preserve">      </w:t>
      </w:r>
      <w:r>
        <w:rPr>
          <w:rFonts w:ascii="Times New Roman" w:eastAsia="宋体" w:hAnsi="Times New Roman" w:cs="Times New Roman"/>
          <w:sz w:val="32"/>
          <w:szCs w:val="32"/>
          <w:u w:val="single"/>
        </w:rPr>
        <w:t xml:space="preserve">           </w:t>
      </w:r>
      <w:r>
        <w:rPr>
          <w:rFonts w:ascii="Times New Roman" w:eastAsia="宋体" w:hAnsi="Times New Roman" w:cs="Times New Roman" w:hint="eastAsia"/>
          <w:sz w:val="32"/>
          <w:szCs w:val="32"/>
          <w:u w:val="single"/>
        </w:rPr>
        <w:t xml:space="preserve">            </w:t>
      </w:r>
    </w:p>
    <w:p w:rsidR="003F4CF7" w:rsidRDefault="003F4CF7">
      <w:pPr>
        <w:spacing w:line="360" w:lineRule="auto"/>
        <w:jc w:val="left"/>
        <w:rPr>
          <w:rFonts w:ascii="Times New Roman" w:eastAsia="宋体" w:hAnsi="Times New Roman" w:cs="Times New Roman"/>
          <w:sz w:val="24"/>
          <w:szCs w:val="20"/>
        </w:rPr>
      </w:pPr>
    </w:p>
    <w:p w:rsidR="003F4CF7" w:rsidRDefault="002E4745">
      <w:pPr>
        <w:spacing w:line="360" w:lineRule="auto"/>
        <w:jc w:val="left"/>
        <w:rPr>
          <w:rFonts w:ascii="Times New Roman" w:eastAsia="黑体" w:hAnsi="Times New Roman" w:cs="Times New Roman"/>
          <w:sz w:val="44"/>
          <w:szCs w:val="44"/>
        </w:rPr>
      </w:pPr>
      <w:r>
        <w:rPr>
          <w:rFonts w:ascii="Times New Roman" w:eastAsia="黑体" w:hAnsi="Times New Roman" w:cs="Times New Roman"/>
          <w:sz w:val="44"/>
          <w:szCs w:val="44"/>
        </w:rPr>
        <w:br w:type="page"/>
      </w:r>
    </w:p>
    <w:p w:rsidR="003F4CF7" w:rsidRDefault="003F4CF7">
      <w:pPr>
        <w:spacing w:line="360" w:lineRule="auto"/>
        <w:jc w:val="left"/>
        <w:rPr>
          <w:rFonts w:ascii="Times New Roman" w:eastAsia="黑体" w:hAnsi="Times New Roman" w:cs="Times New Roman"/>
          <w:sz w:val="44"/>
          <w:szCs w:val="44"/>
        </w:rPr>
      </w:pPr>
    </w:p>
    <w:p w:rsidR="003F4CF7" w:rsidRDefault="003F4CF7">
      <w:pPr>
        <w:spacing w:line="360" w:lineRule="auto"/>
        <w:jc w:val="left"/>
        <w:rPr>
          <w:rFonts w:ascii="Times New Roman" w:eastAsia="黑体" w:hAnsi="Times New Roman" w:cs="Times New Roman"/>
          <w:sz w:val="44"/>
          <w:szCs w:val="44"/>
        </w:rPr>
      </w:pPr>
    </w:p>
    <w:p w:rsidR="003F4CF7" w:rsidRDefault="002E4745">
      <w:pPr>
        <w:spacing w:line="360" w:lineRule="auto"/>
        <w:jc w:val="center"/>
        <w:rPr>
          <w:rFonts w:ascii="Times New Roman" w:eastAsia="黑体" w:hAnsi="Times New Roman" w:cs="Times New Roman"/>
          <w:sz w:val="44"/>
          <w:szCs w:val="44"/>
        </w:rPr>
      </w:pPr>
      <w:r>
        <w:rPr>
          <w:rFonts w:ascii="Times New Roman" w:eastAsia="黑体" w:hAnsi="Times New Roman" w:cs="Times New Roman" w:hint="eastAsia"/>
          <w:sz w:val="44"/>
          <w:szCs w:val="44"/>
        </w:rPr>
        <w:t>使</w:t>
      </w:r>
      <w:r>
        <w:rPr>
          <w:rFonts w:ascii="Times New Roman" w:eastAsia="黑体" w:hAnsi="Times New Roman" w:cs="Times New Roman" w:hint="eastAsia"/>
          <w:sz w:val="44"/>
          <w:szCs w:val="44"/>
        </w:rPr>
        <w:t xml:space="preserve"> </w:t>
      </w:r>
      <w:r>
        <w:rPr>
          <w:rFonts w:ascii="Times New Roman" w:eastAsia="黑体" w:hAnsi="Times New Roman" w:cs="Times New Roman" w:hint="eastAsia"/>
          <w:sz w:val="44"/>
          <w:szCs w:val="44"/>
        </w:rPr>
        <w:t>用</w:t>
      </w:r>
      <w:r>
        <w:rPr>
          <w:rFonts w:ascii="Times New Roman" w:eastAsia="黑体" w:hAnsi="Times New Roman" w:cs="Times New Roman" w:hint="eastAsia"/>
          <w:sz w:val="44"/>
          <w:szCs w:val="44"/>
        </w:rPr>
        <w:t xml:space="preserve"> </w:t>
      </w:r>
      <w:r>
        <w:rPr>
          <w:rFonts w:ascii="Times New Roman" w:eastAsia="黑体" w:hAnsi="Times New Roman" w:cs="Times New Roman" w:hint="eastAsia"/>
          <w:sz w:val="44"/>
          <w:szCs w:val="44"/>
        </w:rPr>
        <w:t>说</w:t>
      </w:r>
      <w:r>
        <w:rPr>
          <w:rFonts w:ascii="Times New Roman" w:eastAsia="黑体" w:hAnsi="Times New Roman" w:cs="Times New Roman" w:hint="eastAsia"/>
          <w:sz w:val="44"/>
          <w:szCs w:val="44"/>
        </w:rPr>
        <w:t xml:space="preserve"> </w:t>
      </w:r>
      <w:r>
        <w:rPr>
          <w:rFonts w:ascii="Times New Roman" w:eastAsia="黑体" w:hAnsi="Times New Roman" w:cs="Times New Roman" w:hint="eastAsia"/>
          <w:sz w:val="44"/>
          <w:szCs w:val="44"/>
        </w:rPr>
        <w:t>明</w:t>
      </w:r>
    </w:p>
    <w:p w:rsidR="003F4CF7" w:rsidRDefault="003F4CF7">
      <w:pPr>
        <w:spacing w:line="360" w:lineRule="auto"/>
        <w:ind w:firstLineChars="200" w:firstLine="640"/>
        <w:jc w:val="left"/>
        <w:rPr>
          <w:rFonts w:ascii="仿宋_GB2312" w:eastAsia="仿宋_GB2312" w:hAnsi="仿宋_GB2312" w:cs="仿宋_GB2312"/>
          <w:sz w:val="32"/>
          <w:szCs w:val="32"/>
        </w:rPr>
      </w:pPr>
    </w:p>
    <w:p w:rsidR="003F4CF7" w:rsidRDefault="002E4745">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1.本合同标准文本适用于购买现成货物的采购项目，不包括需要供应商定制开发、创新研发的货物采购项目。</w:t>
      </w:r>
    </w:p>
    <w:p w:rsidR="003F4CF7" w:rsidRDefault="002E4745">
      <w:pPr>
        <w:spacing w:line="360" w:lineRule="auto"/>
        <w:jc w:val="left"/>
        <w:rPr>
          <w:rFonts w:ascii="Times New Roman" w:eastAsia="黑体" w:hAnsi="Times New Roman" w:cs="Times New Roman"/>
          <w:sz w:val="44"/>
          <w:szCs w:val="44"/>
        </w:rPr>
      </w:pPr>
      <w:r>
        <w:rPr>
          <w:rFonts w:ascii="Times New Roman" w:eastAsia="黑体" w:hAnsi="Times New Roman" w:cs="Times New Roman" w:hint="eastAsia"/>
          <w:sz w:val="44"/>
          <w:szCs w:val="44"/>
        </w:rPr>
        <w:t xml:space="preserve">   </w:t>
      </w:r>
      <w:r>
        <w:rPr>
          <w:rFonts w:ascii="仿宋_GB2312" w:eastAsia="仿宋_GB2312" w:hAnsi="仿宋_GB2312" w:cs="仿宋_GB2312" w:hint="eastAsia"/>
          <w:sz w:val="32"/>
          <w:szCs w:val="32"/>
        </w:rPr>
        <w:t>2.本合同标准文本为政府采购货物买卖合同编制提供参考，可以结合采购项目具体情况，对文本作必要的调整修订后使用。</w:t>
      </w:r>
    </w:p>
    <w:p w:rsidR="003F4CF7" w:rsidRDefault="002E4745">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3.本合同标准文本各条款中，如涉及填写多家供应商、制造商，多种采购标的、分包主要内容等信息的，可根据采购项目具体情况添加信息项。</w:t>
      </w:r>
    </w:p>
    <w:p w:rsidR="003F4CF7" w:rsidRDefault="003F4CF7">
      <w:pPr>
        <w:spacing w:line="360" w:lineRule="auto"/>
        <w:ind w:firstLineChars="200" w:firstLine="880"/>
        <w:rPr>
          <w:rFonts w:ascii="Times New Roman" w:eastAsia="黑体" w:hAnsi="Times New Roman" w:cs="Times New Roman"/>
          <w:sz w:val="44"/>
          <w:szCs w:val="44"/>
        </w:rPr>
        <w:sectPr w:rsidR="003F4CF7">
          <w:pgSz w:w="11906" w:h="16838"/>
          <w:pgMar w:top="1440" w:right="1800" w:bottom="1440" w:left="1800" w:header="851" w:footer="992" w:gutter="0"/>
          <w:cols w:space="425"/>
          <w:docGrid w:type="lines" w:linePitch="312"/>
        </w:sectPr>
      </w:pPr>
    </w:p>
    <w:p w:rsidR="003F4CF7" w:rsidRDefault="003F4CF7">
      <w:pPr>
        <w:keepNext/>
        <w:keepLines/>
        <w:adjustRightInd w:val="0"/>
        <w:snapToGrid w:val="0"/>
        <w:spacing w:before="200" w:line="400" w:lineRule="exact"/>
        <w:jc w:val="center"/>
        <w:outlineLvl w:val="1"/>
        <w:rPr>
          <w:rFonts w:ascii="黑体" w:eastAsia="黑体" w:hAnsi="黑体" w:cs="Times New Roman"/>
          <w:b/>
          <w:bCs/>
          <w:sz w:val="28"/>
          <w:szCs w:val="28"/>
        </w:rPr>
      </w:pPr>
      <w:bookmarkStart w:id="202" w:name="_Toc22209"/>
    </w:p>
    <w:p w:rsidR="003F4CF7" w:rsidRDefault="002E4745">
      <w:pPr>
        <w:keepNext/>
        <w:keepLines/>
        <w:adjustRightInd w:val="0"/>
        <w:snapToGrid w:val="0"/>
        <w:spacing w:before="200" w:line="400" w:lineRule="exact"/>
        <w:jc w:val="center"/>
        <w:outlineLvl w:val="1"/>
        <w:rPr>
          <w:rFonts w:ascii="黑体" w:eastAsia="黑体" w:hAnsi="华文中宋" w:cs="Times New Roman"/>
          <w:sz w:val="28"/>
          <w:szCs w:val="28"/>
        </w:rPr>
      </w:pPr>
      <w:r>
        <w:rPr>
          <w:rFonts w:ascii="黑体" w:eastAsia="黑体" w:hAnsi="黑体" w:cs="Times New Roman" w:hint="eastAsia"/>
          <w:sz w:val="28"/>
          <w:szCs w:val="28"/>
        </w:rPr>
        <w:t xml:space="preserve">第一节 </w:t>
      </w:r>
      <w:r>
        <w:rPr>
          <w:rFonts w:ascii="黑体" w:eastAsia="黑体" w:hAnsi="华文中宋" w:cs="Times New Roman" w:hint="eastAsia"/>
          <w:sz w:val="28"/>
          <w:szCs w:val="28"/>
        </w:rPr>
        <w:t>政府采购合同协议书</w:t>
      </w:r>
      <w:bookmarkEnd w:id="202"/>
    </w:p>
    <w:p w:rsidR="003F4CF7" w:rsidRDefault="003F4CF7">
      <w:pPr>
        <w:keepNext/>
        <w:keepLines/>
        <w:adjustRightInd w:val="0"/>
        <w:snapToGrid w:val="0"/>
        <w:spacing w:before="200" w:line="400" w:lineRule="exact"/>
        <w:jc w:val="center"/>
        <w:outlineLvl w:val="1"/>
        <w:rPr>
          <w:rFonts w:ascii="黑体" w:eastAsia="黑体" w:hAnsi="华文中宋" w:cs="Times New Roman"/>
          <w:sz w:val="28"/>
          <w:szCs w:val="28"/>
        </w:rPr>
      </w:pPr>
    </w:p>
    <w:p w:rsidR="003F4CF7" w:rsidRDefault="002E4745">
      <w:pPr>
        <w:adjustRightInd w:val="0"/>
        <w:snapToGrid w:val="0"/>
        <w:spacing w:line="400" w:lineRule="exact"/>
        <w:jc w:val="left"/>
        <w:rPr>
          <w:rFonts w:ascii="宋体" w:eastAsia="宋体" w:hAnsi="宋体" w:cs="Times New Roman"/>
          <w:sz w:val="24"/>
          <w:szCs w:val="21"/>
        </w:rPr>
      </w:pPr>
      <w:r>
        <w:rPr>
          <w:rFonts w:ascii="宋体" w:eastAsia="宋体" w:hAnsi="宋体" w:cs="Times New Roman" w:hint="eastAsia"/>
          <w:sz w:val="24"/>
          <w:szCs w:val="21"/>
        </w:rPr>
        <w:t>甲方（全称）：</w:t>
      </w:r>
      <w:r>
        <w:rPr>
          <w:rFonts w:ascii="宋体" w:eastAsia="宋体" w:hAnsi="宋体" w:cs="Times New Roman" w:hint="eastAsia"/>
          <w:sz w:val="24"/>
          <w:szCs w:val="21"/>
          <w:u w:val="single"/>
        </w:rPr>
        <w:t xml:space="preserve">                        </w:t>
      </w:r>
      <w:r>
        <w:rPr>
          <w:rFonts w:ascii="宋体" w:eastAsia="宋体" w:hAnsi="宋体" w:cs="Times New Roman" w:hint="eastAsia"/>
          <w:sz w:val="24"/>
          <w:szCs w:val="21"/>
        </w:rPr>
        <w:t>（采购人、受采购人委托签订合同的单位或采购</w:t>
      </w:r>
      <w:r>
        <w:rPr>
          <w:rFonts w:ascii="宋体" w:eastAsia="宋体" w:hAnsi="宋体" w:cs="Times New Roman" w:hint="eastAsia"/>
          <w:sz w:val="24"/>
          <w:szCs w:val="21"/>
        </w:rPr>
        <w:tab/>
        <w:t xml:space="preserve">                                   文件约定的合同甲方）</w:t>
      </w:r>
    </w:p>
    <w:p w:rsidR="003F4CF7" w:rsidRDefault="002E4745">
      <w:pPr>
        <w:adjustRightInd w:val="0"/>
        <w:snapToGrid w:val="0"/>
        <w:spacing w:line="400" w:lineRule="exact"/>
        <w:jc w:val="left"/>
        <w:rPr>
          <w:rFonts w:ascii="宋体" w:eastAsia="宋体" w:hAnsi="宋体" w:cs="Times New Roman"/>
          <w:sz w:val="24"/>
          <w:szCs w:val="21"/>
        </w:rPr>
      </w:pPr>
      <w:r>
        <w:rPr>
          <w:rFonts w:ascii="宋体" w:eastAsia="宋体" w:hAnsi="宋体" w:cs="Times New Roman" w:hint="eastAsia"/>
          <w:sz w:val="24"/>
          <w:szCs w:val="21"/>
        </w:rPr>
        <w:t>乙方1（全称）：</w:t>
      </w:r>
      <w:r>
        <w:rPr>
          <w:rFonts w:ascii="宋体" w:eastAsia="宋体" w:hAnsi="宋体" w:cs="Times New Roman" w:hint="eastAsia"/>
          <w:sz w:val="24"/>
          <w:szCs w:val="21"/>
          <w:u w:val="single"/>
        </w:rPr>
        <w:t xml:space="preserve">                       </w:t>
      </w:r>
      <w:r>
        <w:rPr>
          <w:rFonts w:ascii="宋体" w:eastAsia="宋体" w:hAnsi="宋体" w:cs="Times New Roman" w:hint="eastAsia"/>
          <w:sz w:val="24"/>
          <w:szCs w:val="21"/>
        </w:rPr>
        <w:t>（供应商）</w:t>
      </w:r>
    </w:p>
    <w:p w:rsidR="003F4CF7" w:rsidRDefault="002E4745">
      <w:pPr>
        <w:adjustRightInd w:val="0"/>
        <w:snapToGrid w:val="0"/>
        <w:spacing w:line="400" w:lineRule="exact"/>
        <w:jc w:val="left"/>
        <w:rPr>
          <w:rFonts w:ascii="宋体" w:eastAsia="宋体" w:hAnsi="宋体" w:cs="Times New Roman"/>
          <w:sz w:val="24"/>
          <w:szCs w:val="21"/>
        </w:rPr>
      </w:pPr>
      <w:r>
        <w:rPr>
          <w:rFonts w:ascii="宋体" w:eastAsia="宋体" w:hAnsi="宋体" w:cs="Times New Roman" w:hint="eastAsia"/>
          <w:sz w:val="24"/>
          <w:szCs w:val="21"/>
        </w:rPr>
        <w:t>乙方2（全称）：</w:t>
      </w:r>
      <w:r>
        <w:rPr>
          <w:rFonts w:ascii="宋体" w:eastAsia="宋体" w:hAnsi="宋体" w:cs="Times New Roman" w:hint="eastAsia"/>
          <w:sz w:val="24"/>
          <w:szCs w:val="21"/>
          <w:u w:val="single"/>
        </w:rPr>
        <w:t xml:space="preserve">                        </w:t>
      </w:r>
      <w:r>
        <w:rPr>
          <w:rFonts w:ascii="宋体" w:eastAsia="宋体" w:hAnsi="宋体" w:cs="Times New Roman" w:hint="eastAsia"/>
          <w:sz w:val="24"/>
          <w:szCs w:val="21"/>
        </w:rPr>
        <w:t>（联合体成员供应商或其他合同主体）（如有）</w:t>
      </w:r>
    </w:p>
    <w:p w:rsidR="003F4CF7" w:rsidRDefault="002E4745">
      <w:pPr>
        <w:adjustRightInd w:val="0"/>
        <w:snapToGrid w:val="0"/>
        <w:spacing w:line="400" w:lineRule="exact"/>
        <w:jc w:val="left"/>
        <w:rPr>
          <w:rFonts w:ascii="宋体" w:eastAsia="宋体" w:hAnsi="宋体" w:cs="Times New Roman"/>
          <w:sz w:val="24"/>
          <w:szCs w:val="21"/>
        </w:rPr>
      </w:pPr>
      <w:r>
        <w:rPr>
          <w:rFonts w:ascii="Times New Roman" w:eastAsia="宋体" w:hAnsi="Times New Roman" w:cs="Times New Roman" w:hint="eastAsia"/>
          <w:sz w:val="24"/>
          <w:szCs w:val="20"/>
        </w:rPr>
        <w:t>乙方</w:t>
      </w:r>
      <w:r>
        <w:rPr>
          <w:rFonts w:ascii="宋体" w:eastAsia="宋体" w:hAnsi="宋体" w:cs="Times New Roman" w:hint="eastAsia"/>
          <w:sz w:val="24"/>
          <w:szCs w:val="21"/>
        </w:rPr>
        <w:t>3</w:t>
      </w:r>
      <w:r>
        <w:rPr>
          <w:rFonts w:ascii="Times New Roman" w:eastAsia="宋体" w:hAnsi="Times New Roman" w:cs="Times New Roman" w:hint="eastAsia"/>
          <w:sz w:val="24"/>
          <w:szCs w:val="20"/>
        </w:rPr>
        <w:t>（全称）</w:t>
      </w:r>
      <w:r>
        <w:rPr>
          <w:rFonts w:ascii="宋体" w:eastAsia="宋体" w:hAnsi="宋体" w:cs="Times New Roman" w:hint="eastAsia"/>
          <w:sz w:val="24"/>
          <w:szCs w:val="21"/>
          <w:u w:val="single"/>
        </w:rPr>
        <w:t xml:space="preserve">                          </w:t>
      </w:r>
      <w:r>
        <w:rPr>
          <w:rFonts w:ascii="宋体" w:eastAsia="宋体" w:hAnsi="宋体" w:cs="Times New Roman" w:hint="eastAsia"/>
          <w:sz w:val="24"/>
          <w:szCs w:val="21"/>
        </w:rPr>
        <w:t>（联合体成员供应商或其他合同主体）（如有）</w:t>
      </w:r>
    </w:p>
    <w:p w:rsidR="003F4CF7" w:rsidRDefault="003F4CF7">
      <w:pPr>
        <w:spacing w:line="400" w:lineRule="exact"/>
        <w:jc w:val="left"/>
        <w:rPr>
          <w:rFonts w:ascii="Times New Roman" w:eastAsia="宋体" w:hAnsi="Times New Roman" w:cs="Times New Roman"/>
          <w:sz w:val="24"/>
          <w:szCs w:val="20"/>
        </w:rPr>
      </w:pPr>
    </w:p>
    <w:p w:rsidR="003F4CF7" w:rsidRDefault="002E4745">
      <w:pPr>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3F4CF7" w:rsidRDefault="002E4745">
      <w:pPr>
        <w:numPr>
          <w:ilvl w:val="0"/>
          <w:numId w:val="4"/>
        </w:numPr>
        <w:adjustRightInd w:val="0"/>
        <w:snapToGrid w:val="0"/>
        <w:spacing w:line="400" w:lineRule="exact"/>
        <w:ind w:firstLineChars="200" w:firstLine="482"/>
        <w:jc w:val="left"/>
        <w:rPr>
          <w:rFonts w:ascii="宋体" w:eastAsia="宋体" w:hAnsi="宋体" w:cs="Times New Roman"/>
          <w:b/>
          <w:sz w:val="24"/>
          <w:szCs w:val="21"/>
        </w:rPr>
      </w:pPr>
      <w:r>
        <w:rPr>
          <w:rFonts w:ascii="宋体" w:eastAsia="宋体" w:hAnsi="宋体" w:cs="Times New Roman" w:hint="eastAsia"/>
          <w:b/>
          <w:sz w:val="24"/>
          <w:szCs w:val="21"/>
        </w:rPr>
        <w:t>项目信息</w:t>
      </w:r>
    </w:p>
    <w:p w:rsidR="003F4CF7" w:rsidRDefault="002E4745">
      <w:pPr>
        <w:numPr>
          <w:ilvl w:val="0"/>
          <w:numId w:val="5"/>
        </w:numPr>
        <w:adjustRightInd w:val="0"/>
        <w:snapToGrid w:val="0"/>
        <w:spacing w:line="400" w:lineRule="exact"/>
        <w:ind w:firstLineChars="200" w:firstLine="480"/>
        <w:jc w:val="left"/>
        <w:rPr>
          <w:rFonts w:ascii="宋体" w:eastAsia="宋体" w:hAnsi="宋体" w:cs="Times New Roman"/>
          <w:sz w:val="24"/>
          <w:szCs w:val="21"/>
          <w:u w:val="single"/>
        </w:rPr>
      </w:pPr>
      <w:r>
        <w:rPr>
          <w:rFonts w:ascii="宋体" w:eastAsia="宋体" w:hAnsi="宋体" w:cs="Times New Roman" w:hint="eastAsia"/>
          <w:sz w:val="24"/>
          <w:szCs w:val="21"/>
        </w:rPr>
        <w:t>采购项目名称：</w:t>
      </w:r>
      <w:r>
        <w:rPr>
          <w:rFonts w:ascii="宋体" w:eastAsia="宋体" w:hAnsi="宋体" w:cs="Times New Roman"/>
          <w:sz w:val="24"/>
          <w:szCs w:val="21"/>
          <w:u w:val="single"/>
        </w:rPr>
        <w:t xml:space="preserve">                                          </w:t>
      </w:r>
    </w:p>
    <w:p w:rsidR="003F4CF7" w:rsidRDefault="002E4745">
      <w:pPr>
        <w:numPr>
          <w:ilvl w:val="255"/>
          <w:numId w:val="0"/>
        </w:numPr>
        <w:tabs>
          <w:tab w:val="left" w:pos="999"/>
        </w:tabs>
        <w:adjustRightInd w:val="0"/>
        <w:snapToGrid w:val="0"/>
        <w:spacing w:line="400" w:lineRule="exact"/>
        <w:jc w:val="left"/>
        <w:rPr>
          <w:rFonts w:ascii="宋体" w:eastAsia="宋体" w:hAnsi="宋体" w:cs="Times New Roman"/>
          <w:sz w:val="24"/>
          <w:szCs w:val="21"/>
        </w:rPr>
      </w:pPr>
      <w:r>
        <w:rPr>
          <w:rFonts w:ascii="宋体" w:eastAsia="宋体" w:hAnsi="宋体" w:cs="Times New Roman" w:hint="eastAsia"/>
          <w:sz w:val="24"/>
          <w:szCs w:val="21"/>
        </w:rPr>
        <w:t xml:space="preserve">         采购项目编号：</w:t>
      </w:r>
      <w:r>
        <w:rPr>
          <w:rFonts w:ascii="宋体" w:eastAsia="宋体" w:hAnsi="宋体" w:cs="Times New Roman"/>
          <w:sz w:val="24"/>
          <w:szCs w:val="21"/>
          <w:u w:val="single"/>
        </w:rPr>
        <w:t xml:space="preserve">                                          </w:t>
      </w:r>
    </w:p>
    <w:p w:rsidR="003F4CF7" w:rsidRDefault="002E4745">
      <w:pPr>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（2）采购计划编号：</w:t>
      </w:r>
      <w:r>
        <w:rPr>
          <w:rFonts w:ascii="宋体" w:eastAsia="宋体" w:hAnsi="宋体" w:cs="Times New Roman"/>
          <w:sz w:val="24"/>
          <w:szCs w:val="21"/>
          <w:u w:val="single"/>
        </w:rPr>
        <w:t xml:space="preserve">                     </w:t>
      </w:r>
      <w:r>
        <w:rPr>
          <w:rFonts w:ascii="宋体" w:eastAsia="宋体" w:hAnsi="宋体" w:cs="Times New Roman" w:hint="eastAsia"/>
          <w:sz w:val="24"/>
          <w:szCs w:val="21"/>
          <w:u w:val="single"/>
        </w:rPr>
        <w:t xml:space="preserve">                </w:t>
      </w:r>
      <w:r>
        <w:rPr>
          <w:rFonts w:ascii="宋体" w:eastAsia="宋体" w:hAnsi="宋体" w:cs="Times New Roman"/>
          <w:sz w:val="24"/>
          <w:szCs w:val="21"/>
          <w:u w:val="single"/>
        </w:rPr>
        <w:t xml:space="preserve">     </w:t>
      </w:r>
      <w:r>
        <w:rPr>
          <w:rFonts w:ascii="宋体" w:eastAsia="宋体" w:hAnsi="宋体" w:cs="Times New Roman"/>
          <w:sz w:val="24"/>
          <w:szCs w:val="21"/>
        </w:rPr>
        <w:t xml:space="preserve"> </w:t>
      </w:r>
    </w:p>
    <w:p w:rsidR="003F4CF7" w:rsidRDefault="002E4745">
      <w:pPr>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（3）项目内容：</w:t>
      </w:r>
    </w:p>
    <w:p w:rsidR="003F4CF7" w:rsidRDefault="002E4745">
      <w:pPr>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 xml:space="preserve">     采购标的及数量（台/套</w:t>
      </w:r>
      <w:r>
        <w:rPr>
          <w:rFonts w:ascii="宋体" w:eastAsia="宋体" w:hAnsi="宋体" w:cs="Times New Roman"/>
          <w:sz w:val="24"/>
          <w:szCs w:val="21"/>
          <w:lang w:val="en"/>
        </w:rPr>
        <w:t>/</w:t>
      </w:r>
      <w:r>
        <w:rPr>
          <w:rFonts w:ascii="宋体" w:eastAsia="宋体" w:hAnsi="宋体" w:cs="Times New Roman" w:hint="eastAsia"/>
          <w:sz w:val="24"/>
          <w:szCs w:val="21"/>
          <w:lang w:val="en"/>
        </w:rPr>
        <w:t>个</w:t>
      </w:r>
      <w:r>
        <w:rPr>
          <w:rFonts w:ascii="宋体" w:eastAsia="宋体" w:hAnsi="宋体" w:cs="Times New Roman"/>
          <w:sz w:val="24"/>
          <w:szCs w:val="21"/>
          <w:lang w:val="en"/>
        </w:rPr>
        <w:t>/</w:t>
      </w:r>
      <w:r>
        <w:rPr>
          <w:rFonts w:ascii="宋体" w:eastAsia="宋体" w:hAnsi="宋体" w:cs="Times New Roman" w:hint="eastAsia"/>
          <w:sz w:val="24"/>
          <w:szCs w:val="21"/>
          <w:lang w:val="en"/>
        </w:rPr>
        <w:t>架</w:t>
      </w:r>
      <w:r>
        <w:rPr>
          <w:rFonts w:ascii="宋体" w:eastAsia="宋体" w:hAnsi="宋体" w:cs="Times New Roman"/>
          <w:sz w:val="24"/>
          <w:szCs w:val="21"/>
          <w:lang w:val="en"/>
        </w:rPr>
        <w:t>/</w:t>
      </w:r>
      <w:r>
        <w:rPr>
          <w:rFonts w:ascii="宋体" w:eastAsia="宋体" w:hAnsi="宋体" w:cs="Times New Roman" w:hint="eastAsia"/>
          <w:sz w:val="24"/>
          <w:szCs w:val="21"/>
          <w:lang w:val="en"/>
        </w:rPr>
        <w:t>组等</w:t>
      </w:r>
      <w:r>
        <w:rPr>
          <w:rFonts w:ascii="宋体" w:eastAsia="宋体" w:hAnsi="宋体" w:cs="Times New Roman" w:hint="eastAsia"/>
          <w:sz w:val="24"/>
          <w:szCs w:val="21"/>
        </w:rPr>
        <w:t>）：</w:t>
      </w:r>
      <w:r>
        <w:rPr>
          <w:rFonts w:ascii="宋体" w:eastAsia="宋体" w:hAnsi="宋体" w:cs="Times New Roman" w:hint="eastAsia"/>
          <w:sz w:val="24"/>
          <w:szCs w:val="21"/>
          <w:u w:val="single"/>
        </w:rPr>
        <w:t xml:space="preserve">                       </w:t>
      </w:r>
      <w:r>
        <w:rPr>
          <w:rFonts w:ascii="宋体" w:eastAsia="宋体" w:hAnsi="宋体" w:cs="Times New Roman" w:hint="eastAsia"/>
          <w:sz w:val="24"/>
          <w:szCs w:val="21"/>
        </w:rPr>
        <w:t xml:space="preserve">            </w:t>
      </w:r>
      <w:r>
        <w:rPr>
          <w:rFonts w:ascii="宋体" w:eastAsia="宋体" w:hAnsi="宋体" w:cs="Times New Roman" w:hint="eastAsia"/>
          <w:sz w:val="24"/>
          <w:szCs w:val="21"/>
          <w:u w:val="single"/>
        </w:rPr>
        <w:t xml:space="preserve">                  </w:t>
      </w:r>
      <w:r>
        <w:rPr>
          <w:rFonts w:ascii="宋体" w:eastAsia="宋体" w:hAnsi="宋体" w:cs="Times New Roman" w:hint="eastAsia"/>
          <w:sz w:val="24"/>
          <w:szCs w:val="21"/>
        </w:rPr>
        <w:t xml:space="preserve"> </w:t>
      </w:r>
    </w:p>
    <w:p w:rsidR="003F4CF7" w:rsidRDefault="002E4745">
      <w:pPr>
        <w:numPr>
          <w:ilvl w:val="255"/>
          <w:numId w:val="0"/>
        </w:numPr>
        <w:adjustRightInd w:val="0"/>
        <w:snapToGrid w:val="0"/>
        <w:spacing w:line="400" w:lineRule="exact"/>
        <w:ind w:firstLineChars="200" w:firstLine="480"/>
        <w:jc w:val="left"/>
        <w:rPr>
          <w:rFonts w:ascii="宋体" w:eastAsia="宋体" w:hAnsi="宋体" w:cs="宋体"/>
          <w:sz w:val="24"/>
          <w:szCs w:val="21"/>
          <w:lang w:val="en"/>
        </w:rPr>
      </w:pPr>
      <w:r>
        <w:rPr>
          <w:rFonts w:ascii="宋体" w:eastAsia="宋体" w:hAnsi="宋体" w:cs="Times New Roman" w:hint="eastAsia"/>
          <w:sz w:val="24"/>
          <w:szCs w:val="21"/>
        </w:rPr>
        <w:t xml:space="preserve">     </w:t>
      </w:r>
      <w:r>
        <w:rPr>
          <w:rFonts w:ascii="宋体" w:eastAsia="宋体" w:hAnsi="宋体" w:cs="宋体" w:hint="eastAsia"/>
          <w:sz w:val="24"/>
          <w:szCs w:val="21"/>
        </w:rPr>
        <w:t>品牌：</w:t>
      </w:r>
      <w:r>
        <w:rPr>
          <w:rFonts w:ascii="宋体" w:eastAsia="宋体" w:hAnsi="宋体" w:cs="宋体" w:hint="eastAsia"/>
          <w:sz w:val="24"/>
          <w:szCs w:val="21"/>
          <w:u w:val="single"/>
        </w:rPr>
        <w:t xml:space="preserve">      </w:t>
      </w:r>
      <w:r>
        <w:rPr>
          <w:rFonts w:ascii="宋体" w:eastAsia="宋体" w:hAnsi="宋体" w:cs="宋体"/>
          <w:sz w:val="24"/>
          <w:szCs w:val="21"/>
          <w:u w:val="single"/>
          <w:lang w:val="en"/>
        </w:rPr>
        <w:t xml:space="preserve">   </w:t>
      </w:r>
      <w:r>
        <w:rPr>
          <w:rFonts w:ascii="宋体" w:eastAsia="宋体" w:hAnsi="宋体" w:cs="宋体" w:hint="eastAsia"/>
          <w:sz w:val="24"/>
          <w:szCs w:val="21"/>
          <w:u w:val="single"/>
        </w:rPr>
        <w:t xml:space="preserve">    </w:t>
      </w:r>
      <w:r>
        <w:rPr>
          <w:rFonts w:ascii="宋体" w:eastAsia="宋体" w:hAnsi="宋体" w:cs="宋体"/>
          <w:sz w:val="24"/>
          <w:szCs w:val="21"/>
          <w:u w:val="single"/>
          <w:lang w:val="en"/>
        </w:rPr>
        <w:t xml:space="preserve"> </w:t>
      </w:r>
      <w:r>
        <w:rPr>
          <w:rFonts w:ascii="宋体" w:eastAsia="宋体" w:hAnsi="宋体" w:cs="宋体" w:hint="eastAsia"/>
          <w:sz w:val="24"/>
          <w:szCs w:val="21"/>
          <w:u w:val="single"/>
        </w:rPr>
        <w:t xml:space="preserve"> </w:t>
      </w:r>
      <w:r>
        <w:rPr>
          <w:rFonts w:ascii="宋体" w:eastAsia="宋体" w:hAnsi="宋体" w:cs="宋体"/>
          <w:sz w:val="24"/>
          <w:szCs w:val="21"/>
          <w:lang w:val="en"/>
        </w:rPr>
        <w:t xml:space="preserve">     </w:t>
      </w:r>
      <w:r>
        <w:rPr>
          <w:rFonts w:ascii="宋体" w:eastAsia="宋体" w:hAnsi="宋体" w:cs="宋体" w:hint="eastAsia"/>
          <w:sz w:val="24"/>
          <w:szCs w:val="21"/>
        </w:rPr>
        <w:t>规格型号：</w:t>
      </w:r>
      <w:r>
        <w:rPr>
          <w:rFonts w:ascii="宋体" w:eastAsia="宋体" w:hAnsi="宋体" w:cs="宋体" w:hint="eastAsia"/>
          <w:sz w:val="24"/>
          <w:szCs w:val="21"/>
          <w:u w:val="single"/>
        </w:rPr>
        <w:t xml:space="preserve">   </w:t>
      </w:r>
      <w:r>
        <w:rPr>
          <w:rFonts w:ascii="宋体" w:eastAsia="宋体" w:hAnsi="宋体" w:cs="宋体"/>
          <w:sz w:val="24"/>
          <w:szCs w:val="21"/>
          <w:u w:val="single"/>
          <w:lang w:val="en"/>
        </w:rPr>
        <w:t xml:space="preserve">  </w:t>
      </w:r>
      <w:r>
        <w:rPr>
          <w:rFonts w:ascii="宋体" w:eastAsia="宋体" w:hAnsi="宋体" w:cs="宋体" w:hint="eastAsia"/>
          <w:sz w:val="24"/>
          <w:szCs w:val="21"/>
          <w:u w:val="single"/>
        </w:rPr>
        <w:t xml:space="preserve">       </w:t>
      </w:r>
      <w:r>
        <w:rPr>
          <w:rFonts w:ascii="宋体" w:eastAsia="宋体" w:hAnsi="宋体" w:cs="宋体"/>
          <w:sz w:val="24"/>
          <w:szCs w:val="21"/>
          <w:u w:val="single"/>
          <w:lang w:val="en"/>
        </w:rPr>
        <w:t xml:space="preserve">   </w:t>
      </w:r>
    </w:p>
    <w:p w:rsidR="003F4CF7" w:rsidRDefault="002E4745">
      <w:pPr>
        <w:adjustRightInd w:val="0"/>
        <w:snapToGrid w:val="0"/>
        <w:spacing w:line="400" w:lineRule="exact"/>
        <w:ind w:firstLineChars="450" w:firstLine="1080"/>
        <w:jc w:val="left"/>
        <w:rPr>
          <w:rFonts w:ascii="宋体" w:eastAsia="宋体" w:hAnsi="宋体" w:cs="Times New Roman"/>
          <w:sz w:val="24"/>
          <w:szCs w:val="21"/>
          <w:u w:val="single"/>
        </w:rPr>
      </w:pPr>
      <w:r>
        <w:rPr>
          <w:rFonts w:ascii="宋体" w:eastAsia="宋体" w:hAnsi="宋体" w:cs="Times New Roman" w:hint="eastAsia"/>
          <w:sz w:val="24"/>
          <w:szCs w:val="21"/>
        </w:rPr>
        <w:t>采购标的的技术要求、商务要求具体见附件。</w:t>
      </w:r>
    </w:p>
    <w:p w:rsidR="003F4CF7" w:rsidRDefault="002E4745">
      <w:pPr>
        <w:numPr>
          <w:ilvl w:val="255"/>
          <w:numId w:val="0"/>
        </w:numPr>
        <w:adjustRightInd w:val="0"/>
        <w:snapToGrid w:val="0"/>
        <w:spacing w:line="400" w:lineRule="exact"/>
        <w:ind w:firstLineChars="450" w:firstLine="1080"/>
        <w:jc w:val="left"/>
        <w:rPr>
          <w:rFonts w:ascii="宋体" w:eastAsia="宋体" w:hAnsi="宋体" w:cs="宋体"/>
          <w:sz w:val="24"/>
          <w:szCs w:val="21"/>
        </w:rPr>
      </w:pPr>
      <w:r>
        <w:rPr>
          <w:rFonts w:ascii="汉仪书宋二S" w:eastAsia="汉仪书宋二S" w:hAnsi="汉仪书宋二S" w:cs="汉仪书宋二S" w:hint="eastAsia"/>
          <w:sz w:val="24"/>
          <w:szCs w:val="21"/>
        </w:rPr>
        <w:t>①</w:t>
      </w:r>
      <w:r>
        <w:rPr>
          <w:rFonts w:ascii="宋体" w:eastAsia="宋体" w:hAnsi="宋体" w:cs="宋体" w:hint="eastAsia"/>
          <w:sz w:val="24"/>
          <w:szCs w:val="21"/>
        </w:rPr>
        <w:t>涉及信息类产品，请填写该产品关键部件的品牌、型号：</w:t>
      </w:r>
    </w:p>
    <w:p w:rsidR="003F4CF7" w:rsidRDefault="002E4745">
      <w:pPr>
        <w:numPr>
          <w:ilvl w:val="255"/>
          <w:numId w:val="0"/>
        </w:numPr>
        <w:adjustRightInd w:val="0"/>
        <w:snapToGrid w:val="0"/>
        <w:spacing w:line="400" w:lineRule="exact"/>
        <w:ind w:firstLineChars="200" w:firstLine="480"/>
        <w:jc w:val="left"/>
        <w:rPr>
          <w:rFonts w:ascii="宋体" w:eastAsia="宋体" w:hAnsi="宋体" w:cs="宋体"/>
          <w:kern w:val="0"/>
          <w:sz w:val="24"/>
          <w:szCs w:val="21"/>
          <w:u w:val="single"/>
        </w:rPr>
      </w:pPr>
      <w:r>
        <w:rPr>
          <w:rFonts w:ascii="宋体" w:eastAsia="宋体" w:hAnsi="宋体" w:cs="宋体" w:hint="eastAsia"/>
          <w:sz w:val="24"/>
          <w:szCs w:val="21"/>
        </w:rPr>
        <w:t xml:space="preserve">     标的名称：</w:t>
      </w:r>
      <w:r>
        <w:rPr>
          <w:rFonts w:ascii="宋体" w:eastAsia="宋体" w:hAnsi="宋体" w:cs="宋体" w:hint="eastAsia"/>
          <w:kern w:val="0"/>
          <w:sz w:val="24"/>
          <w:szCs w:val="21"/>
          <w:u w:val="single"/>
        </w:rPr>
        <w:t xml:space="preserve">      </w:t>
      </w:r>
      <w:r>
        <w:rPr>
          <w:rFonts w:ascii="宋体" w:eastAsia="宋体" w:hAnsi="宋体" w:cs="宋体"/>
          <w:kern w:val="0"/>
          <w:sz w:val="24"/>
          <w:szCs w:val="21"/>
          <w:u w:val="single"/>
          <w:lang w:val="en"/>
        </w:rPr>
        <w:t xml:space="preserve">               </w:t>
      </w:r>
      <w:r>
        <w:rPr>
          <w:rFonts w:ascii="宋体" w:eastAsia="宋体" w:hAnsi="宋体" w:cs="宋体" w:hint="eastAsia"/>
          <w:kern w:val="0"/>
          <w:sz w:val="24"/>
          <w:szCs w:val="21"/>
          <w:u w:val="single"/>
        </w:rPr>
        <w:t xml:space="preserve">    </w:t>
      </w:r>
    </w:p>
    <w:p w:rsidR="003F4CF7" w:rsidRDefault="002E4745">
      <w:pPr>
        <w:numPr>
          <w:ilvl w:val="255"/>
          <w:numId w:val="0"/>
        </w:numPr>
        <w:adjustRightInd w:val="0"/>
        <w:snapToGrid w:val="0"/>
        <w:spacing w:line="400" w:lineRule="exact"/>
        <w:ind w:firstLineChars="200" w:firstLine="480"/>
        <w:jc w:val="left"/>
        <w:rPr>
          <w:rFonts w:ascii="宋体" w:eastAsia="宋体" w:hAnsi="宋体" w:cs="宋体"/>
          <w:sz w:val="24"/>
          <w:szCs w:val="21"/>
        </w:rPr>
      </w:pPr>
      <w:r>
        <w:rPr>
          <w:rFonts w:ascii="宋体" w:eastAsia="宋体" w:hAnsi="宋体" w:cs="宋体" w:hint="eastAsia"/>
          <w:sz w:val="24"/>
          <w:szCs w:val="21"/>
        </w:rPr>
        <w:t xml:space="preserve">     关键部件：</w:t>
      </w:r>
      <w:r>
        <w:rPr>
          <w:rFonts w:ascii="宋体" w:eastAsia="宋体" w:hAnsi="宋体" w:cs="宋体" w:hint="eastAsia"/>
          <w:kern w:val="0"/>
          <w:sz w:val="24"/>
          <w:szCs w:val="21"/>
          <w:u w:val="single"/>
        </w:rPr>
        <w:t xml:space="preserve">          </w:t>
      </w:r>
      <w:r>
        <w:rPr>
          <w:rFonts w:ascii="宋体" w:eastAsia="宋体" w:hAnsi="宋体" w:cs="宋体" w:hint="eastAsia"/>
          <w:kern w:val="0"/>
          <w:sz w:val="24"/>
          <w:szCs w:val="21"/>
        </w:rPr>
        <w:t xml:space="preserve"> </w:t>
      </w:r>
      <w:r>
        <w:rPr>
          <w:rFonts w:ascii="宋体" w:eastAsia="宋体" w:hAnsi="宋体" w:cs="宋体" w:hint="eastAsia"/>
          <w:sz w:val="24"/>
          <w:szCs w:val="21"/>
        </w:rPr>
        <w:t>品牌：</w:t>
      </w:r>
      <w:r>
        <w:rPr>
          <w:rFonts w:ascii="宋体" w:eastAsia="宋体" w:hAnsi="宋体" w:cs="宋体" w:hint="eastAsia"/>
          <w:sz w:val="24"/>
          <w:szCs w:val="21"/>
          <w:u w:val="single"/>
        </w:rPr>
        <w:t xml:space="preserve">        </w:t>
      </w:r>
      <w:r>
        <w:rPr>
          <w:rFonts w:ascii="宋体" w:eastAsia="宋体" w:hAnsi="宋体" w:cs="宋体" w:hint="eastAsia"/>
          <w:sz w:val="24"/>
          <w:szCs w:val="21"/>
        </w:rPr>
        <w:t xml:space="preserve"> 型号：</w:t>
      </w:r>
      <w:r>
        <w:rPr>
          <w:rFonts w:ascii="宋体" w:eastAsia="宋体" w:hAnsi="宋体" w:cs="宋体" w:hint="eastAsia"/>
          <w:sz w:val="24"/>
          <w:szCs w:val="21"/>
          <w:u w:val="single"/>
        </w:rPr>
        <w:t xml:space="preserve">       </w:t>
      </w:r>
      <w:r>
        <w:rPr>
          <w:rFonts w:ascii="宋体" w:eastAsia="宋体" w:hAnsi="宋体" w:cs="宋体" w:hint="eastAsia"/>
          <w:sz w:val="24"/>
          <w:szCs w:val="21"/>
        </w:rPr>
        <w:t xml:space="preserve"> </w:t>
      </w:r>
    </w:p>
    <w:p w:rsidR="003F4CF7" w:rsidRDefault="002E4745">
      <w:pPr>
        <w:widowControl/>
        <w:autoSpaceDE w:val="0"/>
        <w:autoSpaceDN w:val="0"/>
        <w:adjustRightInd w:val="0"/>
        <w:spacing w:line="40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szCs w:val="21"/>
        </w:rPr>
        <w:t>关键部件</w:t>
      </w:r>
      <w:r>
        <w:rPr>
          <w:rFonts w:ascii="宋体" w:eastAsia="宋体" w:hAnsi="宋体" w:cs="宋体" w:hint="eastAsia"/>
          <w:kern w:val="0"/>
          <w:szCs w:val="21"/>
        </w:rPr>
        <w:t>：</w:t>
      </w:r>
      <w:r>
        <w:rPr>
          <w:rFonts w:ascii="宋体" w:eastAsia="宋体" w:hAnsi="宋体" w:cs="宋体" w:hint="eastAsia"/>
          <w:kern w:val="0"/>
          <w:szCs w:val="21"/>
          <w:u w:val="single"/>
        </w:rPr>
        <w:t xml:space="preserve">          </w:t>
      </w:r>
      <w:r>
        <w:rPr>
          <w:rFonts w:ascii="宋体" w:eastAsia="宋体" w:hAnsi="宋体" w:cs="宋体" w:hint="eastAsia"/>
          <w:kern w:val="0"/>
          <w:szCs w:val="21"/>
        </w:rPr>
        <w:t xml:space="preserve"> 品牌：</w:t>
      </w:r>
      <w:r>
        <w:rPr>
          <w:rFonts w:ascii="宋体" w:eastAsia="宋体" w:hAnsi="宋体" w:cs="宋体" w:hint="eastAsia"/>
          <w:kern w:val="0"/>
          <w:szCs w:val="21"/>
          <w:u w:val="single"/>
        </w:rPr>
        <w:t xml:space="preserve">        </w:t>
      </w:r>
      <w:r>
        <w:rPr>
          <w:rFonts w:ascii="宋体" w:eastAsia="宋体" w:hAnsi="宋体" w:cs="宋体" w:hint="eastAsia"/>
          <w:kern w:val="0"/>
          <w:szCs w:val="21"/>
        </w:rPr>
        <w:t xml:space="preserve"> 型号：</w:t>
      </w:r>
      <w:r>
        <w:rPr>
          <w:rFonts w:ascii="宋体" w:eastAsia="宋体" w:hAnsi="宋体" w:cs="宋体" w:hint="eastAsia"/>
          <w:kern w:val="0"/>
          <w:szCs w:val="21"/>
          <w:u w:val="single"/>
        </w:rPr>
        <w:t xml:space="preserve">       </w:t>
      </w:r>
      <w:r>
        <w:rPr>
          <w:rFonts w:ascii="宋体" w:eastAsia="宋体" w:hAnsi="宋体" w:cs="宋体" w:hint="eastAsia"/>
          <w:kern w:val="0"/>
          <w:szCs w:val="21"/>
        </w:rPr>
        <w:t xml:space="preserve"> </w:t>
      </w:r>
    </w:p>
    <w:p w:rsidR="003F4CF7" w:rsidRDefault="002E4745">
      <w:pPr>
        <w:widowControl/>
        <w:autoSpaceDE w:val="0"/>
        <w:autoSpaceDN w:val="0"/>
        <w:adjustRightInd w:val="0"/>
        <w:spacing w:line="40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 xml:space="preserve">     关键部件：</w:t>
      </w:r>
      <w:r>
        <w:rPr>
          <w:rFonts w:ascii="宋体" w:eastAsia="宋体" w:hAnsi="宋体" w:cs="宋体" w:hint="eastAsia"/>
          <w:kern w:val="0"/>
          <w:szCs w:val="21"/>
          <w:u w:val="single"/>
        </w:rPr>
        <w:t xml:space="preserve">          </w:t>
      </w:r>
      <w:r>
        <w:rPr>
          <w:rFonts w:ascii="宋体" w:eastAsia="宋体" w:hAnsi="宋体" w:cs="宋体" w:hint="eastAsia"/>
          <w:kern w:val="0"/>
          <w:szCs w:val="21"/>
        </w:rPr>
        <w:t xml:space="preserve"> 品牌：</w:t>
      </w:r>
      <w:r>
        <w:rPr>
          <w:rFonts w:ascii="宋体" w:eastAsia="宋体" w:hAnsi="宋体" w:cs="宋体" w:hint="eastAsia"/>
          <w:kern w:val="0"/>
          <w:szCs w:val="21"/>
          <w:u w:val="single"/>
        </w:rPr>
        <w:t xml:space="preserve">        </w:t>
      </w:r>
      <w:r>
        <w:rPr>
          <w:rFonts w:ascii="宋体" w:eastAsia="宋体" w:hAnsi="宋体" w:cs="宋体" w:hint="eastAsia"/>
          <w:kern w:val="0"/>
          <w:szCs w:val="21"/>
        </w:rPr>
        <w:t xml:space="preserve"> 型号：</w:t>
      </w:r>
      <w:r>
        <w:rPr>
          <w:rFonts w:ascii="宋体" w:eastAsia="宋体" w:hAnsi="宋体" w:cs="宋体" w:hint="eastAsia"/>
          <w:kern w:val="0"/>
          <w:szCs w:val="21"/>
          <w:u w:val="single"/>
        </w:rPr>
        <w:t xml:space="preserve">       </w:t>
      </w:r>
    </w:p>
    <w:p w:rsidR="003F4CF7" w:rsidRDefault="002E4745">
      <w:pPr>
        <w:widowControl/>
        <w:numPr>
          <w:ilvl w:val="255"/>
          <w:numId w:val="0"/>
        </w:numPr>
        <w:autoSpaceDE w:val="0"/>
        <w:autoSpaceDN w:val="0"/>
        <w:adjustRightInd w:val="0"/>
        <w:snapToGrid w:val="0"/>
        <w:spacing w:line="400" w:lineRule="exact"/>
        <w:jc w:val="left"/>
        <w:rPr>
          <w:rFonts w:ascii="宋体" w:eastAsia="宋体" w:hAnsi="宋体" w:cs="宋体"/>
          <w:kern w:val="0"/>
          <w:szCs w:val="21"/>
        </w:rPr>
      </w:pPr>
      <w:r>
        <w:rPr>
          <w:rFonts w:ascii="宋体" w:eastAsia="宋体" w:hAnsi="宋体" w:cs="宋体" w:hint="eastAsia"/>
          <w:kern w:val="0"/>
          <w:szCs w:val="21"/>
        </w:rPr>
        <w:t xml:space="preserve">   （注：关键部件是指财政部会同有关部门发布的政府采购需求标准规定的需要通过国家有关部门指定的测评机构开展的安全可靠测评的软硬件，如CPU芯片、操作系统、数据库等。）</w:t>
      </w:r>
    </w:p>
    <w:p w:rsidR="003F4CF7" w:rsidRDefault="002E4745">
      <w:pPr>
        <w:widowControl/>
        <w:numPr>
          <w:ilvl w:val="255"/>
          <w:numId w:val="0"/>
        </w:numPr>
        <w:autoSpaceDE w:val="0"/>
        <w:autoSpaceDN w:val="0"/>
        <w:adjustRightInd w:val="0"/>
        <w:snapToGrid w:val="0"/>
        <w:spacing w:line="400" w:lineRule="exact"/>
        <w:jc w:val="left"/>
        <w:rPr>
          <w:rFonts w:ascii="宋体" w:eastAsia="宋体" w:hAnsi="宋体" w:cs="宋体"/>
          <w:kern w:val="0"/>
          <w:szCs w:val="21"/>
        </w:rPr>
      </w:pPr>
      <w:r>
        <w:rPr>
          <w:rFonts w:ascii="宋体" w:eastAsia="宋体" w:hAnsi="宋体" w:cs="宋体" w:hint="eastAsia"/>
          <w:kern w:val="0"/>
          <w:szCs w:val="21"/>
        </w:rPr>
        <w:t xml:space="preserve">         </w:t>
      </w:r>
      <w:r>
        <w:rPr>
          <w:rFonts w:ascii="汉仪书宋二S" w:eastAsia="汉仪书宋二S" w:hAnsi="汉仪书宋二S" w:cs="汉仪书宋二S" w:hint="eastAsia"/>
          <w:kern w:val="0"/>
          <w:szCs w:val="21"/>
        </w:rPr>
        <w:t>②</w:t>
      </w:r>
      <w:r>
        <w:rPr>
          <w:rFonts w:ascii="宋体" w:eastAsia="宋体" w:hAnsi="宋体" w:cs="宋体" w:hint="eastAsia"/>
          <w:kern w:val="0"/>
          <w:szCs w:val="21"/>
        </w:rPr>
        <w:t>涉及车辆采购，请填写是否属于新能源汽车：</w:t>
      </w:r>
    </w:p>
    <w:p w:rsidR="003F4CF7" w:rsidRDefault="002E4745">
      <w:pPr>
        <w:widowControl/>
        <w:numPr>
          <w:ilvl w:val="255"/>
          <w:numId w:val="0"/>
        </w:numPr>
        <w:autoSpaceDE w:val="0"/>
        <w:autoSpaceDN w:val="0"/>
        <w:adjustRightInd w:val="0"/>
        <w:snapToGrid w:val="0"/>
        <w:spacing w:line="40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r>
        <w:rPr>
          <w:rFonts w:asciiTheme="minorEastAsia" w:hAnsiTheme="minorEastAsia" w:cstheme="minorEastAsia" w:hint="eastAsia"/>
          <w:kern w:val="0"/>
          <w:szCs w:val="21"/>
        </w:rPr>
        <w:sym w:font="Wingdings" w:char="00A8"/>
      </w:r>
      <w:r>
        <w:rPr>
          <w:rFonts w:asciiTheme="minorEastAsia" w:hAnsiTheme="minorEastAsia" w:cstheme="minorEastAsia" w:hint="eastAsia"/>
          <w:kern w:val="0"/>
          <w:szCs w:val="21"/>
        </w:rPr>
        <w:t>是，《政府采购品目分类目录》底级品目名称：</w:t>
      </w:r>
      <w:r>
        <w:rPr>
          <w:rFonts w:ascii="宋体" w:eastAsia="宋体" w:hAnsi="宋体" w:cs="宋体" w:hint="eastAsia"/>
          <w:kern w:val="0"/>
          <w:szCs w:val="21"/>
          <w:u w:val="single"/>
        </w:rPr>
        <w:t xml:space="preserve">     </w:t>
      </w:r>
      <w:r>
        <w:rPr>
          <w:rFonts w:asciiTheme="minorEastAsia" w:hAnsiTheme="minorEastAsia" w:cstheme="minorEastAsia" w:hint="eastAsia"/>
          <w:kern w:val="0"/>
          <w:szCs w:val="21"/>
        </w:rPr>
        <w:t xml:space="preserve"> 数量：</w:t>
      </w:r>
      <w:r>
        <w:rPr>
          <w:rFonts w:asciiTheme="minorEastAsia" w:hAnsiTheme="minorEastAsia" w:cstheme="minorEastAsia" w:hint="eastAsia"/>
          <w:kern w:val="0"/>
          <w:szCs w:val="21"/>
          <w:u w:val="single"/>
        </w:rPr>
        <w:t xml:space="preserve"> </w:t>
      </w:r>
      <w:r>
        <w:rPr>
          <w:rFonts w:ascii="宋体" w:eastAsia="宋体" w:hAnsi="宋体" w:cs="宋体" w:hint="eastAsia"/>
          <w:kern w:val="0"/>
          <w:szCs w:val="21"/>
          <w:u w:val="single"/>
        </w:rPr>
        <w:t xml:space="preserve">   </w:t>
      </w:r>
      <w:r>
        <w:rPr>
          <w:rFonts w:asciiTheme="minorEastAsia" w:hAnsiTheme="minorEastAsia" w:cstheme="minorEastAsia" w:hint="eastAsia"/>
          <w:kern w:val="0"/>
          <w:szCs w:val="21"/>
        </w:rPr>
        <w:t xml:space="preserve"> 金额：</w:t>
      </w:r>
      <w:r>
        <w:rPr>
          <w:rFonts w:ascii="宋体" w:eastAsia="宋体" w:hAnsi="宋体" w:cs="宋体" w:hint="eastAsia"/>
          <w:kern w:val="0"/>
          <w:szCs w:val="21"/>
          <w:u w:val="single"/>
        </w:rPr>
        <w:t xml:space="preserve">     </w:t>
      </w:r>
      <w:r>
        <w:rPr>
          <w:rFonts w:asciiTheme="minorEastAsia" w:hAnsiTheme="minorEastAsia" w:cstheme="minorEastAsia" w:hint="eastAsia"/>
          <w:kern w:val="0"/>
          <w:szCs w:val="21"/>
        </w:rPr>
        <w:t xml:space="preserve"> </w:t>
      </w:r>
    </w:p>
    <w:p w:rsidR="003F4CF7" w:rsidRDefault="002E4745">
      <w:pPr>
        <w:widowControl/>
        <w:numPr>
          <w:ilvl w:val="255"/>
          <w:numId w:val="0"/>
        </w:numPr>
        <w:autoSpaceDE w:val="0"/>
        <w:autoSpaceDN w:val="0"/>
        <w:adjustRightInd w:val="0"/>
        <w:snapToGrid w:val="0"/>
        <w:spacing w:line="40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r>
        <w:rPr>
          <w:rFonts w:asciiTheme="minorEastAsia" w:hAnsiTheme="minorEastAsia" w:cstheme="minorEastAsia" w:hint="eastAsia"/>
          <w:kern w:val="0"/>
          <w:szCs w:val="21"/>
        </w:rPr>
        <w:sym w:font="Wingdings" w:char="00A8"/>
      </w:r>
      <w:r>
        <w:rPr>
          <w:rFonts w:asciiTheme="minorEastAsia" w:hAnsiTheme="minorEastAsia" w:cstheme="minorEastAsia" w:hint="eastAsia"/>
          <w:kern w:val="0"/>
          <w:szCs w:val="21"/>
        </w:rPr>
        <w:t>否</w:t>
      </w:r>
    </w:p>
    <w:p w:rsidR="003F4CF7" w:rsidRDefault="002E4745">
      <w:pPr>
        <w:widowControl/>
        <w:numPr>
          <w:ilvl w:val="255"/>
          <w:numId w:val="0"/>
        </w:numPr>
        <w:autoSpaceDE w:val="0"/>
        <w:autoSpaceDN w:val="0"/>
        <w:adjustRightInd w:val="0"/>
        <w:snapToGrid w:val="0"/>
        <w:spacing w:line="40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r>
        <w:rPr>
          <w:rFonts w:asciiTheme="minorEastAsia" w:hAnsiTheme="minorEastAsia" w:cstheme="minorEastAsia"/>
          <w:kern w:val="0"/>
          <w:szCs w:val="21"/>
          <w:lang w:val="en"/>
        </w:rPr>
        <w:t>4</w:t>
      </w:r>
      <w:r>
        <w:rPr>
          <w:rFonts w:asciiTheme="minorEastAsia" w:hAnsiTheme="minorEastAsia" w:cstheme="minorEastAsia" w:hint="eastAsia"/>
          <w:kern w:val="0"/>
          <w:szCs w:val="21"/>
        </w:rPr>
        <w:t>）政府采购组织形式：</w:t>
      </w:r>
      <w:r>
        <w:rPr>
          <w:rFonts w:asciiTheme="minorEastAsia" w:hAnsiTheme="minorEastAsia" w:cstheme="minorEastAsia" w:hint="eastAsia"/>
          <w:kern w:val="0"/>
          <w:szCs w:val="21"/>
        </w:rPr>
        <w:sym w:font="Wingdings" w:char="00A8"/>
      </w:r>
      <w:r>
        <w:rPr>
          <w:rFonts w:asciiTheme="minorEastAsia" w:hAnsiTheme="minorEastAsia" w:cstheme="minorEastAsia" w:hint="eastAsia"/>
          <w:kern w:val="0"/>
          <w:szCs w:val="21"/>
        </w:rPr>
        <w:t xml:space="preserve">政府集中采购  </w:t>
      </w:r>
      <w:r>
        <w:rPr>
          <w:rFonts w:asciiTheme="minorEastAsia" w:hAnsiTheme="minorEastAsia" w:cstheme="minorEastAsia" w:hint="eastAsia"/>
          <w:kern w:val="0"/>
          <w:szCs w:val="21"/>
        </w:rPr>
        <w:sym w:font="Wingdings" w:char="00A8"/>
      </w:r>
      <w:r>
        <w:rPr>
          <w:rFonts w:asciiTheme="minorEastAsia" w:hAnsiTheme="minorEastAsia" w:cstheme="minorEastAsia" w:hint="eastAsia"/>
          <w:kern w:val="0"/>
          <w:szCs w:val="21"/>
        </w:rPr>
        <w:t xml:space="preserve">部门集中采购  </w:t>
      </w:r>
      <w:r>
        <w:rPr>
          <w:rFonts w:asciiTheme="minorEastAsia" w:hAnsiTheme="minorEastAsia" w:cstheme="minorEastAsia" w:hint="eastAsia"/>
          <w:kern w:val="0"/>
          <w:szCs w:val="21"/>
        </w:rPr>
        <w:sym w:font="Wingdings" w:char="00A8"/>
      </w:r>
      <w:r>
        <w:rPr>
          <w:rFonts w:asciiTheme="minorEastAsia" w:hAnsiTheme="minorEastAsia" w:cstheme="minorEastAsia" w:hint="eastAsia"/>
          <w:kern w:val="0"/>
          <w:szCs w:val="21"/>
        </w:rPr>
        <w:t>分散采购</w:t>
      </w:r>
    </w:p>
    <w:p w:rsidR="003F4CF7" w:rsidRDefault="002E4745">
      <w:pPr>
        <w:widowControl/>
        <w:numPr>
          <w:ilvl w:val="255"/>
          <w:numId w:val="0"/>
        </w:numPr>
        <w:autoSpaceDE w:val="0"/>
        <w:autoSpaceDN w:val="0"/>
        <w:adjustRightInd w:val="0"/>
        <w:snapToGrid w:val="0"/>
        <w:spacing w:line="400" w:lineRule="exact"/>
        <w:ind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w:t>
      </w:r>
      <w:r>
        <w:rPr>
          <w:rFonts w:asciiTheme="minorEastAsia" w:hAnsiTheme="minorEastAsia" w:cstheme="minorEastAsia"/>
          <w:kern w:val="0"/>
          <w:szCs w:val="21"/>
          <w:lang w:val="en"/>
        </w:rPr>
        <w:t>5</w:t>
      </w:r>
      <w:r>
        <w:rPr>
          <w:rFonts w:asciiTheme="minorEastAsia" w:hAnsiTheme="minorEastAsia" w:cstheme="minorEastAsia" w:hint="eastAsia"/>
          <w:kern w:val="0"/>
          <w:szCs w:val="21"/>
        </w:rPr>
        <w:t>）政府采购方式：</w:t>
      </w:r>
      <w:r>
        <w:rPr>
          <w:rFonts w:asciiTheme="minorEastAsia" w:hAnsiTheme="minorEastAsia" w:cstheme="minorEastAsia" w:hint="eastAsia"/>
          <w:kern w:val="0"/>
          <w:szCs w:val="21"/>
        </w:rPr>
        <w:sym w:font="Wingdings" w:char="00A8"/>
      </w:r>
      <w:r>
        <w:rPr>
          <w:rFonts w:asciiTheme="minorEastAsia" w:hAnsiTheme="minorEastAsia" w:cstheme="minorEastAsia" w:hint="eastAsia"/>
          <w:kern w:val="0"/>
          <w:szCs w:val="21"/>
        </w:rPr>
        <w:t xml:space="preserve">公开招标 </w:t>
      </w:r>
      <w:r>
        <w:rPr>
          <w:rFonts w:asciiTheme="minorEastAsia" w:hAnsiTheme="minorEastAsia" w:cstheme="minorEastAsia" w:hint="eastAsia"/>
          <w:kern w:val="0"/>
          <w:szCs w:val="21"/>
        </w:rPr>
        <w:sym w:font="Wingdings" w:char="00A8"/>
      </w:r>
      <w:r>
        <w:rPr>
          <w:rFonts w:asciiTheme="minorEastAsia" w:hAnsiTheme="minorEastAsia" w:cstheme="minorEastAsia" w:hint="eastAsia"/>
          <w:kern w:val="0"/>
          <w:szCs w:val="21"/>
        </w:rPr>
        <w:t xml:space="preserve">邀请招标 </w:t>
      </w:r>
      <w:r>
        <w:rPr>
          <w:rFonts w:asciiTheme="minorEastAsia" w:hAnsiTheme="minorEastAsia" w:cstheme="minorEastAsia" w:hint="eastAsia"/>
          <w:kern w:val="0"/>
          <w:szCs w:val="21"/>
        </w:rPr>
        <w:sym w:font="Wingdings" w:char="00A8"/>
      </w:r>
      <w:r>
        <w:rPr>
          <w:rFonts w:asciiTheme="minorEastAsia" w:hAnsiTheme="minorEastAsia" w:cstheme="minorEastAsia" w:hint="eastAsia"/>
          <w:kern w:val="0"/>
          <w:szCs w:val="21"/>
        </w:rPr>
        <w:t xml:space="preserve">竞争性谈判 </w:t>
      </w:r>
      <w:r>
        <w:rPr>
          <w:rFonts w:asciiTheme="minorEastAsia" w:hAnsiTheme="minorEastAsia" w:cstheme="minorEastAsia" w:hint="eastAsia"/>
          <w:kern w:val="0"/>
          <w:szCs w:val="21"/>
        </w:rPr>
        <w:sym w:font="Wingdings" w:char="00A8"/>
      </w:r>
      <w:r>
        <w:rPr>
          <w:rFonts w:asciiTheme="minorEastAsia" w:hAnsiTheme="minorEastAsia" w:cstheme="minorEastAsia" w:hint="eastAsia"/>
          <w:kern w:val="0"/>
          <w:szCs w:val="21"/>
        </w:rPr>
        <w:t>竞争性磋商</w:t>
      </w:r>
    </w:p>
    <w:p w:rsidR="003F4CF7" w:rsidRDefault="002E4745">
      <w:pPr>
        <w:widowControl/>
        <w:numPr>
          <w:ilvl w:val="255"/>
          <w:numId w:val="0"/>
        </w:numPr>
        <w:autoSpaceDE w:val="0"/>
        <w:autoSpaceDN w:val="0"/>
        <w:adjustRightInd w:val="0"/>
        <w:snapToGrid w:val="0"/>
        <w:spacing w:line="400" w:lineRule="exact"/>
        <w:ind w:firstLine="420"/>
        <w:jc w:val="left"/>
        <w:rPr>
          <w:rFonts w:ascii="宋体" w:eastAsia="宋体" w:hAnsi="宋体" w:cs="宋体"/>
          <w:kern w:val="0"/>
          <w:szCs w:val="21"/>
          <w:u w:val="single"/>
        </w:rPr>
      </w:pPr>
      <w:r>
        <w:rPr>
          <w:rFonts w:ascii="宋体" w:eastAsia="华文楷体" w:hAnsi="宋体" w:cs="宋体" w:hint="eastAsia"/>
          <w:kern w:val="0"/>
          <w:sz w:val="22"/>
          <w:szCs w:val="21"/>
        </w:rPr>
        <w:t xml:space="preserve">                  </w:t>
      </w:r>
      <w:r>
        <w:rPr>
          <w:rFonts w:asciiTheme="minorEastAsia" w:hAnsiTheme="minorEastAsia" w:cstheme="minorEastAsia" w:hint="eastAsia"/>
          <w:kern w:val="0"/>
          <w:szCs w:val="21"/>
        </w:rPr>
        <w:sym w:font="Wingdings" w:char="00A8"/>
      </w:r>
      <w:r>
        <w:rPr>
          <w:rFonts w:asciiTheme="minorEastAsia" w:hAnsiTheme="minorEastAsia" w:cstheme="minorEastAsia" w:hint="eastAsia"/>
          <w:kern w:val="0"/>
          <w:szCs w:val="21"/>
        </w:rPr>
        <w:t xml:space="preserve">询价 </w:t>
      </w:r>
      <w:r>
        <w:rPr>
          <w:rFonts w:asciiTheme="minorEastAsia" w:hAnsiTheme="minorEastAsia" w:cstheme="minorEastAsia" w:hint="eastAsia"/>
          <w:kern w:val="0"/>
          <w:szCs w:val="21"/>
        </w:rPr>
        <w:sym w:font="Wingdings" w:char="00A8"/>
      </w:r>
      <w:r>
        <w:rPr>
          <w:rFonts w:asciiTheme="minorEastAsia" w:hAnsiTheme="minorEastAsia" w:cstheme="minorEastAsia" w:hint="eastAsia"/>
          <w:kern w:val="0"/>
          <w:szCs w:val="21"/>
        </w:rPr>
        <w:t xml:space="preserve">单一来源 </w:t>
      </w:r>
      <w:r>
        <w:rPr>
          <w:rFonts w:asciiTheme="minorEastAsia" w:hAnsiTheme="minorEastAsia" w:cstheme="minorEastAsia" w:hint="eastAsia"/>
          <w:kern w:val="0"/>
          <w:szCs w:val="21"/>
        </w:rPr>
        <w:sym w:font="Wingdings" w:char="00A8"/>
      </w:r>
      <w:r>
        <w:rPr>
          <w:rFonts w:asciiTheme="minorEastAsia" w:hAnsiTheme="minorEastAsia" w:cstheme="minorEastAsia" w:hint="eastAsia"/>
          <w:kern w:val="0"/>
          <w:szCs w:val="21"/>
        </w:rPr>
        <w:t xml:space="preserve">框架协议 </w:t>
      </w:r>
      <w:r>
        <w:rPr>
          <w:rFonts w:asciiTheme="minorEastAsia" w:hAnsiTheme="minorEastAsia" w:cstheme="minorEastAsia" w:hint="eastAsia"/>
          <w:kern w:val="0"/>
          <w:szCs w:val="21"/>
        </w:rPr>
        <w:sym w:font="Wingdings" w:char="00A8"/>
      </w:r>
      <w:r>
        <w:rPr>
          <w:rFonts w:asciiTheme="minorEastAsia" w:hAnsiTheme="minorEastAsia" w:cstheme="minorEastAsia" w:hint="eastAsia"/>
          <w:kern w:val="0"/>
          <w:szCs w:val="21"/>
        </w:rPr>
        <w:t>其他：</w:t>
      </w:r>
      <w:r>
        <w:rPr>
          <w:rFonts w:ascii="宋体" w:eastAsia="宋体" w:hAnsi="宋体" w:cs="宋体" w:hint="eastAsia"/>
          <w:kern w:val="0"/>
          <w:szCs w:val="21"/>
          <w:u w:val="single"/>
        </w:rPr>
        <w:t xml:space="preserve">          </w:t>
      </w:r>
    </w:p>
    <w:p w:rsidR="003F4CF7" w:rsidRDefault="002E4745">
      <w:pPr>
        <w:widowControl/>
        <w:numPr>
          <w:ilvl w:val="255"/>
          <w:numId w:val="0"/>
        </w:numPr>
        <w:autoSpaceDE w:val="0"/>
        <w:autoSpaceDN w:val="0"/>
        <w:adjustRightInd w:val="0"/>
        <w:snapToGrid w:val="0"/>
        <w:spacing w:line="400" w:lineRule="exact"/>
        <w:ind w:firstLine="420"/>
        <w:jc w:val="left"/>
        <w:rPr>
          <w:rFonts w:ascii="宋体" w:eastAsia="宋体" w:hAnsi="宋体" w:cs="宋体"/>
          <w:kern w:val="0"/>
          <w:szCs w:val="21"/>
        </w:rPr>
      </w:pPr>
      <w:r>
        <w:rPr>
          <w:rFonts w:ascii="宋体" w:eastAsia="宋体" w:hAnsi="宋体" w:cs="宋体" w:hint="eastAsia"/>
          <w:kern w:val="0"/>
          <w:szCs w:val="21"/>
        </w:rPr>
        <w:t>（注：在框架协议采购的第二阶段，可选择使用该合同文本）</w:t>
      </w:r>
    </w:p>
    <w:p w:rsidR="003F4CF7" w:rsidRDefault="002E4745">
      <w:pPr>
        <w:widowControl/>
        <w:numPr>
          <w:ilvl w:val="255"/>
          <w:numId w:val="0"/>
        </w:numPr>
        <w:autoSpaceDE w:val="0"/>
        <w:autoSpaceDN w:val="0"/>
        <w:adjustRightInd w:val="0"/>
        <w:snapToGrid w:val="0"/>
        <w:spacing w:line="400" w:lineRule="exact"/>
        <w:ind w:firstLineChars="100" w:firstLine="220"/>
        <w:jc w:val="left"/>
        <w:rPr>
          <w:rFonts w:ascii="宋体" w:eastAsia="宋体" w:hAnsi="宋体" w:cs="Times New Roman"/>
          <w:szCs w:val="21"/>
        </w:rPr>
      </w:pPr>
      <w:r>
        <w:rPr>
          <w:rFonts w:ascii="宋体" w:eastAsia="华文楷体" w:hAnsi="宋体" w:cs="华文楷体" w:hint="eastAsia"/>
          <w:kern w:val="0"/>
          <w:sz w:val="22"/>
          <w:szCs w:val="21"/>
        </w:rPr>
        <w:t xml:space="preserve"> </w:t>
      </w:r>
      <w:r>
        <w:rPr>
          <w:rFonts w:ascii="宋体" w:eastAsia="华文楷体" w:hAnsi="宋体" w:cs="华文楷体" w:hint="eastAsia"/>
          <w:kern w:val="0"/>
          <w:sz w:val="22"/>
          <w:szCs w:val="21"/>
        </w:rPr>
        <w:t>（</w:t>
      </w:r>
      <w:r>
        <w:rPr>
          <w:rFonts w:ascii="宋体" w:eastAsia="华文楷体" w:hAnsi="宋体" w:cs="华文楷体"/>
          <w:kern w:val="0"/>
          <w:sz w:val="22"/>
          <w:szCs w:val="21"/>
          <w:lang w:val="en"/>
        </w:rPr>
        <w:t>6</w:t>
      </w:r>
      <w:r>
        <w:rPr>
          <w:rFonts w:ascii="宋体" w:eastAsia="华文楷体" w:hAnsi="宋体" w:cs="华文楷体" w:hint="eastAsia"/>
          <w:kern w:val="0"/>
          <w:sz w:val="22"/>
          <w:szCs w:val="21"/>
        </w:rPr>
        <w:t>）</w:t>
      </w:r>
      <w:r>
        <w:rPr>
          <w:rFonts w:ascii="宋体" w:eastAsia="宋体" w:hAnsi="宋体" w:cs="Times New Roman" w:hint="eastAsia"/>
          <w:szCs w:val="21"/>
        </w:rPr>
        <w:t>中标（成交）采购标的制造商是否为中小企业：</w:t>
      </w:r>
      <w:r>
        <w:rPr>
          <w:rFonts w:ascii="宋体" w:eastAsia="宋体" w:hAnsi="宋体" w:cs="Times New Roman" w:hint="eastAsia"/>
          <w:szCs w:val="21"/>
        </w:rPr>
        <w:sym w:font="Wingdings" w:char="00A8"/>
      </w:r>
      <w:r>
        <w:rPr>
          <w:rFonts w:ascii="宋体" w:eastAsia="宋体" w:hAnsi="宋体" w:cs="Times New Roman" w:hint="eastAsia"/>
          <w:szCs w:val="21"/>
        </w:rPr>
        <w:t xml:space="preserve">是      </w:t>
      </w:r>
      <w:r>
        <w:rPr>
          <w:rFonts w:ascii="宋体" w:eastAsia="宋体" w:hAnsi="宋体" w:cs="Times New Roman" w:hint="eastAsia"/>
          <w:szCs w:val="21"/>
        </w:rPr>
        <w:sym w:font="Wingdings" w:char="00A8"/>
      </w:r>
      <w:r>
        <w:rPr>
          <w:rFonts w:ascii="宋体" w:eastAsia="宋体" w:hAnsi="宋体" w:cs="Times New Roman" w:hint="eastAsia"/>
          <w:szCs w:val="21"/>
        </w:rPr>
        <w:t>否</w:t>
      </w:r>
    </w:p>
    <w:p w:rsidR="003F4CF7" w:rsidRDefault="002E4745">
      <w:pPr>
        <w:numPr>
          <w:ilvl w:val="255"/>
          <w:numId w:val="0"/>
        </w:numPr>
        <w:adjustRightInd w:val="0"/>
        <w:snapToGrid w:val="0"/>
        <w:spacing w:line="400" w:lineRule="exact"/>
        <w:jc w:val="left"/>
        <w:rPr>
          <w:rFonts w:ascii="宋体" w:eastAsia="宋体" w:hAnsi="宋体" w:cs="Times New Roman"/>
          <w:iCs/>
          <w:sz w:val="24"/>
          <w:szCs w:val="21"/>
        </w:rPr>
      </w:pPr>
      <w:r>
        <w:rPr>
          <w:rFonts w:ascii="宋体" w:eastAsia="宋体" w:hAnsi="宋体" w:cs="Times New Roman" w:hint="eastAsia"/>
          <w:sz w:val="24"/>
          <w:szCs w:val="21"/>
        </w:rPr>
        <w:t xml:space="preserve">         本合同是否为专门面向中小企业的采购合同（中小企业预留合同）：</w:t>
      </w:r>
      <w:r>
        <w:rPr>
          <w:rFonts w:ascii="宋体" w:eastAsia="宋体" w:hAnsi="宋体" w:cs="Times New Roman" w:hint="eastAsia"/>
          <w:iCs/>
          <w:sz w:val="24"/>
          <w:szCs w:val="21"/>
        </w:rPr>
        <w:sym w:font="Wingdings" w:char="00A8"/>
      </w:r>
      <w:r>
        <w:rPr>
          <w:rFonts w:ascii="宋体" w:eastAsia="宋体" w:hAnsi="宋体" w:cs="Times New Roman" w:hint="eastAsia"/>
          <w:iCs/>
          <w:sz w:val="24"/>
          <w:szCs w:val="21"/>
        </w:rPr>
        <w:t xml:space="preserve">是    </w:t>
      </w:r>
      <w:r>
        <w:rPr>
          <w:rFonts w:ascii="宋体" w:eastAsia="宋体" w:hAnsi="宋体" w:cs="Times New Roman" w:hint="eastAsia"/>
          <w:iCs/>
          <w:sz w:val="24"/>
          <w:szCs w:val="21"/>
        </w:rPr>
        <w:sym w:font="Wingdings" w:char="00A8"/>
      </w:r>
      <w:r>
        <w:rPr>
          <w:rFonts w:ascii="宋体" w:eastAsia="宋体" w:hAnsi="宋体" w:cs="Times New Roman" w:hint="eastAsia"/>
          <w:iCs/>
          <w:sz w:val="24"/>
          <w:szCs w:val="21"/>
        </w:rPr>
        <w:t>否</w:t>
      </w:r>
    </w:p>
    <w:p w:rsidR="003F4CF7" w:rsidRDefault="002E4745">
      <w:pPr>
        <w:numPr>
          <w:ilvl w:val="255"/>
          <w:numId w:val="0"/>
        </w:numPr>
        <w:adjustRightInd w:val="0"/>
        <w:snapToGrid w:val="0"/>
        <w:spacing w:line="400" w:lineRule="exact"/>
        <w:jc w:val="left"/>
        <w:rPr>
          <w:rFonts w:ascii="宋体" w:eastAsia="宋体" w:hAnsi="宋体" w:cs="Times New Roman"/>
          <w:iCs/>
          <w:sz w:val="24"/>
          <w:szCs w:val="21"/>
        </w:rPr>
      </w:pPr>
      <w:r>
        <w:rPr>
          <w:rFonts w:ascii="Times New Roman" w:eastAsia="宋体" w:hAnsi="Times New Roman" w:cs="Times New Roman" w:hint="eastAsia"/>
          <w:sz w:val="24"/>
          <w:szCs w:val="20"/>
        </w:rPr>
        <w:t xml:space="preserve">         </w:t>
      </w:r>
      <w:r>
        <w:rPr>
          <w:rFonts w:ascii="Times New Roman" w:eastAsia="宋体" w:hAnsi="Times New Roman" w:cs="Times New Roman" w:hint="eastAsia"/>
          <w:sz w:val="24"/>
          <w:szCs w:val="20"/>
        </w:rPr>
        <w:t>若本项目不专门面向中小企业采购，是否给予小微企业评审优惠：</w:t>
      </w:r>
      <w:r>
        <w:rPr>
          <w:rFonts w:ascii="宋体" w:eastAsia="宋体" w:hAnsi="宋体" w:cs="Times New Roman" w:hint="eastAsia"/>
          <w:iCs/>
          <w:sz w:val="24"/>
          <w:szCs w:val="21"/>
        </w:rPr>
        <w:sym w:font="Wingdings" w:char="00A8"/>
      </w:r>
      <w:r>
        <w:rPr>
          <w:rFonts w:ascii="宋体" w:eastAsia="宋体" w:hAnsi="宋体" w:cs="Times New Roman" w:hint="eastAsia"/>
          <w:iCs/>
          <w:sz w:val="24"/>
          <w:szCs w:val="21"/>
        </w:rPr>
        <w:t xml:space="preserve">是   </w:t>
      </w:r>
      <w:r>
        <w:rPr>
          <w:rFonts w:ascii="宋体" w:eastAsia="宋体" w:hAnsi="宋体" w:cs="Times New Roman" w:hint="eastAsia"/>
          <w:iCs/>
          <w:sz w:val="24"/>
          <w:szCs w:val="21"/>
        </w:rPr>
        <w:sym w:font="Wingdings" w:char="00A8"/>
      </w:r>
      <w:r>
        <w:rPr>
          <w:rFonts w:ascii="宋体" w:eastAsia="宋体" w:hAnsi="宋体" w:cs="Times New Roman" w:hint="eastAsia"/>
          <w:iCs/>
          <w:sz w:val="24"/>
          <w:szCs w:val="21"/>
        </w:rPr>
        <w:t>否</w:t>
      </w:r>
    </w:p>
    <w:p w:rsidR="003F4CF7" w:rsidRDefault="002E4745">
      <w:pPr>
        <w:numPr>
          <w:ilvl w:val="255"/>
          <w:numId w:val="0"/>
        </w:numPr>
        <w:adjustRightInd w:val="0"/>
        <w:snapToGrid w:val="0"/>
        <w:spacing w:line="400" w:lineRule="exact"/>
        <w:jc w:val="left"/>
        <w:rPr>
          <w:rFonts w:ascii="宋体" w:eastAsia="宋体" w:hAnsi="宋体" w:cs="Times New Roman"/>
          <w:iCs/>
          <w:sz w:val="24"/>
          <w:szCs w:val="21"/>
        </w:rPr>
      </w:pPr>
      <w:r>
        <w:rPr>
          <w:rFonts w:ascii="Times New Roman" w:eastAsia="宋体" w:hAnsi="Times New Roman" w:cs="Times New Roman" w:hint="eastAsia"/>
          <w:sz w:val="24"/>
          <w:szCs w:val="20"/>
        </w:rPr>
        <w:t xml:space="preserve">         </w:t>
      </w:r>
      <w:r>
        <w:rPr>
          <w:rFonts w:ascii="Times New Roman" w:eastAsia="宋体" w:hAnsi="Times New Roman" w:cs="Times New Roman" w:hint="eastAsia"/>
          <w:sz w:val="24"/>
          <w:szCs w:val="20"/>
        </w:rPr>
        <w:t>中标（成交）采购标的制造商是否为残疾人福利性单位：</w:t>
      </w:r>
      <w:r>
        <w:rPr>
          <w:rFonts w:ascii="宋体" w:eastAsia="宋体" w:hAnsi="宋体" w:cs="Times New Roman" w:hint="eastAsia"/>
          <w:iCs/>
          <w:sz w:val="24"/>
          <w:szCs w:val="21"/>
        </w:rPr>
        <w:sym w:font="Wingdings" w:char="00A8"/>
      </w:r>
      <w:r>
        <w:rPr>
          <w:rFonts w:ascii="宋体" w:eastAsia="宋体" w:hAnsi="宋体" w:cs="Times New Roman" w:hint="eastAsia"/>
          <w:iCs/>
          <w:sz w:val="24"/>
          <w:szCs w:val="21"/>
        </w:rPr>
        <w:t xml:space="preserve">是   </w:t>
      </w:r>
      <w:r>
        <w:rPr>
          <w:rFonts w:ascii="宋体" w:eastAsia="宋体" w:hAnsi="宋体" w:cs="Times New Roman" w:hint="eastAsia"/>
          <w:iCs/>
          <w:sz w:val="24"/>
          <w:szCs w:val="21"/>
        </w:rPr>
        <w:sym w:font="Wingdings" w:char="00A8"/>
      </w:r>
      <w:r>
        <w:rPr>
          <w:rFonts w:ascii="宋体" w:eastAsia="宋体" w:hAnsi="宋体" w:cs="Times New Roman" w:hint="eastAsia"/>
          <w:iCs/>
          <w:sz w:val="24"/>
          <w:szCs w:val="21"/>
        </w:rPr>
        <w:t>否</w:t>
      </w:r>
    </w:p>
    <w:p w:rsidR="003F4CF7" w:rsidRDefault="002E4745">
      <w:pPr>
        <w:snapToGrid w:val="0"/>
        <w:spacing w:line="400" w:lineRule="exact"/>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 xml:space="preserve">         </w:t>
      </w:r>
      <w:r>
        <w:rPr>
          <w:rFonts w:ascii="Times New Roman" w:eastAsia="宋体" w:hAnsi="Times New Roman" w:cs="Times New Roman" w:hint="eastAsia"/>
          <w:sz w:val="24"/>
          <w:szCs w:val="20"/>
        </w:rPr>
        <w:t>中标（成交）采购标的制造商是否为监狱企业：</w:t>
      </w:r>
      <w:r>
        <w:rPr>
          <w:rFonts w:ascii="宋体" w:eastAsia="宋体" w:hAnsi="宋体" w:cs="Times New Roman" w:hint="eastAsia"/>
          <w:iCs/>
          <w:sz w:val="24"/>
          <w:szCs w:val="21"/>
        </w:rPr>
        <w:sym w:font="Wingdings" w:char="00A8"/>
      </w:r>
      <w:r>
        <w:rPr>
          <w:rFonts w:ascii="宋体" w:eastAsia="宋体" w:hAnsi="宋体" w:cs="Times New Roman" w:hint="eastAsia"/>
          <w:iCs/>
          <w:sz w:val="24"/>
          <w:szCs w:val="21"/>
        </w:rPr>
        <w:t xml:space="preserve">是       </w:t>
      </w:r>
      <w:r>
        <w:rPr>
          <w:rFonts w:ascii="宋体" w:eastAsia="宋体" w:hAnsi="宋体" w:cs="Times New Roman" w:hint="eastAsia"/>
          <w:iCs/>
          <w:sz w:val="24"/>
          <w:szCs w:val="21"/>
        </w:rPr>
        <w:sym w:font="Wingdings" w:char="00A8"/>
      </w:r>
      <w:r>
        <w:rPr>
          <w:rFonts w:ascii="宋体" w:eastAsia="宋体" w:hAnsi="宋体" w:cs="Times New Roman" w:hint="eastAsia"/>
          <w:iCs/>
          <w:sz w:val="24"/>
          <w:szCs w:val="21"/>
        </w:rPr>
        <w:t>否</w:t>
      </w:r>
    </w:p>
    <w:p w:rsidR="003F4CF7" w:rsidRDefault="002E4745">
      <w:pPr>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w:t>
      </w:r>
      <w:r>
        <w:rPr>
          <w:rFonts w:ascii="宋体" w:eastAsia="宋体" w:hAnsi="宋体" w:cs="Times New Roman"/>
          <w:sz w:val="24"/>
          <w:szCs w:val="21"/>
          <w:lang w:val="en"/>
        </w:rPr>
        <w:t>7</w:t>
      </w:r>
      <w:r>
        <w:rPr>
          <w:rFonts w:ascii="宋体" w:eastAsia="宋体" w:hAnsi="宋体" w:cs="Times New Roman" w:hint="eastAsia"/>
          <w:sz w:val="24"/>
          <w:szCs w:val="21"/>
        </w:rPr>
        <w:t>）合同是否分包：</w:t>
      </w:r>
      <w:r>
        <w:rPr>
          <w:rFonts w:ascii="宋体" w:eastAsia="宋体" w:hAnsi="宋体" w:cs="Times New Roman" w:hint="eastAsia"/>
          <w:iCs/>
          <w:sz w:val="24"/>
          <w:szCs w:val="21"/>
        </w:rPr>
        <w:sym w:font="Wingdings" w:char="00A8"/>
      </w:r>
      <w:r>
        <w:rPr>
          <w:rFonts w:ascii="宋体" w:eastAsia="宋体" w:hAnsi="宋体" w:cs="Times New Roman" w:hint="eastAsia"/>
          <w:iCs/>
          <w:sz w:val="24"/>
          <w:szCs w:val="21"/>
        </w:rPr>
        <w:t xml:space="preserve">是       </w:t>
      </w:r>
      <w:r>
        <w:rPr>
          <w:rFonts w:ascii="宋体" w:eastAsia="宋体" w:hAnsi="宋体" w:cs="Times New Roman" w:hint="eastAsia"/>
          <w:iCs/>
          <w:sz w:val="24"/>
          <w:szCs w:val="21"/>
        </w:rPr>
        <w:sym w:font="Wingdings" w:char="00A8"/>
      </w:r>
      <w:r>
        <w:rPr>
          <w:rFonts w:ascii="宋体" w:eastAsia="宋体" w:hAnsi="宋体" w:cs="Times New Roman" w:hint="eastAsia"/>
          <w:iCs/>
          <w:sz w:val="24"/>
          <w:szCs w:val="21"/>
        </w:rPr>
        <w:t>否</w:t>
      </w:r>
    </w:p>
    <w:p w:rsidR="003F4CF7" w:rsidRDefault="002E4745">
      <w:pPr>
        <w:adjustRightInd w:val="0"/>
        <w:snapToGrid w:val="0"/>
        <w:spacing w:line="400" w:lineRule="exact"/>
        <w:ind w:firstLineChars="400" w:firstLine="960"/>
        <w:jc w:val="left"/>
        <w:rPr>
          <w:rFonts w:ascii="宋体" w:eastAsia="宋体" w:hAnsi="宋体" w:cs="Times New Roman"/>
          <w:sz w:val="24"/>
          <w:szCs w:val="21"/>
          <w:u w:val="single"/>
        </w:rPr>
      </w:pPr>
      <w:r>
        <w:rPr>
          <w:rFonts w:ascii="宋体" w:eastAsia="宋体" w:hAnsi="宋体" w:cs="Times New Roman" w:hint="eastAsia"/>
          <w:sz w:val="24"/>
          <w:szCs w:val="21"/>
        </w:rPr>
        <w:t xml:space="preserve"> 分包主要内容：</w:t>
      </w:r>
      <w:r>
        <w:rPr>
          <w:rFonts w:ascii="宋体" w:eastAsia="宋体" w:hAnsi="宋体" w:cs="Times New Roman" w:hint="eastAsia"/>
          <w:sz w:val="24"/>
          <w:szCs w:val="21"/>
          <w:u w:val="single"/>
        </w:rPr>
        <w:t xml:space="preserve">                                            </w:t>
      </w:r>
    </w:p>
    <w:p w:rsidR="003F4CF7" w:rsidRDefault="002E4745">
      <w:pPr>
        <w:adjustRightInd w:val="0"/>
        <w:snapToGrid w:val="0"/>
        <w:spacing w:line="400" w:lineRule="exact"/>
        <w:ind w:firstLineChars="400" w:firstLine="960"/>
        <w:jc w:val="left"/>
        <w:rPr>
          <w:rFonts w:ascii="宋体" w:eastAsia="宋体" w:hAnsi="宋体" w:cs="Times New Roman"/>
          <w:sz w:val="24"/>
          <w:szCs w:val="21"/>
        </w:rPr>
      </w:pPr>
      <w:r>
        <w:rPr>
          <w:rFonts w:ascii="宋体" w:eastAsia="宋体" w:hAnsi="宋体" w:cs="Times New Roman" w:hint="eastAsia"/>
          <w:sz w:val="24"/>
          <w:szCs w:val="21"/>
        </w:rPr>
        <w:t xml:space="preserve"> 分包供应商/制造商名称（如供应商和制造商不同，请分别填写）：</w:t>
      </w:r>
    </w:p>
    <w:p w:rsidR="003F4CF7" w:rsidRDefault="002E4745">
      <w:pPr>
        <w:adjustRightInd w:val="0"/>
        <w:snapToGrid w:val="0"/>
        <w:spacing w:line="400" w:lineRule="exact"/>
        <w:ind w:firstLineChars="400" w:firstLine="960"/>
        <w:jc w:val="left"/>
        <w:rPr>
          <w:rFonts w:ascii="宋体" w:eastAsia="宋体" w:hAnsi="宋体" w:cs="Times New Roman"/>
          <w:sz w:val="24"/>
          <w:szCs w:val="21"/>
          <w:u w:val="single"/>
        </w:rPr>
      </w:pPr>
      <w:r>
        <w:rPr>
          <w:rFonts w:ascii="宋体" w:eastAsia="宋体" w:hAnsi="宋体" w:cs="Times New Roman" w:hint="eastAsia"/>
          <w:sz w:val="24"/>
          <w:szCs w:val="21"/>
        </w:rPr>
        <w:t xml:space="preserve"> </w:t>
      </w:r>
      <w:r>
        <w:rPr>
          <w:rFonts w:ascii="宋体" w:eastAsia="宋体" w:hAnsi="宋体" w:cs="Times New Roman" w:hint="eastAsia"/>
          <w:sz w:val="24"/>
          <w:szCs w:val="21"/>
          <w:u w:val="single"/>
        </w:rPr>
        <w:t xml:space="preserve">                                                          </w:t>
      </w:r>
    </w:p>
    <w:p w:rsidR="003F4CF7" w:rsidRDefault="002E4745">
      <w:pPr>
        <w:adjustRightInd w:val="0"/>
        <w:snapToGrid w:val="0"/>
        <w:spacing w:line="400" w:lineRule="exact"/>
        <w:ind w:firstLineChars="400" w:firstLine="960"/>
        <w:jc w:val="left"/>
        <w:rPr>
          <w:rFonts w:ascii="宋体" w:eastAsia="宋体" w:hAnsi="宋体" w:cs="Times New Roman"/>
          <w:sz w:val="24"/>
          <w:szCs w:val="21"/>
        </w:rPr>
      </w:pPr>
      <w:r>
        <w:rPr>
          <w:rFonts w:ascii="宋体" w:eastAsia="宋体" w:hAnsi="宋体" w:cs="Times New Roman" w:hint="eastAsia"/>
          <w:sz w:val="24"/>
          <w:szCs w:val="21"/>
        </w:rPr>
        <w:t xml:space="preserve"> 分包供应商/制造商类型（如果供应商和制造商不同，只填写制造商类型）：</w:t>
      </w:r>
    </w:p>
    <w:p w:rsidR="003F4CF7" w:rsidRDefault="002E4745">
      <w:pPr>
        <w:adjustRightInd w:val="0"/>
        <w:snapToGrid w:val="0"/>
        <w:spacing w:line="400" w:lineRule="exact"/>
        <w:ind w:firstLineChars="400" w:firstLine="960"/>
        <w:jc w:val="left"/>
        <w:rPr>
          <w:rFonts w:ascii="宋体" w:eastAsia="宋体" w:hAnsi="宋体" w:cs="Times New Roman"/>
          <w:iCs/>
          <w:sz w:val="24"/>
          <w:szCs w:val="21"/>
        </w:rPr>
      </w:pPr>
      <w:r>
        <w:rPr>
          <w:rFonts w:ascii="宋体" w:eastAsia="宋体" w:hAnsi="宋体" w:cs="Times New Roman" w:hint="eastAsia"/>
          <w:iCs/>
          <w:sz w:val="24"/>
          <w:szCs w:val="21"/>
        </w:rPr>
        <w:t xml:space="preserve"> </w:t>
      </w:r>
      <w:r>
        <w:rPr>
          <w:rFonts w:ascii="宋体" w:eastAsia="宋体" w:hAnsi="宋体" w:cs="Times New Roman" w:hint="eastAsia"/>
          <w:iCs/>
          <w:sz w:val="24"/>
          <w:szCs w:val="21"/>
        </w:rPr>
        <w:sym w:font="Wingdings" w:char="00A8"/>
      </w:r>
      <w:r>
        <w:rPr>
          <w:rFonts w:ascii="宋体" w:eastAsia="宋体" w:hAnsi="宋体" w:cs="Times New Roman" w:hint="eastAsia"/>
          <w:iCs/>
          <w:sz w:val="24"/>
          <w:szCs w:val="21"/>
        </w:rPr>
        <w:t xml:space="preserve">大型企业  </w:t>
      </w:r>
      <w:r>
        <w:rPr>
          <w:rFonts w:ascii="宋体" w:eastAsia="宋体" w:hAnsi="宋体" w:cs="Times New Roman" w:hint="eastAsia"/>
          <w:iCs/>
          <w:sz w:val="24"/>
          <w:szCs w:val="21"/>
        </w:rPr>
        <w:sym w:font="Wingdings" w:char="00A8"/>
      </w:r>
      <w:r>
        <w:rPr>
          <w:rFonts w:ascii="宋体" w:eastAsia="宋体" w:hAnsi="宋体" w:cs="Times New Roman" w:hint="eastAsia"/>
          <w:iCs/>
          <w:sz w:val="24"/>
          <w:szCs w:val="21"/>
        </w:rPr>
        <w:t xml:space="preserve">中型企业  </w:t>
      </w:r>
      <w:r>
        <w:rPr>
          <w:rFonts w:ascii="宋体" w:eastAsia="宋体" w:hAnsi="宋体" w:cs="Times New Roman" w:hint="eastAsia"/>
          <w:iCs/>
          <w:sz w:val="24"/>
          <w:szCs w:val="21"/>
        </w:rPr>
        <w:sym w:font="Wingdings" w:char="00A8"/>
      </w:r>
      <w:r>
        <w:rPr>
          <w:rFonts w:ascii="宋体" w:eastAsia="宋体" w:hAnsi="宋体" w:cs="Times New Roman" w:hint="eastAsia"/>
          <w:iCs/>
          <w:sz w:val="24"/>
          <w:szCs w:val="21"/>
        </w:rPr>
        <w:t xml:space="preserve">小微型企业  </w:t>
      </w:r>
    </w:p>
    <w:p w:rsidR="003F4CF7" w:rsidRDefault="002E4745">
      <w:pPr>
        <w:adjustRightInd w:val="0"/>
        <w:snapToGrid w:val="0"/>
        <w:spacing w:line="400" w:lineRule="exact"/>
        <w:ind w:firstLineChars="400" w:firstLine="960"/>
        <w:jc w:val="left"/>
        <w:rPr>
          <w:rFonts w:ascii="Times New Roman" w:eastAsia="华文楷体" w:hAnsi="Times New Roman" w:cs="Times New Roman"/>
          <w:sz w:val="24"/>
          <w:szCs w:val="20"/>
        </w:rPr>
      </w:pPr>
      <w:r>
        <w:rPr>
          <w:rFonts w:ascii="宋体" w:eastAsia="宋体" w:hAnsi="宋体" w:cs="Times New Roman" w:hint="eastAsia"/>
          <w:iCs/>
          <w:sz w:val="24"/>
          <w:szCs w:val="21"/>
        </w:rPr>
        <w:t xml:space="preserve"> </w:t>
      </w:r>
      <w:r>
        <w:rPr>
          <w:rFonts w:ascii="宋体" w:eastAsia="宋体" w:hAnsi="宋体" w:cs="Times New Roman" w:hint="eastAsia"/>
          <w:iCs/>
          <w:sz w:val="24"/>
          <w:szCs w:val="21"/>
        </w:rPr>
        <w:sym w:font="Wingdings" w:char="00A8"/>
      </w:r>
      <w:r>
        <w:rPr>
          <w:rFonts w:ascii="宋体" w:eastAsia="宋体" w:hAnsi="宋体" w:cs="Times New Roman" w:hint="eastAsia"/>
          <w:iCs/>
          <w:sz w:val="24"/>
          <w:szCs w:val="21"/>
        </w:rPr>
        <w:t xml:space="preserve">残疾人福利性单位 </w:t>
      </w:r>
      <w:r>
        <w:rPr>
          <w:rFonts w:ascii="宋体" w:eastAsia="宋体" w:hAnsi="宋体" w:cs="Times New Roman" w:hint="eastAsia"/>
          <w:iCs/>
          <w:sz w:val="24"/>
          <w:szCs w:val="21"/>
        </w:rPr>
        <w:sym w:font="Wingdings" w:char="00A8"/>
      </w:r>
      <w:r>
        <w:rPr>
          <w:rFonts w:ascii="宋体" w:eastAsia="宋体" w:hAnsi="宋体" w:cs="Times New Roman" w:hint="eastAsia"/>
          <w:iCs/>
          <w:sz w:val="24"/>
          <w:szCs w:val="21"/>
        </w:rPr>
        <w:t xml:space="preserve">监狱企业 </w:t>
      </w:r>
      <w:r>
        <w:rPr>
          <w:rFonts w:ascii="宋体" w:eastAsia="宋体" w:hAnsi="宋体" w:cs="Times New Roman" w:hint="eastAsia"/>
          <w:iCs/>
          <w:sz w:val="24"/>
          <w:szCs w:val="21"/>
        </w:rPr>
        <w:sym w:font="Wingdings" w:char="00A8"/>
      </w:r>
      <w:r>
        <w:rPr>
          <w:rFonts w:ascii="宋体" w:eastAsia="宋体" w:hAnsi="宋体" w:cs="Times New Roman" w:hint="eastAsia"/>
          <w:iCs/>
          <w:sz w:val="24"/>
          <w:szCs w:val="21"/>
        </w:rPr>
        <w:t>其他</w:t>
      </w:r>
    </w:p>
    <w:p w:rsidR="003F4CF7" w:rsidRDefault="002E4745">
      <w:pPr>
        <w:numPr>
          <w:ilvl w:val="255"/>
          <w:numId w:val="0"/>
        </w:numPr>
        <w:adjustRightInd w:val="0"/>
        <w:snapToGrid w:val="0"/>
        <w:spacing w:line="400" w:lineRule="exact"/>
        <w:jc w:val="left"/>
        <w:rPr>
          <w:rFonts w:ascii="宋体" w:eastAsia="宋体" w:hAnsi="宋体" w:cs="宋体"/>
          <w:iCs/>
          <w:sz w:val="24"/>
          <w:szCs w:val="21"/>
        </w:rPr>
      </w:pPr>
      <w:r>
        <w:rPr>
          <w:rFonts w:ascii="宋体" w:eastAsia="宋体" w:hAnsi="宋体" w:cs="Times New Roman" w:hint="eastAsia"/>
          <w:sz w:val="24"/>
          <w:szCs w:val="21"/>
        </w:rPr>
        <w:t xml:space="preserve">    </w:t>
      </w:r>
      <w:r>
        <w:rPr>
          <w:rFonts w:ascii="宋体" w:eastAsia="宋体" w:hAnsi="宋体" w:cs="宋体" w:hint="eastAsia"/>
          <w:sz w:val="24"/>
          <w:szCs w:val="21"/>
        </w:rPr>
        <w:t>（</w:t>
      </w:r>
      <w:r>
        <w:rPr>
          <w:rFonts w:ascii="宋体" w:eastAsia="宋体" w:hAnsi="宋体" w:cs="宋体"/>
          <w:sz w:val="24"/>
          <w:szCs w:val="21"/>
          <w:lang w:val="en"/>
        </w:rPr>
        <w:t>8</w:t>
      </w:r>
      <w:r>
        <w:rPr>
          <w:rFonts w:ascii="宋体" w:eastAsia="宋体" w:hAnsi="宋体" w:cs="宋体" w:hint="eastAsia"/>
          <w:sz w:val="24"/>
          <w:szCs w:val="21"/>
        </w:rPr>
        <w:t>）中标（成交）供应商是否为外商投资企业：</w:t>
      </w:r>
      <w:r>
        <w:rPr>
          <w:rFonts w:ascii="宋体" w:eastAsia="宋体" w:hAnsi="宋体" w:cs="宋体" w:hint="eastAsia"/>
          <w:iCs/>
          <w:sz w:val="24"/>
          <w:szCs w:val="21"/>
        </w:rPr>
        <w:sym w:font="Wingdings" w:char="00A8"/>
      </w:r>
      <w:r>
        <w:rPr>
          <w:rFonts w:ascii="宋体" w:eastAsia="宋体" w:hAnsi="宋体" w:cs="宋体" w:hint="eastAsia"/>
          <w:iCs/>
          <w:sz w:val="24"/>
          <w:szCs w:val="21"/>
        </w:rPr>
        <w:t xml:space="preserve">是       </w:t>
      </w:r>
      <w:r>
        <w:rPr>
          <w:rFonts w:ascii="宋体" w:eastAsia="宋体" w:hAnsi="宋体" w:cs="宋体" w:hint="eastAsia"/>
          <w:iCs/>
          <w:sz w:val="24"/>
          <w:szCs w:val="21"/>
        </w:rPr>
        <w:sym w:font="Wingdings" w:char="00A8"/>
      </w:r>
      <w:r>
        <w:rPr>
          <w:rFonts w:ascii="宋体" w:eastAsia="宋体" w:hAnsi="宋体" w:cs="宋体" w:hint="eastAsia"/>
          <w:iCs/>
          <w:sz w:val="24"/>
          <w:szCs w:val="21"/>
        </w:rPr>
        <w:t>否</w:t>
      </w:r>
    </w:p>
    <w:p w:rsidR="003F4CF7" w:rsidRDefault="002E4745">
      <w:pPr>
        <w:widowControl/>
        <w:tabs>
          <w:tab w:val="left" w:pos="1340"/>
        </w:tabs>
        <w:autoSpaceDE w:val="0"/>
        <w:autoSpaceDN w:val="0"/>
        <w:adjustRightInd w:val="0"/>
        <w:spacing w:line="400" w:lineRule="exact"/>
        <w:ind w:firstLineChars="200" w:firstLine="420"/>
        <w:jc w:val="left"/>
        <w:rPr>
          <w:rFonts w:ascii="宋体" w:eastAsia="宋体" w:hAnsi="宋体" w:cs="宋体"/>
          <w:kern w:val="0"/>
          <w:szCs w:val="21"/>
          <w:u w:val="single"/>
        </w:rPr>
      </w:pPr>
      <w:r>
        <w:rPr>
          <w:rFonts w:ascii="宋体" w:eastAsia="宋体" w:hAnsi="宋体" w:cs="宋体" w:hint="eastAsia"/>
          <w:kern w:val="0"/>
          <w:szCs w:val="21"/>
        </w:rPr>
        <w:t xml:space="preserve">     外商投资企业类型：</w:t>
      </w:r>
      <w:r>
        <w:rPr>
          <w:rFonts w:ascii="宋体" w:eastAsia="宋体" w:hAnsi="宋体" w:cs="宋体" w:hint="eastAsia"/>
          <w:iCs/>
          <w:kern w:val="0"/>
          <w:szCs w:val="21"/>
        </w:rPr>
        <w:sym w:font="Wingdings" w:char="00A8"/>
      </w:r>
      <w:r>
        <w:rPr>
          <w:rFonts w:ascii="宋体" w:eastAsia="宋体" w:hAnsi="宋体" w:cs="宋体" w:hint="eastAsia"/>
          <w:kern w:val="0"/>
          <w:szCs w:val="21"/>
        </w:rPr>
        <w:t xml:space="preserve">全部由外国投资者投资  </w:t>
      </w:r>
      <w:r>
        <w:rPr>
          <w:rFonts w:ascii="宋体" w:eastAsia="宋体" w:hAnsi="宋体" w:cs="宋体" w:hint="eastAsia"/>
          <w:iCs/>
          <w:kern w:val="0"/>
          <w:szCs w:val="21"/>
        </w:rPr>
        <w:sym w:font="Wingdings" w:char="00A8"/>
      </w:r>
      <w:r>
        <w:rPr>
          <w:rFonts w:ascii="宋体" w:eastAsia="宋体" w:hAnsi="宋体" w:cs="宋体" w:hint="eastAsia"/>
          <w:iCs/>
          <w:kern w:val="0"/>
          <w:szCs w:val="21"/>
        </w:rPr>
        <w:t>部分由外国投资者投资</w:t>
      </w:r>
    </w:p>
    <w:p w:rsidR="003F4CF7" w:rsidRDefault="002E4745">
      <w:pPr>
        <w:numPr>
          <w:ilvl w:val="255"/>
          <w:numId w:val="0"/>
        </w:numPr>
        <w:adjustRightInd w:val="0"/>
        <w:snapToGrid w:val="0"/>
        <w:spacing w:line="400" w:lineRule="exact"/>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lang w:val="en"/>
        </w:rPr>
        <w:t>9</w:t>
      </w:r>
      <w:r>
        <w:rPr>
          <w:rFonts w:ascii="宋体" w:eastAsia="宋体" w:hAnsi="宋体" w:cs="宋体" w:hint="eastAsia"/>
          <w:szCs w:val="21"/>
        </w:rPr>
        <w:t>）是否涉及进口产品：</w:t>
      </w:r>
    </w:p>
    <w:p w:rsidR="003F4CF7" w:rsidRDefault="002E4745">
      <w:pPr>
        <w:numPr>
          <w:ilvl w:val="255"/>
          <w:numId w:val="0"/>
        </w:numPr>
        <w:adjustRightInd w:val="0"/>
        <w:snapToGrid w:val="0"/>
        <w:spacing w:line="400" w:lineRule="exact"/>
        <w:ind w:firstLineChars="400" w:firstLine="960"/>
        <w:jc w:val="left"/>
        <w:rPr>
          <w:rFonts w:ascii="宋体" w:eastAsia="宋体" w:hAnsi="宋体" w:cs="宋体"/>
          <w:sz w:val="24"/>
          <w:szCs w:val="21"/>
          <w:u w:val="single"/>
        </w:rPr>
      </w:pPr>
      <w:r>
        <w:rPr>
          <w:rFonts w:ascii="宋体" w:eastAsia="宋体" w:hAnsi="宋体" w:cs="宋体" w:hint="eastAsia"/>
          <w:sz w:val="24"/>
          <w:szCs w:val="21"/>
        </w:rPr>
        <w:t xml:space="preserve"> </w:t>
      </w:r>
      <w:r>
        <w:rPr>
          <w:rFonts w:ascii="宋体" w:eastAsia="宋体" w:hAnsi="宋体" w:cs="宋体" w:hint="eastAsia"/>
          <w:sz w:val="24"/>
          <w:szCs w:val="21"/>
        </w:rPr>
        <w:sym w:font="Wingdings" w:char="00A8"/>
      </w:r>
      <w:r>
        <w:rPr>
          <w:rFonts w:ascii="宋体" w:eastAsia="宋体" w:hAnsi="宋体" w:cs="宋体" w:hint="eastAsia"/>
          <w:sz w:val="24"/>
          <w:szCs w:val="21"/>
        </w:rPr>
        <w:t>是，《政府采购品目分类目录》底级品目名称：</w:t>
      </w:r>
      <w:r>
        <w:rPr>
          <w:rFonts w:ascii="宋体" w:eastAsia="宋体" w:hAnsi="宋体" w:cs="宋体" w:hint="eastAsia"/>
          <w:sz w:val="24"/>
          <w:szCs w:val="21"/>
          <w:u w:val="single"/>
        </w:rPr>
        <w:t xml:space="preserve">         </w:t>
      </w:r>
      <w:r>
        <w:rPr>
          <w:rFonts w:ascii="宋体" w:eastAsia="宋体" w:hAnsi="宋体" w:cs="宋体" w:hint="eastAsia"/>
          <w:sz w:val="24"/>
          <w:szCs w:val="21"/>
        </w:rPr>
        <w:t xml:space="preserve"> 金额：</w:t>
      </w:r>
      <w:r>
        <w:rPr>
          <w:rFonts w:ascii="宋体" w:eastAsia="宋体" w:hAnsi="宋体" w:cs="宋体" w:hint="eastAsia"/>
          <w:sz w:val="24"/>
          <w:szCs w:val="21"/>
          <w:u w:val="single"/>
        </w:rPr>
        <w:t xml:space="preserve">        </w:t>
      </w:r>
    </w:p>
    <w:p w:rsidR="003F4CF7" w:rsidRDefault="002E4745">
      <w:pPr>
        <w:numPr>
          <w:ilvl w:val="255"/>
          <w:numId w:val="0"/>
        </w:numPr>
        <w:adjustRightInd w:val="0"/>
        <w:snapToGrid w:val="0"/>
        <w:spacing w:line="400" w:lineRule="exact"/>
        <w:ind w:firstLineChars="400" w:firstLine="960"/>
        <w:jc w:val="left"/>
        <w:rPr>
          <w:rFonts w:ascii="宋体" w:eastAsia="宋体" w:hAnsi="宋体" w:cs="Times New Roman"/>
          <w:sz w:val="24"/>
          <w:szCs w:val="21"/>
        </w:rPr>
      </w:pPr>
      <w:r>
        <w:rPr>
          <w:rFonts w:ascii="宋体" w:eastAsia="宋体" w:hAnsi="宋体" w:cs="宋体" w:hint="eastAsia"/>
          <w:sz w:val="24"/>
          <w:szCs w:val="21"/>
        </w:rPr>
        <w:t xml:space="preserve">        国别：</w:t>
      </w:r>
      <w:r>
        <w:rPr>
          <w:rFonts w:ascii="宋体" w:eastAsia="宋体" w:hAnsi="宋体" w:cs="宋体" w:hint="eastAsia"/>
          <w:sz w:val="24"/>
          <w:szCs w:val="21"/>
          <w:u w:val="single"/>
        </w:rPr>
        <w:t xml:space="preserve">        </w:t>
      </w:r>
      <w:r>
        <w:rPr>
          <w:rFonts w:ascii="宋体" w:eastAsia="宋体" w:hAnsi="宋体" w:cs="宋体" w:hint="eastAsia"/>
          <w:sz w:val="24"/>
          <w:szCs w:val="21"/>
        </w:rPr>
        <w:t xml:space="preserve"> 品牌：</w:t>
      </w:r>
      <w:r>
        <w:rPr>
          <w:rFonts w:ascii="宋体" w:eastAsia="宋体" w:hAnsi="宋体" w:cs="宋体" w:hint="eastAsia"/>
          <w:sz w:val="24"/>
          <w:szCs w:val="21"/>
          <w:u w:val="single"/>
        </w:rPr>
        <w:t xml:space="preserve">        </w:t>
      </w:r>
      <w:r>
        <w:rPr>
          <w:rFonts w:ascii="宋体" w:eastAsia="宋体" w:hAnsi="宋体" w:cs="宋体" w:hint="eastAsia"/>
          <w:sz w:val="24"/>
          <w:szCs w:val="21"/>
        </w:rPr>
        <w:t xml:space="preserve"> 规格型号：</w:t>
      </w:r>
      <w:r>
        <w:rPr>
          <w:rFonts w:ascii="宋体" w:eastAsia="宋体" w:hAnsi="宋体" w:cs="宋体" w:hint="eastAsia"/>
          <w:sz w:val="24"/>
          <w:szCs w:val="21"/>
          <w:u w:val="single"/>
        </w:rPr>
        <w:t xml:space="preserve">        </w:t>
      </w:r>
      <w:r>
        <w:rPr>
          <w:rFonts w:ascii="宋体" w:eastAsia="宋体" w:hAnsi="宋体" w:cs="Times New Roman" w:hint="eastAsia"/>
          <w:sz w:val="24"/>
          <w:szCs w:val="21"/>
        </w:rPr>
        <w:t xml:space="preserve">      </w:t>
      </w:r>
    </w:p>
    <w:p w:rsidR="003F4CF7" w:rsidRDefault="002E4745">
      <w:pPr>
        <w:adjustRightInd w:val="0"/>
        <w:snapToGrid w:val="0"/>
        <w:spacing w:line="400" w:lineRule="exact"/>
        <w:ind w:firstLineChars="400" w:firstLine="960"/>
        <w:jc w:val="left"/>
        <w:rPr>
          <w:rFonts w:ascii="宋体" w:eastAsia="宋体" w:hAnsi="宋体" w:cs="Times New Roman"/>
          <w:sz w:val="24"/>
          <w:szCs w:val="21"/>
        </w:rPr>
      </w:pPr>
      <w:r>
        <w:rPr>
          <w:rFonts w:ascii="宋体" w:eastAsia="宋体" w:hAnsi="宋体" w:cs="Times New Roman" w:hint="eastAsia"/>
          <w:sz w:val="24"/>
          <w:szCs w:val="21"/>
        </w:rPr>
        <w:t xml:space="preserve"> </w:t>
      </w:r>
      <w:r>
        <w:rPr>
          <w:rFonts w:ascii="宋体" w:eastAsia="宋体" w:hAnsi="宋体" w:cs="Times New Roman" w:hint="eastAsia"/>
          <w:sz w:val="24"/>
          <w:szCs w:val="21"/>
        </w:rPr>
        <w:sym w:font="Wingdings" w:char="00A8"/>
      </w:r>
      <w:r>
        <w:rPr>
          <w:rFonts w:ascii="宋体" w:eastAsia="宋体" w:hAnsi="宋体" w:cs="Times New Roman" w:hint="eastAsia"/>
          <w:sz w:val="24"/>
          <w:szCs w:val="21"/>
        </w:rPr>
        <w:t>否</w:t>
      </w:r>
    </w:p>
    <w:p w:rsidR="003F4CF7" w:rsidRDefault="002E4745">
      <w:pPr>
        <w:numPr>
          <w:ilvl w:val="255"/>
          <w:numId w:val="0"/>
        </w:numPr>
        <w:tabs>
          <w:tab w:val="left" w:pos="740"/>
        </w:tabs>
        <w:adjustRightInd w:val="0"/>
        <w:snapToGrid w:val="0"/>
        <w:spacing w:line="400" w:lineRule="exact"/>
        <w:jc w:val="left"/>
        <w:rPr>
          <w:rFonts w:ascii="宋体" w:eastAsia="宋体" w:hAnsi="宋体" w:cs="Times New Roman"/>
          <w:szCs w:val="21"/>
        </w:rPr>
      </w:pPr>
      <w:r>
        <w:rPr>
          <w:rFonts w:ascii="宋体" w:eastAsia="宋体" w:hAnsi="宋体" w:cs="Times New Roman" w:hint="eastAsia"/>
          <w:szCs w:val="21"/>
        </w:rPr>
        <w:t xml:space="preserve">    （1</w:t>
      </w:r>
      <w:r>
        <w:rPr>
          <w:rFonts w:ascii="宋体" w:eastAsia="宋体" w:hAnsi="宋体" w:cs="Times New Roman"/>
          <w:szCs w:val="21"/>
          <w:lang w:val="en"/>
        </w:rPr>
        <w:t>0</w:t>
      </w:r>
      <w:r>
        <w:rPr>
          <w:rFonts w:ascii="宋体" w:eastAsia="宋体" w:hAnsi="宋体" w:cs="Times New Roman" w:hint="eastAsia"/>
          <w:szCs w:val="21"/>
        </w:rPr>
        <w:t>）是否涉及节能产品：</w:t>
      </w:r>
    </w:p>
    <w:p w:rsidR="003F4CF7" w:rsidRDefault="002E4745">
      <w:pPr>
        <w:numPr>
          <w:ilvl w:val="255"/>
          <w:numId w:val="0"/>
        </w:numPr>
        <w:tabs>
          <w:tab w:val="left" w:pos="740"/>
        </w:tabs>
        <w:adjustRightInd w:val="0"/>
        <w:snapToGrid w:val="0"/>
        <w:spacing w:line="400" w:lineRule="exact"/>
        <w:jc w:val="left"/>
        <w:rPr>
          <w:rFonts w:ascii="宋体" w:eastAsia="宋体" w:hAnsi="宋体" w:cs="Times New Roman"/>
          <w:iCs/>
          <w:sz w:val="24"/>
          <w:szCs w:val="21"/>
        </w:rPr>
      </w:pPr>
      <w:r>
        <w:rPr>
          <w:rFonts w:ascii="宋体" w:eastAsia="宋体" w:hAnsi="宋体" w:cs="Times New Roman" w:hint="eastAsia"/>
          <w:szCs w:val="21"/>
        </w:rPr>
        <w:t xml:space="preserve">         </w:t>
      </w:r>
      <w:r>
        <w:rPr>
          <w:rFonts w:ascii="宋体" w:eastAsia="宋体" w:hAnsi="宋体" w:cs="Times New Roman" w:hint="eastAsia"/>
          <w:sz w:val="24"/>
          <w:szCs w:val="21"/>
        </w:rPr>
        <w:sym w:font="Wingdings" w:char="00A8"/>
      </w:r>
      <w:r>
        <w:rPr>
          <w:rFonts w:ascii="宋体" w:eastAsia="宋体" w:hAnsi="宋体" w:cs="Times New Roman" w:hint="eastAsia"/>
          <w:sz w:val="24"/>
          <w:szCs w:val="21"/>
        </w:rPr>
        <w:t>是，《节能产品政府采购品目清单》的底级品目名称：</w:t>
      </w:r>
      <w:r>
        <w:rPr>
          <w:rFonts w:ascii="宋体" w:eastAsia="宋体" w:hAnsi="宋体" w:cs="Times New Roman" w:hint="eastAsia"/>
          <w:sz w:val="24"/>
          <w:szCs w:val="21"/>
          <w:u w:val="single"/>
        </w:rPr>
        <w:t xml:space="preserve">         </w:t>
      </w:r>
      <w:r>
        <w:rPr>
          <w:rFonts w:ascii="宋体" w:eastAsia="宋体" w:hAnsi="宋体" w:cs="Times New Roman" w:hint="eastAsia"/>
          <w:iCs/>
          <w:sz w:val="24"/>
          <w:szCs w:val="21"/>
        </w:rPr>
        <w:t xml:space="preserve">     </w:t>
      </w:r>
    </w:p>
    <w:p w:rsidR="003F4CF7" w:rsidRDefault="002E4745">
      <w:pPr>
        <w:numPr>
          <w:ilvl w:val="255"/>
          <w:numId w:val="0"/>
        </w:numPr>
        <w:tabs>
          <w:tab w:val="left" w:pos="740"/>
        </w:tabs>
        <w:adjustRightInd w:val="0"/>
        <w:snapToGrid w:val="0"/>
        <w:spacing w:line="400" w:lineRule="exact"/>
        <w:jc w:val="left"/>
        <w:rPr>
          <w:rFonts w:ascii="宋体" w:eastAsia="宋体" w:hAnsi="宋体" w:cs="Times New Roman"/>
          <w:iCs/>
          <w:sz w:val="24"/>
          <w:szCs w:val="21"/>
        </w:rPr>
      </w:pPr>
      <w:r>
        <w:rPr>
          <w:rFonts w:ascii="宋体" w:eastAsia="宋体" w:hAnsi="宋体" w:cs="Times New Roman" w:hint="eastAsia"/>
          <w:iCs/>
          <w:sz w:val="24"/>
          <w:szCs w:val="21"/>
        </w:rPr>
        <w:t xml:space="preserve">                </w:t>
      </w:r>
      <w:r>
        <w:rPr>
          <w:rFonts w:ascii="宋体" w:eastAsia="宋体" w:hAnsi="宋体" w:cs="Times New Roman" w:hint="eastAsia"/>
          <w:iCs/>
          <w:sz w:val="24"/>
          <w:szCs w:val="21"/>
        </w:rPr>
        <w:sym w:font="Wingdings" w:char="00A8"/>
      </w:r>
      <w:r>
        <w:rPr>
          <w:rFonts w:ascii="宋体" w:eastAsia="宋体" w:hAnsi="宋体" w:cs="Times New Roman" w:hint="eastAsia"/>
          <w:iCs/>
          <w:sz w:val="24"/>
          <w:szCs w:val="21"/>
        </w:rPr>
        <w:t xml:space="preserve">强制采购       </w:t>
      </w:r>
      <w:r>
        <w:rPr>
          <w:rFonts w:ascii="宋体" w:eastAsia="宋体" w:hAnsi="宋体" w:cs="Times New Roman" w:hint="eastAsia"/>
          <w:iCs/>
          <w:sz w:val="24"/>
          <w:szCs w:val="21"/>
        </w:rPr>
        <w:sym w:font="Wingdings" w:char="00A8"/>
      </w:r>
      <w:r>
        <w:rPr>
          <w:rFonts w:ascii="宋体" w:eastAsia="宋体" w:hAnsi="宋体" w:cs="Times New Roman" w:hint="eastAsia"/>
          <w:iCs/>
          <w:sz w:val="24"/>
          <w:szCs w:val="21"/>
        </w:rPr>
        <w:t xml:space="preserve">优先采购    </w:t>
      </w:r>
    </w:p>
    <w:p w:rsidR="003F4CF7" w:rsidRDefault="002E4745">
      <w:pPr>
        <w:numPr>
          <w:ilvl w:val="255"/>
          <w:numId w:val="0"/>
        </w:numPr>
        <w:tabs>
          <w:tab w:val="left" w:pos="740"/>
        </w:tabs>
        <w:adjustRightInd w:val="0"/>
        <w:snapToGrid w:val="0"/>
        <w:spacing w:line="400" w:lineRule="exact"/>
        <w:jc w:val="left"/>
        <w:rPr>
          <w:rFonts w:ascii="宋体" w:eastAsia="宋体" w:hAnsi="宋体" w:cs="Times New Roman"/>
          <w:sz w:val="24"/>
          <w:szCs w:val="21"/>
        </w:rPr>
      </w:pPr>
      <w:r>
        <w:rPr>
          <w:rFonts w:ascii="宋体" w:eastAsia="宋体" w:hAnsi="宋体" w:cs="Times New Roman" w:hint="eastAsia"/>
          <w:iCs/>
          <w:sz w:val="24"/>
          <w:szCs w:val="21"/>
        </w:rPr>
        <w:t xml:space="preserve">         </w:t>
      </w:r>
      <w:r>
        <w:rPr>
          <w:rFonts w:ascii="宋体" w:eastAsia="宋体" w:hAnsi="宋体" w:cs="Times New Roman" w:hint="eastAsia"/>
          <w:sz w:val="24"/>
          <w:szCs w:val="21"/>
        </w:rPr>
        <w:sym w:font="Wingdings" w:char="00A8"/>
      </w:r>
      <w:r>
        <w:rPr>
          <w:rFonts w:ascii="宋体" w:eastAsia="宋体" w:hAnsi="宋体" w:cs="Times New Roman" w:hint="eastAsia"/>
          <w:sz w:val="24"/>
          <w:szCs w:val="21"/>
        </w:rPr>
        <w:t>否</w:t>
      </w:r>
    </w:p>
    <w:p w:rsidR="003F4CF7" w:rsidRDefault="002E4745">
      <w:pPr>
        <w:numPr>
          <w:ilvl w:val="255"/>
          <w:numId w:val="0"/>
        </w:numPr>
        <w:tabs>
          <w:tab w:val="left" w:pos="740"/>
        </w:tabs>
        <w:adjustRightInd w:val="0"/>
        <w:snapToGrid w:val="0"/>
        <w:spacing w:line="400" w:lineRule="exact"/>
        <w:jc w:val="left"/>
        <w:rPr>
          <w:rFonts w:ascii="宋体" w:eastAsia="宋体" w:hAnsi="宋体" w:cs="Times New Roman"/>
          <w:szCs w:val="21"/>
        </w:rPr>
      </w:pPr>
      <w:r>
        <w:rPr>
          <w:rFonts w:ascii="宋体" w:eastAsia="宋体" w:hAnsi="宋体" w:cs="Times New Roman" w:hint="eastAsia"/>
          <w:szCs w:val="21"/>
        </w:rPr>
        <w:t xml:space="preserve">          是否涉及环境标志产品：</w:t>
      </w:r>
    </w:p>
    <w:p w:rsidR="003F4CF7" w:rsidRDefault="002E4745">
      <w:pPr>
        <w:numPr>
          <w:ilvl w:val="255"/>
          <w:numId w:val="0"/>
        </w:numPr>
        <w:tabs>
          <w:tab w:val="left" w:pos="740"/>
        </w:tabs>
        <w:adjustRightInd w:val="0"/>
        <w:snapToGrid w:val="0"/>
        <w:spacing w:line="400" w:lineRule="exact"/>
        <w:jc w:val="left"/>
        <w:rPr>
          <w:rFonts w:ascii="宋体" w:eastAsia="宋体" w:hAnsi="宋体" w:cs="Times New Roman"/>
          <w:sz w:val="24"/>
          <w:szCs w:val="21"/>
        </w:rPr>
      </w:pPr>
      <w:r>
        <w:rPr>
          <w:rFonts w:ascii="宋体" w:eastAsia="宋体" w:hAnsi="宋体" w:cs="Times New Roman" w:hint="eastAsia"/>
          <w:szCs w:val="21"/>
        </w:rPr>
        <w:t xml:space="preserve">         </w:t>
      </w:r>
      <w:r>
        <w:rPr>
          <w:rFonts w:ascii="宋体" w:eastAsia="宋体" w:hAnsi="宋体" w:cs="Times New Roman" w:hint="eastAsia"/>
          <w:sz w:val="24"/>
          <w:szCs w:val="21"/>
        </w:rPr>
        <w:sym w:font="Wingdings" w:char="00A8"/>
      </w:r>
      <w:r>
        <w:rPr>
          <w:rFonts w:ascii="宋体" w:eastAsia="宋体" w:hAnsi="宋体" w:cs="Times New Roman" w:hint="eastAsia"/>
          <w:sz w:val="24"/>
          <w:szCs w:val="21"/>
        </w:rPr>
        <w:t>是，《环境标志产品政府采购品目清单》的底级品目名称：</w:t>
      </w:r>
      <w:r>
        <w:rPr>
          <w:rFonts w:ascii="宋体" w:eastAsia="宋体" w:hAnsi="宋体" w:cs="Times New Roman" w:hint="eastAsia"/>
          <w:sz w:val="24"/>
          <w:szCs w:val="21"/>
          <w:u w:val="single"/>
        </w:rPr>
        <w:t xml:space="preserve">         </w:t>
      </w:r>
      <w:r>
        <w:rPr>
          <w:rFonts w:ascii="宋体" w:eastAsia="宋体" w:hAnsi="宋体" w:cs="Times New Roman" w:hint="eastAsia"/>
          <w:iCs/>
          <w:sz w:val="24"/>
          <w:szCs w:val="21"/>
        </w:rPr>
        <w:t xml:space="preserve"> </w:t>
      </w:r>
    </w:p>
    <w:p w:rsidR="003F4CF7" w:rsidRDefault="002E4745">
      <w:pPr>
        <w:numPr>
          <w:ilvl w:val="255"/>
          <w:numId w:val="0"/>
        </w:numPr>
        <w:tabs>
          <w:tab w:val="left" w:pos="740"/>
        </w:tabs>
        <w:adjustRightInd w:val="0"/>
        <w:snapToGrid w:val="0"/>
        <w:spacing w:line="400" w:lineRule="exact"/>
        <w:jc w:val="left"/>
        <w:rPr>
          <w:rFonts w:ascii="宋体" w:eastAsia="宋体" w:hAnsi="宋体" w:cs="Times New Roman"/>
          <w:iCs/>
          <w:sz w:val="24"/>
          <w:szCs w:val="21"/>
        </w:rPr>
      </w:pPr>
      <w:r>
        <w:rPr>
          <w:rFonts w:ascii="宋体" w:eastAsia="宋体" w:hAnsi="宋体" w:cs="Times New Roman" w:hint="eastAsia"/>
          <w:iCs/>
          <w:sz w:val="24"/>
          <w:szCs w:val="21"/>
        </w:rPr>
        <w:t xml:space="preserve">                </w:t>
      </w:r>
      <w:r>
        <w:rPr>
          <w:rFonts w:ascii="宋体" w:eastAsia="宋体" w:hAnsi="宋体" w:cs="Times New Roman" w:hint="eastAsia"/>
          <w:iCs/>
          <w:sz w:val="24"/>
          <w:szCs w:val="21"/>
        </w:rPr>
        <w:sym w:font="Wingdings" w:char="00A8"/>
      </w:r>
      <w:r>
        <w:rPr>
          <w:rFonts w:ascii="宋体" w:eastAsia="宋体" w:hAnsi="宋体" w:cs="Times New Roman" w:hint="eastAsia"/>
          <w:iCs/>
          <w:sz w:val="24"/>
          <w:szCs w:val="21"/>
        </w:rPr>
        <w:t xml:space="preserve">强制采购       </w:t>
      </w:r>
      <w:r>
        <w:rPr>
          <w:rFonts w:ascii="宋体" w:eastAsia="宋体" w:hAnsi="宋体" w:cs="Times New Roman" w:hint="eastAsia"/>
          <w:iCs/>
          <w:sz w:val="24"/>
          <w:szCs w:val="21"/>
        </w:rPr>
        <w:sym w:font="Wingdings" w:char="00A8"/>
      </w:r>
      <w:r>
        <w:rPr>
          <w:rFonts w:ascii="宋体" w:eastAsia="宋体" w:hAnsi="宋体" w:cs="Times New Roman" w:hint="eastAsia"/>
          <w:iCs/>
          <w:sz w:val="24"/>
          <w:szCs w:val="21"/>
        </w:rPr>
        <w:t xml:space="preserve">优先采购    </w:t>
      </w:r>
    </w:p>
    <w:p w:rsidR="003F4CF7" w:rsidRDefault="002E4745">
      <w:pPr>
        <w:numPr>
          <w:ilvl w:val="255"/>
          <w:numId w:val="0"/>
        </w:numPr>
        <w:tabs>
          <w:tab w:val="left" w:pos="740"/>
        </w:tabs>
        <w:adjustRightInd w:val="0"/>
        <w:snapToGrid w:val="0"/>
        <w:spacing w:line="400" w:lineRule="exact"/>
        <w:jc w:val="left"/>
        <w:rPr>
          <w:rFonts w:ascii="宋体" w:eastAsia="宋体" w:hAnsi="宋体" w:cs="Times New Roman"/>
          <w:szCs w:val="21"/>
        </w:rPr>
      </w:pPr>
      <w:r>
        <w:rPr>
          <w:rFonts w:ascii="宋体" w:eastAsia="宋体" w:hAnsi="宋体" w:cs="Times New Roman" w:hint="eastAsia"/>
          <w:iCs/>
          <w:sz w:val="24"/>
          <w:szCs w:val="21"/>
        </w:rPr>
        <w:t xml:space="preserve">         </w:t>
      </w:r>
      <w:r>
        <w:rPr>
          <w:rFonts w:ascii="宋体" w:eastAsia="宋体" w:hAnsi="宋体" w:cs="Times New Roman" w:hint="eastAsia"/>
          <w:sz w:val="24"/>
          <w:szCs w:val="21"/>
        </w:rPr>
        <w:sym w:font="Wingdings" w:char="00A8"/>
      </w:r>
      <w:r>
        <w:rPr>
          <w:rFonts w:ascii="宋体" w:eastAsia="宋体" w:hAnsi="宋体" w:cs="Times New Roman" w:hint="eastAsia"/>
          <w:sz w:val="24"/>
          <w:szCs w:val="21"/>
        </w:rPr>
        <w:t>否</w:t>
      </w:r>
    </w:p>
    <w:p w:rsidR="003F4CF7" w:rsidRDefault="002E4745">
      <w:pPr>
        <w:widowControl/>
        <w:numPr>
          <w:ilvl w:val="255"/>
          <w:numId w:val="0"/>
        </w:numPr>
        <w:autoSpaceDE w:val="0"/>
        <w:autoSpaceDN w:val="0"/>
        <w:adjustRightInd w:val="0"/>
        <w:snapToGrid w:val="0"/>
        <w:spacing w:line="400" w:lineRule="exact"/>
        <w:jc w:val="left"/>
        <w:rPr>
          <w:rFonts w:ascii="宋体" w:eastAsia="宋体" w:hAnsi="宋体" w:cs="Times New Roman"/>
          <w:szCs w:val="21"/>
        </w:rPr>
      </w:pPr>
      <w:r>
        <w:rPr>
          <w:rFonts w:ascii="宋体" w:eastAsia="华文楷体" w:hAnsi="宋体" w:cs="华文楷体" w:hint="eastAsia"/>
          <w:kern w:val="0"/>
          <w:szCs w:val="21"/>
        </w:rPr>
        <w:t xml:space="preserve">          </w:t>
      </w:r>
      <w:r>
        <w:rPr>
          <w:rFonts w:ascii="宋体" w:eastAsia="宋体" w:hAnsi="宋体" w:cs="Times New Roman" w:hint="eastAsia"/>
          <w:szCs w:val="21"/>
        </w:rPr>
        <w:t xml:space="preserve">是否涉及绿色产品： </w:t>
      </w:r>
    </w:p>
    <w:p w:rsidR="003F4CF7" w:rsidRDefault="002E4745">
      <w:pPr>
        <w:widowControl/>
        <w:autoSpaceDE w:val="0"/>
        <w:autoSpaceDN w:val="0"/>
        <w:adjustRightInd w:val="0"/>
        <w:spacing w:line="400" w:lineRule="exact"/>
        <w:ind w:firstLine="420"/>
        <w:jc w:val="left"/>
        <w:rPr>
          <w:rFonts w:ascii="宋体" w:eastAsia="宋体" w:hAnsi="宋体" w:cs="华文楷体"/>
          <w:kern w:val="0"/>
          <w:sz w:val="22"/>
          <w:szCs w:val="21"/>
          <w:u w:val="single"/>
        </w:rPr>
      </w:pPr>
      <w:r>
        <w:rPr>
          <w:rFonts w:ascii="宋体" w:eastAsia="宋体" w:hAnsi="宋体" w:cs="Times New Roman" w:hint="eastAsia"/>
          <w:szCs w:val="21"/>
        </w:rPr>
        <w:t xml:space="preserve">     </w:t>
      </w:r>
      <w:r>
        <w:rPr>
          <w:rFonts w:ascii="宋体" w:eastAsia="宋体" w:hAnsi="宋体" w:cs="Times New Roman" w:hint="eastAsia"/>
          <w:szCs w:val="21"/>
        </w:rPr>
        <w:sym w:font="Wingdings" w:char="00A8"/>
      </w:r>
      <w:r>
        <w:rPr>
          <w:rFonts w:ascii="宋体" w:eastAsia="宋体" w:hAnsi="宋体" w:cs="Times New Roman" w:hint="eastAsia"/>
          <w:szCs w:val="21"/>
        </w:rPr>
        <w:t>是，绿色产品政府采购相关政策确定的底级品目名称：</w:t>
      </w:r>
      <w:r>
        <w:rPr>
          <w:rFonts w:ascii="宋体" w:eastAsia="宋体" w:hAnsi="宋体" w:cs="华文楷体" w:hint="eastAsia"/>
          <w:kern w:val="0"/>
          <w:sz w:val="22"/>
          <w:szCs w:val="21"/>
          <w:u w:val="single"/>
        </w:rPr>
        <w:t xml:space="preserve">         </w:t>
      </w:r>
    </w:p>
    <w:p w:rsidR="003F4CF7" w:rsidRDefault="002E4745">
      <w:pPr>
        <w:numPr>
          <w:ilvl w:val="255"/>
          <w:numId w:val="0"/>
        </w:numPr>
        <w:tabs>
          <w:tab w:val="left" w:pos="740"/>
        </w:tabs>
        <w:adjustRightInd w:val="0"/>
        <w:snapToGrid w:val="0"/>
        <w:spacing w:line="400" w:lineRule="exact"/>
        <w:jc w:val="left"/>
        <w:rPr>
          <w:rFonts w:ascii="宋体" w:eastAsia="宋体" w:hAnsi="宋体" w:cs="Times New Roman"/>
          <w:iCs/>
          <w:sz w:val="24"/>
          <w:szCs w:val="21"/>
        </w:rPr>
      </w:pPr>
      <w:r>
        <w:rPr>
          <w:rFonts w:ascii="宋体" w:eastAsia="宋体" w:hAnsi="宋体" w:cs="Times New Roman" w:hint="eastAsia"/>
          <w:iCs/>
          <w:sz w:val="24"/>
          <w:szCs w:val="21"/>
        </w:rPr>
        <w:t xml:space="preserve">                </w:t>
      </w:r>
      <w:r>
        <w:rPr>
          <w:rFonts w:ascii="宋体" w:eastAsia="宋体" w:hAnsi="宋体" w:cs="Times New Roman" w:hint="eastAsia"/>
          <w:iCs/>
          <w:sz w:val="24"/>
          <w:szCs w:val="21"/>
        </w:rPr>
        <w:sym w:font="Wingdings" w:char="00A8"/>
      </w:r>
      <w:r>
        <w:rPr>
          <w:rFonts w:ascii="宋体" w:eastAsia="宋体" w:hAnsi="宋体" w:cs="Times New Roman" w:hint="eastAsia"/>
          <w:iCs/>
          <w:sz w:val="24"/>
          <w:szCs w:val="21"/>
        </w:rPr>
        <w:t xml:space="preserve">强制采购       </w:t>
      </w:r>
      <w:r>
        <w:rPr>
          <w:rFonts w:ascii="宋体" w:eastAsia="宋体" w:hAnsi="宋体" w:cs="Times New Roman" w:hint="eastAsia"/>
          <w:iCs/>
          <w:sz w:val="24"/>
          <w:szCs w:val="21"/>
        </w:rPr>
        <w:sym w:font="Wingdings" w:char="00A8"/>
      </w:r>
      <w:r>
        <w:rPr>
          <w:rFonts w:ascii="宋体" w:eastAsia="宋体" w:hAnsi="宋体" w:cs="Times New Roman" w:hint="eastAsia"/>
          <w:iCs/>
          <w:sz w:val="24"/>
          <w:szCs w:val="21"/>
        </w:rPr>
        <w:t xml:space="preserve">优先采购    </w:t>
      </w:r>
    </w:p>
    <w:p w:rsidR="003F4CF7" w:rsidRDefault="002E4745">
      <w:pPr>
        <w:widowControl/>
        <w:autoSpaceDE w:val="0"/>
        <w:autoSpaceDN w:val="0"/>
        <w:adjustRightInd w:val="0"/>
        <w:spacing w:line="400" w:lineRule="exact"/>
        <w:ind w:firstLine="420"/>
        <w:jc w:val="left"/>
        <w:rPr>
          <w:rFonts w:ascii="宋体" w:eastAsia="华文楷体" w:hAnsi="宋体" w:cs="华文楷体"/>
          <w:kern w:val="0"/>
          <w:szCs w:val="21"/>
        </w:rPr>
      </w:pPr>
      <w:r>
        <w:rPr>
          <w:rFonts w:ascii="宋体" w:eastAsia="宋体" w:hAnsi="宋体" w:cs="Times New Roman" w:hint="eastAsia"/>
          <w:szCs w:val="21"/>
        </w:rPr>
        <w:t xml:space="preserve">     </w:t>
      </w:r>
      <w:r>
        <w:rPr>
          <w:rFonts w:ascii="宋体" w:eastAsia="宋体" w:hAnsi="宋体" w:cs="Times New Roman" w:hint="eastAsia"/>
          <w:szCs w:val="21"/>
        </w:rPr>
        <w:sym w:font="Wingdings" w:char="00A8"/>
      </w:r>
      <w:r>
        <w:rPr>
          <w:rFonts w:ascii="宋体" w:eastAsia="宋体" w:hAnsi="宋体" w:cs="Times New Roman" w:hint="eastAsia"/>
          <w:szCs w:val="21"/>
        </w:rPr>
        <w:t>否</w:t>
      </w:r>
    </w:p>
    <w:p w:rsidR="003F4CF7" w:rsidRDefault="002E4745">
      <w:pPr>
        <w:numPr>
          <w:ilvl w:val="255"/>
          <w:numId w:val="0"/>
        </w:numPr>
        <w:adjustRightInd w:val="0"/>
        <w:snapToGrid w:val="0"/>
        <w:spacing w:line="400" w:lineRule="exact"/>
        <w:jc w:val="left"/>
        <w:rPr>
          <w:rFonts w:ascii="宋体" w:eastAsia="宋体" w:hAnsi="宋体" w:cs="Times New Roman"/>
          <w:sz w:val="24"/>
          <w:szCs w:val="21"/>
        </w:rPr>
      </w:pPr>
      <w:r>
        <w:rPr>
          <w:rFonts w:ascii="宋体" w:eastAsia="宋体" w:hAnsi="宋体" w:cs="Times New Roman" w:hint="eastAsia"/>
          <w:sz w:val="24"/>
          <w:szCs w:val="21"/>
        </w:rPr>
        <w:t xml:space="preserve">    （1</w:t>
      </w:r>
      <w:r>
        <w:rPr>
          <w:rFonts w:ascii="宋体" w:eastAsia="宋体" w:hAnsi="宋体" w:cs="Times New Roman"/>
          <w:sz w:val="24"/>
          <w:szCs w:val="21"/>
          <w:lang w:val="en"/>
        </w:rPr>
        <w:t>1</w:t>
      </w:r>
      <w:r>
        <w:rPr>
          <w:rFonts w:ascii="宋体" w:eastAsia="宋体" w:hAnsi="宋体" w:cs="Times New Roman" w:hint="eastAsia"/>
          <w:sz w:val="24"/>
          <w:szCs w:val="21"/>
        </w:rPr>
        <w:t>）涉及商品包装和快递包装的，是否参考《商品包装政府采购需求标准（试行）》、《快递包装政府采购需求标准（试行）》明确产品及相关快递服务的具体包装要求：</w:t>
      </w:r>
    </w:p>
    <w:p w:rsidR="003F4CF7" w:rsidRDefault="002E4745">
      <w:pPr>
        <w:numPr>
          <w:ilvl w:val="255"/>
          <w:numId w:val="0"/>
        </w:numPr>
        <w:adjustRightInd w:val="0"/>
        <w:snapToGrid w:val="0"/>
        <w:spacing w:line="400" w:lineRule="exact"/>
        <w:ind w:firstLineChars="400" w:firstLine="960"/>
        <w:jc w:val="left"/>
        <w:rPr>
          <w:rFonts w:ascii="宋体" w:eastAsia="宋体" w:hAnsi="宋体" w:cs="Times New Roman"/>
          <w:sz w:val="24"/>
          <w:szCs w:val="21"/>
        </w:rPr>
      </w:pPr>
      <w:r>
        <w:rPr>
          <w:rFonts w:ascii="宋体" w:eastAsia="宋体" w:hAnsi="宋体" w:cs="Times New Roman" w:hint="eastAsia"/>
          <w:sz w:val="24"/>
          <w:szCs w:val="21"/>
        </w:rPr>
        <w:sym w:font="Wingdings" w:char="00A8"/>
      </w:r>
      <w:r>
        <w:rPr>
          <w:rFonts w:ascii="宋体" w:eastAsia="宋体" w:hAnsi="宋体" w:cs="Times New Roman" w:hint="eastAsia"/>
          <w:sz w:val="24"/>
          <w:szCs w:val="21"/>
        </w:rPr>
        <w:t xml:space="preserve">是       </w:t>
      </w:r>
      <w:r>
        <w:rPr>
          <w:rFonts w:ascii="宋体" w:eastAsia="宋体" w:hAnsi="宋体" w:cs="Times New Roman" w:hint="eastAsia"/>
          <w:sz w:val="24"/>
          <w:szCs w:val="21"/>
        </w:rPr>
        <w:sym w:font="Wingdings" w:char="00A8"/>
      </w:r>
      <w:r>
        <w:rPr>
          <w:rFonts w:ascii="宋体" w:eastAsia="宋体" w:hAnsi="宋体" w:cs="Times New Roman" w:hint="eastAsia"/>
          <w:sz w:val="24"/>
          <w:szCs w:val="21"/>
        </w:rPr>
        <w:t xml:space="preserve">否      </w:t>
      </w:r>
      <w:r>
        <w:rPr>
          <w:rFonts w:ascii="宋体" w:eastAsia="宋体" w:hAnsi="宋体" w:cs="Times New Roman" w:hint="eastAsia"/>
          <w:sz w:val="24"/>
          <w:szCs w:val="21"/>
        </w:rPr>
        <w:sym w:font="Wingdings" w:char="00A8"/>
      </w:r>
      <w:r>
        <w:rPr>
          <w:rFonts w:ascii="宋体" w:eastAsia="宋体" w:hAnsi="宋体" w:cs="Times New Roman" w:hint="eastAsia"/>
          <w:sz w:val="24"/>
          <w:szCs w:val="21"/>
        </w:rPr>
        <w:t>不涉及</w:t>
      </w:r>
    </w:p>
    <w:p w:rsidR="003F4CF7" w:rsidRDefault="002E4745">
      <w:pPr>
        <w:numPr>
          <w:ilvl w:val="0"/>
          <w:numId w:val="4"/>
        </w:numPr>
        <w:adjustRightInd w:val="0"/>
        <w:snapToGrid w:val="0"/>
        <w:spacing w:line="400" w:lineRule="exact"/>
        <w:ind w:firstLineChars="200" w:firstLine="482"/>
        <w:jc w:val="left"/>
        <w:rPr>
          <w:rFonts w:ascii="宋体" w:eastAsia="宋体" w:hAnsi="宋体" w:cs="Times New Roman"/>
          <w:b/>
          <w:sz w:val="24"/>
          <w:szCs w:val="21"/>
        </w:rPr>
      </w:pPr>
      <w:r>
        <w:rPr>
          <w:rFonts w:ascii="宋体" w:eastAsia="宋体" w:hAnsi="宋体" w:cs="Times New Roman" w:hint="eastAsia"/>
          <w:b/>
          <w:sz w:val="24"/>
          <w:szCs w:val="21"/>
        </w:rPr>
        <w:t>合同金额</w:t>
      </w:r>
    </w:p>
    <w:p w:rsidR="003F4CF7" w:rsidRDefault="002E4745">
      <w:pPr>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（1）合同金额小写：</w:t>
      </w:r>
      <w:r>
        <w:rPr>
          <w:rFonts w:ascii="宋体" w:eastAsia="宋体" w:hAnsi="宋体" w:cs="Times New Roman" w:hint="eastAsia"/>
          <w:sz w:val="24"/>
          <w:szCs w:val="21"/>
          <w:u w:val="single"/>
        </w:rPr>
        <w:t xml:space="preserve">                           </w:t>
      </w:r>
    </w:p>
    <w:p w:rsidR="003F4CF7" w:rsidRDefault="002E4745">
      <w:pPr>
        <w:adjustRightInd w:val="0"/>
        <w:snapToGrid w:val="0"/>
        <w:spacing w:line="400" w:lineRule="exact"/>
        <w:jc w:val="left"/>
        <w:rPr>
          <w:rFonts w:ascii="宋体" w:eastAsia="宋体" w:hAnsi="宋体" w:cs="Times New Roman"/>
          <w:sz w:val="24"/>
          <w:szCs w:val="21"/>
          <w:u w:val="single"/>
        </w:rPr>
      </w:pPr>
      <w:r>
        <w:rPr>
          <w:rFonts w:ascii="宋体" w:eastAsia="宋体" w:hAnsi="宋体" w:cs="Times New Roman" w:hint="eastAsia"/>
          <w:sz w:val="24"/>
          <w:szCs w:val="21"/>
        </w:rPr>
        <w:t xml:space="preserve">                 大写：</w:t>
      </w:r>
      <w:r>
        <w:rPr>
          <w:rFonts w:ascii="宋体" w:eastAsia="宋体" w:hAnsi="宋体" w:cs="Times New Roman" w:hint="eastAsia"/>
          <w:sz w:val="24"/>
          <w:szCs w:val="21"/>
          <w:u w:val="single"/>
        </w:rPr>
        <w:t xml:space="preserve">                           </w:t>
      </w:r>
    </w:p>
    <w:p w:rsidR="003F4CF7" w:rsidRDefault="002E4745">
      <w:pPr>
        <w:adjustRightInd w:val="0"/>
        <w:snapToGrid w:val="0"/>
        <w:spacing w:line="400" w:lineRule="exact"/>
        <w:jc w:val="left"/>
        <w:rPr>
          <w:rFonts w:ascii="宋体" w:eastAsia="宋体" w:hAnsi="宋体" w:cs="Times New Roman"/>
          <w:sz w:val="24"/>
          <w:szCs w:val="21"/>
        </w:rPr>
      </w:pPr>
      <w:r>
        <w:rPr>
          <w:rFonts w:ascii="宋体" w:eastAsia="宋体" w:hAnsi="宋体" w:cs="Times New Roman" w:hint="eastAsia"/>
          <w:sz w:val="24"/>
          <w:szCs w:val="21"/>
        </w:rPr>
        <w:t xml:space="preserve">         分包金额（如有）小写：</w:t>
      </w:r>
      <w:r>
        <w:rPr>
          <w:rFonts w:ascii="宋体" w:eastAsia="宋体" w:hAnsi="宋体" w:cs="Times New Roman" w:hint="eastAsia"/>
          <w:sz w:val="24"/>
          <w:szCs w:val="21"/>
          <w:u w:val="single"/>
        </w:rPr>
        <w:t xml:space="preserve">                   </w:t>
      </w:r>
    </w:p>
    <w:p w:rsidR="003F4CF7" w:rsidRDefault="002E4745">
      <w:pPr>
        <w:adjustRightInd w:val="0"/>
        <w:snapToGrid w:val="0"/>
        <w:spacing w:line="400" w:lineRule="exact"/>
        <w:jc w:val="left"/>
        <w:rPr>
          <w:rFonts w:ascii="宋体" w:eastAsia="宋体" w:hAnsi="宋体" w:cs="Times New Roman"/>
          <w:sz w:val="24"/>
          <w:szCs w:val="21"/>
          <w:u w:val="single"/>
        </w:rPr>
      </w:pPr>
      <w:r>
        <w:rPr>
          <w:rFonts w:ascii="宋体" w:eastAsia="宋体" w:hAnsi="宋体" w:cs="Times New Roman" w:hint="eastAsia"/>
          <w:sz w:val="24"/>
          <w:szCs w:val="21"/>
        </w:rPr>
        <w:t xml:space="preserve">                     大写：</w:t>
      </w:r>
      <w:r>
        <w:rPr>
          <w:rFonts w:ascii="宋体" w:eastAsia="宋体" w:hAnsi="宋体" w:cs="Times New Roman" w:hint="eastAsia"/>
          <w:sz w:val="24"/>
          <w:szCs w:val="21"/>
          <w:u w:val="single"/>
        </w:rPr>
        <w:t xml:space="preserve">                       </w:t>
      </w:r>
    </w:p>
    <w:p w:rsidR="003F4CF7" w:rsidRDefault="002E4745">
      <w:pPr>
        <w:adjustRightInd w:val="0"/>
        <w:snapToGrid w:val="0"/>
        <w:spacing w:line="400" w:lineRule="exact"/>
        <w:jc w:val="left"/>
        <w:rPr>
          <w:rFonts w:ascii="宋体" w:eastAsia="宋体" w:hAnsi="宋体" w:cs="Times New Roman"/>
          <w:sz w:val="24"/>
          <w:szCs w:val="21"/>
        </w:rPr>
      </w:pPr>
      <w:r>
        <w:rPr>
          <w:rFonts w:ascii="宋体" w:eastAsia="宋体" w:hAnsi="宋体" w:cs="Times New Roman" w:hint="eastAsia"/>
          <w:sz w:val="24"/>
          <w:szCs w:val="21"/>
        </w:rPr>
        <w:t xml:space="preserve">    （注：固定单价合同应填写单价和最高限价）</w:t>
      </w:r>
    </w:p>
    <w:p w:rsidR="003F4CF7" w:rsidRDefault="002E4745">
      <w:pPr>
        <w:numPr>
          <w:ilvl w:val="255"/>
          <w:numId w:val="0"/>
        </w:numPr>
        <w:adjustRightInd w:val="0"/>
        <w:snapToGrid w:val="0"/>
        <w:spacing w:line="400" w:lineRule="exact"/>
        <w:jc w:val="left"/>
        <w:rPr>
          <w:rFonts w:ascii="宋体" w:eastAsia="宋体" w:hAnsi="宋体" w:cs="Times New Roman"/>
          <w:sz w:val="24"/>
          <w:szCs w:val="21"/>
        </w:rPr>
      </w:pPr>
      <w:r>
        <w:rPr>
          <w:rFonts w:ascii="宋体" w:eastAsia="宋体" w:hAnsi="宋体" w:cs="Times New Roman" w:hint="eastAsia"/>
          <w:sz w:val="24"/>
          <w:szCs w:val="21"/>
        </w:rPr>
        <w:t xml:space="preserve">    （2）合同定价方式（采用组合定价方式的，可以勾选多项）：</w:t>
      </w:r>
    </w:p>
    <w:p w:rsidR="003F4CF7" w:rsidRDefault="002E4745">
      <w:pPr>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iCs/>
          <w:sz w:val="24"/>
          <w:szCs w:val="21"/>
        </w:rPr>
        <w:t xml:space="preserve">  </w:t>
      </w:r>
      <w:r>
        <w:rPr>
          <w:rFonts w:ascii="宋体" w:eastAsia="宋体" w:hAnsi="宋体" w:cs="Times New Roman" w:hint="eastAsia"/>
          <w:iCs/>
          <w:sz w:val="24"/>
          <w:szCs w:val="21"/>
        </w:rPr>
        <w:sym w:font="Wingdings" w:char="00A8"/>
      </w:r>
      <w:r>
        <w:rPr>
          <w:rFonts w:ascii="宋体" w:eastAsia="宋体" w:hAnsi="宋体" w:cs="Times New Roman" w:hint="eastAsia"/>
          <w:iCs/>
          <w:sz w:val="24"/>
          <w:szCs w:val="21"/>
        </w:rPr>
        <w:t xml:space="preserve">固定总价 </w:t>
      </w:r>
      <w:r>
        <w:rPr>
          <w:rFonts w:ascii="宋体" w:eastAsia="宋体" w:hAnsi="宋体" w:cs="Times New Roman" w:hint="eastAsia"/>
          <w:iCs/>
          <w:sz w:val="24"/>
          <w:szCs w:val="21"/>
        </w:rPr>
        <w:sym w:font="Wingdings" w:char="00A8"/>
      </w:r>
      <w:r>
        <w:rPr>
          <w:rFonts w:ascii="宋体" w:eastAsia="宋体" w:hAnsi="宋体" w:cs="Times New Roman" w:hint="eastAsia"/>
          <w:iCs/>
          <w:sz w:val="24"/>
          <w:szCs w:val="21"/>
        </w:rPr>
        <w:t xml:space="preserve">固定单价 </w:t>
      </w:r>
      <w:r>
        <w:rPr>
          <w:rFonts w:ascii="宋体" w:eastAsia="宋体" w:hAnsi="宋体" w:cs="Times New Roman" w:hint="eastAsia"/>
          <w:iCs/>
          <w:sz w:val="24"/>
          <w:szCs w:val="21"/>
        </w:rPr>
        <w:sym w:font="Wingdings" w:char="00A8"/>
      </w:r>
      <w:r>
        <w:rPr>
          <w:rFonts w:ascii="宋体" w:eastAsia="宋体" w:hAnsi="宋体" w:cs="Times New Roman" w:hint="eastAsia"/>
          <w:iCs/>
          <w:sz w:val="24"/>
          <w:szCs w:val="21"/>
        </w:rPr>
        <w:t xml:space="preserve">固定费率 </w:t>
      </w:r>
      <w:r>
        <w:rPr>
          <w:rFonts w:ascii="宋体" w:eastAsia="宋体" w:hAnsi="宋体" w:cs="Times New Roman" w:hint="eastAsia"/>
          <w:iCs/>
          <w:sz w:val="24"/>
          <w:szCs w:val="21"/>
        </w:rPr>
        <w:sym w:font="Wingdings" w:char="00A8"/>
      </w:r>
      <w:r>
        <w:rPr>
          <w:rFonts w:ascii="宋体" w:eastAsia="宋体" w:hAnsi="宋体" w:cs="Times New Roman" w:hint="eastAsia"/>
          <w:iCs/>
          <w:sz w:val="24"/>
          <w:szCs w:val="21"/>
        </w:rPr>
        <w:t xml:space="preserve">成本补偿 </w:t>
      </w:r>
      <w:r>
        <w:rPr>
          <w:rFonts w:ascii="宋体" w:eastAsia="宋体" w:hAnsi="宋体" w:cs="Times New Roman" w:hint="eastAsia"/>
          <w:iCs/>
          <w:sz w:val="24"/>
          <w:szCs w:val="21"/>
        </w:rPr>
        <w:sym w:font="Wingdings" w:char="00A8"/>
      </w:r>
      <w:r>
        <w:rPr>
          <w:rFonts w:ascii="宋体" w:eastAsia="宋体" w:hAnsi="宋体" w:cs="Times New Roman" w:hint="eastAsia"/>
          <w:iCs/>
          <w:sz w:val="24"/>
          <w:szCs w:val="21"/>
        </w:rPr>
        <w:t xml:space="preserve">绩效激励 </w:t>
      </w:r>
      <w:r>
        <w:rPr>
          <w:rFonts w:ascii="宋体" w:eastAsia="宋体" w:hAnsi="宋体" w:cs="Times New Roman" w:hint="eastAsia"/>
          <w:iCs/>
          <w:sz w:val="24"/>
          <w:szCs w:val="21"/>
        </w:rPr>
        <w:sym w:font="Wingdings" w:char="00A8"/>
      </w:r>
      <w:r>
        <w:rPr>
          <w:rFonts w:ascii="宋体" w:eastAsia="宋体" w:hAnsi="宋体" w:cs="Times New Roman" w:hint="eastAsia"/>
          <w:iCs/>
          <w:sz w:val="24"/>
          <w:szCs w:val="21"/>
        </w:rPr>
        <w:t>其他</w:t>
      </w:r>
      <w:r>
        <w:rPr>
          <w:rFonts w:ascii="宋体" w:eastAsia="宋体" w:hAnsi="宋体" w:cs="Times New Roman" w:hint="eastAsia"/>
          <w:sz w:val="24"/>
          <w:szCs w:val="21"/>
          <w:u w:val="single"/>
        </w:rPr>
        <w:t xml:space="preserve">       </w:t>
      </w:r>
    </w:p>
    <w:p w:rsidR="003F4CF7" w:rsidRDefault="002E4745">
      <w:pPr>
        <w:spacing w:line="400" w:lineRule="exact"/>
        <w:ind w:firstLineChars="200" w:firstLine="420"/>
        <w:rPr>
          <w:rFonts w:ascii="Calibri" w:eastAsia="宋体" w:hAnsi="Calibri" w:cs="Arial"/>
        </w:rPr>
      </w:pPr>
      <w:r>
        <w:rPr>
          <w:rFonts w:ascii="宋体" w:eastAsia="宋体" w:hAnsi="宋体" w:cs="Arial" w:hint="eastAsia"/>
        </w:rPr>
        <w:t>（3）付款方式（按项目实际勾选填写）：</w:t>
      </w:r>
    </w:p>
    <w:p w:rsidR="003F4CF7" w:rsidRDefault="002E4745">
      <w:pPr>
        <w:adjustRightInd w:val="0"/>
        <w:snapToGrid w:val="0"/>
        <w:spacing w:line="400" w:lineRule="exact"/>
        <w:ind w:firstLineChars="300" w:firstLine="720"/>
        <w:jc w:val="left"/>
        <w:rPr>
          <w:rFonts w:ascii="宋体" w:eastAsia="宋体" w:hAnsi="宋体" w:cs="Times New Roman"/>
          <w:sz w:val="24"/>
          <w:szCs w:val="21"/>
          <w:u w:val="single"/>
        </w:rPr>
      </w:pPr>
      <w:r>
        <w:rPr>
          <w:rFonts w:ascii="宋体" w:eastAsia="宋体" w:hAnsi="宋体" w:cs="Times New Roman" w:hint="eastAsia"/>
          <w:sz w:val="24"/>
          <w:szCs w:val="21"/>
        </w:rPr>
        <w:sym w:font="Wingdings" w:char="00A8"/>
      </w:r>
      <w:r>
        <w:rPr>
          <w:rFonts w:ascii="宋体" w:eastAsia="宋体" w:hAnsi="宋体" w:cs="Times New Roman" w:hint="eastAsia"/>
          <w:sz w:val="24"/>
          <w:szCs w:val="21"/>
        </w:rPr>
        <w:t>全额付款：</w:t>
      </w:r>
      <w:r>
        <w:rPr>
          <w:rFonts w:ascii="宋体" w:eastAsia="宋体" w:hAnsi="宋体" w:cs="Times New Roman" w:hint="eastAsia"/>
          <w:sz w:val="24"/>
          <w:szCs w:val="21"/>
          <w:u w:val="single"/>
        </w:rPr>
        <w:t xml:space="preserve">     （应明确一次性支付合同款项的条件）                    </w:t>
      </w:r>
    </w:p>
    <w:p w:rsidR="003F4CF7" w:rsidRDefault="002E4745">
      <w:pPr>
        <w:snapToGrid w:val="0"/>
        <w:spacing w:line="400" w:lineRule="exact"/>
        <w:ind w:firstLineChars="300" w:firstLine="720"/>
        <w:jc w:val="left"/>
        <w:rPr>
          <w:rFonts w:ascii="Times New Roman" w:eastAsia="宋体" w:hAnsi="Times New Roman" w:cs="Times New Roman"/>
          <w:sz w:val="24"/>
          <w:szCs w:val="20"/>
        </w:rPr>
      </w:pPr>
      <w:r>
        <w:rPr>
          <w:rFonts w:ascii="宋体" w:eastAsia="宋体" w:hAnsi="宋体" w:cs="Times New Roman" w:hint="eastAsia"/>
          <w:sz w:val="24"/>
          <w:szCs w:val="21"/>
        </w:rPr>
        <w:sym w:font="Wingdings" w:char="00A8"/>
      </w:r>
      <w:r>
        <w:rPr>
          <w:rFonts w:ascii="宋体" w:eastAsia="宋体" w:hAnsi="宋体" w:cs="Times New Roman" w:hint="eastAsia"/>
          <w:sz w:val="24"/>
          <w:szCs w:val="21"/>
        </w:rPr>
        <w:t>分期付款：</w:t>
      </w:r>
      <w:r>
        <w:rPr>
          <w:rFonts w:ascii="宋体" w:eastAsia="宋体" w:hAnsi="宋体" w:cs="Times New Roman" w:hint="eastAsia"/>
          <w:sz w:val="24"/>
          <w:szCs w:val="21"/>
          <w:u w:val="single"/>
        </w:rPr>
        <w:t xml:space="preserve">  （应明确分期支付合同款项的各期比例和支付条件，各期支付条件应与分期履约验收情况挂钩） </w:t>
      </w:r>
      <w:r>
        <w:rPr>
          <w:rFonts w:ascii="宋体" w:eastAsia="宋体" w:hAnsi="宋体" w:cs="Times New Roman" w:hint="eastAsia"/>
          <w:sz w:val="24"/>
          <w:szCs w:val="21"/>
        </w:rPr>
        <w:t>，其中涉及预付款的：</w:t>
      </w:r>
      <w:r>
        <w:rPr>
          <w:rFonts w:ascii="宋体" w:eastAsia="宋体" w:hAnsi="宋体" w:cs="Times New Roman" w:hint="eastAsia"/>
          <w:sz w:val="24"/>
          <w:szCs w:val="21"/>
          <w:u w:val="single"/>
        </w:rPr>
        <w:t xml:space="preserve"> （应明确预付款的支付比例和支付条件） </w:t>
      </w:r>
    </w:p>
    <w:p w:rsidR="003F4CF7" w:rsidRDefault="002E4745">
      <w:pPr>
        <w:adjustRightInd w:val="0"/>
        <w:snapToGrid w:val="0"/>
        <w:spacing w:line="400" w:lineRule="exact"/>
        <w:ind w:firstLineChars="300" w:firstLine="720"/>
        <w:jc w:val="left"/>
        <w:rPr>
          <w:rFonts w:ascii="宋体" w:eastAsia="宋体" w:hAnsi="宋体" w:cs="Times New Roman"/>
          <w:sz w:val="24"/>
          <w:szCs w:val="21"/>
          <w:u w:val="single"/>
        </w:rPr>
      </w:pPr>
      <w:r>
        <w:rPr>
          <w:rFonts w:ascii="宋体" w:eastAsia="宋体" w:hAnsi="宋体" w:cs="Times New Roman" w:hint="eastAsia"/>
          <w:sz w:val="24"/>
          <w:szCs w:val="21"/>
        </w:rPr>
        <w:sym w:font="Wingdings" w:char="00A8"/>
      </w:r>
      <w:r>
        <w:rPr>
          <w:rFonts w:ascii="宋体" w:eastAsia="宋体" w:hAnsi="宋体" w:cs="Times New Roman" w:hint="eastAsia"/>
          <w:sz w:val="24"/>
          <w:szCs w:val="21"/>
        </w:rPr>
        <w:t>成本补偿：</w:t>
      </w:r>
      <w:r>
        <w:rPr>
          <w:rFonts w:ascii="宋体" w:eastAsia="宋体" w:hAnsi="宋体" w:cs="Times New Roman" w:hint="eastAsia"/>
          <w:sz w:val="24"/>
          <w:szCs w:val="21"/>
          <w:u w:val="single"/>
        </w:rPr>
        <w:t xml:space="preserve">      （应明确按照成本补偿方式的支付方式和支付条件）   </w:t>
      </w:r>
    </w:p>
    <w:p w:rsidR="003F4CF7" w:rsidRDefault="002E4745">
      <w:pPr>
        <w:adjustRightInd w:val="0"/>
        <w:snapToGrid w:val="0"/>
        <w:spacing w:line="400" w:lineRule="exact"/>
        <w:ind w:firstLineChars="300" w:firstLine="720"/>
        <w:jc w:val="left"/>
        <w:rPr>
          <w:rFonts w:ascii="宋体" w:eastAsia="宋体" w:hAnsi="宋体" w:cs="Times New Roman"/>
          <w:sz w:val="24"/>
          <w:szCs w:val="21"/>
        </w:rPr>
      </w:pPr>
      <w:r>
        <w:rPr>
          <w:rFonts w:ascii="宋体" w:eastAsia="宋体" w:hAnsi="宋体" w:cs="Times New Roman" w:hint="eastAsia"/>
          <w:sz w:val="24"/>
          <w:szCs w:val="21"/>
        </w:rPr>
        <w:sym w:font="Wingdings" w:char="00A8"/>
      </w:r>
      <w:r>
        <w:rPr>
          <w:rFonts w:ascii="宋体" w:eastAsia="宋体" w:hAnsi="宋体" w:cs="Times New Roman" w:hint="eastAsia"/>
          <w:sz w:val="24"/>
          <w:szCs w:val="21"/>
        </w:rPr>
        <w:t>绩效激励：</w:t>
      </w:r>
      <w:r>
        <w:rPr>
          <w:rFonts w:ascii="宋体" w:eastAsia="宋体" w:hAnsi="宋体" w:cs="Times New Roman" w:hint="eastAsia"/>
          <w:sz w:val="24"/>
          <w:szCs w:val="21"/>
          <w:u w:val="single"/>
        </w:rPr>
        <w:t xml:space="preserve">      （应明确按照绩效激励方式的支付方式和支付条件）   </w:t>
      </w:r>
    </w:p>
    <w:p w:rsidR="003F4CF7" w:rsidRDefault="002E4745">
      <w:pPr>
        <w:numPr>
          <w:ilvl w:val="0"/>
          <w:numId w:val="4"/>
        </w:numPr>
        <w:adjustRightInd w:val="0"/>
        <w:snapToGrid w:val="0"/>
        <w:spacing w:line="400" w:lineRule="exact"/>
        <w:ind w:firstLineChars="200" w:firstLine="482"/>
        <w:jc w:val="left"/>
        <w:rPr>
          <w:rFonts w:ascii="宋体" w:eastAsia="宋体" w:hAnsi="宋体" w:cs="Times New Roman"/>
          <w:b/>
          <w:sz w:val="24"/>
          <w:szCs w:val="21"/>
          <w:u w:val="single"/>
        </w:rPr>
      </w:pPr>
      <w:r>
        <w:rPr>
          <w:rFonts w:ascii="宋体" w:eastAsia="宋体" w:hAnsi="宋体" w:cs="Times New Roman" w:hint="eastAsia"/>
          <w:b/>
          <w:sz w:val="24"/>
          <w:szCs w:val="21"/>
        </w:rPr>
        <w:t>合同履行</w:t>
      </w:r>
    </w:p>
    <w:p w:rsidR="003F4CF7" w:rsidRDefault="002E4745">
      <w:pPr>
        <w:adjustRightInd w:val="0"/>
        <w:snapToGrid w:val="0"/>
        <w:spacing w:line="400" w:lineRule="exact"/>
        <w:ind w:firstLineChars="200" w:firstLine="480"/>
        <w:jc w:val="left"/>
        <w:rPr>
          <w:rFonts w:ascii="宋体" w:eastAsia="宋体" w:hAnsi="宋体" w:cs="宋体"/>
          <w:sz w:val="24"/>
          <w:szCs w:val="21"/>
        </w:rPr>
      </w:pPr>
      <w:r>
        <w:rPr>
          <w:rFonts w:ascii="宋体" w:eastAsia="宋体" w:hAnsi="宋体" w:cs="宋体" w:hint="eastAsia"/>
          <w:sz w:val="24"/>
          <w:szCs w:val="21"/>
        </w:rPr>
        <w:t>（1）起始日期：</w:t>
      </w:r>
      <w:r>
        <w:rPr>
          <w:rFonts w:ascii="宋体" w:eastAsia="宋体" w:hAnsi="宋体" w:cs="宋体" w:hint="eastAsia"/>
          <w:sz w:val="24"/>
          <w:szCs w:val="21"/>
          <w:u w:val="single"/>
        </w:rPr>
        <w:t xml:space="preserve">    </w:t>
      </w:r>
      <w:r>
        <w:rPr>
          <w:rFonts w:ascii="宋体" w:eastAsia="宋体" w:hAnsi="宋体" w:cs="宋体" w:hint="eastAsia"/>
          <w:sz w:val="24"/>
          <w:szCs w:val="21"/>
        </w:rPr>
        <w:t>年</w:t>
      </w:r>
      <w:r>
        <w:rPr>
          <w:rFonts w:ascii="宋体" w:eastAsia="宋体" w:hAnsi="宋体" w:cs="宋体" w:hint="eastAsia"/>
          <w:sz w:val="24"/>
          <w:szCs w:val="21"/>
          <w:u w:val="single"/>
        </w:rPr>
        <w:t xml:space="preserve">   </w:t>
      </w:r>
      <w:r>
        <w:rPr>
          <w:rFonts w:ascii="宋体" w:eastAsia="宋体" w:hAnsi="宋体" w:cs="宋体" w:hint="eastAsia"/>
          <w:sz w:val="24"/>
          <w:szCs w:val="21"/>
        </w:rPr>
        <w:t>月</w:t>
      </w:r>
      <w:r>
        <w:rPr>
          <w:rFonts w:ascii="宋体" w:eastAsia="宋体" w:hAnsi="宋体" w:cs="宋体" w:hint="eastAsia"/>
          <w:sz w:val="24"/>
          <w:szCs w:val="21"/>
          <w:u w:val="single"/>
        </w:rPr>
        <w:t xml:space="preserve">   </w:t>
      </w:r>
      <w:r>
        <w:rPr>
          <w:rFonts w:ascii="宋体" w:eastAsia="宋体" w:hAnsi="宋体" w:cs="宋体" w:hint="eastAsia"/>
          <w:sz w:val="24"/>
          <w:szCs w:val="21"/>
        </w:rPr>
        <w:t>日，完成日期：</w:t>
      </w:r>
      <w:r>
        <w:rPr>
          <w:rFonts w:ascii="宋体" w:eastAsia="宋体" w:hAnsi="宋体" w:cs="宋体" w:hint="eastAsia"/>
          <w:sz w:val="24"/>
          <w:szCs w:val="21"/>
          <w:u w:val="single"/>
        </w:rPr>
        <w:t xml:space="preserve">    </w:t>
      </w:r>
      <w:r>
        <w:rPr>
          <w:rFonts w:ascii="宋体" w:eastAsia="宋体" w:hAnsi="宋体" w:cs="宋体" w:hint="eastAsia"/>
          <w:sz w:val="24"/>
          <w:szCs w:val="21"/>
        </w:rPr>
        <w:t>年</w:t>
      </w:r>
      <w:r>
        <w:rPr>
          <w:rFonts w:ascii="宋体" w:eastAsia="宋体" w:hAnsi="宋体" w:cs="宋体" w:hint="eastAsia"/>
          <w:sz w:val="24"/>
          <w:szCs w:val="21"/>
          <w:u w:val="single"/>
        </w:rPr>
        <w:t xml:space="preserve">   </w:t>
      </w:r>
      <w:r>
        <w:rPr>
          <w:rFonts w:ascii="宋体" w:eastAsia="宋体" w:hAnsi="宋体" w:cs="宋体" w:hint="eastAsia"/>
          <w:sz w:val="24"/>
          <w:szCs w:val="21"/>
        </w:rPr>
        <w:t>月</w:t>
      </w:r>
      <w:r>
        <w:rPr>
          <w:rFonts w:ascii="宋体" w:eastAsia="宋体" w:hAnsi="宋体" w:cs="宋体" w:hint="eastAsia"/>
          <w:sz w:val="24"/>
          <w:szCs w:val="21"/>
          <w:u w:val="single"/>
        </w:rPr>
        <w:t xml:space="preserve">   </w:t>
      </w:r>
      <w:r>
        <w:rPr>
          <w:rFonts w:ascii="宋体" w:eastAsia="宋体" w:hAnsi="宋体" w:cs="宋体" w:hint="eastAsia"/>
          <w:sz w:val="24"/>
          <w:szCs w:val="21"/>
        </w:rPr>
        <w:t>日。</w:t>
      </w:r>
    </w:p>
    <w:p w:rsidR="003F4CF7" w:rsidRDefault="002E4745">
      <w:pPr>
        <w:adjustRightInd w:val="0"/>
        <w:snapToGrid w:val="0"/>
        <w:spacing w:line="400" w:lineRule="exact"/>
        <w:ind w:firstLineChars="200" w:firstLine="480"/>
        <w:jc w:val="left"/>
        <w:rPr>
          <w:rFonts w:ascii="宋体" w:eastAsia="宋体" w:hAnsi="宋体" w:cs="宋体"/>
          <w:sz w:val="24"/>
          <w:szCs w:val="21"/>
          <w:u w:val="single"/>
        </w:rPr>
      </w:pPr>
      <w:r>
        <w:rPr>
          <w:rFonts w:ascii="宋体" w:eastAsia="宋体" w:hAnsi="宋体" w:cs="宋体" w:hint="eastAsia"/>
          <w:sz w:val="24"/>
          <w:szCs w:val="21"/>
        </w:rPr>
        <w:t>（2）履约地点</w:t>
      </w:r>
      <w:r>
        <w:rPr>
          <w:rFonts w:ascii="宋体" w:eastAsia="宋体" w:hAnsi="宋体" w:cs="宋体" w:hint="eastAsia"/>
          <w:bCs/>
          <w:sz w:val="24"/>
          <w:szCs w:val="21"/>
        </w:rPr>
        <w:t>：</w:t>
      </w:r>
      <w:r>
        <w:rPr>
          <w:rFonts w:ascii="宋体" w:eastAsia="宋体" w:hAnsi="宋体" w:cs="宋体" w:hint="eastAsia"/>
          <w:sz w:val="24"/>
          <w:szCs w:val="21"/>
          <w:u w:val="single"/>
        </w:rPr>
        <w:t xml:space="preserve">                             </w:t>
      </w:r>
    </w:p>
    <w:p w:rsidR="003F4CF7" w:rsidRDefault="002E4745">
      <w:pPr>
        <w:adjustRightInd w:val="0"/>
        <w:snapToGrid w:val="0"/>
        <w:spacing w:line="400" w:lineRule="exact"/>
        <w:ind w:firstLineChars="200" w:firstLine="480"/>
        <w:jc w:val="left"/>
        <w:rPr>
          <w:rFonts w:ascii="宋体" w:eastAsia="宋体" w:hAnsi="宋体" w:cs="宋体"/>
          <w:szCs w:val="21"/>
        </w:rPr>
      </w:pPr>
      <w:r>
        <w:rPr>
          <w:rFonts w:ascii="宋体" w:eastAsia="宋体" w:hAnsi="宋体" w:cs="宋体" w:hint="eastAsia"/>
          <w:bCs/>
          <w:sz w:val="24"/>
          <w:szCs w:val="21"/>
        </w:rPr>
        <w:t>（3）履约担保：</w:t>
      </w:r>
      <w:r>
        <w:rPr>
          <w:rFonts w:ascii="宋体" w:eastAsia="宋体" w:hAnsi="宋体" w:cs="宋体" w:hint="eastAsia"/>
          <w:szCs w:val="20"/>
        </w:rPr>
        <w:t>是否收取履约保证金：</w:t>
      </w:r>
      <w:r>
        <w:rPr>
          <w:rFonts w:ascii="宋体" w:eastAsia="宋体" w:hAnsi="宋体" w:cs="宋体" w:hint="eastAsia"/>
          <w:szCs w:val="21"/>
        </w:rPr>
        <w:sym w:font="Wingdings" w:char="00A8"/>
      </w:r>
      <w:r>
        <w:rPr>
          <w:rFonts w:ascii="宋体" w:eastAsia="宋体" w:hAnsi="宋体" w:cs="宋体" w:hint="eastAsia"/>
          <w:szCs w:val="21"/>
        </w:rPr>
        <w:t xml:space="preserve">是    </w:t>
      </w:r>
      <w:r>
        <w:rPr>
          <w:rFonts w:ascii="宋体" w:eastAsia="宋体" w:hAnsi="宋体" w:cs="宋体" w:hint="eastAsia"/>
          <w:szCs w:val="21"/>
        </w:rPr>
        <w:sym w:font="Wingdings" w:char="00A8"/>
      </w:r>
      <w:r>
        <w:rPr>
          <w:rFonts w:ascii="宋体" w:eastAsia="宋体" w:hAnsi="宋体" w:cs="宋体" w:hint="eastAsia"/>
          <w:szCs w:val="21"/>
        </w:rPr>
        <w:t>否</w:t>
      </w:r>
    </w:p>
    <w:p w:rsidR="003F4CF7" w:rsidRDefault="002E4745">
      <w:pPr>
        <w:widowControl/>
        <w:autoSpaceDE w:val="0"/>
        <w:autoSpaceDN w:val="0"/>
        <w:adjustRightInd w:val="0"/>
        <w:spacing w:line="400" w:lineRule="exact"/>
        <w:ind w:firstLineChars="200" w:firstLine="440"/>
        <w:jc w:val="left"/>
        <w:rPr>
          <w:rFonts w:ascii="宋体" w:eastAsia="宋体" w:hAnsi="宋体" w:cs="宋体"/>
          <w:kern w:val="0"/>
          <w:szCs w:val="21"/>
        </w:rPr>
      </w:pPr>
      <w:r>
        <w:rPr>
          <w:rFonts w:ascii="宋体" w:eastAsia="华文楷体" w:hAnsi="宋体" w:cs="宋体" w:hint="eastAsia"/>
          <w:bCs/>
          <w:kern w:val="0"/>
          <w:sz w:val="22"/>
          <w:szCs w:val="21"/>
        </w:rPr>
        <w:t xml:space="preserve">  </w:t>
      </w:r>
      <w:r>
        <w:rPr>
          <w:rFonts w:ascii="宋体" w:eastAsia="宋体" w:hAnsi="宋体" w:cs="宋体" w:hint="eastAsia"/>
          <w:kern w:val="0"/>
          <w:szCs w:val="21"/>
        </w:rPr>
        <w:t xml:space="preserve">  收取履约保证金形式：</w:t>
      </w:r>
      <w:r>
        <w:rPr>
          <w:rFonts w:ascii="宋体" w:eastAsia="宋体" w:hAnsi="宋体" w:cs="宋体" w:hint="eastAsia"/>
          <w:bCs/>
          <w:kern w:val="0"/>
          <w:szCs w:val="21"/>
          <w:u w:val="single"/>
        </w:rPr>
        <w:t xml:space="preserve">                            </w:t>
      </w:r>
    </w:p>
    <w:p w:rsidR="003F4CF7" w:rsidRDefault="002E4745">
      <w:pPr>
        <w:widowControl/>
        <w:autoSpaceDE w:val="0"/>
        <w:autoSpaceDN w:val="0"/>
        <w:adjustRightInd w:val="0"/>
        <w:spacing w:line="40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 xml:space="preserve">    收取履约保证金金额：</w:t>
      </w:r>
      <w:r>
        <w:rPr>
          <w:rFonts w:ascii="宋体" w:eastAsia="宋体" w:hAnsi="宋体" w:cs="宋体" w:hint="eastAsia"/>
          <w:bCs/>
          <w:kern w:val="0"/>
          <w:szCs w:val="21"/>
          <w:u w:val="single"/>
        </w:rPr>
        <w:t xml:space="preserve">                            </w:t>
      </w:r>
    </w:p>
    <w:p w:rsidR="003F4CF7" w:rsidRDefault="002E4745">
      <w:pPr>
        <w:snapToGrid w:val="0"/>
        <w:spacing w:line="400" w:lineRule="exact"/>
        <w:ind w:firstLineChars="200" w:firstLine="480"/>
        <w:jc w:val="left"/>
        <w:rPr>
          <w:rFonts w:ascii="宋体" w:eastAsia="宋体" w:hAnsi="宋体" w:cs="宋体"/>
          <w:szCs w:val="20"/>
        </w:rPr>
      </w:pPr>
      <w:r>
        <w:rPr>
          <w:rFonts w:ascii="宋体" w:eastAsia="宋体" w:hAnsi="宋体" w:cs="宋体" w:hint="eastAsia"/>
          <w:bCs/>
          <w:sz w:val="24"/>
          <w:szCs w:val="21"/>
        </w:rPr>
        <w:t xml:space="preserve">    履约担保期限：</w:t>
      </w:r>
      <w:r>
        <w:rPr>
          <w:rFonts w:ascii="宋体" w:eastAsia="宋体" w:hAnsi="宋体" w:cs="宋体" w:hint="eastAsia"/>
          <w:bCs/>
          <w:szCs w:val="21"/>
          <w:u w:val="single"/>
        </w:rPr>
        <w:t xml:space="preserve">                                  </w:t>
      </w:r>
    </w:p>
    <w:p w:rsidR="003F4CF7" w:rsidRDefault="002E4745">
      <w:pPr>
        <w:adjustRightInd w:val="0"/>
        <w:snapToGrid w:val="0"/>
        <w:spacing w:line="400" w:lineRule="exact"/>
        <w:ind w:firstLineChars="200" w:firstLine="480"/>
        <w:jc w:val="left"/>
        <w:rPr>
          <w:rFonts w:ascii="宋体" w:eastAsia="宋体" w:hAnsi="宋体" w:cs="宋体"/>
          <w:bCs/>
          <w:sz w:val="24"/>
          <w:szCs w:val="21"/>
        </w:rPr>
      </w:pPr>
      <w:r>
        <w:rPr>
          <w:rFonts w:ascii="宋体" w:eastAsia="宋体" w:hAnsi="宋体" w:cs="宋体" w:hint="eastAsia"/>
          <w:bCs/>
          <w:sz w:val="24"/>
          <w:szCs w:val="21"/>
        </w:rPr>
        <w:t>（4）分期履行要求：</w:t>
      </w:r>
      <w:r>
        <w:rPr>
          <w:rFonts w:ascii="宋体" w:eastAsia="宋体" w:hAnsi="宋体" w:cs="宋体" w:hint="eastAsia"/>
          <w:bCs/>
          <w:sz w:val="24"/>
          <w:szCs w:val="21"/>
          <w:u w:val="single"/>
        </w:rPr>
        <w:t xml:space="preserve">                                                        </w:t>
      </w:r>
    </w:p>
    <w:p w:rsidR="003F4CF7" w:rsidRDefault="002E4745">
      <w:pPr>
        <w:adjustRightInd w:val="0"/>
        <w:snapToGrid w:val="0"/>
        <w:spacing w:line="400" w:lineRule="exact"/>
        <w:ind w:firstLineChars="200" w:firstLine="480"/>
        <w:jc w:val="left"/>
        <w:rPr>
          <w:rFonts w:ascii="宋体" w:eastAsia="宋体" w:hAnsi="宋体" w:cs="宋体"/>
          <w:sz w:val="24"/>
          <w:szCs w:val="21"/>
          <w:u w:val="single"/>
        </w:rPr>
      </w:pPr>
      <w:r>
        <w:rPr>
          <w:rFonts w:ascii="宋体" w:eastAsia="宋体" w:hAnsi="宋体" w:cs="宋体" w:hint="eastAsia"/>
          <w:bCs/>
          <w:sz w:val="24"/>
          <w:szCs w:val="21"/>
        </w:rPr>
        <w:t>（5）风险处置措施和替代方案：</w:t>
      </w:r>
      <w:r>
        <w:rPr>
          <w:rFonts w:ascii="宋体" w:eastAsia="宋体" w:hAnsi="宋体" w:cs="宋体" w:hint="eastAsia"/>
          <w:color w:val="0000FF"/>
          <w:sz w:val="24"/>
          <w:szCs w:val="21"/>
          <w:u w:val="single"/>
        </w:rPr>
        <w:t xml:space="preserve"> </w:t>
      </w:r>
      <w:r>
        <w:rPr>
          <w:rFonts w:ascii="宋体" w:eastAsia="宋体" w:hAnsi="宋体" w:cs="宋体" w:hint="eastAsia"/>
          <w:color w:val="000000" w:themeColor="text1"/>
          <w:sz w:val="24"/>
          <w:szCs w:val="21"/>
          <w:u w:val="single"/>
        </w:rPr>
        <w:t xml:space="preserve">              </w:t>
      </w:r>
      <w:r>
        <w:rPr>
          <w:rFonts w:ascii="宋体" w:eastAsia="宋体" w:hAnsi="宋体" w:cs="宋体" w:hint="eastAsia"/>
          <w:sz w:val="24"/>
          <w:szCs w:val="21"/>
          <w:u w:val="single"/>
        </w:rPr>
        <w:t xml:space="preserve">                                                </w:t>
      </w:r>
    </w:p>
    <w:p w:rsidR="003F4CF7" w:rsidRDefault="002E4745">
      <w:pPr>
        <w:numPr>
          <w:ilvl w:val="0"/>
          <w:numId w:val="4"/>
        </w:numPr>
        <w:adjustRightInd w:val="0"/>
        <w:snapToGrid w:val="0"/>
        <w:spacing w:line="400" w:lineRule="exact"/>
        <w:ind w:firstLineChars="200" w:firstLine="482"/>
        <w:jc w:val="left"/>
        <w:rPr>
          <w:rFonts w:ascii="宋体" w:eastAsia="宋体" w:hAnsi="宋体" w:cs="Times New Roman"/>
          <w:b/>
          <w:sz w:val="24"/>
          <w:szCs w:val="21"/>
        </w:rPr>
      </w:pPr>
      <w:r>
        <w:rPr>
          <w:rFonts w:ascii="宋体" w:eastAsia="宋体" w:hAnsi="宋体" w:cs="Times New Roman" w:hint="eastAsia"/>
          <w:b/>
          <w:sz w:val="24"/>
          <w:szCs w:val="21"/>
        </w:rPr>
        <w:t>合同验收</w:t>
      </w:r>
    </w:p>
    <w:p w:rsidR="003F4CF7" w:rsidRDefault="002E4745">
      <w:pPr>
        <w:numPr>
          <w:ilvl w:val="0"/>
          <w:numId w:val="6"/>
        </w:numPr>
        <w:adjustRightInd w:val="0"/>
        <w:snapToGrid w:val="0"/>
        <w:spacing w:line="400" w:lineRule="exact"/>
        <w:ind w:firstLineChars="200" w:firstLine="480"/>
        <w:jc w:val="left"/>
        <w:rPr>
          <w:rFonts w:ascii="宋体" w:eastAsia="宋体" w:hAnsi="宋体" w:cs="Times New Roman"/>
          <w:bCs/>
          <w:sz w:val="24"/>
          <w:szCs w:val="21"/>
        </w:rPr>
      </w:pPr>
      <w:r>
        <w:rPr>
          <w:rFonts w:ascii="宋体" w:eastAsia="宋体" w:hAnsi="宋体" w:cs="Times New Roman" w:hint="eastAsia"/>
          <w:bCs/>
          <w:sz w:val="24"/>
          <w:szCs w:val="21"/>
        </w:rPr>
        <w:t>验收组织方式：</w:t>
      </w:r>
      <w:r>
        <w:rPr>
          <w:rFonts w:ascii="宋体" w:eastAsia="宋体" w:hAnsi="宋体" w:cs="宋体" w:hint="eastAsia"/>
          <w:szCs w:val="21"/>
        </w:rPr>
        <w:sym w:font="Wingdings" w:char="00A8"/>
      </w:r>
      <w:r>
        <w:rPr>
          <w:rFonts w:ascii="宋体" w:eastAsia="宋体" w:hAnsi="宋体" w:cs="Times New Roman" w:hint="eastAsia"/>
          <w:bCs/>
          <w:sz w:val="24"/>
          <w:szCs w:val="21"/>
        </w:rPr>
        <w:t xml:space="preserve">自行组织 </w:t>
      </w:r>
      <w:r>
        <w:rPr>
          <w:rFonts w:ascii="宋体" w:eastAsia="宋体" w:hAnsi="宋体" w:cs="宋体" w:hint="eastAsia"/>
          <w:szCs w:val="21"/>
        </w:rPr>
        <w:sym w:font="Wingdings" w:char="00A8"/>
      </w:r>
      <w:r>
        <w:rPr>
          <w:rFonts w:ascii="宋体" w:eastAsia="宋体" w:hAnsi="宋体" w:cs="Times New Roman" w:hint="eastAsia"/>
          <w:bCs/>
          <w:sz w:val="24"/>
          <w:szCs w:val="21"/>
        </w:rPr>
        <w:t>委托第三方组织</w:t>
      </w:r>
    </w:p>
    <w:p w:rsidR="003F4CF7" w:rsidRDefault="002E4745">
      <w:pPr>
        <w:adjustRightInd w:val="0"/>
        <w:snapToGrid w:val="0"/>
        <w:spacing w:line="400" w:lineRule="exact"/>
        <w:jc w:val="left"/>
        <w:rPr>
          <w:rFonts w:ascii="宋体" w:eastAsia="宋体" w:hAnsi="宋体" w:cs="Times New Roman"/>
          <w:bCs/>
          <w:sz w:val="24"/>
          <w:szCs w:val="21"/>
        </w:rPr>
      </w:pPr>
      <w:r>
        <w:rPr>
          <w:rFonts w:ascii="宋体" w:eastAsia="宋体" w:hAnsi="宋体" w:cs="Times New Roman" w:hint="eastAsia"/>
          <w:bCs/>
          <w:sz w:val="24"/>
          <w:szCs w:val="21"/>
        </w:rPr>
        <w:t xml:space="preserve">         验收主体：</w:t>
      </w:r>
      <w:r>
        <w:rPr>
          <w:rFonts w:ascii="宋体" w:eastAsia="宋体" w:hAnsi="宋体" w:cs="Times New Roman" w:hint="eastAsia"/>
          <w:bCs/>
          <w:sz w:val="24"/>
          <w:szCs w:val="21"/>
          <w:u w:val="single"/>
        </w:rPr>
        <w:t xml:space="preserve">                  </w:t>
      </w:r>
    </w:p>
    <w:p w:rsidR="003F4CF7" w:rsidRDefault="002E4745">
      <w:pPr>
        <w:adjustRightInd w:val="0"/>
        <w:snapToGrid w:val="0"/>
        <w:spacing w:line="400" w:lineRule="exact"/>
        <w:jc w:val="left"/>
        <w:rPr>
          <w:rFonts w:ascii="宋体" w:eastAsia="宋体" w:hAnsi="宋体" w:cs="Times New Roman"/>
          <w:bCs/>
          <w:sz w:val="24"/>
          <w:szCs w:val="21"/>
        </w:rPr>
      </w:pPr>
      <w:r>
        <w:rPr>
          <w:rFonts w:ascii="宋体" w:eastAsia="宋体" w:hAnsi="宋体" w:cs="Times New Roman" w:hint="eastAsia"/>
          <w:bCs/>
          <w:sz w:val="24"/>
          <w:szCs w:val="21"/>
        </w:rPr>
        <w:t xml:space="preserve">        是否邀请本项目的其他供应商参加验收：</w:t>
      </w:r>
      <w:r>
        <w:rPr>
          <w:rFonts w:ascii="宋体" w:eastAsia="宋体" w:hAnsi="宋体" w:cs="宋体" w:hint="eastAsia"/>
          <w:szCs w:val="21"/>
        </w:rPr>
        <w:sym w:font="Wingdings" w:char="00A8"/>
      </w:r>
      <w:r>
        <w:rPr>
          <w:rFonts w:ascii="宋体" w:eastAsia="宋体" w:hAnsi="宋体" w:cs="Times New Roman" w:hint="eastAsia"/>
          <w:bCs/>
          <w:sz w:val="24"/>
          <w:szCs w:val="21"/>
        </w:rPr>
        <w:t xml:space="preserve">是  </w:t>
      </w:r>
      <w:r>
        <w:rPr>
          <w:rFonts w:ascii="宋体" w:eastAsia="宋体" w:hAnsi="宋体" w:cs="宋体" w:hint="eastAsia"/>
          <w:szCs w:val="21"/>
        </w:rPr>
        <w:sym w:font="Wingdings" w:char="00A8"/>
      </w:r>
      <w:r>
        <w:rPr>
          <w:rFonts w:ascii="宋体" w:eastAsia="宋体" w:hAnsi="宋体" w:cs="Times New Roman" w:hint="eastAsia"/>
          <w:bCs/>
          <w:sz w:val="24"/>
          <w:szCs w:val="21"/>
        </w:rPr>
        <w:t>否</w:t>
      </w:r>
    </w:p>
    <w:p w:rsidR="003F4CF7" w:rsidRDefault="002E4745">
      <w:pPr>
        <w:adjustRightInd w:val="0"/>
        <w:snapToGrid w:val="0"/>
        <w:spacing w:line="400" w:lineRule="exact"/>
        <w:ind w:firstLineChars="400" w:firstLine="960"/>
        <w:jc w:val="left"/>
        <w:rPr>
          <w:rFonts w:ascii="宋体" w:eastAsia="宋体" w:hAnsi="宋体" w:cs="Times New Roman"/>
          <w:bCs/>
          <w:sz w:val="24"/>
          <w:szCs w:val="21"/>
        </w:rPr>
      </w:pPr>
      <w:r>
        <w:rPr>
          <w:rFonts w:ascii="宋体" w:eastAsia="宋体" w:hAnsi="宋体" w:cs="Times New Roman" w:hint="eastAsia"/>
          <w:bCs/>
          <w:sz w:val="24"/>
          <w:szCs w:val="21"/>
        </w:rPr>
        <w:t>是否邀请专家参加验收：</w:t>
      </w:r>
      <w:r>
        <w:rPr>
          <w:rFonts w:ascii="宋体" w:eastAsia="宋体" w:hAnsi="宋体" w:cs="宋体" w:hint="eastAsia"/>
          <w:szCs w:val="21"/>
        </w:rPr>
        <w:sym w:font="Wingdings" w:char="00A8"/>
      </w:r>
      <w:r>
        <w:rPr>
          <w:rFonts w:ascii="宋体" w:eastAsia="宋体" w:hAnsi="宋体" w:cs="Times New Roman" w:hint="eastAsia"/>
          <w:bCs/>
          <w:sz w:val="24"/>
          <w:szCs w:val="21"/>
        </w:rPr>
        <w:t xml:space="preserve">是  </w:t>
      </w:r>
      <w:r>
        <w:rPr>
          <w:rFonts w:ascii="宋体" w:eastAsia="宋体" w:hAnsi="宋体" w:cs="宋体" w:hint="eastAsia"/>
          <w:szCs w:val="21"/>
        </w:rPr>
        <w:sym w:font="Wingdings" w:char="00A8"/>
      </w:r>
      <w:r>
        <w:rPr>
          <w:rFonts w:ascii="宋体" w:eastAsia="宋体" w:hAnsi="宋体" w:cs="Times New Roman" w:hint="eastAsia"/>
          <w:bCs/>
          <w:sz w:val="24"/>
          <w:szCs w:val="21"/>
        </w:rPr>
        <w:t>否</w:t>
      </w:r>
    </w:p>
    <w:p w:rsidR="003F4CF7" w:rsidRDefault="002E4745">
      <w:pPr>
        <w:adjustRightInd w:val="0"/>
        <w:snapToGrid w:val="0"/>
        <w:spacing w:line="400" w:lineRule="exact"/>
        <w:ind w:firstLineChars="400" w:firstLine="960"/>
        <w:jc w:val="left"/>
        <w:rPr>
          <w:rFonts w:ascii="宋体" w:eastAsia="宋体" w:hAnsi="宋体" w:cs="Times New Roman"/>
          <w:bCs/>
          <w:sz w:val="24"/>
          <w:szCs w:val="21"/>
        </w:rPr>
      </w:pPr>
      <w:r>
        <w:rPr>
          <w:rFonts w:ascii="宋体" w:eastAsia="宋体" w:hAnsi="宋体" w:cs="Times New Roman" w:hint="eastAsia"/>
          <w:bCs/>
          <w:sz w:val="24"/>
          <w:szCs w:val="21"/>
        </w:rPr>
        <w:t>是否邀请服务对象参加验收：</w:t>
      </w:r>
      <w:r>
        <w:rPr>
          <w:rFonts w:ascii="宋体" w:eastAsia="宋体" w:hAnsi="宋体" w:cs="宋体" w:hint="eastAsia"/>
          <w:szCs w:val="21"/>
        </w:rPr>
        <w:sym w:font="Wingdings" w:char="00A8"/>
      </w:r>
      <w:r>
        <w:rPr>
          <w:rFonts w:ascii="宋体" w:eastAsia="宋体" w:hAnsi="宋体" w:cs="Times New Roman" w:hint="eastAsia"/>
          <w:bCs/>
          <w:sz w:val="24"/>
          <w:szCs w:val="21"/>
        </w:rPr>
        <w:t xml:space="preserve">是  </w:t>
      </w:r>
      <w:r>
        <w:rPr>
          <w:rFonts w:ascii="宋体" w:eastAsia="宋体" w:hAnsi="宋体" w:cs="宋体" w:hint="eastAsia"/>
          <w:szCs w:val="21"/>
        </w:rPr>
        <w:sym w:font="Wingdings" w:char="00A8"/>
      </w:r>
      <w:r>
        <w:rPr>
          <w:rFonts w:ascii="宋体" w:eastAsia="宋体" w:hAnsi="宋体" w:cs="Times New Roman" w:hint="eastAsia"/>
          <w:bCs/>
          <w:sz w:val="24"/>
          <w:szCs w:val="21"/>
        </w:rPr>
        <w:t>否</w:t>
      </w:r>
    </w:p>
    <w:p w:rsidR="003F4CF7" w:rsidRDefault="002E4745">
      <w:pPr>
        <w:adjustRightInd w:val="0"/>
        <w:snapToGrid w:val="0"/>
        <w:spacing w:line="400" w:lineRule="exact"/>
        <w:ind w:firstLineChars="400" w:firstLine="960"/>
        <w:jc w:val="left"/>
        <w:rPr>
          <w:rFonts w:ascii="宋体" w:eastAsia="宋体" w:hAnsi="宋体" w:cs="Times New Roman"/>
          <w:bCs/>
          <w:sz w:val="24"/>
          <w:szCs w:val="21"/>
        </w:rPr>
      </w:pPr>
      <w:r>
        <w:rPr>
          <w:rFonts w:ascii="宋体" w:eastAsia="宋体" w:hAnsi="宋体" w:cs="Times New Roman" w:hint="eastAsia"/>
          <w:bCs/>
          <w:sz w:val="24"/>
          <w:szCs w:val="21"/>
        </w:rPr>
        <w:t>是否邀请第三方检测机构参加验收：</w:t>
      </w:r>
      <w:r>
        <w:rPr>
          <w:rFonts w:ascii="宋体" w:eastAsia="宋体" w:hAnsi="宋体" w:cs="宋体" w:hint="eastAsia"/>
          <w:szCs w:val="21"/>
        </w:rPr>
        <w:sym w:font="Wingdings" w:char="00A8"/>
      </w:r>
      <w:r>
        <w:rPr>
          <w:rFonts w:ascii="宋体" w:eastAsia="宋体" w:hAnsi="宋体" w:cs="Times New Roman" w:hint="eastAsia"/>
          <w:bCs/>
          <w:sz w:val="24"/>
          <w:szCs w:val="21"/>
        </w:rPr>
        <w:t xml:space="preserve">是  </w:t>
      </w:r>
      <w:r>
        <w:rPr>
          <w:rFonts w:ascii="宋体" w:eastAsia="宋体" w:hAnsi="宋体" w:cs="宋体" w:hint="eastAsia"/>
          <w:szCs w:val="21"/>
        </w:rPr>
        <w:sym w:font="Wingdings" w:char="00A8"/>
      </w:r>
      <w:r>
        <w:rPr>
          <w:rFonts w:ascii="宋体" w:eastAsia="宋体" w:hAnsi="宋体" w:cs="Times New Roman" w:hint="eastAsia"/>
          <w:bCs/>
          <w:sz w:val="24"/>
          <w:szCs w:val="21"/>
        </w:rPr>
        <w:t>否</w:t>
      </w:r>
    </w:p>
    <w:p w:rsidR="003F4CF7" w:rsidRDefault="002E4745">
      <w:pPr>
        <w:adjustRightInd w:val="0"/>
        <w:snapToGrid w:val="0"/>
        <w:spacing w:line="400" w:lineRule="exact"/>
        <w:ind w:firstLineChars="400" w:firstLine="960"/>
        <w:jc w:val="left"/>
        <w:rPr>
          <w:rFonts w:ascii="宋体" w:eastAsia="宋体" w:hAnsi="宋体" w:cs="Times New Roman"/>
          <w:bCs/>
          <w:sz w:val="24"/>
          <w:szCs w:val="21"/>
        </w:rPr>
      </w:pPr>
      <w:r>
        <w:rPr>
          <w:rFonts w:ascii="宋体" w:eastAsia="宋体" w:hAnsi="宋体" w:cs="Times New Roman" w:hint="eastAsia"/>
          <w:bCs/>
          <w:sz w:val="24"/>
          <w:szCs w:val="21"/>
        </w:rPr>
        <w:t>是否进行抽查检测：</w:t>
      </w:r>
      <w:r>
        <w:rPr>
          <w:rFonts w:ascii="宋体" w:eastAsia="宋体" w:hAnsi="宋体" w:cs="宋体" w:hint="eastAsia"/>
          <w:szCs w:val="21"/>
        </w:rPr>
        <w:sym w:font="Wingdings" w:char="00A8"/>
      </w:r>
      <w:r>
        <w:rPr>
          <w:rFonts w:ascii="宋体" w:eastAsia="宋体" w:hAnsi="宋体" w:cs="Times New Roman" w:hint="eastAsia"/>
          <w:bCs/>
          <w:sz w:val="24"/>
          <w:szCs w:val="21"/>
        </w:rPr>
        <w:t>是，抽查比例：</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r>
        <w:rPr>
          <w:rFonts w:ascii="宋体" w:eastAsia="宋体" w:hAnsi="宋体" w:cs="宋体" w:hint="eastAsia"/>
          <w:szCs w:val="21"/>
        </w:rPr>
        <w:sym w:font="Wingdings" w:char="00A8"/>
      </w:r>
      <w:r>
        <w:rPr>
          <w:rFonts w:ascii="宋体" w:eastAsia="宋体" w:hAnsi="宋体" w:cs="Times New Roman" w:hint="eastAsia"/>
          <w:bCs/>
          <w:sz w:val="24"/>
          <w:szCs w:val="21"/>
        </w:rPr>
        <w:t>否</w:t>
      </w:r>
    </w:p>
    <w:p w:rsidR="003F4CF7" w:rsidRDefault="002E4745">
      <w:pPr>
        <w:adjustRightInd w:val="0"/>
        <w:snapToGrid w:val="0"/>
        <w:spacing w:line="400" w:lineRule="exact"/>
        <w:ind w:firstLineChars="400" w:firstLine="960"/>
        <w:jc w:val="left"/>
        <w:rPr>
          <w:rFonts w:ascii="宋体" w:eastAsia="宋体" w:hAnsi="宋体" w:cs="Times New Roman"/>
          <w:bCs/>
          <w:sz w:val="24"/>
          <w:szCs w:val="21"/>
          <w:u w:val="single"/>
        </w:rPr>
      </w:pPr>
      <w:r>
        <w:rPr>
          <w:rFonts w:ascii="宋体" w:eastAsia="宋体" w:hAnsi="宋体" w:cs="Times New Roman" w:hint="eastAsia"/>
          <w:bCs/>
          <w:sz w:val="24"/>
          <w:szCs w:val="21"/>
        </w:rPr>
        <w:t>是否存在破坏性检测：</w:t>
      </w:r>
      <w:r>
        <w:rPr>
          <w:rFonts w:ascii="宋体" w:eastAsia="宋体" w:hAnsi="宋体" w:cs="宋体" w:hint="eastAsia"/>
          <w:szCs w:val="21"/>
        </w:rPr>
        <w:sym w:font="Wingdings" w:char="00A8"/>
      </w:r>
      <w:r>
        <w:rPr>
          <w:rFonts w:ascii="宋体" w:eastAsia="宋体" w:hAnsi="宋体" w:cs="Times New Roman" w:hint="eastAsia"/>
          <w:bCs/>
          <w:sz w:val="24"/>
          <w:szCs w:val="21"/>
        </w:rPr>
        <w:t>是，</w:t>
      </w:r>
      <w:r>
        <w:rPr>
          <w:rFonts w:ascii="宋体" w:eastAsia="宋体" w:hAnsi="宋体" w:cs="Times New Roman" w:hint="eastAsia"/>
          <w:bCs/>
          <w:sz w:val="24"/>
          <w:szCs w:val="21"/>
          <w:u w:val="single"/>
        </w:rPr>
        <w:t>（应明确对被破坏的检测产品的处理方式）</w:t>
      </w:r>
    </w:p>
    <w:p w:rsidR="003F4CF7" w:rsidRDefault="002E4745">
      <w:pPr>
        <w:adjustRightInd w:val="0"/>
        <w:snapToGrid w:val="0"/>
        <w:spacing w:line="400" w:lineRule="exact"/>
        <w:ind w:firstLineChars="400" w:firstLine="960"/>
        <w:jc w:val="left"/>
        <w:rPr>
          <w:rFonts w:ascii="宋体" w:eastAsia="宋体" w:hAnsi="宋体" w:cs="Times New Roman"/>
          <w:bCs/>
          <w:sz w:val="24"/>
          <w:szCs w:val="21"/>
        </w:rPr>
      </w:pPr>
      <w:r>
        <w:rPr>
          <w:rFonts w:ascii="宋体" w:eastAsia="宋体" w:hAnsi="宋体" w:cs="Times New Roman" w:hint="eastAsia"/>
          <w:bCs/>
          <w:sz w:val="24"/>
          <w:szCs w:val="21"/>
        </w:rPr>
        <w:t xml:space="preserve">                    </w:t>
      </w:r>
      <w:r>
        <w:rPr>
          <w:rFonts w:ascii="宋体" w:eastAsia="宋体" w:hAnsi="宋体" w:cs="宋体" w:hint="eastAsia"/>
          <w:szCs w:val="21"/>
        </w:rPr>
        <w:sym w:font="Wingdings" w:char="00A8"/>
      </w:r>
      <w:r>
        <w:rPr>
          <w:rFonts w:ascii="宋体" w:eastAsia="宋体" w:hAnsi="宋体" w:cs="Times New Roman" w:hint="eastAsia"/>
          <w:bCs/>
          <w:sz w:val="24"/>
          <w:szCs w:val="21"/>
        </w:rPr>
        <w:t>否</w:t>
      </w:r>
    </w:p>
    <w:p w:rsidR="003F4CF7" w:rsidRDefault="002E4745">
      <w:pPr>
        <w:adjustRightInd w:val="0"/>
        <w:snapToGrid w:val="0"/>
        <w:spacing w:line="400" w:lineRule="exact"/>
        <w:ind w:firstLineChars="400" w:firstLine="960"/>
        <w:jc w:val="left"/>
        <w:rPr>
          <w:rFonts w:ascii="宋体" w:eastAsia="宋体" w:hAnsi="宋体" w:cs="Times New Roman"/>
          <w:bCs/>
          <w:sz w:val="24"/>
          <w:szCs w:val="21"/>
          <w:u w:val="single"/>
        </w:rPr>
      </w:pPr>
      <w:r>
        <w:rPr>
          <w:rFonts w:ascii="宋体" w:eastAsia="宋体" w:hAnsi="宋体" w:cs="Times New Roman" w:hint="eastAsia"/>
          <w:bCs/>
          <w:sz w:val="24"/>
          <w:szCs w:val="21"/>
        </w:rPr>
        <w:t>验收组织的其他事项：</w:t>
      </w:r>
      <w:r>
        <w:rPr>
          <w:rFonts w:ascii="宋体" w:eastAsia="宋体" w:hAnsi="宋体" w:cs="Times New Roman" w:hint="eastAsia"/>
          <w:bCs/>
          <w:sz w:val="24"/>
          <w:szCs w:val="21"/>
          <w:u w:val="single"/>
        </w:rPr>
        <w:t xml:space="preserve">                </w:t>
      </w:r>
    </w:p>
    <w:p w:rsidR="003F4CF7" w:rsidRDefault="002E4745">
      <w:pPr>
        <w:adjustRightInd w:val="0"/>
        <w:snapToGrid w:val="0"/>
        <w:spacing w:line="400" w:lineRule="exact"/>
        <w:ind w:firstLineChars="200" w:firstLine="480"/>
        <w:jc w:val="left"/>
        <w:rPr>
          <w:rFonts w:ascii="宋体" w:eastAsia="宋体" w:hAnsi="宋体" w:cs="Times New Roman"/>
          <w:bCs/>
          <w:sz w:val="24"/>
          <w:szCs w:val="21"/>
          <w:u w:val="single"/>
        </w:rPr>
      </w:pPr>
      <w:r>
        <w:rPr>
          <w:rFonts w:ascii="宋体" w:eastAsia="宋体" w:hAnsi="宋体" w:cs="Times New Roman" w:hint="eastAsia"/>
          <w:bCs/>
          <w:sz w:val="24"/>
          <w:szCs w:val="21"/>
        </w:rPr>
        <w:t>（2）履约验收时间：</w:t>
      </w:r>
      <w:r>
        <w:rPr>
          <w:rFonts w:ascii="宋体" w:eastAsia="宋体" w:hAnsi="宋体" w:cs="Times New Roman" w:hint="eastAsia"/>
          <w:bCs/>
          <w:sz w:val="24"/>
          <w:szCs w:val="21"/>
          <w:u w:val="single"/>
        </w:rPr>
        <w:t xml:space="preserve">（计划于何时验收/供应商提出验收申请之日起   日内组织验收） </w:t>
      </w:r>
    </w:p>
    <w:p w:rsidR="003F4CF7" w:rsidRDefault="002E4745">
      <w:pPr>
        <w:adjustRightInd w:val="0"/>
        <w:snapToGrid w:val="0"/>
        <w:spacing w:line="400" w:lineRule="exact"/>
        <w:ind w:firstLineChars="200" w:firstLine="480"/>
        <w:jc w:val="left"/>
        <w:rPr>
          <w:rFonts w:ascii="宋体" w:eastAsia="宋体" w:hAnsi="宋体" w:cs="Times New Roman"/>
          <w:bCs/>
          <w:sz w:val="24"/>
          <w:szCs w:val="21"/>
        </w:rPr>
      </w:pPr>
      <w:r>
        <w:rPr>
          <w:rFonts w:ascii="宋体" w:eastAsia="宋体" w:hAnsi="宋体" w:cs="Times New Roman" w:hint="eastAsia"/>
          <w:bCs/>
          <w:sz w:val="24"/>
          <w:szCs w:val="21"/>
        </w:rPr>
        <w:t>（3）履约验收方式：</w:t>
      </w:r>
      <w:r>
        <w:rPr>
          <w:rFonts w:ascii="宋体" w:eastAsia="宋体" w:hAnsi="宋体" w:cs="宋体" w:hint="eastAsia"/>
          <w:szCs w:val="21"/>
        </w:rPr>
        <w:sym w:font="Wingdings" w:char="00A8"/>
      </w:r>
      <w:r>
        <w:rPr>
          <w:rFonts w:ascii="宋体" w:eastAsia="宋体" w:hAnsi="宋体" w:cs="Times New Roman" w:hint="eastAsia"/>
          <w:bCs/>
          <w:sz w:val="24"/>
          <w:szCs w:val="21"/>
        </w:rPr>
        <w:t xml:space="preserve">一次性验收         </w:t>
      </w:r>
    </w:p>
    <w:p w:rsidR="003F4CF7" w:rsidRDefault="002E4745">
      <w:pPr>
        <w:adjustRightInd w:val="0"/>
        <w:snapToGrid w:val="0"/>
        <w:spacing w:line="400" w:lineRule="exact"/>
        <w:jc w:val="left"/>
        <w:rPr>
          <w:rFonts w:ascii="宋体" w:eastAsia="宋体" w:hAnsi="宋体" w:cs="Times New Roman"/>
          <w:bCs/>
          <w:sz w:val="24"/>
          <w:szCs w:val="21"/>
        </w:rPr>
      </w:pPr>
      <w:r>
        <w:rPr>
          <w:rFonts w:ascii="宋体" w:eastAsia="宋体" w:hAnsi="宋体" w:cs="Times New Roman" w:hint="eastAsia"/>
          <w:bCs/>
          <w:sz w:val="24"/>
          <w:szCs w:val="21"/>
        </w:rPr>
        <w:t xml:space="preserve">                       </w:t>
      </w:r>
      <w:r>
        <w:rPr>
          <w:rFonts w:ascii="宋体" w:eastAsia="宋体" w:hAnsi="宋体" w:cs="宋体" w:hint="eastAsia"/>
          <w:szCs w:val="21"/>
        </w:rPr>
        <w:sym w:font="Wingdings" w:char="00A8"/>
      </w:r>
      <w:r>
        <w:rPr>
          <w:rFonts w:ascii="宋体" w:eastAsia="宋体" w:hAnsi="宋体" w:cs="Times New Roman" w:hint="eastAsia"/>
          <w:bCs/>
          <w:sz w:val="24"/>
          <w:szCs w:val="21"/>
        </w:rPr>
        <w:t>分期/分项验收：</w:t>
      </w:r>
      <w:r>
        <w:rPr>
          <w:rFonts w:ascii="宋体" w:eastAsia="宋体" w:hAnsi="宋体" w:cs="Times New Roman" w:hint="eastAsia"/>
          <w:bCs/>
          <w:sz w:val="24"/>
          <w:szCs w:val="21"/>
          <w:u w:val="single"/>
        </w:rPr>
        <w:t xml:space="preserve"> （应明确分期</w:t>
      </w:r>
      <w:r>
        <w:rPr>
          <w:rFonts w:ascii="宋体" w:eastAsia="宋体" w:hAnsi="宋体" w:cs="Times New Roman"/>
          <w:bCs/>
          <w:sz w:val="24"/>
          <w:szCs w:val="21"/>
          <w:u w:val="single"/>
          <w:lang w:val="en"/>
        </w:rPr>
        <w:t>/</w:t>
      </w:r>
      <w:r>
        <w:rPr>
          <w:rFonts w:ascii="宋体" w:eastAsia="宋体" w:hAnsi="宋体" w:cs="Times New Roman" w:hint="eastAsia"/>
          <w:bCs/>
          <w:sz w:val="24"/>
          <w:szCs w:val="21"/>
          <w:u w:val="single"/>
          <w:lang w:val="en"/>
        </w:rPr>
        <w:t>分项验收的工作安排</w:t>
      </w:r>
      <w:r>
        <w:rPr>
          <w:rFonts w:ascii="宋体" w:eastAsia="宋体" w:hAnsi="宋体" w:cs="Times New Roman" w:hint="eastAsia"/>
          <w:bCs/>
          <w:sz w:val="24"/>
          <w:szCs w:val="21"/>
          <w:u w:val="single"/>
        </w:rPr>
        <w:t xml:space="preserve">）  </w:t>
      </w:r>
    </w:p>
    <w:p w:rsidR="003F4CF7" w:rsidRDefault="002E4745">
      <w:pPr>
        <w:adjustRightInd w:val="0"/>
        <w:snapToGrid w:val="0"/>
        <w:spacing w:line="400" w:lineRule="exact"/>
        <w:ind w:firstLineChars="200" w:firstLine="480"/>
        <w:jc w:val="left"/>
        <w:rPr>
          <w:rFonts w:ascii="宋体" w:eastAsia="宋体" w:hAnsi="宋体" w:cs="Times New Roman"/>
          <w:bCs/>
          <w:sz w:val="24"/>
          <w:szCs w:val="21"/>
        </w:rPr>
      </w:pPr>
      <w:r>
        <w:rPr>
          <w:rFonts w:ascii="宋体" w:eastAsia="宋体" w:hAnsi="宋体" w:cs="Times New Roman" w:hint="eastAsia"/>
          <w:bCs/>
          <w:sz w:val="24"/>
          <w:szCs w:val="21"/>
        </w:rPr>
        <w:t>（4）履约验收程序：</w:t>
      </w:r>
      <w:r>
        <w:rPr>
          <w:rFonts w:ascii="宋体" w:eastAsia="宋体" w:hAnsi="宋体" w:cs="Times New Roman" w:hint="eastAsia"/>
          <w:bCs/>
          <w:sz w:val="24"/>
          <w:szCs w:val="21"/>
          <w:u w:val="single"/>
        </w:rPr>
        <w:t xml:space="preserve">                                         </w:t>
      </w:r>
    </w:p>
    <w:p w:rsidR="003F4CF7" w:rsidRDefault="002E4745">
      <w:pPr>
        <w:adjustRightInd w:val="0"/>
        <w:snapToGrid w:val="0"/>
        <w:spacing w:line="400" w:lineRule="exact"/>
        <w:ind w:firstLineChars="200" w:firstLine="480"/>
        <w:jc w:val="left"/>
        <w:rPr>
          <w:rFonts w:ascii="宋体" w:eastAsia="宋体" w:hAnsi="宋体" w:cs="Times New Roman"/>
          <w:bCs/>
          <w:sz w:val="24"/>
          <w:szCs w:val="21"/>
          <w:u w:val="single"/>
        </w:rPr>
      </w:pPr>
      <w:r>
        <w:rPr>
          <w:rFonts w:ascii="宋体" w:eastAsia="宋体" w:hAnsi="宋体" w:cs="Times New Roman" w:hint="eastAsia"/>
          <w:bCs/>
          <w:sz w:val="24"/>
          <w:szCs w:val="21"/>
        </w:rPr>
        <w:t>（5）履约验收的内容：</w:t>
      </w:r>
      <w:r>
        <w:rPr>
          <w:rFonts w:ascii="宋体" w:eastAsia="宋体" w:hAnsi="宋体" w:cs="Times New Roman" w:hint="eastAsia"/>
          <w:bCs/>
          <w:sz w:val="24"/>
          <w:szCs w:val="21"/>
          <w:u w:val="single"/>
        </w:rPr>
        <w:t xml:space="preserve"> （应当包括每一项技术和商务要求的履约情况，特别是落实政府采购扶持中小企业，支持绿色发展和乡村振兴等政策情况）                                      </w:t>
      </w:r>
    </w:p>
    <w:p w:rsidR="003F4CF7" w:rsidRDefault="002E4745">
      <w:pPr>
        <w:adjustRightInd w:val="0"/>
        <w:snapToGrid w:val="0"/>
        <w:spacing w:line="400" w:lineRule="exact"/>
        <w:ind w:firstLineChars="200" w:firstLine="480"/>
        <w:jc w:val="left"/>
        <w:rPr>
          <w:rFonts w:ascii="宋体" w:eastAsia="宋体" w:hAnsi="宋体" w:cs="Times New Roman"/>
          <w:bCs/>
          <w:sz w:val="24"/>
          <w:szCs w:val="21"/>
          <w:u w:val="single"/>
        </w:rPr>
      </w:pPr>
      <w:r>
        <w:rPr>
          <w:rFonts w:ascii="宋体" w:eastAsia="宋体" w:hAnsi="宋体" w:cs="Times New Roman" w:hint="eastAsia"/>
          <w:bCs/>
          <w:sz w:val="24"/>
          <w:szCs w:val="21"/>
        </w:rPr>
        <w:t>（6）履约验收标准：</w:t>
      </w:r>
      <w:r>
        <w:rPr>
          <w:rFonts w:ascii="宋体" w:eastAsia="宋体" w:hAnsi="宋体" w:cs="Times New Roman" w:hint="eastAsia"/>
          <w:bCs/>
          <w:sz w:val="24"/>
          <w:szCs w:val="21"/>
          <w:u w:val="single"/>
        </w:rPr>
        <w:t xml:space="preserve">                                         </w:t>
      </w:r>
    </w:p>
    <w:p w:rsidR="003F4CF7" w:rsidRDefault="002E4745">
      <w:pPr>
        <w:widowControl/>
        <w:autoSpaceDE w:val="0"/>
        <w:autoSpaceDN w:val="0"/>
        <w:adjustRightInd w:val="0"/>
        <w:spacing w:line="400" w:lineRule="exact"/>
        <w:ind w:firstLineChars="200" w:firstLine="420"/>
        <w:jc w:val="left"/>
        <w:rPr>
          <w:rFonts w:ascii="宋体" w:eastAsia="宋体" w:hAnsi="宋体" w:cs="宋体"/>
          <w:kern w:val="0"/>
          <w:szCs w:val="21"/>
        </w:rPr>
      </w:pPr>
      <w:r>
        <w:rPr>
          <w:rFonts w:ascii="宋体" w:eastAsia="宋体" w:hAnsi="宋体" w:cs="宋体" w:hint="eastAsia"/>
          <w:bCs/>
          <w:kern w:val="0"/>
          <w:szCs w:val="21"/>
        </w:rPr>
        <w:t>（7）是否以采购活动中供应商提供的样品作为参考：</w:t>
      </w:r>
      <w:r>
        <w:rPr>
          <w:rFonts w:ascii="宋体" w:eastAsia="宋体" w:hAnsi="宋体" w:cs="宋体" w:hint="eastAsia"/>
          <w:kern w:val="0"/>
          <w:szCs w:val="21"/>
        </w:rPr>
        <w:sym w:font="Wingdings" w:char="00A8"/>
      </w:r>
      <w:r>
        <w:rPr>
          <w:rFonts w:ascii="宋体" w:eastAsia="宋体" w:hAnsi="宋体" w:cs="宋体" w:hint="eastAsia"/>
          <w:bCs/>
          <w:kern w:val="0"/>
          <w:szCs w:val="21"/>
        </w:rPr>
        <w:t xml:space="preserve">是  </w:t>
      </w:r>
      <w:r>
        <w:rPr>
          <w:rFonts w:ascii="宋体" w:eastAsia="宋体" w:hAnsi="宋体" w:cs="宋体" w:hint="eastAsia"/>
          <w:kern w:val="0"/>
          <w:szCs w:val="21"/>
        </w:rPr>
        <w:sym w:font="Wingdings" w:char="00A8"/>
      </w:r>
      <w:r>
        <w:rPr>
          <w:rFonts w:ascii="宋体" w:eastAsia="宋体" w:hAnsi="宋体" w:cs="宋体" w:hint="eastAsia"/>
          <w:bCs/>
          <w:kern w:val="0"/>
          <w:szCs w:val="21"/>
        </w:rPr>
        <w:t>否</w:t>
      </w:r>
    </w:p>
    <w:p w:rsidR="003F4CF7" w:rsidRDefault="002E4745">
      <w:pPr>
        <w:adjustRightInd w:val="0"/>
        <w:snapToGrid w:val="0"/>
        <w:spacing w:line="400" w:lineRule="exact"/>
        <w:ind w:firstLineChars="200" w:firstLine="480"/>
        <w:jc w:val="left"/>
        <w:rPr>
          <w:rFonts w:ascii="宋体" w:eastAsia="宋体" w:hAnsi="宋体" w:cs="宋体"/>
          <w:bCs/>
          <w:sz w:val="24"/>
          <w:szCs w:val="21"/>
          <w:u w:val="single"/>
        </w:rPr>
      </w:pPr>
      <w:r>
        <w:rPr>
          <w:rFonts w:ascii="宋体" w:eastAsia="宋体" w:hAnsi="宋体" w:cs="宋体" w:hint="eastAsia"/>
          <w:bCs/>
          <w:sz w:val="24"/>
          <w:szCs w:val="21"/>
        </w:rPr>
        <w:t>（8）履约验收其他事项：</w:t>
      </w:r>
      <w:r>
        <w:rPr>
          <w:rFonts w:ascii="宋体" w:eastAsia="宋体" w:hAnsi="宋体" w:cs="宋体" w:hint="eastAsia"/>
          <w:bCs/>
          <w:sz w:val="24"/>
          <w:szCs w:val="21"/>
          <w:u w:val="single"/>
        </w:rPr>
        <w:t xml:space="preserve">      （产权过户登记等）          </w:t>
      </w:r>
    </w:p>
    <w:p w:rsidR="003F4CF7" w:rsidRDefault="002E4745">
      <w:pPr>
        <w:numPr>
          <w:ilvl w:val="0"/>
          <w:numId w:val="4"/>
        </w:numPr>
        <w:adjustRightInd w:val="0"/>
        <w:snapToGrid w:val="0"/>
        <w:spacing w:line="400" w:lineRule="exact"/>
        <w:ind w:firstLineChars="200" w:firstLine="482"/>
        <w:jc w:val="left"/>
        <w:rPr>
          <w:rFonts w:ascii="宋体" w:eastAsia="宋体" w:hAnsi="宋体" w:cs="Times New Roman"/>
          <w:b/>
          <w:sz w:val="24"/>
          <w:szCs w:val="21"/>
        </w:rPr>
      </w:pPr>
      <w:r>
        <w:rPr>
          <w:rFonts w:ascii="宋体" w:eastAsia="宋体" w:hAnsi="宋体" w:cs="Times New Roman" w:hint="eastAsia"/>
          <w:b/>
          <w:sz w:val="24"/>
          <w:szCs w:val="21"/>
        </w:rPr>
        <w:t>组成合同的文件</w:t>
      </w:r>
    </w:p>
    <w:p w:rsidR="003F4CF7" w:rsidRDefault="002E4745">
      <w:pPr>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本协议书与下列文件一起构成合同文件，如下述文件之间有任何抵触、矛盾或歧义，应按以下顺序解释：</w:t>
      </w:r>
    </w:p>
    <w:p w:rsidR="003F4CF7" w:rsidRDefault="002E4745">
      <w:pPr>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（1）政府采购合同协议书及其变更、补充协议</w:t>
      </w:r>
    </w:p>
    <w:p w:rsidR="003F4CF7" w:rsidRDefault="002E4745">
      <w:pPr>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（2）政府采购合同专用条款</w:t>
      </w:r>
    </w:p>
    <w:p w:rsidR="003F4CF7" w:rsidRDefault="002E4745">
      <w:pPr>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（3）政府采购合同通用条款</w:t>
      </w:r>
    </w:p>
    <w:p w:rsidR="003F4CF7" w:rsidRDefault="002E4745">
      <w:pPr>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（4）中标（成交）通知书</w:t>
      </w:r>
    </w:p>
    <w:p w:rsidR="003F4CF7" w:rsidRDefault="002E4745">
      <w:pPr>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（5）投标（响应）文件</w:t>
      </w:r>
    </w:p>
    <w:p w:rsidR="003F4CF7" w:rsidRDefault="002E4745">
      <w:pPr>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（6）采购文件</w:t>
      </w:r>
    </w:p>
    <w:p w:rsidR="003F4CF7" w:rsidRDefault="002E4745">
      <w:pPr>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（7）有关技术文件，图纸</w:t>
      </w:r>
    </w:p>
    <w:p w:rsidR="003F4CF7" w:rsidRDefault="002E4745">
      <w:pPr>
        <w:widowControl/>
        <w:autoSpaceDE w:val="0"/>
        <w:autoSpaceDN w:val="0"/>
        <w:adjustRightInd w:val="0"/>
        <w:spacing w:line="400" w:lineRule="exact"/>
        <w:ind w:firstLineChars="200" w:firstLine="420"/>
        <w:jc w:val="left"/>
        <w:rPr>
          <w:rFonts w:ascii="宋体" w:eastAsia="宋体" w:hAnsi="宋体" w:cs="宋体"/>
          <w:szCs w:val="21"/>
        </w:rPr>
      </w:pPr>
      <w:r>
        <w:rPr>
          <w:rFonts w:ascii="宋体" w:eastAsia="宋体" w:hAnsi="宋体" w:cs="宋体" w:hint="eastAsia"/>
          <w:kern w:val="0"/>
          <w:szCs w:val="21"/>
        </w:rPr>
        <w:t>（8）</w:t>
      </w:r>
      <w:r>
        <w:rPr>
          <w:rFonts w:ascii="宋体" w:eastAsia="宋体" w:hAnsi="宋体" w:cs="宋体" w:hint="eastAsia"/>
          <w:color w:val="000000" w:themeColor="text1"/>
          <w:szCs w:val="21"/>
        </w:rPr>
        <w:t>国家法律、行政法规和规章制度规定或合同约定的作为合同组成部分的其他文件</w:t>
      </w:r>
    </w:p>
    <w:p w:rsidR="003F4CF7" w:rsidRDefault="002E4745">
      <w:pPr>
        <w:numPr>
          <w:ilvl w:val="0"/>
          <w:numId w:val="4"/>
        </w:numPr>
        <w:adjustRightInd w:val="0"/>
        <w:snapToGrid w:val="0"/>
        <w:spacing w:line="400" w:lineRule="exact"/>
        <w:ind w:firstLineChars="200" w:firstLine="482"/>
        <w:jc w:val="left"/>
        <w:rPr>
          <w:rFonts w:ascii="宋体" w:eastAsia="宋体" w:hAnsi="宋体" w:cs="Times New Roman"/>
          <w:b/>
          <w:sz w:val="24"/>
          <w:szCs w:val="21"/>
        </w:rPr>
      </w:pPr>
      <w:r>
        <w:rPr>
          <w:rFonts w:ascii="宋体" w:eastAsia="宋体" w:hAnsi="宋体" w:cs="Times New Roman" w:hint="eastAsia"/>
          <w:b/>
          <w:sz w:val="24"/>
          <w:szCs w:val="21"/>
        </w:rPr>
        <w:t>合同生效</w:t>
      </w:r>
    </w:p>
    <w:p w:rsidR="003F4CF7" w:rsidRDefault="002E4745">
      <w:pPr>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本合同自</w:t>
      </w:r>
      <w:r>
        <w:rPr>
          <w:rFonts w:ascii="宋体" w:eastAsia="宋体" w:hAnsi="宋体" w:cs="Times New Roman" w:hint="eastAsia"/>
          <w:sz w:val="24"/>
          <w:szCs w:val="21"/>
          <w:u w:val="single"/>
        </w:rPr>
        <w:t xml:space="preserve">                             </w:t>
      </w:r>
      <w:r>
        <w:rPr>
          <w:rFonts w:ascii="宋体" w:eastAsia="宋体" w:hAnsi="宋体" w:cs="Times New Roman" w:hint="eastAsia"/>
          <w:sz w:val="24"/>
          <w:szCs w:val="21"/>
        </w:rPr>
        <w:t>生效。</w:t>
      </w:r>
    </w:p>
    <w:p w:rsidR="003F4CF7" w:rsidRDefault="002E4745">
      <w:pPr>
        <w:numPr>
          <w:ilvl w:val="0"/>
          <w:numId w:val="4"/>
        </w:numPr>
        <w:adjustRightInd w:val="0"/>
        <w:snapToGrid w:val="0"/>
        <w:spacing w:line="400" w:lineRule="exact"/>
        <w:ind w:firstLineChars="200" w:firstLine="482"/>
        <w:jc w:val="left"/>
        <w:rPr>
          <w:rFonts w:ascii="宋体" w:eastAsia="宋体" w:hAnsi="宋体" w:cs="Times New Roman"/>
          <w:b/>
          <w:sz w:val="24"/>
          <w:szCs w:val="21"/>
        </w:rPr>
      </w:pPr>
      <w:r>
        <w:rPr>
          <w:rFonts w:ascii="宋体" w:eastAsia="宋体" w:hAnsi="宋体" w:cs="Times New Roman" w:hint="eastAsia"/>
          <w:b/>
          <w:sz w:val="24"/>
          <w:szCs w:val="21"/>
        </w:rPr>
        <w:t>合同份数</w:t>
      </w:r>
    </w:p>
    <w:p w:rsidR="003F4CF7" w:rsidRDefault="002E4745">
      <w:pPr>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本合同一式</w:t>
      </w:r>
      <w:r>
        <w:rPr>
          <w:rFonts w:ascii="宋体" w:eastAsia="宋体" w:hAnsi="宋体" w:cs="Times New Roman" w:hint="eastAsia"/>
          <w:sz w:val="24"/>
          <w:szCs w:val="21"/>
          <w:u w:val="single"/>
        </w:rPr>
        <w:t xml:space="preserve">    </w:t>
      </w:r>
      <w:r>
        <w:rPr>
          <w:rFonts w:ascii="宋体" w:eastAsia="宋体" w:hAnsi="宋体" w:cs="Times New Roman" w:hint="eastAsia"/>
          <w:sz w:val="24"/>
          <w:szCs w:val="21"/>
        </w:rPr>
        <w:t>份，甲方执</w:t>
      </w:r>
      <w:r>
        <w:rPr>
          <w:rFonts w:ascii="宋体" w:eastAsia="宋体" w:hAnsi="宋体" w:cs="Times New Roman" w:hint="eastAsia"/>
          <w:sz w:val="24"/>
          <w:szCs w:val="21"/>
          <w:u w:val="single"/>
        </w:rPr>
        <w:t xml:space="preserve">    </w:t>
      </w:r>
      <w:r>
        <w:rPr>
          <w:rFonts w:ascii="宋体" w:eastAsia="宋体" w:hAnsi="宋体" w:cs="Times New Roman" w:hint="eastAsia"/>
          <w:sz w:val="24"/>
          <w:szCs w:val="21"/>
        </w:rPr>
        <w:t>份，乙方执</w:t>
      </w:r>
      <w:r>
        <w:rPr>
          <w:rFonts w:ascii="宋体" w:eastAsia="宋体" w:hAnsi="宋体" w:cs="Times New Roman" w:hint="eastAsia"/>
          <w:sz w:val="24"/>
          <w:szCs w:val="21"/>
          <w:u w:val="single"/>
        </w:rPr>
        <w:t xml:space="preserve">    </w:t>
      </w:r>
      <w:r>
        <w:rPr>
          <w:rFonts w:ascii="宋体" w:eastAsia="宋体" w:hAnsi="宋体" w:cs="Times New Roman" w:hint="eastAsia"/>
          <w:sz w:val="24"/>
          <w:szCs w:val="21"/>
        </w:rPr>
        <w:t>份，均具有同等法律效力。</w:t>
      </w:r>
    </w:p>
    <w:p w:rsidR="003F4CF7" w:rsidRDefault="002E4745">
      <w:pPr>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合同订立时间：</w:t>
      </w:r>
      <w:r>
        <w:rPr>
          <w:rFonts w:ascii="宋体" w:eastAsia="宋体" w:hAnsi="宋体" w:cs="Times New Roman" w:hint="eastAsia"/>
          <w:sz w:val="24"/>
          <w:szCs w:val="21"/>
          <w:u w:val="single"/>
        </w:rPr>
        <w:t xml:space="preserve">         </w:t>
      </w:r>
      <w:r>
        <w:rPr>
          <w:rFonts w:ascii="宋体" w:eastAsia="宋体" w:hAnsi="宋体" w:cs="Times New Roman" w:hint="eastAsia"/>
          <w:sz w:val="24"/>
          <w:szCs w:val="21"/>
        </w:rPr>
        <w:t>年</w:t>
      </w:r>
      <w:r>
        <w:rPr>
          <w:rFonts w:ascii="宋体" w:eastAsia="宋体" w:hAnsi="宋体" w:cs="Times New Roman" w:hint="eastAsia"/>
          <w:sz w:val="24"/>
          <w:szCs w:val="21"/>
          <w:u w:val="single"/>
        </w:rPr>
        <w:t xml:space="preserve">      </w:t>
      </w:r>
      <w:r>
        <w:rPr>
          <w:rFonts w:ascii="宋体" w:eastAsia="宋体" w:hAnsi="宋体" w:cs="Times New Roman" w:hint="eastAsia"/>
          <w:sz w:val="24"/>
          <w:szCs w:val="21"/>
        </w:rPr>
        <w:t>月</w:t>
      </w:r>
      <w:r>
        <w:rPr>
          <w:rFonts w:ascii="宋体" w:eastAsia="宋体" w:hAnsi="宋体" w:cs="Times New Roman" w:hint="eastAsia"/>
          <w:sz w:val="24"/>
          <w:szCs w:val="21"/>
          <w:u w:val="single"/>
        </w:rPr>
        <w:t xml:space="preserve">      </w:t>
      </w:r>
      <w:r>
        <w:rPr>
          <w:rFonts w:ascii="宋体" w:eastAsia="宋体" w:hAnsi="宋体" w:cs="Times New Roman" w:hint="eastAsia"/>
          <w:sz w:val="24"/>
          <w:szCs w:val="21"/>
        </w:rPr>
        <w:t>日</w:t>
      </w:r>
    </w:p>
    <w:p w:rsidR="003F4CF7" w:rsidRDefault="002E4745">
      <w:pPr>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合同订立地点：</w:t>
      </w:r>
      <w:r>
        <w:rPr>
          <w:rFonts w:ascii="宋体" w:eastAsia="宋体" w:hAnsi="宋体" w:cs="Times New Roman" w:hint="eastAsia"/>
          <w:sz w:val="24"/>
          <w:szCs w:val="21"/>
          <w:u w:val="single"/>
        </w:rPr>
        <w:t xml:space="preserve">                           </w:t>
      </w:r>
    </w:p>
    <w:p w:rsidR="003F4CF7" w:rsidRDefault="002E4745">
      <w:pPr>
        <w:adjustRightInd w:val="0"/>
        <w:snapToGrid w:val="0"/>
        <w:spacing w:line="400" w:lineRule="exact"/>
        <w:ind w:firstLineChars="200" w:firstLine="480"/>
        <w:jc w:val="left"/>
        <w:rPr>
          <w:rFonts w:ascii="Times New Roman" w:eastAsia="宋体" w:hAnsi="Times New Roman" w:cs="Times New Roman"/>
          <w:sz w:val="24"/>
          <w:szCs w:val="20"/>
        </w:rPr>
      </w:pPr>
      <w:r>
        <w:rPr>
          <w:rFonts w:ascii="宋体" w:eastAsia="宋体" w:hAnsi="宋体" w:cs="Times New Roman" w:hint="eastAsia"/>
          <w:sz w:val="24"/>
          <w:szCs w:val="21"/>
        </w:rPr>
        <w:t>附件：具体标的及其技术要求和商务要求、联合协议、分包意向协议等。</w:t>
      </w:r>
    </w:p>
    <w:p w:rsidR="003F4CF7" w:rsidRDefault="003F4CF7">
      <w:pPr>
        <w:spacing w:line="400" w:lineRule="exact"/>
        <w:ind w:firstLineChars="200" w:firstLine="420"/>
        <w:rPr>
          <w:rFonts w:ascii="Calibri" w:eastAsia="宋体" w:hAnsi="Calibri" w:cs="Arial"/>
        </w:rPr>
      </w:pPr>
    </w:p>
    <w:p w:rsidR="003F4CF7" w:rsidRDefault="002E4745">
      <w:pPr>
        <w:keepNext/>
        <w:keepLines/>
        <w:spacing w:before="200" w:line="400" w:lineRule="exact"/>
        <w:jc w:val="left"/>
        <w:outlineLvl w:val="1"/>
        <w:rPr>
          <w:rFonts w:ascii="宋体" w:eastAsia="黑体" w:hAnsi="宋体" w:cs="Times New Roman"/>
          <w:szCs w:val="21"/>
        </w:rPr>
      </w:pPr>
      <w:r>
        <w:rPr>
          <w:rFonts w:ascii="Arial" w:eastAsia="黑体" w:hAnsi="Arial" w:cs="Times New Roman"/>
          <w:b/>
          <w:bCs/>
          <w:sz w:val="32"/>
          <w:szCs w:val="32"/>
          <w:lang w:val="en"/>
        </w:rPr>
        <w:t xml:space="preserve">   </w:t>
      </w:r>
    </w:p>
    <w:p w:rsidR="003F4CF7" w:rsidRDefault="002E4745">
      <w:pPr>
        <w:spacing w:line="360" w:lineRule="auto"/>
        <w:jc w:val="left"/>
        <w:rPr>
          <w:rFonts w:ascii="Times New Roman" w:eastAsia="宋体" w:hAnsi="Times New Roman" w:cs="Times New Roman"/>
          <w:sz w:val="24"/>
          <w:szCs w:val="20"/>
        </w:rPr>
      </w:pPr>
      <w:r>
        <w:rPr>
          <w:rFonts w:ascii="Times New Roman" w:eastAsia="宋体" w:hAnsi="Times New Roman" w:cs="Times New Roman" w:hint="eastAsia"/>
          <w:sz w:val="24"/>
          <w:szCs w:val="20"/>
        </w:rPr>
        <w:br w:type="page"/>
      </w:r>
    </w:p>
    <w:p w:rsidR="003F4CF7" w:rsidRDefault="003F4CF7">
      <w:pPr>
        <w:ind w:firstLineChars="200" w:firstLine="420"/>
        <w:rPr>
          <w:rFonts w:ascii="Calibri" w:eastAsia="宋体" w:hAnsi="Calibri" w:cs="Arial"/>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1"/>
        <w:gridCol w:w="2412"/>
        <w:gridCol w:w="1979"/>
        <w:gridCol w:w="2116"/>
      </w:tblGrid>
      <w:tr w:rsidR="003F4CF7">
        <w:trPr>
          <w:trHeight w:val="490"/>
        </w:trPr>
        <w:tc>
          <w:tcPr>
            <w:tcW w:w="2562" w:type="pct"/>
            <w:gridSpan w:val="2"/>
            <w:tcBorders>
              <w:bottom w:val="single" w:sz="2" w:space="0" w:color="auto"/>
              <w:right w:val="single" w:sz="2" w:space="0" w:color="auto"/>
            </w:tcBorders>
            <w:vAlign w:val="center"/>
          </w:tcPr>
          <w:p w:rsidR="003F4CF7" w:rsidRDefault="002E4745">
            <w:pPr>
              <w:adjustRightInd w:val="0"/>
              <w:snapToGrid w:val="0"/>
              <w:spacing w:line="300" w:lineRule="exact"/>
              <w:jc w:val="center"/>
              <w:rPr>
                <w:rFonts w:ascii="Times New Roman" w:eastAsia="宋体" w:hAnsi="Times New Roman" w:cs="Times New Roman"/>
                <w:sz w:val="24"/>
                <w:szCs w:val="20"/>
              </w:rPr>
            </w:pPr>
            <w:r>
              <w:rPr>
                <w:rFonts w:ascii="Times New Roman" w:eastAsia="宋体" w:hAnsi="Times New Roman" w:cs="Times New Roman"/>
                <w:sz w:val="24"/>
                <w:szCs w:val="21"/>
              </w:rPr>
              <w:t>甲方</w:t>
            </w:r>
            <w:r>
              <w:rPr>
                <w:rFonts w:ascii="Times New Roman" w:eastAsia="宋体" w:hAnsi="Times New Roman" w:cs="Times New Roman" w:hint="eastAsia"/>
                <w:sz w:val="24"/>
                <w:szCs w:val="21"/>
              </w:rPr>
              <w:t>（采购人</w:t>
            </w:r>
            <w:r>
              <w:rPr>
                <w:rFonts w:ascii="宋体" w:eastAsia="宋体" w:hAnsi="宋体" w:cs="Times New Roman" w:hint="eastAsia"/>
                <w:sz w:val="24"/>
                <w:szCs w:val="21"/>
              </w:rPr>
              <w:t>、受采购人委托签订合同的单位或</w:t>
            </w:r>
            <w:r>
              <w:rPr>
                <w:rFonts w:ascii="Times New Roman" w:eastAsia="宋体" w:hAnsi="Times New Roman" w:cs="Times New Roman" w:hint="eastAsia"/>
                <w:sz w:val="24"/>
                <w:szCs w:val="21"/>
              </w:rPr>
              <w:t>采购文件约定的合同甲方）</w:t>
            </w:r>
          </w:p>
        </w:tc>
        <w:tc>
          <w:tcPr>
            <w:tcW w:w="2437" w:type="pct"/>
            <w:gridSpan w:val="2"/>
            <w:tcBorders>
              <w:left w:val="single" w:sz="2" w:space="0" w:color="auto"/>
              <w:bottom w:val="single" w:sz="2" w:space="0" w:color="auto"/>
            </w:tcBorders>
            <w:vAlign w:val="center"/>
          </w:tcPr>
          <w:p w:rsidR="003F4CF7" w:rsidRDefault="002E4745">
            <w:pPr>
              <w:adjustRightInd w:val="0"/>
              <w:snapToGrid w:val="0"/>
              <w:spacing w:line="300" w:lineRule="exact"/>
              <w:jc w:val="center"/>
              <w:rPr>
                <w:rFonts w:ascii="Times New Roman" w:eastAsia="宋体" w:hAnsi="Times New Roman" w:cs="Times New Roman"/>
                <w:sz w:val="24"/>
                <w:szCs w:val="20"/>
              </w:rPr>
            </w:pPr>
            <w:r>
              <w:rPr>
                <w:rFonts w:ascii="Times New Roman" w:eastAsia="宋体" w:hAnsi="Times New Roman" w:cs="Times New Roman"/>
                <w:sz w:val="24"/>
                <w:szCs w:val="21"/>
              </w:rPr>
              <w:t>乙方</w:t>
            </w:r>
            <w:r>
              <w:rPr>
                <w:rFonts w:ascii="Times New Roman" w:eastAsia="宋体" w:hAnsi="Times New Roman" w:cs="Times New Roman" w:hint="eastAsia"/>
                <w:sz w:val="24"/>
                <w:szCs w:val="21"/>
              </w:rPr>
              <w:t>（供应商）</w:t>
            </w:r>
          </w:p>
        </w:tc>
      </w:tr>
      <w:tr w:rsidR="003F4CF7">
        <w:trPr>
          <w:trHeight w:val="917"/>
        </w:trPr>
        <w:tc>
          <w:tcPr>
            <w:tcW w:w="1126" w:type="pct"/>
            <w:tcBorders>
              <w:top w:val="single" w:sz="2" w:space="0" w:color="auto"/>
              <w:bottom w:val="single" w:sz="2" w:space="0" w:color="auto"/>
              <w:right w:val="single" w:sz="2" w:space="0" w:color="auto"/>
            </w:tcBorders>
            <w:vAlign w:val="center"/>
          </w:tcPr>
          <w:p w:rsidR="003F4CF7" w:rsidRDefault="002E4745">
            <w:pPr>
              <w:adjustRightInd w:val="0"/>
              <w:snapToGrid w:val="0"/>
              <w:spacing w:line="300" w:lineRule="exact"/>
              <w:jc w:val="center"/>
              <w:rPr>
                <w:rFonts w:ascii="Times New Roman" w:eastAsia="宋体" w:hAnsi="Times New Roman" w:cs="Times New Roman"/>
                <w:sz w:val="24"/>
                <w:szCs w:val="21"/>
              </w:rPr>
            </w:pPr>
            <w:r>
              <w:rPr>
                <w:rFonts w:ascii="Times New Roman" w:eastAsia="宋体" w:hAnsi="Times New Roman" w:cs="Times New Roman"/>
                <w:sz w:val="24"/>
                <w:szCs w:val="21"/>
              </w:rPr>
              <w:t>单位名称</w:t>
            </w:r>
            <w:r>
              <w:rPr>
                <w:rFonts w:ascii="Times New Roman" w:eastAsia="宋体" w:hAnsi="Times New Roman" w:cs="Times New Roman" w:hint="eastAsia"/>
                <w:sz w:val="24"/>
                <w:szCs w:val="21"/>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3F4CF7" w:rsidRDefault="003F4CF7">
            <w:pPr>
              <w:adjustRightInd w:val="0"/>
              <w:snapToGrid w:val="0"/>
              <w:spacing w:line="300" w:lineRule="exact"/>
              <w:jc w:val="center"/>
              <w:rPr>
                <w:rFonts w:ascii="Times New Roman" w:eastAsia="宋体" w:hAnsi="Times New Roman" w:cs="Times New Roman"/>
                <w:sz w:val="24"/>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F4CF7" w:rsidRDefault="002E4745">
            <w:pPr>
              <w:adjustRightInd w:val="0"/>
              <w:snapToGrid w:val="0"/>
              <w:spacing w:line="300" w:lineRule="exact"/>
              <w:jc w:val="center"/>
              <w:rPr>
                <w:rFonts w:ascii="Times New Roman" w:eastAsia="宋体" w:hAnsi="Times New Roman" w:cs="Times New Roman"/>
                <w:sz w:val="24"/>
                <w:szCs w:val="21"/>
              </w:rPr>
            </w:pPr>
            <w:r>
              <w:rPr>
                <w:rFonts w:ascii="Times New Roman" w:eastAsia="宋体" w:hAnsi="Times New Roman" w:cs="Times New Roman"/>
                <w:sz w:val="24"/>
                <w:szCs w:val="21"/>
              </w:rPr>
              <w:t>单位名称</w:t>
            </w:r>
            <w:r>
              <w:rPr>
                <w:rFonts w:ascii="Times New Roman" w:eastAsia="宋体" w:hAnsi="Times New Roman" w:cs="Times New Roman" w:hint="eastAsia"/>
                <w:sz w:val="24"/>
                <w:szCs w:val="21"/>
              </w:rPr>
              <w:t>（公章或合同章）</w:t>
            </w:r>
          </w:p>
        </w:tc>
        <w:tc>
          <w:tcPr>
            <w:tcW w:w="1259" w:type="pct"/>
            <w:tcBorders>
              <w:top w:val="single" w:sz="2" w:space="0" w:color="auto"/>
              <w:left w:val="single" w:sz="2" w:space="0" w:color="auto"/>
              <w:bottom w:val="single" w:sz="2" w:space="0" w:color="auto"/>
            </w:tcBorders>
            <w:vAlign w:val="center"/>
          </w:tcPr>
          <w:p w:rsidR="003F4CF7" w:rsidRDefault="003F4CF7">
            <w:pPr>
              <w:adjustRightInd w:val="0"/>
              <w:snapToGrid w:val="0"/>
              <w:spacing w:line="300" w:lineRule="exact"/>
              <w:jc w:val="center"/>
              <w:rPr>
                <w:rFonts w:ascii="Times New Roman" w:eastAsia="宋体" w:hAnsi="Times New Roman" w:cs="Times New Roman"/>
                <w:spacing w:val="20"/>
                <w:sz w:val="24"/>
                <w:szCs w:val="21"/>
              </w:rPr>
            </w:pPr>
          </w:p>
        </w:tc>
      </w:tr>
      <w:tr w:rsidR="003F4CF7">
        <w:trPr>
          <w:trHeight w:val="1171"/>
        </w:trPr>
        <w:tc>
          <w:tcPr>
            <w:tcW w:w="1126" w:type="pct"/>
            <w:vMerge w:val="restart"/>
            <w:tcBorders>
              <w:top w:val="single" w:sz="2" w:space="0" w:color="auto"/>
              <w:right w:val="single" w:sz="2" w:space="0" w:color="auto"/>
            </w:tcBorders>
            <w:vAlign w:val="center"/>
          </w:tcPr>
          <w:p w:rsidR="003F4CF7" w:rsidRDefault="002E4745">
            <w:pPr>
              <w:adjustRightInd w:val="0"/>
              <w:snapToGrid w:val="0"/>
              <w:spacing w:line="300" w:lineRule="exact"/>
              <w:jc w:val="center"/>
              <w:rPr>
                <w:rFonts w:ascii="Times New Roman" w:eastAsia="宋体" w:hAnsi="Times New Roman" w:cs="Times New Roman"/>
                <w:sz w:val="24"/>
                <w:szCs w:val="21"/>
              </w:rPr>
            </w:pPr>
            <w:r>
              <w:rPr>
                <w:rFonts w:ascii="Times New Roman" w:eastAsia="宋体" w:hAnsi="Times New Roman" w:cs="Times New Roman"/>
                <w:sz w:val="24"/>
                <w:szCs w:val="21"/>
              </w:rPr>
              <w:t>法定代表人</w:t>
            </w:r>
          </w:p>
          <w:p w:rsidR="003F4CF7" w:rsidRDefault="002E4745">
            <w:pPr>
              <w:adjustRightInd w:val="0"/>
              <w:snapToGrid w:val="0"/>
              <w:spacing w:line="300" w:lineRule="exact"/>
              <w:ind w:firstLineChars="48" w:firstLine="115"/>
              <w:jc w:val="center"/>
              <w:rPr>
                <w:rFonts w:ascii="Times New Roman" w:eastAsia="宋体" w:hAnsi="Times New Roman" w:cs="Times New Roman"/>
                <w:sz w:val="24"/>
                <w:szCs w:val="21"/>
              </w:rPr>
            </w:pPr>
            <w:r>
              <w:rPr>
                <w:rFonts w:ascii="Times New Roman" w:eastAsia="宋体" w:hAnsi="Times New Roman" w:cs="Times New Roman" w:hint="eastAsia"/>
                <w:sz w:val="24"/>
                <w:szCs w:val="21"/>
              </w:rPr>
              <w:t>或其</w:t>
            </w:r>
            <w:r>
              <w:rPr>
                <w:rFonts w:ascii="Times New Roman" w:eastAsia="宋体" w:hAnsi="Times New Roman" w:cs="Times New Roman"/>
                <w:sz w:val="24"/>
                <w:szCs w:val="21"/>
              </w:rPr>
              <w:t>委托代理人</w:t>
            </w:r>
            <w:r>
              <w:rPr>
                <w:rFonts w:ascii="Times New Roman" w:eastAsia="宋体" w:hAnsi="Times New Roman" w:cs="Times New Roman" w:hint="eastAsia"/>
                <w:sz w:val="24"/>
                <w:szCs w:val="21"/>
              </w:rPr>
              <w:t>（签章）</w:t>
            </w:r>
          </w:p>
        </w:tc>
        <w:tc>
          <w:tcPr>
            <w:tcW w:w="1436" w:type="pct"/>
            <w:vMerge w:val="restart"/>
            <w:tcBorders>
              <w:top w:val="single" w:sz="2" w:space="0" w:color="auto"/>
              <w:left w:val="single" w:sz="2" w:space="0" w:color="auto"/>
              <w:right w:val="single" w:sz="2" w:space="0" w:color="auto"/>
            </w:tcBorders>
            <w:vAlign w:val="center"/>
          </w:tcPr>
          <w:p w:rsidR="003F4CF7" w:rsidRDefault="003F4CF7">
            <w:pPr>
              <w:adjustRightInd w:val="0"/>
              <w:snapToGrid w:val="0"/>
              <w:spacing w:line="300" w:lineRule="exact"/>
              <w:jc w:val="center"/>
              <w:rPr>
                <w:rFonts w:ascii="Times New Roman" w:eastAsia="宋体" w:hAnsi="Times New Roman" w:cs="Times New Roman"/>
                <w:sz w:val="24"/>
                <w:szCs w:val="21"/>
              </w:rPr>
            </w:pPr>
          </w:p>
        </w:tc>
        <w:tc>
          <w:tcPr>
            <w:tcW w:w="1178" w:type="pct"/>
            <w:tcBorders>
              <w:top w:val="single" w:sz="2" w:space="0" w:color="auto"/>
              <w:left w:val="single" w:sz="2" w:space="0" w:color="auto"/>
              <w:right w:val="single" w:sz="2" w:space="0" w:color="auto"/>
            </w:tcBorders>
            <w:vAlign w:val="center"/>
          </w:tcPr>
          <w:p w:rsidR="003F4CF7" w:rsidRDefault="002E4745">
            <w:pPr>
              <w:adjustRightInd w:val="0"/>
              <w:snapToGrid w:val="0"/>
              <w:spacing w:line="300" w:lineRule="exact"/>
              <w:jc w:val="center"/>
              <w:rPr>
                <w:rFonts w:ascii="Times New Roman" w:eastAsia="宋体" w:hAnsi="Times New Roman" w:cs="Times New Roman"/>
                <w:sz w:val="24"/>
                <w:szCs w:val="21"/>
              </w:rPr>
            </w:pPr>
            <w:r>
              <w:rPr>
                <w:rFonts w:ascii="Times New Roman" w:eastAsia="宋体" w:hAnsi="Times New Roman" w:cs="Times New Roman"/>
                <w:sz w:val="24"/>
                <w:szCs w:val="21"/>
              </w:rPr>
              <w:t>法定代表人</w:t>
            </w:r>
          </w:p>
          <w:p w:rsidR="003F4CF7" w:rsidRDefault="002E4745">
            <w:pPr>
              <w:adjustRightInd w:val="0"/>
              <w:snapToGrid w:val="0"/>
              <w:spacing w:line="300" w:lineRule="exact"/>
              <w:jc w:val="center"/>
              <w:rPr>
                <w:rFonts w:ascii="Times New Roman" w:eastAsia="宋体" w:hAnsi="Times New Roman" w:cs="Times New Roman"/>
                <w:sz w:val="24"/>
                <w:szCs w:val="21"/>
              </w:rPr>
            </w:pPr>
            <w:r>
              <w:rPr>
                <w:rFonts w:ascii="Times New Roman" w:eastAsia="宋体" w:hAnsi="Times New Roman" w:cs="Times New Roman" w:hint="eastAsia"/>
                <w:sz w:val="24"/>
                <w:szCs w:val="21"/>
              </w:rPr>
              <w:t>或其</w:t>
            </w:r>
            <w:r>
              <w:rPr>
                <w:rFonts w:ascii="Times New Roman" w:eastAsia="宋体" w:hAnsi="Times New Roman" w:cs="Times New Roman"/>
                <w:sz w:val="24"/>
                <w:szCs w:val="21"/>
              </w:rPr>
              <w:t>委托代理人</w:t>
            </w:r>
            <w:r>
              <w:rPr>
                <w:rFonts w:ascii="Times New Roman" w:eastAsia="宋体" w:hAnsi="Times New Roman" w:cs="Times New Roman" w:hint="eastAsia"/>
                <w:sz w:val="24"/>
                <w:szCs w:val="21"/>
              </w:rPr>
              <w:t>（签章）</w:t>
            </w:r>
          </w:p>
        </w:tc>
        <w:tc>
          <w:tcPr>
            <w:tcW w:w="1259" w:type="pct"/>
            <w:tcBorders>
              <w:top w:val="single" w:sz="2" w:space="0" w:color="auto"/>
              <w:left w:val="single" w:sz="2" w:space="0" w:color="auto"/>
              <w:bottom w:val="single" w:sz="2" w:space="0" w:color="auto"/>
            </w:tcBorders>
            <w:vAlign w:val="center"/>
          </w:tcPr>
          <w:p w:rsidR="003F4CF7" w:rsidRDefault="003F4CF7">
            <w:pPr>
              <w:adjustRightInd w:val="0"/>
              <w:snapToGrid w:val="0"/>
              <w:spacing w:line="300" w:lineRule="exact"/>
              <w:jc w:val="center"/>
              <w:rPr>
                <w:rFonts w:ascii="Times New Roman" w:eastAsia="宋体" w:hAnsi="Times New Roman" w:cs="Times New Roman"/>
                <w:sz w:val="24"/>
                <w:szCs w:val="21"/>
              </w:rPr>
            </w:pPr>
          </w:p>
        </w:tc>
      </w:tr>
      <w:tr w:rsidR="003F4CF7">
        <w:trPr>
          <w:trHeight w:val="483"/>
        </w:trPr>
        <w:tc>
          <w:tcPr>
            <w:tcW w:w="1126" w:type="pct"/>
            <w:vMerge/>
            <w:tcBorders>
              <w:bottom w:val="single" w:sz="2" w:space="0" w:color="auto"/>
              <w:right w:val="single" w:sz="2" w:space="0" w:color="auto"/>
            </w:tcBorders>
            <w:vAlign w:val="center"/>
          </w:tcPr>
          <w:p w:rsidR="003F4CF7" w:rsidRDefault="003F4CF7">
            <w:pPr>
              <w:adjustRightInd w:val="0"/>
              <w:snapToGrid w:val="0"/>
              <w:spacing w:line="300" w:lineRule="exact"/>
              <w:jc w:val="center"/>
              <w:rPr>
                <w:rFonts w:ascii="Times New Roman" w:eastAsia="宋体" w:hAnsi="Times New Roman" w:cs="Times New Roman"/>
                <w:sz w:val="24"/>
                <w:szCs w:val="21"/>
              </w:rPr>
            </w:pPr>
          </w:p>
        </w:tc>
        <w:tc>
          <w:tcPr>
            <w:tcW w:w="1436" w:type="pct"/>
            <w:vMerge/>
            <w:tcBorders>
              <w:left w:val="single" w:sz="2" w:space="0" w:color="auto"/>
              <w:bottom w:val="single" w:sz="2" w:space="0" w:color="auto"/>
              <w:right w:val="single" w:sz="2" w:space="0" w:color="auto"/>
            </w:tcBorders>
            <w:vAlign w:val="center"/>
          </w:tcPr>
          <w:p w:rsidR="003F4CF7" w:rsidRDefault="003F4CF7">
            <w:pPr>
              <w:adjustRightInd w:val="0"/>
              <w:snapToGrid w:val="0"/>
              <w:spacing w:line="300" w:lineRule="exact"/>
              <w:jc w:val="center"/>
              <w:rPr>
                <w:rFonts w:ascii="Times New Roman" w:eastAsia="宋体" w:hAnsi="Times New Roman" w:cs="Times New Roman"/>
                <w:sz w:val="24"/>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F4CF7" w:rsidRDefault="002E4745">
            <w:pPr>
              <w:adjustRightInd w:val="0"/>
              <w:snapToGrid w:val="0"/>
              <w:spacing w:line="300" w:lineRule="exact"/>
              <w:jc w:val="center"/>
              <w:rPr>
                <w:rFonts w:ascii="Times New Roman" w:eastAsia="宋体" w:hAnsi="Times New Roman" w:cs="Times New Roman"/>
                <w:sz w:val="24"/>
                <w:szCs w:val="21"/>
              </w:rPr>
            </w:pPr>
            <w:r>
              <w:rPr>
                <w:rFonts w:ascii="Times New Roman" w:eastAsia="宋体" w:hAnsi="Times New Roman" w:cs="Times New Roman" w:hint="eastAsia"/>
                <w:sz w:val="24"/>
                <w:szCs w:val="21"/>
              </w:rPr>
              <w:t>拥有者性别</w:t>
            </w:r>
          </w:p>
        </w:tc>
        <w:tc>
          <w:tcPr>
            <w:tcW w:w="1259" w:type="pct"/>
            <w:tcBorders>
              <w:top w:val="single" w:sz="2" w:space="0" w:color="auto"/>
              <w:left w:val="single" w:sz="2" w:space="0" w:color="auto"/>
              <w:bottom w:val="single" w:sz="2" w:space="0" w:color="auto"/>
            </w:tcBorders>
            <w:vAlign w:val="center"/>
          </w:tcPr>
          <w:p w:rsidR="003F4CF7" w:rsidRDefault="003F4CF7">
            <w:pPr>
              <w:adjustRightInd w:val="0"/>
              <w:snapToGrid w:val="0"/>
              <w:spacing w:line="300" w:lineRule="exact"/>
              <w:jc w:val="center"/>
              <w:rPr>
                <w:rFonts w:ascii="Times New Roman" w:eastAsia="宋体" w:hAnsi="Times New Roman" w:cs="Times New Roman"/>
                <w:spacing w:val="20"/>
                <w:sz w:val="24"/>
                <w:szCs w:val="21"/>
              </w:rPr>
            </w:pPr>
          </w:p>
        </w:tc>
      </w:tr>
      <w:tr w:rsidR="003F4CF7">
        <w:trPr>
          <w:trHeight w:val="483"/>
        </w:trPr>
        <w:tc>
          <w:tcPr>
            <w:tcW w:w="1126" w:type="pct"/>
            <w:tcBorders>
              <w:top w:val="single" w:sz="2" w:space="0" w:color="auto"/>
              <w:bottom w:val="single" w:sz="2" w:space="0" w:color="auto"/>
              <w:right w:val="single" w:sz="2" w:space="0" w:color="auto"/>
            </w:tcBorders>
            <w:vAlign w:val="center"/>
          </w:tcPr>
          <w:p w:rsidR="003F4CF7" w:rsidRDefault="002E4745">
            <w:pPr>
              <w:adjustRightInd w:val="0"/>
              <w:snapToGrid w:val="0"/>
              <w:spacing w:line="300" w:lineRule="exact"/>
              <w:jc w:val="center"/>
              <w:rPr>
                <w:rFonts w:ascii="Times New Roman" w:eastAsia="宋体" w:hAnsi="Times New Roman" w:cs="Times New Roman"/>
                <w:sz w:val="24"/>
                <w:szCs w:val="21"/>
              </w:rPr>
            </w:pPr>
            <w:r>
              <w:rPr>
                <w:rFonts w:ascii="Times New Roman" w:eastAsia="宋体" w:hAnsi="Times New Roman" w:cs="Times New Roman" w:hint="eastAsia"/>
                <w:sz w:val="24"/>
                <w:szCs w:val="21"/>
              </w:rPr>
              <w:t>住</w:t>
            </w:r>
            <w:r>
              <w:rPr>
                <w:rFonts w:ascii="Times New Roman" w:eastAsia="宋体" w:hAnsi="Times New Roman" w:cs="Times New Roman" w:hint="eastAsia"/>
                <w:sz w:val="24"/>
                <w:szCs w:val="21"/>
              </w:rPr>
              <w:t xml:space="preserve">  </w:t>
            </w:r>
            <w:r>
              <w:rPr>
                <w:rFonts w:ascii="Times New Roman" w:eastAsia="宋体" w:hAnsi="Times New Roman" w:cs="Times New Roman" w:hint="eastAsia"/>
                <w:sz w:val="24"/>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3F4CF7" w:rsidRDefault="003F4CF7">
            <w:pPr>
              <w:adjustRightInd w:val="0"/>
              <w:snapToGrid w:val="0"/>
              <w:spacing w:line="300" w:lineRule="exact"/>
              <w:jc w:val="center"/>
              <w:rPr>
                <w:rFonts w:ascii="Times New Roman" w:eastAsia="宋体" w:hAnsi="Times New Roman" w:cs="Times New Roman"/>
                <w:sz w:val="24"/>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F4CF7" w:rsidRDefault="002E4745">
            <w:pPr>
              <w:adjustRightInd w:val="0"/>
              <w:snapToGrid w:val="0"/>
              <w:spacing w:line="300" w:lineRule="exact"/>
              <w:jc w:val="center"/>
              <w:rPr>
                <w:rFonts w:ascii="Times New Roman" w:eastAsia="宋体" w:hAnsi="Times New Roman" w:cs="Times New Roman"/>
                <w:sz w:val="24"/>
                <w:szCs w:val="21"/>
              </w:rPr>
            </w:pPr>
            <w:r>
              <w:rPr>
                <w:rFonts w:ascii="Times New Roman" w:eastAsia="宋体" w:hAnsi="Times New Roman" w:cs="Times New Roman" w:hint="eastAsia"/>
                <w:sz w:val="24"/>
                <w:szCs w:val="21"/>
              </w:rPr>
              <w:t>住</w:t>
            </w:r>
            <w:r>
              <w:rPr>
                <w:rFonts w:ascii="Times New Roman" w:eastAsia="宋体" w:hAnsi="Times New Roman" w:cs="Times New Roman" w:hint="eastAsia"/>
                <w:sz w:val="24"/>
                <w:szCs w:val="21"/>
              </w:rPr>
              <w:t xml:space="preserve">  </w:t>
            </w:r>
            <w:r>
              <w:rPr>
                <w:rFonts w:ascii="Times New Roman" w:eastAsia="宋体" w:hAnsi="Times New Roman" w:cs="Times New Roman" w:hint="eastAsia"/>
                <w:sz w:val="24"/>
                <w:szCs w:val="21"/>
              </w:rPr>
              <w:t>所</w:t>
            </w:r>
          </w:p>
        </w:tc>
        <w:tc>
          <w:tcPr>
            <w:tcW w:w="1259" w:type="pct"/>
            <w:tcBorders>
              <w:top w:val="single" w:sz="2" w:space="0" w:color="auto"/>
              <w:left w:val="single" w:sz="2" w:space="0" w:color="auto"/>
              <w:bottom w:val="single" w:sz="2" w:space="0" w:color="auto"/>
            </w:tcBorders>
            <w:vAlign w:val="center"/>
          </w:tcPr>
          <w:p w:rsidR="003F4CF7" w:rsidRDefault="003F4CF7">
            <w:pPr>
              <w:adjustRightInd w:val="0"/>
              <w:snapToGrid w:val="0"/>
              <w:spacing w:line="300" w:lineRule="exact"/>
              <w:jc w:val="center"/>
              <w:rPr>
                <w:rFonts w:ascii="Times New Roman" w:eastAsia="宋体" w:hAnsi="Times New Roman" w:cs="Times New Roman"/>
                <w:spacing w:val="20"/>
                <w:sz w:val="24"/>
                <w:szCs w:val="21"/>
              </w:rPr>
            </w:pPr>
          </w:p>
        </w:tc>
      </w:tr>
      <w:tr w:rsidR="003F4CF7">
        <w:trPr>
          <w:trHeight w:val="483"/>
        </w:trPr>
        <w:tc>
          <w:tcPr>
            <w:tcW w:w="1126" w:type="pct"/>
            <w:tcBorders>
              <w:top w:val="single" w:sz="2" w:space="0" w:color="auto"/>
              <w:bottom w:val="single" w:sz="2" w:space="0" w:color="auto"/>
              <w:right w:val="single" w:sz="2" w:space="0" w:color="auto"/>
            </w:tcBorders>
            <w:vAlign w:val="center"/>
          </w:tcPr>
          <w:p w:rsidR="003F4CF7" w:rsidRDefault="002E4745">
            <w:pPr>
              <w:adjustRightInd w:val="0"/>
              <w:snapToGrid w:val="0"/>
              <w:spacing w:line="300" w:lineRule="exact"/>
              <w:jc w:val="center"/>
              <w:rPr>
                <w:rFonts w:ascii="Times New Roman" w:eastAsia="宋体" w:hAnsi="Times New Roman" w:cs="Times New Roman"/>
                <w:sz w:val="24"/>
                <w:szCs w:val="21"/>
              </w:rPr>
            </w:pPr>
            <w:r>
              <w:rPr>
                <w:rFonts w:ascii="Times New Roman" w:eastAsia="宋体" w:hAnsi="Times New Roman" w:cs="Times New Roman"/>
                <w:sz w:val="24"/>
                <w:szCs w:val="21"/>
              </w:rPr>
              <w:t>联</w:t>
            </w:r>
            <w:r>
              <w:rPr>
                <w:rFonts w:ascii="Times New Roman" w:eastAsia="宋体" w:hAnsi="Times New Roman" w:cs="Times New Roman"/>
                <w:sz w:val="24"/>
                <w:szCs w:val="21"/>
              </w:rPr>
              <w:t xml:space="preserve"> </w:t>
            </w:r>
            <w:r>
              <w:rPr>
                <w:rFonts w:ascii="Times New Roman" w:eastAsia="宋体" w:hAnsi="Times New Roman" w:cs="Times New Roman"/>
                <w:sz w:val="24"/>
                <w:szCs w:val="21"/>
              </w:rPr>
              <w:t>系</w:t>
            </w:r>
            <w:r>
              <w:rPr>
                <w:rFonts w:ascii="Times New Roman" w:eastAsia="宋体" w:hAnsi="Times New Roman" w:cs="Times New Roman"/>
                <w:sz w:val="24"/>
                <w:szCs w:val="21"/>
              </w:rPr>
              <w:t xml:space="preserve"> </w:t>
            </w:r>
            <w:r>
              <w:rPr>
                <w:rFonts w:ascii="Times New Roman" w:eastAsia="宋体" w:hAnsi="Times New Roman" w:cs="Times New Roman"/>
                <w:sz w:val="24"/>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3F4CF7" w:rsidRDefault="003F4CF7">
            <w:pPr>
              <w:adjustRightInd w:val="0"/>
              <w:snapToGrid w:val="0"/>
              <w:spacing w:line="300" w:lineRule="exact"/>
              <w:jc w:val="center"/>
              <w:rPr>
                <w:rFonts w:ascii="Times New Roman" w:eastAsia="宋体" w:hAnsi="Times New Roman" w:cs="Times New Roman"/>
                <w:sz w:val="24"/>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F4CF7" w:rsidRDefault="002E4745">
            <w:pPr>
              <w:adjustRightInd w:val="0"/>
              <w:snapToGrid w:val="0"/>
              <w:spacing w:line="300" w:lineRule="exact"/>
              <w:jc w:val="center"/>
              <w:rPr>
                <w:rFonts w:ascii="Times New Roman" w:eastAsia="宋体" w:hAnsi="Times New Roman" w:cs="Times New Roman"/>
                <w:sz w:val="24"/>
                <w:szCs w:val="21"/>
              </w:rPr>
            </w:pPr>
            <w:r>
              <w:rPr>
                <w:rFonts w:ascii="Times New Roman" w:eastAsia="宋体" w:hAnsi="Times New Roman" w:cs="Times New Roman"/>
                <w:sz w:val="24"/>
                <w:szCs w:val="21"/>
              </w:rPr>
              <w:t>联</w:t>
            </w:r>
            <w:r>
              <w:rPr>
                <w:rFonts w:ascii="Times New Roman" w:eastAsia="宋体" w:hAnsi="Times New Roman" w:cs="Times New Roman"/>
                <w:sz w:val="24"/>
                <w:szCs w:val="21"/>
              </w:rPr>
              <w:t xml:space="preserve"> </w:t>
            </w:r>
            <w:r>
              <w:rPr>
                <w:rFonts w:ascii="Times New Roman" w:eastAsia="宋体" w:hAnsi="Times New Roman" w:cs="Times New Roman"/>
                <w:sz w:val="24"/>
                <w:szCs w:val="21"/>
              </w:rPr>
              <w:t>系</w:t>
            </w:r>
            <w:r>
              <w:rPr>
                <w:rFonts w:ascii="Times New Roman" w:eastAsia="宋体" w:hAnsi="Times New Roman" w:cs="Times New Roman"/>
                <w:sz w:val="24"/>
                <w:szCs w:val="21"/>
              </w:rPr>
              <w:t xml:space="preserve"> </w:t>
            </w:r>
            <w:r>
              <w:rPr>
                <w:rFonts w:ascii="Times New Roman" w:eastAsia="宋体" w:hAnsi="Times New Roman" w:cs="Times New Roman"/>
                <w:sz w:val="24"/>
                <w:szCs w:val="21"/>
              </w:rPr>
              <w:t>人</w:t>
            </w:r>
          </w:p>
        </w:tc>
        <w:tc>
          <w:tcPr>
            <w:tcW w:w="1259" w:type="pct"/>
            <w:tcBorders>
              <w:top w:val="single" w:sz="2" w:space="0" w:color="auto"/>
              <w:left w:val="single" w:sz="2" w:space="0" w:color="auto"/>
              <w:bottom w:val="single" w:sz="2" w:space="0" w:color="auto"/>
            </w:tcBorders>
            <w:vAlign w:val="center"/>
          </w:tcPr>
          <w:p w:rsidR="003F4CF7" w:rsidRDefault="003F4CF7">
            <w:pPr>
              <w:adjustRightInd w:val="0"/>
              <w:snapToGrid w:val="0"/>
              <w:spacing w:line="300" w:lineRule="exact"/>
              <w:jc w:val="center"/>
              <w:rPr>
                <w:rFonts w:ascii="Times New Roman" w:eastAsia="宋体" w:hAnsi="Times New Roman" w:cs="Times New Roman"/>
                <w:spacing w:val="20"/>
                <w:sz w:val="24"/>
                <w:szCs w:val="21"/>
              </w:rPr>
            </w:pPr>
          </w:p>
        </w:tc>
      </w:tr>
      <w:tr w:rsidR="003F4CF7">
        <w:trPr>
          <w:trHeight w:val="483"/>
        </w:trPr>
        <w:tc>
          <w:tcPr>
            <w:tcW w:w="1126" w:type="pct"/>
            <w:tcBorders>
              <w:top w:val="single" w:sz="2" w:space="0" w:color="auto"/>
              <w:bottom w:val="single" w:sz="2" w:space="0" w:color="auto"/>
              <w:right w:val="single" w:sz="2" w:space="0" w:color="auto"/>
            </w:tcBorders>
            <w:vAlign w:val="center"/>
          </w:tcPr>
          <w:p w:rsidR="003F4CF7" w:rsidRDefault="002E4745">
            <w:pPr>
              <w:adjustRightInd w:val="0"/>
              <w:snapToGrid w:val="0"/>
              <w:spacing w:line="300" w:lineRule="exact"/>
              <w:jc w:val="center"/>
              <w:rPr>
                <w:rFonts w:ascii="Times New Roman" w:eastAsia="宋体" w:hAnsi="Times New Roman" w:cs="Times New Roman"/>
                <w:sz w:val="24"/>
                <w:szCs w:val="21"/>
              </w:rPr>
            </w:pPr>
            <w:r>
              <w:rPr>
                <w:rFonts w:ascii="Times New Roman" w:eastAsia="宋体" w:hAnsi="Times New Roman" w:cs="Times New Roman"/>
                <w:sz w:val="24"/>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3F4CF7" w:rsidRDefault="003F4CF7">
            <w:pPr>
              <w:adjustRightInd w:val="0"/>
              <w:snapToGrid w:val="0"/>
              <w:spacing w:line="300" w:lineRule="exact"/>
              <w:jc w:val="center"/>
              <w:rPr>
                <w:rFonts w:ascii="Times New Roman" w:eastAsia="宋体" w:hAnsi="Times New Roman" w:cs="Times New Roman"/>
                <w:sz w:val="24"/>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F4CF7" w:rsidRDefault="002E4745">
            <w:pPr>
              <w:adjustRightInd w:val="0"/>
              <w:snapToGrid w:val="0"/>
              <w:spacing w:line="300" w:lineRule="exact"/>
              <w:jc w:val="center"/>
              <w:rPr>
                <w:rFonts w:ascii="Times New Roman" w:eastAsia="宋体" w:hAnsi="Times New Roman" w:cs="Times New Roman"/>
                <w:sz w:val="24"/>
                <w:szCs w:val="21"/>
              </w:rPr>
            </w:pPr>
            <w:r>
              <w:rPr>
                <w:rFonts w:ascii="Times New Roman" w:eastAsia="宋体" w:hAnsi="Times New Roman" w:cs="Times New Roman"/>
                <w:sz w:val="24"/>
                <w:szCs w:val="21"/>
              </w:rPr>
              <w:t>联系电话</w:t>
            </w:r>
          </w:p>
        </w:tc>
        <w:tc>
          <w:tcPr>
            <w:tcW w:w="1259" w:type="pct"/>
            <w:tcBorders>
              <w:top w:val="single" w:sz="2" w:space="0" w:color="auto"/>
              <w:left w:val="single" w:sz="2" w:space="0" w:color="auto"/>
              <w:bottom w:val="single" w:sz="2" w:space="0" w:color="auto"/>
            </w:tcBorders>
            <w:vAlign w:val="center"/>
          </w:tcPr>
          <w:p w:rsidR="003F4CF7" w:rsidRDefault="003F4CF7">
            <w:pPr>
              <w:adjustRightInd w:val="0"/>
              <w:snapToGrid w:val="0"/>
              <w:spacing w:line="300" w:lineRule="exact"/>
              <w:jc w:val="center"/>
              <w:rPr>
                <w:rFonts w:ascii="Times New Roman" w:eastAsia="宋体" w:hAnsi="Times New Roman" w:cs="Times New Roman"/>
                <w:spacing w:val="20"/>
                <w:sz w:val="24"/>
                <w:szCs w:val="21"/>
              </w:rPr>
            </w:pPr>
          </w:p>
        </w:tc>
      </w:tr>
      <w:tr w:rsidR="003F4CF7">
        <w:trPr>
          <w:trHeight w:val="483"/>
        </w:trPr>
        <w:tc>
          <w:tcPr>
            <w:tcW w:w="1126" w:type="pct"/>
            <w:tcBorders>
              <w:top w:val="single" w:sz="2" w:space="0" w:color="auto"/>
              <w:bottom w:val="single" w:sz="2" w:space="0" w:color="auto"/>
              <w:right w:val="single" w:sz="2" w:space="0" w:color="auto"/>
            </w:tcBorders>
            <w:vAlign w:val="center"/>
          </w:tcPr>
          <w:p w:rsidR="003F4CF7" w:rsidRDefault="002E4745">
            <w:pPr>
              <w:adjustRightInd w:val="0"/>
              <w:snapToGrid w:val="0"/>
              <w:spacing w:line="300" w:lineRule="exact"/>
              <w:jc w:val="center"/>
              <w:rPr>
                <w:rFonts w:ascii="Times New Roman" w:eastAsia="宋体" w:hAnsi="Times New Roman" w:cs="Times New Roman"/>
                <w:sz w:val="24"/>
                <w:szCs w:val="21"/>
              </w:rPr>
            </w:pPr>
            <w:r>
              <w:rPr>
                <w:rFonts w:ascii="Times New Roman" w:eastAsia="宋体" w:hAnsi="Times New Roman" w:cs="Times New Roman" w:hint="eastAsia"/>
                <w:sz w:val="24"/>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3F4CF7" w:rsidRDefault="003F4CF7">
            <w:pPr>
              <w:adjustRightInd w:val="0"/>
              <w:snapToGrid w:val="0"/>
              <w:spacing w:line="300" w:lineRule="exact"/>
              <w:jc w:val="center"/>
              <w:rPr>
                <w:rFonts w:ascii="Times New Roman" w:eastAsia="宋体" w:hAnsi="Times New Roman" w:cs="Times New Roman"/>
                <w:sz w:val="24"/>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F4CF7" w:rsidRDefault="002E4745">
            <w:pPr>
              <w:adjustRightInd w:val="0"/>
              <w:snapToGrid w:val="0"/>
              <w:spacing w:line="300" w:lineRule="exact"/>
              <w:jc w:val="center"/>
              <w:rPr>
                <w:rFonts w:ascii="Times New Roman" w:eastAsia="宋体" w:hAnsi="Times New Roman" w:cs="Times New Roman"/>
                <w:sz w:val="24"/>
                <w:szCs w:val="21"/>
              </w:rPr>
            </w:pPr>
            <w:r>
              <w:rPr>
                <w:rFonts w:ascii="Times New Roman" w:eastAsia="宋体" w:hAnsi="Times New Roman" w:cs="Times New Roman" w:hint="eastAsia"/>
                <w:sz w:val="24"/>
                <w:szCs w:val="21"/>
              </w:rPr>
              <w:t>通信地址</w:t>
            </w:r>
          </w:p>
        </w:tc>
        <w:tc>
          <w:tcPr>
            <w:tcW w:w="1259" w:type="pct"/>
            <w:tcBorders>
              <w:top w:val="single" w:sz="2" w:space="0" w:color="auto"/>
              <w:left w:val="single" w:sz="2" w:space="0" w:color="auto"/>
              <w:bottom w:val="single" w:sz="2" w:space="0" w:color="auto"/>
            </w:tcBorders>
            <w:vAlign w:val="center"/>
          </w:tcPr>
          <w:p w:rsidR="003F4CF7" w:rsidRDefault="003F4CF7">
            <w:pPr>
              <w:adjustRightInd w:val="0"/>
              <w:snapToGrid w:val="0"/>
              <w:spacing w:line="300" w:lineRule="exact"/>
              <w:jc w:val="center"/>
              <w:rPr>
                <w:rFonts w:ascii="Times New Roman" w:eastAsia="宋体" w:hAnsi="Times New Roman" w:cs="Times New Roman"/>
                <w:spacing w:val="20"/>
                <w:sz w:val="24"/>
                <w:szCs w:val="21"/>
              </w:rPr>
            </w:pPr>
          </w:p>
        </w:tc>
      </w:tr>
      <w:tr w:rsidR="003F4CF7">
        <w:trPr>
          <w:trHeight w:val="483"/>
        </w:trPr>
        <w:tc>
          <w:tcPr>
            <w:tcW w:w="1126" w:type="pct"/>
            <w:tcBorders>
              <w:top w:val="single" w:sz="2" w:space="0" w:color="auto"/>
              <w:bottom w:val="single" w:sz="2" w:space="0" w:color="auto"/>
              <w:right w:val="single" w:sz="2" w:space="0" w:color="auto"/>
            </w:tcBorders>
            <w:vAlign w:val="center"/>
          </w:tcPr>
          <w:p w:rsidR="003F4CF7" w:rsidRDefault="002E4745">
            <w:pPr>
              <w:adjustRightInd w:val="0"/>
              <w:snapToGrid w:val="0"/>
              <w:spacing w:line="300" w:lineRule="exact"/>
              <w:jc w:val="center"/>
              <w:rPr>
                <w:rFonts w:ascii="Times New Roman" w:eastAsia="宋体" w:hAnsi="Times New Roman" w:cs="Times New Roman"/>
                <w:sz w:val="24"/>
                <w:szCs w:val="21"/>
              </w:rPr>
            </w:pPr>
            <w:r>
              <w:rPr>
                <w:rFonts w:ascii="Times New Roman" w:eastAsia="宋体" w:hAnsi="Times New Roman" w:cs="Times New Roman"/>
                <w:sz w:val="24"/>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3F4CF7" w:rsidRDefault="003F4CF7">
            <w:pPr>
              <w:adjustRightInd w:val="0"/>
              <w:snapToGrid w:val="0"/>
              <w:spacing w:line="300" w:lineRule="exact"/>
              <w:jc w:val="center"/>
              <w:rPr>
                <w:rFonts w:ascii="Times New Roman" w:eastAsia="宋体" w:hAnsi="Times New Roman" w:cs="Times New Roman"/>
                <w:sz w:val="24"/>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F4CF7" w:rsidRDefault="002E4745">
            <w:pPr>
              <w:adjustRightInd w:val="0"/>
              <w:snapToGrid w:val="0"/>
              <w:spacing w:line="300" w:lineRule="exact"/>
              <w:jc w:val="center"/>
              <w:rPr>
                <w:rFonts w:ascii="Times New Roman" w:eastAsia="宋体" w:hAnsi="Times New Roman" w:cs="Times New Roman"/>
                <w:sz w:val="24"/>
                <w:szCs w:val="21"/>
              </w:rPr>
            </w:pPr>
            <w:r>
              <w:rPr>
                <w:rFonts w:ascii="Times New Roman" w:eastAsia="宋体" w:hAnsi="Times New Roman" w:cs="Times New Roman"/>
                <w:sz w:val="24"/>
                <w:szCs w:val="21"/>
              </w:rPr>
              <w:t>邮政编码</w:t>
            </w:r>
          </w:p>
        </w:tc>
        <w:tc>
          <w:tcPr>
            <w:tcW w:w="1259" w:type="pct"/>
            <w:tcBorders>
              <w:top w:val="single" w:sz="2" w:space="0" w:color="auto"/>
              <w:left w:val="single" w:sz="2" w:space="0" w:color="auto"/>
              <w:bottom w:val="single" w:sz="2" w:space="0" w:color="auto"/>
            </w:tcBorders>
            <w:vAlign w:val="center"/>
          </w:tcPr>
          <w:p w:rsidR="003F4CF7" w:rsidRDefault="003F4CF7">
            <w:pPr>
              <w:adjustRightInd w:val="0"/>
              <w:snapToGrid w:val="0"/>
              <w:spacing w:line="300" w:lineRule="exact"/>
              <w:jc w:val="center"/>
              <w:rPr>
                <w:rFonts w:ascii="Times New Roman" w:eastAsia="宋体" w:hAnsi="Times New Roman" w:cs="Times New Roman"/>
                <w:spacing w:val="20"/>
                <w:sz w:val="24"/>
                <w:szCs w:val="21"/>
              </w:rPr>
            </w:pPr>
          </w:p>
        </w:tc>
      </w:tr>
      <w:tr w:rsidR="003F4CF7">
        <w:trPr>
          <w:trHeight w:val="483"/>
        </w:trPr>
        <w:tc>
          <w:tcPr>
            <w:tcW w:w="1126" w:type="pct"/>
            <w:tcBorders>
              <w:top w:val="single" w:sz="2" w:space="0" w:color="auto"/>
              <w:bottom w:val="single" w:sz="2" w:space="0" w:color="auto"/>
              <w:right w:val="single" w:sz="2" w:space="0" w:color="auto"/>
            </w:tcBorders>
            <w:vAlign w:val="center"/>
          </w:tcPr>
          <w:p w:rsidR="003F4CF7" w:rsidRDefault="002E4745">
            <w:pPr>
              <w:adjustRightInd w:val="0"/>
              <w:snapToGrid w:val="0"/>
              <w:spacing w:line="300" w:lineRule="exact"/>
              <w:jc w:val="center"/>
              <w:rPr>
                <w:rFonts w:ascii="Times New Roman" w:eastAsia="宋体" w:hAnsi="Times New Roman" w:cs="Times New Roman"/>
                <w:sz w:val="24"/>
                <w:szCs w:val="21"/>
              </w:rPr>
            </w:pPr>
            <w:r>
              <w:rPr>
                <w:rFonts w:ascii="Times New Roman" w:eastAsia="宋体" w:hAnsi="Times New Roman" w:cs="Times New Roman" w:hint="eastAsia"/>
                <w:sz w:val="24"/>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3F4CF7" w:rsidRDefault="003F4CF7">
            <w:pPr>
              <w:adjustRightInd w:val="0"/>
              <w:snapToGrid w:val="0"/>
              <w:spacing w:line="300" w:lineRule="exact"/>
              <w:jc w:val="center"/>
              <w:rPr>
                <w:rFonts w:ascii="Times New Roman" w:eastAsia="宋体" w:hAnsi="Times New Roman" w:cs="Times New Roman"/>
                <w:sz w:val="24"/>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F4CF7" w:rsidRDefault="002E4745">
            <w:pPr>
              <w:adjustRightInd w:val="0"/>
              <w:snapToGrid w:val="0"/>
              <w:spacing w:line="300" w:lineRule="exact"/>
              <w:jc w:val="center"/>
              <w:rPr>
                <w:rFonts w:ascii="Times New Roman" w:eastAsia="宋体" w:hAnsi="Times New Roman" w:cs="Times New Roman"/>
                <w:sz w:val="24"/>
                <w:szCs w:val="21"/>
              </w:rPr>
            </w:pPr>
            <w:r>
              <w:rPr>
                <w:rFonts w:ascii="Times New Roman" w:eastAsia="宋体" w:hAnsi="Times New Roman" w:cs="Times New Roman" w:hint="eastAsia"/>
                <w:sz w:val="24"/>
                <w:szCs w:val="21"/>
              </w:rPr>
              <w:t>电子邮箱</w:t>
            </w:r>
          </w:p>
        </w:tc>
        <w:tc>
          <w:tcPr>
            <w:tcW w:w="1259" w:type="pct"/>
            <w:tcBorders>
              <w:top w:val="single" w:sz="2" w:space="0" w:color="auto"/>
              <w:left w:val="single" w:sz="2" w:space="0" w:color="auto"/>
              <w:bottom w:val="single" w:sz="2" w:space="0" w:color="auto"/>
            </w:tcBorders>
            <w:vAlign w:val="center"/>
          </w:tcPr>
          <w:p w:rsidR="003F4CF7" w:rsidRDefault="003F4CF7">
            <w:pPr>
              <w:adjustRightInd w:val="0"/>
              <w:snapToGrid w:val="0"/>
              <w:spacing w:line="300" w:lineRule="exact"/>
              <w:jc w:val="center"/>
              <w:rPr>
                <w:rFonts w:ascii="Times New Roman" w:eastAsia="宋体" w:hAnsi="Times New Roman" w:cs="Times New Roman"/>
                <w:spacing w:val="20"/>
                <w:sz w:val="24"/>
                <w:szCs w:val="21"/>
              </w:rPr>
            </w:pPr>
          </w:p>
        </w:tc>
      </w:tr>
      <w:tr w:rsidR="003F4CF7">
        <w:trPr>
          <w:trHeight w:val="483"/>
        </w:trPr>
        <w:tc>
          <w:tcPr>
            <w:tcW w:w="1126" w:type="pct"/>
            <w:tcBorders>
              <w:top w:val="single" w:sz="2" w:space="0" w:color="auto"/>
              <w:bottom w:val="single" w:sz="2" w:space="0" w:color="auto"/>
              <w:right w:val="single" w:sz="2" w:space="0" w:color="auto"/>
            </w:tcBorders>
            <w:vAlign w:val="center"/>
          </w:tcPr>
          <w:p w:rsidR="003F4CF7" w:rsidRDefault="002E4745">
            <w:pPr>
              <w:adjustRightInd w:val="0"/>
              <w:snapToGrid w:val="0"/>
              <w:spacing w:line="300" w:lineRule="exact"/>
              <w:jc w:val="center"/>
              <w:rPr>
                <w:rFonts w:ascii="Times New Roman" w:eastAsia="宋体" w:hAnsi="Times New Roman" w:cs="Times New Roman"/>
                <w:sz w:val="24"/>
                <w:szCs w:val="21"/>
              </w:rPr>
            </w:pPr>
            <w:r>
              <w:rPr>
                <w:rFonts w:ascii="Times New Roman" w:eastAsia="宋体" w:hAnsi="Times New Roman" w:cs="Times New Roman" w:hint="eastAsia"/>
                <w:sz w:val="24"/>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3F4CF7" w:rsidRDefault="003F4CF7">
            <w:pPr>
              <w:adjustRightInd w:val="0"/>
              <w:snapToGrid w:val="0"/>
              <w:spacing w:line="300" w:lineRule="exact"/>
              <w:jc w:val="center"/>
              <w:rPr>
                <w:rFonts w:ascii="Times New Roman" w:eastAsia="宋体" w:hAnsi="Times New Roman" w:cs="Times New Roman"/>
                <w:sz w:val="24"/>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F4CF7" w:rsidRDefault="002E4745">
            <w:pPr>
              <w:adjustRightInd w:val="0"/>
              <w:snapToGrid w:val="0"/>
              <w:spacing w:line="300" w:lineRule="exact"/>
              <w:jc w:val="center"/>
              <w:rPr>
                <w:rFonts w:ascii="Times New Roman" w:eastAsia="宋体" w:hAnsi="Times New Roman" w:cs="Times New Roman"/>
                <w:sz w:val="24"/>
                <w:szCs w:val="21"/>
              </w:rPr>
            </w:pPr>
            <w:r>
              <w:rPr>
                <w:rFonts w:ascii="Times New Roman" w:eastAsia="宋体" w:hAnsi="Times New Roman" w:cs="Times New Roman" w:hint="eastAsia"/>
                <w:sz w:val="24"/>
                <w:szCs w:val="21"/>
              </w:rPr>
              <w:t>统一社会信用代码</w:t>
            </w:r>
          </w:p>
        </w:tc>
        <w:tc>
          <w:tcPr>
            <w:tcW w:w="1259" w:type="pct"/>
            <w:tcBorders>
              <w:top w:val="single" w:sz="2" w:space="0" w:color="auto"/>
              <w:left w:val="single" w:sz="2" w:space="0" w:color="auto"/>
              <w:bottom w:val="single" w:sz="2" w:space="0" w:color="auto"/>
            </w:tcBorders>
            <w:vAlign w:val="center"/>
          </w:tcPr>
          <w:p w:rsidR="003F4CF7" w:rsidRDefault="003F4CF7">
            <w:pPr>
              <w:adjustRightInd w:val="0"/>
              <w:snapToGrid w:val="0"/>
              <w:spacing w:line="300" w:lineRule="exact"/>
              <w:jc w:val="center"/>
              <w:rPr>
                <w:rFonts w:ascii="Times New Roman" w:eastAsia="宋体" w:hAnsi="Times New Roman" w:cs="Times New Roman"/>
                <w:spacing w:val="20"/>
                <w:sz w:val="24"/>
                <w:szCs w:val="21"/>
              </w:rPr>
            </w:pPr>
          </w:p>
        </w:tc>
      </w:tr>
      <w:tr w:rsidR="003F4CF7">
        <w:trPr>
          <w:trHeight w:val="483"/>
        </w:trPr>
        <w:tc>
          <w:tcPr>
            <w:tcW w:w="1126" w:type="pct"/>
            <w:tcBorders>
              <w:top w:val="single" w:sz="2" w:space="0" w:color="auto"/>
              <w:bottom w:val="single" w:sz="2" w:space="0" w:color="auto"/>
              <w:right w:val="single" w:sz="2" w:space="0" w:color="auto"/>
            </w:tcBorders>
            <w:vAlign w:val="center"/>
          </w:tcPr>
          <w:p w:rsidR="003F4CF7" w:rsidRDefault="003F4CF7">
            <w:pPr>
              <w:adjustRightInd w:val="0"/>
              <w:snapToGrid w:val="0"/>
              <w:spacing w:line="300" w:lineRule="exact"/>
              <w:jc w:val="center"/>
              <w:rPr>
                <w:rFonts w:ascii="Times New Roman" w:eastAsia="宋体" w:hAnsi="Times New Roman" w:cs="Times New Roman"/>
                <w:sz w:val="24"/>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3F4CF7" w:rsidRDefault="003F4CF7">
            <w:pPr>
              <w:adjustRightInd w:val="0"/>
              <w:snapToGrid w:val="0"/>
              <w:spacing w:line="300" w:lineRule="exact"/>
              <w:jc w:val="center"/>
              <w:rPr>
                <w:rFonts w:ascii="Times New Roman" w:eastAsia="宋体" w:hAnsi="Times New Roman" w:cs="Times New Roman"/>
                <w:sz w:val="24"/>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F4CF7" w:rsidRDefault="002E4745">
            <w:pPr>
              <w:adjustRightInd w:val="0"/>
              <w:snapToGrid w:val="0"/>
              <w:spacing w:line="300" w:lineRule="exact"/>
              <w:jc w:val="center"/>
              <w:rPr>
                <w:rFonts w:ascii="Times New Roman" w:eastAsia="宋体" w:hAnsi="Times New Roman" w:cs="Times New Roman"/>
                <w:sz w:val="24"/>
                <w:szCs w:val="21"/>
              </w:rPr>
            </w:pPr>
            <w:r>
              <w:rPr>
                <w:rFonts w:ascii="Times New Roman" w:eastAsia="宋体" w:hAnsi="Times New Roman" w:cs="Times New Roman"/>
                <w:sz w:val="24"/>
                <w:szCs w:val="21"/>
              </w:rPr>
              <w:t>开户名称</w:t>
            </w:r>
          </w:p>
        </w:tc>
        <w:tc>
          <w:tcPr>
            <w:tcW w:w="1259" w:type="pct"/>
            <w:tcBorders>
              <w:top w:val="single" w:sz="2" w:space="0" w:color="auto"/>
              <w:left w:val="single" w:sz="2" w:space="0" w:color="auto"/>
              <w:bottom w:val="single" w:sz="2" w:space="0" w:color="auto"/>
            </w:tcBorders>
            <w:vAlign w:val="center"/>
          </w:tcPr>
          <w:p w:rsidR="003F4CF7" w:rsidRDefault="003F4CF7">
            <w:pPr>
              <w:adjustRightInd w:val="0"/>
              <w:snapToGrid w:val="0"/>
              <w:spacing w:line="300" w:lineRule="exact"/>
              <w:jc w:val="center"/>
              <w:rPr>
                <w:rFonts w:ascii="Times New Roman" w:eastAsia="宋体" w:hAnsi="Times New Roman" w:cs="Times New Roman"/>
                <w:spacing w:val="20"/>
                <w:sz w:val="24"/>
                <w:szCs w:val="21"/>
              </w:rPr>
            </w:pPr>
          </w:p>
        </w:tc>
      </w:tr>
      <w:tr w:rsidR="003F4CF7">
        <w:trPr>
          <w:trHeight w:val="483"/>
        </w:trPr>
        <w:tc>
          <w:tcPr>
            <w:tcW w:w="1126" w:type="pct"/>
            <w:tcBorders>
              <w:top w:val="single" w:sz="2" w:space="0" w:color="auto"/>
              <w:bottom w:val="single" w:sz="2" w:space="0" w:color="auto"/>
              <w:right w:val="single" w:sz="2" w:space="0" w:color="auto"/>
            </w:tcBorders>
            <w:vAlign w:val="center"/>
          </w:tcPr>
          <w:p w:rsidR="003F4CF7" w:rsidRDefault="003F4CF7">
            <w:pPr>
              <w:adjustRightInd w:val="0"/>
              <w:snapToGrid w:val="0"/>
              <w:spacing w:line="300" w:lineRule="exact"/>
              <w:jc w:val="center"/>
              <w:rPr>
                <w:rFonts w:ascii="Times New Roman" w:eastAsia="宋体" w:hAnsi="Times New Roman" w:cs="Times New Roman"/>
                <w:sz w:val="24"/>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3F4CF7" w:rsidRDefault="003F4CF7">
            <w:pPr>
              <w:adjustRightInd w:val="0"/>
              <w:snapToGrid w:val="0"/>
              <w:spacing w:line="300" w:lineRule="exact"/>
              <w:jc w:val="center"/>
              <w:rPr>
                <w:rFonts w:ascii="Times New Roman" w:eastAsia="宋体" w:hAnsi="Times New Roman" w:cs="Times New Roman"/>
                <w:sz w:val="24"/>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F4CF7" w:rsidRDefault="002E4745">
            <w:pPr>
              <w:adjustRightInd w:val="0"/>
              <w:snapToGrid w:val="0"/>
              <w:spacing w:line="300" w:lineRule="exact"/>
              <w:jc w:val="center"/>
              <w:rPr>
                <w:rFonts w:ascii="Times New Roman" w:eastAsia="宋体" w:hAnsi="Times New Roman" w:cs="Times New Roman"/>
                <w:sz w:val="24"/>
                <w:szCs w:val="21"/>
              </w:rPr>
            </w:pPr>
            <w:r>
              <w:rPr>
                <w:rFonts w:ascii="Times New Roman" w:eastAsia="宋体" w:hAnsi="Times New Roman" w:cs="Times New Roman"/>
                <w:sz w:val="24"/>
                <w:szCs w:val="21"/>
              </w:rPr>
              <w:t>开户银行</w:t>
            </w:r>
          </w:p>
        </w:tc>
        <w:tc>
          <w:tcPr>
            <w:tcW w:w="1259" w:type="pct"/>
            <w:tcBorders>
              <w:top w:val="single" w:sz="2" w:space="0" w:color="auto"/>
              <w:left w:val="single" w:sz="2" w:space="0" w:color="auto"/>
              <w:bottom w:val="single" w:sz="2" w:space="0" w:color="auto"/>
            </w:tcBorders>
            <w:vAlign w:val="center"/>
          </w:tcPr>
          <w:p w:rsidR="003F4CF7" w:rsidRDefault="003F4CF7">
            <w:pPr>
              <w:adjustRightInd w:val="0"/>
              <w:snapToGrid w:val="0"/>
              <w:spacing w:line="300" w:lineRule="exact"/>
              <w:jc w:val="center"/>
              <w:rPr>
                <w:rFonts w:ascii="Times New Roman" w:eastAsia="宋体" w:hAnsi="Times New Roman" w:cs="Times New Roman"/>
                <w:spacing w:val="20"/>
                <w:sz w:val="24"/>
                <w:szCs w:val="21"/>
              </w:rPr>
            </w:pPr>
          </w:p>
        </w:tc>
      </w:tr>
      <w:tr w:rsidR="003F4CF7">
        <w:trPr>
          <w:trHeight w:val="483"/>
        </w:trPr>
        <w:tc>
          <w:tcPr>
            <w:tcW w:w="1126" w:type="pct"/>
            <w:tcBorders>
              <w:top w:val="single" w:sz="2" w:space="0" w:color="auto"/>
              <w:bottom w:val="single" w:sz="2" w:space="0" w:color="auto"/>
              <w:right w:val="single" w:sz="2" w:space="0" w:color="auto"/>
            </w:tcBorders>
            <w:vAlign w:val="center"/>
          </w:tcPr>
          <w:p w:rsidR="003F4CF7" w:rsidRDefault="003F4CF7">
            <w:pPr>
              <w:adjustRightInd w:val="0"/>
              <w:snapToGrid w:val="0"/>
              <w:spacing w:line="300" w:lineRule="exact"/>
              <w:jc w:val="center"/>
              <w:rPr>
                <w:rFonts w:ascii="Times New Roman" w:eastAsia="宋体" w:hAnsi="Times New Roman" w:cs="Times New Roman"/>
                <w:sz w:val="24"/>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3F4CF7" w:rsidRDefault="003F4CF7">
            <w:pPr>
              <w:adjustRightInd w:val="0"/>
              <w:snapToGrid w:val="0"/>
              <w:spacing w:line="300" w:lineRule="exact"/>
              <w:jc w:val="center"/>
              <w:rPr>
                <w:rFonts w:ascii="Times New Roman" w:eastAsia="宋体" w:hAnsi="Times New Roman" w:cs="Times New Roman"/>
                <w:sz w:val="24"/>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F4CF7" w:rsidRDefault="002E4745">
            <w:pPr>
              <w:adjustRightInd w:val="0"/>
              <w:snapToGrid w:val="0"/>
              <w:spacing w:line="300" w:lineRule="exact"/>
              <w:jc w:val="center"/>
              <w:rPr>
                <w:rFonts w:ascii="Times New Roman" w:eastAsia="宋体" w:hAnsi="Times New Roman" w:cs="Times New Roman"/>
                <w:sz w:val="24"/>
                <w:szCs w:val="21"/>
              </w:rPr>
            </w:pPr>
            <w:r>
              <w:rPr>
                <w:rFonts w:ascii="Times New Roman" w:eastAsia="宋体" w:hAnsi="Times New Roman" w:cs="Times New Roman"/>
                <w:sz w:val="24"/>
                <w:szCs w:val="21"/>
              </w:rPr>
              <w:t>银行账号</w:t>
            </w:r>
          </w:p>
        </w:tc>
        <w:tc>
          <w:tcPr>
            <w:tcW w:w="1259" w:type="pct"/>
            <w:tcBorders>
              <w:top w:val="single" w:sz="2" w:space="0" w:color="auto"/>
              <w:left w:val="single" w:sz="2" w:space="0" w:color="auto"/>
              <w:bottom w:val="single" w:sz="2" w:space="0" w:color="auto"/>
            </w:tcBorders>
            <w:vAlign w:val="center"/>
          </w:tcPr>
          <w:p w:rsidR="003F4CF7" w:rsidRDefault="003F4CF7">
            <w:pPr>
              <w:adjustRightInd w:val="0"/>
              <w:snapToGrid w:val="0"/>
              <w:spacing w:line="300" w:lineRule="exact"/>
              <w:jc w:val="center"/>
              <w:rPr>
                <w:rFonts w:ascii="Times New Roman" w:eastAsia="宋体" w:hAnsi="Times New Roman" w:cs="Times New Roman"/>
                <w:spacing w:val="20"/>
                <w:sz w:val="24"/>
                <w:szCs w:val="21"/>
              </w:rPr>
            </w:pPr>
          </w:p>
        </w:tc>
      </w:tr>
      <w:tr w:rsidR="003F4CF7">
        <w:trPr>
          <w:trHeight w:val="586"/>
        </w:trPr>
        <w:tc>
          <w:tcPr>
            <w:tcW w:w="5000" w:type="pct"/>
            <w:gridSpan w:val="4"/>
            <w:tcBorders>
              <w:top w:val="single" w:sz="2" w:space="0" w:color="auto"/>
            </w:tcBorders>
            <w:vAlign w:val="center"/>
          </w:tcPr>
          <w:p w:rsidR="003F4CF7" w:rsidRDefault="002E4745">
            <w:pPr>
              <w:adjustRightInd w:val="0"/>
              <w:snapToGrid w:val="0"/>
              <w:spacing w:beforeLines="50" w:before="163" w:after="120" w:line="360" w:lineRule="auto"/>
              <w:ind w:leftChars="200" w:left="420"/>
              <w:jc w:val="left"/>
              <w:rPr>
                <w:rFonts w:ascii="Times New Roman" w:eastAsia="宋体" w:hAnsi="Times New Roman" w:cs="Times New Roman"/>
                <w:spacing w:val="20"/>
                <w:sz w:val="24"/>
                <w:szCs w:val="21"/>
              </w:rPr>
            </w:pPr>
            <w:r>
              <w:rPr>
                <w:rFonts w:ascii="宋体" w:eastAsia="宋体" w:hAnsi="宋体" w:cs="Times New Roman" w:hint="eastAsia"/>
                <w:sz w:val="24"/>
                <w:szCs w:val="21"/>
              </w:rPr>
              <w:t>注：涉及联合体或其他合同主体的信息应按上表格式加列。</w:t>
            </w:r>
          </w:p>
        </w:tc>
      </w:tr>
    </w:tbl>
    <w:p w:rsidR="003F4CF7" w:rsidRDefault="002E4745">
      <w:pPr>
        <w:keepNext/>
        <w:keepLines/>
        <w:adjustRightInd w:val="0"/>
        <w:snapToGrid w:val="0"/>
        <w:spacing w:beforeLines="50" w:before="163" w:line="360" w:lineRule="auto"/>
        <w:jc w:val="center"/>
        <w:outlineLvl w:val="1"/>
        <w:rPr>
          <w:rFonts w:ascii="黑体" w:eastAsia="黑体" w:hAnsi="黑体" w:cs="Times New Roman"/>
          <w:b/>
          <w:bCs/>
          <w:sz w:val="28"/>
          <w:szCs w:val="28"/>
        </w:rPr>
      </w:pPr>
      <w:r>
        <w:rPr>
          <w:rFonts w:ascii="宋体" w:eastAsia="黑体" w:hAnsi="宋体" w:cs="Times New Roman"/>
          <w:b/>
          <w:bCs/>
          <w:szCs w:val="21"/>
          <w:u w:val="single"/>
        </w:rPr>
        <w:br w:type="page"/>
      </w:r>
      <w:bookmarkStart w:id="203" w:name="_Toc27624"/>
      <w:r>
        <w:rPr>
          <w:rFonts w:ascii="黑体" w:eastAsia="黑体" w:hAnsi="黑体" w:cs="Times New Roman" w:hint="eastAsia"/>
          <w:sz w:val="28"/>
          <w:szCs w:val="28"/>
        </w:rPr>
        <w:t>第二节 政府采购合同通用条款</w:t>
      </w:r>
      <w:bookmarkEnd w:id="203"/>
    </w:p>
    <w:p w:rsidR="003F4CF7" w:rsidRDefault="002E4745">
      <w:pPr>
        <w:tabs>
          <w:tab w:val="left" w:pos="8820"/>
          <w:tab w:val="left" w:pos="9345"/>
          <w:tab w:val="left" w:pos="9765"/>
        </w:tabs>
        <w:adjustRightInd w:val="0"/>
        <w:snapToGrid w:val="0"/>
        <w:spacing w:line="400" w:lineRule="exact"/>
        <w:jc w:val="left"/>
        <w:rPr>
          <w:rFonts w:ascii="宋体" w:eastAsia="宋体" w:hAnsi="宋体" w:cs="Times New Roman"/>
          <w:b/>
          <w:bCs/>
          <w:sz w:val="24"/>
          <w:szCs w:val="20"/>
        </w:rPr>
      </w:pPr>
      <w:r>
        <w:rPr>
          <w:rFonts w:ascii="宋体" w:eastAsia="宋体" w:hAnsi="宋体" w:cs="Times New Roman" w:hint="eastAsia"/>
          <w:b/>
          <w:sz w:val="24"/>
          <w:szCs w:val="20"/>
        </w:rPr>
        <w:t xml:space="preserve">1. </w:t>
      </w:r>
      <w:r>
        <w:rPr>
          <w:rFonts w:ascii="宋体" w:eastAsia="宋体" w:hAnsi="宋体" w:cs="Times New Roman" w:hint="eastAsia"/>
          <w:b/>
          <w:bCs/>
          <w:sz w:val="24"/>
          <w:szCs w:val="20"/>
        </w:rPr>
        <w:t>定义</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color w:val="000000" w:themeColor="text1"/>
          <w:sz w:val="24"/>
          <w:szCs w:val="21"/>
        </w:rPr>
      </w:pPr>
      <w:r>
        <w:rPr>
          <w:rFonts w:ascii="宋体" w:eastAsia="宋体" w:hAnsi="宋体" w:cs="Times New Roman" w:hint="eastAsia"/>
          <w:color w:val="000000" w:themeColor="text1"/>
          <w:sz w:val="24"/>
          <w:szCs w:val="21"/>
        </w:rPr>
        <w:t>1.1合同当事人</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（1）采购人（以下称甲方）是指使用财政性资金，通过政府采购方式向供应商购买货物及其相关服务的国家机关、事业单位、团体组织。</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（2）供应商（以下称乙方）是指参加政府采购活动并且中标（成交），向采购人提供合同约定的货物及其相关服务的法人、非法人组织或者自然人。</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（3）其他合同主体是指除采购人和供应商以外，</w:t>
      </w:r>
      <w:r>
        <w:rPr>
          <w:rFonts w:ascii="宋体" w:eastAsia="宋体" w:hAnsi="宋体" w:cs="宋体" w:hint="eastAsia"/>
          <w:bCs/>
          <w:color w:val="000000" w:themeColor="text1"/>
          <w:sz w:val="24"/>
          <w:szCs w:val="21"/>
        </w:rPr>
        <w:t>依法参与合同缔结或履行，享有权利、承担义务的合同当事人</w:t>
      </w:r>
      <w:r>
        <w:rPr>
          <w:rFonts w:ascii="宋体" w:eastAsia="宋体" w:hAnsi="宋体" w:cs="Times New Roman" w:hint="eastAsia"/>
          <w:sz w:val="24"/>
          <w:szCs w:val="21"/>
        </w:rPr>
        <w:t>。</w:t>
      </w:r>
    </w:p>
    <w:p w:rsidR="003F4CF7" w:rsidRDefault="002E4745">
      <w:pPr>
        <w:tabs>
          <w:tab w:val="left" w:pos="570"/>
          <w:tab w:val="left" w:pos="9240"/>
          <w:tab w:val="left" w:pos="9555"/>
        </w:tabs>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1.2本合同下列术语应解释为：</w:t>
      </w:r>
    </w:p>
    <w:p w:rsidR="003F4CF7" w:rsidRDefault="002E4745">
      <w:pPr>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（1）“合同”系指</w:t>
      </w:r>
      <w:r>
        <w:rPr>
          <w:rFonts w:ascii="宋体" w:eastAsia="宋体" w:hAnsi="宋体" w:cs="宋体" w:hint="eastAsia"/>
          <w:bCs/>
          <w:color w:val="000000" w:themeColor="text1"/>
          <w:sz w:val="24"/>
          <w:szCs w:val="21"/>
        </w:rPr>
        <w:t>合同当事人意思表示达成一致的任何协议，包括签署的</w:t>
      </w:r>
      <w:r>
        <w:rPr>
          <w:rFonts w:ascii="宋体" w:eastAsia="宋体" w:hAnsi="宋体" w:cs="Times New Roman" w:hint="eastAsia"/>
          <w:sz w:val="24"/>
          <w:szCs w:val="21"/>
        </w:rPr>
        <w:t>政府采购合同协议书及其变更、补充协议，政府采购合同专用条款，政府采购合同通用条款，中标（成交）通知书，投标（响应）文件，采购文件，有关技术文件和图纸，以及</w:t>
      </w:r>
      <w:r>
        <w:rPr>
          <w:rFonts w:ascii="宋体" w:eastAsia="宋体" w:hAnsi="宋体" w:cs="宋体" w:hint="eastAsia"/>
          <w:color w:val="000000" w:themeColor="text1"/>
          <w:szCs w:val="21"/>
        </w:rPr>
        <w:t>国家法律、行政法规和规章制度规定或合同约定的作为合同组成部分的其他文件</w:t>
      </w:r>
      <w:r>
        <w:rPr>
          <w:rFonts w:ascii="宋体" w:eastAsia="宋体" w:hAnsi="宋体" w:cs="Times New Roman" w:hint="eastAsia"/>
          <w:sz w:val="24"/>
          <w:szCs w:val="21"/>
        </w:rPr>
        <w:t>。</w:t>
      </w:r>
    </w:p>
    <w:p w:rsidR="003F4CF7" w:rsidRDefault="002E4745">
      <w:pPr>
        <w:tabs>
          <w:tab w:val="left" w:pos="570"/>
          <w:tab w:val="left" w:pos="9240"/>
          <w:tab w:val="left" w:pos="9555"/>
        </w:tabs>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（2）“合同价款”系指根据本合同规定乙方在全面履行合同义务后甲方应支付给乙方的价款。</w:t>
      </w:r>
    </w:p>
    <w:p w:rsidR="003F4CF7" w:rsidRDefault="002E4745">
      <w:pPr>
        <w:tabs>
          <w:tab w:val="left" w:pos="570"/>
          <w:tab w:val="left" w:pos="9240"/>
          <w:tab w:val="left" w:pos="9555"/>
        </w:tabs>
        <w:adjustRightInd w:val="0"/>
        <w:snapToGrid w:val="0"/>
        <w:spacing w:line="400" w:lineRule="exact"/>
        <w:ind w:firstLineChars="200" w:firstLine="480"/>
        <w:jc w:val="left"/>
        <w:rPr>
          <w:rFonts w:ascii="宋体" w:eastAsia="宋体" w:hAnsi="宋体" w:cs="Times New Roman"/>
          <w:color w:val="000000" w:themeColor="text1"/>
          <w:sz w:val="24"/>
          <w:szCs w:val="21"/>
        </w:rPr>
      </w:pPr>
      <w:r>
        <w:rPr>
          <w:rFonts w:ascii="宋体" w:eastAsia="宋体" w:hAnsi="宋体" w:cs="Times New Roman" w:hint="eastAsia"/>
          <w:sz w:val="24"/>
          <w:szCs w:val="21"/>
        </w:rPr>
        <w:t>（3）“货物”系指乙方根据本合同规定须向甲方提供的各种形态和种类的物品，包括原材料、设备、产品（</w:t>
      </w:r>
      <w:r>
        <w:rPr>
          <w:rFonts w:ascii="宋体" w:eastAsia="宋体" w:hAnsi="宋体" w:cs="Times New Roman" w:hint="eastAsia"/>
          <w:color w:val="000000" w:themeColor="text1"/>
          <w:sz w:val="24"/>
          <w:szCs w:val="21"/>
        </w:rPr>
        <w:t>包括软件）及相关的其备品备件、工具、手册及</w:t>
      </w:r>
      <w:r>
        <w:rPr>
          <w:rFonts w:ascii="宋体" w:eastAsia="宋体" w:hAnsi="宋体" w:cs="Times New Roman"/>
          <w:color w:val="000000" w:themeColor="text1"/>
          <w:sz w:val="24"/>
          <w:szCs w:val="21"/>
          <w:lang w:val="en"/>
        </w:rPr>
        <w:t>其他</w:t>
      </w:r>
      <w:r>
        <w:rPr>
          <w:rFonts w:ascii="宋体" w:eastAsia="宋体" w:hAnsi="宋体" w:cs="Times New Roman" w:hint="eastAsia"/>
          <w:color w:val="000000" w:themeColor="text1"/>
          <w:sz w:val="24"/>
          <w:szCs w:val="21"/>
        </w:rPr>
        <w:t>技术资料和材料等。</w:t>
      </w:r>
    </w:p>
    <w:p w:rsidR="003F4CF7" w:rsidRDefault="002E4745">
      <w:pPr>
        <w:adjustRightInd w:val="0"/>
        <w:snapToGrid w:val="0"/>
        <w:spacing w:line="400" w:lineRule="exact"/>
        <w:ind w:firstLineChars="200" w:firstLine="480"/>
        <w:jc w:val="left"/>
        <w:rPr>
          <w:rFonts w:ascii="宋体" w:eastAsia="宋体" w:hAnsi="宋体" w:cs="Times New Roman"/>
          <w:color w:val="000000" w:themeColor="text1"/>
          <w:sz w:val="24"/>
          <w:szCs w:val="21"/>
          <w:highlight w:val="yellow"/>
        </w:rPr>
      </w:pPr>
      <w:r>
        <w:rPr>
          <w:rFonts w:ascii="宋体" w:eastAsia="宋体" w:hAnsi="宋体" w:cs="Times New Roman" w:hint="eastAsia"/>
          <w:color w:val="000000" w:themeColor="text1"/>
          <w:sz w:val="24"/>
          <w:szCs w:val="21"/>
        </w:rPr>
        <w:t>（4）“</w:t>
      </w:r>
      <w:r>
        <w:rPr>
          <w:rFonts w:ascii="宋体" w:eastAsia="宋体" w:hAnsi="宋体" w:cs="Times New Roman" w:hint="eastAsia"/>
          <w:sz w:val="24"/>
          <w:szCs w:val="21"/>
        </w:rPr>
        <w:t>相关</w:t>
      </w:r>
      <w:r>
        <w:rPr>
          <w:rFonts w:ascii="宋体" w:eastAsia="宋体" w:hAnsi="宋体" w:cs="Times New Roman" w:hint="eastAsia"/>
          <w:color w:val="000000" w:themeColor="text1"/>
          <w:sz w:val="24"/>
          <w:szCs w:val="21"/>
        </w:rPr>
        <w:t>服务”系指根据合同规定，乙方应提供的与货物有关的技术、管理和</w:t>
      </w:r>
      <w:r>
        <w:rPr>
          <w:rFonts w:ascii="宋体" w:eastAsia="宋体" w:hAnsi="宋体" w:cs="Times New Roman"/>
          <w:color w:val="000000" w:themeColor="text1"/>
          <w:sz w:val="24"/>
          <w:szCs w:val="21"/>
          <w:lang w:val="en"/>
        </w:rPr>
        <w:t>其他</w:t>
      </w:r>
      <w:r>
        <w:rPr>
          <w:rFonts w:ascii="宋体" w:eastAsia="宋体" w:hAnsi="宋体" w:cs="Times New Roman" w:hint="eastAsia"/>
          <w:color w:val="000000" w:themeColor="text1"/>
          <w:sz w:val="24"/>
          <w:szCs w:val="21"/>
        </w:rPr>
        <w:t>服务，包括但不限于：管理和质量保证、运输、保险、检验、现场准备、安装、集成、调试、培训、维修、废弃处置、技术支持等以及合同中规定乙方应承担的</w:t>
      </w:r>
      <w:r>
        <w:rPr>
          <w:rFonts w:ascii="宋体" w:eastAsia="宋体" w:hAnsi="宋体" w:cs="Times New Roman"/>
          <w:color w:val="000000" w:themeColor="text1"/>
          <w:sz w:val="24"/>
          <w:szCs w:val="21"/>
          <w:lang w:val="en"/>
        </w:rPr>
        <w:t>其他</w:t>
      </w:r>
      <w:r>
        <w:rPr>
          <w:rFonts w:ascii="宋体" w:eastAsia="宋体" w:hAnsi="宋体" w:cs="Times New Roman" w:hint="eastAsia"/>
          <w:color w:val="000000" w:themeColor="text1"/>
          <w:sz w:val="24"/>
          <w:szCs w:val="21"/>
        </w:rPr>
        <w:t>义务。</w:t>
      </w:r>
    </w:p>
    <w:p w:rsidR="003F4CF7" w:rsidRDefault="002E4745">
      <w:pPr>
        <w:adjustRightInd w:val="0"/>
        <w:snapToGrid w:val="0"/>
        <w:spacing w:line="400" w:lineRule="exact"/>
        <w:ind w:firstLineChars="200" w:firstLine="480"/>
        <w:jc w:val="left"/>
        <w:rPr>
          <w:rFonts w:ascii="宋体" w:eastAsia="宋体" w:hAnsi="宋体" w:cs="Times New Roman"/>
          <w:color w:val="000000" w:themeColor="text1"/>
          <w:sz w:val="24"/>
          <w:szCs w:val="21"/>
          <w:highlight w:val="yellow"/>
        </w:rPr>
      </w:pPr>
      <w:r>
        <w:rPr>
          <w:rFonts w:ascii="宋体" w:eastAsia="宋体" w:hAnsi="宋体" w:cs="Times New Roman" w:hint="eastAsia"/>
          <w:color w:val="000000" w:themeColor="text1"/>
          <w:sz w:val="24"/>
          <w:szCs w:val="21"/>
        </w:rPr>
        <w:t>（5）“分包”系指中标（成交）供应商按采购文件、投标（响应）文件的规定，根据分包意向协议，将中标（成交）项目中的部分履约内容，分给具有相应资质条件的供应商履行合同的行为。</w:t>
      </w:r>
    </w:p>
    <w:p w:rsidR="003F4CF7" w:rsidRDefault="002E4745">
      <w:pPr>
        <w:tabs>
          <w:tab w:val="left" w:pos="570"/>
          <w:tab w:val="left" w:pos="9240"/>
          <w:tab w:val="left" w:pos="9555"/>
        </w:tabs>
        <w:adjustRightInd w:val="0"/>
        <w:snapToGrid w:val="0"/>
        <w:spacing w:line="400" w:lineRule="exact"/>
        <w:ind w:firstLineChars="200" w:firstLine="480"/>
        <w:jc w:val="left"/>
        <w:rPr>
          <w:rFonts w:ascii="宋体" w:eastAsia="宋体" w:hAnsi="宋体" w:cs="Times New Roman"/>
          <w:color w:val="000000" w:themeColor="text1"/>
          <w:sz w:val="24"/>
          <w:szCs w:val="21"/>
        </w:rPr>
      </w:pPr>
      <w:r>
        <w:rPr>
          <w:rFonts w:ascii="宋体" w:eastAsia="宋体" w:hAnsi="宋体" w:cs="Times New Roman" w:hint="eastAsia"/>
          <w:color w:val="000000" w:themeColor="text1"/>
          <w:sz w:val="24"/>
          <w:szCs w:val="21"/>
        </w:rPr>
        <w:t>（6）</w:t>
      </w:r>
      <w:r>
        <w:rPr>
          <w:rFonts w:ascii="宋体" w:eastAsia="宋体" w:hAnsi="宋体" w:cs="Times New Roman" w:hint="eastAsia"/>
          <w:sz w:val="24"/>
          <w:szCs w:val="21"/>
        </w:rPr>
        <w:t>“联合体”系指由两个以上的自然人、法人或者非法人组织组成，以一个供应商的身份共同参加政府采购的主体</w:t>
      </w:r>
      <w:r>
        <w:rPr>
          <w:rFonts w:ascii="宋体" w:eastAsia="宋体" w:hAnsi="宋体" w:cs="Times New Roman" w:hint="eastAsia"/>
          <w:color w:val="000000" w:themeColor="text1"/>
          <w:sz w:val="24"/>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eastAsia="宋体" w:hAnsi="宋体" w:cs="Times New Roman" w:hint="eastAsia"/>
          <w:b/>
          <w:bCs/>
          <w:color w:val="000000" w:themeColor="text1"/>
          <w:sz w:val="24"/>
          <w:szCs w:val="21"/>
        </w:rPr>
        <w:t>政府采购合同专用条款</w:t>
      </w:r>
      <w:r>
        <w:rPr>
          <w:rFonts w:ascii="宋体" w:eastAsia="宋体" w:hAnsi="宋体" w:cs="Times New Roman" w:hint="eastAsia"/>
          <w:color w:val="000000" w:themeColor="text1"/>
          <w:sz w:val="24"/>
          <w:szCs w:val="21"/>
        </w:rPr>
        <w:t>】。</w:t>
      </w:r>
    </w:p>
    <w:p w:rsidR="003F4CF7" w:rsidRDefault="002E4745">
      <w:pPr>
        <w:tabs>
          <w:tab w:val="left" w:pos="570"/>
          <w:tab w:val="left" w:pos="9240"/>
          <w:tab w:val="left" w:pos="9555"/>
        </w:tabs>
        <w:adjustRightInd w:val="0"/>
        <w:snapToGrid w:val="0"/>
        <w:spacing w:line="400" w:lineRule="exact"/>
        <w:ind w:firstLineChars="200" w:firstLine="480"/>
        <w:jc w:val="left"/>
        <w:rPr>
          <w:rFonts w:ascii="宋体" w:eastAsia="宋体" w:hAnsi="宋体" w:cs="Times New Roman"/>
          <w:color w:val="000000" w:themeColor="text1"/>
          <w:sz w:val="24"/>
          <w:szCs w:val="21"/>
        </w:rPr>
      </w:pPr>
      <w:r>
        <w:rPr>
          <w:rFonts w:ascii="宋体" w:eastAsia="宋体" w:hAnsi="宋体" w:cs="Times New Roman" w:hint="eastAsia"/>
          <w:color w:val="000000" w:themeColor="text1"/>
          <w:sz w:val="24"/>
          <w:szCs w:val="21"/>
        </w:rPr>
        <w:t>（7）其他术语解释，见【</w:t>
      </w:r>
      <w:r>
        <w:rPr>
          <w:rFonts w:ascii="宋体" w:eastAsia="宋体" w:hAnsi="宋体" w:cs="Times New Roman" w:hint="eastAsia"/>
          <w:b/>
          <w:bCs/>
          <w:color w:val="000000" w:themeColor="text1"/>
          <w:sz w:val="24"/>
          <w:szCs w:val="21"/>
        </w:rPr>
        <w:t>政府采购合同专用条款</w:t>
      </w:r>
      <w:r>
        <w:rPr>
          <w:rFonts w:ascii="宋体" w:eastAsia="宋体" w:hAnsi="宋体" w:cs="Times New Roman" w:hint="eastAsia"/>
          <w:color w:val="000000" w:themeColor="text1"/>
          <w:sz w:val="24"/>
          <w:szCs w:val="21"/>
        </w:rPr>
        <w:t>】。</w:t>
      </w:r>
    </w:p>
    <w:p w:rsidR="003F4CF7" w:rsidRDefault="002E4745">
      <w:pPr>
        <w:numPr>
          <w:ilvl w:val="0"/>
          <w:numId w:val="7"/>
        </w:numPr>
        <w:autoSpaceDE w:val="0"/>
        <w:autoSpaceDN w:val="0"/>
        <w:adjustRightInd w:val="0"/>
        <w:snapToGrid w:val="0"/>
        <w:spacing w:line="400" w:lineRule="exact"/>
        <w:jc w:val="left"/>
        <w:rPr>
          <w:rFonts w:ascii="宋体" w:eastAsia="宋体" w:hAnsi="宋体" w:cs="Times New Roman"/>
          <w:b/>
          <w:bCs/>
          <w:color w:val="000000" w:themeColor="text1"/>
          <w:sz w:val="24"/>
          <w:szCs w:val="20"/>
        </w:rPr>
      </w:pPr>
      <w:r>
        <w:rPr>
          <w:rFonts w:ascii="宋体" w:eastAsia="宋体" w:hAnsi="宋体" w:cs="Times New Roman" w:hint="eastAsia"/>
          <w:b/>
          <w:color w:val="000000" w:themeColor="text1"/>
          <w:sz w:val="24"/>
          <w:szCs w:val="20"/>
        </w:rPr>
        <w:t>合同标的及金额</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b/>
          <w:bCs/>
          <w:i/>
          <w:iCs/>
          <w:color w:val="000000" w:themeColor="text1"/>
          <w:sz w:val="24"/>
          <w:szCs w:val="21"/>
        </w:rPr>
      </w:pPr>
      <w:r>
        <w:rPr>
          <w:rFonts w:ascii="宋体" w:eastAsia="宋体" w:hAnsi="宋体" w:cs="Times New Roman" w:hint="eastAsia"/>
          <w:color w:val="000000" w:themeColor="text1"/>
          <w:sz w:val="24"/>
          <w:szCs w:val="21"/>
        </w:rPr>
        <w:t>2.1 合同标的及金额应与中标（成交）结果一致。乙方为履行本合同而发生的所有费用均应包含在合同价款中，甲方不再另行支付</w:t>
      </w:r>
      <w:r>
        <w:rPr>
          <w:rFonts w:ascii="宋体" w:eastAsia="宋体" w:hAnsi="宋体" w:cs="Times New Roman"/>
          <w:color w:val="000000" w:themeColor="text1"/>
          <w:sz w:val="24"/>
          <w:szCs w:val="21"/>
          <w:lang w:val="en"/>
        </w:rPr>
        <w:t>其他</w:t>
      </w:r>
      <w:r>
        <w:rPr>
          <w:rFonts w:ascii="宋体" w:eastAsia="宋体" w:hAnsi="宋体" w:cs="Times New Roman" w:hint="eastAsia"/>
          <w:color w:val="000000" w:themeColor="text1"/>
          <w:sz w:val="24"/>
          <w:szCs w:val="21"/>
        </w:rPr>
        <w:t>任何费用。</w:t>
      </w:r>
    </w:p>
    <w:p w:rsidR="003F4CF7" w:rsidRDefault="002E4745">
      <w:pPr>
        <w:adjustRightInd w:val="0"/>
        <w:snapToGrid w:val="0"/>
        <w:spacing w:line="400" w:lineRule="exact"/>
        <w:jc w:val="left"/>
        <w:rPr>
          <w:rFonts w:ascii="宋体" w:eastAsia="宋体" w:hAnsi="宋体" w:cs="Times New Roman"/>
          <w:b/>
          <w:color w:val="000000" w:themeColor="text1"/>
          <w:sz w:val="24"/>
          <w:szCs w:val="20"/>
        </w:rPr>
      </w:pPr>
      <w:r>
        <w:rPr>
          <w:rFonts w:ascii="宋体" w:eastAsia="宋体" w:hAnsi="宋体" w:cs="Times New Roman" w:hint="eastAsia"/>
          <w:b/>
          <w:color w:val="000000" w:themeColor="text1"/>
          <w:sz w:val="24"/>
          <w:szCs w:val="20"/>
        </w:rPr>
        <w:t>3. 履行合同的时间、地点和方式</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color w:val="000000" w:themeColor="text1"/>
          <w:sz w:val="24"/>
          <w:szCs w:val="21"/>
        </w:rPr>
      </w:pPr>
      <w:r>
        <w:rPr>
          <w:rFonts w:ascii="宋体" w:eastAsia="宋体" w:hAnsi="宋体" w:cs="Times New Roman" w:hint="eastAsia"/>
          <w:color w:val="000000" w:themeColor="text1"/>
          <w:sz w:val="24"/>
          <w:szCs w:val="21"/>
        </w:rPr>
        <w:t xml:space="preserve">3.1 </w:t>
      </w:r>
      <w:r>
        <w:rPr>
          <w:rFonts w:ascii="宋体" w:eastAsia="宋体" w:hAnsi="宋体" w:cs="宋体" w:hint="eastAsia"/>
          <w:sz w:val="24"/>
          <w:szCs w:val="21"/>
        </w:rPr>
        <w:t>乙方应当在约定的时间、地点，按照约定方式履行合同。</w:t>
      </w:r>
    </w:p>
    <w:p w:rsidR="003F4CF7" w:rsidRDefault="002E4745">
      <w:pPr>
        <w:autoSpaceDE w:val="0"/>
        <w:autoSpaceDN w:val="0"/>
        <w:adjustRightInd w:val="0"/>
        <w:snapToGrid w:val="0"/>
        <w:spacing w:line="400" w:lineRule="exact"/>
        <w:jc w:val="left"/>
        <w:rPr>
          <w:rFonts w:ascii="宋体" w:eastAsia="宋体" w:hAnsi="宋体" w:cs="Times New Roman"/>
          <w:b/>
          <w:bCs/>
          <w:color w:val="000000" w:themeColor="text1"/>
          <w:sz w:val="24"/>
          <w:szCs w:val="20"/>
        </w:rPr>
      </w:pPr>
      <w:r>
        <w:rPr>
          <w:rFonts w:ascii="宋体" w:eastAsia="宋体" w:hAnsi="宋体" w:cs="Times New Roman" w:hint="eastAsia"/>
          <w:b/>
          <w:bCs/>
          <w:color w:val="000000" w:themeColor="text1"/>
          <w:sz w:val="24"/>
          <w:szCs w:val="20"/>
        </w:rPr>
        <w:t>4. 甲方的权利和义务</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color w:val="000000" w:themeColor="text1"/>
          <w:sz w:val="24"/>
          <w:szCs w:val="21"/>
        </w:rPr>
      </w:pPr>
      <w:r>
        <w:rPr>
          <w:rFonts w:ascii="宋体" w:eastAsia="宋体" w:hAnsi="宋体" w:cs="Times New Roman" w:hint="eastAsia"/>
          <w:color w:val="000000" w:themeColor="text1"/>
          <w:sz w:val="24"/>
          <w:szCs w:val="21"/>
        </w:rPr>
        <w:t>4.1</w:t>
      </w:r>
      <w:r>
        <w:rPr>
          <w:rFonts w:ascii="宋体" w:eastAsia="宋体" w:hAnsi="宋体" w:cs="Times New Roman"/>
          <w:color w:val="000000" w:themeColor="text1"/>
          <w:sz w:val="24"/>
          <w:szCs w:val="21"/>
        </w:rPr>
        <w:t xml:space="preserve"> 签署合同后，甲方</w:t>
      </w:r>
      <w:r>
        <w:rPr>
          <w:rFonts w:ascii="宋体" w:eastAsia="宋体" w:hAnsi="宋体" w:cs="Times New Roman" w:hint="eastAsia"/>
          <w:color w:val="000000" w:themeColor="text1"/>
          <w:sz w:val="24"/>
          <w:szCs w:val="21"/>
        </w:rPr>
        <w:t>应</w:t>
      </w:r>
      <w:r>
        <w:rPr>
          <w:rFonts w:ascii="宋体" w:eastAsia="宋体" w:hAnsi="宋体" w:cs="Times New Roman"/>
          <w:color w:val="000000" w:themeColor="text1"/>
          <w:sz w:val="24"/>
          <w:szCs w:val="21"/>
        </w:rPr>
        <w:t>确定</w:t>
      </w:r>
      <w:r>
        <w:rPr>
          <w:rFonts w:ascii="宋体" w:eastAsia="宋体" w:hAnsi="宋体" w:cs="Times New Roman" w:hint="eastAsia"/>
          <w:color w:val="000000" w:themeColor="text1"/>
          <w:sz w:val="24"/>
          <w:szCs w:val="21"/>
        </w:rPr>
        <w:t>项目负责人（或项目联系人）</w:t>
      </w:r>
      <w:r>
        <w:rPr>
          <w:rFonts w:ascii="宋体" w:eastAsia="宋体" w:hAnsi="宋体" w:cs="Times New Roman"/>
          <w:color w:val="000000" w:themeColor="text1"/>
          <w:sz w:val="24"/>
          <w:szCs w:val="21"/>
        </w:rPr>
        <w:t>，负责与本合同有关的事务。</w:t>
      </w:r>
      <w:r>
        <w:rPr>
          <w:rFonts w:ascii="宋体" w:eastAsia="宋体" w:hAnsi="宋体" w:cs="Times New Roman" w:hint="eastAsia"/>
          <w:color w:val="000000" w:themeColor="text1"/>
          <w:sz w:val="24"/>
          <w:szCs w:val="21"/>
        </w:rPr>
        <w:t>甲方有权对乙方的履约行为进行检查，并</w:t>
      </w:r>
      <w:r>
        <w:rPr>
          <w:rFonts w:ascii="宋体" w:eastAsia="宋体" w:hAnsi="宋体" w:cs="Times New Roman"/>
          <w:color w:val="000000" w:themeColor="text1"/>
          <w:sz w:val="24"/>
          <w:szCs w:val="21"/>
        </w:rPr>
        <w:t>及时确认乙方提交的事项</w:t>
      </w:r>
      <w:r>
        <w:rPr>
          <w:rFonts w:ascii="宋体" w:eastAsia="宋体" w:hAnsi="宋体" w:cs="Times New Roman" w:hint="eastAsia"/>
          <w:color w:val="000000" w:themeColor="text1"/>
          <w:sz w:val="24"/>
          <w:szCs w:val="21"/>
        </w:rPr>
        <w:t>。甲方应当</w:t>
      </w:r>
      <w:r>
        <w:rPr>
          <w:rFonts w:ascii="宋体" w:eastAsia="宋体" w:hAnsi="宋体" w:cs="Times New Roman"/>
          <w:color w:val="000000" w:themeColor="text1"/>
          <w:sz w:val="24"/>
          <w:szCs w:val="21"/>
        </w:rPr>
        <w:t>配合乙方完成</w:t>
      </w:r>
      <w:r>
        <w:rPr>
          <w:rFonts w:ascii="宋体" w:eastAsia="宋体" w:hAnsi="宋体" w:cs="Times New Roman" w:hint="eastAsia"/>
          <w:color w:val="000000" w:themeColor="text1"/>
          <w:sz w:val="24"/>
          <w:szCs w:val="21"/>
        </w:rPr>
        <w:t>相关项目</w:t>
      </w:r>
      <w:r>
        <w:rPr>
          <w:rFonts w:ascii="宋体" w:eastAsia="宋体" w:hAnsi="宋体" w:cs="Times New Roman"/>
          <w:color w:val="000000" w:themeColor="text1"/>
          <w:sz w:val="24"/>
          <w:szCs w:val="21"/>
        </w:rPr>
        <w:t>实施工作。</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color w:val="000000" w:themeColor="text1"/>
          <w:sz w:val="24"/>
          <w:szCs w:val="21"/>
        </w:rPr>
      </w:pPr>
      <w:r>
        <w:rPr>
          <w:rFonts w:ascii="宋体" w:eastAsia="宋体" w:hAnsi="宋体" w:cs="Times New Roman" w:hint="eastAsia"/>
          <w:color w:val="000000" w:themeColor="text1"/>
          <w:sz w:val="24"/>
          <w:szCs w:val="21"/>
        </w:rPr>
        <w:t xml:space="preserve">4.2 </w:t>
      </w:r>
      <w:r>
        <w:rPr>
          <w:rFonts w:ascii="宋体" w:eastAsia="宋体" w:hAnsi="宋体" w:cs="Times New Roman"/>
          <w:color w:val="000000" w:themeColor="text1"/>
          <w:sz w:val="24"/>
          <w:szCs w:val="21"/>
        </w:rPr>
        <w:t>甲方有权要求乙方按时提交各阶段有关</w:t>
      </w:r>
      <w:r>
        <w:rPr>
          <w:rFonts w:ascii="宋体" w:eastAsia="宋体" w:hAnsi="宋体" w:cs="Times New Roman" w:hint="eastAsia"/>
          <w:color w:val="000000" w:themeColor="text1"/>
          <w:sz w:val="24"/>
          <w:szCs w:val="21"/>
        </w:rPr>
        <w:t>安排计划</w:t>
      </w:r>
      <w:r>
        <w:rPr>
          <w:rFonts w:ascii="宋体" w:eastAsia="宋体" w:hAnsi="宋体" w:cs="Times New Roman"/>
          <w:color w:val="000000" w:themeColor="text1"/>
          <w:sz w:val="24"/>
          <w:szCs w:val="21"/>
        </w:rPr>
        <w:t>，并有权</w:t>
      </w:r>
      <w:r>
        <w:rPr>
          <w:rFonts w:ascii="宋体" w:eastAsia="宋体" w:hAnsi="宋体" w:cs="Times New Roman" w:hint="eastAsia"/>
          <w:color w:val="000000" w:themeColor="text1"/>
          <w:sz w:val="24"/>
          <w:szCs w:val="21"/>
        </w:rPr>
        <w:t>定期核对乙方提供货物数量、规格、质量等内容。甲方</w:t>
      </w:r>
      <w:r>
        <w:rPr>
          <w:rFonts w:ascii="宋体" w:eastAsia="宋体" w:hAnsi="宋体" w:cs="Times New Roman"/>
          <w:color w:val="000000" w:themeColor="text1"/>
          <w:sz w:val="24"/>
          <w:szCs w:val="21"/>
        </w:rPr>
        <w:t>有权督促乙方工作并要求乙方</w:t>
      </w:r>
      <w:r>
        <w:rPr>
          <w:rFonts w:ascii="宋体" w:eastAsia="宋体" w:hAnsi="宋体" w:cs="Times New Roman" w:hint="eastAsia"/>
          <w:color w:val="000000" w:themeColor="text1"/>
          <w:sz w:val="24"/>
          <w:szCs w:val="21"/>
        </w:rPr>
        <w:t>更</w:t>
      </w:r>
      <w:r>
        <w:rPr>
          <w:rFonts w:ascii="宋体" w:eastAsia="宋体" w:hAnsi="宋体" w:cs="Times New Roman"/>
          <w:color w:val="000000" w:themeColor="text1"/>
          <w:sz w:val="24"/>
          <w:szCs w:val="21"/>
        </w:rPr>
        <w:t>换不符合要求的</w:t>
      </w:r>
      <w:r>
        <w:rPr>
          <w:rFonts w:ascii="宋体" w:eastAsia="宋体" w:hAnsi="宋体" w:cs="Times New Roman" w:hint="eastAsia"/>
          <w:color w:val="000000" w:themeColor="text1"/>
          <w:sz w:val="24"/>
          <w:szCs w:val="21"/>
        </w:rPr>
        <w:t>货物</w:t>
      </w:r>
      <w:r>
        <w:rPr>
          <w:rFonts w:ascii="宋体" w:eastAsia="宋体" w:hAnsi="宋体" w:cs="Times New Roman"/>
          <w:color w:val="000000" w:themeColor="text1"/>
          <w:sz w:val="24"/>
          <w:szCs w:val="21"/>
        </w:rPr>
        <w:t>。</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color w:val="000000" w:themeColor="text1"/>
          <w:sz w:val="24"/>
          <w:szCs w:val="21"/>
        </w:rPr>
      </w:pPr>
      <w:r>
        <w:rPr>
          <w:rFonts w:ascii="宋体" w:eastAsia="宋体" w:hAnsi="宋体" w:cs="Times New Roman" w:hint="eastAsia"/>
          <w:color w:val="000000" w:themeColor="text1"/>
          <w:sz w:val="24"/>
          <w:szCs w:val="21"/>
        </w:rPr>
        <w:t>4.</w:t>
      </w:r>
      <w:r>
        <w:rPr>
          <w:rFonts w:ascii="宋体" w:eastAsia="宋体" w:hAnsi="宋体" w:cs="Times New Roman"/>
          <w:color w:val="000000" w:themeColor="text1"/>
          <w:sz w:val="24"/>
          <w:szCs w:val="21"/>
        </w:rPr>
        <w:t>3</w:t>
      </w:r>
      <w:r>
        <w:rPr>
          <w:rFonts w:ascii="宋体" w:eastAsia="宋体" w:hAnsi="宋体" w:cs="Times New Roman" w:hint="eastAsia"/>
          <w:color w:val="000000" w:themeColor="text1"/>
          <w:sz w:val="24"/>
          <w:szCs w:val="21"/>
        </w:rPr>
        <w:t xml:space="preserve"> </w:t>
      </w:r>
      <w:r>
        <w:rPr>
          <w:rFonts w:ascii="宋体" w:eastAsia="宋体" w:hAnsi="宋体" w:cs="Times New Roman"/>
          <w:color w:val="000000" w:themeColor="text1"/>
          <w:sz w:val="24"/>
          <w:szCs w:val="21"/>
        </w:rPr>
        <w:t>甲方</w:t>
      </w:r>
      <w:r>
        <w:rPr>
          <w:rFonts w:ascii="宋体" w:eastAsia="宋体" w:hAnsi="宋体" w:cs="Times New Roman" w:hint="eastAsia"/>
          <w:color w:val="000000" w:themeColor="text1"/>
          <w:sz w:val="24"/>
          <w:szCs w:val="21"/>
        </w:rPr>
        <w:t>有权要求乙方对缺陷部分予以修复，并按合同约定享有货物保修及其他合同约定的权利。</w:t>
      </w:r>
    </w:p>
    <w:p w:rsidR="003F4CF7" w:rsidRDefault="002E4745">
      <w:pPr>
        <w:snapToGrid w:val="0"/>
        <w:spacing w:line="400" w:lineRule="exact"/>
        <w:ind w:firstLineChars="200" w:firstLine="480"/>
        <w:jc w:val="left"/>
        <w:rPr>
          <w:rFonts w:ascii="Times New Roman" w:eastAsia="华文楷体" w:hAnsi="Times New Roman" w:cs="Times New Roman"/>
          <w:sz w:val="24"/>
          <w:szCs w:val="20"/>
        </w:rPr>
      </w:pPr>
      <w:r>
        <w:rPr>
          <w:rFonts w:ascii="宋体" w:eastAsia="宋体" w:hAnsi="宋体" w:cs="Times New Roman"/>
          <w:color w:val="000000" w:themeColor="text1"/>
          <w:sz w:val="24"/>
          <w:szCs w:val="21"/>
        </w:rPr>
        <w:t>4.4 甲方应当按照合同约定及时对交付的货物进行验收</w:t>
      </w:r>
      <w:r>
        <w:rPr>
          <w:rFonts w:ascii="宋体" w:eastAsia="宋体" w:hAnsi="宋体" w:cs="Times New Roman" w:hint="eastAsia"/>
          <w:color w:val="000000" w:themeColor="text1"/>
          <w:sz w:val="24"/>
          <w:szCs w:val="21"/>
        </w:rPr>
        <w:t>，</w:t>
      </w:r>
      <w:r>
        <w:rPr>
          <w:rFonts w:ascii="宋体" w:eastAsia="宋体" w:hAnsi="宋体" w:cs="宋体" w:hint="eastAsia"/>
          <w:sz w:val="24"/>
          <w:szCs w:val="21"/>
        </w:rPr>
        <w:t>未</w:t>
      </w:r>
      <w:r>
        <w:rPr>
          <w:rFonts w:ascii="宋体" w:eastAsia="宋体" w:hAnsi="宋体" w:cs="Times New Roman" w:hint="eastAsia"/>
          <w:color w:val="000000" w:themeColor="text1"/>
          <w:sz w:val="24"/>
          <w:szCs w:val="21"/>
        </w:rPr>
        <w:t>在</w:t>
      </w:r>
      <w:r>
        <w:rPr>
          <w:rFonts w:ascii="宋体" w:eastAsia="宋体" w:hAnsi="宋体" w:cs="宋体" w:hint="eastAsia"/>
          <w:b/>
          <w:bCs/>
          <w:sz w:val="24"/>
          <w:szCs w:val="21"/>
        </w:rPr>
        <w:t>【政府采购合同专用条款】</w:t>
      </w:r>
      <w:r>
        <w:rPr>
          <w:rFonts w:ascii="宋体" w:eastAsia="宋体" w:hAnsi="宋体" w:cs="宋体" w:hint="eastAsia"/>
          <w:sz w:val="24"/>
          <w:szCs w:val="21"/>
        </w:rPr>
        <w:t>约定的期限内对乙方履约提出任何异议或者向乙方作出任何说明的，</w:t>
      </w:r>
      <w:r>
        <w:rPr>
          <w:rFonts w:ascii="宋体" w:eastAsia="宋体" w:hAnsi="宋体" w:cs="Times New Roman" w:hint="eastAsia"/>
          <w:color w:val="000000" w:themeColor="text1"/>
          <w:sz w:val="24"/>
          <w:szCs w:val="21"/>
        </w:rPr>
        <w:t>视为验收通过。</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color w:val="000000" w:themeColor="text1"/>
          <w:sz w:val="24"/>
          <w:szCs w:val="21"/>
        </w:rPr>
      </w:pPr>
      <w:r>
        <w:rPr>
          <w:rFonts w:ascii="宋体" w:eastAsia="宋体" w:hAnsi="宋体" w:cs="Times New Roman"/>
          <w:color w:val="000000" w:themeColor="text1"/>
          <w:sz w:val="24"/>
          <w:szCs w:val="21"/>
        </w:rPr>
        <w:t>4</w:t>
      </w:r>
      <w:r>
        <w:rPr>
          <w:rFonts w:ascii="宋体" w:eastAsia="宋体" w:hAnsi="宋体" w:cs="Times New Roman" w:hint="eastAsia"/>
          <w:color w:val="000000" w:themeColor="text1"/>
          <w:sz w:val="24"/>
          <w:szCs w:val="21"/>
        </w:rPr>
        <w:t>.</w:t>
      </w:r>
      <w:r>
        <w:rPr>
          <w:rFonts w:ascii="宋体" w:eastAsia="宋体" w:hAnsi="宋体" w:cs="Times New Roman"/>
          <w:color w:val="000000" w:themeColor="text1"/>
          <w:sz w:val="24"/>
          <w:szCs w:val="21"/>
        </w:rPr>
        <w:t xml:space="preserve">5 </w:t>
      </w:r>
      <w:r>
        <w:rPr>
          <w:rFonts w:ascii="宋体" w:eastAsia="宋体" w:hAnsi="宋体" w:cs="Times New Roman" w:hint="eastAsia"/>
          <w:color w:val="000000" w:themeColor="text1"/>
          <w:sz w:val="24"/>
          <w:szCs w:val="21"/>
        </w:rPr>
        <w:t>甲方应当根据合同约定及时向乙方支付合同价款</w:t>
      </w:r>
      <w:r>
        <w:rPr>
          <w:rFonts w:ascii="宋体" w:eastAsia="宋体" w:hAnsi="宋体" w:cs="Times New Roman"/>
          <w:color w:val="000000" w:themeColor="text1"/>
          <w:sz w:val="24"/>
          <w:szCs w:val="21"/>
        </w:rPr>
        <w:t>，不得以内部人员变更、履行内部付款流程等为由，拒绝或迟延支付。</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color w:val="000000" w:themeColor="text1"/>
          <w:sz w:val="24"/>
          <w:szCs w:val="21"/>
        </w:rPr>
      </w:pPr>
      <w:r>
        <w:rPr>
          <w:rFonts w:ascii="宋体" w:eastAsia="宋体" w:hAnsi="宋体" w:cs="Times New Roman" w:hint="eastAsia"/>
          <w:color w:val="000000" w:themeColor="text1"/>
          <w:sz w:val="24"/>
          <w:szCs w:val="21"/>
        </w:rPr>
        <w:t>4.6</w:t>
      </w:r>
      <w:r>
        <w:rPr>
          <w:rFonts w:ascii="宋体" w:eastAsia="宋体" w:hAnsi="宋体" w:cs="Times New Roman"/>
          <w:color w:val="000000" w:themeColor="text1"/>
          <w:sz w:val="24"/>
          <w:szCs w:val="21"/>
        </w:rPr>
        <w:t xml:space="preserve"> </w:t>
      </w:r>
      <w:r>
        <w:rPr>
          <w:rFonts w:ascii="宋体" w:eastAsia="宋体" w:hAnsi="宋体" w:cs="Times New Roman" w:hint="eastAsia"/>
          <w:color w:val="000000" w:themeColor="text1"/>
          <w:sz w:val="24"/>
          <w:szCs w:val="21"/>
        </w:rPr>
        <w:t>国家法律法规规定及</w:t>
      </w:r>
      <w:r>
        <w:rPr>
          <w:rFonts w:ascii="宋体" w:eastAsia="宋体" w:hAnsi="宋体" w:cs="宋体" w:hint="eastAsia"/>
          <w:b/>
          <w:bCs/>
          <w:sz w:val="24"/>
          <w:szCs w:val="21"/>
        </w:rPr>
        <w:t>【政府采购合同专用条款】</w:t>
      </w:r>
      <w:r>
        <w:rPr>
          <w:rFonts w:ascii="宋体" w:eastAsia="宋体" w:hAnsi="宋体" w:cs="Times New Roman" w:hint="eastAsia"/>
          <w:color w:val="000000" w:themeColor="text1"/>
          <w:sz w:val="24"/>
          <w:szCs w:val="21"/>
        </w:rPr>
        <w:t>约定应由甲方承担的其他义务和责任。</w:t>
      </w:r>
    </w:p>
    <w:p w:rsidR="003F4CF7" w:rsidRDefault="002E4745">
      <w:pPr>
        <w:autoSpaceDE w:val="0"/>
        <w:autoSpaceDN w:val="0"/>
        <w:adjustRightInd w:val="0"/>
        <w:snapToGrid w:val="0"/>
        <w:spacing w:line="400" w:lineRule="exact"/>
        <w:jc w:val="left"/>
        <w:rPr>
          <w:rFonts w:ascii="宋体" w:eastAsia="宋体" w:hAnsi="宋体" w:cs="Times New Roman"/>
          <w:b/>
          <w:bCs/>
          <w:color w:val="000000" w:themeColor="text1"/>
          <w:sz w:val="24"/>
          <w:szCs w:val="20"/>
        </w:rPr>
      </w:pPr>
      <w:r>
        <w:rPr>
          <w:rFonts w:ascii="宋体" w:eastAsia="宋体" w:hAnsi="宋体" w:cs="Times New Roman" w:hint="eastAsia"/>
          <w:b/>
          <w:bCs/>
          <w:color w:val="000000" w:themeColor="text1"/>
          <w:sz w:val="24"/>
          <w:szCs w:val="20"/>
        </w:rPr>
        <w:t>5. 乙方的权利和义务</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color w:val="000000" w:themeColor="text1"/>
          <w:sz w:val="24"/>
          <w:szCs w:val="21"/>
        </w:rPr>
      </w:pPr>
      <w:r>
        <w:rPr>
          <w:rFonts w:ascii="宋体" w:eastAsia="宋体" w:hAnsi="宋体" w:cs="Times New Roman" w:hint="eastAsia"/>
          <w:color w:val="000000" w:themeColor="text1"/>
          <w:sz w:val="24"/>
          <w:szCs w:val="21"/>
        </w:rPr>
        <w:t xml:space="preserve">5.1 </w:t>
      </w:r>
      <w:r>
        <w:rPr>
          <w:rFonts w:ascii="宋体" w:eastAsia="宋体" w:hAnsi="宋体" w:cs="Times New Roman"/>
          <w:color w:val="000000" w:themeColor="text1"/>
          <w:sz w:val="24"/>
          <w:szCs w:val="21"/>
        </w:rPr>
        <w:t>签署合同后，乙方</w:t>
      </w:r>
      <w:r>
        <w:rPr>
          <w:rFonts w:ascii="宋体" w:eastAsia="宋体" w:hAnsi="宋体" w:cs="Times New Roman" w:hint="eastAsia"/>
          <w:color w:val="000000" w:themeColor="text1"/>
          <w:sz w:val="24"/>
          <w:szCs w:val="21"/>
        </w:rPr>
        <w:t>应</w:t>
      </w:r>
      <w:r>
        <w:rPr>
          <w:rFonts w:ascii="宋体" w:eastAsia="宋体" w:hAnsi="宋体" w:cs="Times New Roman"/>
          <w:color w:val="000000" w:themeColor="text1"/>
          <w:sz w:val="24"/>
          <w:szCs w:val="21"/>
        </w:rPr>
        <w:t>确定</w:t>
      </w:r>
      <w:r>
        <w:rPr>
          <w:rFonts w:ascii="宋体" w:eastAsia="宋体" w:hAnsi="宋体" w:cs="Times New Roman" w:hint="eastAsia"/>
          <w:color w:val="000000" w:themeColor="text1"/>
          <w:sz w:val="24"/>
          <w:szCs w:val="21"/>
        </w:rPr>
        <w:t>项目负责人（或项目联系人）</w:t>
      </w:r>
      <w:r>
        <w:rPr>
          <w:rFonts w:ascii="宋体" w:eastAsia="宋体" w:hAnsi="宋体" w:cs="Times New Roman"/>
          <w:color w:val="000000" w:themeColor="text1"/>
          <w:sz w:val="24"/>
          <w:szCs w:val="21"/>
        </w:rPr>
        <w:t>，负责与本合同有关的事务。</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color w:val="000000" w:themeColor="text1"/>
          <w:sz w:val="24"/>
          <w:szCs w:val="21"/>
        </w:rPr>
      </w:pPr>
      <w:r>
        <w:rPr>
          <w:rFonts w:ascii="宋体" w:eastAsia="宋体" w:hAnsi="宋体" w:cs="Times New Roman" w:hint="eastAsia"/>
          <w:color w:val="000000" w:themeColor="text1"/>
          <w:sz w:val="24"/>
          <w:szCs w:val="21"/>
        </w:rPr>
        <w:t>5.</w:t>
      </w:r>
      <w:r>
        <w:rPr>
          <w:rFonts w:ascii="宋体" w:eastAsia="宋体" w:hAnsi="宋体" w:cs="Times New Roman"/>
          <w:color w:val="000000" w:themeColor="text1"/>
          <w:sz w:val="24"/>
          <w:szCs w:val="21"/>
        </w:rPr>
        <w:t>2 乙方应按照合同要求</w:t>
      </w:r>
      <w:r>
        <w:rPr>
          <w:rFonts w:ascii="宋体" w:eastAsia="宋体" w:hAnsi="宋体" w:cs="Times New Roman" w:hint="eastAsia"/>
          <w:color w:val="000000" w:themeColor="text1"/>
          <w:sz w:val="24"/>
          <w:szCs w:val="21"/>
        </w:rPr>
        <w:t>履约</w:t>
      </w:r>
      <w:r>
        <w:rPr>
          <w:rFonts w:ascii="宋体" w:eastAsia="宋体" w:hAnsi="宋体" w:cs="Times New Roman"/>
          <w:color w:val="000000" w:themeColor="text1"/>
          <w:sz w:val="24"/>
          <w:szCs w:val="21"/>
        </w:rPr>
        <w:t>，充分合理安排，确保</w:t>
      </w:r>
      <w:r>
        <w:rPr>
          <w:rFonts w:ascii="宋体" w:eastAsia="宋体" w:hAnsi="宋体" w:cs="Times New Roman" w:hint="eastAsia"/>
          <w:color w:val="000000" w:themeColor="text1"/>
          <w:sz w:val="24"/>
          <w:szCs w:val="21"/>
        </w:rPr>
        <w:t>提供的货物及相关服务符合合同有关</w:t>
      </w:r>
      <w:r>
        <w:rPr>
          <w:rFonts w:ascii="宋体" w:eastAsia="宋体" w:hAnsi="宋体" w:cs="Times New Roman"/>
          <w:color w:val="000000" w:themeColor="text1"/>
          <w:sz w:val="24"/>
          <w:szCs w:val="21"/>
        </w:rPr>
        <w:t>要求</w:t>
      </w:r>
      <w:r>
        <w:rPr>
          <w:rFonts w:ascii="宋体" w:eastAsia="宋体" w:hAnsi="宋体" w:cs="Times New Roman" w:hint="eastAsia"/>
          <w:color w:val="000000" w:themeColor="text1"/>
          <w:sz w:val="24"/>
          <w:szCs w:val="21"/>
        </w:rPr>
        <w:t>。接受项目行业管理部门及政府有关部门的指导，配合甲方的履约检查及验收，并</w:t>
      </w:r>
      <w:r>
        <w:rPr>
          <w:rFonts w:ascii="宋体" w:eastAsia="宋体" w:hAnsi="宋体" w:cs="Times New Roman"/>
          <w:color w:val="000000" w:themeColor="text1"/>
          <w:sz w:val="24"/>
          <w:szCs w:val="21"/>
        </w:rPr>
        <w:t>负责项目实施过程中的所有协调工作。</w:t>
      </w:r>
    </w:p>
    <w:p w:rsidR="003F4CF7" w:rsidRDefault="002E4745" w:rsidP="002E4745">
      <w:pPr>
        <w:adjustRightInd w:val="0"/>
        <w:spacing w:after="60" w:line="400" w:lineRule="exact"/>
        <w:ind w:leftChars="30" w:left="63" w:rightChars="30" w:right="63" w:firstLineChars="176" w:firstLine="370"/>
        <w:textAlignment w:val="baseline"/>
        <w:rPr>
          <w:rFonts w:ascii="宋体" w:hAnsi="宋体" w:cs="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3</w:t>
      </w:r>
      <w:r>
        <w:rPr>
          <w:rFonts w:ascii="宋体" w:hAnsi="宋体" w:hint="eastAsia"/>
          <w:color w:val="000000" w:themeColor="text1"/>
          <w:szCs w:val="21"/>
        </w:rPr>
        <w:t>乙方有权</w:t>
      </w:r>
      <w:r>
        <w:rPr>
          <w:rFonts w:ascii="宋体" w:hAnsi="宋体" w:cs="宋体" w:hint="eastAsia"/>
          <w:color w:val="000000" w:themeColor="text1"/>
          <w:szCs w:val="21"/>
        </w:rPr>
        <w:t>根据合同约定向甲方收取合同价款。</w:t>
      </w:r>
    </w:p>
    <w:p w:rsidR="003F4CF7" w:rsidRDefault="002E4745" w:rsidP="002E4745">
      <w:pPr>
        <w:adjustRightInd w:val="0"/>
        <w:spacing w:after="60" w:line="400" w:lineRule="exact"/>
        <w:ind w:leftChars="30" w:left="63" w:rightChars="30" w:right="63" w:firstLineChars="176" w:firstLine="370"/>
        <w:textAlignment w:val="baseline"/>
        <w:rPr>
          <w:rFonts w:ascii="宋体" w:hAnsi="宋体" w:cs="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4</w:t>
      </w:r>
      <w:r>
        <w:rPr>
          <w:rFonts w:ascii="宋体" w:hAnsi="宋体" w:cs="宋体" w:hint="eastAsia"/>
          <w:color w:val="000000" w:themeColor="text1"/>
          <w:szCs w:val="21"/>
        </w:rPr>
        <w:t>国家法律法规规定</w:t>
      </w:r>
      <w:r>
        <w:rPr>
          <w:rFonts w:ascii="宋体" w:hAnsi="宋体" w:hint="eastAsia"/>
          <w:color w:val="000000" w:themeColor="text1"/>
          <w:szCs w:val="21"/>
        </w:rPr>
        <w:t>及</w:t>
      </w:r>
      <w:r>
        <w:rPr>
          <w:rFonts w:ascii="宋体" w:eastAsia="宋体" w:hAnsi="宋体" w:cs="宋体" w:hint="eastAsia"/>
          <w:b/>
          <w:bCs/>
          <w:szCs w:val="21"/>
        </w:rPr>
        <w:t>【政府采购合同专用条款】</w:t>
      </w:r>
      <w:r>
        <w:rPr>
          <w:rFonts w:ascii="宋体" w:hAnsi="宋体" w:cs="宋体" w:hint="eastAsia"/>
          <w:szCs w:val="21"/>
        </w:rPr>
        <w:t>约定应</w:t>
      </w:r>
      <w:r>
        <w:rPr>
          <w:rFonts w:ascii="宋体" w:hAnsi="宋体" w:cs="宋体" w:hint="eastAsia"/>
          <w:color w:val="000000" w:themeColor="text1"/>
          <w:szCs w:val="21"/>
        </w:rPr>
        <w:t>由乙方承担的其他义务和责任。</w:t>
      </w:r>
    </w:p>
    <w:p w:rsidR="003F4CF7" w:rsidRDefault="002E4745">
      <w:pPr>
        <w:numPr>
          <w:ilvl w:val="0"/>
          <w:numId w:val="8"/>
        </w:numPr>
        <w:autoSpaceDE w:val="0"/>
        <w:autoSpaceDN w:val="0"/>
        <w:adjustRightInd w:val="0"/>
        <w:snapToGrid w:val="0"/>
        <w:spacing w:line="400" w:lineRule="exact"/>
        <w:jc w:val="left"/>
        <w:rPr>
          <w:rFonts w:ascii="宋体" w:eastAsia="宋体" w:hAnsi="宋体" w:cs="Times New Roman"/>
          <w:b/>
          <w:bCs/>
          <w:color w:val="000000" w:themeColor="text1"/>
          <w:sz w:val="24"/>
          <w:szCs w:val="20"/>
        </w:rPr>
      </w:pPr>
      <w:r>
        <w:rPr>
          <w:rFonts w:ascii="宋体" w:eastAsia="宋体" w:hAnsi="宋体" w:cs="Times New Roman" w:hint="eastAsia"/>
          <w:b/>
          <w:bCs/>
          <w:color w:val="000000" w:themeColor="text1"/>
          <w:sz w:val="24"/>
          <w:szCs w:val="20"/>
        </w:rPr>
        <w:t>合同履行</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color w:val="000000" w:themeColor="text1"/>
          <w:sz w:val="24"/>
          <w:szCs w:val="21"/>
        </w:rPr>
      </w:pPr>
      <w:r>
        <w:rPr>
          <w:rFonts w:ascii="宋体" w:eastAsia="宋体" w:hAnsi="宋体" w:cs="Times New Roman" w:hint="eastAsia"/>
          <w:color w:val="000000" w:themeColor="text1"/>
          <w:sz w:val="24"/>
          <w:szCs w:val="21"/>
        </w:rPr>
        <w:t>6.1 甲乙双方应当按照</w:t>
      </w:r>
      <w:r>
        <w:rPr>
          <w:rFonts w:ascii="宋体" w:eastAsia="宋体" w:hAnsi="宋体" w:cs="宋体" w:hint="eastAsia"/>
          <w:b/>
          <w:bCs/>
          <w:sz w:val="24"/>
          <w:szCs w:val="21"/>
        </w:rPr>
        <w:t>【政府采购合同专用条款】</w:t>
      </w:r>
      <w:r>
        <w:rPr>
          <w:rFonts w:ascii="宋体" w:eastAsia="宋体" w:hAnsi="宋体" w:cs="Times New Roman" w:hint="eastAsia"/>
          <w:color w:val="000000" w:themeColor="text1"/>
          <w:sz w:val="24"/>
          <w:szCs w:val="21"/>
        </w:rPr>
        <w:t>约定顺序履行合同义务；如果没有先后顺序的，应当同时履行。</w:t>
      </w:r>
    </w:p>
    <w:p w:rsidR="003F4CF7" w:rsidRDefault="002E4745">
      <w:pPr>
        <w:autoSpaceDE w:val="0"/>
        <w:autoSpaceDN w:val="0"/>
        <w:adjustRightInd w:val="0"/>
        <w:snapToGrid w:val="0"/>
        <w:spacing w:line="400" w:lineRule="exact"/>
        <w:ind w:firstLineChars="200" w:firstLine="480"/>
        <w:jc w:val="left"/>
        <w:rPr>
          <w:rFonts w:ascii="Times New Roman" w:eastAsia="宋体" w:hAnsi="Times New Roman" w:cs="Times New Roman"/>
          <w:sz w:val="24"/>
          <w:szCs w:val="20"/>
        </w:rPr>
      </w:pPr>
      <w:r>
        <w:rPr>
          <w:rFonts w:ascii="宋体" w:eastAsia="宋体" w:hAnsi="宋体" w:cs="Times New Roman" w:hint="eastAsia"/>
          <w:color w:val="000000" w:themeColor="text1"/>
          <w:sz w:val="24"/>
          <w:szCs w:val="21"/>
        </w:rPr>
        <w:t>6.2 甲乙双方按照合同约定顺序履行合同义务时，应当先履行一方未履行的，后履行一方有权拒绝其履行请求。先履行一方履行不符合约定的，后履行一方有权拒绝其相应的履行请求。</w:t>
      </w:r>
    </w:p>
    <w:p w:rsidR="003F4CF7" w:rsidRDefault="002E4745">
      <w:pPr>
        <w:adjustRightInd w:val="0"/>
        <w:snapToGrid w:val="0"/>
        <w:spacing w:line="400" w:lineRule="exact"/>
        <w:jc w:val="left"/>
        <w:rPr>
          <w:rFonts w:ascii="宋体" w:eastAsia="宋体" w:hAnsi="宋体" w:cs="Times New Roman"/>
          <w:b/>
          <w:bCs/>
          <w:color w:val="000000" w:themeColor="text1"/>
          <w:sz w:val="24"/>
          <w:szCs w:val="20"/>
        </w:rPr>
      </w:pPr>
      <w:r>
        <w:rPr>
          <w:rFonts w:ascii="宋体" w:eastAsia="宋体" w:hAnsi="宋体" w:cs="Times New Roman" w:hint="eastAsia"/>
          <w:b/>
          <w:bCs/>
          <w:color w:val="000000" w:themeColor="text1"/>
          <w:sz w:val="24"/>
          <w:szCs w:val="20"/>
        </w:rPr>
        <w:t>7. 货物包装、运输、保险和交付要求</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color w:val="000000" w:themeColor="text1"/>
          <w:sz w:val="24"/>
          <w:szCs w:val="21"/>
        </w:rPr>
      </w:pPr>
      <w:r>
        <w:rPr>
          <w:rFonts w:ascii="宋体" w:eastAsia="宋体" w:hAnsi="宋体" w:cs="Times New Roman" w:hint="eastAsia"/>
          <w:color w:val="000000" w:themeColor="text1"/>
          <w:sz w:val="24"/>
          <w:szCs w:val="21"/>
        </w:rPr>
        <w:t>7.1 本合同</w:t>
      </w:r>
      <w:r>
        <w:rPr>
          <w:rFonts w:ascii="宋体" w:eastAsia="宋体" w:hAnsi="宋体" w:cs="Times New Roman" w:hint="eastAsia"/>
          <w:bCs/>
          <w:color w:val="000000" w:themeColor="text1"/>
          <w:sz w:val="24"/>
          <w:szCs w:val="21"/>
        </w:rPr>
        <w:t>涉及商品包装、快递包装的，</w:t>
      </w:r>
      <w:r>
        <w:rPr>
          <w:rFonts w:ascii="宋体" w:eastAsia="宋体" w:hAnsi="宋体" w:cs="Times New Roman" w:hint="eastAsia"/>
          <w:color w:val="000000" w:themeColor="text1"/>
          <w:sz w:val="24"/>
          <w:szCs w:val="21"/>
        </w:rPr>
        <w:t>除</w:t>
      </w:r>
      <w:r>
        <w:rPr>
          <w:rFonts w:ascii="宋体" w:eastAsia="宋体" w:hAnsi="宋体" w:cs="Times New Roman" w:hint="eastAsia"/>
          <w:b/>
          <w:color w:val="000000" w:themeColor="text1"/>
          <w:sz w:val="24"/>
          <w:szCs w:val="21"/>
        </w:rPr>
        <w:t>【政府采购合同专用条款】</w:t>
      </w:r>
      <w:r>
        <w:rPr>
          <w:rFonts w:ascii="宋体" w:eastAsia="宋体" w:hAnsi="宋体" w:cs="Times New Roman" w:hint="eastAsia"/>
          <w:bCs/>
          <w:color w:val="000000" w:themeColor="text1"/>
          <w:sz w:val="24"/>
          <w:szCs w:val="21"/>
        </w:rPr>
        <w:t>另有约定外，</w:t>
      </w:r>
      <w:r>
        <w:rPr>
          <w:rFonts w:ascii="宋体" w:eastAsia="宋体" w:hAnsi="宋体" w:cs="Times New Roman" w:hint="eastAsia"/>
          <w:color w:val="000000" w:themeColor="text1"/>
          <w:sz w:val="24"/>
          <w:szCs w:val="21"/>
        </w:rPr>
        <w:t>包装应适应远距离运输、防潮、防震、防锈和防野蛮装卸等要求，确保货物安全无损地运抵</w:t>
      </w:r>
      <w:r>
        <w:rPr>
          <w:rFonts w:ascii="宋体" w:eastAsia="宋体" w:hAnsi="宋体" w:cs="Times New Roman" w:hint="eastAsia"/>
          <w:b/>
          <w:color w:val="000000" w:themeColor="text1"/>
          <w:sz w:val="24"/>
          <w:szCs w:val="21"/>
        </w:rPr>
        <w:t>【政府采购合同专用条款】</w:t>
      </w:r>
      <w:r>
        <w:rPr>
          <w:rFonts w:ascii="宋体" w:eastAsia="宋体" w:hAnsi="宋体" w:cs="Times New Roman" w:hint="eastAsia"/>
          <w:bCs/>
          <w:color w:val="000000" w:themeColor="text1"/>
          <w:sz w:val="24"/>
          <w:szCs w:val="21"/>
        </w:rPr>
        <w:t>约定的</w:t>
      </w:r>
      <w:r>
        <w:rPr>
          <w:rFonts w:ascii="宋体" w:eastAsia="宋体" w:hAnsi="宋体" w:cs="Times New Roman" w:hint="eastAsia"/>
          <w:color w:val="000000" w:themeColor="text1"/>
          <w:sz w:val="24"/>
          <w:szCs w:val="21"/>
        </w:rPr>
        <w:t>指定现场。</w:t>
      </w:r>
    </w:p>
    <w:p w:rsidR="003F4CF7" w:rsidRDefault="002E4745">
      <w:pPr>
        <w:adjustRightInd w:val="0"/>
        <w:snapToGrid w:val="0"/>
        <w:spacing w:line="400" w:lineRule="exact"/>
        <w:ind w:firstLineChars="200" w:firstLine="480"/>
        <w:jc w:val="left"/>
        <w:rPr>
          <w:rFonts w:ascii="宋体" w:eastAsia="宋体" w:hAnsi="宋体" w:cs="Times New Roman"/>
          <w:color w:val="000000" w:themeColor="text1"/>
          <w:sz w:val="24"/>
          <w:szCs w:val="21"/>
        </w:rPr>
      </w:pPr>
      <w:r>
        <w:rPr>
          <w:rFonts w:ascii="宋体" w:eastAsia="宋体" w:hAnsi="宋体" w:cs="Times New Roman" w:hint="eastAsia"/>
          <w:color w:val="000000" w:themeColor="text1"/>
          <w:sz w:val="24"/>
          <w:szCs w:val="21"/>
        </w:rPr>
        <w:t>7.2 除</w:t>
      </w:r>
      <w:r>
        <w:rPr>
          <w:rFonts w:ascii="宋体" w:eastAsia="宋体" w:hAnsi="宋体" w:cs="Times New Roman" w:hint="eastAsia"/>
          <w:b/>
          <w:color w:val="000000" w:themeColor="text1"/>
          <w:sz w:val="24"/>
          <w:szCs w:val="21"/>
        </w:rPr>
        <w:t>【政府采购合同专用条款】</w:t>
      </w:r>
      <w:r>
        <w:rPr>
          <w:rFonts w:ascii="宋体" w:eastAsia="宋体" w:hAnsi="宋体" w:cs="Times New Roman" w:hint="eastAsia"/>
          <w:bCs/>
          <w:color w:val="000000" w:themeColor="text1"/>
          <w:sz w:val="24"/>
          <w:szCs w:val="21"/>
        </w:rPr>
        <w:t>另有约定外，</w:t>
      </w:r>
      <w:r>
        <w:rPr>
          <w:rFonts w:ascii="宋体" w:eastAsia="宋体" w:hAnsi="宋体" w:cs="Times New Roman" w:hint="eastAsia"/>
          <w:color w:val="000000" w:themeColor="text1"/>
          <w:sz w:val="24"/>
          <w:szCs w:val="21"/>
        </w:rPr>
        <w:t>乙方负责办理将货物运抵本合同规定的交货地点，并装卸、交付至甲方的一切运输事项，相关费用应包含在合同价款中。</w:t>
      </w:r>
    </w:p>
    <w:p w:rsidR="003F4CF7" w:rsidRDefault="002E4745">
      <w:pPr>
        <w:adjustRightInd w:val="0"/>
        <w:snapToGrid w:val="0"/>
        <w:spacing w:line="400" w:lineRule="exact"/>
        <w:ind w:firstLineChars="200" w:firstLine="480"/>
        <w:jc w:val="left"/>
        <w:rPr>
          <w:rFonts w:ascii="宋体" w:eastAsia="宋体" w:hAnsi="宋体" w:cs="Times New Roman"/>
          <w:color w:val="000000" w:themeColor="text1"/>
          <w:sz w:val="24"/>
          <w:szCs w:val="21"/>
        </w:rPr>
      </w:pPr>
      <w:r>
        <w:rPr>
          <w:rFonts w:ascii="宋体" w:eastAsia="宋体" w:hAnsi="宋体" w:cs="Times New Roman" w:hint="eastAsia"/>
          <w:color w:val="000000" w:themeColor="text1"/>
          <w:sz w:val="24"/>
          <w:szCs w:val="21"/>
        </w:rPr>
        <w:t>7.3 货物保险要求按</w:t>
      </w:r>
      <w:r>
        <w:rPr>
          <w:rFonts w:ascii="宋体" w:eastAsia="宋体" w:hAnsi="宋体" w:cs="Times New Roman" w:hint="eastAsia"/>
          <w:b/>
          <w:color w:val="000000" w:themeColor="text1"/>
          <w:sz w:val="24"/>
          <w:szCs w:val="21"/>
        </w:rPr>
        <w:t>【政府采购合同专用条款】</w:t>
      </w:r>
      <w:r>
        <w:rPr>
          <w:rFonts w:ascii="宋体" w:eastAsia="宋体" w:hAnsi="宋体" w:cs="Times New Roman" w:hint="eastAsia"/>
          <w:bCs/>
          <w:color w:val="000000" w:themeColor="text1"/>
          <w:sz w:val="24"/>
          <w:szCs w:val="21"/>
        </w:rPr>
        <w:t>规定执行</w:t>
      </w:r>
      <w:r>
        <w:rPr>
          <w:rFonts w:ascii="宋体" w:eastAsia="宋体" w:hAnsi="宋体" w:cs="Times New Roman" w:hint="eastAsia"/>
          <w:color w:val="000000" w:themeColor="text1"/>
          <w:sz w:val="24"/>
          <w:szCs w:val="21"/>
        </w:rPr>
        <w:t>。</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color w:val="000000" w:themeColor="text1"/>
          <w:sz w:val="24"/>
          <w:szCs w:val="21"/>
        </w:rPr>
      </w:pPr>
      <w:r>
        <w:rPr>
          <w:rFonts w:ascii="宋体" w:eastAsia="宋体" w:hAnsi="宋体" w:cs="Times New Roman" w:hint="eastAsia"/>
          <w:color w:val="000000" w:themeColor="text1"/>
          <w:sz w:val="24"/>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color w:val="000000" w:themeColor="text1"/>
          <w:sz w:val="24"/>
          <w:szCs w:val="21"/>
        </w:rPr>
      </w:pPr>
      <w:r>
        <w:rPr>
          <w:rFonts w:ascii="宋体" w:eastAsia="宋体" w:hAnsi="宋体" w:cs="Times New Roman" w:hint="eastAsia"/>
          <w:color w:val="000000" w:themeColor="text1"/>
          <w:sz w:val="24"/>
          <w:szCs w:val="21"/>
        </w:rPr>
        <w:t xml:space="preserve">7.5 </w:t>
      </w:r>
      <w:r>
        <w:rPr>
          <w:rFonts w:ascii="宋体" w:eastAsia="宋体" w:hAnsi="宋体" w:cs="宋体" w:hint="eastAsia"/>
          <w:color w:val="000000"/>
          <w:sz w:val="24"/>
          <w:szCs w:val="21"/>
        </w:rPr>
        <w:t>乙方在运输到达之前应提前通知甲方，并提示货物运输装卸的注意事项，甲方配合乙方做好货物的接收工作。</w:t>
      </w:r>
    </w:p>
    <w:p w:rsidR="003F4CF7" w:rsidRDefault="002E4745">
      <w:pPr>
        <w:widowControl/>
        <w:autoSpaceDE w:val="0"/>
        <w:autoSpaceDN w:val="0"/>
        <w:adjustRightInd w:val="0"/>
        <w:spacing w:line="400" w:lineRule="exact"/>
        <w:ind w:firstLineChars="200" w:firstLine="480"/>
        <w:jc w:val="left"/>
        <w:rPr>
          <w:rFonts w:ascii="宋体" w:eastAsia="宋体" w:hAnsi="宋体" w:cs="宋体"/>
          <w:color w:val="000000"/>
          <w:sz w:val="24"/>
          <w:szCs w:val="21"/>
        </w:rPr>
      </w:pPr>
      <w:r>
        <w:rPr>
          <w:rFonts w:ascii="宋体" w:eastAsia="宋体" w:hAnsi="宋体" w:cs="Times New Roman" w:hint="eastAsia"/>
          <w:color w:val="000000" w:themeColor="text1"/>
          <w:sz w:val="24"/>
          <w:szCs w:val="21"/>
        </w:rPr>
        <w:t>7.6</w:t>
      </w:r>
      <w:r>
        <w:rPr>
          <w:rFonts w:ascii="宋体" w:eastAsia="宋体" w:hAnsi="宋体" w:cs="宋体" w:hint="eastAsia"/>
          <w:color w:val="000000"/>
          <w:sz w:val="24"/>
          <w:szCs w:val="21"/>
        </w:rPr>
        <w:t xml:space="preserve"> 如因包装、运输问题导致货物损毁、丢失或者品质下降，甲方有权要求降价、换货、拒收部分或整批货物，由此产生的费用和损失，均由乙方承担。</w:t>
      </w:r>
    </w:p>
    <w:p w:rsidR="003F4CF7" w:rsidRDefault="002E4745">
      <w:pPr>
        <w:adjustRightInd w:val="0"/>
        <w:snapToGrid w:val="0"/>
        <w:spacing w:line="400" w:lineRule="exact"/>
        <w:jc w:val="left"/>
        <w:rPr>
          <w:rFonts w:ascii="宋体" w:eastAsia="宋体" w:hAnsi="宋体" w:cs="Times New Roman"/>
          <w:b/>
          <w:sz w:val="24"/>
          <w:szCs w:val="20"/>
        </w:rPr>
      </w:pPr>
      <w:r>
        <w:rPr>
          <w:rFonts w:ascii="宋体" w:eastAsia="宋体" w:hAnsi="宋体" w:cs="Times New Roman" w:hint="eastAsia"/>
          <w:b/>
          <w:color w:val="000000" w:themeColor="text1"/>
          <w:sz w:val="24"/>
          <w:szCs w:val="20"/>
        </w:rPr>
        <w:t xml:space="preserve">8. </w:t>
      </w:r>
      <w:r>
        <w:rPr>
          <w:rFonts w:ascii="宋体" w:eastAsia="宋体" w:hAnsi="宋体" w:cs="Times New Roman" w:hint="eastAsia"/>
          <w:b/>
          <w:sz w:val="24"/>
          <w:szCs w:val="20"/>
        </w:rPr>
        <w:t>质量标准和保证</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8.1 质量标准</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（1）本合同下提供的货物应符合合同</w:t>
      </w:r>
      <w:r>
        <w:rPr>
          <w:rFonts w:ascii="宋体" w:eastAsia="宋体" w:hAnsi="宋体" w:cs="宋体" w:hint="eastAsia"/>
          <w:color w:val="000000"/>
          <w:sz w:val="24"/>
          <w:szCs w:val="21"/>
        </w:rPr>
        <w:t>约定的</w:t>
      </w:r>
      <w:r>
        <w:rPr>
          <w:rFonts w:ascii="宋体" w:eastAsia="宋体" w:hAnsi="宋体" w:cs="宋体" w:hint="eastAsia"/>
          <w:sz w:val="24"/>
          <w:szCs w:val="21"/>
        </w:rPr>
        <w:t>品牌、规格型号、技术性能、配置、质量、数量等要求。</w:t>
      </w:r>
      <w:r>
        <w:rPr>
          <w:rFonts w:ascii="宋体" w:eastAsia="宋体" w:hAnsi="宋体" w:cs="Times New Roman" w:hint="eastAsia"/>
          <w:sz w:val="24"/>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（2）采用中华人民共和国法定计量单位。</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（3）乙方所提供的货物应符合国家有关安全、环保、卫生的规定。</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（4）乙方应向甲方提交所提供货物的技术文件，包括相应的中文技术文件，如：产品目录、图纸、操作手册、使用说明、维护手册或服务指南等。上述文件应包装好随货物一同发运。</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8.2 保证</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（1）乙方应保证提供的货物完全符合合同规定的质量、规格和性能要求。乙方应保证货物在正确安装、正常使用和保养条件下，</w:t>
      </w:r>
      <w:r>
        <w:rPr>
          <w:rFonts w:ascii="宋体" w:eastAsia="宋体" w:hAnsi="宋体" w:cs="宋体" w:hint="eastAsia"/>
          <w:sz w:val="24"/>
          <w:szCs w:val="21"/>
        </w:rPr>
        <w:t>在其使用寿命期内具备合同约定的性能</w:t>
      </w:r>
      <w:r>
        <w:rPr>
          <w:rFonts w:ascii="宋体" w:eastAsia="宋体" w:hAnsi="宋体" w:cs="Times New Roman" w:hint="eastAsia"/>
          <w:sz w:val="24"/>
          <w:szCs w:val="21"/>
        </w:rPr>
        <w:t>。存在质量保证期的，货物最终交付验收合格后在</w:t>
      </w:r>
      <w:r>
        <w:rPr>
          <w:rFonts w:ascii="宋体" w:eastAsia="宋体" w:hAnsi="宋体" w:cs="Times New Roman" w:hint="eastAsia"/>
          <w:b/>
          <w:sz w:val="24"/>
          <w:szCs w:val="21"/>
        </w:rPr>
        <w:t>【政府采购合同专用条款】</w:t>
      </w:r>
      <w:r>
        <w:rPr>
          <w:rFonts w:ascii="宋体" w:eastAsia="宋体" w:hAnsi="宋体" w:cs="Times New Roman" w:hint="eastAsia"/>
          <w:sz w:val="24"/>
          <w:szCs w:val="21"/>
        </w:rPr>
        <w:t>规定或乙方书面承诺（两者以较长的为准）的质量保证期内，本保证保持有效。</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（2）在质量保证期内所发现的缺陷，甲方应尽快以书面形式通知乙方。</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（3）乙方收到通知后，应在</w:t>
      </w:r>
      <w:r>
        <w:rPr>
          <w:rFonts w:ascii="宋体" w:eastAsia="宋体" w:hAnsi="宋体" w:cs="Times New Roman" w:hint="eastAsia"/>
          <w:b/>
          <w:sz w:val="24"/>
          <w:szCs w:val="21"/>
        </w:rPr>
        <w:t>【政府采购合同专用条款】</w:t>
      </w:r>
      <w:r>
        <w:rPr>
          <w:rFonts w:ascii="宋体" w:eastAsia="宋体" w:hAnsi="宋体" w:cs="Times New Roman" w:hint="eastAsia"/>
          <w:sz w:val="24"/>
          <w:szCs w:val="21"/>
        </w:rPr>
        <w:t>规定的响应时间内以合理的速度免费维修或更换有缺陷的货物或部件。</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（4）在质量保证期内，如果货物的质量或规格与合同不符，或证实货物是有缺陷的，包括潜在的缺陷或使用不符合要求的材料等，甲方可以根据本合同第1</w:t>
      </w:r>
      <w:r>
        <w:rPr>
          <w:rFonts w:ascii="宋体" w:eastAsia="宋体" w:hAnsi="宋体" w:cs="Times New Roman" w:hint="eastAsia"/>
          <w:color w:val="000000" w:themeColor="text1"/>
          <w:sz w:val="24"/>
          <w:szCs w:val="21"/>
        </w:rPr>
        <w:t>5</w:t>
      </w:r>
      <w:r>
        <w:rPr>
          <w:rFonts w:ascii="宋体" w:eastAsia="宋体" w:hAnsi="宋体" w:cs="Times New Roman" w:hint="eastAsia"/>
          <w:sz w:val="24"/>
          <w:szCs w:val="21"/>
        </w:rPr>
        <w:t>.1条规定以书面形式</w:t>
      </w:r>
      <w:r>
        <w:rPr>
          <w:rFonts w:ascii="宋体" w:eastAsia="宋体" w:hAnsi="宋体" w:cs="Times New Roman" w:hint="eastAsia"/>
          <w:color w:val="000000" w:themeColor="text1"/>
          <w:sz w:val="24"/>
          <w:szCs w:val="21"/>
        </w:rPr>
        <w:t>追究</w:t>
      </w:r>
      <w:r>
        <w:rPr>
          <w:rFonts w:ascii="宋体" w:eastAsia="宋体" w:hAnsi="宋体" w:cs="Times New Roman" w:hint="eastAsia"/>
          <w:sz w:val="24"/>
          <w:szCs w:val="21"/>
        </w:rPr>
        <w:t>乙方</w:t>
      </w:r>
      <w:r>
        <w:rPr>
          <w:rFonts w:ascii="宋体" w:eastAsia="宋体" w:hAnsi="宋体" w:cs="Times New Roman" w:hint="eastAsia"/>
          <w:color w:val="000000" w:themeColor="text1"/>
          <w:sz w:val="24"/>
          <w:szCs w:val="21"/>
        </w:rPr>
        <w:t>的违约责任</w:t>
      </w:r>
      <w:r>
        <w:rPr>
          <w:rFonts w:ascii="宋体" w:eastAsia="宋体" w:hAnsi="宋体" w:cs="Times New Roman" w:hint="eastAsia"/>
          <w:sz w:val="24"/>
          <w:szCs w:val="21"/>
        </w:rPr>
        <w:t>。</w:t>
      </w:r>
    </w:p>
    <w:p w:rsidR="003F4CF7" w:rsidRDefault="002E4745">
      <w:pPr>
        <w:adjustRightInd w:val="0"/>
        <w:snapToGrid w:val="0"/>
        <w:spacing w:line="400" w:lineRule="exact"/>
        <w:ind w:firstLineChars="200" w:firstLine="480"/>
        <w:jc w:val="left"/>
        <w:rPr>
          <w:rFonts w:ascii="Times New Roman" w:eastAsia="宋体" w:hAnsi="Times New Roman" w:cs="Times New Roman"/>
          <w:sz w:val="24"/>
          <w:szCs w:val="20"/>
        </w:rPr>
      </w:pPr>
      <w:r>
        <w:rPr>
          <w:rFonts w:ascii="宋体" w:eastAsia="宋体" w:hAnsi="宋体" w:cs="Times New Roman" w:hint="eastAsia"/>
          <w:sz w:val="24"/>
          <w:szCs w:val="21"/>
        </w:rPr>
        <w:t>（5）乙方在约定的时间内未能弥补缺陷，甲方可采取必要的补救措施，但其风险和费用将由乙方承担，甲方根据合同约定对乙方行使的其他权利不受影响。</w:t>
      </w:r>
    </w:p>
    <w:p w:rsidR="003F4CF7" w:rsidRDefault="002E4745">
      <w:pPr>
        <w:adjustRightInd w:val="0"/>
        <w:snapToGrid w:val="0"/>
        <w:spacing w:line="400" w:lineRule="exact"/>
        <w:jc w:val="left"/>
        <w:rPr>
          <w:rFonts w:ascii="宋体" w:eastAsia="宋体" w:hAnsi="宋体" w:cs="Times New Roman"/>
          <w:b/>
          <w:bCs/>
          <w:sz w:val="24"/>
          <w:szCs w:val="20"/>
        </w:rPr>
      </w:pPr>
      <w:r>
        <w:rPr>
          <w:rFonts w:ascii="宋体" w:eastAsia="宋体" w:hAnsi="宋体" w:cs="Times New Roman" w:hint="eastAsia"/>
          <w:b/>
          <w:bCs/>
          <w:color w:val="000000" w:themeColor="text1"/>
          <w:sz w:val="24"/>
          <w:szCs w:val="20"/>
        </w:rPr>
        <w:t>9</w:t>
      </w:r>
      <w:r>
        <w:rPr>
          <w:rFonts w:ascii="宋体" w:eastAsia="宋体" w:hAnsi="宋体" w:cs="Times New Roman" w:hint="eastAsia"/>
          <w:b/>
          <w:bCs/>
          <w:sz w:val="24"/>
          <w:szCs w:val="20"/>
        </w:rPr>
        <w:t>.</w:t>
      </w:r>
      <w:r>
        <w:rPr>
          <w:rFonts w:ascii="宋体" w:eastAsia="宋体" w:hAnsi="宋体" w:cs="Times New Roman" w:hint="eastAsia"/>
          <w:b/>
          <w:bCs/>
          <w:color w:val="000000" w:themeColor="text1"/>
          <w:sz w:val="24"/>
          <w:szCs w:val="20"/>
        </w:rPr>
        <w:t xml:space="preserve"> </w:t>
      </w:r>
      <w:r>
        <w:rPr>
          <w:rFonts w:ascii="宋体" w:eastAsia="宋体" w:hAnsi="宋体" w:cs="Times New Roman" w:hint="eastAsia"/>
          <w:b/>
          <w:bCs/>
          <w:sz w:val="24"/>
          <w:szCs w:val="20"/>
        </w:rPr>
        <w:t>权利瑕疵担保</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color w:val="000000" w:themeColor="text1"/>
          <w:sz w:val="24"/>
          <w:szCs w:val="21"/>
        </w:rPr>
      </w:pPr>
      <w:r>
        <w:rPr>
          <w:rFonts w:ascii="宋体" w:eastAsia="宋体" w:hAnsi="宋体" w:cs="Times New Roman" w:hint="eastAsia"/>
          <w:color w:val="000000" w:themeColor="text1"/>
          <w:sz w:val="24"/>
          <w:szCs w:val="21"/>
        </w:rPr>
        <w:t>9.1 乙方保证对其出售的货物享有合法的权利。</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color w:val="000000" w:themeColor="text1"/>
          <w:sz w:val="24"/>
          <w:szCs w:val="21"/>
        </w:rPr>
      </w:pPr>
      <w:r>
        <w:rPr>
          <w:rFonts w:ascii="宋体" w:eastAsia="宋体" w:hAnsi="宋体" w:cs="Times New Roman" w:hint="eastAsia"/>
          <w:color w:val="000000" w:themeColor="text1"/>
          <w:sz w:val="24"/>
          <w:szCs w:val="21"/>
        </w:rPr>
        <w:t xml:space="preserve">9.2 </w:t>
      </w:r>
      <w:r>
        <w:rPr>
          <w:rFonts w:ascii="宋体" w:eastAsia="宋体" w:hAnsi="宋体" w:cs="宋体" w:hint="eastAsia"/>
          <w:sz w:val="24"/>
          <w:szCs w:val="15"/>
        </w:rPr>
        <w:t>乙方保证在交付的货物上不存在抵押权等担保物权。</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color w:val="000000" w:themeColor="text1"/>
          <w:sz w:val="24"/>
          <w:szCs w:val="21"/>
        </w:rPr>
      </w:pPr>
      <w:r>
        <w:rPr>
          <w:rFonts w:ascii="宋体" w:eastAsia="宋体" w:hAnsi="宋体" w:cs="Times New Roman" w:hint="eastAsia"/>
          <w:color w:val="000000" w:themeColor="text1"/>
          <w:sz w:val="24"/>
          <w:szCs w:val="21"/>
        </w:rPr>
        <w:t>9.3 如甲方使用上述货物构成对第三人侵权的，则由乙方承担全部责任。</w:t>
      </w:r>
    </w:p>
    <w:p w:rsidR="003F4CF7" w:rsidRDefault="002E4745">
      <w:pPr>
        <w:autoSpaceDE w:val="0"/>
        <w:autoSpaceDN w:val="0"/>
        <w:adjustRightInd w:val="0"/>
        <w:snapToGrid w:val="0"/>
        <w:spacing w:line="400" w:lineRule="exact"/>
        <w:jc w:val="left"/>
        <w:rPr>
          <w:rFonts w:ascii="宋体" w:eastAsia="宋体" w:hAnsi="宋体" w:cs="Times New Roman"/>
          <w:b/>
          <w:bCs/>
          <w:color w:val="000000" w:themeColor="text1"/>
          <w:sz w:val="24"/>
          <w:szCs w:val="20"/>
        </w:rPr>
      </w:pPr>
      <w:r>
        <w:rPr>
          <w:rFonts w:ascii="宋体" w:eastAsia="宋体" w:hAnsi="宋体" w:cs="Times New Roman" w:hint="eastAsia"/>
          <w:b/>
          <w:bCs/>
          <w:color w:val="000000" w:themeColor="text1"/>
          <w:sz w:val="24"/>
          <w:szCs w:val="20"/>
        </w:rPr>
        <w:t>10. 知识产权保护</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color w:val="000000" w:themeColor="text1"/>
          <w:sz w:val="24"/>
          <w:szCs w:val="21"/>
        </w:rPr>
        <w:t>10.1 乙方对其所销售的货物应当享有知识产权或经权利人合法授权，保证没有侵犯任</w:t>
      </w:r>
      <w:r>
        <w:rPr>
          <w:rFonts w:ascii="宋体" w:eastAsia="宋体" w:hAnsi="宋体" w:cs="Times New Roman" w:hint="eastAsia"/>
          <w:sz w:val="24"/>
          <w:szCs w:val="21"/>
        </w:rPr>
        <w:t>何第三人的知识产权等权利。</w:t>
      </w:r>
      <w:bookmarkStart w:id="204" w:name="_Hlk163047038"/>
      <w:r>
        <w:rPr>
          <w:rFonts w:ascii="宋体" w:eastAsia="宋体" w:hAnsi="宋体" w:cs="宋体" w:hint="eastAsia"/>
          <w:sz w:val="24"/>
          <w:szCs w:val="15"/>
        </w:rPr>
        <w:t>因违反前述约定对第三人构成侵权的，应当由乙方向第三人承担法律责任；甲方依法向第三人赔偿后，有权向乙方追偿。甲方有其他损失的，乙方应当赔偿</w:t>
      </w:r>
      <w:bookmarkEnd w:id="204"/>
      <w:r>
        <w:rPr>
          <w:rFonts w:ascii="宋体" w:eastAsia="宋体" w:hAnsi="宋体" w:cs="Times New Roman" w:hint="eastAsia"/>
          <w:sz w:val="24"/>
          <w:szCs w:val="21"/>
        </w:rPr>
        <w:t>。</w:t>
      </w:r>
    </w:p>
    <w:p w:rsidR="003F4CF7" w:rsidRDefault="002E4745">
      <w:pPr>
        <w:autoSpaceDE w:val="0"/>
        <w:autoSpaceDN w:val="0"/>
        <w:adjustRightInd w:val="0"/>
        <w:snapToGrid w:val="0"/>
        <w:spacing w:line="400" w:lineRule="exact"/>
        <w:jc w:val="left"/>
        <w:rPr>
          <w:rFonts w:ascii="宋体" w:eastAsia="宋体" w:hAnsi="宋体" w:cs="Times New Roman"/>
          <w:b/>
          <w:bCs/>
          <w:sz w:val="24"/>
          <w:szCs w:val="20"/>
        </w:rPr>
      </w:pPr>
      <w:r>
        <w:rPr>
          <w:rFonts w:ascii="宋体" w:eastAsia="宋体" w:hAnsi="宋体" w:cs="Times New Roman" w:hint="eastAsia"/>
          <w:b/>
          <w:bCs/>
          <w:sz w:val="24"/>
          <w:szCs w:val="20"/>
        </w:rPr>
        <w:t>11. 保密义务</w:t>
      </w:r>
    </w:p>
    <w:p w:rsidR="003F4CF7" w:rsidRDefault="002E4745">
      <w:pPr>
        <w:autoSpaceDE w:val="0"/>
        <w:autoSpaceDN w:val="0"/>
        <w:adjustRightInd w:val="0"/>
        <w:snapToGrid w:val="0"/>
        <w:spacing w:line="400" w:lineRule="exact"/>
        <w:ind w:firstLineChars="200" w:firstLine="480"/>
        <w:jc w:val="left"/>
        <w:rPr>
          <w:rFonts w:ascii="宋体" w:eastAsia="宋体" w:hAnsi="宋体" w:cs="宋体"/>
          <w:sz w:val="24"/>
          <w:szCs w:val="15"/>
        </w:rPr>
      </w:pPr>
      <w:r>
        <w:rPr>
          <w:rFonts w:ascii="宋体" w:eastAsia="宋体" w:hAnsi="宋体" w:cs="宋体" w:hint="eastAsia"/>
          <w:sz w:val="24"/>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eastAsia="宋体" w:hAnsi="宋体" w:cs="宋体" w:hint="eastAsia"/>
          <w:b/>
          <w:bCs/>
          <w:sz w:val="24"/>
          <w:szCs w:val="15"/>
        </w:rPr>
        <w:t>【政府采购合同专用条款】</w:t>
      </w:r>
      <w:r>
        <w:rPr>
          <w:rFonts w:ascii="宋体" w:eastAsia="宋体" w:hAnsi="宋体" w:cs="宋体" w:hint="eastAsia"/>
          <w:sz w:val="24"/>
          <w:szCs w:val="15"/>
        </w:rPr>
        <w:t>中约定。</w:t>
      </w:r>
    </w:p>
    <w:p w:rsidR="003F4CF7" w:rsidRDefault="002E4745">
      <w:pPr>
        <w:autoSpaceDE w:val="0"/>
        <w:autoSpaceDN w:val="0"/>
        <w:adjustRightInd w:val="0"/>
        <w:snapToGrid w:val="0"/>
        <w:spacing w:line="400" w:lineRule="exact"/>
        <w:jc w:val="left"/>
        <w:rPr>
          <w:rFonts w:ascii="宋体" w:eastAsia="宋体" w:hAnsi="宋体" w:cs="Times New Roman"/>
          <w:b/>
          <w:bCs/>
          <w:sz w:val="24"/>
          <w:szCs w:val="20"/>
        </w:rPr>
      </w:pPr>
      <w:r>
        <w:rPr>
          <w:rFonts w:ascii="宋体" w:eastAsia="宋体" w:hAnsi="宋体" w:cs="Times New Roman" w:hint="eastAsia"/>
          <w:b/>
          <w:bCs/>
          <w:sz w:val="24"/>
          <w:szCs w:val="20"/>
        </w:rPr>
        <w:t>12. 合同价款支付</w:t>
      </w:r>
    </w:p>
    <w:p w:rsidR="003F4CF7" w:rsidRDefault="002E4745">
      <w:pPr>
        <w:autoSpaceDE w:val="0"/>
        <w:autoSpaceDN w:val="0"/>
        <w:adjustRightInd w:val="0"/>
        <w:snapToGrid w:val="0"/>
        <w:spacing w:line="400" w:lineRule="exact"/>
        <w:ind w:firstLineChars="200" w:firstLine="480"/>
        <w:jc w:val="left"/>
        <w:rPr>
          <w:rFonts w:ascii="宋体" w:eastAsia="宋体" w:hAnsi="宋体" w:cs="宋体"/>
          <w:sz w:val="24"/>
          <w:szCs w:val="15"/>
        </w:rPr>
      </w:pPr>
      <w:r>
        <w:rPr>
          <w:rFonts w:ascii="宋体" w:eastAsia="宋体" w:hAnsi="宋体" w:cs="宋体" w:hint="eastAsia"/>
          <w:sz w:val="24"/>
          <w:szCs w:val="15"/>
        </w:rPr>
        <w:t>12.1 合同价款支付按照国库集中支付制度及财政管理相关规定执行。</w:t>
      </w:r>
    </w:p>
    <w:p w:rsidR="003F4CF7" w:rsidRDefault="002E4745">
      <w:pPr>
        <w:autoSpaceDE w:val="0"/>
        <w:autoSpaceDN w:val="0"/>
        <w:adjustRightInd w:val="0"/>
        <w:snapToGrid w:val="0"/>
        <w:spacing w:line="400" w:lineRule="exact"/>
        <w:ind w:firstLineChars="200" w:firstLine="480"/>
        <w:jc w:val="left"/>
        <w:rPr>
          <w:rFonts w:ascii="宋体" w:eastAsia="宋体" w:hAnsi="宋体" w:cs="宋体"/>
          <w:sz w:val="24"/>
          <w:szCs w:val="15"/>
        </w:rPr>
      </w:pPr>
      <w:r>
        <w:rPr>
          <w:rFonts w:ascii="宋体" w:eastAsia="宋体" w:hAnsi="宋体" w:cs="宋体" w:hint="eastAsia"/>
          <w:sz w:val="24"/>
          <w:szCs w:val="15"/>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rsidR="003F4CF7" w:rsidRDefault="002E4745">
      <w:pPr>
        <w:adjustRightInd w:val="0"/>
        <w:spacing w:after="60" w:line="400" w:lineRule="exact"/>
        <w:ind w:leftChars="30" w:left="63" w:rightChars="30" w:right="63"/>
        <w:textAlignment w:val="baseline"/>
        <w:rPr>
          <w:rFonts w:ascii="宋体" w:hAnsi="宋体"/>
          <w:b/>
          <w:bCs/>
          <w:sz w:val="24"/>
          <w:szCs w:val="24"/>
        </w:rPr>
      </w:pPr>
      <w:r>
        <w:rPr>
          <w:rFonts w:ascii="宋体" w:hAnsi="宋体" w:hint="eastAsia"/>
          <w:b/>
          <w:bCs/>
          <w:sz w:val="24"/>
          <w:szCs w:val="24"/>
        </w:rPr>
        <w:t>13. 履约保证金</w:t>
      </w:r>
    </w:p>
    <w:p w:rsidR="003F4CF7" w:rsidRDefault="002E4745">
      <w:pPr>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 xml:space="preserve">13.1 </w:t>
      </w:r>
      <w:r>
        <w:rPr>
          <w:rFonts w:ascii="宋体" w:eastAsia="宋体" w:hAnsi="宋体" w:cs="宋体" w:hint="eastAsia"/>
          <w:sz w:val="24"/>
          <w:szCs w:val="15"/>
        </w:rPr>
        <w:t>乙方应当以支票、汇票、本票或者金融机构、担保机构出具的保函等非现金形式提交。</w:t>
      </w:r>
    </w:p>
    <w:p w:rsidR="003F4CF7" w:rsidRDefault="002E4745">
      <w:pPr>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13.2 如果乙方出现</w:t>
      </w:r>
      <w:r>
        <w:rPr>
          <w:rFonts w:ascii="宋体" w:eastAsia="宋体" w:hAnsi="宋体" w:cs="宋体" w:hint="eastAsia"/>
          <w:b/>
          <w:bCs/>
          <w:sz w:val="24"/>
          <w:szCs w:val="15"/>
        </w:rPr>
        <w:t>【政府采购合同专用条款】</w:t>
      </w:r>
      <w:r>
        <w:rPr>
          <w:rFonts w:ascii="宋体" w:eastAsia="宋体" w:hAnsi="宋体" w:cs="宋体" w:hint="eastAsia"/>
          <w:sz w:val="24"/>
          <w:szCs w:val="15"/>
        </w:rPr>
        <w:t>约定情形的</w:t>
      </w:r>
      <w:r>
        <w:rPr>
          <w:rFonts w:ascii="宋体" w:eastAsia="宋体" w:hAnsi="宋体" w:cs="Times New Roman" w:hint="eastAsia"/>
          <w:sz w:val="24"/>
          <w:szCs w:val="21"/>
        </w:rPr>
        <w:t>，履约保证金不予退还；如果乙方未能按合同约定全面履行义务，甲方有权从履约保证金中取得补偿或赔偿，且不影响甲方要求乙方承担合同约定的超过履约保证金的违约责任的权利。</w:t>
      </w:r>
    </w:p>
    <w:p w:rsidR="003F4CF7" w:rsidRDefault="002E4745">
      <w:pPr>
        <w:spacing w:line="400" w:lineRule="exact"/>
        <w:ind w:firstLine="420"/>
        <w:jc w:val="left"/>
        <w:rPr>
          <w:rFonts w:ascii="Times New Roman" w:eastAsia="宋体" w:hAnsi="Times New Roman" w:cs="Times New Roman"/>
          <w:sz w:val="24"/>
          <w:szCs w:val="20"/>
        </w:rPr>
      </w:pPr>
      <w:r>
        <w:rPr>
          <w:rFonts w:ascii="宋体" w:eastAsia="宋体" w:hAnsi="宋体" w:cs="Times New Roman" w:hint="eastAsia"/>
          <w:sz w:val="24"/>
          <w:szCs w:val="21"/>
        </w:rPr>
        <w:t>13.3 甲方在项目通过验收后按照</w:t>
      </w:r>
      <w:r>
        <w:rPr>
          <w:rFonts w:ascii="宋体" w:eastAsia="宋体" w:hAnsi="宋体" w:cs="Times New Roman" w:hint="eastAsia"/>
          <w:b/>
          <w:sz w:val="24"/>
          <w:szCs w:val="21"/>
        </w:rPr>
        <w:t>【政府采购合同专用条款】</w:t>
      </w:r>
      <w:r>
        <w:rPr>
          <w:rFonts w:ascii="宋体" w:eastAsia="宋体" w:hAnsi="宋体" w:cs="Times New Roman" w:hint="eastAsia"/>
          <w:sz w:val="24"/>
          <w:szCs w:val="21"/>
        </w:rPr>
        <w:t>规定的时间内将履约保证金退还乙方；逾期退还的，乙方可要求甲方支付违约金，违约金按照</w:t>
      </w:r>
      <w:r>
        <w:rPr>
          <w:rFonts w:ascii="宋体" w:eastAsia="宋体" w:hAnsi="宋体" w:cs="Times New Roman" w:hint="eastAsia"/>
          <w:b/>
          <w:sz w:val="24"/>
          <w:szCs w:val="21"/>
        </w:rPr>
        <w:t>【政府采购合同专用条款】</w:t>
      </w:r>
      <w:r>
        <w:rPr>
          <w:rFonts w:ascii="宋体" w:eastAsia="宋体" w:hAnsi="宋体" w:cs="Times New Roman" w:hint="eastAsia"/>
          <w:sz w:val="24"/>
          <w:szCs w:val="21"/>
        </w:rPr>
        <w:t>规定支付。</w:t>
      </w:r>
    </w:p>
    <w:p w:rsidR="003F4CF7" w:rsidRDefault="002E4745">
      <w:pPr>
        <w:autoSpaceDE w:val="0"/>
        <w:autoSpaceDN w:val="0"/>
        <w:adjustRightInd w:val="0"/>
        <w:snapToGrid w:val="0"/>
        <w:spacing w:line="400" w:lineRule="exact"/>
        <w:jc w:val="left"/>
        <w:rPr>
          <w:rFonts w:ascii="宋体" w:eastAsia="宋体" w:hAnsi="宋体" w:cs="Times New Roman"/>
          <w:b/>
          <w:sz w:val="24"/>
          <w:szCs w:val="20"/>
        </w:rPr>
      </w:pPr>
      <w:r>
        <w:rPr>
          <w:rFonts w:ascii="宋体" w:eastAsia="宋体" w:hAnsi="宋体" w:cs="Times New Roman" w:hint="eastAsia"/>
          <w:b/>
          <w:bCs/>
          <w:sz w:val="24"/>
          <w:szCs w:val="20"/>
        </w:rPr>
        <w:t xml:space="preserve">14. </w:t>
      </w:r>
      <w:r>
        <w:rPr>
          <w:rFonts w:ascii="Times New Roman" w:eastAsia="宋体" w:hAnsi="Times New Roman" w:cs="Times New Roman" w:hint="eastAsia"/>
          <w:b/>
          <w:sz w:val="24"/>
          <w:szCs w:val="20"/>
        </w:rPr>
        <w:t>售后</w:t>
      </w:r>
      <w:r>
        <w:rPr>
          <w:rFonts w:ascii="宋体" w:eastAsia="宋体" w:hAnsi="宋体" w:cs="Times New Roman" w:hint="eastAsia"/>
          <w:b/>
          <w:sz w:val="24"/>
          <w:szCs w:val="20"/>
        </w:rPr>
        <w:t>服务</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14.1 除项目不涉及或采购活动中明确约定无须承担外，乙方还应提供下列服务：</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（1）货物的现场移动、安装、调试、启动监督及技术支持；</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（2）提供货物组装和维修所需的专用工具和辅助材料；</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（3）在</w:t>
      </w:r>
      <w:r>
        <w:rPr>
          <w:rFonts w:ascii="宋体" w:eastAsia="宋体" w:hAnsi="宋体" w:cs="宋体" w:hint="eastAsia"/>
          <w:b/>
          <w:bCs/>
          <w:sz w:val="24"/>
          <w:szCs w:val="15"/>
        </w:rPr>
        <w:t>【政府采购合同专用条款】</w:t>
      </w:r>
      <w:r>
        <w:rPr>
          <w:rFonts w:ascii="宋体" w:eastAsia="宋体" w:hAnsi="宋体" w:cs="Times New Roman" w:hint="eastAsia"/>
          <w:sz w:val="24"/>
          <w:szCs w:val="21"/>
        </w:rPr>
        <w:t>约定的期限内对所有的货物实施运行监督、维修，但前提条件是该服务并不能免除乙方在质量保证期内所承担的义务；</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（4）在制造商所在地或指定现场就货物的安装、启动、运营、维护、废弃处置等对甲方操作人员进行培训</w:t>
      </w:r>
      <w:r>
        <w:rPr>
          <w:rFonts w:ascii="宋体" w:eastAsia="宋体" w:hAnsi="宋体" w:cs="宋体" w:hint="eastAsia"/>
          <w:sz w:val="24"/>
          <w:szCs w:val="15"/>
        </w:rPr>
        <w:t>；</w:t>
      </w:r>
    </w:p>
    <w:p w:rsidR="003F4CF7" w:rsidRDefault="002E4745">
      <w:pPr>
        <w:widowControl/>
        <w:autoSpaceDE w:val="0"/>
        <w:autoSpaceDN w:val="0"/>
        <w:adjustRightInd w:val="0"/>
        <w:spacing w:line="40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（5）依照法律、行政法规的规定或者按照</w:t>
      </w:r>
      <w:r>
        <w:rPr>
          <w:rFonts w:ascii="宋体" w:eastAsia="宋体" w:hAnsi="宋体" w:cs="宋体" w:hint="eastAsia"/>
          <w:b/>
          <w:bCs/>
          <w:kern w:val="0"/>
          <w:szCs w:val="21"/>
        </w:rPr>
        <w:t>【政府采购合同专用条款】</w:t>
      </w:r>
      <w:r>
        <w:rPr>
          <w:rFonts w:ascii="宋体" w:eastAsia="宋体" w:hAnsi="宋体" w:cs="宋体" w:hint="eastAsia"/>
          <w:kern w:val="0"/>
          <w:szCs w:val="21"/>
        </w:rPr>
        <w:t>约定，货物在有效使用年限届满后应予回收的，乙方负有自行或者委托第三人对货物予以回收的义务；</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（6）</w:t>
      </w:r>
      <w:r>
        <w:rPr>
          <w:rFonts w:ascii="宋体" w:eastAsia="宋体" w:hAnsi="宋体" w:cs="Times New Roman" w:hint="eastAsia"/>
          <w:b/>
          <w:sz w:val="24"/>
          <w:szCs w:val="21"/>
        </w:rPr>
        <w:t>【政府采购合同专用条款】</w:t>
      </w:r>
      <w:r>
        <w:rPr>
          <w:rFonts w:ascii="宋体" w:eastAsia="宋体" w:hAnsi="宋体" w:cs="Times New Roman" w:hint="eastAsia"/>
          <w:sz w:val="24"/>
          <w:szCs w:val="21"/>
        </w:rPr>
        <w:t>规定由乙方提供的其他服务。</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14.2 乙方提供的售后服务的费用已包含在合同价款中，甲方不再另行支付。</w:t>
      </w:r>
    </w:p>
    <w:p w:rsidR="003F4CF7" w:rsidRDefault="002E4745">
      <w:pPr>
        <w:adjustRightInd w:val="0"/>
        <w:snapToGrid w:val="0"/>
        <w:spacing w:line="400" w:lineRule="exact"/>
        <w:jc w:val="left"/>
        <w:rPr>
          <w:rFonts w:ascii="宋体" w:eastAsia="宋体" w:hAnsi="宋体" w:cs="Times New Roman"/>
          <w:b/>
          <w:bCs/>
          <w:sz w:val="24"/>
          <w:szCs w:val="20"/>
        </w:rPr>
      </w:pPr>
      <w:r>
        <w:rPr>
          <w:rFonts w:ascii="宋体" w:eastAsia="宋体" w:hAnsi="宋体" w:cs="Times New Roman" w:hint="eastAsia"/>
          <w:b/>
          <w:bCs/>
          <w:sz w:val="24"/>
          <w:szCs w:val="20"/>
        </w:rPr>
        <w:t>15. 违约责任</w:t>
      </w:r>
    </w:p>
    <w:p w:rsidR="003F4CF7" w:rsidRDefault="002E4745">
      <w:pPr>
        <w:adjustRightInd w:val="0"/>
        <w:snapToGrid w:val="0"/>
        <w:spacing w:line="400" w:lineRule="exact"/>
        <w:ind w:firstLineChars="200" w:firstLine="480"/>
        <w:jc w:val="left"/>
        <w:rPr>
          <w:rFonts w:ascii="宋体" w:eastAsia="宋体" w:hAnsi="宋体" w:cs="Times New Roman"/>
          <w:bCs/>
          <w:sz w:val="24"/>
          <w:szCs w:val="21"/>
        </w:rPr>
      </w:pPr>
      <w:r>
        <w:rPr>
          <w:rFonts w:ascii="宋体" w:eastAsia="宋体" w:hAnsi="宋体" w:cs="Times New Roman" w:hint="eastAsia"/>
          <w:bCs/>
          <w:sz w:val="24"/>
          <w:szCs w:val="21"/>
        </w:rPr>
        <w:t>15.1质量瑕疵的违约责任</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乙方提供的产品不符合合同约定的质量标准或存在产品质量缺陷，甲方有权要求乙方根据</w:t>
      </w:r>
      <w:r>
        <w:rPr>
          <w:rFonts w:ascii="宋体" w:eastAsia="宋体" w:hAnsi="宋体" w:cs="Times New Roman" w:hint="eastAsia"/>
          <w:b/>
          <w:sz w:val="24"/>
          <w:szCs w:val="21"/>
        </w:rPr>
        <w:t>【政府采购合同专用条款】</w:t>
      </w:r>
      <w:r>
        <w:rPr>
          <w:rFonts w:ascii="宋体" w:eastAsia="宋体" w:hAnsi="宋体" w:cs="Times New Roman" w:hint="eastAsia"/>
          <w:bCs/>
          <w:sz w:val="24"/>
          <w:szCs w:val="21"/>
        </w:rPr>
        <w:t>要求</w:t>
      </w:r>
      <w:r>
        <w:rPr>
          <w:rFonts w:ascii="宋体" w:eastAsia="宋体" w:hAnsi="宋体" w:cs="Times New Roman" w:hint="eastAsia"/>
          <w:sz w:val="24"/>
          <w:szCs w:val="21"/>
        </w:rPr>
        <w:t>及时修理、重作、更换，并承担由此给甲方造成的损失。</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bCs/>
          <w:sz w:val="24"/>
          <w:szCs w:val="21"/>
        </w:rPr>
      </w:pPr>
      <w:r>
        <w:rPr>
          <w:rFonts w:ascii="宋体" w:eastAsia="宋体" w:hAnsi="宋体" w:cs="Times New Roman" w:hint="eastAsia"/>
          <w:bCs/>
          <w:sz w:val="24"/>
          <w:szCs w:val="21"/>
        </w:rPr>
        <w:t>15.2 迟延交货的违约责任</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（2）如果乙方没有按照合同规定的时间交货和提供相关服务，甲方有权从货款中扣除误期赔偿费而不影响合同项下的其他补救方法，赔偿费按</w:t>
      </w:r>
      <w:r>
        <w:rPr>
          <w:rFonts w:ascii="宋体" w:eastAsia="宋体" w:hAnsi="宋体" w:cs="Times New Roman" w:hint="eastAsia"/>
          <w:b/>
          <w:sz w:val="24"/>
          <w:szCs w:val="21"/>
        </w:rPr>
        <w:t>【政府采购合同专用条款】</w:t>
      </w:r>
      <w:r>
        <w:rPr>
          <w:rFonts w:ascii="宋体" w:eastAsia="宋体" w:hAnsi="宋体" w:cs="Times New Roman" w:hint="eastAsia"/>
          <w:sz w:val="24"/>
          <w:szCs w:val="21"/>
        </w:rPr>
        <w:t>规定执行。如果涉及公共利益，且赔偿金额无法弥补公共利益损失，甲方可要求继续履行或者采取其他补救措施。</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15.3 迟延支付的违约责任</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甲方存在迟延支付乙方合同款项的，应当承担</w:t>
      </w:r>
      <w:r>
        <w:rPr>
          <w:rFonts w:ascii="宋体" w:eastAsia="宋体" w:hAnsi="宋体" w:cs="Times New Roman" w:hint="eastAsia"/>
          <w:b/>
          <w:bCs/>
          <w:sz w:val="24"/>
          <w:szCs w:val="21"/>
        </w:rPr>
        <w:t>【政府采购合同专用条款】</w:t>
      </w:r>
      <w:r>
        <w:rPr>
          <w:rFonts w:ascii="宋体" w:eastAsia="宋体" w:hAnsi="宋体" w:cs="Times New Roman" w:hint="eastAsia"/>
          <w:sz w:val="24"/>
          <w:szCs w:val="21"/>
        </w:rPr>
        <w:t>规定的逾期付款利息。</w:t>
      </w:r>
    </w:p>
    <w:p w:rsidR="003F4CF7" w:rsidRDefault="002E4745">
      <w:pPr>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bCs/>
          <w:sz w:val="24"/>
          <w:szCs w:val="21"/>
        </w:rPr>
        <w:t>15.4其他违约责任根据项目实际需要按</w:t>
      </w:r>
      <w:r>
        <w:rPr>
          <w:rFonts w:ascii="宋体" w:eastAsia="宋体" w:hAnsi="宋体" w:cs="Times New Roman" w:hint="eastAsia"/>
          <w:b/>
          <w:bCs/>
          <w:sz w:val="24"/>
          <w:szCs w:val="21"/>
        </w:rPr>
        <w:t>【政府采购合同专用条款】</w:t>
      </w:r>
      <w:r>
        <w:rPr>
          <w:rFonts w:ascii="宋体" w:eastAsia="宋体" w:hAnsi="宋体" w:cs="Times New Roman" w:hint="eastAsia"/>
          <w:sz w:val="24"/>
          <w:szCs w:val="21"/>
        </w:rPr>
        <w:t>规定执行。</w:t>
      </w:r>
    </w:p>
    <w:p w:rsidR="003F4CF7" w:rsidRDefault="002E4745">
      <w:pPr>
        <w:numPr>
          <w:ilvl w:val="0"/>
          <w:numId w:val="9"/>
        </w:numPr>
        <w:autoSpaceDE w:val="0"/>
        <w:autoSpaceDN w:val="0"/>
        <w:adjustRightInd w:val="0"/>
        <w:snapToGrid w:val="0"/>
        <w:spacing w:line="400" w:lineRule="exact"/>
        <w:jc w:val="left"/>
        <w:rPr>
          <w:rFonts w:ascii="宋体" w:eastAsia="宋体" w:hAnsi="宋体" w:cs="Times New Roman"/>
          <w:b/>
          <w:sz w:val="24"/>
          <w:szCs w:val="20"/>
        </w:rPr>
      </w:pPr>
      <w:r>
        <w:rPr>
          <w:rFonts w:ascii="宋体" w:eastAsia="宋体" w:hAnsi="宋体" w:cs="Times New Roman" w:hint="eastAsia"/>
          <w:b/>
          <w:sz w:val="24"/>
          <w:szCs w:val="20"/>
        </w:rPr>
        <w:t>合同变更、中止与终止</w:t>
      </w:r>
    </w:p>
    <w:p w:rsidR="003F4CF7" w:rsidRDefault="002E4745">
      <w:pPr>
        <w:adjustRightInd w:val="0"/>
        <w:snapToGrid w:val="0"/>
        <w:spacing w:line="400" w:lineRule="exact"/>
        <w:jc w:val="left"/>
        <w:rPr>
          <w:rFonts w:ascii="宋体" w:eastAsia="宋体" w:hAnsi="宋体" w:cs="Times New Roman"/>
          <w:sz w:val="24"/>
          <w:szCs w:val="21"/>
        </w:rPr>
      </w:pPr>
      <w:r>
        <w:rPr>
          <w:rFonts w:ascii="宋体" w:eastAsia="宋体" w:hAnsi="宋体" w:cs="Times New Roman" w:hint="eastAsia"/>
          <w:sz w:val="24"/>
          <w:szCs w:val="21"/>
        </w:rPr>
        <w:t xml:space="preserve">    16.1合同的变更</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政府采购合同履行中，在不改变合同其他条款的前提下，甲方可以在合同价款10%的范围内追加与合同标的相同的货物，并就此与乙方协商一致后签订补充协议。</w:t>
      </w:r>
    </w:p>
    <w:p w:rsidR="003F4CF7" w:rsidRDefault="002E4745">
      <w:pPr>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16.2合同的中止</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（1）合同履行过程中因供应商就采购文件、采购过程或结果提起投诉的，甲方认为有必要的，可以中止合同的履行。</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3F4CF7" w:rsidRDefault="002E4745">
      <w:pPr>
        <w:widowControl/>
        <w:autoSpaceDE w:val="0"/>
        <w:autoSpaceDN w:val="0"/>
        <w:adjustRightInd w:val="0"/>
        <w:spacing w:line="400" w:lineRule="exact"/>
        <w:ind w:firstLineChars="200" w:firstLine="480"/>
        <w:rPr>
          <w:rFonts w:ascii="宋体" w:eastAsia="宋体" w:hAnsi="宋体" w:cs="Times New Roman"/>
          <w:sz w:val="24"/>
          <w:szCs w:val="21"/>
        </w:rPr>
      </w:pPr>
      <w:r>
        <w:rPr>
          <w:rFonts w:ascii="宋体" w:eastAsia="宋体" w:hAnsi="宋体" w:cs="Times New Roman" w:hint="eastAsia"/>
          <w:sz w:val="24"/>
          <w:szCs w:val="21"/>
        </w:rPr>
        <w:t>（3）乙方分立、合并或者变更住所的，应当及时以书面形式告知甲方。乙方没有及时告知甲方，致使合同履行发生困难的，甲方可以中止合同履行并要求乙方承担由此给甲方造成的损失。</w:t>
      </w:r>
    </w:p>
    <w:p w:rsidR="003F4CF7" w:rsidRDefault="002E4745">
      <w:pPr>
        <w:snapToGrid w:val="0"/>
        <w:spacing w:line="400" w:lineRule="exact"/>
        <w:ind w:firstLineChars="200" w:firstLine="480"/>
        <w:jc w:val="left"/>
        <w:rPr>
          <w:rFonts w:ascii="Times New Roman" w:eastAsia="宋体" w:hAnsi="Times New Roman" w:cs="Times New Roman"/>
          <w:szCs w:val="20"/>
        </w:rPr>
      </w:pPr>
      <w:r>
        <w:rPr>
          <w:rFonts w:ascii="宋体" w:eastAsia="宋体" w:hAnsi="宋体" w:cs="Times New Roman" w:hint="eastAsia"/>
          <w:sz w:val="24"/>
          <w:szCs w:val="21"/>
        </w:rPr>
        <w:t>（4）甲方不得以行政区划调整、政府换届、机构或者职能调整以及相关责任人更替为由中止合同。</w:t>
      </w:r>
    </w:p>
    <w:p w:rsidR="003F4CF7" w:rsidRDefault="002E4745">
      <w:pPr>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16.3合同的终止</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（1）合同因有效期限届满而终止；</w:t>
      </w:r>
    </w:p>
    <w:p w:rsidR="003F4CF7" w:rsidRDefault="002E4745">
      <w:pPr>
        <w:snapToGrid w:val="0"/>
        <w:spacing w:line="400" w:lineRule="exact"/>
        <w:ind w:firstLineChars="200" w:firstLine="480"/>
        <w:jc w:val="left"/>
        <w:rPr>
          <w:rFonts w:ascii="宋体" w:eastAsia="宋体" w:hAnsi="宋体" w:cs="宋体"/>
          <w:sz w:val="24"/>
          <w:szCs w:val="21"/>
        </w:rPr>
      </w:pPr>
      <w:r>
        <w:rPr>
          <w:rFonts w:ascii="宋体" w:eastAsia="宋体" w:hAnsi="宋体" w:cs="Times New Roman" w:hint="eastAsia"/>
          <w:sz w:val="24"/>
          <w:szCs w:val="21"/>
        </w:rPr>
        <w:t>（2）乙方未按合同约定履行，构成根本性违约的，甲方有权终止合同，</w:t>
      </w:r>
      <w:r>
        <w:rPr>
          <w:rFonts w:ascii="宋体" w:eastAsia="宋体" w:hAnsi="宋体" w:cs="宋体" w:hint="eastAsia"/>
          <w:sz w:val="24"/>
          <w:szCs w:val="21"/>
        </w:rPr>
        <w:t>并追究乙方的违约责任</w:t>
      </w:r>
      <w:r>
        <w:rPr>
          <w:rFonts w:ascii="宋体" w:eastAsia="宋体" w:hAnsi="宋体" w:cs="Times New Roman" w:hint="eastAsia"/>
          <w:sz w:val="24"/>
          <w:szCs w:val="21"/>
        </w:rPr>
        <w:t>。</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16.4 涉及国家利益、社会公共利益的情形</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政府采购合同继续履行将损害国家利益和社会公共利益的，双方当事人应当变更、中止或者终止合同。有过错的一方应当承担赔偿责任，双方都有过错的，各自承担相应的责任。</w:t>
      </w:r>
    </w:p>
    <w:p w:rsidR="003F4CF7" w:rsidRDefault="002E4745">
      <w:pPr>
        <w:autoSpaceDE w:val="0"/>
        <w:autoSpaceDN w:val="0"/>
        <w:adjustRightInd w:val="0"/>
        <w:snapToGrid w:val="0"/>
        <w:spacing w:line="400" w:lineRule="exact"/>
        <w:jc w:val="left"/>
        <w:rPr>
          <w:rFonts w:ascii="宋体" w:eastAsia="宋体" w:hAnsi="宋体" w:cs="Times New Roman"/>
          <w:b/>
          <w:bCs/>
          <w:sz w:val="24"/>
          <w:szCs w:val="20"/>
        </w:rPr>
      </w:pPr>
      <w:r>
        <w:rPr>
          <w:rFonts w:ascii="宋体" w:eastAsia="宋体" w:hAnsi="宋体" w:cs="Times New Roman" w:hint="eastAsia"/>
          <w:b/>
          <w:bCs/>
          <w:sz w:val="24"/>
          <w:szCs w:val="20"/>
        </w:rPr>
        <w:t>17. 合同分包</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17.1 乙方不得将合同转包给其他供应商。涉及合同分包的，乙方应根据采购文件和投标（响应）文件规定进行合同分包。</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17.2 乙方执行政府采购政策向中小企业依法分包的，乙方应当按采购文件和投标（响应）文件签订分包意向协议，分包意向协议属于本合同组成部分。</w:t>
      </w:r>
    </w:p>
    <w:p w:rsidR="003F4CF7" w:rsidRDefault="002E4745">
      <w:pPr>
        <w:autoSpaceDE w:val="0"/>
        <w:autoSpaceDN w:val="0"/>
        <w:adjustRightInd w:val="0"/>
        <w:snapToGrid w:val="0"/>
        <w:spacing w:line="400" w:lineRule="exact"/>
        <w:jc w:val="left"/>
        <w:rPr>
          <w:rFonts w:ascii="宋体" w:eastAsia="宋体" w:hAnsi="宋体" w:cs="Times New Roman"/>
          <w:b/>
          <w:bCs/>
          <w:sz w:val="24"/>
          <w:szCs w:val="20"/>
        </w:rPr>
      </w:pPr>
      <w:r>
        <w:rPr>
          <w:rFonts w:ascii="宋体" w:eastAsia="宋体" w:hAnsi="宋体" w:cs="Times New Roman" w:hint="eastAsia"/>
          <w:b/>
          <w:bCs/>
          <w:sz w:val="24"/>
          <w:szCs w:val="20"/>
        </w:rPr>
        <w:t>18. 不可抗力</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18.1 不可抗力是指合同双方不能预见、不能避免且不能克服的客观情况。</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18.2 任何一方对由于不可抗力造成的部分或全部不能履行合同不承担违约责任。但迟延履行后发生不可抗力的，不能免除责任。</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3F4CF7" w:rsidRDefault="002E4745">
      <w:pPr>
        <w:autoSpaceDE w:val="0"/>
        <w:autoSpaceDN w:val="0"/>
        <w:adjustRightInd w:val="0"/>
        <w:snapToGrid w:val="0"/>
        <w:spacing w:line="400" w:lineRule="exact"/>
        <w:jc w:val="left"/>
        <w:rPr>
          <w:rFonts w:ascii="宋体" w:eastAsia="宋体" w:hAnsi="宋体" w:cs="Times New Roman"/>
          <w:b/>
          <w:bCs/>
          <w:sz w:val="24"/>
          <w:szCs w:val="20"/>
        </w:rPr>
      </w:pPr>
      <w:r>
        <w:rPr>
          <w:rFonts w:ascii="宋体" w:eastAsia="宋体" w:hAnsi="宋体" w:cs="Times New Roman" w:hint="eastAsia"/>
          <w:b/>
          <w:bCs/>
          <w:sz w:val="24"/>
          <w:szCs w:val="20"/>
        </w:rPr>
        <w:t>19. 解决争议的方法</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19.1 因本合同及合同有关事项发生的争议，由甲乙双方友好协商解决。协商不成时，可以向有关组织申请调解。合同一方或双方不愿调解或调解不成的，可以通过仲裁或诉讼的方式解决争议。</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19.2 选择仲裁的，应在【政府采购合同专用条款】中明确仲裁机构及仲裁地；通过诉讼方式解决的，可以在【政府采购合同专用条款】中进一步约定选择与争议有实际联系的地点的人民法院管辖，但管辖法院的约定不得违反级别管辖和专属管辖的规定。</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19.3 如甲乙双方有争议的事项不影响合同其他部分的履行，在争议解决期间，合同其他部分应当继续履行。</w:t>
      </w:r>
    </w:p>
    <w:p w:rsidR="003F4CF7" w:rsidRDefault="002E4745">
      <w:pPr>
        <w:autoSpaceDE w:val="0"/>
        <w:autoSpaceDN w:val="0"/>
        <w:adjustRightInd w:val="0"/>
        <w:snapToGrid w:val="0"/>
        <w:spacing w:line="400" w:lineRule="exact"/>
        <w:jc w:val="left"/>
        <w:rPr>
          <w:rFonts w:ascii="宋体" w:eastAsia="宋体" w:hAnsi="宋体" w:cs="Times New Roman"/>
          <w:sz w:val="24"/>
          <w:szCs w:val="20"/>
        </w:rPr>
      </w:pPr>
      <w:r>
        <w:rPr>
          <w:rFonts w:ascii="宋体" w:eastAsia="宋体" w:hAnsi="宋体" w:cs="Times New Roman" w:hint="eastAsia"/>
          <w:b/>
          <w:sz w:val="24"/>
          <w:szCs w:val="20"/>
        </w:rPr>
        <w:t>20. 政府采购政策</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 xml:space="preserve">20.1 </w:t>
      </w:r>
      <w:r>
        <w:rPr>
          <w:rFonts w:ascii="宋体" w:eastAsia="宋体" w:hAnsi="宋体" w:cs="宋体" w:hint="eastAsia"/>
          <w:sz w:val="24"/>
          <w:szCs w:val="20"/>
          <w:lang w:val="en-GB"/>
        </w:rPr>
        <w:t>本合同应当按照规定执行政府采购政策。</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sz w:val="24"/>
          <w:szCs w:val="21"/>
        </w:rPr>
        <w:t>2</w:t>
      </w:r>
      <w:r>
        <w:rPr>
          <w:rFonts w:ascii="宋体" w:eastAsia="宋体" w:hAnsi="宋体" w:cs="Times New Roman" w:hint="eastAsia"/>
          <w:sz w:val="24"/>
          <w:szCs w:val="21"/>
        </w:rPr>
        <w:t>0.2 本合同依法执行政府采购政策的方式和内容，属于合同履约验收的范围。</w:t>
      </w:r>
      <w:r>
        <w:rPr>
          <w:rFonts w:ascii="宋体" w:eastAsia="宋体" w:hAnsi="宋体" w:cs="宋体" w:hint="eastAsia"/>
          <w:szCs w:val="20"/>
        </w:rPr>
        <w:t>甲乙双方</w:t>
      </w:r>
      <w:r>
        <w:rPr>
          <w:rFonts w:ascii="宋体" w:eastAsia="宋体" w:hAnsi="宋体" w:cs="宋体" w:hint="eastAsia"/>
          <w:sz w:val="24"/>
          <w:szCs w:val="20"/>
          <w:lang w:val="en-GB"/>
        </w:rPr>
        <w:t>未按规定要求执行政府采购政策造成损失的</w:t>
      </w:r>
      <w:r>
        <w:rPr>
          <w:rFonts w:ascii="宋体" w:eastAsia="宋体" w:hAnsi="宋体" w:cs="Times New Roman" w:hint="eastAsia"/>
          <w:sz w:val="24"/>
          <w:szCs w:val="21"/>
        </w:rPr>
        <w:t>，有过错的一方应当承担赔偿责任，双方都有过错的，各自承担相应的责任。</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3F4CF7" w:rsidRDefault="002E4745">
      <w:pPr>
        <w:autoSpaceDE w:val="0"/>
        <w:autoSpaceDN w:val="0"/>
        <w:adjustRightInd w:val="0"/>
        <w:snapToGrid w:val="0"/>
        <w:spacing w:line="400" w:lineRule="exact"/>
        <w:jc w:val="left"/>
        <w:rPr>
          <w:rFonts w:ascii="宋体" w:eastAsia="宋体" w:hAnsi="宋体" w:cs="Times New Roman"/>
          <w:b/>
          <w:sz w:val="24"/>
          <w:szCs w:val="20"/>
        </w:rPr>
      </w:pPr>
      <w:r>
        <w:rPr>
          <w:rFonts w:ascii="宋体" w:eastAsia="宋体" w:hAnsi="宋体" w:cs="Times New Roman" w:hint="eastAsia"/>
          <w:b/>
          <w:sz w:val="24"/>
          <w:szCs w:val="20"/>
        </w:rPr>
        <w:t>21. 法律适用</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21.1 本合同的订立、生效、解释、履行及与本合同有关的争议解决，均适用法律、行政法规。</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21.2 本合同条款与法律、行政法规的强制性规定不一致的，双方当事人应按照法律、行政法规的强制性规定修改本合同的相关条款。</w:t>
      </w:r>
    </w:p>
    <w:p w:rsidR="003F4CF7" w:rsidRDefault="002E4745">
      <w:pPr>
        <w:numPr>
          <w:ilvl w:val="255"/>
          <w:numId w:val="0"/>
        </w:numPr>
        <w:autoSpaceDE w:val="0"/>
        <w:autoSpaceDN w:val="0"/>
        <w:adjustRightInd w:val="0"/>
        <w:snapToGrid w:val="0"/>
        <w:spacing w:line="400" w:lineRule="exact"/>
        <w:jc w:val="left"/>
        <w:rPr>
          <w:rFonts w:ascii="宋体" w:eastAsia="宋体" w:hAnsi="宋体" w:cs="Times New Roman"/>
          <w:b/>
          <w:sz w:val="24"/>
          <w:szCs w:val="20"/>
        </w:rPr>
      </w:pPr>
      <w:r>
        <w:rPr>
          <w:rFonts w:ascii="宋体" w:eastAsia="宋体" w:hAnsi="宋体" w:cs="Times New Roman" w:hint="eastAsia"/>
          <w:b/>
          <w:sz w:val="24"/>
          <w:szCs w:val="20"/>
        </w:rPr>
        <w:t>22. 通知</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22.1 本合同任何一方向对方发出的通知、信件、数据电文等，应当发送至本合同第一部分《政府采购合同协议书》所约定的通讯地址、联系人、联系电话或电子邮箱。</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22.2 一方当事人变更名称、住所、联系人、联系电话或电子邮箱等信息的，应当在变更后3日内及时书面通知对方，对方实际收到变更通知前的送达仍为有效送达。</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22.3本合同一方给另一方的通知均应采用书面形式，传真或快递送到本合同中规定的对方的地址和办理签收手续。</w:t>
      </w:r>
    </w:p>
    <w:p w:rsidR="003F4CF7" w:rsidRDefault="002E4745">
      <w:pPr>
        <w:autoSpaceDE w:val="0"/>
        <w:autoSpaceDN w:val="0"/>
        <w:adjustRightInd w:val="0"/>
        <w:snapToGrid w:val="0"/>
        <w:spacing w:line="40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22.4通知以送达之日或通知书中规定的生效之日起生效，两者中以较迟之日为准。</w:t>
      </w:r>
    </w:p>
    <w:p w:rsidR="003F4CF7" w:rsidRDefault="002E4745">
      <w:pPr>
        <w:numPr>
          <w:ilvl w:val="0"/>
          <w:numId w:val="10"/>
        </w:numPr>
        <w:adjustRightInd w:val="0"/>
        <w:snapToGrid w:val="0"/>
        <w:spacing w:line="400" w:lineRule="exact"/>
        <w:jc w:val="left"/>
        <w:rPr>
          <w:rFonts w:ascii="宋体" w:eastAsia="宋体" w:hAnsi="宋体" w:cs="Times New Roman"/>
          <w:b/>
          <w:bCs/>
          <w:sz w:val="24"/>
          <w:szCs w:val="20"/>
        </w:rPr>
      </w:pPr>
      <w:r>
        <w:rPr>
          <w:rFonts w:ascii="宋体" w:eastAsia="宋体" w:hAnsi="宋体" w:cs="Times New Roman" w:hint="eastAsia"/>
          <w:b/>
          <w:bCs/>
          <w:sz w:val="24"/>
          <w:szCs w:val="20"/>
        </w:rPr>
        <w:t>合同未尽事项</w:t>
      </w:r>
    </w:p>
    <w:p w:rsidR="003F4CF7" w:rsidRDefault="002E4745">
      <w:pPr>
        <w:adjustRightInd w:val="0"/>
        <w:snapToGrid w:val="0"/>
        <w:spacing w:line="400" w:lineRule="exact"/>
        <w:ind w:firstLineChars="200" w:firstLine="480"/>
        <w:jc w:val="left"/>
        <w:rPr>
          <w:rFonts w:ascii="宋体" w:eastAsia="宋体" w:hAnsi="宋体" w:cs="Times New Roman"/>
          <w:bCs/>
          <w:sz w:val="24"/>
          <w:szCs w:val="21"/>
        </w:rPr>
      </w:pPr>
      <w:r>
        <w:rPr>
          <w:rFonts w:ascii="宋体" w:eastAsia="宋体" w:hAnsi="宋体" w:cs="Times New Roman" w:hint="eastAsia"/>
          <w:bCs/>
          <w:sz w:val="24"/>
          <w:szCs w:val="21"/>
        </w:rPr>
        <w:t>23.1合同未尽事项见</w:t>
      </w:r>
      <w:r>
        <w:rPr>
          <w:rFonts w:ascii="宋体" w:eastAsia="宋体" w:hAnsi="宋体" w:cs="Times New Roman" w:hint="eastAsia"/>
          <w:b/>
          <w:sz w:val="24"/>
          <w:szCs w:val="21"/>
        </w:rPr>
        <w:t>【政府采购合同专用条款】</w:t>
      </w:r>
      <w:r>
        <w:rPr>
          <w:rFonts w:ascii="宋体" w:eastAsia="宋体" w:hAnsi="宋体" w:cs="Times New Roman" w:hint="eastAsia"/>
          <w:bCs/>
          <w:sz w:val="24"/>
          <w:szCs w:val="21"/>
        </w:rPr>
        <w:t>。</w:t>
      </w:r>
    </w:p>
    <w:p w:rsidR="003F4CF7" w:rsidRDefault="002E4745">
      <w:pPr>
        <w:adjustRightInd w:val="0"/>
        <w:snapToGrid w:val="0"/>
        <w:spacing w:line="400" w:lineRule="exact"/>
        <w:jc w:val="left"/>
        <w:rPr>
          <w:rFonts w:ascii="黑体" w:eastAsia="黑体" w:hAnsi="华文中宋" w:cs="Times New Roman"/>
          <w:sz w:val="28"/>
          <w:szCs w:val="28"/>
        </w:rPr>
      </w:pPr>
      <w:r>
        <w:rPr>
          <w:rFonts w:ascii="宋体" w:eastAsia="宋体" w:hAnsi="宋体" w:cs="Times New Roman" w:hint="eastAsia"/>
          <w:bCs/>
          <w:sz w:val="24"/>
          <w:szCs w:val="21"/>
        </w:rPr>
        <w:t xml:space="preserve">    23.2 合同附件与合同正文具有同等的法律效力。</w:t>
      </w:r>
      <w:bookmarkStart w:id="205" w:name="_Toc20313"/>
    </w:p>
    <w:p w:rsidR="003F4CF7" w:rsidRDefault="002E4745">
      <w:pPr>
        <w:adjustRightInd w:val="0"/>
        <w:snapToGrid w:val="0"/>
        <w:spacing w:line="360" w:lineRule="auto"/>
        <w:jc w:val="center"/>
        <w:rPr>
          <w:rFonts w:ascii="黑体" w:eastAsia="黑体" w:hAnsi="华文中宋" w:cs="Times New Roman"/>
          <w:sz w:val="28"/>
          <w:szCs w:val="28"/>
        </w:rPr>
      </w:pPr>
      <w:r>
        <w:rPr>
          <w:rFonts w:ascii="黑体" w:eastAsia="黑体" w:hAnsi="华文中宋" w:cs="Times New Roman" w:hint="eastAsia"/>
          <w:sz w:val="28"/>
          <w:szCs w:val="28"/>
        </w:rPr>
        <w:br w:type="page"/>
      </w:r>
    </w:p>
    <w:p w:rsidR="003F4CF7" w:rsidRDefault="002E4745">
      <w:pPr>
        <w:keepNext/>
        <w:keepLines/>
        <w:adjustRightInd w:val="0"/>
        <w:snapToGrid w:val="0"/>
        <w:spacing w:before="200" w:line="360" w:lineRule="auto"/>
        <w:jc w:val="center"/>
        <w:outlineLvl w:val="1"/>
        <w:rPr>
          <w:rFonts w:ascii="黑体" w:eastAsia="黑体" w:hAnsi="华文中宋" w:cs="Times New Roman"/>
          <w:sz w:val="28"/>
          <w:szCs w:val="28"/>
        </w:rPr>
      </w:pPr>
      <w:r>
        <w:rPr>
          <w:rFonts w:ascii="黑体" w:eastAsia="黑体" w:hAnsi="华文中宋" w:cs="Times New Roman" w:hint="eastAsia"/>
          <w:sz w:val="28"/>
          <w:szCs w:val="28"/>
        </w:rPr>
        <w:t>第三节 政府采购合同专用条款</w:t>
      </w:r>
      <w:bookmarkEnd w:id="205"/>
    </w:p>
    <w:tbl>
      <w:tblPr>
        <w:tblW w:w="957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06"/>
        <w:gridCol w:w="1958"/>
        <w:gridCol w:w="5815"/>
      </w:tblGrid>
      <w:tr w:rsidR="003F4CF7">
        <w:trPr>
          <w:trHeight w:val="1099"/>
        </w:trPr>
        <w:tc>
          <w:tcPr>
            <w:tcW w:w="1806" w:type="dxa"/>
            <w:vAlign w:val="center"/>
          </w:tcPr>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第二节</w:t>
            </w:r>
          </w:p>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第1.2（6）项</w:t>
            </w:r>
          </w:p>
        </w:tc>
        <w:tc>
          <w:tcPr>
            <w:tcW w:w="1958" w:type="dxa"/>
            <w:vAlign w:val="center"/>
          </w:tcPr>
          <w:p w:rsidR="003F4CF7" w:rsidRDefault="002E4745">
            <w:pPr>
              <w:adjustRightInd w:val="0"/>
              <w:snapToGrid w:val="0"/>
              <w:spacing w:line="360" w:lineRule="auto"/>
              <w:jc w:val="left"/>
              <w:rPr>
                <w:rFonts w:ascii="宋体" w:eastAsia="宋体" w:hAnsi="宋体" w:cs="Times New Roman"/>
                <w:sz w:val="24"/>
                <w:szCs w:val="21"/>
              </w:rPr>
            </w:pPr>
            <w:r>
              <w:rPr>
                <w:rFonts w:ascii="宋体" w:eastAsia="宋体" w:hAnsi="宋体" w:cs="Times New Roman" w:hint="eastAsia"/>
                <w:sz w:val="24"/>
                <w:szCs w:val="21"/>
              </w:rPr>
              <w:t>联合体具体要求</w:t>
            </w:r>
          </w:p>
        </w:tc>
        <w:tc>
          <w:tcPr>
            <w:tcW w:w="5815" w:type="dxa"/>
            <w:vAlign w:val="center"/>
          </w:tcPr>
          <w:p w:rsidR="003F4CF7" w:rsidRDefault="003F4CF7">
            <w:pPr>
              <w:adjustRightInd w:val="0"/>
              <w:snapToGrid w:val="0"/>
              <w:spacing w:line="360" w:lineRule="auto"/>
              <w:jc w:val="left"/>
              <w:rPr>
                <w:rFonts w:ascii="宋体" w:eastAsia="宋体" w:hAnsi="宋体" w:cs="Times New Roman"/>
                <w:sz w:val="24"/>
                <w:szCs w:val="21"/>
              </w:rPr>
            </w:pPr>
          </w:p>
        </w:tc>
      </w:tr>
      <w:tr w:rsidR="003F4CF7">
        <w:trPr>
          <w:trHeight w:val="1087"/>
        </w:trPr>
        <w:tc>
          <w:tcPr>
            <w:tcW w:w="1806" w:type="dxa"/>
            <w:vAlign w:val="center"/>
          </w:tcPr>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第二节</w:t>
            </w:r>
          </w:p>
          <w:p w:rsidR="003F4CF7" w:rsidRDefault="002E4745">
            <w:pPr>
              <w:adjustRightInd w:val="0"/>
              <w:snapToGrid w:val="0"/>
              <w:spacing w:line="360" w:lineRule="auto"/>
              <w:jc w:val="center"/>
              <w:rPr>
                <w:rFonts w:ascii="宋体" w:eastAsia="宋体" w:hAnsi="宋体" w:cs="Times New Roman"/>
                <w:szCs w:val="21"/>
              </w:rPr>
            </w:pPr>
            <w:r>
              <w:rPr>
                <w:rFonts w:ascii="宋体" w:eastAsia="宋体" w:hAnsi="宋体" w:cs="Times New Roman" w:hint="eastAsia"/>
                <w:sz w:val="24"/>
                <w:szCs w:val="21"/>
              </w:rPr>
              <w:t>第1.2（7）项</w:t>
            </w:r>
          </w:p>
        </w:tc>
        <w:tc>
          <w:tcPr>
            <w:tcW w:w="1958" w:type="dxa"/>
            <w:vAlign w:val="center"/>
          </w:tcPr>
          <w:p w:rsidR="003F4CF7" w:rsidRDefault="002E4745">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 w:val="24"/>
                <w:szCs w:val="21"/>
              </w:rPr>
              <w:t>其他术语解释</w:t>
            </w:r>
          </w:p>
        </w:tc>
        <w:tc>
          <w:tcPr>
            <w:tcW w:w="5815" w:type="dxa"/>
            <w:vAlign w:val="center"/>
          </w:tcPr>
          <w:p w:rsidR="003F4CF7" w:rsidRDefault="003F4CF7">
            <w:pPr>
              <w:adjustRightInd w:val="0"/>
              <w:snapToGrid w:val="0"/>
              <w:spacing w:line="360" w:lineRule="auto"/>
              <w:jc w:val="left"/>
              <w:rPr>
                <w:rFonts w:ascii="宋体" w:eastAsia="宋体" w:hAnsi="宋体" w:cs="Times New Roman"/>
                <w:szCs w:val="21"/>
              </w:rPr>
            </w:pPr>
          </w:p>
        </w:tc>
      </w:tr>
      <w:tr w:rsidR="003F4CF7">
        <w:trPr>
          <w:trHeight w:val="1446"/>
        </w:trPr>
        <w:tc>
          <w:tcPr>
            <w:tcW w:w="1806" w:type="dxa"/>
            <w:vAlign w:val="center"/>
          </w:tcPr>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第二节</w:t>
            </w:r>
          </w:p>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第4.4款</w:t>
            </w:r>
          </w:p>
        </w:tc>
        <w:tc>
          <w:tcPr>
            <w:tcW w:w="1958" w:type="dxa"/>
            <w:vAlign w:val="center"/>
          </w:tcPr>
          <w:p w:rsidR="003F4CF7" w:rsidRDefault="002E4745">
            <w:pPr>
              <w:adjustRightInd w:val="0"/>
              <w:snapToGrid w:val="0"/>
              <w:spacing w:line="360" w:lineRule="auto"/>
              <w:jc w:val="left"/>
              <w:rPr>
                <w:rFonts w:ascii="宋体" w:eastAsia="宋体" w:hAnsi="宋体" w:cs="Times New Roman"/>
                <w:sz w:val="24"/>
                <w:szCs w:val="21"/>
              </w:rPr>
            </w:pPr>
            <w:r>
              <w:rPr>
                <w:rFonts w:ascii="宋体" w:eastAsia="宋体" w:hAnsi="宋体" w:cs="Times New Roman" w:hint="eastAsia"/>
                <w:sz w:val="24"/>
                <w:szCs w:val="21"/>
              </w:rPr>
              <w:t>履约验收中甲方提出异议或作出说明的期限</w:t>
            </w:r>
          </w:p>
        </w:tc>
        <w:tc>
          <w:tcPr>
            <w:tcW w:w="5815" w:type="dxa"/>
            <w:vAlign w:val="center"/>
          </w:tcPr>
          <w:p w:rsidR="003F4CF7" w:rsidRDefault="003F4CF7">
            <w:pPr>
              <w:adjustRightInd w:val="0"/>
              <w:snapToGrid w:val="0"/>
              <w:spacing w:line="360" w:lineRule="auto"/>
              <w:jc w:val="left"/>
              <w:rPr>
                <w:rFonts w:ascii="宋体" w:eastAsia="宋体" w:hAnsi="宋体" w:cs="Times New Roman"/>
                <w:szCs w:val="21"/>
              </w:rPr>
            </w:pPr>
          </w:p>
        </w:tc>
      </w:tr>
      <w:tr w:rsidR="003F4CF7">
        <w:trPr>
          <w:trHeight w:val="1087"/>
        </w:trPr>
        <w:tc>
          <w:tcPr>
            <w:tcW w:w="1806" w:type="dxa"/>
            <w:vAlign w:val="center"/>
          </w:tcPr>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第二节</w:t>
            </w:r>
          </w:p>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第4.6款</w:t>
            </w:r>
          </w:p>
        </w:tc>
        <w:tc>
          <w:tcPr>
            <w:tcW w:w="1958" w:type="dxa"/>
            <w:vAlign w:val="center"/>
          </w:tcPr>
          <w:p w:rsidR="003F4CF7" w:rsidRDefault="002E4745">
            <w:pPr>
              <w:adjustRightInd w:val="0"/>
              <w:snapToGrid w:val="0"/>
              <w:spacing w:line="360" w:lineRule="auto"/>
              <w:jc w:val="left"/>
              <w:rPr>
                <w:rFonts w:ascii="宋体" w:eastAsia="宋体" w:hAnsi="宋体" w:cs="Times New Roman"/>
                <w:sz w:val="24"/>
                <w:szCs w:val="21"/>
              </w:rPr>
            </w:pPr>
            <w:r>
              <w:rPr>
                <w:rFonts w:ascii="宋体" w:eastAsia="宋体" w:hAnsi="宋体" w:cs="Times New Roman" w:hint="eastAsia"/>
                <w:sz w:val="24"/>
                <w:szCs w:val="21"/>
              </w:rPr>
              <w:t>约定甲方承担的其他义务和责任</w:t>
            </w:r>
          </w:p>
        </w:tc>
        <w:tc>
          <w:tcPr>
            <w:tcW w:w="5815" w:type="dxa"/>
            <w:vAlign w:val="center"/>
          </w:tcPr>
          <w:p w:rsidR="003F4CF7" w:rsidRDefault="003F4CF7">
            <w:pPr>
              <w:adjustRightInd w:val="0"/>
              <w:snapToGrid w:val="0"/>
              <w:spacing w:line="360" w:lineRule="auto"/>
              <w:jc w:val="left"/>
              <w:rPr>
                <w:rFonts w:ascii="宋体" w:eastAsia="宋体" w:hAnsi="宋体" w:cs="Times New Roman"/>
                <w:szCs w:val="21"/>
              </w:rPr>
            </w:pPr>
          </w:p>
        </w:tc>
      </w:tr>
      <w:tr w:rsidR="003F4CF7">
        <w:trPr>
          <w:trHeight w:val="1087"/>
        </w:trPr>
        <w:tc>
          <w:tcPr>
            <w:tcW w:w="1806" w:type="dxa"/>
            <w:vAlign w:val="center"/>
          </w:tcPr>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第二节</w:t>
            </w:r>
          </w:p>
          <w:p w:rsidR="003F4CF7" w:rsidRDefault="002E4745">
            <w:pPr>
              <w:snapToGrid w:val="0"/>
              <w:spacing w:line="360" w:lineRule="auto"/>
              <w:jc w:val="center"/>
              <w:rPr>
                <w:rFonts w:ascii="Times New Roman" w:eastAsia="宋体" w:hAnsi="Times New Roman" w:cs="Times New Roman"/>
                <w:sz w:val="24"/>
                <w:szCs w:val="20"/>
              </w:rPr>
            </w:pPr>
            <w:r>
              <w:rPr>
                <w:rFonts w:ascii="宋体" w:eastAsia="宋体" w:hAnsi="宋体" w:cs="Times New Roman" w:hint="eastAsia"/>
                <w:sz w:val="24"/>
                <w:szCs w:val="21"/>
              </w:rPr>
              <w:t>第5.4款</w:t>
            </w:r>
          </w:p>
        </w:tc>
        <w:tc>
          <w:tcPr>
            <w:tcW w:w="1958" w:type="dxa"/>
            <w:vAlign w:val="center"/>
          </w:tcPr>
          <w:p w:rsidR="003F4CF7" w:rsidRDefault="002E4745">
            <w:pPr>
              <w:adjustRightInd w:val="0"/>
              <w:snapToGrid w:val="0"/>
              <w:spacing w:line="360" w:lineRule="auto"/>
              <w:jc w:val="left"/>
              <w:rPr>
                <w:rFonts w:ascii="宋体" w:eastAsia="宋体" w:hAnsi="宋体" w:cs="Times New Roman"/>
                <w:sz w:val="24"/>
                <w:szCs w:val="21"/>
              </w:rPr>
            </w:pPr>
            <w:r>
              <w:rPr>
                <w:rFonts w:ascii="宋体" w:eastAsia="宋体" w:hAnsi="宋体" w:cs="Times New Roman" w:hint="eastAsia"/>
                <w:sz w:val="24"/>
                <w:szCs w:val="21"/>
              </w:rPr>
              <w:t>约定乙方承担的其他义务和责任</w:t>
            </w:r>
          </w:p>
        </w:tc>
        <w:tc>
          <w:tcPr>
            <w:tcW w:w="5815" w:type="dxa"/>
            <w:vAlign w:val="center"/>
          </w:tcPr>
          <w:p w:rsidR="003F4CF7" w:rsidRDefault="003F4CF7">
            <w:pPr>
              <w:adjustRightInd w:val="0"/>
              <w:snapToGrid w:val="0"/>
              <w:spacing w:line="360" w:lineRule="auto"/>
              <w:jc w:val="left"/>
              <w:rPr>
                <w:rFonts w:ascii="宋体" w:eastAsia="宋体" w:hAnsi="宋体" w:cs="Times New Roman"/>
                <w:szCs w:val="21"/>
              </w:rPr>
            </w:pPr>
          </w:p>
        </w:tc>
      </w:tr>
      <w:tr w:rsidR="003F4CF7">
        <w:trPr>
          <w:trHeight w:val="729"/>
        </w:trPr>
        <w:tc>
          <w:tcPr>
            <w:tcW w:w="1806" w:type="dxa"/>
            <w:vAlign w:val="center"/>
          </w:tcPr>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第二节</w:t>
            </w:r>
          </w:p>
          <w:p w:rsidR="003F4CF7" w:rsidRDefault="002E4745">
            <w:pPr>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第6.1款</w:t>
            </w:r>
          </w:p>
        </w:tc>
        <w:tc>
          <w:tcPr>
            <w:tcW w:w="1958" w:type="dxa"/>
            <w:vAlign w:val="center"/>
          </w:tcPr>
          <w:p w:rsidR="003F4CF7" w:rsidRDefault="002E4745">
            <w:pPr>
              <w:adjustRightInd w:val="0"/>
              <w:snapToGrid w:val="0"/>
              <w:spacing w:line="360" w:lineRule="auto"/>
              <w:jc w:val="left"/>
              <w:rPr>
                <w:rFonts w:ascii="宋体" w:eastAsia="宋体" w:hAnsi="宋体" w:cs="Times New Roman"/>
                <w:sz w:val="24"/>
                <w:szCs w:val="21"/>
              </w:rPr>
            </w:pPr>
            <w:r>
              <w:rPr>
                <w:rFonts w:ascii="宋体" w:eastAsia="宋体" w:hAnsi="宋体" w:cs="Times New Roman" w:hint="eastAsia"/>
                <w:sz w:val="24"/>
                <w:szCs w:val="21"/>
              </w:rPr>
              <w:t>履行合同义务的顺序</w:t>
            </w:r>
          </w:p>
        </w:tc>
        <w:tc>
          <w:tcPr>
            <w:tcW w:w="5815" w:type="dxa"/>
            <w:vAlign w:val="center"/>
          </w:tcPr>
          <w:p w:rsidR="003F4CF7" w:rsidRDefault="003F4CF7">
            <w:pPr>
              <w:adjustRightInd w:val="0"/>
              <w:snapToGrid w:val="0"/>
              <w:spacing w:line="360" w:lineRule="auto"/>
              <w:jc w:val="left"/>
              <w:rPr>
                <w:rFonts w:ascii="宋体" w:eastAsia="宋体" w:hAnsi="宋体" w:cs="Times New Roman"/>
                <w:szCs w:val="21"/>
              </w:rPr>
            </w:pPr>
          </w:p>
        </w:tc>
      </w:tr>
      <w:tr w:rsidR="003F4CF7">
        <w:trPr>
          <w:trHeight w:val="388"/>
        </w:trPr>
        <w:tc>
          <w:tcPr>
            <w:tcW w:w="1806" w:type="dxa"/>
            <w:vMerge w:val="restart"/>
            <w:vAlign w:val="center"/>
          </w:tcPr>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第二节</w:t>
            </w:r>
          </w:p>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第7.1款</w:t>
            </w:r>
          </w:p>
        </w:tc>
        <w:tc>
          <w:tcPr>
            <w:tcW w:w="1958" w:type="dxa"/>
            <w:vAlign w:val="center"/>
          </w:tcPr>
          <w:p w:rsidR="003F4CF7" w:rsidRDefault="002E4745">
            <w:pPr>
              <w:adjustRightInd w:val="0"/>
              <w:snapToGrid w:val="0"/>
              <w:spacing w:line="360" w:lineRule="auto"/>
              <w:jc w:val="left"/>
              <w:rPr>
                <w:rFonts w:ascii="宋体" w:eastAsia="宋体" w:hAnsi="宋体" w:cs="Times New Roman"/>
                <w:sz w:val="24"/>
                <w:szCs w:val="21"/>
              </w:rPr>
            </w:pPr>
            <w:r>
              <w:rPr>
                <w:rFonts w:ascii="宋体" w:eastAsia="宋体" w:hAnsi="宋体" w:cs="Times New Roman" w:hint="eastAsia"/>
                <w:sz w:val="24"/>
                <w:szCs w:val="21"/>
              </w:rPr>
              <w:t>包装特殊要求</w:t>
            </w:r>
          </w:p>
        </w:tc>
        <w:tc>
          <w:tcPr>
            <w:tcW w:w="5815" w:type="dxa"/>
            <w:vAlign w:val="center"/>
          </w:tcPr>
          <w:p w:rsidR="003F4CF7" w:rsidRDefault="003F4CF7">
            <w:pPr>
              <w:spacing w:line="360" w:lineRule="auto"/>
              <w:jc w:val="left"/>
              <w:rPr>
                <w:rFonts w:ascii="Times New Roman" w:eastAsia="宋体" w:hAnsi="Times New Roman" w:cs="Times New Roman"/>
                <w:sz w:val="24"/>
                <w:szCs w:val="20"/>
              </w:rPr>
            </w:pPr>
          </w:p>
        </w:tc>
      </w:tr>
      <w:tr w:rsidR="003F4CF7">
        <w:trPr>
          <w:trHeight w:val="388"/>
        </w:trPr>
        <w:tc>
          <w:tcPr>
            <w:tcW w:w="1806" w:type="dxa"/>
            <w:vMerge/>
            <w:vAlign w:val="center"/>
          </w:tcPr>
          <w:p w:rsidR="003F4CF7" w:rsidRDefault="003F4CF7">
            <w:pPr>
              <w:adjustRightInd w:val="0"/>
              <w:snapToGrid w:val="0"/>
              <w:spacing w:line="360" w:lineRule="auto"/>
              <w:jc w:val="center"/>
              <w:rPr>
                <w:rFonts w:ascii="宋体" w:eastAsia="宋体" w:hAnsi="宋体" w:cs="Times New Roman"/>
                <w:sz w:val="24"/>
                <w:szCs w:val="21"/>
              </w:rPr>
            </w:pPr>
          </w:p>
        </w:tc>
        <w:tc>
          <w:tcPr>
            <w:tcW w:w="1958" w:type="dxa"/>
            <w:vAlign w:val="center"/>
          </w:tcPr>
          <w:p w:rsidR="003F4CF7" w:rsidRDefault="002E4745">
            <w:pPr>
              <w:adjustRightInd w:val="0"/>
              <w:snapToGrid w:val="0"/>
              <w:spacing w:line="360" w:lineRule="auto"/>
              <w:jc w:val="left"/>
              <w:rPr>
                <w:rFonts w:ascii="宋体" w:eastAsia="宋体" w:hAnsi="宋体" w:cs="Times New Roman"/>
                <w:sz w:val="24"/>
                <w:szCs w:val="21"/>
              </w:rPr>
            </w:pPr>
            <w:r>
              <w:rPr>
                <w:rFonts w:ascii="宋体" w:eastAsia="宋体" w:hAnsi="宋体" w:cs="Times New Roman" w:hint="eastAsia"/>
                <w:sz w:val="24"/>
                <w:szCs w:val="21"/>
              </w:rPr>
              <w:t>指定现场</w:t>
            </w:r>
          </w:p>
        </w:tc>
        <w:tc>
          <w:tcPr>
            <w:tcW w:w="5815" w:type="dxa"/>
            <w:vAlign w:val="center"/>
          </w:tcPr>
          <w:p w:rsidR="003F4CF7" w:rsidRDefault="003F4CF7">
            <w:pPr>
              <w:spacing w:line="360" w:lineRule="auto"/>
              <w:jc w:val="left"/>
              <w:rPr>
                <w:rFonts w:ascii="Times New Roman" w:eastAsia="宋体" w:hAnsi="Times New Roman" w:cs="Times New Roman"/>
                <w:sz w:val="24"/>
                <w:szCs w:val="20"/>
              </w:rPr>
            </w:pPr>
          </w:p>
        </w:tc>
      </w:tr>
      <w:tr w:rsidR="003F4CF7">
        <w:trPr>
          <w:trHeight w:val="729"/>
        </w:trPr>
        <w:tc>
          <w:tcPr>
            <w:tcW w:w="1806" w:type="dxa"/>
            <w:vAlign w:val="center"/>
          </w:tcPr>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第二节</w:t>
            </w:r>
          </w:p>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第7.2款</w:t>
            </w:r>
          </w:p>
        </w:tc>
        <w:tc>
          <w:tcPr>
            <w:tcW w:w="1958" w:type="dxa"/>
            <w:vAlign w:val="center"/>
          </w:tcPr>
          <w:p w:rsidR="003F4CF7" w:rsidRDefault="002E4745">
            <w:pPr>
              <w:adjustRightInd w:val="0"/>
              <w:snapToGrid w:val="0"/>
              <w:spacing w:line="360" w:lineRule="auto"/>
              <w:jc w:val="left"/>
              <w:rPr>
                <w:rFonts w:ascii="宋体" w:eastAsia="宋体" w:hAnsi="宋体" w:cs="Times New Roman"/>
                <w:sz w:val="24"/>
                <w:szCs w:val="21"/>
              </w:rPr>
            </w:pPr>
            <w:r>
              <w:rPr>
                <w:rFonts w:ascii="宋体" w:eastAsia="宋体" w:hAnsi="宋体" w:cs="Times New Roman" w:hint="eastAsia"/>
                <w:sz w:val="24"/>
                <w:szCs w:val="21"/>
              </w:rPr>
              <w:t>运输特殊要求</w:t>
            </w:r>
          </w:p>
        </w:tc>
        <w:tc>
          <w:tcPr>
            <w:tcW w:w="5815" w:type="dxa"/>
            <w:vAlign w:val="center"/>
          </w:tcPr>
          <w:p w:rsidR="003F4CF7" w:rsidRDefault="003F4CF7">
            <w:pPr>
              <w:spacing w:line="360" w:lineRule="auto"/>
              <w:jc w:val="left"/>
              <w:rPr>
                <w:rFonts w:ascii="Times New Roman" w:eastAsia="宋体" w:hAnsi="Times New Roman" w:cs="Times New Roman"/>
                <w:sz w:val="24"/>
                <w:szCs w:val="20"/>
              </w:rPr>
            </w:pPr>
          </w:p>
        </w:tc>
      </w:tr>
      <w:tr w:rsidR="003F4CF7">
        <w:trPr>
          <w:trHeight w:val="729"/>
        </w:trPr>
        <w:tc>
          <w:tcPr>
            <w:tcW w:w="1806" w:type="dxa"/>
            <w:vAlign w:val="center"/>
          </w:tcPr>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第二节</w:t>
            </w:r>
          </w:p>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第7.3款</w:t>
            </w:r>
          </w:p>
        </w:tc>
        <w:tc>
          <w:tcPr>
            <w:tcW w:w="1958" w:type="dxa"/>
            <w:vAlign w:val="center"/>
          </w:tcPr>
          <w:p w:rsidR="003F4CF7" w:rsidRDefault="002E4745">
            <w:pPr>
              <w:adjustRightInd w:val="0"/>
              <w:snapToGrid w:val="0"/>
              <w:spacing w:line="360" w:lineRule="auto"/>
              <w:jc w:val="left"/>
              <w:rPr>
                <w:rFonts w:ascii="宋体" w:eastAsia="宋体" w:hAnsi="宋体" w:cs="Times New Roman"/>
                <w:sz w:val="24"/>
                <w:szCs w:val="21"/>
              </w:rPr>
            </w:pPr>
            <w:r>
              <w:rPr>
                <w:rFonts w:ascii="宋体" w:eastAsia="宋体" w:hAnsi="宋体" w:cs="Times New Roman" w:hint="eastAsia"/>
                <w:sz w:val="24"/>
                <w:szCs w:val="21"/>
              </w:rPr>
              <w:t>保险要求</w:t>
            </w:r>
          </w:p>
        </w:tc>
        <w:tc>
          <w:tcPr>
            <w:tcW w:w="5815" w:type="dxa"/>
            <w:vAlign w:val="center"/>
          </w:tcPr>
          <w:p w:rsidR="003F4CF7" w:rsidRDefault="003F4CF7">
            <w:pPr>
              <w:spacing w:line="360" w:lineRule="auto"/>
              <w:jc w:val="left"/>
              <w:rPr>
                <w:rFonts w:ascii="Times New Roman" w:eastAsia="宋体" w:hAnsi="Times New Roman" w:cs="Times New Roman"/>
                <w:sz w:val="24"/>
                <w:szCs w:val="20"/>
              </w:rPr>
            </w:pPr>
          </w:p>
        </w:tc>
      </w:tr>
      <w:tr w:rsidR="003F4CF7">
        <w:trPr>
          <w:trHeight w:val="1087"/>
        </w:trPr>
        <w:tc>
          <w:tcPr>
            <w:tcW w:w="1806" w:type="dxa"/>
            <w:vAlign w:val="center"/>
          </w:tcPr>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第二节</w:t>
            </w:r>
          </w:p>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第8.2（1）项</w:t>
            </w:r>
          </w:p>
        </w:tc>
        <w:tc>
          <w:tcPr>
            <w:tcW w:w="1958" w:type="dxa"/>
            <w:vAlign w:val="center"/>
          </w:tcPr>
          <w:p w:rsidR="003F4CF7" w:rsidRDefault="002E4745">
            <w:pPr>
              <w:adjustRightInd w:val="0"/>
              <w:snapToGrid w:val="0"/>
              <w:spacing w:line="360" w:lineRule="auto"/>
              <w:jc w:val="left"/>
              <w:rPr>
                <w:rFonts w:ascii="宋体" w:eastAsia="宋体" w:hAnsi="宋体" w:cs="Times New Roman"/>
                <w:sz w:val="24"/>
                <w:szCs w:val="21"/>
              </w:rPr>
            </w:pPr>
            <w:r>
              <w:rPr>
                <w:rFonts w:ascii="宋体" w:eastAsia="宋体" w:hAnsi="宋体" w:cs="Times New Roman" w:hint="eastAsia"/>
                <w:sz w:val="24"/>
                <w:szCs w:val="21"/>
              </w:rPr>
              <w:t>质量保证期</w:t>
            </w:r>
          </w:p>
        </w:tc>
        <w:tc>
          <w:tcPr>
            <w:tcW w:w="5815" w:type="dxa"/>
            <w:vAlign w:val="center"/>
          </w:tcPr>
          <w:p w:rsidR="003F4CF7" w:rsidRDefault="003F4CF7">
            <w:pPr>
              <w:autoSpaceDE w:val="0"/>
              <w:autoSpaceDN w:val="0"/>
              <w:adjustRightInd w:val="0"/>
              <w:snapToGrid w:val="0"/>
              <w:spacing w:line="360" w:lineRule="auto"/>
              <w:ind w:firstLineChars="200" w:firstLine="480"/>
              <w:jc w:val="left"/>
              <w:rPr>
                <w:rFonts w:ascii="宋体" w:eastAsia="宋体" w:hAnsi="宋体" w:cs="Times New Roman"/>
                <w:sz w:val="24"/>
                <w:szCs w:val="21"/>
              </w:rPr>
            </w:pPr>
          </w:p>
        </w:tc>
      </w:tr>
      <w:tr w:rsidR="003F4CF7">
        <w:trPr>
          <w:trHeight w:val="530"/>
        </w:trPr>
        <w:tc>
          <w:tcPr>
            <w:tcW w:w="1806" w:type="dxa"/>
            <w:vAlign w:val="center"/>
          </w:tcPr>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第二节</w:t>
            </w:r>
          </w:p>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第8.2（3）项</w:t>
            </w:r>
          </w:p>
        </w:tc>
        <w:tc>
          <w:tcPr>
            <w:tcW w:w="1958" w:type="dxa"/>
            <w:vAlign w:val="center"/>
          </w:tcPr>
          <w:p w:rsidR="003F4CF7" w:rsidRDefault="002E4745">
            <w:pPr>
              <w:adjustRightInd w:val="0"/>
              <w:snapToGrid w:val="0"/>
              <w:spacing w:line="360" w:lineRule="auto"/>
              <w:jc w:val="left"/>
              <w:rPr>
                <w:rFonts w:ascii="宋体" w:eastAsia="宋体" w:hAnsi="宋体" w:cs="Times New Roman"/>
                <w:sz w:val="24"/>
                <w:szCs w:val="21"/>
              </w:rPr>
            </w:pPr>
            <w:r>
              <w:rPr>
                <w:rFonts w:ascii="宋体" w:eastAsia="宋体" w:hAnsi="宋体" w:cs="Times New Roman" w:hint="eastAsia"/>
                <w:sz w:val="24"/>
                <w:szCs w:val="21"/>
              </w:rPr>
              <w:t>货物质量缺陷</w:t>
            </w:r>
          </w:p>
          <w:p w:rsidR="003F4CF7" w:rsidRDefault="002E4745">
            <w:pPr>
              <w:adjustRightInd w:val="0"/>
              <w:snapToGrid w:val="0"/>
              <w:spacing w:line="360" w:lineRule="auto"/>
              <w:jc w:val="left"/>
              <w:rPr>
                <w:rFonts w:ascii="宋体" w:eastAsia="宋体" w:hAnsi="宋体" w:cs="Times New Roman"/>
                <w:sz w:val="24"/>
                <w:szCs w:val="21"/>
              </w:rPr>
            </w:pPr>
            <w:r>
              <w:rPr>
                <w:rFonts w:ascii="宋体" w:eastAsia="宋体" w:hAnsi="宋体" w:cs="Times New Roman" w:hint="eastAsia"/>
                <w:sz w:val="24"/>
                <w:szCs w:val="21"/>
              </w:rPr>
              <w:t>响应时间</w:t>
            </w:r>
          </w:p>
        </w:tc>
        <w:tc>
          <w:tcPr>
            <w:tcW w:w="5815" w:type="dxa"/>
            <w:vAlign w:val="center"/>
          </w:tcPr>
          <w:p w:rsidR="003F4CF7" w:rsidRDefault="003F4CF7">
            <w:pPr>
              <w:adjustRightInd w:val="0"/>
              <w:snapToGrid w:val="0"/>
              <w:spacing w:line="360" w:lineRule="auto"/>
              <w:jc w:val="left"/>
              <w:rPr>
                <w:rFonts w:ascii="宋体" w:eastAsia="宋体" w:hAnsi="宋体" w:cs="Times New Roman"/>
                <w:sz w:val="24"/>
                <w:szCs w:val="21"/>
              </w:rPr>
            </w:pPr>
          </w:p>
        </w:tc>
      </w:tr>
      <w:tr w:rsidR="003F4CF7">
        <w:trPr>
          <w:trHeight w:val="729"/>
        </w:trPr>
        <w:tc>
          <w:tcPr>
            <w:tcW w:w="1806" w:type="dxa"/>
            <w:vAlign w:val="center"/>
          </w:tcPr>
          <w:p w:rsidR="003F4CF7" w:rsidRDefault="002E4745">
            <w:pPr>
              <w:snapToGrid w:val="0"/>
              <w:spacing w:line="360" w:lineRule="auto"/>
              <w:jc w:val="center"/>
              <w:rPr>
                <w:rFonts w:ascii="宋体" w:eastAsia="宋体" w:hAnsi="宋体" w:cs="宋体"/>
                <w:sz w:val="24"/>
                <w:szCs w:val="21"/>
              </w:rPr>
            </w:pPr>
            <w:r>
              <w:rPr>
                <w:rFonts w:ascii="宋体" w:eastAsia="宋体" w:hAnsi="宋体" w:cs="宋体" w:hint="eastAsia"/>
                <w:sz w:val="24"/>
                <w:szCs w:val="21"/>
              </w:rPr>
              <w:t>第二节</w:t>
            </w:r>
          </w:p>
          <w:p w:rsidR="003F4CF7" w:rsidRDefault="002E4745">
            <w:pPr>
              <w:widowControl/>
              <w:autoSpaceDE w:val="0"/>
              <w:autoSpaceDN w:val="0"/>
              <w:adjustRightInd w:val="0"/>
              <w:spacing w:line="400" w:lineRule="exact"/>
              <w:jc w:val="center"/>
              <w:rPr>
                <w:rFonts w:ascii="华文楷体" w:eastAsia="华文楷体" w:hAnsi="华文楷体" w:cs="华文楷体"/>
                <w:kern w:val="0"/>
                <w:sz w:val="22"/>
                <w:szCs w:val="21"/>
              </w:rPr>
            </w:pPr>
            <w:r>
              <w:rPr>
                <w:rFonts w:ascii="宋体" w:eastAsia="宋体" w:hAnsi="宋体" w:cs="宋体" w:hint="eastAsia"/>
                <w:kern w:val="0"/>
                <w:sz w:val="22"/>
                <w:szCs w:val="21"/>
              </w:rPr>
              <w:t>第11.1款</w:t>
            </w:r>
          </w:p>
        </w:tc>
        <w:tc>
          <w:tcPr>
            <w:tcW w:w="1958" w:type="dxa"/>
            <w:vAlign w:val="center"/>
          </w:tcPr>
          <w:p w:rsidR="003F4CF7" w:rsidRDefault="002E4745">
            <w:pPr>
              <w:adjustRightInd w:val="0"/>
              <w:snapToGrid w:val="0"/>
              <w:spacing w:line="360" w:lineRule="auto"/>
              <w:rPr>
                <w:rFonts w:ascii="宋体" w:eastAsia="宋体" w:hAnsi="宋体" w:cs="Times New Roman"/>
                <w:sz w:val="24"/>
                <w:szCs w:val="21"/>
              </w:rPr>
            </w:pPr>
            <w:r>
              <w:rPr>
                <w:rFonts w:ascii="宋体" w:eastAsia="宋体" w:hAnsi="宋体" w:cs="Times New Roman" w:hint="eastAsia"/>
                <w:sz w:val="24"/>
                <w:szCs w:val="21"/>
              </w:rPr>
              <w:t>其他应当保密的信息</w:t>
            </w:r>
          </w:p>
        </w:tc>
        <w:tc>
          <w:tcPr>
            <w:tcW w:w="5815" w:type="dxa"/>
            <w:vAlign w:val="center"/>
          </w:tcPr>
          <w:p w:rsidR="003F4CF7" w:rsidRDefault="003F4CF7">
            <w:pPr>
              <w:adjustRightInd w:val="0"/>
              <w:snapToGrid w:val="0"/>
              <w:spacing w:line="360" w:lineRule="auto"/>
              <w:jc w:val="left"/>
              <w:rPr>
                <w:rFonts w:ascii="宋体" w:eastAsia="宋体" w:hAnsi="宋体" w:cs="Times New Roman"/>
                <w:sz w:val="24"/>
                <w:szCs w:val="21"/>
              </w:rPr>
            </w:pPr>
          </w:p>
        </w:tc>
      </w:tr>
      <w:tr w:rsidR="003F4CF7">
        <w:trPr>
          <w:trHeight w:val="729"/>
        </w:trPr>
        <w:tc>
          <w:tcPr>
            <w:tcW w:w="1806" w:type="dxa"/>
            <w:vAlign w:val="center"/>
          </w:tcPr>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第二节</w:t>
            </w:r>
          </w:p>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第12.2款</w:t>
            </w:r>
          </w:p>
        </w:tc>
        <w:tc>
          <w:tcPr>
            <w:tcW w:w="1958" w:type="dxa"/>
            <w:vAlign w:val="center"/>
          </w:tcPr>
          <w:p w:rsidR="003F4CF7" w:rsidRDefault="002E4745">
            <w:pPr>
              <w:adjustRightInd w:val="0"/>
              <w:snapToGrid w:val="0"/>
              <w:spacing w:line="360" w:lineRule="auto"/>
              <w:jc w:val="left"/>
              <w:rPr>
                <w:rFonts w:ascii="宋体" w:eastAsia="宋体" w:hAnsi="宋体" w:cs="Times New Roman"/>
                <w:sz w:val="24"/>
                <w:szCs w:val="21"/>
              </w:rPr>
            </w:pPr>
            <w:r>
              <w:rPr>
                <w:rFonts w:ascii="宋体" w:eastAsia="宋体" w:hAnsi="宋体" w:cs="Times New Roman" w:hint="eastAsia"/>
                <w:sz w:val="24"/>
                <w:szCs w:val="21"/>
              </w:rPr>
              <w:t>合同价款支付时间</w:t>
            </w:r>
          </w:p>
        </w:tc>
        <w:tc>
          <w:tcPr>
            <w:tcW w:w="5815" w:type="dxa"/>
            <w:vAlign w:val="center"/>
          </w:tcPr>
          <w:p w:rsidR="003F4CF7" w:rsidRDefault="003F4CF7">
            <w:pPr>
              <w:adjustRightInd w:val="0"/>
              <w:snapToGrid w:val="0"/>
              <w:spacing w:line="360" w:lineRule="auto"/>
              <w:jc w:val="left"/>
              <w:rPr>
                <w:rFonts w:ascii="宋体" w:eastAsia="宋体" w:hAnsi="宋体" w:cs="Times New Roman"/>
                <w:sz w:val="24"/>
                <w:szCs w:val="21"/>
              </w:rPr>
            </w:pPr>
          </w:p>
        </w:tc>
      </w:tr>
      <w:tr w:rsidR="003F4CF7">
        <w:trPr>
          <w:trHeight w:val="729"/>
        </w:trPr>
        <w:tc>
          <w:tcPr>
            <w:tcW w:w="1806" w:type="dxa"/>
            <w:vAlign w:val="center"/>
          </w:tcPr>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第二节</w:t>
            </w:r>
          </w:p>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第13.2款</w:t>
            </w:r>
          </w:p>
        </w:tc>
        <w:tc>
          <w:tcPr>
            <w:tcW w:w="1958" w:type="dxa"/>
            <w:vAlign w:val="center"/>
          </w:tcPr>
          <w:p w:rsidR="003F4CF7" w:rsidRDefault="002E4745">
            <w:pPr>
              <w:adjustRightInd w:val="0"/>
              <w:snapToGrid w:val="0"/>
              <w:spacing w:line="360" w:lineRule="auto"/>
              <w:jc w:val="left"/>
              <w:rPr>
                <w:rFonts w:ascii="宋体" w:eastAsia="宋体" w:hAnsi="宋体" w:cs="Times New Roman"/>
                <w:sz w:val="24"/>
                <w:szCs w:val="21"/>
              </w:rPr>
            </w:pPr>
            <w:r>
              <w:rPr>
                <w:rFonts w:ascii="宋体" w:eastAsia="宋体" w:hAnsi="宋体" w:cs="Times New Roman" w:hint="eastAsia"/>
                <w:sz w:val="24"/>
                <w:szCs w:val="21"/>
              </w:rPr>
              <w:t>履约保证金不予退还的情形</w:t>
            </w:r>
          </w:p>
        </w:tc>
        <w:tc>
          <w:tcPr>
            <w:tcW w:w="5815" w:type="dxa"/>
            <w:vAlign w:val="center"/>
          </w:tcPr>
          <w:p w:rsidR="003F4CF7" w:rsidRDefault="003F4CF7">
            <w:pPr>
              <w:adjustRightInd w:val="0"/>
              <w:snapToGrid w:val="0"/>
              <w:spacing w:line="360" w:lineRule="auto"/>
              <w:jc w:val="left"/>
              <w:rPr>
                <w:rFonts w:ascii="宋体" w:eastAsia="宋体" w:hAnsi="宋体" w:cs="Times New Roman"/>
                <w:sz w:val="24"/>
                <w:szCs w:val="21"/>
              </w:rPr>
            </w:pPr>
          </w:p>
        </w:tc>
      </w:tr>
      <w:tr w:rsidR="003F4CF7">
        <w:trPr>
          <w:trHeight w:val="1087"/>
        </w:trPr>
        <w:tc>
          <w:tcPr>
            <w:tcW w:w="1806" w:type="dxa"/>
            <w:vAlign w:val="center"/>
          </w:tcPr>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第二节</w:t>
            </w:r>
          </w:p>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第13.3款</w:t>
            </w:r>
          </w:p>
        </w:tc>
        <w:tc>
          <w:tcPr>
            <w:tcW w:w="1958" w:type="dxa"/>
            <w:vAlign w:val="center"/>
          </w:tcPr>
          <w:p w:rsidR="003F4CF7" w:rsidRDefault="002E4745">
            <w:pPr>
              <w:adjustRightInd w:val="0"/>
              <w:snapToGrid w:val="0"/>
              <w:spacing w:line="360" w:lineRule="auto"/>
              <w:jc w:val="left"/>
              <w:rPr>
                <w:rFonts w:ascii="宋体" w:eastAsia="宋体" w:hAnsi="宋体" w:cs="Times New Roman"/>
                <w:sz w:val="24"/>
                <w:szCs w:val="21"/>
              </w:rPr>
            </w:pPr>
            <w:r>
              <w:rPr>
                <w:rFonts w:ascii="宋体" w:eastAsia="宋体" w:hAnsi="宋体" w:cs="Times New Roman" w:hint="eastAsia"/>
                <w:sz w:val="24"/>
                <w:szCs w:val="21"/>
              </w:rPr>
              <w:t>履约保证金退还时间及逾期退还的违约金</w:t>
            </w:r>
          </w:p>
        </w:tc>
        <w:tc>
          <w:tcPr>
            <w:tcW w:w="5815" w:type="dxa"/>
            <w:vAlign w:val="center"/>
          </w:tcPr>
          <w:p w:rsidR="003F4CF7" w:rsidRDefault="003F4CF7">
            <w:pPr>
              <w:adjustRightInd w:val="0"/>
              <w:snapToGrid w:val="0"/>
              <w:spacing w:line="360" w:lineRule="auto"/>
              <w:jc w:val="left"/>
              <w:rPr>
                <w:rFonts w:ascii="宋体" w:eastAsia="宋体" w:hAnsi="宋体" w:cs="Times New Roman"/>
                <w:sz w:val="24"/>
                <w:szCs w:val="21"/>
              </w:rPr>
            </w:pPr>
          </w:p>
        </w:tc>
      </w:tr>
      <w:tr w:rsidR="003F4CF7">
        <w:trPr>
          <w:trHeight w:val="1087"/>
        </w:trPr>
        <w:tc>
          <w:tcPr>
            <w:tcW w:w="1806" w:type="dxa"/>
            <w:vAlign w:val="center"/>
          </w:tcPr>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第二节</w:t>
            </w:r>
          </w:p>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第14.1（3）项</w:t>
            </w:r>
          </w:p>
        </w:tc>
        <w:tc>
          <w:tcPr>
            <w:tcW w:w="1958" w:type="dxa"/>
            <w:vAlign w:val="center"/>
          </w:tcPr>
          <w:p w:rsidR="003F4CF7" w:rsidRDefault="002E4745">
            <w:pPr>
              <w:adjustRightInd w:val="0"/>
              <w:snapToGrid w:val="0"/>
              <w:spacing w:line="360" w:lineRule="auto"/>
              <w:jc w:val="left"/>
              <w:rPr>
                <w:rFonts w:ascii="宋体" w:eastAsia="宋体" w:hAnsi="宋体" w:cs="Times New Roman"/>
                <w:sz w:val="24"/>
                <w:szCs w:val="21"/>
              </w:rPr>
            </w:pPr>
            <w:r>
              <w:rPr>
                <w:rFonts w:ascii="宋体" w:eastAsia="宋体" w:hAnsi="宋体" w:cs="Times New Roman" w:hint="eastAsia"/>
                <w:sz w:val="24"/>
                <w:szCs w:val="21"/>
              </w:rPr>
              <w:t>运行监督、维修期限</w:t>
            </w:r>
          </w:p>
        </w:tc>
        <w:tc>
          <w:tcPr>
            <w:tcW w:w="5815" w:type="dxa"/>
            <w:vAlign w:val="center"/>
          </w:tcPr>
          <w:p w:rsidR="003F4CF7" w:rsidRDefault="003F4CF7">
            <w:pPr>
              <w:adjustRightInd w:val="0"/>
              <w:snapToGrid w:val="0"/>
              <w:spacing w:line="360" w:lineRule="auto"/>
              <w:jc w:val="left"/>
              <w:rPr>
                <w:rFonts w:ascii="宋体" w:eastAsia="宋体" w:hAnsi="宋体" w:cs="Times New Roman"/>
                <w:sz w:val="24"/>
                <w:szCs w:val="21"/>
              </w:rPr>
            </w:pPr>
          </w:p>
        </w:tc>
      </w:tr>
      <w:tr w:rsidR="003F4CF7">
        <w:trPr>
          <w:trHeight w:val="1087"/>
        </w:trPr>
        <w:tc>
          <w:tcPr>
            <w:tcW w:w="1806" w:type="dxa"/>
            <w:vAlign w:val="center"/>
          </w:tcPr>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第二节</w:t>
            </w:r>
          </w:p>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第14.1（5）项</w:t>
            </w:r>
          </w:p>
        </w:tc>
        <w:tc>
          <w:tcPr>
            <w:tcW w:w="1958" w:type="dxa"/>
            <w:vAlign w:val="center"/>
          </w:tcPr>
          <w:p w:rsidR="003F4CF7" w:rsidRDefault="002E4745">
            <w:pPr>
              <w:adjustRightInd w:val="0"/>
              <w:snapToGrid w:val="0"/>
              <w:spacing w:line="360" w:lineRule="auto"/>
              <w:jc w:val="left"/>
              <w:rPr>
                <w:rFonts w:ascii="宋体" w:eastAsia="宋体" w:hAnsi="宋体" w:cs="Times New Roman"/>
                <w:sz w:val="24"/>
                <w:szCs w:val="21"/>
              </w:rPr>
            </w:pPr>
            <w:r>
              <w:rPr>
                <w:rFonts w:ascii="宋体" w:eastAsia="宋体" w:hAnsi="宋体" w:cs="Times New Roman" w:hint="eastAsia"/>
                <w:sz w:val="24"/>
                <w:szCs w:val="21"/>
              </w:rPr>
              <w:t>货物回收的约定</w:t>
            </w:r>
          </w:p>
        </w:tc>
        <w:tc>
          <w:tcPr>
            <w:tcW w:w="5815" w:type="dxa"/>
            <w:vAlign w:val="center"/>
          </w:tcPr>
          <w:p w:rsidR="003F4CF7" w:rsidRDefault="003F4CF7">
            <w:pPr>
              <w:adjustRightInd w:val="0"/>
              <w:snapToGrid w:val="0"/>
              <w:spacing w:line="360" w:lineRule="auto"/>
              <w:jc w:val="left"/>
              <w:rPr>
                <w:rFonts w:ascii="宋体" w:eastAsia="宋体" w:hAnsi="宋体" w:cs="Times New Roman"/>
                <w:sz w:val="24"/>
                <w:szCs w:val="21"/>
              </w:rPr>
            </w:pPr>
          </w:p>
        </w:tc>
      </w:tr>
      <w:tr w:rsidR="003F4CF7">
        <w:trPr>
          <w:trHeight w:val="1087"/>
        </w:trPr>
        <w:tc>
          <w:tcPr>
            <w:tcW w:w="1806" w:type="dxa"/>
            <w:vAlign w:val="center"/>
          </w:tcPr>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第二节</w:t>
            </w:r>
          </w:p>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第14.1（6）项</w:t>
            </w:r>
          </w:p>
        </w:tc>
        <w:tc>
          <w:tcPr>
            <w:tcW w:w="1958" w:type="dxa"/>
            <w:vAlign w:val="center"/>
          </w:tcPr>
          <w:p w:rsidR="003F4CF7" w:rsidRDefault="002E4745">
            <w:pPr>
              <w:adjustRightInd w:val="0"/>
              <w:snapToGrid w:val="0"/>
              <w:spacing w:line="360" w:lineRule="auto"/>
              <w:jc w:val="left"/>
              <w:rPr>
                <w:rFonts w:ascii="宋体" w:eastAsia="宋体" w:hAnsi="宋体" w:cs="Times New Roman"/>
                <w:sz w:val="24"/>
                <w:szCs w:val="21"/>
              </w:rPr>
            </w:pPr>
            <w:r>
              <w:rPr>
                <w:rFonts w:ascii="宋体" w:eastAsia="宋体" w:hAnsi="宋体" w:cs="Times New Roman" w:hint="eastAsia"/>
                <w:sz w:val="24"/>
                <w:szCs w:val="21"/>
              </w:rPr>
              <w:t>乙方提供的其他服务</w:t>
            </w:r>
          </w:p>
        </w:tc>
        <w:tc>
          <w:tcPr>
            <w:tcW w:w="5815" w:type="dxa"/>
            <w:vAlign w:val="center"/>
          </w:tcPr>
          <w:p w:rsidR="003F4CF7" w:rsidRDefault="003F4CF7">
            <w:pPr>
              <w:adjustRightInd w:val="0"/>
              <w:snapToGrid w:val="0"/>
              <w:spacing w:line="360" w:lineRule="auto"/>
              <w:jc w:val="left"/>
              <w:rPr>
                <w:rFonts w:ascii="宋体" w:eastAsia="宋体" w:hAnsi="宋体" w:cs="Times New Roman"/>
                <w:sz w:val="24"/>
                <w:szCs w:val="21"/>
              </w:rPr>
            </w:pPr>
          </w:p>
        </w:tc>
      </w:tr>
      <w:tr w:rsidR="003F4CF7">
        <w:trPr>
          <w:trHeight w:val="1087"/>
        </w:trPr>
        <w:tc>
          <w:tcPr>
            <w:tcW w:w="1806" w:type="dxa"/>
            <w:vAlign w:val="center"/>
          </w:tcPr>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第二节</w:t>
            </w:r>
          </w:p>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第15.1款</w:t>
            </w:r>
          </w:p>
        </w:tc>
        <w:tc>
          <w:tcPr>
            <w:tcW w:w="1958" w:type="dxa"/>
            <w:vAlign w:val="center"/>
          </w:tcPr>
          <w:p w:rsidR="003F4CF7" w:rsidRDefault="002E4745">
            <w:pPr>
              <w:adjustRightInd w:val="0"/>
              <w:snapToGrid w:val="0"/>
              <w:spacing w:line="360" w:lineRule="auto"/>
              <w:jc w:val="left"/>
              <w:rPr>
                <w:rFonts w:ascii="宋体" w:eastAsia="宋体" w:hAnsi="宋体" w:cs="Times New Roman"/>
                <w:sz w:val="24"/>
                <w:szCs w:val="21"/>
              </w:rPr>
            </w:pPr>
            <w:r>
              <w:rPr>
                <w:rFonts w:ascii="宋体" w:eastAsia="宋体" w:hAnsi="宋体" w:cs="Times New Roman" w:hint="eastAsia"/>
                <w:sz w:val="24"/>
                <w:szCs w:val="21"/>
              </w:rPr>
              <w:t>修理、重作、更换相关具体规定</w:t>
            </w:r>
          </w:p>
        </w:tc>
        <w:tc>
          <w:tcPr>
            <w:tcW w:w="5815" w:type="dxa"/>
            <w:vAlign w:val="center"/>
          </w:tcPr>
          <w:p w:rsidR="003F4CF7" w:rsidRDefault="003F4CF7">
            <w:pPr>
              <w:adjustRightInd w:val="0"/>
              <w:snapToGrid w:val="0"/>
              <w:spacing w:line="360" w:lineRule="auto"/>
              <w:jc w:val="left"/>
              <w:rPr>
                <w:rFonts w:ascii="宋体" w:eastAsia="宋体" w:hAnsi="宋体" w:cs="Times New Roman"/>
                <w:sz w:val="24"/>
                <w:szCs w:val="21"/>
              </w:rPr>
            </w:pPr>
          </w:p>
        </w:tc>
      </w:tr>
      <w:tr w:rsidR="003F4CF7">
        <w:trPr>
          <w:trHeight w:val="1087"/>
        </w:trPr>
        <w:tc>
          <w:tcPr>
            <w:tcW w:w="1806" w:type="dxa"/>
            <w:vAlign w:val="center"/>
          </w:tcPr>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第二节</w:t>
            </w:r>
          </w:p>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第15.2（2）项</w:t>
            </w:r>
          </w:p>
        </w:tc>
        <w:tc>
          <w:tcPr>
            <w:tcW w:w="1958" w:type="dxa"/>
            <w:vAlign w:val="center"/>
          </w:tcPr>
          <w:p w:rsidR="003F4CF7" w:rsidRDefault="002E4745">
            <w:pPr>
              <w:adjustRightInd w:val="0"/>
              <w:snapToGrid w:val="0"/>
              <w:spacing w:line="360" w:lineRule="auto"/>
              <w:jc w:val="left"/>
              <w:rPr>
                <w:rFonts w:ascii="宋体" w:eastAsia="宋体" w:hAnsi="宋体" w:cs="Times New Roman"/>
                <w:sz w:val="24"/>
                <w:szCs w:val="21"/>
              </w:rPr>
            </w:pPr>
            <w:r>
              <w:rPr>
                <w:rFonts w:ascii="宋体" w:eastAsia="宋体" w:hAnsi="宋体" w:cs="Times New Roman" w:hint="eastAsia"/>
                <w:sz w:val="24"/>
                <w:szCs w:val="21"/>
              </w:rPr>
              <w:t>迟延交货赔偿费</w:t>
            </w:r>
          </w:p>
        </w:tc>
        <w:tc>
          <w:tcPr>
            <w:tcW w:w="5815" w:type="dxa"/>
            <w:vAlign w:val="center"/>
          </w:tcPr>
          <w:p w:rsidR="003F4CF7" w:rsidRDefault="003F4CF7">
            <w:pPr>
              <w:adjustRightInd w:val="0"/>
              <w:snapToGrid w:val="0"/>
              <w:spacing w:line="360" w:lineRule="auto"/>
              <w:jc w:val="left"/>
              <w:rPr>
                <w:rFonts w:ascii="宋体" w:eastAsia="宋体" w:hAnsi="宋体" w:cs="Times New Roman"/>
                <w:sz w:val="24"/>
                <w:szCs w:val="21"/>
                <w:u w:val="single"/>
              </w:rPr>
            </w:pPr>
          </w:p>
        </w:tc>
      </w:tr>
      <w:tr w:rsidR="003F4CF7">
        <w:trPr>
          <w:trHeight w:val="729"/>
        </w:trPr>
        <w:tc>
          <w:tcPr>
            <w:tcW w:w="1806" w:type="dxa"/>
            <w:vAlign w:val="center"/>
          </w:tcPr>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第二节</w:t>
            </w:r>
          </w:p>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第15.3款</w:t>
            </w:r>
          </w:p>
        </w:tc>
        <w:tc>
          <w:tcPr>
            <w:tcW w:w="1958" w:type="dxa"/>
            <w:vAlign w:val="center"/>
          </w:tcPr>
          <w:p w:rsidR="003F4CF7" w:rsidRDefault="002E4745">
            <w:pPr>
              <w:adjustRightInd w:val="0"/>
              <w:snapToGrid w:val="0"/>
              <w:spacing w:line="360" w:lineRule="auto"/>
              <w:jc w:val="left"/>
              <w:rPr>
                <w:rFonts w:ascii="宋体" w:eastAsia="宋体" w:hAnsi="宋体" w:cs="Times New Roman"/>
                <w:sz w:val="24"/>
                <w:szCs w:val="21"/>
              </w:rPr>
            </w:pPr>
            <w:r>
              <w:rPr>
                <w:rFonts w:ascii="宋体" w:eastAsia="宋体" w:hAnsi="宋体" w:cs="Times New Roman" w:hint="eastAsia"/>
                <w:sz w:val="24"/>
                <w:szCs w:val="21"/>
              </w:rPr>
              <w:t>逾期付款利息</w:t>
            </w:r>
          </w:p>
        </w:tc>
        <w:tc>
          <w:tcPr>
            <w:tcW w:w="5815" w:type="dxa"/>
            <w:vAlign w:val="center"/>
          </w:tcPr>
          <w:p w:rsidR="003F4CF7" w:rsidRDefault="003F4CF7">
            <w:pPr>
              <w:adjustRightInd w:val="0"/>
              <w:snapToGrid w:val="0"/>
              <w:spacing w:line="360" w:lineRule="auto"/>
              <w:jc w:val="left"/>
              <w:rPr>
                <w:rFonts w:ascii="宋体" w:eastAsia="宋体" w:hAnsi="宋体" w:cs="Times New Roman"/>
                <w:sz w:val="24"/>
                <w:szCs w:val="21"/>
                <w:u w:val="single"/>
              </w:rPr>
            </w:pPr>
          </w:p>
        </w:tc>
      </w:tr>
      <w:tr w:rsidR="003F4CF7">
        <w:trPr>
          <w:trHeight w:val="729"/>
        </w:trPr>
        <w:tc>
          <w:tcPr>
            <w:tcW w:w="1806" w:type="dxa"/>
            <w:tcBorders>
              <w:bottom w:val="single" w:sz="2" w:space="0" w:color="auto"/>
              <w:right w:val="single" w:sz="2" w:space="0" w:color="auto"/>
            </w:tcBorders>
            <w:vAlign w:val="center"/>
          </w:tcPr>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第二节</w:t>
            </w:r>
          </w:p>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第15.4款</w:t>
            </w:r>
          </w:p>
        </w:tc>
        <w:tc>
          <w:tcPr>
            <w:tcW w:w="1958" w:type="dxa"/>
            <w:tcBorders>
              <w:left w:val="single" w:sz="2" w:space="0" w:color="auto"/>
              <w:bottom w:val="single" w:sz="2" w:space="0" w:color="auto"/>
              <w:right w:val="single" w:sz="2" w:space="0" w:color="auto"/>
            </w:tcBorders>
            <w:vAlign w:val="center"/>
          </w:tcPr>
          <w:p w:rsidR="003F4CF7" w:rsidRDefault="002E4745">
            <w:pPr>
              <w:adjustRightInd w:val="0"/>
              <w:snapToGrid w:val="0"/>
              <w:spacing w:line="360" w:lineRule="auto"/>
              <w:jc w:val="left"/>
              <w:rPr>
                <w:rFonts w:ascii="宋体" w:eastAsia="宋体" w:hAnsi="宋体" w:cs="Times New Roman"/>
                <w:sz w:val="24"/>
                <w:szCs w:val="21"/>
              </w:rPr>
            </w:pPr>
            <w:r>
              <w:rPr>
                <w:rFonts w:ascii="宋体" w:eastAsia="宋体" w:hAnsi="宋体" w:cs="Times New Roman" w:hint="eastAsia"/>
                <w:sz w:val="24"/>
                <w:szCs w:val="21"/>
              </w:rPr>
              <w:t>其他违约责任</w:t>
            </w:r>
          </w:p>
        </w:tc>
        <w:tc>
          <w:tcPr>
            <w:tcW w:w="5815" w:type="dxa"/>
            <w:tcBorders>
              <w:left w:val="single" w:sz="2" w:space="0" w:color="auto"/>
              <w:bottom w:val="single" w:sz="2" w:space="0" w:color="auto"/>
            </w:tcBorders>
            <w:vAlign w:val="center"/>
          </w:tcPr>
          <w:p w:rsidR="003F4CF7" w:rsidRDefault="003F4CF7">
            <w:pPr>
              <w:adjustRightInd w:val="0"/>
              <w:snapToGrid w:val="0"/>
              <w:spacing w:line="360" w:lineRule="auto"/>
              <w:jc w:val="left"/>
              <w:rPr>
                <w:rFonts w:ascii="宋体" w:eastAsia="宋体" w:hAnsi="宋体" w:cs="Times New Roman"/>
                <w:sz w:val="24"/>
                <w:szCs w:val="21"/>
                <w:u w:val="single"/>
              </w:rPr>
            </w:pPr>
          </w:p>
        </w:tc>
      </w:tr>
      <w:tr w:rsidR="003F4CF7">
        <w:trPr>
          <w:trHeight w:val="1591"/>
        </w:trPr>
        <w:tc>
          <w:tcPr>
            <w:tcW w:w="1806" w:type="dxa"/>
            <w:tcBorders>
              <w:top w:val="single" w:sz="2" w:space="0" w:color="auto"/>
              <w:right w:val="single" w:sz="2" w:space="0" w:color="auto"/>
            </w:tcBorders>
            <w:vAlign w:val="center"/>
          </w:tcPr>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第二节</w:t>
            </w:r>
          </w:p>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第19.2款</w:t>
            </w:r>
          </w:p>
        </w:tc>
        <w:tc>
          <w:tcPr>
            <w:tcW w:w="1958" w:type="dxa"/>
            <w:tcBorders>
              <w:top w:val="single" w:sz="2" w:space="0" w:color="auto"/>
              <w:left w:val="single" w:sz="2" w:space="0" w:color="auto"/>
              <w:right w:val="single" w:sz="2" w:space="0" w:color="auto"/>
            </w:tcBorders>
            <w:vAlign w:val="center"/>
          </w:tcPr>
          <w:p w:rsidR="003F4CF7" w:rsidRDefault="002E4745">
            <w:pPr>
              <w:adjustRightInd w:val="0"/>
              <w:snapToGrid w:val="0"/>
              <w:spacing w:line="360" w:lineRule="auto"/>
              <w:jc w:val="left"/>
              <w:rPr>
                <w:rFonts w:ascii="宋体" w:eastAsia="宋体" w:hAnsi="宋体" w:cs="Times New Roman"/>
                <w:sz w:val="24"/>
                <w:szCs w:val="21"/>
              </w:rPr>
            </w:pPr>
            <w:r>
              <w:rPr>
                <w:rFonts w:ascii="宋体" w:eastAsia="宋体" w:hAnsi="宋体" w:cs="Times New Roman" w:hint="eastAsia"/>
                <w:sz w:val="24"/>
                <w:szCs w:val="21"/>
              </w:rPr>
              <w:t>解决争议的方法</w:t>
            </w:r>
          </w:p>
        </w:tc>
        <w:tc>
          <w:tcPr>
            <w:tcW w:w="5815" w:type="dxa"/>
            <w:tcBorders>
              <w:top w:val="single" w:sz="2" w:space="0" w:color="auto"/>
              <w:left w:val="single" w:sz="2" w:space="0" w:color="auto"/>
            </w:tcBorders>
            <w:vAlign w:val="center"/>
          </w:tcPr>
          <w:p w:rsidR="003F4CF7" w:rsidRDefault="002E4745">
            <w:pPr>
              <w:autoSpaceDE w:val="0"/>
              <w:autoSpaceDN w:val="0"/>
              <w:adjustRightInd w:val="0"/>
              <w:snapToGrid w:val="0"/>
              <w:spacing w:line="400" w:lineRule="exact"/>
              <w:jc w:val="left"/>
              <w:rPr>
                <w:rFonts w:ascii="宋体" w:eastAsia="宋体" w:hAnsi="宋体" w:cs="宋体"/>
                <w:iCs/>
                <w:sz w:val="24"/>
                <w:szCs w:val="21"/>
              </w:rPr>
            </w:pPr>
            <w:r>
              <w:rPr>
                <w:rFonts w:ascii="宋体" w:eastAsia="宋体" w:hAnsi="宋体" w:cs="宋体" w:hint="eastAsia"/>
                <w:iCs/>
                <w:sz w:val="24"/>
                <w:szCs w:val="21"/>
              </w:rPr>
              <w:t>因本合同及合同有关事项发生的争议，按下列第</w:t>
            </w:r>
            <w:r>
              <w:rPr>
                <w:rFonts w:ascii="宋体" w:eastAsia="宋体" w:hAnsi="宋体" w:cs="宋体" w:hint="eastAsia"/>
                <w:iCs/>
                <w:sz w:val="24"/>
                <w:szCs w:val="21"/>
                <w:u w:val="single"/>
              </w:rPr>
              <w:t xml:space="preserve">   </w:t>
            </w:r>
            <w:r>
              <w:rPr>
                <w:rFonts w:ascii="宋体" w:eastAsia="宋体" w:hAnsi="宋体" w:cs="宋体" w:hint="eastAsia"/>
                <w:iCs/>
                <w:sz w:val="24"/>
                <w:szCs w:val="21"/>
              </w:rPr>
              <w:t>种方式解决：</w:t>
            </w:r>
          </w:p>
          <w:p w:rsidR="003F4CF7" w:rsidRDefault="002E4745">
            <w:pPr>
              <w:autoSpaceDE w:val="0"/>
              <w:autoSpaceDN w:val="0"/>
              <w:adjustRightInd w:val="0"/>
              <w:snapToGrid w:val="0"/>
              <w:spacing w:line="400" w:lineRule="exact"/>
              <w:jc w:val="left"/>
              <w:rPr>
                <w:rFonts w:ascii="宋体" w:eastAsia="宋体" w:hAnsi="宋体" w:cs="宋体"/>
                <w:iCs/>
                <w:sz w:val="24"/>
                <w:szCs w:val="21"/>
              </w:rPr>
            </w:pPr>
            <w:r>
              <w:rPr>
                <w:rFonts w:ascii="宋体" w:eastAsia="宋体" w:hAnsi="宋体" w:cs="宋体" w:hint="eastAsia"/>
                <w:iCs/>
                <w:sz w:val="24"/>
                <w:szCs w:val="21"/>
              </w:rPr>
              <w:t>（1）向</w:t>
            </w:r>
            <w:r>
              <w:rPr>
                <w:rFonts w:ascii="宋体" w:eastAsia="宋体" w:hAnsi="宋体" w:cs="宋体" w:hint="eastAsia"/>
                <w:iCs/>
                <w:sz w:val="24"/>
                <w:szCs w:val="21"/>
                <w:u w:val="single"/>
              </w:rPr>
              <w:t xml:space="preserve">                    </w:t>
            </w:r>
            <w:r>
              <w:rPr>
                <w:rFonts w:ascii="宋体" w:eastAsia="宋体" w:hAnsi="宋体" w:cs="宋体" w:hint="eastAsia"/>
                <w:iCs/>
                <w:sz w:val="24"/>
                <w:szCs w:val="21"/>
              </w:rPr>
              <w:t>仲裁委员会申请仲裁，仲裁地点为</w:t>
            </w:r>
            <w:r>
              <w:rPr>
                <w:rFonts w:ascii="宋体" w:eastAsia="宋体" w:hAnsi="宋体" w:cs="宋体" w:hint="eastAsia"/>
                <w:iCs/>
                <w:sz w:val="24"/>
                <w:szCs w:val="21"/>
                <w:u w:val="single"/>
              </w:rPr>
              <w:t xml:space="preserve">           </w:t>
            </w:r>
            <w:r>
              <w:rPr>
                <w:rFonts w:ascii="宋体" w:eastAsia="宋体" w:hAnsi="宋体" w:cs="宋体" w:hint="eastAsia"/>
                <w:iCs/>
                <w:sz w:val="24"/>
                <w:szCs w:val="21"/>
              </w:rPr>
              <w:t>；</w:t>
            </w:r>
          </w:p>
          <w:p w:rsidR="003F4CF7" w:rsidRDefault="002E4745">
            <w:pPr>
              <w:adjustRightInd w:val="0"/>
              <w:snapToGrid w:val="0"/>
              <w:spacing w:line="360" w:lineRule="auto"/>
              <w:jc w:val="left"/>
              <w:rPr>
                <w:rFonts w:ascii="宋体" w:eastAsia="宋体" w:hAnsi="宋体" w:cs="Times New Roman"/>
                <w:sz w:val="24"/>
                <w:szCs w:val="21"/>
                <w:u w:val="single"/>
              </w:rPr>
            </w:pPr>
            <w:r>
              <w:rPr>
                <w:rFonts w:ascii="宋体" w:eastAsia="宋体" w:hAnsi="宋体" w:cs="宋体" w:hint="eastAsia"/>
                <w:iCs/>
                <w:sz w:val="24"/>
                <w:szCs w:val="21"/>
              </w:rPr>
              <w:t>（2）向</w:t>
            </w:r>
            <w:r>
              <w:rPr>
                <w:rFonts w:ascii="宋体" w:eastAsia="宋体" w:hAnsi="宋体" w:cs="宋体" w:hint="eastAsia"/>
                <w:iCs/>
                <w:sz w:val="24"/>
                <w:szCs w:val="21"/>
                <w:u w:val="single"/>
              </w:rPr>
              <w:t xml:space="preserve">                    </w:t>
            </w:r>
            <w:r>
              <w:rPr>
                <w:rFonts w:ascii="宋体" w:eastAsia="宋体" w:hAnsi="宋体" w:cs="宋体" w:hint="eastAsia"/>
                <w:iCs/>
                <w:sz w:val="24"/>
                <w:szCs w:val="21"/>
              </w:rPr>
              <w:t>人民法院起诉。</w:t>
            </w:r>
          </w:p>
        </w:tc>
      </w:tr>
      <w:tr w:rsidR="003F4CF7">
        <w:trPr>
          <w:trHeight w:val="752"/>
        </w:trPr>
        <w:tc>
          <w:tcPr>
            <w:tcW w:w="1806" w:type="dxa"/>
            <w:vAlign w:val="center"/>
          </w:tcPr>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第二节</w:t>
            </w:r>
          </w:p>
          <w:p w:rsidR="003F4CF7" w:rsidRDefault="002E4745">
            <w:pPr>
              <w:adjustRightInd w:val="0"/>
              <w:snapToGrid w:val="0"/>
              <w:spacing w:line="360" w:lineRule="auto"/>
              <w:jc w:val="center"/>
              <w:rPr>
                <w:rFonts w:ascii="宋体" w:eastAsia="宋体" w:hAnsi="宋体" w:cs="Times New Roman"/>
                <w:sz w:val="24"/>
                <w:szCs w:val="21"/>
              </w:rPr>
            </w:pPr>
            <w:r>
              <w:rPr>
                <w:rFonts w:ascii="宋体" w:eastAsia="宋体" w:hAnsi="宋体" w:cs="Times New Roman" w:hint="eastAsia"/>
                <w:sz w:val="24"/>
                <w:szCs w:val="21"/>
              </w:rPr>
              <w:t>第23.1款</w:t>
            </w:r>
          </w:p>
        </w:tc>
        <w:tc>
          <w:tcPr>
            <w:tcW w:w="1958" w:type="dxa"/>
            <w:vAlign w:val="center"/>
          </w:tcPr>
          <w:p w:rsidR="003F4CF7" w:rsidRDefault="002E4745">
            <w:pPr>
              <w:adjustRightInd w:val="0"/>
              <w:snapToGrid w:val="0"/>
              <w:spacing w:line="360" w:lineRule="auto"/>
              <w:jc w:val="left"/>
              <w:rPr>
                <w:rFonts w:ascii="宋体" w:eastAsia="宋体" w:hAnsi="宋体" w:cs="Times New Roman"/>
                <w:sz w:val="24"/>
                <w:szCs w:val="21"/>
              </w:rPr>
            </w:pPr>
            <w:r>
              <w:rPr>
                <w:rFonts w:ascii="宋体" w:eastAsia="宋体" w:hAnsi="宋体" w:cs="Times New Roman" w:hint="eastAsia"/>
                <w:bCs/>
                <w:sz w:val="24"/>
                <w:szCs w:val="21"/>
              </w:rPr>
              <w:t>其他专用条款</w:t>
            </w:r>
          </w:p>
        </w:tc>
        <w:tc>
          <w:tcPr>
            <w:tcW w:w="5815" w:type="dxa"/>
            <w:vAlign w:val="center"/>
          </w:tcPr>
          <w:p w:rsidR="003F4CF7" w:rsidRDefault="003F4CF7">
            <w:pPr>
              <w:adjustRightInd w:val="0"/>
              <w:snapToGrid w:val="0"/>
              <w:spacing w:line="360" w:lineRule="auto"/>
              <w:jc w:val="left"/>
              <w:rPr>
                <w:rFonts w:ascii="宋体" w:eastAsia="宋体" w:hAnsi="宋体" w:cs="Times New Roman"/>
                <w:sz w:val="24"/>
                <w:szCs w:val="21"/>
              </w:rPr>
            </w:pPr>
          </w:p>
        </w:tc>
      </w:tr>
    </w:tbl>
    <w:p w:rsidR="003F4CF7" w:rsidRDefault="002E4745">
      <w:pPr>
        <w:spacing w:line="480" w:lineRule="exact"/>
        <w:contextualSpacing/>
        <w:jc w:val="center"/>
        <w:rPr>
          <w:rFonts w:ascii="宋体" w:eastAsia="宋体" w:hAnsi="宋体" w:cs="宋体"/>
          <w:b/>
          <w:bCs/>
          <w:sz w:val="24"/>
          <w:szCs w:val="24"/>
        </w:rPr>
      </w:pPr>
      <w:r>
        <w:rPr>
          <w:rFonts w:ascii="宋体" w:eastAsia="宋体" w:hAnsi="宋体" w:cs="宋体" w:hint="eastAsia"/>
          <w:b/>
          <w:bCs/>
          <w:sz w:val="32"/>
          <w:szCs w:val="32"/>
        </w:rPr>
        <w:t>第五章   评审标准</w:t>
      </w:r>
    </w:p>
    <w:p w:rsidR="003F4CF7" w:rsidRDefault="002E4745">
      <w:pPr>
        <w:autoSpaceDE w:val="0"/>
        <w:autoSpaceDN w:val="0"/>
        <w:adjustRightInd w:val="0"/>
        <w:spacing w:line="360" w:lineRule="auto"/>
        <w:jc w:val="center"/>
        <w:rPr>
          <w:rFonts w:asciiTheme="minorEastAsia" w:hAnsiTheme="minorEastAsia" w:cs="宋体"/>
          <w:kern w:val="0"/>
          <w:sz w:val="28"/>
          <w:szCs w:val="28"/>
        </w:rPr>
      </w:pPr>
      <w:bookmarkStart w:id="206" w:name="OLE_LINK2"/>
      <w:bookmarkStart w:id="207" w:name="_Toc528078064"/>
      <w:bookmarkEnd w:id="206"/>
      <w:r>
        <w:rPr>
          <w:rFonts w:asciiTheme="minorEastAsia" w:hAnsiTheme="minorEastAsia" w:cs="宋体"/>
          <w:kern w:val="0"/>
          <w:sz w:val="28"/>
          <w:szCs w:val="28"/>
        </w:rPr>
        <w:t>本次</w:t>
      </w:r>
      <w:r>
        <w:rPr>
          <w:rFonts w:asciiTheme="minorEastAsia" w:hAnsiTheme="minorEastAsia" w:cs="宋体" w:hint="eastAsia"/>
          <w:kern w:val="0"/>
          <w:sz w:val="28"/>
          <w:szCs w:val="28"/>
        </w:rPr>
        <w:t>竞争性磋商的评审分为初步审查和详细审查</w:t>
      </w:r>
    </w:p>
    <w:p w:rsidR="003F4CF7" w:rsidRDefault="002E4745">
      <w:pPr>
        <w:numPr>
          <w:ilvl w:val="0"/>
          <w:numId w:val="11"/>
        </w:numPr>
        <w:spacing w:after="200" w:line="400" w:lineRule="exact"/>
        <w:ind w:rightChars="-162" w:right="-340"/>
        <w:jc w:val="left"/>
        <w:rPr>
          <w:rFonts w:asciiTheme="minorEastAsia" w:hAnsiTheme="minorEastAsia" w:cs="Times New Roman"/>
          <w:b/>
          <w:sz w:val="24"/>
          <w:szCs w:val="20"/>
        </w:rPr>
      </w:pPr>
      <w:bookmarkStart w:id="208" w:name="OLE_LINK14"/>
      <w:r>
        <w:rPr>
          <w:rFonts w:asciiTheme="minorEastAsia" w:hAnsiTheme="minorEastAsia" w:cs="Times New Roman" w:hint="eastAsia"/>
          <w:b/>
          <w:sz w:val="24"/>
          <w:szCs w:val="20"/>
        </w:rPr>
        <w:t>初步审查</w:t>
      </w:r>
    </w:p>
    <w:tbl>
      <w:tblPr>
        <w:tblpPr w:leftFromText="180" w:rightFromText="180" w:vertAnchor="text" w:tblpXSpec="center" w:tblpY="1"/>
        <w:tblOverlap w:val="neve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68"/>
        <w:gridCol w:w="6555"/>
      </w:tblGrid>
      <w:tr w:rsidR="003F4CF7">
        <w:trPr>
          <w:trHeight w:val="480"/>
          <w:jc w:val="center"/>
        </w:trPr>
        <w:tc>
          <w:tcPr>
            <w:tcW w:w="9640" w:type="dxa"/>
            <w:gridSpan w:val="3"/>
            <w:tcBorders>
              <w:top w:val="single" w:sz="4" w:space="0" w:color="auto"/>
              <w:left w:val="single" w:sz="4" w:space="0" w:color="auto"/>
              <w:bottom w:val="single" w:sz="4" w:space="0" w:color="auto"/>
              <w:right w:val="single" w:sz="4" w:space="0" w:color="auto"/>
            </w:tcBorders>
            <w:vAlign w:val="center"/>
          </w:tcPr>
          <w:p w:rsidR="003F4CF7" w:rsidRDefault="002E4745">
            <w:pPr>
              <w:autoSpaceDE w:val="0"/>
              <w:autoSpaceDN w:val="0"/>
              <w:adjustRightInd w:val="0"/>
              <w:spacing w:line="480" w:lineRule="exact"/>
              <w:ind w:left="720"/>
              <w:jc w:val="center"/>
              <w:rPr>
                <w:rFonts w:asciiTheme="minorEastAsia" w:hAnsiTheme="minorEastAsia" w:cs="宋体"/>
                <w:b/>
                <w:kern w:val="0"/>
                <w:sz w:val="24"/>
                <w:szCs w:val="20"/>
              </w:rPr>
            </w:pPr>
            <w:bookmarkStart w:id="209" w:name="OLE_LINK16"/>
            <w:r>
              <w:rPr>
                <w:rFonts w:asciiTheme="minorEastAsia" w:hAnsiTheme="minorEastAsia" w:cs="宋体" w:hint="eastAsia"/>
                <w:b/>
                <w:kern w:val="0"/>
                <w:sz w:val="24"/>
                <w:szCs w:val="20"/>
              </w:rPr>
              <w:t>初步审查</w:t>
            </w:r>
          </w:p>
        </w:tc>
      </w:tr>
      <w:tr w:rsidR="003F4CF7">
        <w:trPr>
          <w:trHeight w:val="480"/>
          <w:jc w:val="center"/>
        </w:trPr>
        <w:tc>
          <w:tcPr>
            <w:tcW w:w="3085" w:type="dxa"/>
            <w:gridSpan w:val="2"/>
            <w:tcBorders>
              <w:top w:val="single" w:sz="4" w:space="0" w:color="auto"/>
              <w:left w:val="single" w:sz="4" w:space="0" w:color="auto"/>
              <w:bottom w:val="single" w:sz="4" w:space="0" w:color="auto"/>
              <w:right w:val="single" w:sz="4" w:space="0" w:color="auto"/>
            </w:tcBorders>
            <w:vAlign w:val="center"/>
          </w:tcPr>
          <w:p w:rsidR="003F4CF7" w:rsidRDefault="002E4745">
            <w:pPr>
              <w:autoSpaceDE w:val="0"/>
              <w:autoSpaceDN w:val="0"/>
              <w:adjustRightInd w:val="0"/>
              <w:spacing w:line="480" w:lineRule="exact"/>
              <w:jc w:val="center"/>
              <w:rPr>
                <w:rFonts w:asciiTheme="minorEastAsia" w:hAnsiTheme="minorEastAsia" w:cs="宋体"/>
                <w:b/>
                <w:sz w:val="24"/>
                <w:szCs w:val="20"/>
              </w:rPr>
            </w:pPr>
            <w:r>
              <w:rPr>
                <w:rFonts w:asciiTheme="minorEastAsia" w:hAnsiTheme="minorEastAsia" w:cs="宋体" w:hint="eastAsia"/>
                <w:b/>
                <w:kern w:val="0"/>
                <w:sz w:val="24"/>
                <w:szCs w:val="20"/>
              </w:rPr>
              <w:t>评审项</w:t>
            </w:r>
          </w:p>
        </w:tc>
        <w:tc>
          <w:tcPr>
            <w:tcW w:w="6555" w:type="dxa"/>
            <w:tcBorders>
              <w:top w:val="single" w:sz="4" w:space="0" w:color="auto"/>
              <w:left w:val="single" w:sz="4" w:space="0" w:color="auto"/>
              <w:bottom w:val="single" w:sz="4" w:space="0" w:color="auto"/>
              <w:right w:val="single" w:sz="4" w:space="0" w:color="auto"/>
            </w:tcBorders>
            <w:vAlign w:val="center"/>
          </w:tcPr>
          <w:p w:rsidR="003F4CF7" w:rsidRDefault="002E4745">
            <w:pPr>
              <w:autoSpaceDE w:val="0"/>
              <w:autoSpaceDN w:val="0"/>
              <w:adjustRightInd w:val="0"/>
              <w:spacing w:line="480" w:lineRule="exact"/>
              <w:jc w:val="center"/>
              <w:rPr>
                <w:rFonts w:asciiTheme="minorEastAsia" w:hAnsiTheme="minorEastAsia" w:cs="宋体"/>
                <w:b/>
                <w:sz w:val="24"/>
                <w:szCs w:val="20"/>
              </w:rPr>
            </w:pPr>
            <w:r>
              <w:rPr>
                <w:rFonts w:asciiTheme="minorEastAsia" w:hAnsiTheme="minorEastAsia" w:cs="宋体" w:hint="eastAsia"/>
                <w:b/>
                <w:kern w:val="0"/>
                <w:sz w:val="24"/>
                <w:szCs w:val="20"/>
              </w:rPr>
              <w:t>评审标准</w:t>
            </w:r>
          </w:p>
        </w:tc>
      </w:tr>
      <w:tr w:rsidR="003F4CF7">
        <w:trPr>
          <w:trHeight w:val="973"/>
          <w:jc w:val="center"/>
        </w:trPr>
        <w:tc>
          <w:tcPr>
            <w:tcW w:w="817" w:type="dxa"/>
            <w:vMerge w:val="restart"/>
            <w:tcBorders>
              <w:top w:val="single" w:sz="4" w:space="0" w:color="auto"/>
              <w:left w:val="single" w:sz="4" w:space="0" w:color="auto"/>
              <w:right w:val="single" w:sz="4" w:space="0" w:color="auto"/>
            </w:tcBorders>
            <w:vAlign w:val="center"/>
          </w:tcPr>
          <w:p w:rsidR="003F4CF7" w:rsidRDefault="002E4745">
            <w:pPr>
              <w:autoSpaceDE w:val="0"/>
              <w:autoSpaceDN w:val="0"/>
              <w:adjustRightInd w:val="0"/>
              <w:spacing w:line="480" w:lineRule="exact"/>
              <w:jc w:val="center"/>
              <w:rPr>
                <w:rFonts w:asciiTheme="minorEastAsia" w:hAnsiTheme="minorEastAsia" w:cs="宋体"/>
                <w:kern w:val="0"/>
                <w:sz w:val="24"/>
                <w:szCs w:val="20"/>
              </w:rPr>
            </w:pPr>
            <w:bookmarkStart w:id="210" w:name="OLE_LINK40" w:colFirst="1" w:colLast="2"/>
            <w:r>
              <w:rPr>
                <w:rFonts w:asciiTheme="minorEastAsia" w:hAnsiTheme="minorEastAsia" w:cs="宋体" w:hint="eastAsia"/>
                <w:kern w:val="0"/>
                <w:sz w:val="24"/>
                <w:szCs w:val="20"/>
              </w:rPr>
              <w:t>资格评审标准</w:t>
            </w:r>
          </w:p>
        </w:tc>
        <w:tc>
          <w:tcPr>
            <w:tcW w:w="2268" w:type="dxa"/>
            <w:tcBorders>
              <w:top w:val="single" w:sz="4" w:space="0" w:color="auto"/>
              <w:left w:val="single" w:sz="4" w:space="0" w:color="auto"/>
              <w:bottom w:val="single" w:sz="4" w:space="0" w:color="auto"/>
              <w:right w:val="single" w:sz="4" w:space="0" w:color="auto"/>
            </w:tcBorders>
            <w:vAlign w:val="center"/>
          </w:tcPr>
          <w:p w:rsidR="003F4CF7" w:rsidRDefault="002E4745">
            <w:pPr>
              <w:autoSpaceDE w:val="0"/>
              <w:autoSpaceDN w:val="0"/>
              <w:adjustRightInd w:val="0"/>
              <w:jc w:val="center"/>
              <w:rPr>
                <w:rFonts w:ascii="宋体" w:eastAsia="宋体" w:hAnsi="宋体" w:cs="宋体"/>
                <w:kern w:val="0"/>
                <w:sz w:val="24"/>
                <w:szCs w:val="24"/>
              </w:rPr>
            </w:pPr>
            <w:r>
              <w:rPr>
                <w:rFonts w:ascii="宋体" w:eastAsia="宋体" w:hAnsi="宋体" w:cs="宋体"/>
                <w:kern w:val="0"/>
                <w:sz w:val="24"/>
                <w:szCs w:val="24"/>
              </w:rPr>
              <w:t>法定代表人身份证（或授权委托书及授权人身份证）</w:t>
            </w:r>
          </w:p>
        </w:tc>
        <w:tc>
          <w:tcPr>
            <w:tcW w:w="6555" w:type="dxa"/>
            <w:tcBorders>
              <w:top w:val="single" w:sz="4" w:space="0" w:color="auto"/>
              <w:left w:val="single" w:sz="4" w:space="0" w:color="auto"/>
              <w:bottom w:val="single" w:sz="4" w:space="0" w:color="auto"/>
              <w:right w:val="single" w:sz="4" w:space="0" w:color="auto"/>
            </w:tcBorders>
            <w:vAlign w:val="center"/>
          </w:tcPr>
          <w:p w:rsidR="003F4CF7" w:rsidRDefault="002E4745">
            <w:pPr>
              <w:autoSpaceDE w:val="0"/>
              <w:autoSpaceDN w:val="0"/>
              <w:adjustRightInd w:val="0"/>
              <w:spacing w:line="312" w:lineRule="auto"/>
              <w:jc w:val="left"/>
              <w:rPr>
                <w:rFonts w:asciiTheme="minorEastAsia" w:hAnsiTheme="minorEastAsia" w:cs="宋体"/>
                <w:sz w:val="24"/>
                <w:szCs w:val="20"/>
              </w:rPr>
            </w:pPr>
            <w:r>
              <w:rPr>
                <w:rFonts w:asciiTheme="minorEastAsia" w:hAnsiTheme="minorEastAsia" w:cs="宋体" w:hint="eastAsia"/>
                <w:sz w:val="24"/>
                <w:szCs w:val="20"/>
              </w:rPr>
              <w:t>法定代表人提供本人身份证（或代理人提供法人代表授权委托书及被授权人身份证）</w:t>
            </w:r>
          </w:p>
        </w:tc>
      </w:tr>
      <w:bookmarkEnd w:id="210"/>
      <w:tr w:rsidR="003F4CF7">
        <w:trPr>
          <w:trHeight w:val="973"/>
          <w:jc w:val="center"/>
        </w:trPr>
        <w:tc>
          <w:tcPr>
            <w:tcW w:w="817" w:type="dxa"/>
            <w:vMerge/>
            <w:tcBorders>
              <w:left w:val="single" w:sz="4" w:space="0" w:color="auto"/>
              <w:right w:val="single" w:sz="4" w:space="0" w:color="auto"/>
            </w:tcBorders>
            <w:vAlign w:val="center"/>
          </w:tcPr>
          <w:p w:rsidR="003F4CF7" w:rsidRDefault="003F4CF7">
            <w:pPr>
              <w:autoSpaceDE w:val="0"/>
              <w:autoSpaceDN w:val="0"/>
              <w:adjustRightInd w:val="0"/>
              <w:spacing w:line="480" w:lineRule="exact"/>
              <w:jc w:val="center"/>
              <w:rPr>
                <w:rFonts w:asciiTheme="minorEastAsia" w:hAnsiTheme="minorEastAsia" w:cs="宋体"/>
                <w:kern w:val="0"/>
                <w:sz w:val="24"/>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3F4CF7" w:rsidRDefault="002E4745">
            <w:pPr>
              <w:autoSpaceDE w:val="0"/>
              <w:autoSpaceDN w:val="0"/>
              <w:adjustRightInd w:val="0"/>
              <w:jc w:val="center"/>
              <w:rPr>
                <w:rFonts w:asciiTheme="minorEastAsia" w:hAnsiTheme="minorEastAsia" w:cs="Times New Roman"/>
                <w:sz w:val="24"/>
                <w:szCs w:val="20"/>
              </w:rPr>
            </w:pPr>
            <w:bookmarkStart w:id="211" w:name="OLE_LINK43"/>
            <w:r>
              <w:rPr>
                <w:rFonts w:ascii="宋体" w:eastAsia="宋体" w:hAnsi="宋体" w:cs="宋体" w:hint="eastAsia"/>
                <w:kern w:val="0"/>
                <w:sz w:val="24"/>
                <w:szCs w:val="24"/>
              </w:rPr>
              <w:t>供应商符合《中华人民共和国政府采购法》第二十二条规定条件</w:t>
            </w:r>
            <w:bookmarkEnd w:id="211"/>
          </w:p>
        </w:tc>
        <w:tc>
          <w:tcPr>
            <w:tcW w:w="6555" w:type="dxa"/>
            <w:tcBorders>
              <w:top w:val="single" w:sz="4" w:space="0" w:color="auto"/>
              <w:left w:val="single" w:sz="4" w:space="0" w:color="auto"/>
              <w:bottom w:val="single" w:sz="4" w:space="0" w:color="auto"/>
              <w:right w:val="single" w:sz="4" w:space="0" w:color="auto"/>
            </w:tcBorders>
            <w:vAlign w:val="center"/>
          </w:tcPr>
          <w:p w:rsidR="003F4CF7" w:rsidRDefault="002E4745">
            <w:pPr>
              <w:autoSpaceDE w:val="0"/>
              <w:autoSpaceDN w:val="0"/>
              <w:adjustRightInd w:val="0"/>
              <w:spacing w:line="312" w:lineRule="auto"/>
              <w:jc w:val="left"/>
              <w:rPr>
                <w:rFonts w:asciiTheme="minorEastAsia" w:hAnsiTheme="minorEastAsia" w:cs="宋体"/>
                <w:sz w:val="24"/>
                <w:szCs w:val="20"/>
              </w:rPr>
            </w:pPr>
            <w:bookmarkStart w:id="212" w:name="OLE_LINK44"/>
            <w:r>
              <w:rPr>
                <w:rFonts w:ascii="宋体" w:eastAsia="宋体" w:hAnsi="宋体" w:cs="宋体" w:hint="eastAsia"/>
                <w:kern w:val="0"/>
                <w:sz w:val="24"/>
                <w:szCs w:val="24"/>
              </w:rPr>
              <w:t>供应商符合《中华人民共和国政府采购法》第二十二条规定条件（相关证明资料或承诺书）</w:t>
            </w:r>
            <w:bookmarkEnd w:id="212"/>
          </w:p>
        </w:tc>
      </w:tr>
      <w:tr w:rsidR="003F4CF7">
        <w:trPr>
          <w:trHeight w:val="805"/>
          <w:jc w:val="center"/>
        </w:trPr>
        <w:tc>
          <w:tcPr>
            <w:tcW w:w="817" w:type="dxa"/>
            <w:vMerge/>
            <w:tcBorders>
              <w:left w:val="single" w:sz="4" w:space="0" w:color="auto"/>
              <w:right w:val="single" w:sz="4" w:space="0" w:color="auto"/>
            </w:tcBorders>
            <w:vAlign w:val="center"/>
          </w:tcPr>
          <w:p w:rsidR="003F4CF7" w:rsidRDefault="003F4CF7">
            <w:pPr>
              <w:autoSpaceDE w:val="0"/>
              <w:autoSpaceDN w:val="0"/>
              <w:adjustRightInd w:val="0"/>
              <w:spacing w:line="480" w:lineRule="exact"/>
              <w:jc w:val="center"/>
              <w:rPr>
                <w:rFonts w:asciiTheme="minorEastAsia" w:hAnsiTheme="minorEastAsia" w:cs="宋体"/>
                <w:kern w:val="0"/>
                <w:sz w:val="24"/>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3F4CF7" w:rsidRDefault="002E4745">
            <w:pPr>
              <w:autoSpaceDE w:val="0"/>
              <w:autoSpaceDN w:val="0"/>
              <w:adjustRightInd w:val="0"/>
              <w:jc w:val="center"/>
              <w:rPr>
                <w:rFonts w:ascii="宋体" w:eastAsia="宋体" w:hAnsi="宋体" w:cs="宋体"/>
                <w:kern w:val="0"/>
                <w:sz w:val="24"/>
                <w:szCs w:val="24"/>
              </w:rPr>
            </w:pPr>
            <w:r>
              <w:rPr>
                <w:rFonts w:ascii="宋体" w:eastAsia="宋体" w:hAnsi="宋体" w:cs="宋体" w:hint="eastAsia"/>
                <w:kern w:val="0"/>
                <w:sz w:val="24"/>
                <w:szCs w:val="24"/>
              </w:rPr>
              <w:t>营业执照</w:t>
            </w:r>
          </w:p>
        </w:tc>
        <w:tc>
          <w:tcPr>
            <w:tcW w:w="6555" w:type="dxa"/>
            <w:tcBorders>
              <w:top w:val="single" w:sz="4" w:space="0" w:color="auto"/>
              <w:left w:val="single" w:sz="4" w:space="0" w:color="auto"/>
              <w:bottom w:val="single" w:sz="4" w:space="0" w:color="auto"/>
              <w:right w:val="single" w:sz="4" w:space="0" w:color="auto"/>
            </w:tcBorders>
            <w:vAlign w:val="center"/>
          </w:tcPr>
          <w:p w:rsidR="003F4CF7" w:rsidRDefault="002E4745">
            <w:pPr>
              <w:autoSpaceDE w:val="0"/>
              <w:autoSpaceDN w:val="0"/>
              <w:adjustRightInd w:val="0"/>
              <w:jc w:val="left"/>
              <w:rPr>
                <w:rFonts w:ascii="宋体" w:eastAsia="宋体" w:hAnsi="宋体" w:cs="宋体"/>
                <w:kern w:val="0"/>
                <w:sz w:val="24"/>
                <w:szCs w:val="24"/>
              </w:rPr>
            </w:pPr>
            <w:r>
              <w:rPr>
                <w:rFonts w:ascii="宋体" w:eastAsia="宋体" w:hAnsi="宋体" w:cs="宋体" w:hint="eastAsia"/>
                <w:kern w:val="0"/>
                <w:sz w:val="24"/>
                <w:szCs w:val="24"/>
              </w:rPr>
              <w:t>具有独立企业法人资格；持有效的营业执照副本、税务登记证副本、组织机构代码证副本或三证合一的营业执照副本；</w:t>
            </w:r>
          </w:p>
        </w:tc>
      </w:tr>
      <w:tr w:rsidR="003F4CF7">
        <w:trPr>
          <w:trHeight w:val="986"/>
          <w:jc w:val="center"/>
        </w:trPr>
        <w:tc>
          <w:tcPr>
            <w:tcW w:w="817" w:type="dxa"/>
            <w:vMerge/>
            <w:tcBorders>
              <w:left w:val="single" w:sz="4" w:space="0" w:color="auto"/>
              <w:right w:val="single" w:sz="4" w:space="0" w:color="auto"/>
            </w:tcBorders>
            <w:vAlign w:val="center"/>
          </w:tcPr>
          <w:p w:rsidR="003F4CF7" w:rsidRDefault="003F4CF7">
            <w:pPr>
              <w:autoSpaceDE w:val="0"/>
              <w:autoSpaceDN w:val="0"/>
              <w:adjustRightInd w:val="0"/>
              <w:spacing w:line="480" w:lineRule="exact"/>
              <w:jc w:val="center"/>
              <w:rPr>
                <w:rFonts w:asciiTheme="minorEastAsia" w:hAnsiTheme="minorEastAsia" w:cs="宋体"/>
                <w:kern w:val="0"/>
                <w:sz w:val="24"/>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3F4CF7" w:rsidRDefault="002E4745">
            <w:pPr>
              <w:autoSpaceDE w:val="0"/>
              <w:autoSpaceDN w:val="0"/>
              <w:adjustRightInd w:val="0"/>
              <w:jc w:val="center"/>
              <w:rPr>
                <w:rFonts w:ascii="宋体" w:eastAsia="宋体" w:hAnsi="宋体" w:cs="宋体"/>
                <w:kern w:val="0"/>
                <w:sz w:val="24"/>
                <w:szCs w:val="24"/>
              </w:rPr>
            </w:pPr>
            <w:r>
              <w:rPr>
                <w:rFonts w:ascii="宋体" w:eastAsia="宋体" w:hAnsi="宋体" w:cs="宋体" w:hint="eastAsia"/>
                <w:kern w:val="0"/>
                <w:sz w:val="24"/>
                <w:szCs w:val="24"/>
              </w:rPr>
              <w:t>无商业贿赂及无不正当竞争行为的承诺书</w:t>
            </w:r>
          </w:p>
        </w:tc>
        <w:tc>
          <w:tcPr>
            <w:tcW w:w="6555" w:type="dxa"/>
            <w:tcBorders>
              <w:top w:val="single" w:sz="4" w:space="0" w:color="auto"/>
              <w:left w:val="single" w:sz="4" w:space="0" w:color="auto"/>
              <w:bottom w:val="single" w:sz="4" w:space="0" w:color="auto"/>
              <w:right w:val="single" w:sz="4" w:space="0" w:color="auto"/>
            </w:tcBorders>
            <w:vAlign w:val="center"/>
          </w:tcPr>
          <w:p w:rsidR="003F4CF7" w:rsidRDefault="002E4745">
            <w:pPr>
              <w:autoSpaceDE w:val="0"/>
              <w:autoSpaceDN w:val="0"/>
              <w:adjustRightInd w:val="0"/>
              <w:jc w:val="left"/>
              <w:rPr>
                <w:rFonts w:ascii="宋体" w:eastAsia="宋体" w:hAnsi="宋体" w:cs="宋体"/>
                <w:kern w:val="0"/>
                <w:sz w:val="24"/>
                <w:szCs w:val="24"/>
              </w:rPr>
            </w:pPr>
            <w:r>
              <w:rPr>
                <w:rFonts w:ascii="宋体" w:eastAsia="宋体" w:hAnsi="宋体" w:cs="宋体" w:hint="eastAsia"/>
                <w:kern w:val="0"/>
                <w:sz w:val="24"/>
                <w:szCs w:val="24"/>
              </w:rPr>
              <w:t>须提供供应商及法定代表人自成立以来不存在商业贿赂和不正当竞争行为的承诺书；</w:t>
            </w:r>
          </w:p>
        </w:tc>
      </w:tr>
      <w:tr w:rsidR="003F4CF7">
        <w:trPr>
          <w:trHeight w:val="845"/>
          <w:jc w:val="center"/>
        </w:trPr>
        <w:tc>
          <w:tcPr>
            <w:tcW w:w="817" w:type="dxa"/>
            <w:vMerge/>
            <w:tcBorders>
              <w:left w:val="single" w:sz="4" w:space="0" w:color="auto"/>
              <w:right w:val="single" w:sz="4" w:space="0" w:color="auto"/>
            </w:tcBorders>
            <w:vAlign w:val="center"/>
          </w:tcPr>
          <w:p w:rsidR="003F4CF7" w:rsidRDefault="003F4CF7">
            <w:pPr>
              <w:autoSpaceDE w:val="0"/>
              <w:autoSpaceDN w:val="0"/>
              <w:adjustRightInd w:val="0"/>
              <w:spacing w:line="480" w:lineRule="exact"/>
              <w:jc w:val="center"/>
              <w:rPr>
                <w:rFonts w:asciiTheme="minorEastAsia" w:hAnsiTheme="minorEastAsia" w:cs="宋体"/>
                <w:kern w:val="0"/>
                <w:sz w:val="24"/>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3F4CF7" w:rsidRDefault="002E4745">
            <w:pPr>
              <w:autoSpaceDE w:val="0"/>
              <w:autoSpaceDN w:val="0"/>
              <w:adjustRightInd w:val="0"/>
              <w:jc w:val="center"/>
              <w:rPr>
                <w:rFonts w:ascii="宋体" w:eastAsia="宋体" w:hAnsi="宋体" w:cs="宋体"/>
                <w:kern w:val="0"/>
                <w:sz w:val="24"/>
                <w:szCs w:val="24"/>
              </w:rPr>
            </w:pPr>
            <w:r>
              <w:rPr>
                <w:rFonts w:ascii="宋体" w:eastAsia="宋体" w:hAnsi="宋体" w:cs="宋体" w:hint="eastAsia"/>
                <w:kern w:val="0"/>
                <w:sz w:val="24"/>
                <w:szCs w:val="24"/>
              </w:rPr>
              <w:t>中国裁判文书网</w:t>
            </w:r>
          </w:p>
        </w:tc>
        <w:tc>
          <w:tcPr>
            <w:tcW w:w="6555" w:type="dxa"/>
            <w:tcBorders>
              <w:top w:val="single" w:sz="4" w:space="0" w:color="auto"/>
              <w:left w:val="single" w:sz="4" w:space="0" w:color="auto"/>
              <w:bottom w:val="single" w:sz="4" w:space="0" w:color="auto"/>
              <w:right w:val="single" w:sz="4" w:space="0" w:color="auto"/>
            </w:tcBorders>
            <w:vAlign w:val="center"/>
          </w:tcPr>
          <w:p w:rsidR="003F4CF7" w:rsidRDefault="002E4745">
            <w:pPr>
              <w:snapToGrid w:val="0"/>
              <w:jc w:val="left"/>
              <w:rPr>
                <w:rFonts w:ascii="宋体" w:eastAsia="宋体" w:hAnsi="宋体" w:cs="宋体"/>
                <w:kern w:val="0"/>
                <w:sz w:val="24"/>
                <w:szCs w:val="24"/>
              </w:rPr>
            </w:pPr>
            <w:r>
              <w:rPr>
                <w:rFonts w:ascii="宋体" w:eastAsia="宋体" w:hAnsi="宋体" w:cs="宋体" w:hint="eastAsia"/>
                <w:kern w:val="0"/>
                <w:sz w:val="24"/>
                <w:szCs w:val="24"/>
              </w:rPr>
              <w:t>供应商出具企业、法定代表人的无行贿犯罪记录,在中国裁判文书网查询（提供网页查询截图）或供应商自行承诺；</w:t>
            </w:r>
          </w:p>
        </w:tc>
      </w:tr>
      <w:tr w:rsidR="003F4CF7">
        <w:trPr>
          <w:trHeight w:val="1854"/>
          <w:jc w:val="center"/>
        </w:trPr>
        <w:tc>
          <w:tcPr>
            <w:tcW w:w="817" w:type="dxa"/>
            <w:vMerge/>
            <w:tcBorders>
              <w:left w:val="single" w:sz="4" w:space="0" w:color="auto"/>
              <w:right w:val="single" w:sz="4" w:space="0" w:color="auto"/>
            </w:tcBorders>
            <w:vAlign w:val="center"/>
          </w:tcPr>
          <w:p w:rsidR="003F4CF7" w:rsidRDefault="003F4CF7">
            <w:pPr>
              <w:autoSpaceDE w:val="0"/>
              <w:autoSpaceDN w:val="0"/>
              <w:adjustRightInd w:val="0"/>
              <w:spacing w:line="480" w:lineRule="exact"/>
              <w:jc w:val="center"/>
              <w:rPr>
                <w:rFonts w:asciiTheme="minorEastAsia" w:hAnsiTheme="minorEastAsia" w:cs="宋体"/>
                <w:kern w:val="0"/>
                <w:sz w:val="24"/>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3F4CF7" w:rsidRDefault="002E4745">
            <w:pPr>
              <w:autoSpaceDE w:val="0"/>
              <w:autoSpaceDN w:val="0"/>
              <w:adjustRightInd w:val="0"/>
              <w:jc w:val="center"/>
              <w:rPr>
                <w:rFonts w:ascii="宋体" w:eastAsia="宋体" w:hAnsi="宋体" w:cs="宋体"/>
                <w:kern w:val="0"/>
                <w:sz w:val="24"/>
                <w:szCs w:val="24"/>
              </w:rPr>
            </w:pPr>
            <w:r>
              <w:rPr>
                <w:rFonts w:ascii="宋体" w:eastAsia="宋体" w:hAnsi="宋体" w:cs="宋体" w:hint="eastAsia"/>
                <w:kern w:val="0"/>
                <w:sz w:val="24"/>
                <w:szCs w:val="24"/>
              </w:rPr>
              <w:t>信用查询</w:t>
            </w:r>
          </w:p>
        </w:tc>
        <w:tc>
          <w:tcPr>
            <w:tcW w:w="6555" w:type="dxa"/>
            <w:tcBorders>
              <w:top w:val="single" w:sz="4" w:space="0" w:color="auto"/>
              <w:left w:val="single" w:sz="4" w:space="0" w:color="auto"/>
              <w:right w:val="single" w:sz="4" w:space="0" w:color="auto"/>
            </w:tcBorders>
            <w:vAlign w:val="center"/>
          </w:tcPr>
          <w:p w:rsidR="003F4CF7" w:rsidRDefault="002E4745">
            <w:pPr>
              <w:snapToGrid w:val="0"/>
              <w:jc w:val="left"/>
              <w:rPr>
                <w:rFonts w:ascii="宋体" w:eastAsia="宋体" w:hAnsi="宋体" w:cs="宋体"/>
                <w:kern w:val="0"/>
                <w:sz w:val="24"/>
                <w:szCs w:val="24"/>
              </w:rPr>
            </w:pPr>
            <w:r>
              <w:rPr>
                <w:rFonts w:ascii="宋体" w:eastAsia="宋体" w:hAnsi="宋体" w:cs="宋体" w:hint="eastAsia"/>
                <w:kern w:val="0"/>
                <w:sz w:val="24"/>
                <w:szCs w:val="24"/>
              </w:rPr>
              <w:t>根据《关于在政府采购活动中查询及使用信用记录有关问题的通知》(财库[2016]125号)和豫财购[2016]15号的规定，供应商没有被列入失信被执行人名单【以“中国执行信息公开网”（http://zxgk.court.gov.cn/shixin/）查询结果为准】、重大税收违法失信主体名单【以“信用中国”网站（www.creditchina.gov.cn）查询结果为准】、政府采购严重违法失信行为记录名单【以“中国政府采购网”网站（http://www.ccgp.gov.cn/）查询结果为准】，供应商须提供网站的查询信息截图，査询时间为本公告发布之后开标之前，查询结果清晰可见）；</w:t>
            </w:r>
          </w:p>
        </w:tc>
      </w:tr>
      <w:tr w:rsidR="003F4CF7">
        <w:trPr>
          <w:trHeight w:val="1696"/>
          <w:jc w:val="center"/>
        </w:trPr>
        <w:tc>
          <w:tcPr>
            <w:tcW w:w="817" w:type="dxa"/>
            <w:vMerge/>
            <w:tcBorders>
              <w:left w:val="single" w:sz="4" w:space="0" w:color="auto"/>
              <w:right w:val="single" w:sz="4" w:space="0" w:color="auto"/>
            </w:tcBorders>
            <w:vAlign w:val="center"/>
          </w:tcPr>
          <w:p w:rsidR="003F4CF7" w:rsidRDefault="003F4CF7">
            <w:pPr>
              <w:autoSpaceDE w:val="0"/>
              <w:autoSpaceDN w:val="0"/>
              <w:adjustRightInd w:val="0"/>
              <w:spacing w:line="480" w:lineRule="exact"/>
              <w:jc w:val="center"/>
              <w:rPr>
                <w:rFonts w:asciiTheme="minorEastAsia" w:hAnsiTheme="minorEastAsia" w:cs="宋体"/>
                <w:kern w:val="0"/>
                <w:sz w:val="24"/>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3F4CF7" w:rsidRDefault="002E4745">
            <w:pPr>
              <w:autoSpaceDE w:val="0"/>
              <w:autoSpaceDN w:val="0"/>
              <w:adjustRightInd w:val="0"/>
              <w:jc w:val="center"/>
              <w:rPr>
                <w:rFonts w:ascii="宋体" w:eastAsia="宋体" w:hAnsi="宋体" w:cs="宋体"/>
                <w:kern w:val="0"/>
                <w:sz w:val="24"/>
                <w:szCs w:val="24"/>
              </w:rPr>
            </w:pPr>
            <w:r>
              <w:rPr>
                <w:rFonts w:ascii="宋体" w:eastAsia="宋体" w:hAnsi="宋体" w:cs="宋体" w:hint="eastAsia"/>
                <w:kern w:val="0"/>
                <w:sz w:val="24"/>
                <w:szCs w:val="24"/>
              </w:rPr>
              <w:t>单位负责人为同一人或者存在控股、管理关系的不同供应商，不得同时参加本项目政府采购活动</w:t>
            </w:r>
          </w:p>
        </w:tc>
        <w:tc>
          <w:tcPr>
            <w:tcW w:w="6555" w:type="dxa"/>
            <w:tcBorders>
              <w:top w:val="single" w:sz="4" w:space="0" w:color="auto"/>
              <w:left w:val="single" w:sz="4" w:space="0" w:color="auto"/>
              <w:right w:val="single" w:sz="4" w:space="0" w:color="auto"/>
            </w:tcBorders>
            <w:vAlign w:val="center"/>
          </w:tcPr>
          <w:p w:rsidR="003F4CF7" w:rsidRDefault="002E4745">
            <w:pPr>
              <w:snapToGrid w:val="0"/>
              <w:jc w:val="left"/>
              <w:rPr>
                <w:rFonts w:ascii="宋体" w:eastAsia="宋体" w:hAnsi="宋体" w:cs="宋体"/>
                <w:kern w:val="0"/>
                <w:sz w:val="24"/>
                <w:szCs w:val="24"/>
              </w:rPr>
            </w:pPr>
            <w:r>
              <w:rPr>
                <w:rFonts w:asciiTheme="minorEastAsia" w:hAnsiTheme="minorEastAsia" w:cs="宋体" w:hint="eastAsia"/>
                <w:sz w:val="24"/>
                <w:szCs w:val="20"/>
              </w:rPr>
              <w:t>单位负责人为同一人或者存在控股、管理关系的不同供应商，不得同时参加本项目政府采购活动（提供“国家企业信用信息公示系统” http://www.gsxt.gov.cn/index.html网页查询,需包含公司基本信息、股东信息及股权变更信息内容）</w:t>
            </w:r>
          </w:p>
        </w:tc>
      </w:tr>
      <w:tr w:rsidR="003F4CF7">
        <w:trPr>
          <w:trHeight w:val="543"/>
          <w:jc w:val="center"/>
        </w:trPr>
        <w:tc>
          <w:tcPr>
            <w:tcW w:w="817" w:type="dxa"/>
            <w:vMerge/>
            <w:tcBorders>
              <w:left w:val="single" w:sz="4" w:space="0" w:color="auto"/>
              <w:right w:val="single" w:sz="4" w:space="0" w:color="auto"/>
            </w:tcBorders>
            <w:vAlign w:val="center"/>
          </w:tcPr>
          <w:p w:rsidR="003F4CF7" w:rsidRDefault="003F4CF7">
            <w:pPr>
              <w:autoSpaceDE w:val="0"/>
              <w:autoSpaceDN w:val="0"/>
              <w:adjustRightInd w:val="0"/>
              <w:spacing w:line="480" w:lineRule="exact"/>
              <w:jc w:val="center"/>
              <w:rPr>
                <w:rFonts w:asciiTheme="minorEastAsia" w:hAnsiTheme="minorEastAsia" w:cs="宋体"/>
                <w:kern w:val="0"/>
                <w:sz w:val="24"/>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3F4CF7" w:rsidRDefault="002E4745">
            <w:pPr>
              <w:autoSpaceDE w:val="0"/>
              <w:autoSpaceDN w:val="0"/>
              <w:adjustRightInd w:val="0"/>
              <w:jc w:val="center"/>
              <w:rPr>
                <w:rFonts w:ascii="宋体" w:eastAsia="宋体" w:hAnsi="宋体" w:cs="宋体"/>
                <w:kern w:val="0"/>
                <w:sz w:val="24"/>
                <w:szCs w:val="24"/>
              </w:rPr>
            </w:pPr>
            <w:r>
              <w:rPr>
                <w:rFonts w:ascii="宋体" w:eastAsia="宋体" w:hAnsi="宋体" w:cs="Times New Roman" w:hint="eastAsia"/>
                <w:bCs/>
                <w:kern w:val="0"/>
                <w:sz w:val="24"/>
                <w:szCs w:val="24"/>
              </w:rPr>
              <w:t>本项目不接受联合体投标</w:t>
            </w:r>
          </w:p>
        </w:tc>
        <w:tc>
          <w:tcPr>
            <w:tcW w:w="6555" w:type="dxa"/>
            <w:tcBorders>
              <w:top w:val="single" w:sz="4" w:space="0" w:color="auto"/>
              <w:left w:val="single" w:sz="4" w:space="0" w:color="auto"/>
              <w:right w:val="single" w:sz="4" w:space="0" w:color="auto"/>
            </w:tcBorders>
            <w:vAlign w:val="center"/>
          </w:tcPr>
          <w:p w:rsidR="003F4CF7" w:rsidRDefault="002E4745">
            <w:pPr>
              <w:snapToGrid w:val="0"/>
              <w:jc w:val="left"/>
              <w:rPr>
                <w:rFonts w:ascii="宋体" w:eastAsia="宋体" w:hAnsi="宋体" w:cs="宋体"/>
                <w:kern w:val="0"/>
                <w:sz w:val="24"/>
                <w:szCs w:val="24"/>
              </w:rPr>
            </w:pPr>
            <w:r>
              <w:rPr>
                <w:rFonts w:ascii="宋体" w:eastAsia="宋体" w:hAnsi="宋体" w:cs="宋体" w:hint="eastAsia"/>
                <w:sz w:val="24"/>
                <w:szCs w:val="20"/>
              </w:rPr>
              <w:t>非联合体投标承诺书</w:t>
            </w:r>
          </w:p>
        </w:tc>
      </w:tr>
      <w:tr w:rsidR="003F4CF7">
        <w:trPr>
          <w:trHeight w:val="562"/>
          <w:jc w:val="center"/>
        </w:trPr>
        <w:tc>
          <w:tcPr>
            <w:tcW w:w="817" w:type="dxa"/>
            <w:vMerge/>
            <w:tcBorders>
              <w:left w:val="single" w:sz="4" w:space="0" w:color="auto"/>
              <w:right w:val="single" w:sz="4" w:space="0" w:color="auto"/>
            </w:tcBorders>
            <w:vAlign w:val="center"/>
          </w:tcPr>
          <w:p w:rsidR="003F4CF7" w:rsidRDefault="003F4CF7">
            <w:pPr>
              <w:autoSpaceDE w:val="0"/>
              <w:autoSpaceDN w:val="0"/>
              <w:adjustRightInd w:val="0"/>
              <w:spacing w:line="480" w:lineRule="exact"/>
              <w:jc w:val="center"/>
              <w:rPr>
                <w:rFonts w:asciiTheme="minorEastAsia" w:hAnsiTheme="minorEastAsia" w:cs="宋体"/>
                <w:kern w:val="0"/>
                <w:sz w:val="24"/>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3F4CF7" w:rsidRDefault="002E4745">
            <w:pPr>
              <w:autoSpaceDE w:val="0"/>
              <w:autoSpaceDN w:val="0"/>
              <w:adjustRightInd w:val="0"/>
              <w:jc w:val="center"/>
              <w:rPr>
                <w:rFonts w:ascii="宋体" w:eastAsia="宋体" w:hAnsi="宋体" w:cs="宋体"/>
                <w:kern w:val="0"/>
                <w:sz w:val="24"/>
                <w:szCs w:val="24"/>
              </w:rPr>
            </w:pPr>
            <w:r>
              <w:rPr>
                <w:rFonts w:ascii="宋体" w:eastAsia="宋体" w:hAnsi="宋体" w:cs="宋体" w:hint="eastAsia"/>
                <w:kern w:val="0"/>
                <w:sz w:val="24"/>
                <w:szCs w:val="24"/>
              </w:rPr>
              <w:t>其他证明材料</w:t>
            </w:r>
          </w:p>
        </w:tc>
        <w:tc>
          <w:tcPr>
            <w:tcW w:w="6555" w:type="dxa"/>
            <w:tcBorders>
              <w:top w:val="single" w:sz="4" w:space="0" w:color="auto"/>
              <w:left w:val="single" w:sz="4" w:space="0" w:color="auto"/>
              <w:right w:val="single" w:sz="4" w:space="0" w:color="auto"/>
            </w:tcBorders>
            <w:vAlign w:val="center"/>
          </w:tcPr>
          <w:p w:rsidR="003F4CF7" w:rsidRDefault="002E4745">
            <w:pPr>
              <w:snapToGrid w:val="0"/>
              <w:jc w:val="left"/>
              <w:rPr>
                <w:rFonts w:ascii="宋体" w:eastAsia="宋体" w:hAnsi="宋体" w:cs="宋体"/>
                <w:kern w:val="0"/>
                <w:sz w:val="24"/>
                <w:szCs w:val="24"/>
              </w:rPr>
            </w:pPr>
            <w:r>
              <w:rPr>
                <w:rFonts w:ascii="宋体" w:eastAsia="宋体" w:hAnsi="宋体" w:cs="宋体" w:hint="eastAsia"/>
                <w:snapToGrid w:val="0"/>
                <w:sz w:val="24"/>
                <w:szCs w:val="24"/>
              </w:rPr>
              <w:t>需要上传的其他证明材料</w:t>
            </w:r>
          </w:p>
        </w:tc>
      </w:tr>
      <w:tr w:rsidR="00DD25C7">
        <w:trPr>
          <w:trHeight w:val="449"/>
          <w:jc w:val="center"/>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DD25C7" w:rsidRDefault="00DD25C7" w:rsidP="00DD25C7">
            <w:pPr>
              <w:autoSpaceDE w:val="0"/>
              <w:autoSpaceDN w:val="0"/>
              <w:adjustRightInd w:val="0"/>
              <w:spacing w:line="480" w:lineRule="exact"/>
              <w:jc w:val="center"/>
              <w:rPr>
                <w:rFonts w:asciiTheme="minorEastAsia" w:hAnsiTheme="minorEastAsia" w:cs="宋体"/>
                <w:kern w:val="0"/>
                <w:sz w:val="24"/>
                <w:szCs w:val="20"/>
              </w:rPr>
            </w:pPr>
            <w:bookmarkStart w:id="213" w:name="OLE_LINK36" w:colFirst="1" w:colLast="2"/>
            <w:r>
              <w:rPr>
                <w:rFonts w:asciiTheme="minorEastAsia" w:hAnsiTheme="minorEastAsia" w:cs="宋体" w:hint="eastAsia"/>
                <w:kern w:val="0"/>
                <w:sz w:val="24"/>
                <w:szCs w:val="20"/>
              </w:rPr>
              <w:t>形式评审标准</w:t>
            </w:r>
          </w:p>
        </w:tc>
        <w:tc>
          <w:tcPr>
            <w:tcW w:w="2268" w:type="dxa"/>
            <w:tcBorders>
              <w:top w:val="single" w:sz="4" w:space="0" w:color="auto"/>
              <w:left w:val="single" w:sz="4" w:space="0" w:color="auto"/>
              <w:bottom w:val="single" w:sz="4" w:space="0" w:color="auto"/>
              <w:right w:val="single" w:sz="4" w:space="0" w:color="auto"/>
            </w:tcBorders>
            <w:vAlign w:val="center"/>
          </w:tcPr>
          <w:p w:rsidR="00DD25C7" w:rsidRDefault="00DD25C7" w:rsidP="00DD25C7">
            <w:pPr>
              <w:autoSpaceDE w:val="0"/>
              <w:autoSpaceDN w:val="0"/>
              <w:adjustRightInd w:val="0"/>
              <w:spacing w:line="360" w:lineRule="auto"/>
              <w:jc w:val="center"/>
              <w:rPr>
                <w:rFonts w:asciiTheme="minorEastAsia" w:hAnsiTheme="minorEastAsia" w:cs="宋体"/>
                <w:sz w:val="24"/>
                <w:szCs w:val="20"/>
              </w:rPr>
            </w:pPr>
            <w:r>
              <w:rPr>
                <w:rFonts w:asciiTheme="minorEastAsia" w:hAnsiTheme="minorEastAsia" w:cs="宋体" w:hint="eastAsia"/>
                <w:kern w:val="0"/>
                <w:sz w:val="24"/>
                <w:szCs w:val="20"/>
              </w:rPr>
              <w:t>供应商名称</w:t>
            </w:r>
          </w:p>
        </w:tc>
        <w:tc>
          <w:tcPr>
            <w:tcW w:w="6555" w:type="dxa"/>
            <w:tcBorders>
              <w:top w:val="single" w:sz="4" w:space="0" w:color="auto"/>
              <w:left w:val="single" w:sz="4" w:space="0" w:color="auto"/>
              <w:bottom w:val="single" w:sz="4" w:space="0" w:color="auto"/>
              <w:right w:val="single" w:sz="4" w:space="0" w:color="auto"/>
            </w:tcBorders>
            <w:vAlign w:val="center"/>
          </w:tcPr>
          <w:p w:rsidR="00DD25C7" w:rsidRDefault="00DD25C7" w:rsidP="00DD25C7">
            <w:pPr>
              <w:autoSpaceDE w:val="0"/>
              <w:autoSpaceDN w:val="0"/>
              <w:adjustRightInd w:val="0"/>
              <w:spacing w:line="400" w:lineRule="exact"/>
              <w:jc w:val="left"/>
              <w:rPr>
                <w:rFonts w:asciiTheme="minorEastAsia" w:hAnsiTheme="minorEastAsia" w:cs="宋体"/>
                <w:bCs/>
                <w:kern w:val="0"/>
                <w:sz w:val="24"/>
                <w:szCs w:val="20"/>
              </w:rPr>
            </w:pPr>
            <w:r>
              <w:rPr>
                <w:rFonts w:asciiTheme="minorEastAsia" w:hAnsiTheme="minorEastAsia" w:cs="宋体" w:hint="eastAsia"/>
                <w:bCs/>
                <w:kern w:val="0"/>
                <w:sz w:val="24"/>
                <w:szCs w:val="20"/>
              </w:rPr>
              <w:t>与营业执照一致</w:t>
            </w:r>
          </w:p>
        </w:tc>
      </w:tr>
      <w:tr w:rsidR="00DD25C7">
        <w:trPr>
          <w:trHeight w:val="535"/>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DD25C7" w:rsidRDefault="00DD25C7" w:rsidP="00DD25C7">
            <w:pPr>
              <w:autoSpaceDE w:val="0"/>
              <w:autoSpaceDN w:val="0"/>
              <w:adjustRightInd w:val="0"/>
              <w:spacing w:line="480" w:lineRule="exact"/>
              <w:jc w:val="center"/>
              <w:rPr>
                <w:rFonts w:asciiTheme="minorEastAsia" w:hAnsiTheme="minorEastAsia" w:cs="宋体"/>
                <w:kern w:val="0"/>
                <w:sz w:val="24"/>
                <w:szCs w:val="20"/>
              </w:rPr>
            </w:pPr>
            <w:bookmarkStart w:id="214" w:name="OLE_LINK37" w:colFirst="1" w:colLast="2"/>
            <w:bookmarkEnd w:id="213"/>
          </w:p>
        </w:tc>
        <w:tc>
          <w:tcPr>
            <w:tcW w:w="2268" w:type="dxa"/>
            <w:tcBorders>
              <w:top w:val="single" w:sz="4" w:space="0" w:color="auto"/>
              <w:left w:val="single" w:sz="4" w:space="0" w:color="auto"/>
              <w:bottom w:val="single" w:sz="4" w:space="0" w:color="auto"/>
              <w:right w:val="single" w:sz="4" w:space="0" w:color="auto"/>
            </w:tcBorders>
            <w:vAlign w:val="center"/>
          </w:tcPr>
          <w:p w:rsidR="00DD25C7" w:rsidRDefault="00DD25C7" w:rsidP="00DD25C7">
            <w:pPr>
              <w:autoSpaceDE w:val="0"/>
              <w:autoSpaceDN w:val="0"/>
              <w:adjustRightInd w:val="0"/>
              <w:spacing w:line="360" w:lineRule="auto"/>
              <w:jc w:val="center"/>
              <w:rPr>
                <w:rFonts w:asciiTheme="minorEastAsia" w:hAnsiTheme="minorEastAsia" w:cs="宋体"/>
                <w:sz w:val="24"/>
                <w:szCs w:val="20"/>
              </w:rPr>
            </w:pPr>
            <w:r>
              <w:rPr>
                <w:rFonts w:asciiTheme="minorEastAsia" w:hAnsiTheme="minorEastAsia" w:cs="宋体" w:hint="eastAsia"/>
                <w:kern w:val="0"/>
                <w:sz w:val="24"/>
                <w:szCs w:val="20"/>
              </w:rPr>
              <w:t>盖章、签字</w:t>
            </w:r>
          </w:p>
        </w:tc>
        <w:tc>
          <w:tcPr>
            <w:tcW w:w="6555" w:type="dxa"/>
            <w:tcBorders>
              <w:top w:val="single" w:sz="4" w:space="0" w:color="auto"/>
              <w:left w:val="single" w:sz="4" w:space="0" w:color="auto"/>
              <w:bottom w:val="single" w:sz="4" w:space="0" w:color="auto"/>
              <w:right w:val="single" w:sz="4" w:space="0" w:color="auto"/>
            </w:tcBorders>
            <w:vAlign w:val="center"/>
          </w:tcPr>
          <w:p w:rsidR="00DD25C7" w:rsidRDefault="00DD25C7" w:rsidP="00DD25C7">
            <w:pPr>
              <w:autoSpaceDE w:val="0"/>
              <w:autoSpaceDN w:val="0"/>
              <w:adjustRightInd w:val="0"/>
              <w:spacing w:line="400" w:lineRule="exact"/>
              <w:jc w:val="left"/>
              <w:rPr>
                <w:rFonts w:asciiTheme="minorEastAsia" w:hAnsiTheme="minorEastAsia" w:cs="宋体"/>
                <w:bCs/>
                <w:kern w:val="0"/>
                <w:sz w:val="24"/>
                <w:szCs w:val="20"/>
              </w:rPr>
            </w:pPr>
            <w:r>
              <w:rPr>
                <w:rFonts w:asciiTheme="minorEastAsia" w:hAnsiTheme="minorEastAsia" w:cs="宋体" w:hint="eastAsia"/>
                <w:bCs/>
                <w:kern w:val="0"/>
                <w:sz w:val="24"/>
                <w:szCs w:val="20"/>
              </w:rPr>
              <w:t>符合竞争性磋商文件签字、盖章的要求</w:t>
            </w:r>
          </w:p>
        </w:tc>
      </w:tr>
      <w:tr w:rsidR="00DD25C7">
        <w:trPr>
          <w:trHeight w:val="374"/>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DD25C7" w:rsidRDefault="00DD25C7" w:rsidP="00DD25C7">
            <w:pPr>
              <w:autoSpaceDE w:val="0"/>
              <w:autoSpaceDN w:val="0"/>
              <w:adjustRightInd w:val="0"/>
              <w:spacing w:line="480" w:lineRule="exact"/>
              <w:jc w:val="center"/>
              <w:rPr>
                <w:rFonts w:asciiTheme="minorEastAsia" w:hAnsiTheme="minorEastAsia" w:cs="宋体"/>
                <w:kern w:val="0"/>
                <w:sz w:val="24"/>
                <w:szCs w:val="20"/>
              </w:rPr>
            </w:pPr>
            <w:bookmarkStart w:id="215" w:name="OLE_LINK38" w:colFirst="1" w:colLast="2"/>
            <w:bookmarkEnd w:id="214"/>
          </w:p>
        </w:tc>
        <w:tc>
          <w:tcPr>
            <w:tcW w:w="2268" w:type="dxa"/>
            <w:tcBorders>
              <w:top w:val="single" w:sz="4" w:space="0" w:color="auto"/>
              <w:left w:val="single" w:sz="4" w:space="0" w:color="auto"/>
              <w:bottom w:val="single" w:sz="4" w:space="0" w:color="auto"/>
              <w:right w:val="single" w:sz="4" w:space="0" w:color="auto"/>
            </w:tcBorders>
            <w:vAlign w:val="center"/>
          </w:tcPr>
          <w:p w:rsidR="00DD25C7" w:rsidRDefault="00DD25C7" w:rsidP="00DD25C7">
            <w:pPr>
              <w:autoSpaceDE w:val="0"/>
              <w:autoSpaceDN w:val="0"/>
              <w:adjustRightInd w:val="0"/>
              <w:spacing w:line="360" w:lineRule="auto"/>
              <w:jc w:val="center"/>
              <w:rPr>
                <w:rFonts w:asciiTheme="minorEastAsia" w:hAnsiTheme="minorEastAsia" w:cs="宋体"/>
                <w:kern w:val="0"/>
                <w:sz w:val="24"/>
                <w:szCs w:val="20"/>
              </w:rPr>
            </w:pPr>
            <w:r>
              <w:rPr>
                <w:rFonts w:asciiTheme="minorEastAsia" w:hAnsiTheme="minorEastAsia" w:cs="宋体" w:hint="eastAsia"/>
                <w:kern w:val="0"/>
                <w:sz w:val="24"/>
                <w:szCs w:val="20"/>
              </w:rPr>
              <w:t>文件格式</w:t>
            </w:r>
          </w:p>
        </w:tc>
        <w:tc>
          <w:tcPr>
            <w:tcW w:w="6555" w:type="dxa"/>
            <w:tcBorders>
              <w:top w:val="single" w:sz="4" w:space="0" w:color="auto"/>
              <w:left w:val="single" w:sz="4" w:space="0" w:color="auto"/>
              <w:bottom w:val="single" w:sz="4" w:space="0" w:color="auto"/>
              <w:right w:val="single" w:sz="4" w:space="0" w:color="auto"/>
            </w:tcBorders>
            <w:vAlign w:val="center"/>
          </w:tcPr>
          <w:p w:rsidR="00DD25C7" w:rsidRDefault="00DD25C7" w:rsidP="00DD25C7">
            <w:pPr>
              <w:autoSpaceDE w:val="0"/>
              <w:autoSpaceDN w:val="0"/>
              <w:adjustRightInd w:val="0"/>
              <w:spacing w:line="400" w:lineRule="exact"/>
              <w:jc w:val="left"/>
              <w:rPr>
                <w:rFonts w:asciiTheme="minorEastAsia" w:hAnsiTheme="minorEastAsia" w:cs="宋体"/>
                <w:bCs/>
                <w:kern w:val="0"/>
                <w:sz w:val="24"/>
                <w:szCs w:val="20"/>
              </w:rPr>
            </w:pPr>
            <w:r>
              <w:rPr>
                <w:rFonts w:asciiTheme="minorEastAsia" w:hAnsiTheme="minorEastAsia" w:cs="宋体" w:hint="eastAsia"/>
                <w:bCs/>
                <w:kern w:val="0"/>
                <w:sz w:val="24"/>
                <w:szCs w:val="20"/>
              </w:rPr>
              <w:t>符合 “响应文件格式”及磋商文件的要求</w:t>
            </w:r>
          </w:p>
        </w:tc>
      </w:tr>
      <w:tr w:rsidR="00DD25C7">
        <w:trPr>
          <w:trHeight w:val="595"/>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DD25C7" w:rsidRDefault="00DD25C7" w:rsidP="00DD25C7">
            <w:pPr>
              <w:autoSpaceDE w:val="0"/>
              <w:autoSpaceDN w:val="0"/>
              <w:adjustRightInd w:val="0"/>
              <w:spacing w:line="480" w:lineRule="exact"/>
              <w:jc w:val="center"/>
              <w:rPr>
                <w:rFonts w:asciiTheme="minorEastAsia" w:hAnsiTheme="minorEastAsia" w:cs="宋体"/>
                <w:kern w:val="0"/>
                <w:sz w:val="24"/>
                <w:szCs w:val="20"/>
              </w:rPr>
            </w:pPr>
            <w:bookmarkStart w:id="216" w:name="OLE_LINK39" w:colFirst="1" w:colLast="2"/>
            <w:bookmarkEnd w:id="215"/>
          </w:p>
        </w:tc>
        <w:tc>
          <w:tcPr>
            <w:tcW w:w="2268" w:type="dxa"/>
            <w:tcBorders>
              <w:top w:val="single" w:sz="4" w:space="0" w:color="auto"/>
              <w:left w:val="single" w:sz="4" w:space="0" w:color="auto"/>
              <w:bottom w:val="single" w:sz="4" w:space="0" w:color="auto"/>
              <w:right w:val="single" w:sz="4" w:space="0" w:color="auto"/>
            </w:tcBorders>
            <w:vAlign w:val="center"/>
          </w:tcPr>
          <w:p w:rsidR="00DD25C7" w:rsidRDefault="00DF45B4" w:rsidP="00DD25C7">
            <w:pPr>
              <w:autoSpaceDE w:val="0"/>
              <w:autoSpaceDN w:val="0"/>
              <w:adjustRightInd w:val="0"/>
              <w:spacing w:line="360" w:lineRule="auto"/>
              <w:jc w:val="center"/>
              <w:rPr>
                <w:rFonts w:asciiTheme="minorEastAsia" w:hAnsiTheme="minorEastAsia" w:cs="宋体"/>
                <w:sz w:val="24"/>
                <w:szCs w:val="20"/>
              </w:rPr>
            </w:pPr>
            <w:r w:rsidRPr="00DF45B4">
              <w:rPr>
                <w:rFonts w:asciiTheme="minorEastAsia" w:hAnsiTheme="minorEastAsia" w:cs="宋体" w:hint="eastAsia"/>
                <w:sz w:val="24"/>
                <w:szCs w:val="20"/>
              </w:rPr>
              <w:t>报价唯一</w:t>
            </w:r>
          </w:p>
        </w:tc>
        <w:tc>
          <w:tcPr>
            <w:tcW w:w="6555" w:type="dxa"/>
            <w:tcBorders>
              <w:top w:val="single" w:sz="4" w:space="0" w:color="auto"/>
              <w:left w:val="single" w:sz="4" w:space="0" w:color="auto"/>
              <w:bottom w:val="single" w:sz="4" w:space="0" w:color="auto"/>
              <w:right w:val="single" w:sz="4" w:space="0" w:color="auto"/>
            </w:tcBorders>
            <w:vAlign w:val="center"/>
          </w:tcPr>
          <w:p w:rsidR="00DD25C7" w:rsidRDefault="00DF45B4" w:rsidP="00DD25C7">
            <w:pPr>
              <w:autoSpaceDE w:val="0"/>
              <w:autoSpaceDN w:val="0"/>
              <w:adjustRightInd w:val="0"/>
              <w:spacing w:line="400" w:lineRule="exact"/>
              <w:jc w:val="left"/>
              <w:rPr>
                <w:rFonts w:asciiTheme="minorEastAsia" w:hAnsiTheme="minorEastAsia" w:cs="宋体"/>
                <w:bCs/>
                <w:kern w:val="0"/>
                <w:sz w:val="24"/>
                <w:szCs w:val="20"/>
              </w:rPr>
            </w:pPr>
            <w:r w:rsidRPr="00DF45B4">
              <w:rPr>
                <w:rFonts w:asciiTheme="minorEastAsia" w:hAnsiTheme="minorEastAsia" w:cs="宋体" w:hint="eastAsia"/>
                <w:bCs/>
                <w:kern w:val="0"/>
                <w:sz w:val="24"/>
                <w:szCs w:val="20"/>
              </w:rPr>
              <w:t>只能有一个有效报价且不超过最高限价</w:t>
            </w:r>
          </w:p>
        </w:tc>
      </w:tr>
      <w:bookmarkEnd w:id="216"/>
      <w:tr w:rsidR="00DF45B4">
        <w:trPr>
          <w:trHeight w:val="425"/>
          <w:jc w:val="center"/>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DF45B4" w:rsidRDefault="00DF45B4" w:rsidP="00DF45B4">
            <w:pPr>
              <w:autoSpaceDE w:val="0"/>
              <w:autoSpaceDN w:val="0"/>
              <w:adjustRightInd w:val="0"/>
              <w:spacing w:line="480" w:lineRule="exact"/>
              <w:jc w:val="center"/>
              <w:rPr>
                <w:rFonts w:asciiTheme="minorEastAsia" w:hAnsiTheme="minorEastAsia" w:cs="宋体"/>
                <w:kern w:val="0"/>
                <w:sz w:val="24"/>
                <w:szCs w:val="20"/>
              </w:rPr>
            </w:pPr>
            <w:r>
              <w:rPr>
                <w:rFonts w:asciiTheme="minorEastAsia" w:hAnsiTheme="minorEastAsia" w:cs="宋体" w:hint="eastAsia"/>
                <w:kern w:val="0"/>
                <w:sz w:val="24"/>
                <w:szCs w:val="20"/>
              </w:rPr>
              <w:t>响应性评审标准</w:t>
            </w:r>
          </w:p>
        </w:tc>
        <w:tc>
          <w:tcPr>
            <w:tcW w:w="2268" w:type="dxa"/>
            <w:tcBorders>
              <w:top w:val="single" w:sz="4" w:space="0" w:color="auto"/>
              <w:left w:val="single" w:sz="4" w:space="0" w:color="auto"/>
              <w:bottom w:val="single" w:sz="4" w:space="0" w:color="auto"/>
              <w:right w:val="single" w:sz="4" w:space="0" w:color="auto"/>
            </w:tcBorders>
            <w:vAlign w:val="center"/>
          </w:tcPr>
          <w:p w:rsidR="00DF45B4" w:rsidRDefault="00DF45B4" w:rsidP="00DF45B4">
            <w:pPr>
              <w:autoSpaceDE w:val="0"/>
              <w:autoSpaceDN w:val="0"/>
              <w:adjustRightInd w:val="0"/>
              <w:spacing w:line="360" w:lineRule="auto"/>
              <w:jc w:val="center"/>
              <w:rPr>
                <w:rFonts w:asciiTheme="minorEastAsia" w:hAnsiTheme="minorEastAsia" w:cs="宋体"/>
                <w:sz w:val="24"/>
                <w:szCs w:val="20"/>
              </w:rPr>
            </w:pPr>
            <w:r>
              <w:rPr>
                <w:rFonts w:asciiTheme="minorEastAsia" w:hAnsiTheme="minorEastAsia" w:cs="宋体" w:hint="eastAsia"/>
                <w:kern w:val="0"/>
                <w:sz w:val="24"/>
                <w:szCs w:val="20"/>
              </w:rPr>
              <w:t>交货期</w:t>
            </w:r>
          </w:p>
        </w:tc>
        <w:tc>
          <w:tcPr>
            <w:tcW w:w="6555" w:type="dxa"/>
            <w:tcBorders>
              <w:top w:val="single" w:sz="4" w:space="0" w:color="auto"/>
              <w:left w:val="single" w:sz="4" w:space="0" w:color="auto"/>
              <w:bottom w:val="single" w:sz="4" w:space="0" w:color="auto"/>
              <w:right w:val="single" w:sz="4" w:space="0" w:color="auto"/>
            </w:tcBorders>
            <w:vAlign w:val="center"/>
          </w:tcPr>
          <w:p w:rsidR="00DF45B4" w:rsidRDefault="00DF45B4" w:rsidP="00DF45B4">
            <w:pPr>
              <w:autoSpaceDE w:val="0"/>
              <w:autoSpaceDN w:val="0"/>
              <w:adjustRightInd w:val="0"/>
              <w:spacing w:line="400" w:lineRule="exact"/>
              <w:jc w:val="left"/>
              <w:rPr>
                <w:rFonts w:asciiTheme="minorEastAsia" w:hAnsiTheme="minorEastAsia" w:cs="宋体"/>
                <w:bCs/>
                <w:kern w:val="0"/>
                <w:sz w:val="24"/>
                <w:szCs w:val="20"/>
              </w:rPr>
            </w:pPr>
            <w:r>
              <w:rPr>
                <w:rFonts w:asciiTheme="minorEastAsia" w:hAnsiTheme="minorEastAsia" w:cs="宋体" w:hint="eastAsia"/>
                <w:bCs/>
                <w:kern w:val="0"/>
                <w:sz w:val="24"/>
                <w:szCs w:val="20"/>
              </w:rPr>
              <w:t>签订合同后30日历天内供货并安装、调试完毕。</w:t>
            </w:r>
          </w:p>
        </w:tc>
      </w:tr>
      <w:tr w:rsidR="00DF45B4">
        <w:trPr>
          <w:trHeight w:val="403"/>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DF45B4" w:rsidRDefault="00DF45B4" w:rsidP="00DF45B4">
            <w:pPr>
              <w:spacing w:line="480" w:lineRule="exact"/>
              <w:jc w:val="left"/>
              <w:rPr>
                <w:rFonts w:asciiTheme="minorEastAsia" w:hAnsiTheme="minorEastAsia" w:cs="宋体"/>
                <w:sz w:val="24"/>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DF45B4" w:rsidRDefault="00DF45B4" w:rsidP="00DF45B4">
            <w:pPr>
              <w:autoSpaceDE w:val="0"/>
              <w:autoSpaceDN w:val="0"/>
              <w:adjustRightInd w:val="0"/>
              <w:spacing w:line="360" w:lineRule="auto"/>
              <w:jc w:val="center"/>
              <w:rPr>
                <w:rFonts w:asciiTheme="minorEastAsia" w:hAnsiTheme="minorEastAsia" w:cs="宋体"/>
                <w:sz w:val="24"/>
                <w:szCs w:val="20"/>
              </w:rPr>
            </w:pPr>
            <w:r>
              <w:rPr>
                <w:rFonts w:asciiTheme="minorEastAsia" w:hAnsiTheme="minorEastAsia" w:cs="宋体" w:hint="eastAsia"/>
                <w:sz w:val="24"/>
                <w:szCs w:val="20"/>
              </w:rPr>
              <w:t>质量要求</w:t>
            </w:r>
          </w:p>
        </w:tc>
        <w:tc>
          <w:tcPr>
            <w:tcW w:w="6555" w:type="dxa"/>
            <w:tcBorders>
              <w:top w:val="single" w:sz="4" w:space="0" w:color="auto"/>
              <w:left w:val="single" w:sz="4" w:space="0" w:color="auto"/>
              <w:bottom w:val="single" w:sz="4" w:space="0" w:color="auto"/>
              <w:right w:val="single" w:sz="4" w:space="0" w:color="auto"/>
            </w:tcBorders>
            <w:vAlign w:val="center"/>
          </w:tcPr>
          <w:p w:rsidR="00DF45B4" w:rsidRDefault="00DF45B4" w:rsidP="00DF45B4">
            <w:pPr>
              <w:autoSpaceDE w:val="0"/>
              <w:autoSpaceDN w:val="0"/>
              <w:adjustRightInd w:val="0"/>
              <w:spacing w:line="400" w:lineRule="exact"/>
              <w:jc w:val="left"/>
              <w:rPr>
                <w:rFonts w:asciiTheme="minorEastAsia" w:hAnsiTheme="minorEastAsia" w:cs="宋体"/>
                <w:bCs/>
                <w:kern w:val="0"/>
                <w:sz w:val="24"/>
                <w:szCs w:val="20"/>
              </w:rPr>
            </w:pPr>
            <w:r>
              <w:rPr>
                <w:rFonts w:asciiTheme="minorEastAsia" w:hAnsiTheme="minorEastAsia" w:cs="宋体" w:hint="eastAsia"/>
                <w:bCs/>
                <w:kern w:val="0"/>
                <w:sz w:val="24"/>
                <w:szCs w:val="20"/>
              </w:rPr>
              <w:t>达到国家质量验收规范合格标准并满足采购人需求</w:t>
            </w:r>
          </w:p>
        </w:tc>
      </w:tr>
      <w:tr w:rsidR="00DF45B4">
        <w:trPr>
          <w:trHeight w:val="403"/>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DF45B4" w:rsidRDefault="00DF45B4" w:rsidP="00DF45B4">
            <w:pPr>
              <w:spacing w:line="480" w:lineRule="exact"/>
              <w:jc w:val="left"/>
              <w:rPr>
                <w:rFonts w:asciiTheme="minorEastAsia" w:hAnsiTheme="minorEastAsia" w:cs="宋体"/>
                <w:sz w:val="24"/>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DF45B4" w:rsidRDefault="00DF45B4" w:rsidP="00DF45B4">
            <w:pPr>
              <w:autoSpaceDE w:val="0"/>
              <w:autoSpaceDN w:val="0"/>
              <w:adjustRightInd w:val="0"/>
              <w:spacing w:line="360" w:lineRule="auto"/>
              <w:jc w:val="center"/>
              <w:rPr>
                <w:rFonts w:asciiTheme="minorEastAsia" w:hAnsiTheme="minorEastAsia" w:cs="宋体"/>
                <w:sz w:val="24"/>
                <w:szCs w:val="20"/>
              </w:rPr>
            </w:pPr>
            <w:r>
              <w:rPr>
                <w:rFonts w:asciiTheme="minorEastAsia" w:hAnsiTheme="minorEastAsia" w:cs="宋体" w:hint="eastAsia"/>
                <w:sz w:val="24"/>
                <w:szCs w:val="20"/>
              </w:rPr>
              <w:t>质保期</w:t>
            </w:r>
          </w:p>
        </w:tc>
        <w:tc>
          <w:tcPr>
            <w:tcW w:w="6555" w:type="dxa"/>
            <w:tcBorders>
              <w:top w:val="single" w:sz="4" w:space="0" w:color="auto"/>
              <w:left w:val="single" w:sz="4" w:space="0" w:color="auto"/>
              <w:bottom w:val="single" w:sz="4" w:space="0" w:color="auto"/>
              <w:right w:val="single" w:sz="4" w:space="0" w:color="auto"/>
            </w:tcBorders>
            <w:vAlign w:val="center"/>
          </w:tcPr>
          <w:p w:rsidR="00DF45B4" w:rsidRDefault="00DF45B4" w:rsidP="00DF45B4">
            <w:pPr>
              <w:autoSpaceDE w:val="0"/>
              <w:autoSpaceDN w:val="0"/>
              <w:adjustRightInd w:val="0"/>
              <w:spacing w:line="400" w:lineRule="exact"/>
              <w:jc w:val="left"/>
              <w:rPr>
                <w:rFonts w:asciiTheme="minorEastAsia" w:hAnsiTheme="minorEastAsia" w:cs="宋体"/>
                <w:bCs/>
                <w:kern w:val="0"/>
                <w:sz w:val="24"/>
                <w:szCs w:val="20"/>
              </w:rPr>
            </w:pPr>
            <w:r>
              <w:rPr>
                <w:rFonts w:asciiTheme="minorEastAsia" w:hAnsiTheme="minorEastAsia" w:cs="宋体" w:hint="eastAsia"/>
                <w:bCs/>
                <w:kern w:val="0"/>
                <w:sz w:val="24"/>
                <w:szCs w:val="20"/>
              </w:rPr>
              <w:t>按国家规定</w:t>
            </w:r>
          </w:p>
        </w:tc>
      </w:tr>
      <w:tr w:rsidR="00DF45B4">
        <w:trPr>
          <w:trHeight w:val="541"/>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DF45B4" w:rsidRDefault="00DF45B4" w:rsidP="00DF45B4">
            <w:pPr>
              <w:spacing w:line="480" w:lineRule="exact"/>
              <w:jc w:val="left"/>
              <w:rPr>
                <w:rFonts w:asciiTheme="minorEastAsia" w:hAnsiTheme="minorEastAsia" w:cs="宋体"/>
                <w:sz w:val="24"/>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DF45B4" w:rsidRDefault="00DF45B4" w:rsidP="00DF45B4">
            <w:pPr>
              <w:autoSpaceDE w:val="0"/>
              <w:autoSpaceDN w:val="0"/>
              <w:adjustRightInd w:val="0"/>
              <w:spacing w:line="480" w:lineRule="exact"/>
              <w:jc w:val="center"/>
              <w:rPr>
                <w:rFonts w:asciiTheme="minorEastAsia" w:hAnsiTheme="minorEastAsia" w:cs="宋体"/>
                <w:sz w:val="24"/>
                <w:szCs w:val="20"/>
              </w:rPr>
            </w:pPr>
            <w:r>
              <w:rPr>
                <w:rFonts w:asciiTheme="minorEastAsia" w:hAnsiTheme="minorEastAsia" w:cs="宋体" w:hint="eastAsia"/>
                <w:kern w:val="0"/>
                <w:sz w:val="24"/>
                <w:szCs w:val="20"/>
              </w:rPr>
              <w:t>磋商有效期</w:t>
            </w:r>
          </w:p>
        </w:tc>
        <w:tc>
          <w:tcPr>
            <w:tcW w:w="6555" w:type="dxa"/>
            <w:tcBorders>
              <w:top w:val="single" w:sz="4" w:space="0" w:color="auto"/>
              <w:left w:val="single" w:sz="4" w:space="0" w:color="auto"/>
              <w:bottom w:val="single" w:sz="4" w:space="0" w:color="auto"/>
              <w:right w:val="single" w:sz="4" w:space="0" w:color="auto"/>
            </w:tcBorders>
            <w:vAlign w:val="center"/>
          </w:tcPr>
          <w:p w:rsidR="00DF45B4" w:rsidRDefault="00DF45B4" w:rsidP="00DF45B4">
            <w:pPr>
              <w:autoSpaceDE w:val="0"/>
              <w:autoSpaceDN w:val="0"/>
              <w:adjustRightInd w:val="0"/>
              <w:spacing w:line="400" w:lineRule="exact"/>
              <w:jc w:val="left"/>
              <w:rPr>
                <w:rFonts w:asciiTheme="minorEastAsia" w:hAnsiTheme="minorEastAsia" w:cs="宋体"/>
                <w:bCs/>
                <w:kern w:val="0"/>
                <w:sz w:val="24"/>
                <w:szCs w:val="20"/>
              </w:rPr>
            </w:pPr>
            <w:r>
              <w:rPr>
                <w:rFonts w:asciiTheme="minorEastAsia" w:hAnsiTheme="minorEastAsia" w:cs="宋体" w:hint="eastAsia"/>
                <w:bCs/>
                <w:kern w:val="0"/>
                <w:sz w:val="24"/>
                <w:szCs w:val="20"/>
              </w:rPr>
              <w:t>60日历天（从磋商截止之日起）</w:t>
            </w:r>
          </w:p>
        </w:tc>
      </w:tr>
    </w:tbl>
    <w:bookmarkEnd w:id="209"/>
    <w:p w:rsidR="003F4CF7" w:rsidRDefault="002E4745">
      <w:pPr>
        <w:spacing w:line="460" w:lineRule="exact"/>
        <w:jc w:val="left"/>
        <w:rPr>
          <w:rFonts w:asciiTheme="minorEastAsia" w:hAnsiTheme="minorEastAsia" w:cs="Times New Roman"/>
          <w:b/>
          <w:bCs/>
          <w:sz w:val="24"/>
          <w:szCs w:val="20"/>
        </w:rPr>
      </w:pPr>
      <w:r>
        <w:rPr>
          <w:rFonts w:asciiTheme="minorEastAsia" w:hAnsiTheme="minorEastAsia" w:cs="宋体" w:hint="eastAsia"/>
          <w:b/>
          <w:kern w:val="0"/>
          <w:sz w:val="28"/>
          <w:szCs w:val="28"/>
        </w:rPr>
        <w:t>二、</w:t>
      </w:r>
      <w:r>
        <w:rPr>
          <w:rFonts w:asciiTheme="minorEastAsia" w:hAnsiTheme="minorEastAsia" w:cs="Times New Roman" w:hint="eastAsia"/>
          <w:b/>
          <w:sz w:val="28"/>
          <w:szCs w:val="28"/>
        </w:rPr>
        <w:t>详细审查</w:t>
      </w:r>
      <w:r>
        <w:rPr>
          <w:rFonts w:asciiTheme="minorEastAsia" w:hAnsiTheme="minorEastAsia" w:cs="Times New Roman"/>
          <w:b/>
          <w:sz w:val="28"/>
          <w:szCs w:val="28"/>
        </w:rPr>
        <w:t>：</w:t>
      </w:r>
      <w:r>
        <w:rPr>
          <w:rFonts w:asciiTheme="minorEastAsia" w:hAnsiTheme="minorEastAsia" w:cs="Times New Roman"/>
          <w:b/>
          <w:bCs/>
          <w:sz w:val="24"/>
          <w:szCs w:val="20"/>
        </w:rPr>
        <w:t xml:space="preserve"> </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163"/>
        <w:gridCol w:w="1883"/>
        <w:gridCol w:w="6622"/>
      </w:tblGrid>
      <w:tr w:rsidR="003F4CF7">
        <w:trPr>
          <w:trHeight w:val="90"/>
          <w:jc w:val="center"/>
        </w:trPr>
        <w:tc>
          <w:tcPr>
            <w:tcW w:w="574" w:type="dxa"/>
            <w:vAlign w:val="center"/>
          </w:tcPr>
          <w:p w:rsidR="003F4CF7" w:rsidRDefault="002E4745">
            <w:pPr>
              <w:spacing w:line="360" w:lineRule="auto"/>
              <w:ind w:rightChars="-119" w:right="-250"/>
              <w:jc w:val="left"/>
              <w:rPr>
                <w:rFonts w:asciiTheme="minorEastAsia" w:hAnsiTheme="minorEastAsia" w:cs="Times New Roman"/>
                <w:b/>
                <w:sz w:val="24"/>
                <w:szCs w:val="20"/>
              </w:rPr>
            </w:pPr>
            <w:r>
              <w:rPr>
                <w:rFonts w:asciiTheme="minorEastAsia" w:hAnsiTheme="minorEastAsia" w:cs="Times New Roman" w:hint="eastAsia"/>
                <w:b/>
                <w:sz w:val="24"/>
                <w:szCs w:val="20"/>
              </w:rPr>
              <w:t>序号</w:t>
            </w:r>
          </w:p>
        </w:tc>
        <w:tc>
          <w:tcPr>
            <w:tcW w:w="1163" w:type="dxa"/>
            <w:vAlign w:val="center"/>
          </w:tcPr>
          <w:p w:rsidR="003F4CF7" w:rsidRDefault="002E4745">
            <w:pPr>
              <w:spacing w:line="360" w:lineRule="auto"/>
              <w:ind w:rightChars="-42" w:right="-88"/>
              <w:jc w:val="center"/>
              <w:rPr>
                <w:rFonts w:asciiTheme="minorEastAsia" w:hAnsiTheme="minorEastAsia" w:cs="Times New Roman"/>
                <w:b/>
                <w:sz w:val="24"/>
                <w:szCs w:val="20"/>
              </w:rPr>
            </w:pPr>
            <w:r>
              <w:rPr>
                <w:rFonts w:asciiTheme="minorEastAsia" w:hAnsiTheme="minorEastAsia" w:cs="Times New Roman"/>
                <w:b/>
                <w:sz w:val="24"/>
                <w:szCs w:val="20"/>
              </w:rPr>
              <w:t>条款号</w:t>
            </w:r>
          </w:p>
        </w:tc>
        <w:tc>
          <w:tcPr>
            <w:tcW w:w="8505" w:type="dxa"/>
            <w:gridSpan w:val="2"/>
            <w:vAlign w:val="center"/>
          </w:tcPr>
          <w:p w:rsidR="003F4CF7" w:rsidRDefault="002E4745">
            <w:pPr>
              <w:spacing w:line="360" w:lineRule="auto"/>
              <w:ind w:rightChars="-162" w:right="-340"/>
              <w:jc w:val="center"/>
              <w:rPr>
                <w:rFonts w:asciiTheme="minorEastAsia" w:hAnsiTheme="minorEastAsia" w:cs="Times New Roman"/>
                <w:b/>
                <w:sz w:val="24"/>
                <w:szCs w:val="20"/>
              </w:rPr>
            </w:pPr>
            <w:r>
              <w:rPr>
                <w:rFonts w:asciiTheme="minorEastAsia" w:hAnsiTheme="minorEastAsia" w:cs="Times New Roman"/>
                <w:b/>
                <w:w w:val="99"/>
                <w:sz w:val="24"/>
                <w:szCs w:val="20"/>
              </w:rPr>
              <w:t>评分因素</w:t>
            </w:r>
          </w:p>
        </w:tc>
      </w:tr>
      <w:tr w:rsidR="003F4CF7">
        <w:trPr>
          <w:trHeight w:val="754"/>
          <w:jc w:val="center"/>
        </w:trPr>
        <w:tc>
          <w:tcPr>
            <w:tcW w:w="574" w:type="dxa"/>
            <w:vMerge w:val="restart"/>
            <w:vAlign w:val="center"/>
          </w:tcPr>
          <w:p w:rsidR="003F4CF7" w:rsidRDefault="002E4745">
            <w:pPr>
              <w:spacing w:line="360" w:lineRule="auto"/>
              <w:ind w:leftChars="-76" w:left="-141" w:rightChars="-119" w:right="-250" w:hangingChars="8" w:hanging="19"/>
              <w:jc w:val="center"/>
              <w:rPr>
                <w:rFonts w:asciiTheme="minorEastAsia" w:hAnsiTheme="minorEastAsia" w:cs="宋体"/>
                <w:b/>
                <w:sz w:val="24"/>
                <w:szCs w:val="20"/>
              </w:rPr>
            </w:pPr>
            <w:bookmarkStart w:id="217" w:name="OLE_LINK46" w:colFirst="1" w:colLast="1"/>
            <w:r>
              <w:rPr>
                <w:rFonts w:asciiTheme="minorEastAsia" w:hAnsiTheme="minorEastAsia" w:cs="宋体" w:hint="eastAsia"/>
                <w:b/>
                <w:sz w:val="24"/>
                <w:szCs w:val="20"/>
              </w:rPr>
              <w:t>1</w:t>
            </w:r>
          </w:p>
        </w:tc>
        <w:tc>
          <w:tcPr>
            <w:tcW w:w="1163" w:type="dxa"/>
            <w:vAlign w:val="center"/>
          </w:tcPr>
          <w:p w:rsidR="003F4CF7" w:rsidRDefault="002E4745">
            <w:pPr>
              <w:spacing w:line="400" w:lineRule="exact"/>
              <w:ind w:firstLineChars="50" w:firstLine="120"/>
              <w:jc w:val="center"/>
              <w:rPr>
                <w:rFonts w:asciiTheme="minorEastAsia" w:hAnsiTheme="minorEastAsia" w:cs="宋体"/>
                <w:sz w:val="24"/>
                <w:szCs w:val="21"/>
              </w:rPr>
            </w:pPr>
            <w:r>
              <w:rPr>
                <w:rFonts w:asciiTheme="minorEastAsia" w:hAnsiTheme="minorEastAsia" w:cs="宋体" w:hint="eastAsia"/>
                <w:sz w:val="24"/>
                <w:szCs w:val="21"/>
              </w:rPr>
              <w:t>分值构成</w:t>
            </w:r>
          </w:p>
          <w:p w:rsidR="003F4CF7" w:rsidRDefault="002E4745">
            <w:pPr>
              <w:spacing w:line="400" w:lineRule="exact"/>
              <w:jc w:val="center"/>
              <w:rPr>
                <w:rFonts w:asciiTheme="minorEastAsia" w:hAnsiTheme="minorEastAsia" w:cs="宋体"/>
                <w:snapToGrid w:val="0"/>
                <w:sz w:val="24"/>
                <w:szCs w:val="20"/>
              </w:rPr>
            </w:pPr>
            <w:r>
              <w:rPr>
                <w:rFonts w:asciiTheme="minorEastAsia" w:hAnsiTheme="minorEastAsia" w:cs="宋体" w:hint="eastAsia"/>
                <w:sz w:val="24"/>
                <w:szCs w:val="21"/>
              </w:rPr>
              <w:t>(100分)</w:t>
            </w:r>
          </w:p>
        </w:tc>
        <w:tc>
          <w:tcPr>
            <w:tcW w:w="8505" w:type="dxa"/>
            <w:gridSpan w:val="2"/>
            <w:vAlign w:val="center"/>
          </w:tcPr>
          <w:p w:rsidR="003F4CF7" w:rsidRDefault="002E4745">
            <w:pPr>
              <w:spacing w:line="276" w:lineRule="auto"/>
              <w:ind w:firstLineChars="150" w:firstLine="360"/>
              <w:jc w:val="left"/>
              <w:rPr>
                <w:rFonts w:asciiTheme="minorEastAsia" w:hAnsiTheme="minorEastAsia" w:cs="宋体"/>
                <w:sz w:val="24"/>
                <w:szCs w:val="21"/>
              </w:rPr>
            </w:pPr>
            <w:r>
              <w:rPr>
                <w:rFonts w:asciiTheme="minorEastAsia" w:hAnsiTheme="minorEastAsia" w:cs="宋体" w:hint="eastAsia"/>
                <w:snapToGrid w:val="0"/>
                <w:sz w:val="24"/>
                <w:szCs w:val="20"/>
              </w:rPr>
              <w:t>磋商报价</w:t>
            </w:r>
            <w:r>
              <w:rPr>
                <w:rFonts w:asciiTheme="minorEastAsia" w:hAnsiTheme="minorEastAsia" w:cs="宋体" w:hint="eastAsia"/>
                <w:sz w:val="24"/>
                <w:szCs w:val="21"/>
              </w:rPr>
              <w:t>：30分；技术标：50分；商务标：20分；</w:t>
            </w:r>
          </w:p>
        </w:tc>
      </w:tr>
      <w:tr w:rsidR="003F4CF7">
        <w:trPr>
          <w:trHeight w:val="850"/>
          <w:jc w:val="center"/>
        </w:trPr>
        <w:tc>
          <w:tcPr>
            <w:tcW w:w="574" w:type="dxa"/>
            <w:vMerge/>
            <w:vAlign w:val="center"/>
          </w:tcPr>
          <w:p w:rsidR="003F4CF7" w:rsidRDefault="003F4CF7">
            <w:pPr>
              <w:spacing w:line="360" w:lineRule="auto"/>
              <w:ind w:leftChars="-76" w:left="-141" w:rightChars="-119" w:right="-250" w:hangingChars="8" w:hanging="19"/>
              <w:jc w:val="center"/>
              <w:rPr>
                <w:rFonts w:asciiTheme="minorEastAsia" w:hAnsiTheme="minorEastAsia" w:cs="宋体"/>
                <w:b/>
                <w:sz w:val="24"/>
                <w:szCs w:val="20"/>
              </w:rPr>
            </w:pPr>
            <w:bookmarkStart w:id="218" w:name="OLE_LINK47" w:colFirst="1" w:colLast="2"/>
          </w:p>
        </w:tc>
        <w:tc>
          <w:tcPr>
            <w:tcW w:w="1163" w:type="dxa"/>
            <w:vAlign w:val="center"/>
          </w:tcPr>
          <w:p w:rsidR="003F4CF7" w:rsidRDefault="002E4745">
            <w:pPr>
              <w:spacing w:line="400" w:lineRule="exact"/>
              <w:jc w:val="center"/>
              <w:rPr>
                <w:rFonts w:asciiTheme="minorEastAsia" w:hAnsiTheme="minorEastAsia" w:cs="宋体"/>
                <w:sz w:val="24"/>
                <w:szCs w:val="21"/>
              </w:rPr>
            </w:pPr>
            <w:r>
              <w:rPr>
                <w:rFonts w:asciiTheme="minorEastAsia" w:hAnsiTheme="minorEastAsia" w:cs="宋体" w:hint="eastAsia"/>
                <w:sz w:val="24"/>
                <w:szCs w:val="21"/>
              </w:rPr>
              <w:t>综合得分</w:t>
            </w:r>
          </w:p>
          <w:p w:rsidR="003F4CF7" w:rsidRDefault="002E4745">
            <w:pPr>
              <w:spacing w:line="400" w:lineRule="exact"/>
              <w:jc w:val="center"/>
              <w:rPr>
                <w:rFonts w:asciiTheme="minorEastAsia" w:hAnsiTheme="minorEastAsia" w:cs="宋体"/>
                <w:sz w:val="24"/>
                <w:szCs w:val="21"/>
              </w:rPr>
            </w:pPr>
            <w:r>
              <w:rPr>
                <w:rFonts w:asciiTheme="minorEastAsia" w:hAnsiTheme="minorEastAsia" w:cs="宋体" w:hint="eastAsia"/>
                <w:sz w:val="24"/>
                <w:szCs w:val="21"/>
              </w:rPr>
              <w:t>按公式计算</w:t>
            </w:r>
          </w:p>
        </w:tc>
        <w:tc>
          <w:tcPr>
            <w:tcW w:w="8505" w:type="dxa"/>
            <w:gridSpan w:val="2"/>
            <w:vAlign w:val="center"/>
          </w:tcPr>
          <w:p w:rsidR="003F4CF7" w:rsidRDefault="002E4745" w:rsidP="002E4745">
            <w:pPr>
              <w:spacing w:line="360" w:lineRule="auto"/>
              <w:ind w:leftChars="48" w:left="101" w:rightChars="-51" w:right="-107" w:firstLineChars="99" w:firstLine="238"/>
              <w:rPr>
                <w:rFonts w:asciiTheme="minorEastAsia" w:hAnsiTheme="minorEastAsia" w:cs="宋体"/>
                <w:sz w:val="24"/>
                <w:szCs w:val="20"/>
              </w:rPr>
            </w:pPr>
            <w:r>
              <w:rPr>
                <w:rFonts w:asciiTheme="minorEastAsia" w:hAnsiTheme="minorEastAsia" w:cs="宋体" w:hint="eastAsia"/>
                <w:sz w:val="24"/>
                <w:szCs w:val="20"/>
              </w:rPr>
              <w:t>综合得分=</w:t>
            </w:r>
            <w:r>
              <w:rPr>
                <w:rFonts w:asciiTheme="minorEastAsia" w:hAnsiTheme="minorEastAsia" w:cs="宋体" w:hint="eastAsia"/>
                <w:snapToGrid w:val="0"/>
                <w:kern w:val="0"/>
                <w:sz w:val="24"/>
                <w:szCs w:val="20"/>
              </w:rPr>
              <w:t>磋商报价得分</w:t>
            </w:r>
            <w:r>
              <w:rPr>
                <w:rFonts w:asciiTheme="minorEastAsia" w:hAnsiTheme="minorEastAsia" w:cs="宋体" w:hint="eastAsia"/>
                <w:sz w:val="24"/>
                <w:szCs w:val="20"/>
              </w:rPr>
              <w:t>＋技术标得分＋商务标得分；</w:t>
            </w:r>
          </w:p>
          <w:p w:rsidR="003F4CF7" w:rsidRDefault="002E4745">
            <w:pPr>
              <w:spacing w:line="400" w:lineRule="exact"/>
              <w:ind w:firstLineChars="100" w:firstLine="240"/>
              <w:jc w:val="left"/>
              <w:rPr>
                <w:rFonts w:asciiTheme="minorEastAsia" w:hAnsiTheme="minorEastAsia" w:cs="宋体"/>
                <w:sz w:val="24"/>
                <w:szCs w:val="21"/>
              </w:rPr>
            </w:pPr>
            <w:r>
              <w:rPr>
                <w:rFonts w:asciiTheme="minorEastAsia" w:hAnsiTheme="minorEastAsia" w:cs="宋体" w:hint="eastAsia"/>
                <w:sz w:val="24"/>
                <w:szCs w:val="21"/>
              </w:rPr>
              <w:t>供应商综合得分按下列公式计算（计算分值均保留两位小数）；</w:t>
            </w:r>
          </w:p>
        </w:tc>
      </w:tr>
      <w:tr w:rsidR="003F4CF7">
        <w:trPr>
          <w:trHeight w:val="1624"/>
          <w:jc w:val="center"/>
        </w:trPr>
        <w:tc>
          <w:tcPr>
            <w:tcW w:w="574" w:type="dxa"/>
            <w:vAlign w:val="center"/>
          </w:tcPr>
          <w:p w:rsidR="003F4CF7" w:rsidRDefault="002E4745">
            <w:pPr>
              <w:spacing w:line="360" w:lineRule="auto"/>
              <w:ind w:leftChars="-76" w:left="-141" w:rightChars="-119" w:right="-250" w:hangingChars="8" w:hanging="19"/>
              <w:jc w:val="center"/>
              <w:rPr>
                <w:rFonts w:asciiTheme="minorEastAsia" w:hAnsiTheme="minorEastAsia" w:cs="宋体"/>
                <w:b/>
                <w:sz w:val="24"/>
                <w:szCs w:val="20"/>
              </w:rPr>
            </w:pPr>
            <w:bookmarkStart w:id="219" w:name="OLE_LINK41" w:colFirst="2" w:colLast="2"/>
            <w:bookmarkEnd w:id="217"/>
            <w:bookmarkEnd w:id="218"/>
            <w:r>
              <w:rPr>
                <w:rFonts w:asciiTheme="minorEastAsia" w:hAnsiTheme="minorEastAsia" w:cs="宋体" w:hint="eastAsia"/>
                <w:b/>
                <w:sz w:val="24"/>
                <w:szCs w:val="20"/>
              </w:rPr>
              <w:t>2</w:t>
            </w:r>
          </w:p>
        </w:tc>
        <w:tc>
          <w:tcPr>
            <w:tcW w:w="1163" w:type="dxa"/>
            <w:vAlign w:val="center"/>
          </w:tcPr>
          <w:p w:rsidR="00DF45B4" w:rsidRDefault="00DF45B4" w:rsidP="00DF45B4">
            <w:pPr>
              <w:spacing w:line="360" w:lineRule="auto"/>
              <w:ind w:leftChars="-51" w:left="-107" w:rightChars="-51" w:right="-107" w:firstLine="1"/>
              <w:jc w:val="center"/>
              <w:rPr>
                <w:rFonts w:asciiTheme="minorEastAsia" w:hAnsiTheme="minorEastAsia" w:cs="宋体"/>
                <w:snapToGrid w:val="0"/>
                <w:kern w:val="0"/>
                <w:sz w:val="24"/>
                <w:szCs w:val="20"/>
              </w:rPr>
            </w:pPr>
            <w:r>
              <w:rPr>
                <w:rFonts w:asciiTheme="minorEastAsia" w:hAnsiTheme="minorEastAsia" w:cs="宋体" w:hint="eastAsia"/>
                <w:snapToGrid w:val="0"/>
                <w:kern w:val="0"/>
                <w:sz w:val="24"/>
                <w:szCs w:val="20"/>
              </w:rPr>
              <w:t>磋商报价</w:t>
            </w:r>
          </w:p>
          <w:p w:rsidR="003F4CF7" w:rsidRDefault="002E4745">
            <w:pPr>
              <w:spacing w:line="360" w:lineRule="auto"/>
              <w:ind w:leftChars="-51" w:left="-107" w:rightChars="-51" w:right="-107" w:firstLine="1"/>
              <w:jc w:val="center"/>
              <w:rPr>
                <w:rFonts w:asciiTheme="minorEastAsia" w:hAnsiTheme="minorEastAsia" w:cs="宋体"/>
                <w:snapToGrid w:val="0"/>
                <w:kern w:val="0"/>
                <w:sz w:val="24"/>
                <w:szCs w:val="20"/>
              </w:rPr>
            </w:pPr>
            <w:r>
              <w:rPr>
                <w:rFonts w:asciiTheme="minorEastAsia" w:hAnsiTheme="minorEastAsia" w:cs="宋体" w:hint="eastAsia"/>
                <w:snapToGrid w:val="0"/>
                <w:kern w:val="0"/>
                <w:sz w:val="24"/>
                <w:szCs w:val="20"/>
              </w:rPr>
              <w:t>（30分）</w:t>
            </w:r>
          </w:p>
        </w:tc>
        <w:tc>
          <w:tcPr>
            <w:tcW w:w="8505" w:type="dxa"/>
            <w:gridSpan w:val="2"/>
            <w:vAlign w:val="center"/>
          </w:tcPr>
          <w:p w:rsidR="00DF45B4" w:rsidRDefault="00DF45B4" w:rsidP="00DF45B4">
            <w:pPr>
              <w:spacing w:line="360" w:lineRule="exact"/>
              <w:ind w:rightChars="-10" w:right="-21"/>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1</w:t>
            </w:r>
            <w:r>
              <w:rPr>
                <w:rFonts w:ascii="Times New Roman" w:eastAsia="宋体" w:hAnsi="Times New Roman" w:cs="Times New Roman" w:hint="eastAsia"/>
                <w:sz w:val="24"/>
                <w:szCs w:val="20"/>
              </w:rPr>
              <w:t>、满足竞争性磋商文件要求的最后报价为有效最后报价。报价最低的有效最后报价即为评标基准价，该供应商价格分为满分。</w:t>
            </w:r>
          </w:p>
          <w:p w:rsidR="00DF45B4" w:rsidRDefault="00DF45B4" w:rsidP="00DF45B4">
            <w:pPr>
              <w:spacing w:line="360" w:lineRule="exact"/>
              <w:ind w:rightChars="-10" w:right="-21"/>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其他供应商的最后报价分按照下列公式计算：</w:t>
            </w:r>
          </w:p>
          <w:p w:rsidR="00DF45B4" w:rsidRDefault="00DF45B4" w:rsidP="00DF45B4">
            <w:pPr>
              <w:spacing w:line="360" w:lineRule="exact"/>
              <w:ind w:rightChars="-10" w:right="-21"/>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最后报价得分</w:t>
            </w: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（评标基准价／最后报价）×</w:t>
            </w:r>
            <w:r>
              <w:rPr>
                <w:rFonts w:ascii="Times New Roman" w:eastAsia="宋体" w:hAnsi="Times New Roman" w:cs="Times New Roman" w:hint="eastAsia"/>
                <w:sz w:val="24"/>
                <w:szCs w:val="20"/>
              </w:rPr>
              <w:t>30</w:t>
            </w:r>
          </w:p>
          <w:p w:rsidR="00DF45B4" w:rsidRDefault="00DF45B4" w:rsidP="00DF45B4">
            <w:pPr>
              <w:widowControl/>
              <w:autoSpaceDE w:val="0"/>
              <w:autoSpaceDN w:val="0"/>
              <w:adjustRightInd w:val="0"/>
              <w:snapToGrid w:val="0"/>
              <w:spacing w:line="360" w:lineRule="exact"/>
              <w:rPr>
                <w:rFonts w:ascii="宋体" w:eastAsia="宋体" w:hAnsi="Calibri" w:cs="Times New Roman"/>
                <w:kern w:val="0"/>
                <w:sz w:val="24"/>
              </w:rPr>
            </w:pPr>
            <w:r>
              <w:rPr>
                <w:rFonts w:ascii="宋体" w:eastAsia="宋体" w:hAnsi="Calibri" w:cs="Times New Roman" w:hint="eastAsia"/>
                <w:kern w:val="0"/>
                <w:sz w:val="24"/>
              </w:rPr>
              <w:t>2、供应商的投标总报价应包含：设备价、运至合同指定地点的运输、装卸、保险、安装、技术培训及各种税费等</w:t>
            </w:r>
          </w:p>
          <w:p w:rsidR="00DF45B4" w:rsidRDefault="00DF45B4" w:rsidP="00DF45B4">
            <w:pPr>
              <w:spacing w:line="360" w:lineRule="exact"/>
              <w:ind w:rightChars="-10" w:right="-21"/>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3</w:t>
            </w:r>
            <w:r>
              <w:rPr>
                <w:rFonts w:ascii="Times New Roman" w:eastAsia="宋体" w:hAnsi="Times New Roman" w:cs="Times New Roman" w:hint="eastAsia"/>
                <w:sz w:val="24"/>
                <w:szCs w:val="20"/>
              </w:rPr>
              <w:t>、磋商小组认为供应商的报价明显低于其他通过符合性审查供应商的报价，有可能影响工程质量或者不能诚信履约的，应当要求其在合理的时间内提供说明，必要时提交相关证明材料；供应商不能证明其报价合理性的，磋商小组应当将其作为无效标处理。</w:t>
            </w:r>
          </w:p>
          <w:p w:rsidR="003F4CF7" w:rsidRDefault="00DF45B4" w:rsidP="00DF45B4">
            <w:pPr>
              <w:spacing w:line="360" w:lineRule="exact"/>
              <w:ind w:rightChars="-10" w:right="-21"/>
              <w:jc w:val="left"/>
              <w:rPr>
                <w:rFonts w:ascii="Times New Roman" w:eastAsia="宋体" w:hAnsi="Times New Roman" w:cs="Times New Roman"/>
                <w:sz w:val="24"/>
                <w:szCs w:val="20"/>
              </w:rPr>
            </w:pPr>
            <w:r>
              <w:rPr>
                <w:rFonts w:ascii="宋体" w:eastAsia="宋体" w:hAnsi="宋体" w:cs="宋体" w:hint="eastAsia"/>
                <w:sz w:val="24"/>
                <w:szCs w:val="20"/>
              </w:rPr>
              <w:t>4、根据国务院2022年5月31日印发《扎实稳住经济的一揽子政策措施》，加大政府采购支持中小企业力度，将对所投标的小型和微型企业制造的产品的价格给予20%的扣除，用扣除后的价格参与评审（注：供应商所投的所有货物的制造商均为小微企业的，给予20%的扣除，否则不予扣除）。中小企业划型标准见《关于印发中小企业划型标规定的通知》（工信部联企业[2011]300号）。</w:t>
            </w:r>
          </w:p>
        </w:tc>
      </w:tr>
      <w:bookmarkEnd w:id="219"/>
      <w:tr w:rsidR="00DF45B4">
        <w:trPr>
          <w:trHeight w:val="830"/>
          <w:jc w:val="center"/>
        </w:trPr>
        <w:tc>
          <w:tcPr>
            <w:tcW w:w="574" w:type="dxa"/>
            <w:vMerge w:val="restart"/>
            <w:vAlign w:val="center"/>
          </w:tcPr>
          <w:p w:rsidR="00DF45B4" w:rsidRDefault="00DF45B4">
            <w:pPr>
              <w:spacing w:line="360" w:lineRule="auto"/>
              <w:ind w:leftChars="-76" w:left="-141" w:rightChars="-119" w:right="-250" w:hangingChars="8" w:hanging="19"/>
              <w:jc w:val="center"/>
              <w:rPr>
                <w:rFonts w:asciiTheme="minorEastAsia" w:hAnsiTheme="minorEastAsia" w:cs="宋体"/>
                <w:b/>
                <w:sz w:val="24"/>
                <w:szCs w:val="20"/>
              </w:rPr>
            </w:pPr>
            <w:r>
              <w:rPr>
                <w:rFonts w:asciiTheme="minorEastAsia" w:hAnsiTheme="minorEastAsia" w:cs="宋体" w:hint="eastAsia"/>
                <w:b/>
                <w:sz w:val="24"/>
                <w:szCs w:val="20"/>
              </w:rPr>
              <w:t>3</w:t>
            </w:r>
          </w:p>
        </w:tc>
        <w:tc>
          <w:tcPr>
            <w:tcW w:w="1163" w:type="dxa"/>
            <w:vMerge w:val="restart"/>
            <w:vAlign w:val="center"/>
          </w:tcPr>
          <w:p w:rsidR="00DF45B4" w:rsidRDefault="00DF45B4">
            <w:pPr>
              <w:tabs>
                <w:tab w:val="center" w:pos="4153"/>
                <w:tab w:val="right" w:pos="8306"/>
              </w:tabs>
              <w:snapToGrid w:val="0"/>
              <w:spacing w:line="360" w:lineRule="auto"/>
              <w:jc w:val="center"/>
              <w:rPr>
                <w:rFonts w:asciiTheme="minorEastAsia" w:hAnsiTheme="minorEastAsia" w:cs="宋体"/>
                <w:sz w:val="24"/>
                <w:szCs w:val="20"/>
              </w:rPr>
            </w:pPr>
          </w:p>
          <w:p w:rsidR="00DF45B4" w:rsidRDefault="00DF45B4">
            <w:pPr>
              <w:tabs>
                <w:tab w:val="center" w:pos="4153"/>
                <w:tab w:val="right" w:pos="8306"/>
              </w:tabs>
              <w:snapToGrid w:val="0"/>
              <w:spacing w:line="360" w:lineRule="auto"/>
              <w:jc w:val="left"/>
              <w:rPr>
                <w:rFonts w:asciiTheme="minorEastAsia" w:hAnsiTheme="minorEastAsia" w:cs="宋体"/>
                <w:sz w:val="24"/>
                <w:szCs w:val="20"/>
              </w:rPr>
            </w:pPr>
            <w:r>
              <w:rPr>
                <w:rFonts w:asciiTheme="minorEastAsia" w:hAnsiTheme="minorEastAsia" w:cs="宋体" w:hint="eastAsia"/>
                <w:sz w:val="24"/>
                <w:szCs w:val="20"/>
              </w:rPr>
              <w:t>技术标</w:t>
            </w:r>
          </w:p>
          <w:p w:rsidR="00DF45B4" w:rsidRDefault="00DF45B4">
            <w:pPr>
              <w:tabs>
                <w:tab w:val="center" w:pos="4153"/>
                <w:tab w:val="right" w:pos="8306"/>
              </w:tabs>
              <w:snapToGrid w:val="0"/>
              <w:spacing w:line="360" w:lineRule="auto"/>
              <w:jc w:val="left"/>
              <w:rPr>
                <w:rFonts w:asciiTheme="minorEastAsia" w:hAnsiTheme="minorEastAsia" w:cs="宋体"/>
                <w:sz w:val="24"/>
                <w:szCs w:val="20"/>
              </w:rPr>
            </w:pPr>
            <w:r>
              <w:rPr>
                <w:rFonts w:asciiTheme="minorEastAsia" w:hAnsiTheme="minorEastAsia" w:cs="宋体" w:hint="eastAsia"/>
                <w:sz w:val="24"/>
                <w:szCs w:val="20"/>
              </w:rPr>
              <w:t>评分标准（50分）</w:t>
            </w:r>
          </w:p>
        </w:tc>
        <w:tc>
          <w:tcPr>
            <w:tcW w:w="1883" w:type="dxa"/>
            <w:vAlign w:val="center"/>
          </w:tcPr>
          <w:p w:rsidR="00DF45B4" w:rsidRDefault="00DF45B4" w:rsidP="00DF45B4">
            <w:pPr>
              <w:widowControl/>
              <w:spacing w:beforeLines="20" w:before="65" w:line="360" w:lineRule="exact"/>
              <w:ind w:firstLineChars="100" w:firstLine="240"/>
              <w:jc w:val="center"/>
              <w:rPr>
                <w:rFonts w:ascii="宋体" w:eastAsia="宋体" w:hAnsi="宋体" w:cs="Times New Roman"/>
                <w:kern w:val="0"/>
                <w:sz w:val="24"/>
                <w:szCs w:val="20"/>
              </w:rPr>
            </w:pPr>
            <w:r>
              <w:rPr>
                <w:rFonts w:ascii="宋体" w:eastAsia="宋体" w:hAnsi="宋体" w:cs="Times New Roman" w:hint="eastAsia"/>
                <w:kern w:val="0"/>
                <w:sz w:val="24"/>
                <w:szCs w:val="20"/>
              </w:rPr>
              <w:t>技术参数</w:t>
            </w:r>
          </w:p>
          <w:p w:rsidR="00DF45B4" w:rsidRDefault="00DF45B4" w:rsidP="00DF45B4">
            <w:pPr>
              <w:widowControl/>
              <w:spacing w:beforeLines="20" w:before="65" w:line="360" w:lineRule="exact"/>
              <w:ind w:firstLineChars="100" w:firstLine="240"/>
              <w:jc w:val="center"/>
              <w:rPr>
                <w:rFonts w:ascii="宋体" w:eastAsia="宋体" w:hAnsi="宋体" w:cs="Times New Roman"/>
                <w:kern w:val="0"/>
                <w:sz w:val="24"/>
                <w:szCs w:val="20"/>
              </w:rPr>
            </w:pPr>
            <w:r>
              <w:rPr>
                <w:rFonts w:ascii="宋体" w:eastAsia="宋体" w:hAnsi="宋体" w:cs="Times New Roman" w:hint="eastAsia"/>
                <w:kern w:val="0"/>
                <w:sz w:val="24"/>
                <w:szCs w:val="20"/>
              </w:rPr>
              <w:t>（0-15分）</w:t>
            </w:r>
          </w:p>
        </w:tc>
        <w:tc>
          <w:tcPr>
            <w:tcW w:w="6622" w:type="dxa"/>
            <w:vAlign w:val="center"/>
          </w:tcPr>
          <w:p w:rsidR="00DF45B4" w:rsidRDefault="00DF45B4" w:rsidP="00DF45B4">
            <w:pPr>
              <w:spacing w:line="360" w:lineRule="exact"/>
              <w:ind w:rightChars="-10" w:right="-21"/>
              <w:jc w:val="left"/>
              <w:rPr>
                <w:rFonts w:asciiTheme="minorEastAsia" w:hAnsiTheme="minorEastAsia" w:cs="Times New Roman"/>
                <w:sz w:val="24"/>
                <w:szCs w:val="20"/>
              </w:rPr>
            </w:pPr>
            <w:r>
              <w:rPr>
                <w:rFonts w:asciiTheme="minorEastAsia" w:hAnsiTheme="minorEastAsia" w:cs="Times New Roman" w:hint="eastAsia"/>
                <w:sz w:val="24"/>
                <w:szCs w:val="20"/>
              </w:rPr>
              <w:t>供应商所投产品参数指标的响应情况进行综合评分：优秀的，</w:t>
            </w:r>
          </w:p>
          <w:p w:rsidR="00DF45B4" w:rsidRDefault="00DF45B4" w:rsidP="00DF45B4">
            <w:pPr>
              <w:spacing w:line="360" w:lineRule="exact"/>
              <w:ind w:rightChars="-10" w:right="-21"/>
              <w:jc w:val="left"/>
              <w:rPr>
                <w:rFonts w:asciiTheme="minorEastAsia" w:hAnsiTheme="minorEastAsia" w:cs="Times New Roman"/>
                <w:sz w:val="24"/>
                <w:szCs w:val="20"/>
              </w:rPr>
            </w:pPr>
            <w:r>
              <w:rPr>
                <w:rFonts w:asciiTheme="minorEastAsia" w:hAnsiTheme="minorEastAsia" w:cs="Times New Roman" w:hint="eastAsia"/>
                <w:sz w:val="24"/>
                <w:szCs w:val="20"/>
              </w:rPr>
              <w:t>得 10-15 分；良好的，得 5-9 分；一般的，得 0-4 分。未提供的不得分。</w:t>
            </w:r>
          </w:p>
        </w:tc>
      </w:tr>
      <w:tr w:rsidR="00DF45B4">
        <w:trPr>
          <w:trHeight w:val="90"/>
          <w:jc w:val="center"/>
        </w:trPr>
        <w:tc>
          <w:tcPr>
            <w:tcW w:w="574" w:type="dxa"/>
            <w:vMerge/>
            <w:vAlign w:val="center"/>
          </w:tcPr>
          <w:p w:rsidR="00DF45B4" w:rsidRDefault="00DF45B4">
            <w:pPr>
              <w:spacing w:line="360" w:lineRule="auto"/>
              <w:ind w:leftChars="-76" w:left="-141" w:rightChars="-119" w:right="-250" w:hangingChars="8" w:hanging="19"/>
              <w:jc w:val="center"/>
              <w:rPr>
                <w:rFonts w:asciiTheme="minorEastAsia" w:hAnsiTheme="minorEastAsia" w:cs="宋体"/>
                <w:b/>
                <w:sz w:val="24"/>
                <w:szCs w:val="20"/>
              </w:rPr>
            </w:pPr>
          </w:p>
        </w:tc>
        <w:tc>
          <w:tcPr>
            <w:tcW w:w="1163" w:type="dxa"/>
            <w:vMerge/>
            <w:vAlign w:val="center"/>
          </w:tcPr>
          <w:p w:rsidR="00DF45B4" w:rsidRDefault="00DF45B4">
            <w:pPr>
              <w:tabs>
                <w:tab w:val="center" w:pos="4153"/>
                <w:tab w:val="right" w:pos="8306"/>
              </w:tabs>
              <w:snapToGrid w:val="0"/>
              <w:spacing w:line="360" w:lineRule="auto"/>
              <w:jc w:val="center"/>
              <w:rPr>
                <w:rFonts w:asciiTheme="minorEastAsia" w:hAnsiTheme="minorEastAsia" w:cs="宋体"/>
                <w:sz w:val="24"/>
                <w:szCs w:val="20"/>
              </w:rPr>
            </w:pPr>
          </w:p>
        </w:tc>
        <w:tc>
          <w:tcPr>
            <w:tcW w:w="1883" w:type="dxa"/>
            <w:vAlign w:val="center"/>
          </w:tcPr>
          <w:p w:rsidR="00DF45B4" w:rsidRDefault="00DF45B4">
            <w:pPr>
              <w:widowControl/>
              <w:spacing w:beforeLines="20" w:before="65" w:line="360" w:lineRule="exact"/>
              <w:ind w:firstLineChars="100" w:firstLine="240"/>
              <w:jc w:val="center"/>
              <w:rPr>
                <w:rFonts w:ascii="宋体" w:eastAsia="宋体" w:hAnsi="宋体" w:cs="Times New Roman"/>
                <w:kern w:val="0"/>
                <w:sz w:val="24"/>
                <w:szCs w:val="20"/>
              </w:rPr>
            </w:pPr>
            <w:r>
              <w:rPr>
                <w:rFonts w:ascii="宋体" w:eastAsia="宋体" w:hAnsi="宋体" w:cs="Times New Roman" w:hint="eastAsia"/>
                <w:kern w:val="0"/>
                <w:sz w:val="24"/>
                <w:szCs w:val="20"/>
              </w:rPr>
              <w:t>产品实力（0-10分）</w:t>
            </w:r>
          </w:p>
        </w:tc>
        <w:tc>
          <w:tcPr>
            <w:tcW w:w="6622" w:type="dxa"/>
            <w:vAlign w:val="center"/>
          </w:tcPr>
          <w:p w:rsidR="00DF45B4" w:rsidRDefault="00DF45B4">
            <w:pPr>
              <w:spacing w:line="360" w:lineRule="exact"/>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根据供应商对投标产品稳定性、安全性、制造工艺的水平及领先地位的高低，在</w:t>
            </w:r>
            <w:r>
              <w:rPr>
                <w:rFonts w:ascii="Times New Roman" w:eastAsia="宋体" w:hAnsi="Times New Roman" w:cs="Times New Roman" w:hint="eastAsia"/>
                <w:sz w:val="24"/>
                <w:szCs w:val="20"/>
              </w:rPr>
              <w:t xml:space="preserve"> 0-5 </w:t>
            </w:r>
            <w:r>
              <w:rPr>
                <w:rFonts w:ascii="Times New Roman" w:eastAsia="宋体" w:hAnsi="Times New Roman" w:cs="Times New Roman" w:hint="eastAsia"/>
                <w:sz w:val="24"/>
                <w:szCs w:val="20"/>
              </w:rPr>
              <w:t>分之间打分</w:t>
            </w:r>
            <w:r>
              <w:rPr>
                <w:rFonts w:ascii="Times New Roman" w:eastAsia="宋体" w:hAnsi="Times New Roman" w:cs="Times New Roman" w:hint="eastAsia"/>
                <w:sz w:val="24"/>
                <w:szCs w:val="20"/>
              </w:rPr>
              <w:t xml:space="preserve"> </w:t>
            </w:r>
            <w:r>
              <w:rPr>
                <w:rFonts w:ascii="Times New Roman" w:eastAsia="宋体" w:hAnsi="Times New Roman" w:cs="Times New Roman" w:hint="eastAsia"/>
                <w:sz w:val="24"/>
                <w:szCs w:val="20"/>
              </w:rPr>
              <w:t>；能够提出针对本项目科学、合理的项目管理机构，并结合项目特点制定具体的实施方案，在</w:t>
            </w:r>
            <w:r>
              <w:rPr>
                <w:rFonts w:ascii="Times New Roman" w:eastAsia="宋体" w:hAnsi="Times New Roman" w:cs="Times New Roman" w:hint="eastAsia"/>
                <w:sz w:val="24"/>
                <w:szCs w:val="20"/>
              </w:rPr>
              <w:t xml:space="preserve"> 0-5 </w:t>
            </w:r>
            <w:r>
              <w:rPr>
                <w:rFonts w:ascii="Times New Roman" w:eastAsia="宋体" w:hAnsi="Times New Roman" w:cs="Times New Roman" w:hint="eastAsia"/>
                <w:sz w:val="24"/>
                <w:szCs w:val="20"/>
              </w:rPr>
              <w:t>分之间打分</w:t>
            </w:r>
          </w:p>
        </w:tc>
      </w:tr>
      <w:tr w:rsidR="00DF45B4">
        <w:trPr>
          <w:trHeight w:val="2097"/>
          <w:jc w:val="center"/>
        </w:trPr>
        <w:tc>
          <w:tcPr>
            <w:tcW w:w="574" w:type="dxa"/>
            <w:vMerge/>
            <w:vAlign w:val="center"/>
          </w:tcPr>
          <w:p w:rsidR="00DF45B4" w:rsidRDefault="00DF45B4">
            <w:pPr>
              <w:spacing w:line="360" w:lineRule="auto"/>
              <w:ind w:leftChars="-76" w:left="-141" w:rightChars="-119" w:right="-250" w:hangingChars="8" w:hanging="19"/>
              <w:jc w:val="center"/>
              <w:rPr>
                <w:rFonts w:asciiTheme="minorEastAsia" w:hAnsiTheme="minorEastAsia" w:cs="宋体"/>
                <w:b/>
                <w:sz w:val="24"/>
                <w:szCs w:val="20"/>
              </w:rPr>
            </w:pPr>
          </w:p>
        </w:tc>
        <w:tc>
          <w:tcPr>
            <w:tcW w:w="1163" w:type="dxa"/>
            <w:vMerge/>
            <w:vAlign w:val="center"/>
          </w:tcPr>
          <w:p w:rsidR="00DF45B4" w:rsidRDefault="00DF45B4">
            <w:pPr>
              <w:tabs>
                <w:tab w:val="center" w:pos="4153"/>
                <w:tab w:val="right" w:pos="8306"/>
              </w:tabs>
              <w:snapToGrid w:val="0"/>
              <w:spacing w:line="360" w:lineRule="auto"/>
              <w:jc w:val="center"/>
              <w:rPr>
                <w:rFonts w:asciiTheme="minorEastAsia" w:hAnsiTheme="minorEastAsia" w:cs="宋体"/>
                <w:sz w:val="24"/>
                <w:szCs w:val="20"/>
              </w:rPr>
            </w:pPr>
          </w:p>
        </w:tc>
        <w:tc>
          <w:tcPr>
            <w:tcW w:w="1883" w:type="dxa"/>
            <w:vAlign w:val="center"/>
          </w:tcPr>
          <w:p w:rsidR="00DF45B4" w:rsidRDefault="00DF45B4" w:rsidP="00DF45B4">
            <w:pPr>
              <w:widowControl/>
              <w:spacing w:beforeLines="20" w:before="65" w:line="360" w:lineRule="exact"/>
              <w:jc w:val="center"/>
              <w:rPr>
                <w:rFonts w:ascii="宋体" w:eastAsia="宋体" w:hAnsi="宋体" w:cs="Times New Roman"/>
                <w:kern w:val="0"/>
                <w:sz w:val="24"/>
                <w:szCs w:val="20"/>
              </w:rPr>
            </w:pPr>
            <w:r>
              <w:rPr>
                <w:rFonts w:ascii="宋体" w:eastAsia="宋体" w:hAnsi="宋体" w:cs="Times New Roman" w:hint="eastAsia"/>
                <w:kern w:val="0"/>
                <w:sz w:val="24"/>
                <w:szCs w:val="20"/>
              </w:rPr>
              <w:t>项目实施方案</w:t>
            </w:r>
          </w:p>
          <w:p w:rsidR="00DF45B4" w:rsidRDefault="00DF45B4">
            <w:pPr>
              <w:widowControl/>
              <w:spacing w:beforeLines="20" w:before="65" w:line="360" w:lineRule="exact"/>
              <w:jc w:val="center"/>
              <w:rPr>
                <w:rFonts w:ascii="宋体" w:eastAsia="宋体" w:hAnsi="宋体" w:cs="Times New Roman"/>
                <w:kern w:val="0"/>
                <w:sz w:val="24"/>
                <w:szCs w:val="20"/>
              </w:rPr>
            </w:pPr>
            <w:r>
              <w:rPr>
                <w:rFonts w:ascii="宋体" w:eastAsia="宋体" w:hAnsi="宋体" w:cs="Times New Roman" w:hint="eastAsia"/>
                <w:kern w:val="0"/>
                <w:sz w:val="24"/>
                <w:szCs w:val="20"/>
              </w:rPr>
              <w:t>（0-10分）</w:t>
            </w:r>
          </w:p>
        </w:tc>
        <w:tc>
          <w:tcPr>
            <w:tcW w:w="6622" w:type="dxa"/>
            <w:vAlign w:val="center"/>
          </w:tcPr>
          <w:p w:rsidR="00DF45B4" w:rsidRDefault="00DF45B4" w:rsidP="00DF45B4">
            <w:pPr>
              <w:spacing w:line="360" w:lineRule="exact"/>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根据供应商提供的项目实施方案包括但不限于安装方案、安全</w:t>
            </w:r>
          </w:p>
          <w:p w:rsidR="00DF45B4" w:rsidRDefault="00DF45B4" w:rsidP="00DF45B4">
            <w:pPr>
              <w:spacing w:line="360" w:lineRule="exact"/>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文明施工方案、环境保障措施方案等进行评审：项目实施方案</w:t>
            </w:r>
          </w:p>
          <w:p w:rsidR="00DF45B4" w:rsidRDefault="00DF45B4" w:rsidP="00DF45B4">
            <w:pPr>
              <w:spacing w:line="360" w:lineRule="exact"/>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内容完善、全面，可操作性强，得</w:t>
            </w:r>
            <w:r>
              <w:rPr>
                <w:rFonts w:ascii="Times New Roman" w:eastAsia="宋体" w:hAnsi="Times New Roman" w:cs="Times New Roman" w:hint="eastAsia"/>
                <w:sz w:val="24"/>
                <w:szCs w:val="20"/>
              </w:rPr>
              <w:t xml:space="preserve"> 6-10 </w:t>
            </w:r>
            <w:r>
              <w:rPr>
                <w:rFonts w:ascii="Times New Roman" w:eastAsia="宋体" w:hAnsi="Times New Roman" w:cs="Times New Roman" w:hint="eastAsia"/>
                <w:sz w:val="24"/>
                <w:szCs w:val="20"/>
              </w:rPr>
              <w:t>分；项目实施方案内容较完善但不够全面，操作可行，得</w:t>
            </w:r>
            <w:r>
              <w:rPr>
                <w:rFonts w:ascii="Times New Roman" w:eastAsia="宋体" w:hAnsi="Times New Roman" w:cs="Times New Roman" w:hint="eastAsia"/>
                <w:sz w:val="24"/>
                <w:szCs w:val="20"/>
              </w:rPr>
              <w:t xml:space="preserve"> 3-5 </w:t>
            </w:r>
            <w:r>
              <w:rPr>
                <w:rFonts w:ascii="Times New Roman" w:eastAsia="宋体" w:hAnsi="Times New Roman" w:cs="Times New Roman" w:hint="eastAsia"/>
                <w:sz w:val="24"/>
                <w:szCs w:val="20"/>
              </w:rPr>
              <w:t>分；项目实施方案内容基本完善、全面，操作性较低，得</w:t>
            </w:r>
            <w:r>
              <w:rPr>
                <w:rFonts w:ascii="Times New Roman" w:eastAsia="宋体" w:hAnsi="Times New Roman" w:cs="Times New Roman" w:hint="eastAsia"/>
                <w:sz w:val="24"/>
                <w:szCs w:val="20"/>
              </w:rPr>
              <w:t xml:space="preserve"> 0-2 </w:t>
            </w:r>
            <w:r>
              <w:rPr>
                <w:rFonts w:ascii="Times New Roman" w:eastAsia="宋体" w:hAnsi="Times New Roman" w:cs="Times New Roman" w:hint="eastAsia"/>
                <w:sz w:val="24"/>
                <w:szCs w:val="20"/>
              </w:rPr>
              <w:t>分。不提供或其它不得分。</w:t>
            </w:r>
            <w:r>
              <w:rPr>
                <w:rFonts w:ascii="Times New Roman" w:eastAsia="宋体" w:hAnsi="Times New Roman" w:cs="Times New Roman" w:hint="eastAsia"/>
                <w:sz w:val="24"/>
                <w:szCs w:val="20"/>
              </w:rPr>
              <w:t xml:space="preserve">  </w:t>
            </w:r>
          </w:p>
        </w:tc>
      </w:tr>
      <w:tr w:rsidR="00DF45B4">
        <w:trPr>
          <w:trHeight w:val="1473"/>
          <w:jc w:val="center"/>
        </w:trPr>
        <w:tc>
          <w:tcPr>
            <w:tcW w:w="574" w:type="dxa"/>
            <w:vMerge/>
            <w:vAlign w:val="center"/>
          </w:tcPr>
          <w:p w:rsidR="00DF45B4" w:rsidRDefault="00DF45B4">
            <w:pPr>
              <w:spacing w:line="360" w:lineRule="auto"/>
              <w:ind w:leftChars="-76" w:left="-141" w:rightChars="-119" w:right="-250" w:hangingChars="8" w:hanging="19"/>
              <w:jc w:val="center"/>
              <w:rPr>
                <w:rFonts w:asciiTheme="minorEastAsia" w:hAnsiTheme="minorEastAsia" w:cs="宋体"/>
                <w:b/>
                <w:sz w:val="24"/>
                <w:szCs w:val="20"/>
              </w:rPr>
            </w:pPr>
          </w:p>
        </w:tc>
        <w:tc>
          <w:tcPr>
            <w:tcW w:w="1163" w:type="dxa"/>
            <w:vMerge/>
            <w:vAlign w:val="center"/>
          </w:tcPr>
          <w:p w:rsidR="00DF45B4" w:rsidRDefault="00DF45B4">
            <w:pPr>
              <w:tabs>
                <w:tab w:val="center" w:pos="4153"/>
                <w:tab w:val="right" w:pos="8306"/>
              </w:tabs>
              <w:snapToGrid w:val="0"/>
              <w:spacing w:line="360" w:lineRule="auto"/>
              <w:jc w:val="center"/>
              <w:rPr>
                <w:rFonts w:asciiTheme="minorEastAsia" w:hAnsiTheme="minorEastAsia" w:cs="宋体"/>
                <w:sz w:val="24"/>
                <w:szCs w:val="20"/>
              </w:rPr>
            </w:pPr>
          </w:p>
        </w:tc>
        <w:tc>
          <w:tcPr>
            <w:tcW w:w="1883" w:type="dxa"/>
            <w:vAlign w:val="center"/>
          </w:tcPr>
          <w:p w:rsidR="00DF45B4" w:rsidRDefault="00DF45B4">
            <w:pPr>
              <w:widowControl/>
              <w:spacing w:beforeLines="20" w:before="65" w:line="360" w:lineRule="exact"/>
              <w:jc w:val="center"/>
              <w:rPr>
                <w:rFonts w:ascii="宋体" w:eastAsia="宋体" w:hAnsi="宋体" w:cs="Times New Roman"/>
                <w:kern w:val="0"/>
                <w:sz w:val="24"/>
                <w:szCs w:val="20"/>
              </w:rPr>
            </w:pPr>
            <w:r>
              <w:rPr>
                <w:rFonts w:ascii="宋体" w:eastAsia="宋体" w:hAnsi="宋体" w:cs="Times New Roman" w:hint="eastAsia"/>
                <w:kern w:val="0"/>
                <w:sz w:val="24"/>
                <w:szCs w:val="20"/>
              </w:rPr>
              <w:t>安全和质量保证体系及措施</w:t>
            </w:r>
          </w:p>
          <w:p w:rsidR="00DF45B4" w:rsidRDefault="00DF45B4">
            <w:pPr>
              <w:widowControl/>
              <w:spacing w:beforeLines="20" w:before="65" w:line="360" w:lineRule="exact"/>
              <w:jc w:val="center"/>
              <w:rPr>
                <w:rFonts w:ascii="宋体" w:eastAsia="宋体" w:hAnsi="宋体" w:cs="宋体"/>
                <w:kern w:val="0"/>
                <w:sz w:val="24"/>
                <w:szCs w:val="21"/>
              </w:rPr>
            </w:pPr>
            <w:r>
              <w:rPr>
                <w:rFonts w:ascii="宋体" w:eastAsia="宋体" w:hAnsi="宋体" w:cs="Times New Roman" w:hint="eastAsia"/>
                <w:kern w:val="0"/>
                <w:sz w:val="24"/>
                <w:szCs w:val="20"/>
              </w:rPr>
              <w:t>（</w:t>
            </w:r>
            <w:r>
              <w:rPr>
                <w:rFonts w:ascii="宋体" w:eastAsia="宋体" w:hAnsi="宋体" w:cs="Times New Roman" w:hint="eastAsia"/>
                <w:sz w:val="24"/>
                <w:szCs w:val="20"/>
              </w:rPr>
              <w:t>0-</w:t>
            </w:r>
            <w:r>
              <w:rPr>
                <w:rFonts w:ascii="宋体" w:eastAsia="宋体" w:hAnsi="宋体" w:cs="Times New Roman" w:hint="eastAsia"/>
                <w:kern w:val="0"/>
                <w:sz w:val="24"/>
                <w:szCs w:val="20"/>
              </w:rPr>
              <w:t>10分）</w:t>
            </w:r>
          </w:p>
        </w:tc>
        <w:tc>
          <w:tcPr>
            <w:tcW w:w="6622" w:type="dxa"/>
            <w:vAlign w:val="center"/>
          </w:tcPr>
          <w:p w:rsidR="00DF45B4" w:rsidRDefault="00DF45B4">
            <w:pPr>
              <w:spacing w:line="360" w:lineRule="exact"/>
              <w:jc w:val="left"/>
              <w:rPr>
                <w:rFonts w:ascii="宋体" w:eastAsia="宋体" w:hAnsi="宋体" w:cs="宋体"/>
                <w:sz w:val="24"/>
                <w:szCs w:val="20"/>
              </w:rPr>
            </w:pPr>
            <w:r>
              <w:rPr>
                <w:rFonts w:ascii="宋体" w:eastAsia="宋体" w:hAnsi="宋体" w:cs="宋体" w:hint="eastAsia"/>
                <w:sz w:val="24"/>
                <w:szCs w:val="20"/>
              </w:rPr>
              <w:t>根据供应商提供的安全和质量保证体系及措施进行评审：  有具体详细、可行的安全和质量保障体系及措施，得 6-10 分；有较详细的安全和质量保障体系， 措施完整但不够具体完善， 得 3-5分；有安全和质量保障体系，保障措施一般，得 0-2 分； 不提供或其它不得分。</w:t>
            </w:r>
          </w:p>
        </w:tc>
      </w:tr>
      <w:tr w:rsidR="00DF45B4">
        <w:trPr>
          <w:trHeight w:val="1473"/>
          <w:jc w:val="center"/>
        </w:trPr>
        <w:tc>
          <w:tcPr>
            <w:tcW w:w="574" w:type="dxa"/>
            <w:vMerge/>
            <w:vAlign w:val="center"/>
          </w:tcPr>
          <w:p w:rsidR="00DF45B4" w:rsidRDefault="00DF45B4">
            <w:pPr>
              <w:spacing w:line="360" w:lineRule="auto"/>
              <w:ind w:leftChars="-76" w:left="-141" w:rightChars="-119" w:right="-250" w:hangingChars="8" w:hanging="19"/>
              <w:jc w:val="center"/>
              <w:rPr>
                <w:rFonts w:asciiTheme="minorEastAsia" w:hAnsiTheme="minorEastAsia" w:cs="宋体"/>
                <w:b/>
                <w:sz w:val="24"/>
                <w:szCs w:val="20"/>
              </w:rPr>
            </w:pPr>
          </w:p>
        </w:tc>
        <w:tc>
          <w:tcPr>
            <w:tcW w:w="1163" w:type="dxa"/>
            <w:vMerge/>
            <w:vAlign w:val="center"/>
          </w:tcPr>
          <w:p w:rsidR="00DF45B4" w:rsidRDefault="00DF45B4">
            <w:pPr>
              <w:tabs>
                <w:tab w:val="center" w:pos="4153"/>
                <w:tab w:val="right" w:pos="8306"/>
              </w:tabs>
              <w:snapToGrid w:val="0"/>
              <w:spacing w:line="360" w:lineRule="auto"/>
              <w:jc w:val="center"/>
              <w:rPr>
                <w:rFonts w:asciiTheme="minorEastAsia" w:hAnsiTheme="minorEastAsia" w:cs="宋体"/>
                <w:sz w:val="24"/>
                <w:szCs w:val="20"/>
              </w:rPr>
            </w:pPr>
          </w:p>
        </w:tc>
        <w:tc>
          <w:tcPr>
            <w:tcW w:w="1883" w:type="dxa"/>
            <w:vAlign w:val="center"/>
          </w:tcPr>
          <w:p w:rsidR="00DF45B4" w:rsidRDefault="00DF45B4" w:rsidP="00DF45B4">
            <w:pPr>
              <w:widowControl/>
              <w:spacing w:beforeLines="20" w:before="65" w:line="360" w:lineRule="exact"/>
              <w:jc w:val="center"/>
              <w:rPr>
                <w:rFonts w:ascii="宋体" w:eastAsia="宋体" w:hAnsi="宋体" w:cs="Times New Roman"/>
                <w:kern w:val="0"/>
                <w:sz w:val="24"/>
                <w:szCs w:val="20"/>
              </w:rPr>
            </w:pPr>
            <w:r>
              <w:rPr>
                <w:rFonts w:ascii="宋体" w:eastAsia="宋体" w:hAnsi="宋体" w:cs="Times New Roman" w:hint="eastAsia"/>
                <w:kern w:val="0"/>
                <w:sz w:val="24"/>
                <w:szCs w:val="20"/>
              </w:rPr>
              <w:t>供货组</w:t>
            </w:r>
            <w:bookmarkStart w:id="220" w:name="_GoBack"/>
            <w:bookmarkEnd w:id="220"/>
            <w:r>
              <w:rPr>
                <w:rFonts w:ascii="宋体" w:eastAsia="宋体" w:hAnsi="宋体" w:cs="Times New Roman" w:hint="eastAsia"/>
                <w:kern w:val="0"/>
                <w:sz w:val="24"/>
                <w:szCs w:val="20"/>
              </w:rPr>
              <w:t>织方案</w:t>
            </w:r>
          </w:p>
          <w:p w:rsidR="00DF45B4" w:rsidRDefault="00DF45B4">
            <w:pPr>
              <w:widowControl/>
              <w:spacing w:beforeLines="20" w:before="65" w:line="360" w:lineRule="exact"/>
              <w:ind w:firstLineChars="100" w:firstLine="240"/>
              <w:jc w:val="center"/>
              <w:rPr>
                <w:rFonts w:ascii="宋体" w:eastAsia="宋体" w:hAnsi="宋体" w:cs="Times New Roman"/>
                <w:kern w:val="0"/>
                <w:sz w:val="24"/>
                <w:szCs w:val="20"/>
              </w:rPr>
            </w:pPr>
            <w:r>
              <w:rPr>
                <w:rFonts w:ascii="宋体" w:eastAsia="宋体" w:hAnsi="宋体" w:cs="Times New Roman" w:hint="eastAsia"/>
                <w:kern w:val="0"/>
                <w:sz w:val="24"/>
                <w:szCs w:val="20"/>
              </w:rPr>
              <w:t>（</w:t>
            </w:r>
            <w:r>
              <w:rPr>
                <w:rFonts w:ascii="宋体" w:eastAsia="宋体" w:hAnsi="宋体" w:cs="Times New Roman" w:hint="eastAsia"/>
                <w:sz w:val="24"/>
                <w:szCs w:val="20"/>
              </w:rPr>
              <w:t>0-</w:t>
            </w:r>
            <w:r>
              <w:rPr>
                <w:rFonts w:ascii="宋体" w:eastAsia="宋体" w:hAnsi="宋体" w:cs="Times New Roman" w:hint="eastAsia"/>
                <w:kern w:val="0"/>
                <w:sz w:val="24"/>
                <w:szCs w:val="20"/>
              </w:rPr>
              <w:t>5分）</w:t>
            </w:r>
          </w:p>
        </w:tc>
        <w:tc>
          <w:tcPr>
            <w:tcW w:w="6622" w:type="dxa"/>
            <w:vAlign w:val="center"/>
          </w:tcPr>
          <w:p w:rsidR="00DF45B4" w:rsidRDefault="00DF45B4" w:rsidP="00DF45B4">
            <w:pPr>
              <w:spacing w:line="360" w:lineRule="exact"/>
              <w:jc w:val="left"/>
              <w:rPr>
                <w:rFonts w:ascii="宋体" w:eastAsia="宋体" w:hAnsi="宋体" w:cs="宋体"/>
                <w:sz w:val="24"/>
                <w:szCs w:val="20"/>
              </w:rPr>
            </w:pPr>
            <w:r>
              <w:rPr>
                <w:rFonts w:ascii="宋体" w:eastAsia="宋体" w:hAnsi="宋体" w:cs="宋体" w:hint="eastAsia"/>
                <w:sz w:val="24"/>
                <w:szCs w:val="20"/>
              </w:rPr>
              <w:t>根据供应商提供的供货组织方案，由评委进行评审：方案全面</w:t>
            </w:r>
          </w:p>
          <w:p w:rsidR="00DF45B4" w:rsidRDefault="00DF45B4" w:rsidP="00DF45B4">
            <w:pPr>
              <w:spacing w:line="360" w:lineRule="exact"/>
              <w:jc w:val="left"/>
              <w:rPr>
                <w:rFonts w:ascii="宋体" w:eastAsia="宋体" w:hAnsi="宋体" w:cs="宋体"/>
                <w:sz w:val="24"/>
                <w:szCs w:val="20"/>
              </w:rPr>
            </w:pPr>
            <w:r>
              <w:rPr>
                <w:rFonts w:ascii="宋体" w:eastAsia="宋体" w:hAnsi="宋体" w:cs="宋体" w:hint="eastAsia"/>
                <w:sz w:val="24"/>
                <w:szCs w:val="20"/>
              </w:rPr>
              <w:t>详实，措施及时有效，符合项目实施的实际情况的得 3-5 分；</w:t>
            </w:r>
          </w:p>
          <w:p w:rsidR="00DF45B4" w:rsidRDefault="00DF45B4" w:rsidP="00DF45B4">
            <w:pPr>
              <w:spacing w:line="360" w:lineRule="exact"/>
              <w:jc w:val="left"/>
              <w:rPr>
                <w:rFonts w:ascii="宋体" w:eastAsia="宋体" w:hAnsi="宋体" w:cs="宋体"/>
                <w:sz w:val="24"/>
                <w:szCs w:val="20"/>
              </w:rPr>
            </w:pPr>
            <w:r>
              <w:rPr>
                <w:rFonts w:ascii="宋体" w:eastAsia="宋体" w:hAnsi="宋体" w:cs="宋体" w:hint="eastAsia"/>
                <w:sz w:val="24"/>
                <w:szCs w:val="20"/>
              </w:rPr>
              <w:t>方案一般，基本符合项目实施的实际情况的得 0-2 分；方案差或未提供的不得分</w:t>
            </w:r>
          </w:p>
        </w:tc>
      </w:tr>
      <w:tr w:rsidR="00DF45B4">
        <w:trPr>
          <w:trHeight w:val="869"/>
          <w:jc w:val="center"/>
        </w:trPr>
        <w:tc>
          <w:tcPr>
            <w:tcW w:w="10242" w:type="dxa"/>
            <w:gridSpan w:val="4"/>
            <w:vAlign w:val="center"/>
          </w:tcPr>
          <w:p w:rsidR="00DF45B4" w:rsidRDefault="00DF45B4">
            <w:pPr>
              <w:spacing w:line="360" w:lineRule="exact"/>
              <w:jc w:val="left"/>
              <w:rPr>
                <w:rFonts w:asciiTheme="minorEastAsia" w:hAnsiTheme="minorEastAsia" w:cs="宋体"/>
                <w:bCs/>
                <w:sz w:val="24"/>
                <w:szCs w:val="20"/>
              </w:rPr>
            </w:pPr>
            <w:r>
              <w:rPr>
                <w:rFonts w:ascii="宋体" w:eastAsia="宋体" w:hAnsi="宋体" w:cs="宋体" w:hint="eastAsia"/>
                <w:sz w:val="24"/>
                <w:szCs w:val="20"/>
              </w:rPr>
              <w:t>各评委可结合本项目实际，每项根据其科学、合理、可行性程度（要有针对性、不能简单地照抄照搬规范），每项可在给定分值间合理给分。若有缺项，缺项的项目为0分。</w:t>
            </w:r>
          </w:p>
        </w:tc>
      </w:tr>
      <w:tr w:rsidR="00DF45B4">
        <w:trPr>
          <w:trHeight w:val="1247"/>
          <w:jc w:val="center"/>
        </w:trPr>
        <w:tc>
          <w:tcPr>
            <w:tcW w:w="574" w:type="dxa"/>
            <w:vMerge w:val="restart"/>
            <w:vAlign w:val="center"/>
          </w:tcPr>
          <w:p w:rsidR="00DF45B4" w:rsidRDefault="00DF45B4">
            <w:pPr>
              <w:spacing w:line="276" w:lineRule="auto"/>
              <w:ind w:rightChars="-51" w:right="-107"/>
              <w:jc w:val="left"/>
              <w:rPr>
                <w:rFonts w:asciiTheme="minorEastAsia" w:hAnsiTheme="minorEastAsia" w:cs="宋体"/>
                <w:b/>
                <w:sz w:val="24"/>
                <w:szCs w:val="20"/>
              </w:rPr>
            </w:pPr>
            <w:r>
              <w:rPr>
                <w:rFonts w:asciiTheme="minorEastAsia" w:hAnsiTheme="minorEastAsia" w:cs="宋体" w:hint="eastAsia"/>
                <w:b/>
                <w:sz w:val="24"/>
                <w:szCs w:val="20"/>
              </w:rPr>
              <w:t>4</w:t>
            </w:r>
          </w:p>
          <w:p w:rsidR="00DF45B4" w:rsidRDefault="00DF45B4">
            <w:pPr>
              <w:spacing w:line="360" w:lineRule="auto"/>
              <w:jc w:val="left"/>
              <w:rPr>
                <w:rFonts w:asciiTheme="minorEastAsia" w:hAnsiTheme="minorEastAsia" w:cs="宋体"/>
                <w:sz w:val="24"/>
                <w:szCs w:val="20"/>
              </w:rPr>
            </w:pPr>
          </w:p>
        </w:tc>
        <w:tc>
          <w:tcPr>
            <w:tcW w:w="1163" w:type="dxa"/>
            <w:vMerge w:val="restart"/>
            <w:vAlign w:val="center"/>
          </w:tcPr>
          <w:p w:rsidR="00DF45B4" w:rsidRDefault="00DF45B4">
            <w:pPr>
              <w:tabs>
                <w:tab w:val="center" w:pos="4153"/>
                <w:tab w:val="right" w:pos="8306"/>
              </w:tabs>
              <w:snapToGrid w:val="0"/>
              <w:spacing w:line="360" w:lineRule="auto"/>
              <w:jc w:val="center"/>
              <w:rPr>
                <w:rFonts w:asciiTheme="minorEastAsia" w:hAnsiTheme="minorEastAsia" w:cs="宋体"/>
                <w:sz w:val="24"/>
                <w:szCs w:val="20"/>
              </w:rPr>
            </w:pPr>
            <w:r>
              <w:rPr>
                <w:rFonts w:asciiTheme="minorEastAsia" w:hAnsiTheme="minorEastAsia" w:cs="宋体"/>
                <w:sz w:val="24"/>
                <w:szCs w:val="20"/>
              </w:rPr>
              <w:t>商务</w:t>
            </w:r>
            <w:r>
              <w:rPr>
                <w:rFonts w:asciiTheme="minorEastAsia" w:hAnsiTheme="minorEastAsia" w:cs="宋体" w:hint="eastAsia"/>
                <w:sz w:val="24"/>
                <w:szCs w:val="20"/>
              </w:rPr>
              <w:t>标</w:t>
            </w:r>
          </w:p>
          <w:p w:rsidR="00DF45B4" w:rsidRDefault="00DF45B4">
            <w:pPr>
              <w:tabs>
                <w:tab w:val="center" w:pos="4153"/>
                <w:tab w:val="right" w:pos="8306"/>
              </w:tabs>
              <w:snapToGrid w:val="0"/>
              <w:spacing w:line="360" w:lineRule="auto"/>
              <w:jc w:val="center"/>
              <w:rPr>
                <w:rFonts w:asciiTheme="minorEastAsia" w:hAnsiTheme="minorEastAsia" w:cs="宋体"/>
                <w:sz w:val="24"/>
                <w:szCs w:val="20"/>
              </w:rPr>
            </w:pPr>
            <w:r>
              <w:rPr>
                <w:rFonts w:asciiTheme="minorEastAsia" w:hAnsiTheme="minorEastAsia" w:cs="宋体"/>
                <w:sz w:val="24"/>
                <w:szCs w:val="20"/>
              </w:rPr>
              <w:t>（</w:t>
            </w:r>
            <w:r>
              <w:rPr>
                <w:rFonts w:asciiTheme="minorEastAsia" w:hAnsiTheme="minorEastAsia" w:cs="宋体" w:hint="eastAsia"/>
                <w:sz w:val="24"/>
                <w:szCs w:val="20"/>
              </w:rPr>
              <w:t>20</w:t>
            </w:r>
            <w:r>
              <w:rPr>
                <w:rFonts w:asciiTheme="minorEastAsia" w:hAnsiTheme="minorEastAsia" w:cs="宋体"/>
                <w:sz w:val="24"/>
                <w:szCs w:val="20"/>
              </w:rPr>
              <w:t>分）</w:t>
            </w:r>
          </w:p>
        </w:tc>
        <w:tc>
          <w:tcPr>
            <w:tcW w:w="1883" w:type="dxa"/>
            <w:vAlign w:val="center"/>
          </w:tcPr>
          <w:p w:rsidR="00DF45B4" w:rsidRDefault="00DF45B4">
            <w:pPr>
              <w:spacing w:line="360" w:lineRule="exact"/>
              <w:ind w:rightChars="-10" w:right="-21"/>
              <w:jc w:val="center"/>
              <w:rPr>
                <w:rFonts w:asciiTheme="minorEastAsia" w:hAnsiTheme="minorEastAsia" w:cs="Times New Roman"/>
                <w:sz w:val="24"/>
                <w:szCs w:val="20"/>
              </w:rPr>
            </w:pPr>
            <w:r>
              <w:rPr>
                <w:rFonts w:asciiTheme="minorEastAsia" w:hAnsiTheme="minorEastAsia" w:cs="Times New Roman" w:hint="eastAsia"/>
                <w:sz w:val="24"/>
                <w:szCs w:val="20"/>
              </w:rPr>
              <w:t>企业业绩</w:t>
            </w:r>
          </w:p>
          <w:p w:rsidR="00DF45B4" w:rsidRDefault="00DF45B4">
            <w:pPr>
              <w:spacing w:line="360" w:lineRule="exact"/>
              <w:ind w:rightChars="-10" w:right="-21"/>
              <w:jc w:val="center"/>
              <w:rPr>
                <w:rFonts w:asciiTheme="minorEastAsia" w:hAnsiTheme="minorEastAsia" w:cs="Times New Roman"/>
                <w:sz w:val="24"/>
                <w:szCs w:val="20"/>
              </w:rPr>
            </w:pPr>
            <w:r>
              <w:rPr>
                <w:rFonts w:asciiTheme="minorEastAsia" w:hAnsiTheme="minorEastAsia" w:cs="Times New Roman" w:hint="eastAsia"/>
                <w:sz w:val="24"/>
                <w:szCs w:val="20"/>
              </w:rPr>
              <w:t>（0-2分）</w:t>
            </w:r>
          </w:p>
        </w:tc>
        <w:tc>
          <w:tcPr>
            <w:tcW w:w="6622" w:type="dxa"/>
            <w:vAlign w:val="center"/>
          </w:tcPr>
          <w:p w:rsidR="00DF45B4" w:rsidRDefault="00DF45B4" w:rsidP="00DF45B4">
            <w:pPr>
              <w:spacing w:line="360" w:lineRule="exact"/>
              <w:ind w:rightChars="-10" w:right="-21"/>
              <w:jc w:val="left"/>
              <w:rPr>
                <w:rFonts w:asciiTheme="minorEastAsia" w:hAnsiTheme="minorEastAsia" w:cs="Times New Roman"/>
                <w:sz w:val="24"/>
                <w:szCs w:val="20"/>
              </w:rPr>
            </w:pPr>
            <w:r>
              <w:rPr>
                <w:rFonts w:asciiTheme="minorEastAsia" w:hAnsiTheme="minorEastAsia" w:cs="Times New Roman" w:hint="eastAsia"/>
                <w:sz w:val="24"/>
                <w:szCs w:val="20"/>
              </w:rPr>
              <w:t>提供2022年1月1日以来（以合同签订日期为准）类似项目的合同业绩，每提供一个得1分，最高得2分。需提供合同或中标通知书原件扫描件。</w:t>
            </w:r>
          </w:p>
        </w:tc>
      </w:tr>
      <w:tr w:rsidR="00DF45B4">
        <w:trPr>
          <w:trHeight w:val="1010"/>
          <w:jc w:val="center"/>
        </w:trPr>
        <w:tc>
          <w:tcPr>
            <w:tcW w:w="574" w:type="dxa"/>
            <w:vMerge/>
            <w:vAlign w:val="center"/>
          </w:tcPr>
          <w:p w:rsidR="00DF45B4" w:rsidRDefault="00DF45B4">
            <w:pPr>
              <w:spacing w:line="276" w:lineRule="auto"/>
              <w:ind w:rightChars="-162" w:right="-340"/>
              <w:jc w:val="center"/>
              <w:rPr>
                <w:rFonts w:asciiTheme="minorEastAsia" w:hAnsiTheme="minorEastAsia" w:cs="宋体"/>
                <w:b/>
                <w:sz w:val="24"/>
                <w:szCs w:val="20"/>
              </w:rPr>
            </w:pPr>
          </w:p>
        </w:tc>
        <w:tc>
          <w:tcPr>
            <w:tcW w:w="1163" w:type="dxa"/>
            <w:vMerge/>
            <w:vAlign w:val="center"/>
          </w:tcPr>
          <w:p w:rsidR="00DF45B4" w:rsidRDefault="00DF45B4">
            <w:pPr>
              <w:spacing w:line="276" w:lineRule="auto"/>
              <w:ind w:rightChars="-162" w:right="-340"/>
              <w:jc w:val="center"/>
              <w:rPr>
                <w:rFonts w:asciiTheme="minorEastAsia" w:hAnsiTheme="minorEastAsia" w:cs="宋体"/>
                <w:sz w:val="24"/>
                <w:szCs w:val="20"/>
              </w:rPr>
            </w:pPr>
          </w:p>
        </w:tc>
        <w:tc>
          <w:tcPr>
            <w:tcW w:w="1883" w:type="dxa"/>
            <w:vAlign w:val="center"/>
          </w:tcPr>
          <w:p w:rsidR="00DF45B4" w:rsidRDefault="00DF45B4">
            <w:pPr>
              <w:widowControl/>
              <w:spacing w:beforeLines="20" w:before="65" w:line="360" w:lineRule="exact"/>
              <w:jc w:val="center"/>
              <w:rPr>
                <w:rFonts w:ascii="宋体" w:eastAsia="宋体" w:hAnsi="宋体" w:cs="黑体"/>
                <w:kern w:val="0"/>
                <w:sz w:val="24"/>
                <w:szCs w:val="20"/>
              </w:rPr>
            </w:pPr>
            <w:r>
              <w:rPr>
                <w:rFonts w:ascii="宋体" w:eastAsia="宋体" w:hAnsi="宋体" w:cs="黑体" w:hint="eastAsia"/>
                <w:kern w:val="0"/>
                <w:sz w:val="24"/>
                <w:szCs w:val="20"/>
              </w:rPr>
              <w:t>服务承诺</w:t>
            </w:r>
          </w:p>
          <w:p w:rsidR="00DF45B4" w:rsidRDefault="00DF45B4">
            <w:pPr>
              <w:widowControl/>
              <w:spacing w:beforeLines="20" w:before="65" w:line="360" w:lineRule="exact"/>
              <w:jc w:val="center"/>
              <w:rPr>
                <w:rFonts w:ascii="宋体" w:eastAsia="宋体" w:hAnsi="宋体" w:cs="黑体"/>
                <w:kern w:val="0"/>
                <w:sz w:val="24"/>
                <w:szCs w:val="20"/>
              </w:rPr>
            </w:pPr>
            <w:r>
              <w:rPr>
                <w:rFonts w:ascii="宋体" w:eastAsia="宋体" w:hAnsi="宋体" w:cs="黑体" w:hint="eastAsia"/>
                <w:kern w:val="0"/>
                <w:sz w:val="24"/>
                <w:szCs w:val="20"/>
              </w:rPr>
              <w:t>（0-6分）</w:t>
            </w:r>
          </w:p>
        </w:tc>
        <w:tc>
          <w:tcPr>
            <w:tcW w:w="6622" w:type="dxa"/>
            <w:vAlign w:val="center"/>
          </w:tcPr>
          <w:p w:rsidR="00DF45B4" w:rsidRDefault="00DF45B4" w:rsidP="00DF45B4">
            <w:pPr>
              <w:spacing w:line="360" w:lineRule="exact"/>
              <w:jc w:val="left"/>
              <w:rPr>
                <w:rFonts w:ascii="Times New Roman" w:hAnsi="Times New Roman" w:cs="Times New Roman"/>
                <w:sz w:val="24"/>
                <w:szCs w:val="20"/>
              </w:rPr>
            </w:pPr>
            <w:r>
              <w:rPr>
                <w:rFonts w:ascii="宋体" w:eastAsia="宋体" w:hAnsi="宋体" w:cs="宋体" w:hint="eastAsia"/>
                <w:sz w:val="24"/>
                <w:szCs w:val="24"/>
              </w:rPr>
              <w:t>根据磋商供应商所提供的服务承诺（包括供货期、质量、售后服务）。承诺内容较完整、全面得5-6分，内容不完整，一般的得3-4分。差的得0-2分，未承诺者不得分。</w:t>
            </w:r>
          </w:p>
        </w:tc>
      </w:tr>
      <w:tr w:rsidR="00DF45B4">
        <w:trPr>
          <w:trHeight w:val="585"/>
          <w:jc w:val="center"/>
        </w:trPr>
        <w:tc>
          <w:tcPr>
            <w:tcW w:w="574" w:type="dxa"/>
            <w:vMerge/>
            <w:vAlign w:val="center"/>
          </w:tcPr>
          <w:p w:rsidR="00DF45B4" w:rsidRDefault="00DF45B4">
            <w:pPr>
              <w:spacing w:line="276" w:lineRule="auto"/>
              <w:ind w:rightChars="-162" w:right="-340"/>
              <w:jc w:val="center"/>
              <w:rPr>
                <w:rFonts w:asciiTheme="minorEastAsia" w:hAnsiTheme="minorEastAsia" w:cs="宋体"/>
                <w:b/>
                <w:sz w:val="24"/>
                <w:szCs w:val="20"/>
              </w:rPr>
            </w:pPr>
          </w:p>
        </w:tc>
        <w:tc>
          <w:tcPr>
            <w:tcW w:w="1163" w:type="dxa"/>
            <w:vMerge/>
            <w:vAlign w:val="center"/>
          </w:tcPr>
          <w:p w:rsidR="00DF45B4" w:rsidRDefault="00DF45B4">
            <w:pPr>
              <w:spacing w:line="276" w:lineRule="auto"/>
              <w:ind w:rightChars="-162" w:right="-340"/>
              <w:jc w:val="center"/>
              <w:rPr>
                <w:rFonts w:asciiTheme="minorEastAsia" w:hAnsiTheme="minorEastAsia" w:cs="宋体"/>
                <w:sz w:val="24"/>
                <w:szCs w:val="20"/>
              </w:rPr>
            </w:pPr>
          </w:p>
        </w:tc>
        <w:tc>
          <w:tcPr>
            <w:tcW w:w="1883" w:type="dxa"/>
            <w:vAlign w:val="center"/>
          </w:tcPr>
          <w:p w:rsidR="00DF45B4" w:rsidRDefault="00DF45B4">
            <w:pPr>
              <w:widowControl/>
              <w:spacing w:beforeLines="20" w:before="65" w:line="360" w:lineRule="exact"/>
              <w:jc w:val="center"/>
              <w:rPr>
                <w:rFonts w:ascii="宋体" w:eastAsia="宋体" w:hAnsi="宋体" w:cs="黑体"/>
                <w:kern w:val="0"/>
                <w:sz w:val="24"/>
                <w:szCs w:val="20"/>
              </w:rPr>
            </w:pPr>
            <w:r>
              <w:rPr>
                <w:rFonts w:ascii="宋体" w:eastAsia="宋体" w:hAnsi="宋体" w:cs="黑体" w:hint="eastAsia"/>
                <w:kern w:val="0"/>
                <w:sz w:val="24"/>
                <w:szCs w:val="20"/>
              </w:rPr>
              <w:t>对人员的培训和技术支持</w:t>
            </w:r>
          </w:p>
          <w:p w:rsidR="00DF45B4" w:rsidRDefault="00DF45B4">
            <w:pPr>
              <w:widowControl/>
              <w:spacing w:beforeLines="20" w:before="65" w:line="360" w:lineRule="exact"/>
              <w:jc w:val="center"/>
              <w:rPr>
                <w:rFonts w:ascii="宋体" w:eastAsia="宋体" w:hAnsi="宋体" w:cs="黑体"/>
                <w:kern w:val="0"/>
                <w:sz w:val="24"/>
                <w:szCs w:val="20"/>
              </w:rPr>
            </w:pPr>
            <w:r>
              <w:rPr>
                <w:rFonts w:ascii="宋体" w:eastAsia="宋体" w:hAnsi="宋体" w:cs="黑体" w:hint="eastAsia"/>
                <w:kern w:val="0"/>
                <w:sz w:val="24"/>
                <w:szCs w:val="20"/>
              </w:rPr>
              <w:t>（0-6分）</w:t>
            </w:r>
          </w:p>
        </w:tc>
        <w:tc>
          <w:tcPr>
            <w:tcW w:w="6622" w:type="dxa"/>
            <w:vAlign w:val="center"/>
          </w:tcPr>
          <w:p w:rsidR="00DF45B4" w:rsidRDefault="00DF45B4" w:rsidP="00DF45B4">
            <w:pPr>
              <w:spacing w:line="360" w:lineRule="exact"/>
              <w:jc w:val="left"/>
              <w:rPr>
                <w:rFonts w:ascii="Times New Roman" w:hAnsi="Times New Roman" w:cs="Times New Roman"/>
                <w:sz w:val="24"/>
                <w:szCs w:val="20"/>
              </w:rPr>
            </w:pPr>
            <w:r>
              <w:rPr>
                <w:rFonts w:ascii="Times New Roman" w:hAnsi="Times New Roman" w:cs="Times New Roman" w:hint="eastAsia"/>
                <w:sz w:val="24"/>
                <w:szCs w:val="20"/>
              </w:rPr>
              <w:t>培训计划与技术支持方案合理、详尽，优于需求的得</w:t>
            </w:r>
            <w:r>
              <w:rPr>
                <w:rFonts w:ascii="Times New Roman" w:hAnsi="Times New Roman" w:cs="Times New Roman" w:hint="eastAsia"/>
                <w:sz w:val="24"/>
                <w:szCs w:val="20"/>
              </w:rPr>
              <w:t>4-6</w:t>
            </w:r>
            <w:r>
              <w:rPr>
                <w:rFonts w:ascii="Times New Roman" w:hAnsi="Times New Roman" w:cs="Times New Roman" w:hint="eastAsia"/>
                <w:sz w:val="24"/>
                <w:szCs w:val="20"/>
              </w:rPr>
              <w:t>分；</w:t>
            </w:r>
            <w:r>
              <w:rPr>
                <w:rFonts w:ascii="Times New Roman" w:hAnsi="Times New Roman" w:cs="Times New Roman" w:hint="eastAsia"/>
                <w:sz w:val="24"/>
                <w:szCs w:val="20"/>
              </w:rPr>
              <w:t xml:space="preserve"> </w:t>
            </w:r>
          </w:p>
          <w:p w:rsidR="00DF45B4" w:rsidRDefault="00DF45B4" w:rsidP="00DF45B4">
            <w:pPr>
              <w:spacing w:line="360" w:lineRule="exact"/>
              <w:jc w:val="left"/>
              <w:rPr>
                <w:rFonts w:ascii="Times New Roman" w:hAnsi="Times New Roman" w:cs="Times New Roman"/>
                <w:sz w:val="24"/>
                <w:szCs w:val="20"/>
              </w:rPr>
            </w:pPr>
            <w:r>
              <w:rPr>
                <w:rFonts w:ascii="Times New Roman" w:hAnsi="Times New Roman" w:cs="Times New Roman" w:hint="eastAsia"/>
                <w:sz w:val="24"/>
                <w:szCs w:val="20"/>
              </w:rPr>
              <w:t>培训计划与技术支持方案满足要求的得</w:t>
            </w:r>
            <w:r>
              <w:rPr>
                <w:rFonts w:ascii="Times New Roman" w:hAnsi="Times New Roman" w:cs="Times New Roman" w:hint="eastAsia"/>
                <w:sz w:val="24"/>
                <w:szCs w:val="20"/>
              </w:rPr>
              <w:t>0- 3</w:t>
            </w:r>
            <w:r>
              <w:rPr>
                <w:rFonts w:ascii="Times New Roman" w:hAnsi="Times New Roman" w:cs="Times New Roman" w:hint="eastAsia"/>
                <w:sz w:val="24"/>
                <w:szCs w:val="20"/>
              </w:rPr>
              <w:t>分；</w:t>
            </w:r>
            <w:r>
              <w:rPr>
                <w:rFonts w:ascii="Times New Roman" w:hAnsi="Times New Roman" w:cs="Times New Roman" w:hint="eastAsia"/>
                <w:sz w:val="24"/>
                <w:szCs w:val="20"/>
              </w:rPr>
              <w:t xml:space="preserve"> </w:t>
            </w:r>
          </w:p>
          <w:p w:rsidR="00DF45B4" w:rsidRDefault="00DF45B4" w:rsidP="00DF45B4">
            <w:pPr>
              <w:spacing w:line="360" w:lineRule="exact"/>
              <w:jc w:val="left"/>
              <w:rPr>
                <w:rFonts w:ascii="宋体" w:eastAsia="宋体" w:hAnsi="宋体" w:cs="宋体"/>
                <w:sz w:val="24"/>
                <w:szCs w:val="24"/>
              </w:rPr>
            </w:pPr>
            <w:r>
              <w:rPr>
                <w:rFonts w:ascii="Times New Roman" w:hAnsi="Times New Roman" w:cs="Times New Roman" w:hint="eastAsia"/>
                <w:sz w:val="24"/>
                <w:szCs w:val="20"/>
              </w:rPr>
              <w:t>无培训计划或技术支持方案的不得分。</w:t>
            </w:r>
          </w:p>
        </w:tc>
      </w:tr>
      <w:tr w:rsidR="00DF45B4">
        <w:trPr>
          <w:trHeight w:val="1010"/>
          <w:jc w:val="center"/>
        </w:trPr>
        <w:tc>
          <w:tcPr>
            <w:tcW w:w="574" w:type="dxa"/>
            <w:vMerge/>
            <w:vAlign w:val="center"/>
          </w:tcPr>
          <w:p w:rsidR="00DF45B4" w:rsidRDefault="00DF45B4">
            <w:pPr>
              <w:spacing w:line="276" w:lineRule="auto"/>
              <w:ind w:rightChars="-162" w:right="-340"/>
              <w:jc w:val="center"/>
              <w:rPr>
                <w:rFonts w:asciiTheme="minorEastAsia" w:hAnsiTheme="minorEastAsia" w:cs="宋体"/>
                <w:b/>
                <w:sz w:val="24"/>
                <w:szCs w:val="20"/>
              </w:rPr>
            </w:pPr>
          </w:p>
        </w:tc>
        <w:tc>
          <w:tcPr>
            <w:tcW w:w="1163" w:type="dxa"/>
            <w:vMerge/>
            <w:vAlign w:val="center"/>
          </w:tcPr>
          <w:p w:rsidR="00DF45B4" w:rsidRDefault="00DF45B4">
            <w:pPr>
              <w:spacing w:line="276" w:lineRule="auto"/>
              <w:ind w:rightChars="-162" w:right="-340"/>
              <w:jc w:val="center"/>
              <w:rPr>
                <w:rFonts w:asciiTheme="minorEastAsia" w:hAnsiTheme="minorEastAsia" w:cs="宋体"/>
                <w:sz w:val="24"/>
                <w:szCs w:val="20"/>
              </w:rPr>
            </w:pPr>
          </w:p>
        </w:tc>
        <w:tc>
          <w:tcPr>
            <w:tcW w:w="1883" w:type="dxa"/>
            <w:vAlign w:val="center"/>
          </w:tcPr>
          <w:p w:rsidR="00DF45B4" w:rsidRDefault="00DF45B4">
            <w:pPr>
              <w:widowControl/>
              <w:spacing w:beforeLines="20" w:before="65" w:line="360" w:lineRule="exact"/>
              <w:jc w:val="center"/>
              <w:rPr>
                <w:rFonts w:ascii="宋体" w:eastAsia="宋体" w:hAnsi="宋体" w:cs="黑体"/>
                <w:kern w:val="0"/>
                <w:sz w:val="24"/>
                <w:szCs w:val="20"/>
              </w:rPr>
            </w:pPr>
            <w:r>
              <w:rPr>
                <w:rFonts w:ascii="宋体" w:eastAsia="宋体" w:hAnsi="宋体" w:cs="黑体" w:hint="eastAsia"/>
                <w:kern w:val="0"/>
                <w:sz w:val="24"/>
                <w:szCs w:val="20"/>
              </w:rPr>
              <w:t>其他优惠条件</w:t>
            </w:r>
          </w:p>
          <w:p w:rsidR="00DF45B4" w:rsidRDefault="00DF45B4">
            <w:pPr>
              <w:widowControl/>
              <w:spacing w:beforeLines="20" w:before="65" w:line="360" w:lineRule="exact"/>
              <w:jc w:val="center"/>
              <w:rPr>
                <w:rFonts w:ascii="宋体" w:eastAsia="宋体" w:hAnsi="宋体" w:cs="黑体"/>
                <w:kern w:val="0"/>
                <w:sz w:val="24"/>
                <w:szCs w:val="20"/>
              </w:rPr>
            </w:pPr>
            <w:r>
              <w:rPr>
                <w:rFonts w:ascii="宋体" w:eastAsia="宋体" w:hAnsi="宋体" w:cs="黑体" w:hint="eastAsia"/>
                <w:kern w:val="0"/>
                <w:sz w:val="24"/>
                <w:szCs w:val="20"/>
              </w:rPr>
              <w:t>（0-6分）</w:t>
            </w:r>
          </w:p>
        </w:tc>
        <w:tc>
          <w:tcPr>
            <w:tcW w:w="6622" w:type="dxa"/>
            <w:vAlign w:val="center"/>
          </w:tcPr>
          <w:p w:rsidR="00DF45B4" w:rsidRDefault="00DF45B4">
            <w:pPr>
              <w:spacing w:line="360" w:lineRule="exact"/>
              <w:jc w:val="left"/>
              <w:rPr>
                <w:rFonts w:ascii="Times New Roman" w:hAnsi="Times New Roman" w:cs="Times New Roman"/>
                <w:sz w:val="24"/>
                <w:szCs w:val="20"/>
              </w:rPr>
            </w:pPr>
            <w:r>
              <w:rPr>
                <w:rFonts w:ascii="Times New Roman" w:hAnsi="Times New Roman" w:cs="Times New Roman" w:hint="eastAsia"/>
                <w:sz w:val="24"/>
                <w:szCs w:val="20"/>
              </w:rPr>
              <w:t>优惠承诺应是符合项目的实质性优惠承诺，确保依法依规，优惠合理，详实可行。（非常全面准确的得</w:t>
            </w:r>
            <w:r>
              <w:rPr>
                <w:rFonts w:ascii="Times New Roman" w:hAnsi="Times New Roman" w:cs="Times New Roman" w:hint="eastAsia"/>
                <w:sz w:val="24"/>
                <w:szCs w:val="20"/>
              </w:rPr>
              <w:t>5-6</w:t>
            </w:r>
            <w:r>
              <w:rPr>
                <w:rFonts w:ascii="Times New Roman" w:hAnsi="Times New Roman" w:cs="Times New Roman" w:hint="eastAsia"/>
                <w:sz w:val="24"/>
                <w:szCs w:val="20"/>
              </w:rPr>
              <w:t>分；比较全面的得</w:t>
            </w:r>
            <w:r>
              <w:rPr>
                <w:rFonts w:ascii="Times New Roman" w:hAnsi="Times New Roman" w:cs="Times New Roman" w:hint="eastAsia"/>
                <w:sz w:val="24"/>
                <w:szCs w:val="20"/>
              </w:rPr>
              <w:t>2-4</w:t>
            </w:r>
            <w:r>
              <w:rPr>
                <w:rFonts w:ascii="Times New Roman" w:hAnsi="Times New Roman" w:cs="Times New Roman" w:hint="eastAsia"/>
                <w:sz w:val="24"/>
                <w:szCs w:val="20"/>
              </w:rPr>
              <w:t>分；存在明显欠缺的得</w:t>
            </w:r>
            <w:r>
              <w:rPr>
                <w:rFonts w:ascii="Times New Roman" w:hAnsi="Times New Roman" w:cs="Times New Roman" w:hint="eastAsia"/>
                <w:sz w:val="24"/>
                <w:szCs w:val="20"/>
              </w:rPr>
              <w:t>1</w:t>
            </w:r>
            <w:r>
              <w:rPr>
                <w:rFonts w:ascii="Times New Roman" w:hAnsi="Times New Roman" w:cs="Times New Roman" w:hint="eastAsia"/>
                <w:sz w:val="24"/>
                <w:szCs w:val="20"/>
              </w:rPr>
              <w:t>分，没有的得</w:t>
            </w:r>
            <w:r>
              <w:rPr>
                <w:rFonts w:ascii="Times New Roman" w:hAnsi="Times New Roman" w:cs="Times New Roman" w:hint="eastAsia"/>
                <w:sz w:val="24"/>
                <w:szCs w:val="20"/>
              </w:rPr>
              <w:t>0</w:t>
            </w:r>
            <w:r>
              <w:rPr>
                <w:rFonts w:ascii="Times New Roman" w:hAnsi="Times New Roman" w:cs="Times New Roman" w:hint="eastAsia"/>
                <w:sz w:val="24"/>
                <w:szCs w:val="20"/>
              </w:rPr>
              <w:t>分）</w:t>
            </w:r>
          </w:p>
        </w:tc>
      </w:tr>
    </w:tbl>
    <w:bookmarkEnd w:id="208"/>
    <w:p w:rsidR="003F4CF7" w:rsidRDefault="002E4745">
      <w:pPr>
        <w:spacing w:line="480" w:lineRule="exact"/>
        <w:jc w:val="left"/>
        <w:rPr>
          <w:rFonts w:asciiTheme="minorEastAsia" w:hAnsiTheme="minorEastAsia" w:cs="宋体"/>
          <w:b/>
          <w:bCs/>
          <w:sz w:val="24"/>
          <w:szCs w:val="20"/>
        </w:rPr>
      </w:pPr>
      <w:r>
        <w:rPr>
          <w:rFonts w:asciiTheme="minorEastAsia" w:hAnsiTheme="minorEastAsia" w:cs="宋体" w:hint="eastAsia"/>
          <w:b/>
          <w:bCs/>
          <w:sz w:val="24"/>
          <w:szCs w:val="20"/>
        </w:rPr>
        <w:t>三、综合评分法</w:t>
      </w:r>
    </w:p>
    <w:p w:rsidR="003F4CF7" w:rsidRDefault="002E4745">
      <w:pPr>
        <w:spacing w:line="480" w:lineRule="exact"/>
        <w:ind w:firstLineChars="200" w:firstLine="480"/>
        <w:jc w:val="left"/>
        <w:rPr>
          <w:rFonts w:asciiTheme="minorEastAsia" w:hAnsiTheme="minorEastAsia" w:cs="宋体"/>
          <w:sz w:val="24"/>
          <w:szCs w:val="20"/>
        </w:rPr>
      </w:pPr>
      <w:r>
        <w:rPr>
          <w:rFonts w:asciiTheme="minorEastAsia" w:hAnsiTheme="minorEastAsia" w:cs="宋体" w:hint="eastAsia"/>
          <w:sz w:val="24"/>
          <w:szCs w:val="20"/>
        </w:rPr>
        <w:t>3.1、本次采用综合评分法。磋商小组对满足采购文件实质性要求的响应文件，按照本章规定的评分标准进行打分，按最终得分由高到低顺序推荐候选成交供应商。得分相同的，按照最后报价由低到高的顺序推荐。评审得分且最后报价相同的，按照技术指标优劣顺序推荐。</w:t>
      </w:r>
    </w:p>
    <w:p w:rsidR="003F4CF7" w:rsidRDefault="002E4745" w:rsidP="002E4745">
      <w:pPr>
        <w:spacing w:line="480" w:lineRule="exact"/>
        <w:ind w:firstLineChars="217" w:firstLine="521"/>
        <w:jc w:val="left"/>
        <w:rPr>
          <w:rFonts w:asciiTheme="minorEastAsia" w:hAnsiTheme="minorEastAsia" w:cs="宋体"/>
          <w:sz w:val="24"/>
          <w:szCs w:val="20"/>
        </w:rPr>
      </w:pPr>
      <w:r>
        <w:rPr>
          <w:rFonts w:asciiTheme="minorEastAsia" w:hAnsiTheme="minorEastAsia" w:cs="宋体" w:hint="eastAsia"/>
          <w:sz w:val="24"/>
          <w:szCs w:val="20"/>
        </w:rPr>
        <w:t>3.2、评分分值计算保留小数点后两位，小数点后第三位“四舍五入”。</w:t>
      </w:r>
    </w:p>
    <w:p w:rsidR="003F4CF7" w:rsidRDefault="002E4745" w:rsidP="002E4745">
      <w:pPr>
        <w:spacing w:line="480" w:lineRule="exact"/>
        <w:ind w:firstLineChars="217" w:firstLine="521"/>
        <w:jc w:val="left"/>
        <w:rPr>
          <w:rFonts w:asciiTheme="minorEastAsia" w:hAnsiTheme="minorEastAsia" w:cs="宋体"/>
          <w:sz w:val="24"/>
          <w:szCs w:val="20"/>
        </w:rPr>
      </w:pPr>
      <w:r>
        <w:rPr>
          <w:rFonts w:asciiTheme="minorEastAsia" w:hAnsiTheme="minorEastAsia" w:cs="宋体" w:hint="eastAsia"/>
          <w:sz w:val="24"/>
          <w:szCs w:val="20"/>
        </w:rPr>
        <w:t xml:space="preserve">3.3、在评标过程中，凡遇到磋商文件中无界定或界定不清、前后不一致使磋商小组成员意见有分歧且又难以协商一致的问题，均由磋商小组成员投票予以表决，少数服从多数原则确定。 </w:t>
      </w:r>
    </w:p>
    <w:p w:rsidR="003F4CF7" w:rsidRDefault="002E4745">
      <w:pPr>
        <w:spacing w:line="480" w:lineRule="exact"/>
        <w:ind w:firstLineChars="200" w:firstLine="480"/>
        <w:jc w:val="left"/>
        <w:rPr>
          <w:rFonts w:asciiTheme="minorEastAsia" w:hAnsiTheme="minorEastAsia" w:cs="宋体"/>
          <w:sz w:val="24"/>
          <w:szCs w:val="20"/>
        </w:rPr>
      </w:pPr>
      <w:r>
        <w:rPr>
          <w:rFonts w:asciiTheme="minorEastAsia" w:hAnsiTheme="minorEastAsia" w:cs="宋体" w:hint="eastAsia"/>
          <w:sz w:val="24"/>
          <w:szCs w:val="20"/>
        </w:rPr>
        <w:t>3.4、磋商小组完成评审后，向采购人出具评审报告。</w:t>
      </w:r>
    </w:p>
    <w:p w:rsidR="003F4CF7" w:rsidRDefault="002E4745">
      <w:pPr>
        <w:spacing w:line="480" w:lineRule="exact"/>
        <w:jc w:val="left"/>
        <w:rPr>
          <w:rFonts w:asciiTheme="minorEastAsia" w:hAnsiTheme="minorEastAsia" w:cs="宋体"/>
          <w:b/>
          <w:bCs/>
          <w:sz w:val="24"/>
          <w:szCs w:val="20"/>
        </w:rPr>
      </w:pPr>
      <w:r>
        <w:rPr>
          <w:rFonts w:asciiTheme="minorEastAsia" w:hAnsiTheme="minorEastAsia" w:cs="宋体" w:hint="eastAsia"/>
          <w:b/>
          <w:bCs/>
          <w:sz w:val="24"/>
          <w:szCs w:val="20"/>
        </w:rPr>
        <w:t xml:space="preserve">四、磋商程序 </w:t>
      </w:r>
    </w:p>
    <w:p w:rsidR="003F4CF7" w:rsidRDefault="002E4745">
      <w:pPr>
        <w:spacing w:line="480" w:lineRule="exact"/>
        <w:ind w:firstLineChars="200" w:firstLine="482"/>
        <w:jc w:val="left"/>
        <w:rPr>
          <w:rFonts w:asciiTheme="minorEastAsia" w:hAnsiTheme="minorEastAsia" w:cs="宋体"/>
          <w:b/>
          <w:bCs/>
          <w:sz w:val="24"/>
          <w:szCs w:val="20"/>
        </w:rPr>
      </w:pPr>
      <w:r>
        <w:rPr>
          <w:rFonts w:asciiTheme="minorEastAsia" w:hAnsiTheme="minorEastAsia" w:cs="宋体" w:hint="eastAsia"/>
          <w:b/>
          <w:bCs/>
          <w:sz w:val="24"/>
          <w:szCs w:val="20"/>
        </w:rPr>
        <w:t xml:space="preserve">4.1 初步评审 </w:t>
      </w:r>
    </w:p>
    <w:p w:rsidR="003F4CF7" w:rsidRDefault="002E4745">
      <w:pPr>
        <w:spacing w:line="480" w:lineRule="exact"/>
        <w:ind w:firstLineChars="200" w:firstLine="480"/>
        <w:jc w:val="left"/>
        <w:rPr>
          <w:rFonts w:asciiTheme="minorEastAsia" w:hAnsiTheme="minorEastAsia" w:cs="宋体"/>
          <w:sz w:val="24"/>
          <w:szCs w:val="20"/>
        </w:rPr>
      </w:pPr>
      <w:r>
        <w:rPr>
          <w:rFonts w:asciiTheme="minorEastAsia" w:hAnsiTheme="minorEastAsia" w:cs="宋体" w:hint="eastAsia"/>
          <w:sz w:val="24"/>
          <w:szCs w:val="20"/>
        </w:rPr>
        <w:t xml:space="preserve">4.1.1 </w:t>
      </w:r>
      <w:r>
        <w:rPr>
          <w:rFonts w:ascii="宋体" w:eastAsia="宋体" w:hAnsi="宋体" w:cs="Times New Roman" w:hint="eastAsia"/>
          <w:kern w:val="0"/>
          <w:sz w:val="24"/>
          <w:szCs w:val="20"/>
        </w:rPr>
        <w:t>磋商小组应该以投标截止时间前在三门峡市公共资源交易平台“投标文件”上传的信息为准，同时，供应商（供应商）要完善主体库。规定时间外上传或更改的信息不作为评标依据。投标文件中上传的信息真实有效，扫描件清晰可辨。否则，由此造成应得分而未得分或资格审查不合格等情况的，由供应商承担责任。磋商小组依据本章规定的标准对磋商响应文件进行初步评审。有一项不符合评审标准的，作无效标处理。</w:t>
      </w:r>
    </w:p>
    <w:p w:rsidR="003F4CF7" w:rsidRDefault="002E4745">
      <w:pPr>
        <w:spacing w:line="480" w:lineRule="exact"/>
        <w:ind w:firstLineChars="200" w:firstLine="480"/>
        <w:jc w:val="left"/>
        <w:rPr>
          <w:rFonts w:asciiTheme="minorEastAsia" w:hAnsiTheme="minorEastAsia" w:cs="宋体"/>
          <w:sz w:val="24"/>
          <w:szCs w:val="20"/>
        </w:rPr>
      </w:pPr>
      <w:r>
        <w:rPr>
          <w:rFonts w:asciiTheme="minorEastAsia" w:hAnsiTheme="minorEastAsia" w:cs="宋体" w:hint="eastAsia"/>
          <w:sz w:val="24"/>
          <w:szCs w:val="20"/>
        </w:rPr>
        <w:t>4.1.2</w:t>
      </w:r>
      <w:r>
        <w:rPr>
          <w:rFonts w:ascii="宋体" w:eastAsia="宋体" w:hAnsi="宋体" w:cs="Times New Roman" w:hint="eastAsia"/>
          <w:kern w:val="0"/>
          <w:sz w:val="24"/>
          <w:szCs w:val="20"/>
        </w:rPr>
        <w:t>磋商小组依据本章规定的评审标准对响应文件进行初步评审。有一项不符合评审标准的，作无效标处理。</w:t>
      </w:r>
      <w:r>
        <w:rPr>
          <w:rFonts w:asciiTheme="minorEastAsia" w:hAnsiTheme="minorEastAsia" w:cs="宋体" w:hint="eastAsia"/>
          <w:sz w:val="24"/>
          <w:szCs w:val="20"/>
        </w:rPr>
        <w:t xml:space="preserve"> </w:t>
      </w:r>
    </w:p>
    <w:p w:rsidR="003F4CF7" w:rsidRDefault="002E4745">
      <w:pPr>
        <w:spacing w:line="480" w:lineRule="exact"/>
        <w:ind w:firstLineChars="200" w:firstLine="480"/>
        <w:jc w:val="left"/>
        <w:rPr>
          <w:rFonts w:asciiTheme="minorEastAsia" w:hAnsiTheme="minorEastAsia" w:cs="宋体"/>
          <w:sz w:val="24"/>
          <w:szCs w:val="20"/>
        </w:rPr>
      </w:pPr>
      <w:r>
        <w:rPr>
          <w:rFonts w:asciiTheme="minorEastAsia" w:hAnsiTheme="minorEastAsia" w:cs="宋体" w:hint="eastAsia"/>
          <w:sz w:val="24"/>
          <w:szCs w:val="20"/>
        </w:rPr>
        <w:t xml:space="preserve">4.1.3供应商有以下情形之一的，其磋商作无效标处理： </w:t>
      </w:r>
    </w:p>
    <w:p w:rsidR="003F4CF7" w:rsidRDefault="002E4745">
      <w:pPr>
        <w:spacing w:line="480" w:lineRule="exact"/>
        <w:ind w:firstLineChars="200" w:firstLine="480"/>
        <w:jc w:val="left"/>
        <w:rPr>
          <w:rFonts w:asciiTheme="minorEastAsia" w:hAnsiTheme="minorEastAsia" w:cs="宋体"/>
          <w:sz w:val="24"/>
          <w:szCs w:val="20"/>
        </w:rPr>
      </w:pPr>
      <w:r>
        <w:rPr>
          <w:rFonts w:asciiTheme="minorEastAsia" w:hAnsiTheme="minorEastAsia" w:cs="宋体" w:hint="eastAsia"/>
          <w:sz w:val="24"/>
          <w:szCs w:val="20"/>
        </w:rPr>
        <w:t xml:space="preserve">（1）串通磋商或弄虚作假或有其他违法行为的； </w:t>
      </w:r>
    </w:p>
    <w:p w:rsidR="003F4CF7" w:rsidRDefault="002E4745">
      <w:pPr>
        <w:spacing w:line="480" w:lineRule="exact"/>
        <w:ind w:firstLineChars="200" w:firstLine="480"/>
        <w:jc w:val="left"/>
        <w:rPr>
          <w:rFonts w:asciiTheme="minorEastAsia" w:hAnsiTheme="minorEastAsia" w:cs="宋体"/>
          <w:sz w:val="24"/>
          <w:szCs w:val="20"/>
        </w:rPr>
      </w:pPr>
      <w:r>
        <w:rPr>
          <w:rFonts w:asciiTheme="minorEastAsia" w:hAnsiTheme="minorEastAsia" w:cs="宋体" w:hint="eastAsia"/>
          <w:sz w:val="24"/>
          <w:szCs w:val="20"/>
        </w:rPr>
        <w:t xml:space="preserve">（2）不按磋商小组要求澄清、说明或补正的。 </w:t>
      </w:r>
    </w:p>
    <w:p w:rsidR="003F4CF7" w:rsidRDefault="002E4745">
      <w:pPr>
        <w:spacing w:line="480" w:lineRule="exact"/>
        <w:ind w:firstLineChars="200" w:firstLine="482"/>
        <w:jc w:val="left"/>
        <w:rPr>
          <w:rFonts w:asciiTheme="minorEastAsia" w:hAnsiTheme="minorEastAsia" w:cs="宋体"/>
          <w:b/>
          <w:bCs/>
          <w:sz w:val="24"/>
          <w:szCs w:val="20"/>
        </w:rPr>
      </w:pPr>
      <w:r>
        <w:rPr>
          <w:rFonts w:asciiTheme="minorEastAsia" w:hAnsiTheme="minorEastAsia" w:cs="宋体" w:hint="eastAsia"/>
          <w:b/>
          <w:bCs/>
          <w:sz w:val="24"/>
          <w:szCs w:val="20"/>
        </w:rPr>
        <w:t xml:space="preserve">4.2详细评审 </w:t>
      </w:r>
    </w:p>
    <w:p w:rsidR="003F4CF7" w:rsidRDefault="002E4745">
      <w:pPr>
        <w:spacing w:line="480" w:lineRule="exact"/>
        <w:ind w:firstLineChars="200" w:firstLine="480"/>
        <w:jc w:val="left"/>
        <w:rPr>
          <w:rFonts w:asciiTheme="minorEastAsia" w:hAnsiTheme="minorEastAsia" w:cs="宋体"/>
          <w:sz w:val="24"/>
          <w:szCs w:val="20"/>
        </w:rPr>
      </w:pPr>
      <w:r>
        <w:rPr>
          <w:rFonts w:asciiTheme="minorEastAsia" w:hAnsiTheme="minorEastAsia" w:cs="宋体" w:hint="eastAsia"/>
          <w:sz w:val="24"/>
          <w:szCs w:val="20"/>
        </w:rPr>
        <w:t xml:space="preserve">4.2.1磋商小组按本章评标办法前附表规定的量化因素和分值进行打分，并计算出综合评估得分。 </w:t>
      </w:r>
    </w:p>
    <w:p w:rsidR="003F4CF7" w:rsidRDefault="002E4745">
      <w:pPr>
        <w:spacing w:line="480" w:lineRule="exact"/>
        <w:ind w:firstLineChars="200" w:firstLine="480"/>
        <w:jc w:val="left"/>
        <w:rPr>
          <w:rFonts w:asciiTheme="minorEastAsia" w:hAnsiTheme="minorEastAsia" w:cs="宋体"/>
          <w:sz w:val="24"/>
          <w:szCs w:val="20"/>
        </w:rPr>
      </w:pPr>
      <w:r>
        <w:rPr>
          <w:rFonts w:asciiTheme="minorEastAsia" w:hAnsiTheme="minorEastAsia" w:cs="宋体" w:hint="eastAsia"/>
          <w:sz w:val="24"/>
          <w:szCs w:val="20"/>
        </w:rPr>
        <w:t>4.2.2在评审过程中，磋商小组发现供应商的磋商报价明显低于其他供应商的报价， 并有可能低于其企业成本的，则磋商小组可以</w:t>
      </w:r>
      <w:r>
        <w:rPr>
          <w:rFonts w:ascii="宋体" w:eastAsia="宋体" w:hAnsi="宋体" w:cs="宋体" w:hint="eastAsia"/>
          <w:bCs/>
          <w:sz w:val="24"/>
          <w:szCs w:val="20"/>
        </w:rPr>
        <w:t>对供应商发起质疑</w:t>
      </w:r>
      <w:r>
        <w:rPr>
          <w:rFonts w:asciiTheme="minorEastAsia" w:hAnsiTheme="minorEastAsia" w:cs="宋体" w:hint="eastAsia"/>
          <w:sz w:val="24"/>
          <w:szCs w:val="20"/>
        </w:rPr>
        <w:t>要求该供应商作出说明并提供相关证明材料。供应商不能合理说明或不能提供相关证明材料的，经磋商小组</w:t>
      </w:r>
      <w:r>
        <w:rPr>
          <w:rFonts w:asciiTheme="minorEastAsia" w:hAnsiTheme="minorEastAsia" w:cs="宋体" w:hint="eastAsia"/>
          <w:spacing w:val="6"/>
          <w:sz w:val="24"/>
          <w:szCs w:val="20"/>
        </w:rPr>
        <w:t>小组认定，属于恶性竞标的，可以按废标处理；评标委员会将不对无效响应文件或废标的供应商进行评审或打分。</w:t>
      </w:r>
      <w:r>
        <w:rPr>
          <w:rFonts w:asciiTheme="minorEastAsia" w:hAnsiTheme="minorEastAsia" w:cs="宋体" w:hint="eastAsia"/>
          <w:sz w:val="24"/>
          <w:szCs w:val="20"/>
        </w:rPr>
        <w:t xml:space="preserve"> </w:t>
      </w:r>
    </w:p>
    <w:p w:rsidR="003F4CF7" w:rsidRDefault="002E4745">
      <w:pPr>
        <w:spacing w:line="480" w:lineRule="exact"/>
        <w:ind w:firstLineChars="200" w:firstLine="482"/>
        <w:jc w:val="left"/>
        <w:rPr>
          <w:rFonts w:asciiTheme="minorEastAsia" w:hAnsiTheme="minorEastAsia" w:cs="宋体"/>
          <w:b/>
          <w:bCs/>
          <w:sz w:val="24"/>
          <w:szCs w:val="20"/>
        </w:rPr>
      </w:pPr>
      <w:r>
        <w:rPr>
          <w:rFonts w:asciiTheme="minorEastAsia" w:hAnsiTheme="minorEastAsia" w:cs="宋体" w:hint="eastAsia"/>
          <w:b/>
          <w:bCs/>
          <w:sz w:val="24"/>
          <w:szCs w:val="20"/>
        </w:rPr>
        <w:t xml:space="preserve">4.3磋商文件的澄清和补正 </w:t>
      </w:r>
    </w:p>
    <w:p w:rsidR="003F4CF7" w:rsidRDefault="002E4745">
      <w:pPr>
        <w:spacing w:line="480" w:lineRule="exact"/>
        <w:ind w:firstLineChars="200" w:firstLine="480"/>
        <w:jc w:val="left"/>
        <w:rPr>
          <w:rFonts w:asciiTheme="minorEastAsia" w:hAnsiTheme="minorEastAsia" w:cs="宋体"/>
          <w:sz w:val="24"/>
          <w:szCs w:val="20"/>
        </w:rPr>
      </w:pPr>
      <w:r>
        <w:rPr>
          <w:rFonts w:asciiTheme="minorEastAsia" w:hAnsiTheme="minorEastAsia" w:cs="宋体" w:hint="eastAsia"/>
          <w:sz w:val="24"/>
          <w:szCs w:val="20"/>
        </w:rPr>
        <w:t xml:space="preserve">4.3.1在磋商过程中，磋商小组可以要求供应商对所提交磋商响应文件中不明确的内容进行澄清或说明，或者对细微偏差进行补正。磋商小组不接受供应商主动提出的澄清、说明或补正。 </w:t>
      </w:r>
    </w:p>
    <w:p w:rsidR="003F4CF7" w:rsidRDefault="002E4745">
      <w:pPr>
        <w:spacing w:line="480" w:lineRule="exact"/>
        <w:ind w:firstLineChars="200" w:firstLine="480"/>
        <w:jc w:val="left"/>
        <w:rPr>
          <w:rFonts w:asciiTheme="minorEastAsia" w:hAnsiTheme="minorEastAsia" w:cs="宋体"/>
          <w:sz w:val="24"/>
          <w:szCs w:val="20"/>
        </w:rPr>
      </w:pPr>
      <w:r>
        <w:rPr>
          <w:rFonts w:asciiTheme="minorEastAsia" w:hAnsiTheme="minorEastAsia" w:cs="宋体" w:hint="eastAsia"/>
          <w:sz w:val="24"/>
          <w:szCs w:val="20"/>
        </w:rPr>
        <w:t xml:space="preserve">4.3.2澄清、说明和补正不得改变磋商文件的实质性内容（算术性错误修正的除外）。供应商的澄清、说明和补正属于磋商响应文件的组成部分。 </w:t>
      </w:r>
    </w:p>
    <w:p w:rsidR="003F4CF7" w:rsidRDefault="002E4745">
      <w:pPr>
        <w:spacing w:line="480" w:lineRule="exact"/>
        <w:ind w:firstLineChars="200" w:firstLine="480"/>
        <w:jc w:val="left"/>
        <w:rPr>
          <w:rFonts w:asciiTheme="minorEastAsia" w:hAnsiTheme="minorEastAsia" w:cs="宋体"/>
          <w:sz w:val="24"/>
          <w:szCs w:val="20"/>
        </w:rPr>
      </w:pPr>
      <w:r>
        <w:rPr>
          <w:rFonts w:asciiTheme="minorEastAsia" w:hAnsiTheme="minorEastAsia" w:cs="宋体" w:hint="eastAsia"/>
          <w:sz w:val="24"/>
          <w:szCs w:val="20"/>
        </w:rPr>
        <w:t xml:space="preserve">4.3.3磋商小组对供应商提交的澄清、说明或补正有疑问的，可以要求供应商进一步澄清、说明或补正，直至满足磋商小组的要求。 </w:t>
      </w:r>
    </w:p>
    <w:p w:rsidR="003F4CF7" w:rsidRDefault="002E4745">
      <w:pPr>
        <w:spacing w:line="480" w:lineRule="exact"/>
        <w:ind w:firstLineChars="200" w:firstLine="482"/>
        <w:jc w:val="left"/>
        <w:rPr>
          <w:rFonts w:asciiTheme="minorEastAsia" w:hAnsiTheme="minorEastAsia" w:cs="宋体"/>
          <w:b/>
          <w:bCs/>
          <w:sz w:val="24"/>
          <w:szCs w:val="20"/>
        </w:rPr>
      </w:pPr>
      <w:r>
        <w:rPr>
          <w:rFonts w:asciiTheme="minorEastAsia" w:hAnsiTheme="minorEastAsia" w:cs="宋体" w:hint="eastAsia"/>
          <w:b/>
          <w:bCs/>
          <w:sz w:val="24"/>
          <w:szCs w:val="20"/>
        </w:rPr>
        <w:t>4.4、计分办法</w:t>
      </w:r>
    </w:p>
    <w:p w:rsidR="003F4CF7" w:rsidRDefault="002E4745">
      <w:pPr>
        <w:spacing w:line="480" w:lineRule="exact"/>
        <w:ind w:firstLineChars="200" w:firstLine="480"/>
        <w:jc w:val="left"/>
        <w:rPr>
          <w:rFonts w:asciiTheme="minorEastAsia" w:hAnsiTheme="minorEastAsia" w:cs="宋体"/>
          <w:sz w:val="24"/>
          <w:szCs w:val="20"/>
        </w:rPr>
      </w:pPr>
      <w:r>
        <w:rPr>
          <w:rFonts w:asciiTheme="minorEastAsia" w:hAnsiTheme="minorEastAsia" w:cs="宋体" w:hint="eastAsia"/>
          <w:sz w:val="24"/>
          <w:szCs w:val="20"/>
        </w:rPr>
        <w:t>根据磋商文件、响应文件，按照评分办法，得出每个评委对响应单位的评标分数。响应单位的最终得分为所有评委对其打分的算术平均值。计分过程按四舍五入取至小数点后两位，最终得分取至小数点后二位。</w:t>
      </w:r>
    </w:p>
    <w:p w:rsidR="003F4CF7" w:rsidRDefault="002E4745">
      <w:pPr>
        <w:spacing w:line="480" w:lineRule="exact"/>
        <w:ind w:firstLineChars="200" w:firstLine="482"/>
        <w:jc w:val="left"/>
        <w:rPr>
          <w:rFonts w:asciiTheme="minorEastAsia" w:hAnsiTheme="minorEastAsia" w:cs="宋体"/>
          <w:b/>
          <w:bCs/>
          <w:sz w:val="24"/>
          <w:szCs w:val="20"/>
        </w:rPr>
      </w:pPr>
      <w:r>
        <w:rPr>
          <w:rFonts w:asciiTheme="minorEastAsia" w:hAnsiTheme="minorEastAsia" w:cs="宋体" w:hint="eastAsia"/>
          <w:b/>
          <w:bCs/>
          <w:sz w:val="24"/>
          <w:szCs w:val="20"/>
        </w:rPr>
        <w:t>4.5  磋商结果</w:t>
      </w:r>
    </w:p>
    <w:p w:rsidR="003F4CF7" w:rsidRDefault="002E4745">
      <w:pPr>
        <w:spacing w:line="480" w:lineRule="exact"/>
        <w:ind w:firstLineChars="200" w:firstLine="480"/>
        <w:jc w:val="left"/>
        <w:rPr>
          <w:rFonts w:asciiTheme="minorEastAsia" w:hAnsiTheme="minorEastAsia" w:cs="宋体"/>
          <w:sz w:val="24"/>
          <w:szCs w:val="20"/>
        </w:rPr>
      </w:pPr>
      <w:r>
        <w:rPr>
          <w:rFonts w:asciiTheme="minorEastAsia" w:hAnsiTheme="minorEastAsia" w:cs="宋体" w:hint="eastAsia"/>
          <w:sz w:val="24"/>
          <w:szCs w:val="20"/>
        </w:rPr>
        <w:t>磋商小组按照得分由高到低的顺序推荐3名中标候选人。磋商小组完成磋商后，应当向采购人提交磋商报告。</w:t>
      </w:r>
    </w:p>
    <w:p w:rsidR="003F4CF7" w:rsidRDefault="002E4745">
      <w:pPr>
        <w:spacing w:line="480" w:lineRule="exact"/>
        <w:ind w:firstLineChars="200" w:firstLine="482"/>
        <w:jc w:val="left"/>
        <w:rPr>
          <w:rFonts w:asciiTheme="minorEastAsia" w:hAnsiTheme="minorEastAsia" w:cs="宋体"/>
          <w:b/>
          <w:bCs/>
          <w:sz w:val="24"/>
          <w:szCs w:val="20"/>
        </w:rPr>
      </w:pPr>
      <w:r>
        <w:rPr>
          <w:rFonts w:asciiTheme="minorEastAsia" w:hAnsiTheme="minorEastAsia" w:cs="宋体" w:hint="eastAsia"/>
          <w:b/>
          <w:bCs/>
          <w:sz w:val="24"/>
          <w:szCs w:val="20"/>
        </w:rPr>
        <w:t>4.6 定标办法</w:t>
      </w:r>
    </w:p>
    <w:p w:rsidR="003F4CF7" w:rsidRDefault="002E4745">
      <w:pPr>
        <w:spacing w:line="480" w:lineRule="exact"/>
        <w:ind w:firstLineChars="200" w:firstLine="480"/>
        <w:jc w:val="left"/>
        <w:rPr>
          <w:rFonts w:asciiTheme="minorEastAsia" w:hAnsiTheme="minorEastAsia" w:cs="宋体"/>
          <w:sz w:val="24"/>
          <w:szCs w:val="20"/>
        </w:rPr>
      </w:pPr>
      <w:r>
        <w:rPr>
          <w:rFonts w:asciiTheme="minorEastAsia" w:hAnsiTheme="minorEastAsia" w:cs="宋体" w:hint="eastAsia"/>
          <w:sz w:val="24"/>
          <w:szCs w:val="20"/>
        </w:rPr>
        <w:t>（1）磋商小组应当根据供应商最终得分由高到低的顺序推荐3名成交候选供应商，出具磋商评审报告。</w:t>
      </w:r>
      <w:r>
        <w:rPr>
          <w:rFonts w:ascii="宋体" w:eastAsia="宋体" w:hAnsi="宋体" w:cs="Times New Roman" w:hint="eastAsia"/>
          <w:kern w:val="0"/>
          <w:sz w:val="24"/>
          <w:szCs w:val="20"/>
        </w:rPr>
        <w:t>得分相同的，得分且响应报价相同的，按技术指标优劣顺序排列。</w:t>
      </w:r>
    </w:p>
    <w:p w:rsidR="003F4CF7" w:rsidRDefault="002E4745">
      <w:pPr>
        <w:spacing w:line="480" w:lineRule="exact"/>
        <w:ind w:firstLineChars="200" w:firstLine="480"/>
        <w:jc w:val="left"/>
        <w:rPr>
          <w:rFonts w:asciiTheme="minorEastAsia" w:hAnsiTheme="minorEastAsia" w:cs="宋体"/>
          <w:sz w:val="24"/>
          <w:szCs w:val="20"/>
        </w:rPr>
      </w:pPr>
      <w:r>
        <w:rPr>
          <w:rFonts w:asciiTheme="minorEastAsia" w:hAnsiTheme="minorEastAsia" w:cs="宋体" w:hint="eastAsia"/>
          <w:sz w:val="24"/>
          <w:szCs w:val="20"/>
        </w:rPr>
        <w:t>（2）采购人按磋商小组写出磋商报告确定排序第一的响应单位为成交人。</w:t>
      </w:r>
    </w:p>
    <w:p w:rsidR="003F4CF7" w:rsidRDefault="002E4745">
      <w:pPr>
        <w:spacing w:line="480" w:lineRule="exact"/>
        <w:ind w:firstLineChars="200" w:firstLine="480"/>
        <w:jc w:val="left"/>
        <w:rPr>
          <w:rFonts w:asciiTheme="minorEastAsia" w:hAnsiTheme="minorEastAsia" w:cs="宋体"/>
          <w:sz w:val="24"/>
          <w:szCs w:val="20"/>
        </w:rPr>
      </w:pPr>
      <w:r>
        <w:rPr>
          <w:rFonts w:asciiTheme="minorEastAsia" w:hAnsiTheme="minorEastAsia" w:cs="宋体" w:hint="eastAsia"/>
          <w:sz w:val="24"/>
          <w:szCs w:val="20"/>
        </w:rPr>
        <w:t>（3）</w:t>
      </w:r>
      <w:r>
        <w:rPr>
          <w:rFonts w:ascii="宋体" w:eastAsia="宋体" w:hAnsi="宋体" w:cs="Times New Roman" w:hint="eastAsia"/>
          <w:kern w:val="0"/>
          <w:sz w:val="24"/>
          <w:szCs w:val="20"/>
        </w:rPr>
        <w:t>采购人应当在收到评审报告后5个工作日内，从评审报告提出的成交候选供应商中，按照排序由高到低的原则确定成交供应商，也可以授权磋商小组直接确定成交供应商。采购人逾期未确定成交供应商且不提出异议的，视为确定评审报告提出的排序第一的供应商为成交供应商。</w:t>
      </w:r>
    </w:p>
    <w:p w:rsidR="003F4CF7" w:rsidRDefault="003F4CF7">
      <w:pPr>
        <w:spacing w:after="120" w:line="480" w:lineRule="auto"/>
        <w:jc w:val="left"/>
        <w:rPr>
          <w:rFonts w:ascii="宋体" w:eastAsia="宋体" w:hAnsi="宋体" w:cs="宋体"/>
          <w:sz w:val="24"/>
          <w:szCs w:val="20"/>
        </w:rPr>
      </w:pPr>
    </w:p>
    <w:p w:rsidR="003F4CF7" w:rsidRDefault="002E4745">
      <w:pPr>
        <w:spacing w:line="360" w:lineRule="auto"/>
        <w:jc w:val="left"/>
        <w:rPr>
          <w:rFonts w:ascii="宋体" w:eastAsia="宋体" w:hAnsi="宋体" w:cs="宋体"/>
          <w:b/>
          <w:sz w:val="32"/>
          <w:szCs w:val="32"/>
        </w:rPr>
      </w:pPr>
      <w:r>
        <w:rPr>
          <w:rFonts w:ascii="宋体" w:eastAsia="宋体" w:hAnsi="宋体" w:cs="宋体" w:hint="eastAsia"/>
          <w:b/>
          <w:sz w:val="32"/>
          <w:szCs w:val="32"/>
        </w:rPr>
        <w:br w:type="page"/>
      </w:r>
    </w:p>
    <w:p w:rsidR="003F4CF7" w:rsidRDefault="002E4745">
      <w:pPr>
        <w:spacing w:line="400" w:lineRule="exact"/>
        <w:jc w:val="center"/>
        <w:rPr>
          <w:rFonts w:ascii="宋体" w:eastAsia="宋体" w:hAnsi="宋体" w:cs="宋体"/>
          <w:b/>
          <w:sz w:val="32"/>
          <w:szCs w:val="32"/>
        </w:rPr>
      </w:pPr>
      <w:r>
        <w:rPr>
          <w:rFonts w:ascii="宋体" w:eastAsia="宋体" w:hAnsi="宋体" w:cs="宋体" w:hint="eastAsia"/>
          <w:b/>
          <w:sz w:val="32"/>
          <w:szCs w:val="32"/>
        </w:rPr>
        <w:t xml:space="preserve">第六章   </w:t>
      </w:r>
      <w:bookmarkEnd w:id="207"/>
      <w:r>
        <w:rPr>
          <w:rFonts w:ascii="宋体" w:eastAsia="宋体" w:hAnsi="宋体" w:cs="宋体" w:hint="eastAsia"/>
          <w:b/>
          <w:sz w:val="32"/>
          <w:szCs w:val="32"/>
        </w:rPr>
        <w:t>响应文件格式</w:t>
      </w:r>
    </w:p>
    <w:p w:rsidR="003F4CF7" w:rsidRDefault="002E4745">
      <w:pPr>
        <w:spacing w:line="360" w:lineRule="auto"/>
        <w:jc w:val="left"/>
        <w:rPr>
          <w:rFonts w:ascii="宋体" w:eastAsia="宋体" w:hAnsi="宋体" w:cs="宋体"/>
          <w:sz w:val="24"/>
          <w:szCs w:val="20"/>
        </w:rPr>
      </w:pPr>
      <w:r>
        <w:rPr>
          <w:rFonts w:ascii="宋体" w:eastAsia="宋体" w:hAnsi="宋体" w:cs="宋体" w:hint="eastAsia"/>
          <w:sz w:val="24"/>
          <w:szCs w:val="20"/>
        </w:rPr>
        <w:t xml:space="preserve"> </w:t>
      </w:r>
    </w:p>
    <w:p w:rsidR="003F4CF7" w:rsidRDefault="003F4CF7">
      <w:pPr>
        <w:spacing w:line="360" w:lineRule="auto"/>
        <w:jc w:val="left"/>
        <w:rPr>
          <w:rFonts w:ascii="Times New Roman" w:eastAsia="宋体" w:hAnsi="Times New Roman" w:cs="Times New Roman"/>
          <w:sz w:val="24"/>
          <w:szCs w:val="20"/>
        </w:rPr>
      </w:pPr>
    </w:p>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0"/>
        </w:rPr>
        <w:t xml:space="preserve">                </w:t>
      </w:r>
      <w:r>
        <w:rPr>
          <w:rFonts w:ascii="宋体" w:eastAsia="宋体" w:hAnsi="宋体" w:cs="宋体" w:hint="eastAsia"/>
          <w:sz w:val="24"/>
          <w:szCs w:val="20"/>
          <w:u w:val="single"/>
        </w:rPr>
        <w:t xml:space="preserve">                                 </w:t>
      </w:r>
      <w:r>
        <w:rPr>
          <w:rFonts w:ascii="宋体" w:eastAsia="宋体" w:hAnsi="宋体" w:cs="宋体" w:hint="eastAsia"/>
          <w:sz w:val="24"/>
          <w:szCs w:val="24"/>
        </w:rPr>
        <w:t>（项目名称）</w:t>
      </w:r>
    </w:p>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 xml:space="preserve"> </w:t>
      </w:r>
    </w:p>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 xml:space="preserve"> </w:t>
      </w:r>
    </w:p>
    <w:p w:rsidR="003F4CF7" w:rsidRDefault="003F4CF7">
      <w:pPr>
        <w:spacing w:line="360" w:lineRule="auto"/>
        <w:jc w:val="center"/>
        <w:rPr>
          <w:rFonts w:ascii="宋体" w:eastAsia="宋体" w:hAnsi="宋体" w:cs="宋体"/>
          <w:sz w:val="72"/>
          <w:szCs w:val="72"/>
        </w:rPr>
      </w:pPr>
    </w:p>
    <w:p w:rsidR="003F4CF7" w:rsidRDefault="002E4745">
      <w:pPr>
        <w:spacing w:line="360" w:lineRule="auto"/>
        <w:jc w:val="center"/>
        <w:rPr>
          <w:rFonts w:ascii="宋体" w:eastAsia="宋体" w:hAnsi="宋体" w:cs="宋体"/>
          <w:sz w:val="72"/>
          <w:szCs w:val="72"/>
        </w:rPr>
      </w:pPr>
      <w:r>
        <w:rPr>
          <w:rFonts w:ascii="宋体" w:eastAsia="宋体" w:hAnsi="宋体" w:cs="宋体" w:hint="eastAsia"/>
          <w:sz w:val="72"/>
          <w:szCs w:val="72"/>
        </w:rPr>
        <w:t>响 应 文 件</w:t>
      </w:r>
    </w:p>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 xml:space="preserve"> </w:t>
      </w:r>
    </w:p>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 xml:space="preserve"> </w:t>
      </w:r>
    </w:p>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 xml:space="preserve">   </w:t>
      </w:r>
    </w:p>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 xml:space="preserve"> </w:t>
      </w:r>
    </w:p>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 xml:space="preserve"> </w:t>
      </w:r>
    </w:p>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 xml:space="preserve"> </w:t>
      </w:r>
    </w:p>
    <w:p w:rsidR="003F4CF7" w:rsidRDefault="002E4745">
      <w:pPr>
        <w:spacing w:line="360" w:lineRule="auto"/>
        <w:jc w:val="left"/>
        <w:rPr>
          <w:rFonts w:ascii="宋体" w:eastAsia="宋体" w:hAnsi="宋体" w:cs="宋体"/>
          <w:sz w:val="24"/>
          <w:szCs w:val="24"/>
        </w:rPr>
      </w:pPr>
      <w:r>
        <w:rPr>
          <w:rFonts w:ascii="宋体" w:eastAsia="宋体" w:hAnsi="宋体" w:cs="宋体" w:hint="eastAsia"/>
          <w:sz w:val="24"/>
          <w:szCs w:val="24"/>
        </w:rPr>
        <w:t xml:space="preserve"> </w:t>
      </w:r>
    </w:p>
    <w:p w:rsidR="003F4CF7" w:rsidRDefault="003F4CF7">
      <w:pPr>
        <w:spacing w:after="120" w:line="480" w:lineRule="auto"/>
        <w:ind w:leftChars="200" w:left="420"/>
        <w:jc w:val="left"/>
        <w:rPr>
          <w:rFonts w:ascii="宋体" w:eastAsia="宋体" w:hAnsi="宋体" w:cs="宋体"/>
          <w:sz w:val="24"/>
          <w:szCs w:val="20"/>
        </w:rPr>
      </w:pPr>
    </w:p>
    <w:p w:rsidR="003F4CF7" w:rsidRDefault="002E4745">
      <w:pPr>
        <w:spacing w:line="360" w:lineRule="auto"/>
        <w:ind w:firstLineChars="800" w:firstLine="1920"/>
        <w:rPr>
          <w:rFonts w:ascii="宋体" w:eastAsia="宋体" w:hAnsi="宋体" w:cs="宋体"/>
          <w:sz w:val="24"/>
          <w:szCs w:val="24"/>
        </w:rPr>
      </w:pPr>
      <w:r>
        <w:rPr>
          <w:rFonts w:ascii="宋体" w:eastAsia="宋体" w:hAnsi="宋体" w:cs="宋体" w:hint="eastAsia"/>
          <w:sz w:val="24"/>
          <w:szCs w:val="24"/>
        </w:rPr>
        <w:t>供  应  商：</w:t>
      </w:r>
      <w:r>
        <w:rPr>
          <w:rFonts w:ascii="宋体" w:eastAsia="宋体" w:hAnsi="宋体" w:cs="宋体" w:hint="eastAsia"/>
          <w:sz w:val="24"/>
          <w:szCs w:val="24"/>
          <w:u w:val="single"/>
        </w:rPr>
        <w:t xml:space="preserve">                      </w:t>
      </w:r>
      <w:r>
        <w:rPr>
          <w:rFonts w:ascii="宋体" w:eastAsia="宋体" w:hAnsi="宋体" w:cs="宋体" w:hint="eastAsia"/>
          <w:sz w:val="24"/>
          <w:szCs w:val="24"/>
        </w:rPr>
        <w:t>（电子签章）</w:t>
      </w:r>
    </w:p>
    <w:p w:rsidR="003F4CF7" w:rsidRDefault="002E4745">
      <w:pPr>
        <w:spacing w:line="360" w:lineRule="auto"/>
        <w:jc w:val="center"/>
        <w:rPr>
          <w:rFonts w:ascii="宋体" w:eastAsia="宋体" w:hAnsi="宋体" w:cs="宋体"/>
          <w:sz w:val="24"/>
          <w:szCs w:val="24"/>
        </w:rPr>
      </w:pPr>
      <w:r>
        <w:rPr>
          <w:rFonts w:ascii="宋体" w:eastAsia="宋体" w:hAnsi="宋体" w:cs="宋体" w:hint="eastAsia"/>
          <w:sz w:val="24"/>
          <w:szCs w:val="24"/>
        </w:rPr>
        <w:t xml:space="preserve"> </w:t>
      </w:r>
    </w:p>
    <w:p w:rsidR="003F4CF7" w:rsidRDefault="002E4745">
      <w:pPr>
        <w:spacing w:line="360" w:lineRule="auto"/>
        <w:ind w:firstLineChars="800" w:firstLine="1920"/>
        <w:jc w:val="left"/>
        <w:rPr>
          <w:rFonts w:ascii="宋体" w:eastAsia="宋体" w:hAnsi="宋体" w:cs="宋体"/>
          <w:sz w:val="24"/>
          <w:szCs w:val="24"/>
        </w:rPr>
      </w:pPr>
      <w:r>
        <w:rPr>
          <w:rFonts w:ascii="宋体" w:eastAsia="宋体" w:hAnsi="宋体" w:cs="宋体" w:hint="eastAsia"/>
          <w:sz w:val="24"/>
          <w:szCs w:val="24"/>
        </w:rPr>
        <w:t>法定代表人：</w:t>
      </w:r>
      <w:r>
        <w:rPr>
          <w:rFonts w:ascii="宋体" w:eastAsia="宋体" w:hAnsi="宋体" w:cs="宋体" w:hint="eastAsia"/>
          <w:sz w:val="24"/>
          <w:szCs w:val="24"/>
          <w:u w:val="single"/>
        </w:rPr>
        <w:t xml:space="preserve">                      </w:t>
      </w:r>
      <w:r>
        <w:rPr>
          <w:rFonts w:ascii="宋体" w:eastAsia="宋体" w:hAnsi="宋体" w:cs="宋体" w:hint="eastAsia"/>
          <w:sz w:val="24"/>
          <w:szCs w:val="24"/>
        </w:rPr>
        <w:t>（签章）</w:t>
      </w:r>
    </w:p>
    <w:p w:rsidR="003F4CF7" w:rsidRDefault="002E4745">
      <w:pPr>
        <w:spacing w:line="360" w:lineRule="auto"/>
        <w:jc w:val="center"/>
        <w:rPr>
          <w:rFonts w:ascii="宋体" w:eastAsia="宋体" w:hAnsi="宋体" w:cs="宋体"/>
          <w:sz w:val="24"/>
          <w:szCs w:val="24"/>
        </w:rPr>
      </w:pPr>
      <w:r>
        <w:rPr>
          <w:rFonts w:ascii="宋体" w:eastAsia="宋体" w:hAnsi="宋体" w:cs="宋体" w:hint="eastAsia"/>
          <w:sz w:val="24"/>
          <w:szCs w:val="24"/>
        </w:rPr>
        <w:t xml:space="preserve"> </w:t>
      </w:r>
    </w:p>
    <w:p w:rsidR="003F4CF7" w:rsidRDefault="002E4745">
      <w:pPr>
        <w:spacing w:line="360" w:lineRule="auto"/>
        <w:jc w:val="center"/>
        <w:rPr>
          <w:rFonts w:ascii="宋体" w:eastAsia="宋体" w:hAnsi="宋体" w:cs="宋体"/>
          <w:sz w:val="24"/>
          <w:szCs w:val="24"/>
        </w:rPr>
      </w:pPr>
      <w:r>
        <w:rPr>
          <w:rFonts w:ascii="宋体" w:eastAsia="宋体" w:hAnsi="宋体" w:cs="宋体" w:hint="eastAsia"/>
          <w:sz w:val="24"/>
          <w:szCs w:val="24"/>
        </w:rPr>
        <w:t xml:space="preserve"> 年    月    日</w:t>
      </w:r>
    </w:p>
    <w:p w:rsidR="003F4CF7" w:rsidRDefault="002E4745">
      <w:pPr>
        <w:spacing w:line="360" w:lineRule="auto"/>
        <w:jc w:val="center"/>
        <w:rPr>
          <w:rFonts w:ascii="宋体" w:eastAsia="宋体" w:hAnsi="宋体" w:cs="宋体"/>
          <w:sz w:val="36"/>
          <w:szCs w:val="36"/>
        </w:rPr>
      </w:pPr>
      <w:bookmarkStart w:id="221" w:name="_Toc247085873"/>
      <w:bookmarkStart w:id="222" w:name="_Toc394651920"/>
      <w:bookmarkStart w:id="223" w:name="_Toc152042576"/>
      <w:bookmarkStart w:id="224" w:name="_Toc152045787"/>
      <w:bookmarkStart w:id="225" w:name="_Toc246996355"/>
      <w:bookmarkStart w:id="226" w:name="_Toc6470"/>
      <w:bookmarkStart w:id="227" w:name="_Toc179632807"/>
      <w:bookmarkStart w:id="228" w:name="_Toc144974856"/>
      <w:bookmarkStart w:id="229" w:name="_Toc528078065"/>
      <w:bookmarkStart w:id="230" w:name="_Toc246997098"/>
      <w:bookmarkEnd w:id="221"/>
      <w:bookmarkEnd w:id="222"/>
      <w:bookmarkEnd w:id="223"/>
      <w:bookmarkEnd w:id="224"/>
      <w:bookmarkEnd w:id="225"/>
      <w:bookmarkEnd w:id="226"/>
      <w:bookmarkEnd w:id="227"/>
      <w:bookmarkEnd w:id="228"/>
      <w:r>
        <w:rPr>
          <w:rFonts w:ascii="宋体" w:eastAsia="宋体" w:hAnsi="宋体" w:cs="宋体" w:hint="eastAsia"/>
          <w:sz w:val="36"/>
          <w:szCs w:val="36"/>
        </w:rPr>
        <w:br w:type="page"/>
        <w:t>目   录</w:t>
      </w:r>
      <w:bookmarkEnd w:id="229"/>
      <w:bookmarkEnd w:id="230"/>
    </w:p>
    <w:p w:rsidR="003F4CF7" w:rsidRDefault="002E4745">
      <w:pPr>
        <w:spacing w:line="540" w:lineRule="exact"/>
        <w:jc w:val="center"/>
        <w:rPr>
          <w:rFonts w:ascii="宋体" w:eastAsia="宋体" w:hAnsi="宋体" w:cs="宋体"/>
          <w:sz w:val="30"/>
          <w:szCs w:val="30"/>
        </w:rPr>
      </w:pPr>
      <w:r>
        <w:rPr>
          <w:rFonts w:ascii="宋体" w:eastAsia="宋体" w:hAnsi="宋体" w:cs="宋体" w:hint="eastAsia"/>
          <w:sz w:val="30"/>
          <w:szCs w:val="30"/>
        </w:rPr>
        <w:t>（自拟）</w:t>
      </w:r>
    </w:p>
    <w:p w:rsidR="003F4CF7" w:rsidRDefault="002E4745" w:rsidP="002E4745">
      <w:pPr>
        <w:spacing w:line="540" w:lineRule="exact"/>
        <w:ind w:firstLineChars="342" w:firstLine="821"/>
        <w:jc w:val="left"/>
        <w:rPr>
          <w:rFonts w:ascii="宋体" w:eastAsia="宋体" w:hAnsi="宋体" w:cs="宋体"/>
          <w:sz w:val="24"/>
          <w:szCs w:val="20"/>
        </w:rPr>
      </w:pPr>
      <w:r>
        <w:rPr>
          <w:rFonts w:ascii="宋体" w:eastAsia="宋体" w:hAnsi="宋体" w:cs="宋体" w:hint="eastAsia"/>
          <w:sz w:val="24"/>
          <w:szCs w:val="20"/>
        </w:rPr>
        <w:t xml:space="preserve"> </w:t>
      </w:r>
    </w:p>
    <w:p w:rsidR="003F4CF7" w:rsidRDefault="002E4745">
      <w:pPr>
        <w:spacing w:line="540" w:lineRule="exact"/>
        <w:jc w:val="left"/>
        <w:rPr>
          <w:rFonts w:ascii="宋体" w:eastAsia="宋体" w:hAnsi="宋体" w:cs="宋体"/>
          <w:sz w:val="24"/>
          <w:szCs w:val="20"/>
        </w:rPr>
      </w:pPr>
      <w:r>
        <w:rPr>
          <w:rFonts w:ascii="宋体" w:eastAsia="宋体" w:hAnsi="宋体" w:cs="宋体" w:hint="eastAsia"/>
          <w:sz w:val="24"/>
          <w:szCs w:val="20"/>
        </w:rPr>
        <w:t xml:space="preserve"> </w:t>
      </w:r>
    </w:p>
    <w:p w:rsidR="003F4CF7" w:rsidRDefault="002E4745">
      <w:pPr>
        <w:spacing w:line="540" w:lineRule="exact"/>
        <w:jc w:val="left"/>
        <w:rPr>
          <w:rFonts w:ascii="宋体" w:eastAsia="宋体" w:hAnsi="宋体" w:cs="宋体"/>
          <w:sz w:val="24"/>
          <w:szCs w:val="20"/>
        </w:rPr>
      </w:pPr>
      <w:r>
        <w:rPr>
          <w:rFonts w:ascii="宋体" w:eastAsia="宋体" w:hAnsi="宋体" w:cs="宋体" w:hint="eastAsia"/>
          <w:sz w:val="24"/>
          <w:szCs w:val="20"/>
        </w:rPr>
        <w:t xml:space="preserve"> </w:t>
      </w:r>
    </w:p>
    <w:p w:rsidR="003F4CF7" w:rsidRDefault="002E4745">
      <w:pPr>
        <w:spacing w:line="540" w:lineRule="exact"/>
        <w:jc w:val="left"/>
        <w:rPr>
          <w:rFonts w:ascii="宋体" w:eastAsia="宋体" w:hAnsi="宋体" w:cs="宋体"/>
          <w:sz w:val="24"/>
          <w:szCs w:val="20"/>
        </w:rPr>
      </w:pPr>
      <w:r>
        <w:rPr>
          <w:rFonts w:ascii="宋体" w:eastAsia="宋体" w:hAnsi="宋体" w:cs="宋体" w:hint="eastAsia"/>
          <w:sz w:val="24"/>
          <w:szCs w:val="20"/>
        </w:rPr>
        <w:t xml:space="preserve"> </w:t>
      </w:r>
    </w:p>
    <w:p w:rsidR="003F4CF7" w:rsidRDefault="002E4745">
      <w:pPr>
        <w:spacing w:line="540" w:lineRule="exact"/>
        <w:jc w:val="left"/>
        <w:rPr>
          <w:rFonts w:ascii="宋体" w:eastAsia="宋体" w:hAnsi="宋体" w:cs="宋体"/>
          <w:sz w:val="24"/>
          <w:szCs w:val="20"/>
        </w:rPr>
      </w:pPr>
      <w:r>
        <w:rPr>
          <w:rFonts w:ascii="宋体" w:eastAsia="宋体" w:hAnsi="宋体" w:cs="宋体" w:hint="eastAsia"/>
          <w:sz w:val="24"/>
          <w:szCs w:val="20"/>
        </w:rPr>
        <w:t xml:space="preserve"> </w:t>
      </w:r>
    </w:p>
    <w:p w:rsidR="003F4CF7" w:rsidRDefault="002E4745">
      <w:pPr>
        <w:spacing w:line="540" w:lineRule="exact"/>
        <w:jc w:val="left"/>
        <w:rPr>
          <w:rFonts w:ascii="宋体" w:eastAsia="宋体" w:hAnsi="宋体" w:cs="宋体"/>
          <w:sz w:val="24"/>
          <w:szCs w:val="20"/>
        </w:rPr>
      </w:pPr>
      <w:r>
        <w:rPr>
          <w:rFonts w:ascii="宋体" w:eastAsia="宋体" w:hAnsi="宋体" w:cs="宋体" w:hint="eastAsia"/>
          <w:sz w:val="24"/>
          <w:szCs w:val="20"/>
        </w:rPr>
        <w:t xml:space="preserve"> </w:t>
      </w:r>
    </w:p>
    <w:p w:rsidR="003F4CF7" w:rsidRDefault="002E4745">
      <w:pPr>
        <w:keepNext/>
        <w:keepLines/>
        <w:spacing w:line="480" w:lineRule="exact"/>
        <w:jc w:val="center"/>
        <w:outlineLvl w:val="1"/>
        <w:rPr>
          <w:rFonts w:ascii="宋体" w:eastAsia="宋体" w:hAnsi="宋体" w:cs="宋体"/>
          <w:b/>
          <w:sz w:val="32"/>
          <w:szCs w:val="32"/>
        </w:rPr>
      </w:pPr>
      <w:bookmarkStart w:id="231" w:name="_Toc27687"/>
      <w:bookmarkStart w:id="232" w:name="_Toc394651921"/>
      <w:bookmarkStart w:id="233" w:name="_Toc528078066"/>
      <w:bookmarkEnd w:id="231"/>
      <w:r>
        <w:rPr>
          <w:rFonts w:ascii="宋体" w:eastAsia="宋体" w:hAnsi="宋体" w:cs="宋体" w:hint="eastAsia"/>
          <w:sz w:val="32"/>
          <w:szCs w:val="32"/>
        </w:rPr>
        <w:br w:type="page"/>
      </w:r>
      <w:bookmarkEnd w:id="232"/>
      <w:bookmarkEnd w:id="233"/>
      <w:r>
        <w:rPr>
          <w:rFonts w:ascii="宋体" w:eastAsia="宋体" w:hAnsi="宋体" w:cs="宋体" w:hint="eastAsia"/>
          <w:b/>
          <w:sz w:val="32"/>
          <w:szCs w:val="32"/>
        </w:rPr>
        <w:t>一、磋商函及磋商函附表</w:t>
      </w:r>
    </w:p>
    <w:p w:rsidR="003F4CF7" w:rsidRDefault="002E4745">
      <w:pPr>
        <w:keepNext/>
        <w:keepLines/>
        <w:spacing w:line="480" w:lineRule="exact"/>
        <w:jc w:val="center"/>
        <w:outlineLvl w:val="2"/>
        <w:rPr>
          <w:rFonts w:ascii="宋体" w:eastAsia="宋体" w:hAnsi="宋体" w:cs="宋体"/>
          <w:b/>
          <w:sz w:val="32"/>
          <w:szCs w:val="32"/>
        </w:rPr>
      </w:pPr>
      <w:bookmarkStart w:id="234" w:name="_Toc144974858"/>
      <w:bookmarkStart w:id="235" w:name="_Toc246997100"/>
      <w:bookmarkStart w:id="236" w:name="_Toc246996357"/>
      <w:bookmarkStart w:id="237" w:name="_Toc394651922"/>
      <w:bookmarkStart w:id="238" w:name="_Toc247085875"/>
      <w:bookmarkStart w:id="239" w:name="_Toc19389"/>
      <w:bookmarkStart w:id="240" w:name="_Toc152045789"/>
      <w:bookmarkStart w:id="241" w:name="_Toc152042578"/>
      <w:bookmarkStart w:id="242" w:name="_Toc179632809"/>
      <w:bookmarkStart w:id="243" w:name="_Toc528078067"/>
      <w:bookmarkEnd w:id="234"/>
      <w:bookmarkEnd w:id="235"/>
      <w:bookmarkEnd w:id="236"/>
      <w:bookmarkEnd w:id="237"/>
      <w:bookmarkEnd w:id="238"/>
      <w:bookmarkEnd w:id="239"/>
      <w:bookmarkEnd w:id="240"/>
      <w:bookmarkEnd w:id="241"/>
      <w:bookmarkEnd w:id="242"/>
      <w:r>
        <w:rPr>
          <w:rFonts w:ascii="宋体" w:eastAsia="宋体" w:hAnsi="宋体" w:cs="宋体" w:hint="eastAsia"/>
          <w:b/>
          <w:sz w:val="32"/>
          <w:szCs w:val="32"/>
        </w:rPr>
        <w:t>（一）</w:t>
      </w:r>
      <w:bookmarkEnd w:id="243"/>
      <w:r>
        <w:rPr>
          <w:rFonts w:ascii="宋体" w:eastAsia="宋体" w:hAnsi="宋体" w:cs="宋体" w:hint="eastAsia"/>
          <w:b/>
          <w:sz w:val="32"/>
          <w:szCs w:val="32"/>
        </w:rPr>
        <w:t>磋商函</w:t>
      </w:r>
    </w:p>
    <w:p w:rsidR="003F4CF7" w:rsidRDefault="003F4CF7">
      <w:pPr>
        <w:keepNext/>
        <w:keepLines/>
        <w:spacing w:line="480" w:lineRule="exact"/>
        <w:jc w:val="center"/>
        <w:outlineLvl w:val="2"/>
        <w:rPr>
          <w:rFonts w:ascii="宋体" w:eastAsia="宋体" w:hAnsi="宋体" w:cs="宋体"/>
          <w:b/>
          <w:sz w:val="32"/>
          <w:szCs w:val="32"/>
        </w:rPr>
      </w:pPr>
    </w:p>
    <w:p w:rsidR="003F4CF7" w:rsidRDefault="002E4745">
      <w:pPr>
        <w:spacing w:line="480" w:lineRule="exact"/>
        <w:jc w:val="left"/>
        <w:rPr>
          <w:rFonts w:ascii="宋体" w:eastAsia="宋体" w:hAnsi="宋体" w:cs="宋体"/>
          <w:sz w:val="24"/>
          <w:szCs w:val="28"/>
        </w:rPr>
      </w:pPr>
      <w:r>
        <w:rPr>
          <w:rFonts w:ascii="宋体" w:eastAsia="宋体" w:hAnsi="宋体" w:cs="宋体" w:hint="eastAsia"/>
          <w:sz w:val="24"/>
          <w:szCs w:val="28"/>
          <w:u w:val="single"/>
        </w:rPr>
        <w:t xml:space="preserve">                   </w:t>
      </w:r>
      <w:r>
        <w:rPr>
          <w:rFonts w:ascii="宋体" w:eastAsia="宋体" w:hAnsi="宋体" w:cs="宋体" w:hint="eastAsia"/>
          <w:sz w:val="24"/>
          <w:szCs w:val="28"/>
        </w:rPr>
        <w:t xml:space="preserve">（采购人名称） ：  </w:t>
      </w:r>
    </w:p>
    <w:p w:rsidR="003F4CF7" w:rsidRDefault="002E4745">
      <w:pPr>
        <w:spacing w:line="480" w:lineRule="exact"/>
        <w:ind w:firstLineChars="200" w:firstLine="480"/>
        <w:jc w:val="left"/>
        <w:rPr>
          <w:rFonts w:ascii="宋体" w:eastAsia="宋体" w:hAnsi="宋体" w:cs="宋体"/>
          <w:sz w:val="24"/>
          <w:szCs w:val="28"/>
        </w:rPr>
      </w:pPr>
      <w:r>
        <w:rPr>
          <w:rFonts w:ascii="宋体" w:eastAsia="宋体" w:hAnsi="宋体" w:cs="宋体" w:hint="eastAsia"/>
          <w:sz w:val="24"/>
          <w:szCs w:val="28"/>
        </w:rPr>
        <w:t>1．我方已仔细研究了</w:t>
      </w:r>
      <w:r>
        <w:rPr>
          <w:rFonts w:ascii="宋体" w:eastAsia="宋体" w:hAnsi="宋体" w:cs="宋体" w:hint="eastAsia"/>
          <w:sz w:val="24"/>
          <w:szCs w:val="28"/>
          <w:u w:val="single"/>
        </w:rPr>
        <w:t xml:space="preserve">              </w:t>
      </w:r>
      <w:r>
        <w:rPr>
          <w:rFonts w:ascii="宋体" w:eastAsia="宋体" w:hAnsi="宋体" w:cs="宋体" w:hint="eastAsia"/>
          <w:sz w:val="24"/>
          <w:szCs w:val="28"/>
        </w:rPr>
        <w:t>（项目名称）</w:t>
      </w:r>
      <w:r>
        <w:rPr>
          <w:rFonts w:ascii="宋体" w:eastAsia="宋体" w:hAnsi="宋体" w:cs="宋体" w:hint="eastAsia"/>
          <w:spacing w:val="-2"/>
          <w:sz w:val="24"/>
          <w:szCs w:val="28"/>
        </w:rPr>
        <w:t>竞争性</w:t>
      </w:r>
      <w:r>
        <w:rPr>
          <w:rFonts w:ascii="宋体" w:eastAsia="宋体" w:hAnsi="宋体" w:cs="宋体" w:hint="eastAsia"/>
          <w:sz w:val="24"/>
          <w:szCs w:val="28"/>
        </w:rPr>
        <w:t>磋商文件的全部内容</w:t>
      </w:r>
      <w:r>
        <w:rPr>
          <w:rFonts w:ascii="宋体" w:eastAsia="宋体" w:hAnsi="宋体" w:cs="宋体" w:hint="eastAsia"/>
          <w:spacing w:val="-2"/>
          <w:sz w:val="24"/>
          <w:szCs w:val="28"/>
        </w:rPr>
        <w:t>，按照竞争性磋商文件要求提供和交付本次采购项目货物和服务的磋商报价为(大写)</w:t>
      </w:r>
      <w:r>
        <w:rPr>
          <w:rFonts w:ascii="宋体" w:eastAsia="宋体" w:hAnsi="宋体" w:cs="宋体" w:hint="eastAsia"/>
          <w:spacing w:val="-2"/>
          <w:sz w:val="24"/>
          <w:szCs w:val="28"/>
          <w:u w:val="single"/>
        </w:rPr>
        <w:t xml:space="preserve">            </w:t>
      </w:r>
      <w:r>
        <w:rPr>
          <w:rFonts w:ascii="宋体" w:eastAsia="宋体" w:hAnsi="宋体" w:cs="宋体" w:hint="eastAsia"/>
          <w:spacing w:val="-2"/>
          <w:sz w:val="24"/>
          <w:szCs w:val="28"/>
        </w:rPr>
        <w:t>，(小写)</w:t>
      </w:r>
      <w:r>
        <w:rPr>
          <w:rFonts w:ascii="宋体" w:eastAsia="宋体" w:hAnsi="宋体" w:cs="宋体" w:hint="eastAsia"/>
          <w:spacing w:val="-2"/>
          <w:sz w:val="24"/>
          <w:szCs w:val="28"/>
          <w:u w:val="single"/>
        </w:rPr>
        <w:t xml:space="preserve">               </w:t>
      </w:r>
      <w:r>
        <w:rPr>
          <w:rFonts w:ascii="宋体" w:eastAsia="宋体" w:hAnsi="宋体" w:cs="宋体" w:hint="eastAsia"/>
          <w:spacing w:val="-2"/>
          <w:sz w:val="24"/>
          <w:szCs w:val="28"/>
        </w:rPr>
        <w:t>元（所磋商报价与投标函附表及磋商报价磋商明细表一致）</w:t>
      </w:r>
      <w:r>
        <w:rPr>
          <w:rFonts w:ascii="宋体" w:eastAsia="宋体" w:hAnsi="宋体" w:cs="宋体" w:hint="eastAsia"/>
          <w:sz w:val="24"/>
          <w:szCs w:val="28"/>
        </w:rPr>
        <w:t>。交货期</w:t>
      </w:r>
      <w:r>
        <w:rPr>
          <w:rFonts w:ascii="宋体" w:eastAsia="宋体" w:hAnsi="宋体" w:cs="宋体" w:hint="eastAsia"/>
          <w:sz w:val="24"/>
          <w:szCs w:val="28"/>
          <w:u w:val="single"/>
        </w:rPr>
        <w:t xml:space="preserve">      </w:t>
      </w:r>
      <w:r>
        <w:rPr>
          <w:rFonts w:ascii="宋体" w:eastAsia="宋体" w:hAnsi="宋体" w:cs="宋体" w:hint="eastAsia"/>
          <w:sz w:val="24"/>
          <w:szCs w:val="28"/>
        </w:rPr>
        <w:t>，质保期</w:t>
      </w:r>
      <w:r>
        <w:rPr>
          <w:rFonts w:ascii="宋体" w:eastAsia="宋体" w:hAnsi="宋体" w:cs="宋体" w:hint="eastAsia"/>
          <w:sz w:val="24"/>
          <w:szCs w:val="28"/>
          <w:u w:val="single"/>
        </w:rPr>
        <w:t xml:space="preserve">       </w:t>
      </w:r>
      <w:r>
        <w:rPr>
          <w:rFonts w:ascii="宋体" w:eastAsia="宋体" w:hAnsi="宋体" w:cs="宋体" w:hint="eastAsia"/>
          <w:sz w:val="24"/>
          <w:szCs w:val="28"/>
        </w:rPr>
        <w:t>。</w:t>
      </w:r>
    </w:p>
    <w:p w:rsidR="003F4CF7" w:rsidRDefault="002E4745">
      <w:pPr>
        <w:spacing w:line="480" w:lineRule="exact"/>
        <w:ind w:firstLineChars="200" w:firstLine="480"/>
        <w:contextualSpacing/>
        <w:jc w:val="left"/>
        <w:rPr>
          <w:rFonts w:ascii="宋体" w:eastAsia="宋体" w:hAnsi="宋体" w:cs="宋体"/>
          <w:sz w:val="24"/>
          <w:szCs w:val="28"/>
        </w:rPr>
      </w:pPr>
      <w:r>
        <w:rPr>
          <w:rFonts w:ascii="宋体" w:eastAsia="宋体" w:hAnsi="宋体" w:cs="宋体" w:hint="eastAsia"/>
          <w:sz w:val="24"/>
          <w:szCs w:val="28"/>
        </w:rPr>
        <w:t>2．我方承诺在竞争性磋商文件规定的投标有效期内不修改、撤销响应文件。</w:t>
      </w:r>
    </w:p>
    <w:p w:rsidR="003F4CF7" w:rsidRDefault="002E4745">
      <w:pPr>
        <w:spacing w:line="480" w:lineRule="exact"/>
        <w:ind w:firstLineChars="200" w:firstLine="480"/>
        <w:contextualSpacing/>
        <w:jc w:val="left"/>
        <w:rPr>
          <w:rFonts w:ascii="宋体" w:eastAsia="宋体" w:hAnsi="宋体" w:cs="宋体"/>
          <w:sz w:val="24"/>
          <w:szCs w:val="28"/>
        </w:rPr>
      </w:pPr>
      <w:r>
        <w:rPr>
          <w:rFonts w:ascii="宋体" w:eastAsia="宋体" w:hAnsi="宋体" w:cs="宋体" w:hint="eastAsia"/>
          <w:sz w:val="24"/>
          <w:szCs w:val="28"/>
        </w:rPr>
        <w:t>3．如我方成交：</w:t>
      </w:r>
    </w:p>
    <w:p w:rsidR="003F4CF7" w:rsidRDefault="002E4745">
      <w:pPr>
        <w:spacing w:line="480" w:lineRule="exact"/>
        <w:ind w:firstLineChars="200" w:firstLine="480"/>
        <w:contextualSpacing/>
        <w:jc w:val="left"/>
        <w:rPr>
          <w:rFonts w:ascii="宋体" w:eastAsia="宋体" w:hAnsi="宋体" w:cs="宋体"/>
          <w:sz w:val="24"/>
          <w:szCs w:val="28"/>
        </w:rPr>
      </w:pPr>
      <w:r>
        <w:rPr>
          <w:rFonts w:ascii="宋体" w:eastAsia="宋体" w:hAnsi="宋体" w:cs="宋体" w:hint="eastAsia"/>
          <w:sz w:val="24"/>
          <w:szCs w:val="28"/>
        </w:rPr>
        <w:t>（1）我方承诺在收到成交通知书后，在成交通知书规定的期限内与你方签订合同。</w:t>
      </w:r>
    </w:p>
    <w:p w:rsidR="003F4CF7" w:rsidRDefault="002E4745">
      <w:pPr>
        <w:spacing w:line="480" w:lineRule="exact"/>
        <w:ind w:firstLineChars="200" w:firstLine="480"/>
        <w:contextualSpacing/>
        <w:jc w:val="left"/>
        <w:rPr>
          <w:rFonts w:ascii="宋体" w:eastAsia="宋体" w:hAnsi="宋体" w:cs="宋体"/>
          <w:sz w:val="24"/>
          <w:szCs w:val="28"/>
        </w:rPr>
      </w:pPr>
      <w:r>
        <w:rPr>
          <w:rFonts w:ascii="宋体" w:eastAsia="宋体" w:hAnsi="宋体" w:cs="宋体" w:hint="eastAsia"/>
          <w:sz w:val="24"/>
          <w:szCs w:val="28"/>
        </w:rPr>
        <w:t>（2）随同本投标函递交的投标函附录属于合同文件的组成部分。</w:t>
      </w:r>
    </w:p>
    <w:p w:rsidR="003F4CF7" w:rsidRDefault="002E4745">
      <w:pPr>
        <w:spacing w:line="480" w:lineRule="exact"/>
        <w:ind w:firstLineChars="200" w:firstLine="480"/>
        <w:contextualSpacing/>
        <w:jc w:val="left"/>
        <w:rPr>
          <w:rFonts w:ascii="宋体" w:eastAsia="宋体" w:hAnsi="宋体" w:cs="宋体"/>
          <w:sz w:val="24"/>
          <w:szCs w:val="28"/>
        </w:rPr>
      </w:pPr>
      <w:r>
        <w:rPr>
          <w:rFonts w:ascii="宋体" w:eastAsia="宋体" w:hAnsi="宋体" w:cs="宋体" w:hint="eastAsia"/>
          <w:sz w:val="24"/>
          <w:szCs w:val="28"/>
        </w:rPr>
        <w:t>（3）我方承诺按照竞争性磋商文件规定向你方递交履约担保。</w:t>
      </w:r>
    </w:p>
    <w:p w:rsidR="003F4CF7" w:rsidRDefault="002E4745">
      <w:pPr>
        <w:spacing w:line="480" w:lineRule="exact"/>
        <w:ind w:firstLineChars="200" w:firstLine="480"/>
        <w:contextualSpacing/>
        <w:jc w:val="left"/>
        <w:rPr>
          <w:rFonts w:ascii="宋体" w:eastAsia="宋体" w:hAnsi="宋体" w:cs="宋体"/>
          <w:sz w:val="24"/>
          <w:szCs w:val="28"/>
        </w:rPr>
      </w:pPr>
      <w:r>
        <w:rPr>
          <w:rFonts w:ascii="宋体" w:eastAsia="宋体" w:hAnsi="宋体" w:cs="宋体" w:hint="eastAsia"/>
          <w:sz w:val="24"/>
          <w:szCs w:val="28"/>
        </w:rPr>
        <w:t>（4）我方承诺在合同约定的期限内完成本项目。</w:t>
      </w:r>
    </w:p>
    <w:p w:rsidR="003F4CF7" w:rsidRDefault="002E4745">
      <w:pPr>
        <w:spacing w:line="480" w:lineRule="exact"/>
        <w:ind w:firstLineChars="200" w:firstLine="480"/>
        <w:contextualSpacing/>
        <w:jc w:val="left"/>
        <w:rPr>
          <w:rFonts w:ascii="宋体" w:eastAsia="宋体" w:hAnsi="宋体" w:cs="宋体"/>
          <w:sz w:val="24"/>
          <w:szCs w:val="28"/>
        </w:rPr>
      </w:pPr>
      <w:r>
        <w:rPr>
          <w:rFonts w:ascii="宋体" w:eastAsia="宋体" w:hAnsi="宋体" w:cs="宋体" w:hint="eastAsia"/>
          <w:sz w:val="24"/>
          <w:szCs w:val="28"/>
        </w:rPr>
        <w:t>4．我方在此声明，所递交的响应文件及有关资料内容完整、真实和准确。</w:t>
      </w:r>
    </w:p>
    <w:p w:rsidR="003F4CF7" w:rsidRDefault="002E4745">
      <w:pPr>
        <w:spacing w:line="480" w:lineRule="exact"/>
        <w:ind w:firstLineChars="200" w:firstLine="480"/>
        <w:contextualSpacing/>
        <w:jc w:val="left"/>
        <w:rPr>
          <w:rFonts w:ascii="宋体" w:eastAsia="宋体" w:hAnsi="宋体" w:cs="宋体"/>
          <w:sz w:val="24"/>
          <w:szCs w:val="28"/>
        </w:rPr>
      </w:pPr>
      <w:r>
        <w:rPr>
          <w:rFonts w:ascii="宋体" w:eastAsia="宋体" w:hAnsi="宋体" w:cs="宋体" w:hint="eastAsia"/>
          <w:sz w:val="24"/>
          <w:szCs w:val="28"/>
        </w:rPr>
        <w:t>5．（其他补充说明）。</w:t>
      </w:r>
    </w:p>
    <w:p w:rsidR="003F4CF7" w:rsidRDefault="002E4745">
      <w:pPr>
        <w:spacing w:line="480" w:lineRule="exact"/>
        <w:ind w:firstLineChars="1750" w:firstLine="4200"/>
        <w:jc w:val="left"/>
        <w:rPr>
          <w:rFonts w:ascii="宋体" w:eastAsia="宋体" w:hAnsi="宋体" w:cs="宋体"/>
          <w:sz w:val="24"/>
          <w:szCs w:val="28"/>
        </w:rPr>
      </w:pPr>
      <w:r>
        <w:rPr>
          <w:rFonts w:ascii="宋体" w:eastAsia="宋体" w:hAnsi="宋体" w:cs="宋体" w:hint="eastAsia"/>
          <w:sz w:val="24"/>
          <w:szCs w:val="28"/>
        </w:rPr>
        <w:t>供应商：（电子签章）</w:t>
      </w:r>
    </w:p>
    <w:p w:rsidR="003F4CF7" w:rsidRDefault="002E4745">
      <w:pPr>
        <w:spacing w:line="480" w:lineRule="exact"/>
        <w:ind w:firstLineChars="1750" w:firstLine="4200"/>
        <w:jc w:val="left"/>
        <w:rPr>
          <w:rFonts w:ascii="宋体" w:eastAsia="宋体" w:hAnsi="宋体" w:cs="宋体"/>
          <w:sz w:val="24"/>
          <w:szCs w:val="28"/>
        </w:rPr>
      </w:pPr>
      <w:r>
        <w:rPr>
          <w:rFonts w:ascii="宋体" w:eastAsia="宋体" w:hAnsi="宋体" w:cs="宋体" w:hint="eastAsia"/>
          <w:sz w:val="24"/>
          <w:szCs w:val="28"/>
        </w:rPr>
        <w:t>法定代表人：（</w:t>
      </w:r>
      <w:r>
        <w:rPr>
          <w:rFonts w:ascii="宋体" w:eastAsia="宋体" w:hAnsi="宋体" w:cs="宋体" w:hint="eastAsia"/>
          <w:sz w:val="24"/>
          <w:szCs w:val="24"/>
        </w:rPr>
        <w:t>签章</w:t>
      </w:r>
      <w:r>
        <w:rPr>
          <w:rFonts w:ascii="宋体" w:eastAsia="宋体" w:hAnsi="宋体" w:cs="宋体" w:hint="eastAsia"/>
          <w:sz w:val="24"/>
          <w:szCs w:val="28"/>
        </w:rPr>
        <w:t>）</w:t>
      </w:r>
    </w:p>
    <w:p w:rsidR="003F4CF7" w:rsidRDefault="002E4745">
      <w:pPr>
        <w:spacing w:line="480" w:lineRule="exact"/>
        <w:ind w:firstLineChars="1750" w:firstLine="4200"/>
        <w:jc w:val="left"/>
        <w:rPr>
          <w:rFonts w:ascii="宋体" w:eastAsia="宋体" w:hAnsi="宋体" w:cs="宋体"/>
          <w:sz w:val="24"/>
          <w:szCs w:val="28"/>
        </w:rPr>
      </w:pPr>
      <w:r>
        <w:rPr>
          <w:rFonts w:ascii="宋体" w:eastAsia="宋体" w:hAnsi="宋体" w:cs="宋体" w:hint="eastAsia"/>
          <w:sz w:val="24"/>
          <w:szCs w:val="28"/>
        </w:rPr>
        <w:t>地址：</w:t>
      </w:r>
    </w:p>
    <w:p w:rsidR="003F4CF7" w:rsidRDefault="002E4745">
      <w:pPr>
        <w:spacing w:line="480" w:lineRule="exact"/>
        <w:ind w:firstLineChars="1750" w:firstLine="4200"/>
        <w:jc w:val="left"/>
        <w:rPr>
          <w:rFonts w:ascii="宋体" w:eastAsia="宋体" w:hAnsi="宋体" w:cs="宋体"/>
          <w:sz w:val="24"/>
          <w:szCs w:val="28"/>
        </w:rPr>
      </w:pPr>
      <w:r>
        <w:rPr>
          <w:rFonts w:ascii="宋体" w:eastAsia="宋体" w:hAnsi="宋体" w:cs="宋体" w:hint="eastAsia"/>
          <w:sz w:val="24"/>
          <w:szCs w:val="28"/>
        </w:rPr>
        <w:t>电话：</w:t>
      </w:r>
    </w:p>
    <w:p w:rsidR="003F4CF7" w:rsidRDefault="002E4745">
      <w:pPr>
        <w:spacing w:line="480" w:lineRule="exact"/>
        <w:ind w:firstLineChars="1750" w:firstLine="4200"/>
        <w:jc w:val="left"/>
        <w:rPr>
          <w:rFonts w:ascii="宋体" w:eastAsia="宋体" w:hAnsi="宋体" w:cs="宋体"/>
          <w:sz w:val="24"/>
          <w:szCs w:val="28"/>
        </w:rPr>
      </w:pPr>
      <w:r>
        <w:rPr>
          <w:rFonts w:ascii="宋体" w:eastAsia="宋体" w:hAnsi="宋体" w:cs="宋体" w:hint="eastAsia"/>
          <w:sz w:val="24"/>
          <w:szCs w:val="28"/>
        </w:rPr>
        <w:t>年  月  日</w:t>
      </w:r>
      <w:bookmarkStart w:id="244" w:name="_Toc394651923"/>
      <w:bookmarkStart w:id="245" w:name="_Toc152042579"/>
      <w:bookmarkStart w:id="246" w:name="_Toc179632810"/>
      <w:bookmarkStart w:id="247" w:name="_Toc246997101"/>
      <w:bookmarkStart w:id="248" w:name="_Toc27200"/>
      <w:bookmarkStart w:id="249" w:name="_Toc246996358"/>
      <w:bookmarkStart w:id="250" w:name="_Toc144974859"/>
      <w:bookmarkStart w:id="251" w:name="_Toc152045790"/>
      <w:bookmarkEnd w:id="244"/>
      <w:bookmarkEnd w:id="245"/>
      <w:bookmarkEnd w:id="246"/>
      <w:bookmarkEnd w:id="247"/>
      <w:bookmarkEnd w:id="248"/>
      <w:bookmarkEnd w:id="249"/>
      <w:bookmarkEnd w:id="250"/>
      <w:bookmarkEnd w:id="251"/>
    </w:p>
    <w:p w:rsidR="003F4CF7" w:rsidRDefault="002E4745">
      <w:pPr>
        <w:spacing w:line="480" w:lineRule="exact"/>
        <w:rPr>
          <w:rFonts w:ascii="宋体" w:eastAsia="宋体" w:hAnsi="宋体" w:cs="宋体"/>
          <w:b/>
          <w:sz w:val="24"/>
          <w:szCs w:val="24"/>
        </w:rPr>
      </w:pPr>
      <w:r>
        <w:rPr>
          <w:rFonts w:ascii="宋体" w:eastAsia="宋体" w:hAnsi="宋体" w:cs="宋体" w:hint="eastAsia"/>
          <w:sz w:val="24"/>
          <w:szCs w:val="24"/>
        </w:rPr>
        <w:br w:type="page"/>
      </w:r>
      <w:bookmarkStart w:id="252" w:name="_Toc528078068"/>
      <w:r>
        <w:rPr>
          <w:rFonts w:ascii="宋体" w:eastAsia="宋体" w:hAnsi="宋体" w:cs="宋体" w:hint="eastAsia"/>
          <w:sz w:val="28"/>
          <w:szCs w:val="28"/>
        </w:rPr>
        <w:t xml:space="preserve">                       </w:t>
      </w:r>
      <w:r>
        <w:rPr>
          <w:rFonts w:ascii="宋体" w:eastAsia="宋体" w:hAnsi="宋体" w:cs="宋体" w:hint="eastAsia"/>
          <w:b/>
          <w:sz w:val="28"/>
          <w:szCs w:val="24"/>
        </w:rPr>
        <w:t>（二）磋商函附表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92"/>
        <w:gridCol w:w="3078"/>
        <w:gridCol w:w="1978"/>
        <w:gridCol w:w="2528"/>
      </w:tblGrid>
      <w:tr w:rsidR="003F4CF7">
        <w:trPr>
          <w:trHeight w:val="948"/>
        </w:trPr>
        <w:tc>
          <w:tcPr>
            <w:tcW w:w="1992"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480" w:lineRule="exact"/>
              <w:contextualSpacing/>
              <w:jc w:val="center"/>
              <w:rPr>
                <w:rFonts w:ascii="宋体" w:eastAsia="宋体" w:hAnsi="宋体" w:cs="宋体"/>
                <w:sz w:val="24"/>
                <w:szCs w:val="24"/>
              </w:rPr>
            </w:pPr>
            <w:r>
              <w:rPr>
                <w:rFonts w:ascii="宋体" w:eastAsia="宋体" w:hAnsi="宋体" w:cs="宋体" w:hint="eastAsia"/>
                <w:sz w:val="24"/>
                <w:szCs w:val="24"/>
              </w:rPr>
              <w:t>项目名称</w:t>
            </w:r>
          </w:p>
        </w:tc>
        <w:tc>
          <w:tcPr>
            <w:tcW w:w="7584" w:type="dxa"/>
            <w:gridSpan w:val="3"/>
            <w:tcBorders>
              <w:top w:val="single" w:sz="4" w:space="0" w:color="auto"/>
              <w:left w:val="nil"/>
              <w:bottom w:val="single" w:sz="4" w:space="0" w:color="auto"/>
              <w:right w:val="single" w:sz="4" w:space="0" w:color="auto"/>
            </w:tcBorders>
            <w:vAlign w:val="center"/>
          </w:tcPr>
          <w:p w:rsidR="003F4CF7" w:rsidRDefault="003F4CF7" w:rsidP="002E4745">
            <w:pPr>
              <w:spacing w:line="480" w:lineRule="exact"/>
              <w:ind w:firstLineChars="342" w:firstLine="821"/>
              <w:contextualSpacing/>
              <w:jc w:val="center"/>
              <w:rPr>
                <w:rFonts w:ascii="宋体" w:eastAsia="宋体" w:hAnsi="宋体" w:cs="宋体"/>
                <w:sz w:val="24"/>
                <w:szCs w:val="24"/>
              </w:rPr>
            </w:pPr>
          </w:p>
        </w:tc>
      </w:tr>
      <w:tr w:rsidR="003F4CF7">
        <w:trPr>
          <w:trHeight w:val="948"/>
        </w:trPr>
        <w:tc>
          <w:tcPr>
            <w:tcW w:w="1992"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480" w:lineRule="exact"/>
              <w:contextualSpacing/>
              <w:jc w:val="center"/>
              <w:rPr>
                <w:rFonts w:ascii="宋体" w:eastAsia="宋体" w:hAnsi="宋体" w:cs="宋体"/>
                <w:sz w:val="24"/>
                <w:szCs w:val="24"/>
              </w:rPr>
            </w:pPr>
            <w:r>
              <w:rPr>
                <w:rFonts w:ascii="宋体" w:eastAsia="宋体" w:hAnsi="宋体" w:cs="宋体" w:hint="eastAsia"/>
                <w:sz w:val="24"/>
                <w:szCs w:val="24"/>
              </w:rPr>
              <w:t>供应商名称</w:t>
            </w:r>
          </w:p>
        </w:tc>
        <w:tc>
          <w:tcPr>
            <w:tcW w:w="7584" w:type="dxa"/>
            <w:gridSpan w:val="3"/>
            <w:tcBorders>
              <w:top w:val="single" w:sz="4" w:space="0" w:color="auto"/>
              <w:left w:val="nil"/>
              <w:bottom w:val="single" w:sz="4" w:space="0" w:color="auto"/>
              <w:right w:val="single" w:sz="4" w:space="0" w:color="auto"/>
            </w:tcBorders>
            <w:vAlign w:val="center"/>
          </w:tcPr>
          <w:p w:rsidR="003F4CF7" w:rsidRDefault="003F4CF7" w:rsidP="002E4745">
            <w:pPr>
              <w:spacing w:line="480" w:lineRule="exact"/>
              <w:ind w:firstLineChars="342" w:firstLine="821"/>
              <w:contextualSpacing/>
              <w:jc w:val="center"/>
              <w:rPr>
                <w:rFonts w:ascii="宋体" w:eastAsia="宋体" w:hAnsi="宋体" w:cs="宋体"/>
                <w:sz w:val="24"/>
                <w:szCs w:val="24"/>
              </w:rPr>
            </w:pPr>
          </w:p>
        </w:tc>
      </w:tr>
      <w:tr w:rsidR="003F4CF7">
        <w:trPr>
          <w:trHeight w:val="948"/>
        </w:trPr>
        <w:tc>
          <w:tcPr>
            <w:tcW w:w="1992"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480" w:lineRule="exact"/>
              <w:contextualSpacing/>
              <w:jc w:val="center"/>
              <w:rPr>
                <w:rFonts w:ascii="宋体" w:eastAsia="宋体" w:hAnsi="宋体" w:cs="宋体"/>
                <w:sz w:val="24"/>
                <w:szCs w:val="24"/>
              </w:rPr>
            </w:pPr>
            <w:r>
              <w:rPr>
                <w:rFonts w:ascii="宋体" w:eastAsia="宋体" w:hAnsi="宋体" w:cs="宋体" w:hint="eastAsia"/>
                <w:sz w:val="24"/>
                <w:szCs w:val="24"/>
              </w:rPr>
              <w:t>项目负责人</w:t>
            </w:r>
          </w:p>
        </w:tc>
        <w:tc>
          <w:tcPr>
            <w:tcW w:w="3078" w:type="dxa"/>
            <w:tcBorders>
              <w:top w:val="single" w:sz="4" w:space="0" w:color="auto"/>
              <w:left w:val="nil"/>
              <w:bottom w:val="single" w:sz="4" w:space="0" w:color="auto"/>
              <w:right w:val="single" w:sz="4" w:space="0" w:color="auto"/>
            </w:tcBorders>
            <w:vAlign w:val="center"/>
          </w:tcPr>
          <w:p w:rsidR="003F4CF7" w:rsidRDefault="003F4CF7" w:rsidP="002E4745">
            <w:pPr>
              <w:spacing w:line="480" w:lineRule="exact"/>
              <w:ind w:firstLineChars="342" w:firstLine="821"/>
              <w:contextualSpacing/>
              <w:jc w:val="center"/>
              <w:rPr>
                <w:rFonts w:ascii="宋体" w:eastAsia="宋体" w:hAnsi="宋体" w:cs="宋体"/>
                <w:sz w:val="24"/>
                <w:szCs w:val="24"/>
              </w:rPr>
            </w:pPr>
          </w:p>
        </w:tc>
        <w:tc>
          <w:tcPr>
            <w:tcW w:w="1978" w:type="dxa"/>
            <w:tcBorders>
              <w:top w:val="single" w:sz="4" w:space="0" w:color="auto"/>
              <w:left w:val="nil"/>
              <w:bottom w:val="single" w:sz="4" w:space="0" w:color="auto"/>
              <w:right w:val="single" w:sz="4" w:space="0" w:color="auto"/>
            </w:tcBorders>
            <w:vAlign w:val="center"/>
          </w:tcPr>
          <w:p w:rsidR="003F4CF7" w:rsidRDefault="002E4745">
            <w:pPr>
              <w:spacing w:line="480" w:lineRule="exact"/>
              <w:ind w:firstLineChars="100" w:firstLine="240"/>
              <w:contextualSpacing/>
              <w:jc w:val="center"/>
              <w:rPr>
                <w:rFonts w:ascii="宋体" w:eastAsia="宋体" w:hAnsi="宋体" w:cs="宋体"/>
                <w:sz w:val="24"/>
                <w:szCs w:val="24"/>
              </w:rPr>
            </w:pPr>
            <w:r>
              <w:rPr>
                <w:rFonts w:ascii="宋体" w:eastAsia="宋体" w:hAnsi="宋体" w:cs="宋体"/>
                <w:sz w:val="24"/>
                <w:szCs w:val="24"/>
              </w:rPr>
              <w:t>联系电话</w:t>
            </w:r>
          </w:p>
        </w:tc>
        <w:tc>
          <w:tcPr>
            <w:tcW w:w="2528" w:type="dxa"/>
            <w:tcBorders>
              <w:top w:val="single" w:sz="4" w:space="0" w:color="auto"/>
              <w:left w:val="nil"/>
              <w:bottom w:val="single" w:sz="4" w:space="0" w:color="auto"/>
              <w:right w:val="single" w:sz="4" w:space="0" w:color="auto"/>
            </w:tcBorders>
            <w:vAlign w:val="center"/>
          </w:tcPr>
          <w:p w:rsidR="003F4CF7" w:rsidRDefault="003F4CF7" w:rsidP="002E4745">
            <w:pPr>
              <w:spacing w:line="480" w:lineRule="exact"/>
              <w:ind w:firstLineChars="342" w:firstLine="821"/>
              <w:contextualSpacing/>
              <w:jc w:val="center"/>
              <w:rPr>
                <w:rFonts w:ascii="宋体" w:eastAsia="宋体" w:hAnsi="宋体" w:cs="宋体"/>
                <w:sz w:val="24"/>
                <w:szCs w:val="24"/>
              </w:rPr>
            </w:pPr>
          </w:p>
        </w:tc>
      </w:tr>
      <w:tr w:rsidR="003F4CF7">
        <w:trPr>
          <w:trHeight w:val="1595"/>
        </w:trPr>
        <w:tc>
          <w:tcPr>
            <w:tcW w:w="1992" w:type="dxa"/>
            <w:tcBorders>
              <w:top w:val="single" w:sz="4" w:space="0" w:color="auto"/>
              <w:left w:val="single" w:sz="4" w:space="0" w:color="auto"/>
              <w:bottom w:val="nil"/>
              <w:right w:val="single" w:sz="4" w:space="0" w:color="auto"/>
            </w:tcBorders>
            <w:vAlign w:val="center"/>
          </w:tcPr>
          <w:p w:rsidR="003F4CF7" w:rsidRDefault="002E4745">
            <w:pPr>
              <w:spacing w:line="480" w:lineRule="exact"/>
              <w:contextualSpacing/>
              <w:jc w:val="center"/>
              <w:rPr>
                <w:rFonts w:ascii="宋体" w:eastAsia="宋体" w:hAnsi="宋体" w:cs="宋体"/>
                <w:sz w:val="24"/>
                <w:szCs w:val="24"/>
              </w:rPr>
            </w:pPr>
            <w:r>
              <w:rPr>
                <w:rFonts w:ascii="宋体" w:eastAsia="宋体" w:hAnsi="宋体" w:cs="宋体" w:hint="eastAsia"/>
                <w:sz w:val="24"/>
                <w:szCs w:val="24"/>
              </w:rPr>
              <w:t>磋商报价</w:t>
            </w:r>
          </w:p>
        </w:tc>
        <w:tc>
          <w:tcPr>
            <w:tcW w:w="7584" w:type="dxa"/>
            <w:gridSpan w:val="3"/>
            <w:tcBorders>
              <w:top w:val="single" w:sz="4" w:space="0" w:color="auto"/>
              <w:left w:val="nil"/>
              <w:bottom w:val="single" w:sz="4" w:space="0" w:color="auto"/>
              <w:right w:val="single" w:sz="4" w:space="0" w:color="auto"/>
            </w:tcBorders>
            <w:vAlign w:val="center"/>
          </w:tcPr>
          <w:p w:rsidR="003F4CF7" w:rsidRDefault="002E4745">
            <w:pPr>
              <w:spacing w:line="480" w:lineRule="exact"/>
              <w:contextualSpacing/>
              <w:jc w:val="left"/>
              <w:rPr>
                <w:rFonts w:ascii="宋体" w:eastAsia="宋体" w:hAnsi="宋体" w:cs="宋体"/>
                <w:sz w:val="24"/>
                <w:szCs w:val="24"/>
              </w:rPr>
            </w:pPr>
            <w:r>
              <w:rPr>
                <w:rFonts w:ascii="宋体" w:eastAsia="宋体" w:hAnsi="宋体" w:cs="宋体" w:hint="eastAsia"/>
                <w:sz w:val="24"/>
                <w:szCs w:val="24"/>
              </w:rPr>
              <w:t>大写：</w:t>
            </w:r>
            <w:r>
              <w:rPr>
                <w:rFonts w:ascii="宋体" w:eastAsia="宋体" w:hAnsi="宋体" w:cs="宋体" w:hint="eastAsia"/>
                <w:sz w:val="24"/>
                <w:szCs w:val="24"/>
                <w:u w:val="single"/>
              </w:rPr>
              <w:t xml:space="preserve">                        </w:t>
            </w:r>
          </w:p>
          <w:p w:rsidR="003F4CF7" w:rsidRDefault="002E4745">
            <w:pPr>
              <w:spacing w:line="480" w:lineRule="exact"/>
              <w:contextualSpacing/>
              <w:jc w:val="left"/>
              <w:rPr>
                <w:rFonts w:ascii="宋体" w:eastAsia="宋体" w:hAnsi="宋体" w:cs="宋体"/>
                <w:sz w:val="24"/>
                <w:szCs w:val="24"/>
              </w:rPr>
            </w:pPr>
            <w:r>
              <w:rPr>
                <w:rFonts w:ascii="宋体" w:eastAsia="宋体" w:hAnsi="宋体" w:cs="宋体" w:hint="eastAsia"/>
                <w:sz w:val="24"/>
                <w:szCs w:val="24"/>
              </w:rPr>
              <w:t>小写：</w:t>
            </w:r>
            <w:r>
              <w:rPr>
                <w:rFonts w:ascii="宋体" w:eastAsia="宋体" w:hAnsi="宋体" w:cs="宋体" w:hint="eastAsia"/>
                <w:sz w:val="24"/>
                <w:szCs w:val="24"/>
                <w:u w:val="single"/>
              </w:rPr>
              <w:t xml:space="preserve">                        </w:t>
            </w:r>
          </w:p>
        </w:tc>
      </w:tr>
      <w:tr w:rsidR="003F4CF7">
        <w:trPr>
          <w:trHeight w:val="700"/>
        </w:trPr>
        <w:tc>
          <w:tcPr>
            <w:tcW w:w="1992" w:type="dxa"/>
            <w:tcBorders>
              <w:top w:val="single" w:sz="4" w:space="0" w:color="auto"/>
              <w:left w:val="single" w:sz="4" w:space="0" w:color="auto"/>
              <w:bottom w:val="nil"/>
              <w:right w:val="single" w:sz="4" w:space="0" w:color="auto"/>
            </w:tcBorders>
            <w:vAlign w:val="center"/>
          </w:tcPr>
          <w:p w:rsidR="003F4CF7" w:rsidRDefault="002E4745">
            <w:pPr>
              <w:spacing w:line="480" w:lineRule="exact"/>
              <w:contextualSpacing/>
              <w:jc w:val="center"/>
              <w:rPr>
                <w:rFonts w:ascii="宋体" w:eastAsia="宋体" w:hAnsi="宋体" w:cs="宋体"/>
                <w:sz w:val="24"/>
                <w:szCs w:val="24"/>
              </w:rPr>
            </w:pPr>
            <w:r>
              <w:rPr>
                <w:rFonts w:ascii="宋体" w:eastAsia="宋体" w:hAnsi="宋体" w:cs="宋体" w:hint="eastAsia"/>
                <w:sz w:val="24"/>
                <w:szCs w:val="24"/>
              </w:rPr>
              <w:t>交货期</w:t>
            </w:r>
          </w:p>
        </w:tc>
        <w:tc>
          <w:tcPr>
            <w:tcW w:w="7584" w:type="dxa"/>
            <w:gridSpan w:val="3"/>
            <w:tcBorders>
              <w:top w:val="single" w:sz="4" w:space="0" w:color="auto"/>
              <w:left w:val="nil"/>
              <w:bottom w:val="single" w:sz="4" w:space="0" w:color="auto"/>
              <w:right w:val="single" w:sz="4" w:space="0" w:color="auto"/>
            </w:tcBorders>
            <w:vAlign w:val="center"/>
          </w:tcPr>
          <w:p w:rsidR="003F4CF7" w:rsidRDefault="003F4CF7">
            <w:pPr>
              <w:spacing w:line="480" w:lineRule="exact"/>
              <w:contextualSpacing/>
              <w:jc w:val="center"/>
              <w:rPr>
                <w:rFonts w:ascii="宋体" w:eastAsia="宋体" w:hAnsi="宋体" w:cs="宋体"/>
                <w:sz w:val="24"/>
                <w:szCs w:val="24"/>
              </w:rPr>
            </w:pPr>
          </w:p>
        </w:tc>
      </w:tr>
      <w:tr w:rsidR="003F4CF7">
        <w:trPr>
          <w:cantSplit/>
          <w:trHeight w:val="912"/>
        </w:trPr>
        <w:tc>
          <w:tcPr>
            <w:tcW w:w="1992"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480" w:lineRule="exact"/>
              <w:contextualSpacing/>
              <w:jc w:val="center"/>
              <w:rPr>
                <w:rFonts w:ascii="宋体" w:eastAsia="宋体" w:hAnsi="宋体" w:cs="宋体"/>
                <w:sz w:val="24"/>
                <w:szCs w:val="24"/>
              </w:rPr>
            </w:pPr>
            <w:r>
              <w:rPr>
                <w:rFonts w:ascii="宋体" w:eastAsia="宋体" w:hAnsi="宋体" w:cs="宋体" w:hint="eastAsia"/>
                <w:sz w:val="24"/>
                <w:szCs w:val="24"/>
              </w:rPr>
              <w:t>质保期</w:t>
            </w:r>
          </w:p>
        </w:tc>
        <w:tc>
          <w:tcPr>
            <w:tcW w:w="7584" w:type="dxa"/>
            <w:gridSpan w:val="3"/>
            <w:tcBorders>
              <w:top w:val="single" w:sz="4" w:space="0" w:color="auto"/>
              <w:left w:val="nil"/>
              <w:bottom w:val="single" w:sz="4" w:space="0" w:color="auto"/>
              <w:right w:val="single" w:sz="4" w:space="0" w:color="auto"/>
            </w:tcBorders>
            <w:vAlign w:val="center"/>
          </w:tcPr>
          <w:p w:rsidR="003F4CF7" w:rsidRDefault="003F4CF7" w:rsidP="002E4745">
            <w:pPr>
              <w:spacing w:line="480" w:lineRule="exact"/>
              <w:ind w:firstLineChars="342" w:firstLine="821"/>
              <w:contextualSpacing/>
              <w:jc w:val="center"/>
              <w:rPr>
                <w:rFonts w:ascii="宋体" w:eastAsia="宋体" w:hAnsi="宋体" w:cs="宋体"/>
                <w:sz w:val="24"/>
                <w:szCs w:val="24"/>
              </w:rPr>
            </w:pPr>
          </w:p>
        </w:tc>
      </w:tr>
      <w:tr w:rsidR="003F4CF7">
        <w:trPr>
          <w:cantSplit/>
          <w:trHeight w:val="912"/>
        </w:trPr>
        <w:tc>
          <w:tcPr>
            <w:tcW w:w="1992"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480" w:lineRule="exact"/>
              <w:contextualSpacing/>
              <w:jc w:val="center"/>
              <w:rPr>
                <w:rFonts w:ascii="宋体" w:eastAsia="宋体" w:hAnsi="宋体" w:cs="宋体"/>
                <w:sz w:val="24"/>
                <w:szCs w:val="24"/>
              </w:rPr>
            </w:pPr>
            <w:r>
              <w:rPr>
                <w:rFonts w:ascii="宋体" w:eastAsia="宋体" w:hAnsi="宋体" w:cs="宋体" w:hint="eastAsia"/>
                <w:sz w:val="24"/>
                <w:szCs w:val="24"/>
              </w:rPr>
              <w:t>质量要求</w:t>
            </w:r>
          </w:p>
        </w:tc>
        <w:tc>
          <w:tcPr>
            <w:tcW w:w="7584" w:type="dxa"/>
            <w:gridSpan w:val="3"/>
            <w:tcBorders>
              <w:top w:val="single" w:sz="4" w:space="0" w:color="auto"/>
              <w:left w:val="nil"/>
              <w:bottom w:val="single" w:sz="4" w:space="0" w:color="auto"/>
              <w:right w:val="single" w:sz="4" w:space="0" w:color="auto"/>
            </w:tcBorders>
            <w:vAlign w:val="center"/>
          </w:tcPr>
          <w:p w:rsidR="003F4CF7" w:rsidRDefault="003F4CF7" w:rsidP="002E4745">
            <w:pPr>
              <w:spacing w:line="480" w:lineRule="exact"/>
              <w:ind w:firstLineChars="342" w:firstLine="821"/>
              <w:contextualSpacing/>
              <w:jc w:val="center"/>
              <w:rPr>
                <w:rFonts w:ascii="宋体" w:eastAsia="宋体" w:hAnsi="宋体" w:cs="宋体"/>
                <w:sz w:val="24"/>
                <w:szCs w:val="24"/>
              </w:rPr>
            </w:pPr>
          </w:p>
        </w:tc>
      </w:tr>
      <w:tr w:rsidR="003F4CF7">
        <w:trPr>
          <w:cantSplit/>
          <w:trHeight w:val="912"/>
        </w:trPr>
        <w:tc>
          <w:tcPr>
            <w:tcW w:w="1992"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480" w:lineRule="exact"/>
              <w:contextualSpacing/>
              <w:jc w:val="center"/>
              <w:rPr>
                <w:rFonts w:ascii="宋体" w:eastAsia="宋体" w:hAnsi="宋体" w:cs="宋体"/>
                <w:sz w:val="24"/>
                <w:szCs w:val="24"/>
              </w:rPr>
            </w:pPr>
            <w:r>
              <w:rPr>
                <w:rFonts w:ascii="宋体" w:eastAsia="宋体" w:hAnsi="宋体" w:cs="宋体" w:hint="eastAsia"/>
                <w:sz w:val="24"/>
                <w:szCs w:val="24"/>
              </w:rPr>
              <w:t>磋商有效期</w:t>
            </w:r>
          </w:p>
        </w:tc>
        <w:tc>
          <w:tcPr>
            <w:tcW w:w="7584" w:type="dxa"/>
            <w:gridSpan w:val="3"/>
            <w:tcBorders>
              <w:top w:val="single" w:sz="4" w:space="0" w:color="auto"/>
              <w:left w:val="nil"/>
              <w:bottom w:val="single" w:sz="4" w:space="0" w:color="auto"/>
              <w:right w:val="single" w:sz="4" w:space="0" w:color="auto"/>
            </w:tcBorders>
            <w:vAlign w:val="center"/>
          </w:tcPr>
          <w:p w:rsidR="003F4CF7" w:rsidRDefault="002E4745" w:rsidP="002E4745">
            <w:pPr>
              <w:spacing w:line="480" w:lineRule="exact"/>
              <w:ind w:firstLineChars="342" w:firstLine="821"/>
              <w:contextualSpacing/>
              <w:jc w:val="center"/>
              <w:rPr>
                <w:rFonts w:ascii="宋体" w:eastAsia="宋体" w:hAnsi="宋体" w:cs="宋体"/>
                <w:sz w:val="24"/>
                <w:szCs w:val="24"/>
              </w:rPr>
            </w:pPr>
            <w:r>
              <w:rPr>
                <w:rFonts w:asciiTheme="minorEastAsia" w:hAnsiTheme="minorEastAsia" w:cs="宋体" w:hint="eastAsia"/>
                <w:kern w:val="0"/>
                <w:sz w:val="24"/>
                <w:szCs w:val="20"/>
              </w:rPr>
              <w:t>60日历天（从磋商截止之日算起）</w:t>
            </w:r>
          </w:p>
        </w:tc>
      </w:tr>
      <w:tr w:rsidR="003F4CF7">
        <w:trPr>
          <w:trHeight w:val="902"/>
        </w:trPr>
        <w:tc>
          <w:tcPr>
            <w:tcW w:w="9576" w:type="dxa"/>
            <w:gridSpan w:val="4"/>
            <w:tcBorders>
              <w:top w:val="single" w:sz="4" w:space="0" w:color="auto"/>
              <w:left w:val="single" w:sz="4" w:space="0" w:color="auto"/>
              <w:bottom w:val="single" w:sz="4" w:space="0" w:color="auto"/>
              <w:right w:val="single" w:sz="4" w:space="0" w:color="auto"/>
            </w:tcBorders>
            <w:vAlign w:val="center"/>
          </w:tcPr>
          <w:p w:rsidR="003F4CF7" w:rsidRDefault="002E4745">
            <w:pPr>
              <w:spacing w:line="480" w:lineRule="exact"/>
              <w:contextualSpacing/>
              <w:jc w:val="left"/>
              <w:rPr>
                <w:rFonts w:ascii="宋体" w:eastAsia="宋体" w:hAnsi="宋体" w:cs="宋体"/>
                <w:sz w:val="24"/>
                <w:szCs w:val="24"/>
              </w:rPr>
            </w:pPr>
            <w:r>
              <w:rPr>
                <w:rFonts w:ascii="宋体" w:eastAsia="宋体" w:hAnsi="宋体" w:cs="宋体" w:hint="eastAsia"/>
                <w:sz w:val="24"/>
                <w:szCs w:val="24"/>
              </w:rPr>
              <w:t>补充（如有）</w:t>
            </w:r>
          </w:p>
        </w:tc>
      </w:tr>
    </w:tbl>
    <w:p w:rsidR="003F4CF7" w:rsidRDefault="002E4745">
      <w:pPr>
        <w:spacing w:line="480" w:lineRule="exact"/>
        <w:contextualSpacing/>
        <w:jc w:val="left"/>
        <w:rPr>
          <w:rFonts w:ascii="宋体" w:eastAsia="宋体" w:hAnsi="宋体" w:cs="宋体"/>
          <w:sz w:val="24"/>
          <w:szCs w:val="24"/>
        </w:rPr>
      </w:pPr>
      <w:r>
        <w:rPr>
          <w:rFonts w:ascii="宋体" w:eastAsia="宋体" w:hAnsi="宋体" w:cs="宋体" w:hint="eastAsia"/>
          <w:sz w:val="24"/>
          <w:szCs w:val="24"/>
        </w:rPr>
        <w:t>供应商（电子签章）：</w:t>
      </w:r>
    </w:p>
    <w:p w:rsidR="003F4CF7" w:rsidRDefault="002E4745">
      <w:pPr>
        <w:spacing w:line="480" w:lineRule="exact"/>
        <w:ind w:firstLineChars="2008" w:firstLine="4819"/>
        <w:contextualSpacing/>
        <w:jc w:val="left"/>
        <w:rPr>
          <w:rFonts w:ascii="宋体" w:eastAsia="宋体" w:hAnsi="宋体" w:cs="宋体"/>
          <w:sz w:val="24"/>
          <w:szCs w:val="24"/>
        </w:rPr>
      </w:pPr>
      <w:r>
        <w:rPr>
          <w:rFonts w:ascii="宋体" w:eastAsia="宋体" w:hAnsi="宋体" w:cs="宋体" w:hint="eastAsia"/>
          <w:sz w:val="24"/>
          <w:szCs w:val="24"/>
        </w:rPr>
        <w:t xml:space="preserve"> </w:t>
      </w:r>
    </w:p>
    <w:p w:rsidR="003F4CF7" w:rsidRDefault="002E4745">
      <w:pPr>
        <w:spacing w:line="480" w:lineRule="exact"/>
        <w:contextualSpacing/>
        <w:jc w:val="left"/>
        <w:rPr>
          <w:rFonts w:ascii="宋体" w:eastAsia="宋体" w:hAnsi="宋体" w:cs="宋体"/>
          <w:sz w:val="24"/>
          <w:szCs w:val="24"/>
        </w:rPr>
      </w:pPr>
      <w:r>
        <w:rPr>
          <w:rFonts w:ascii="宋体" w:eastAsia="宋体" w:hAnsi="宋体" w:cs="宋体" w:hint="eastAsia"/>
          <w:sz w:val="24"/>
          <w:szCs w:val="24"/>
        </w:rPr>
        <w:t>法定代表人（签章）：</w:t>
      </w:r>
    </w:p>
    <w:p w:rsidR="003F4CF7" w:rsidRDefault="002E4745">
      <w:pPr>
        <w:spacing w:line="480" w:lineRule="exact"/>
        <w:ind w:firstLineChars="2008" w:firstLine="4819"/>
        <w:jc w:val="left"/>
        <w:rPr>
          <w:rFonts w:ascii="宋体" w:eastAsia="宋体" w:hAnsi="宋体" w:cs="宋体"/>
          <w:sz w:val="24"/>
          <w:szCs w:val="24"/>
        </w:rPr>
      </w:pPr>
      <w:r>
        <w:rPr>
          <w:rFonts w:ascii="宋体" w:eastAsia="宋体" w:hAnsi="宋体" w:cs="宋体" w:hint="eastAsia"/>
          <w:sz w:val="24"/>
          <w:szCs w:val="24"/>
        </w:rPr>
        <w:t xml:space="preserve"> </w:t>
      </w:r>
    </w:p>
    <w:p w:rsidR="003F4CF7" w:rsidRDefault="002E4745">
      <w:pPr>
        <w:spacing w:line="480" w:lineRule="exact"/>
        <w:jc w:val="left"/>
        <w:rPr>
          <w:rFonts w:ascii="宋体" w:eastAsia="宋体" w:hAnsi="宋体" w:cs="宋体"/>
          <w:sz w:val="24"/>
          <w:szCs w:val="24"/>
        </w:rPr>
      </w:pPr>
      <w:r>
        <w:rPr>
          <w:rFonts w:ascii="宋体" w:eastAsia="宋体" w:hAnsi="宋体" w:cs="宋体" w:hint="eastAsia"/>
          <w:sz w:val="24"/>
          <w:szCs w:val="24"/>
        </w:rPr>
        <w:t>日期：年   月   日</w:t>
      </w:r>
    </w:p>
    <w:p w:rsidR="003F4CF7" w:rsidRDefault="002E4745">
      <w:pPr>
        <w:keepNext/>
        <w:keepLines/>
        <w:spacing w:line="360" w:lineRule="auto"/>
        <w:jc w:val="center"/>
        <w:outlineLvl w:val="1"/>
        <w:rPr>
          <w:rFonts w:ascii="宋体" w:eastAsia="宋体" w:hAnsi="宋体" w:cs="宋体"/>
          <w:b/>
          <w:sz w:val="32"/>
          <w:szCs w:val="32"/>
        </w:rPr>
      </w:pPr>
      <w:r>
        <w:rPr>
          <w:rFonts w:ascii="宋体" w:eastAsia="宋体" w:hAnsi="宋体" w:cs="宋体" w:hint="eastAsia"/>
          <w:sz w:val="32"/>
          <w:szCs w:val="32"/>
        </w:rPr>
        <w:br w:type="page"/>
      </w:r>
      <w:r>
        <w:rPr>
          <w:rFonts w:ascii="宋体" w:eastAsia="宋体" w:hAnsi="宋体" w:cs="宋体" w:hint="eastAsia"/>
          <w:b/>
          <w:sz w:val="32"/>
          <w:szCs w:val="32"/>
        </w:rPr>
        <w:t>二、</w:t>
      </w:r>
      <w:bookmarkEnd w:id="252"/>
      <w:r>
        <w:rPr>
          <w:rFonts w:ascii="宋体" w:eastAsia="宋体" w:hAnsi="宋体" w:cs="宋体" w:hint="eastAsia"/>
          <w:b/>
          <w:sz w:val="32"/>
          <w:szCs w:val="32"/>
        </w:rPr>
        <w:t>法定代表人身份证明及授权委托书</w:t>
      </w:r>
    </w:p>
    <w:p w:rsidR="003F4CF7" w:rsidRDefault="002E4745">
      <w:pPr>
        <w:spacing w:line="360" w:lineRule="auto"/>
        <w:jc w:val="center"/>
        <w:rPr>
          <w:rFonts w:ascii="Times New Roman" w:eastAsia="宋体" w:hAnsi="Times New Roman" w:cs="Times New Roman"/>
          <w:b/>
          <w:bCs/>
          <w:sz w:val="28"/>
          <w:szCs w:val="21"/>
        </w:rPr>
      </w:pPr>
      <w:bookmarkStart w:id="253" w:name="_Toc28907"/>
      <w:bookmarkStart w:id="254" w:name="_Toc5955"/>
      <w:bookmarkStart w:id="255" w:name="_Toc5843"/>
      <w:bookmarkStart w:id="256" w:name="_Toc28381"/>
      <w:r>
        <w:rPr>
          <w:rFonts w:ascii="Times New Roman" w:eastAsia="宋体" w:hAnsi="Times New Roman" w:cs="Times New Roman" w:hint="eastAsia"/>
          <w:b/>
          <w:bCs/>
          <w:sz w:val="28"/>
          <w:szCs w:val="21"/>
        </w:rPr>
        <w:t>（一）法定代表人身份证明</w:t>
      </w:r>
      <w:bookmarkEnd w:id="253"/>
      <w:bookmarkEnd w:id="254"/>
      <w:bookmarkEnd w:id="255"/>
      <w:bookmarkEnd w:id="256"/>
    </w:p>
    <w:p w:rsidR="003F4CF7" w:rsidRDefault="002E4745">
      <w:pPr>
        <w:autoSpaceDE w:val="0"/>
        <w:spacing w:line="500" w:lineRule="exact"/>
        <w:jc w:val="left"/>
        <w:rPr>
          <w:rFonts w:ascii="宋体" w:eastAsia="宋体" w:hAnsi="宋体" w:cs="宋体"/>
          <w:sz w:val="24"/>
          <w:szCs w:val="20"/>
        </w:rPr>
      </w:pPr>
      <w:r>
        <w:rPr>
          <w:rFonts w:ascii="宋体" w:eastAsia="宋体" w:hAnsi="宋体" w:cs="宋体" w:hint="eastAsia"/>
          <w:sz w:val="24"/>
          <w:szCs w:val="20"/>
        </w:rPr>
        <w:t>供应商：</w:t>
      </w:r>
    </w:p>
    <w:p w:rsidR="003F4CF7" w:rsidRDefault="002E4745">
      <w:pPr>
        <w:autoSpaceDE w:val="0"/>
        <w:spacing w:line="500" w:lineRule="exact"/>
        <w:jc w:val="left"/>
        <w:rPr>
          <w:rFonts w:ascii="宋体" w:eastAsia="宋体" w:hAnsi="宋体" w:cs="宋体"/>
          <w:sz w:val="24"/>
          <w:szCs w:val="20"/>
        </w:rPr>
      </w:pPr>
      <w:r>
        <w:rPr>
          <w:rFonts w:ascii="宋体" w:eastAsia="宋体" w:hAnsi="宋体" w:cs="宋体" w:hint="eastAsia"/>
          <w:sz w:val="24"/>
          <w:szCs w:val="20"/>
        </w:rPr>
        <w:t>单位性质：</w:t>
      </w:r>
    </w:p>
    <w:p w:rsidR="003F4CF7" w:rsidRDefault="002E4745">
      <w:pPr>
        <w:autoSpaceDE w:val="0"/>
        <w:spacing w:line="500" w:lineRule="exact"/>
        <w:jc w:val="left"/>
        <w:rPr>
          <w:rFonts w:ascii="宋体" w:eastAsia="宋体" w:hAnsi="宋体" w:cs="宋体"/>
          <w:sz w:val="24"/>
          <w:szCs w:val="20"/>
        </w:rPr>
      </w:pPr>
      <w:r>
        <w:rPr>
          <w:rFonts w:ascii="宋体" w:eastAsia="宋体" w:hAnsi="宋体" w:cs="宋体" w:hint="eastAsia"/>
          <w:sz w:val="24"/>
          <w:szCs w:val="20"/>
        </w:rPr>
        <w:t>地址：</w:t>
      </w:r>
    </w:p>
    <w:p w:rsidR="003F4CF7" w:rsidRDefault="002E4745">
      <w:pPr>
        <w:autoSpaceDE w:val="0"/>
        <w:spacing w:line="500" w:lineRule="exact"/>
        <w:jc w:val="left"/>
        <w:rPr>
          <w:rFonts w:ascii="宋体" w:eastAsia="宋体" w:hAnsi="宋体" w:cs="宋体"/>
          <w:sz w:val="24"/>
          <w:szCs w:val="20"/>
        </w:rPr>
      </w:pPr>
      <w:r>
        <w:rPr>
          <w:rFonts w:ascii="宋体" w:eastAsia="宋体" w:hAnsi="宋体" w:cs="宋体" w:hint="eastAsia"/>
          <w:sz w:val="24"/>
          <w:szCs w:val="20"/>
        </w:rPr>
        <w:t>成立时间：年月日</w:t>
      </w:r>
    </w:p>
    <w:p w:rsidR="003F4CF7" w:rsidRDefault="002E4745">
      <w:pPr>
        <w:autoSpaceDE w:val="0"/>
        <w:spacing w:line="500" w:lineRule="exact"/>
        <w:jc w:val="left"/>
        <w:rPr>
          <w:rFonts w:ascii="宋体" w:eastAsia="宋体" w:hAnsi="宋体" w:cs="宋体"/>
          <w:sz w:val="24"/>
          <w:szCs w:val="20"/>
        </w:rPr>
      </w:pPr>
      <w:r>
        <w:rPr>
          <w:rFonts w:ascii="宋体" w:eastAsia="宋体" w:hAnsi="宋体" w:cs="宋体" w:hint="eastAsia"/>
          <w:sz w:val="24"/>
          <w:szCs w:val="20"/>
        </w:rPr>
        <w:t>经营期限：</w:t>
      </w:r>
    </w:p>
    <w:p w:rsidR="003F4CF7" w:rsidRDefault="002E4745">
      <w:pPr>
        <w:autoSpaceDE w:val="0"/>
        <w:spacing w:line="500" w:lineRule="exact"/>
        <w:jc w:val="left"/>
        <w:rPr>
          <w:rFonts w:ascii="宋体" w:eastAsia="宋体" w:hAnsi="宋体" w:cs="宋体"/>
          <w:sz w:val="24"/>
          <w:szCs w:val="20"/>
        </w:rPr>
      </w:pPr>
      <w:r>
        <w:rPr>
          <w:rFonts w:ascii="宋体" w:eastAsia="宋体" w:hAnsi="宋体" w:cs="宋体" w:hint="eastAsia"/>
          <w:sz w:val="24"/>
          <w:szCs w:val="20"/>
        </w:rPr>
        <w:t>姓名：性别：</w:t>
      </w:r>
    </w:p>
    <w:p w:rsidR="003F4CF7" w:rsidRDefault="002E4745">
      <w:pPr>
        <w:autoSpaceDE w:val="0"/>
        <w:spacing w:line="500" w:lineRule="exact"/>
        <w:jc w:val="left"/>
        <w:rPr>
          <w:rFonts w:ascii="宋体" w:eastAsia="宋体" w:hAnsi="宋体" w:cs="宋体"/>
          <w:sz w:val="24"/>
          <w:szCs w:val="20"/>
        </w:rPr>
      </w:pPr>
      <w:r>
        <w:rPr>
          <w:rFonts w:ascii="宋体" w:eastAsia="宋体" w:hAnsi="宋体" w:cs="宋体" w:hint="eastAsia"/>
          <w:sz w:val="24"/>
          <w:szCs w:val="20"/>
        </w:rPr>
        <w:t>年龄：职务：</w:t>
      </w:r>
    </w:p>
    <w:p w:rsidR="003F4CF7" w:rsidRDefault="002E4745">
      <w:pPr>
        <w:autoSpaceDE w:val="0"/>
        <w:spacing w:line="500" w:lineRule="exact"/>
        <w:jc w:val="left"/>
        <w:rPr>
          <w:rFonts w:ascii="宋体" w:eastAsia="宋体" w:hAnsi="宋体" w:cs="宋体"/>
          <w:sz w:val="24"/>
          <w:szCs w:val="20"/>
        </w:rPr>
      </w:pPr>
      <w:r>
        <w:rPr>
          <w:rFonts w:ascii="宋体" w:eastAsia="宋体" w:hAnsi="宋体" w:cs="宋体" w:hint="eastAsia"/>
          <w:sz w:val="24"/>
          <w:szCs w:val="20"/>
        </w:rPr>
        <w:t>系（供应商名称）的法定代表人。</w:t>
      </w:r>
    </w:p>
    <w:p w:rsidR="003F4CF7" w:rsidRDefault="002E4745">
      <w:pPr>
        <w:autoSpaceDE w:val="0"/>
        <w:spacing w:line="500" w:lineRule="exact"/>
        <w:jc w:val="left"/>
        <w:rPr>
          <w:rFonts w:ascii="宋体" w:eastAsia="宋体" w:hAnsi="宋体" w:cs="宋体"/>
          <w:sz w:val="24"/>
          <w:szCs w:val="20"/>
        </w:rPr>
      </w:pPr>
      <w:r>
        <w:rPr>
          <w:rFonts w:ascii="宋体" w:eastAsia="宋体" w:hAnsi="宋体" w:cs="宋体" w:hint="eastAsia"/>
          <w:sz w:val="24"/>
          <w:szCs w:val="20"/>
        </w:rPr>
        <w:t>特此证明。</w:t>
      </w:r>
    </w:p>
    <w:p w:rsidR="003F4CF7" w:rsidRDefault="002E4745">
      <w:pPr>
        <w:autoSpaceDE w:val="0"/>
        <w:spacing w:line="500" w:lineRule="exact"/>
        <w:jc w:val="left"/>
        <w:rPr>
          <w:rFonts w:ascii="宋体" w:eastAsia="宋体" w:hAnsi="宋体" w:cs="宋体"/>
          <w:sz w:val="24"/>
          <w:szCs w:val="20"/>
        </w:rPr>
      </w:pPr>
      <w:r>
        <w:rPr>
          <w:rFonts w:ascii="宋体" w:eastAsia="宋体" w:hAnsi="宋体" w:cs="宋体" w:hint="eastAsia"/>
          <w:sz w:val="24"/>
          <w:szCs w:val="20"/>
        </w:rPr>
        <w:t xml:space="preserve"> </w:t>
      </w:r>
    </w:p>
    <w:p w:rsidR="003F4CF7" w:rsidRDefault="002E4745">
      <w:pPr>
        <w:autoSpaceDE w:val="0"/>
        <w:spacing w:line="500" w:lineRule="exact"/>
        <w:jc w:val="left"/>
        <w:rPr>
          <w:rFonts w:ascii="宋体" w:eastAsia="宋体" w:hAnsi="宋体" w:cs="宋体"/>
          <w:sz w:val="24"/>
          <w:szCs w:val="20"/>
        </w:rPr>
      </w:pPr>
      <w:r>
        <w:rPr>
          <w:rFonts w:ascii="宋体" w:eastAsia="宋体" w:hAnsi="宋体" w:cs="宋体" w:hint="eastAsia"/>
          <w:sz w:val="24"/>
          <w:szCs w:val="20"/>
        </w:rPr>
        <w:t xml:space="preserve"> </w:t>
      </w:r>
    </w:p>
    <w:p w:rsidR="003F4CF7" w:rsidRDefault="002E4745">
      <w:pPr>
        <w:autoSpaceDE w:val="0"/>
        <w:spacing w:line="500" w:lineRule="exact"/>
        <w:jc w:val="right"/>
        <w:rPr>
          <w:rFonts w:ascii="宋体" w:eastAsia="宋体" w:hAnsi="宋体" w:cs="宋体"/>
          <w:sz w:val="24"/>
          <w:szCs w:val="20"/>
        </w:rPr>
      </w:pPr>
      <w:r>
        <w:rPr>
          <w:rFonts w:ascii="宋体" w:eastAsia="宋体" w:hAnsi="宋体" w:cs="宋体" w:hint="eastAsia"/>
          <w:sz w:val="24"/>
          <w:szCs w:val="20"/>
        </w:rPr>
        <w:t>供应商：（</w:t>
      </w:r>
      <w:r>
        <w:rPr>
          <w:rFonts w:ascii="宋体" w:eastAsia="宋体" w:hAnsi="宋体" w:cs="宋体" w:hint="eastAsia"/>
          <w:sz w:val="24"/>
          <w:szCs w:val="24"/>
        </w:rPr>
        <w:t>电子签章</w:t>
      </w:r>
      <w:r>
        <w:rPr>
          <w:rFonts w:ascii="宋体" w:eastAsia="宋体" w:hAnsi="宋体" w:cs="宋体" w:hint="eastAsia"/>
          <w:sz w:val="24"/>
          <w:szCs w:val="20"/>
        </w:rPr>
        <w:t>）</w:t>
      </w:r>
    </w:p>
    <w:p w:rsidR="003F4CF7" w:rsidRDefault="002E4745">
      <w:pPr>
        <w:autoSpaceDE w:val="0"/>
        <w:spacing w:line="500" w:lineRule="exact"/>
        <w:jc w:val="right"/>
        <w:rPr>
          <w:rFonts w:ascii="宋体" w:eastAsia="宋体" w:hAnsi="宋体" w:cs="宋体"/>
          <w:sz w:val="24"/>
          <w:szCs w:val="20"/>
        </w:rPr>
      </w:pPr>
      <w:r>
        <w:rPr>
          <w:rFonts w:ascii="宋体" w:eastAsia="宋体" w:hAnsi="宋体" w:cs="宋体" w:hint="eastAsia"/>
          <w:sz w:val="24"/>
          <w:szCs w:val="20"/>
        </w:rPr>
        <w:t>年  月  日</w:t>
      </w:r>
    </w:p>
    <w:p w:rsidR="003F4CF7" w:rsidRDefault="002E4745">
      <w:pPr>
        <w:keepNext/>
        <w:keepLines/>
        <w:spacing w:line="360" w:lineRule="auto"/>
        <w:jc w:val="center"/>
        <w:outlineLvl w:val="1"/>
        <w:rPr>
          <w:rFonts w:ascii="Times New Roman" w:eastAsia="宋体" w:hAnsi="Times New Roman" w:cs="Times New Roman"/>
          <w:b/>
          <w:bCs/>
          <w:sz w:val="28"/>
          <w:szCs w:val="21"/>
        </w:rPr>
      </w:pPr>
      <w:r>
        <w:rPr>
          <w:rFonts w:ascii="宋体" w:eastAsia="宋体" w:hAnsi="宋体" w:cs="宋体" w:hint="eastAsia"/>
          <w:sz w:val="32"/>
          <w:szCs w:val="32"/>
        </w:rPr>
        <w:br w:type="page"/>
      </w:r>
      <w:bookmarkStart w:id="257" w:name="_Toc528078069"/>
      <w:r>
        <w:rPr>
          <w:rFonts w:ascii="Times New Roman" w:eastAsia="宋体" w:hAnsi="Times New Roman" w:cs="Times New Roman" w:hint="eastAsia"/>
          <w:b/>
          <w:bCs/>
          <w:sz w:val="28"/>
          <w:szCs w:val="21"/>
        </w:rPr>
        <w:t>（二）、授权委托书</w:t>
      </w:r>
      <w:bookmarkEnd w:id="257"/>
    </w:p>
    <w:p w:rsidR="003F4CF7" w:rsidRDefault="002E4745">
      <w:pPr>
        <w:autoSpaceDE w:val="0"/>
        <w:spacing w:line="500" w:lineRule="exact"/>
        <w:ind w:firstLineChars="200" w:firstLine="480"/>
        <w:jc w:val="left"/>
        <w:rPr>
          <w:rFonts w:ascii="宋体" w:eastAsia="宋体" w:hAnsi="宋体" w:cs="宋体"/>
          <w:sz w:val="24"/>
          <w:szCs w:val="20"/>
        </w:rPr>
      </w:pPr>
      <w:r>
        <w:rPr>
          <w:rFonts w:ascii="宋体" w:eastAsia="宋体" w:hAnsi="宋体" w:cs="宋体" w:hint="eastAsia"/>
          <w:sz w:val="24"/>
          <w:szCs w:val="20"/>
        </w:rPr>
        <w:t>本人（姓名）系（供应商名称）的法定代表人，现委托（姓名）为我方代理人。代理人根据授权，以我方名义签署、澄清、说明、补正、递交、撤回、修改（项目名称）响应文件、签订合同和处理有关事宜，其法律后果由我方承担。</w:t>
      </w:r>
    </w:p>
    <w:p w:rsidR="003F4CF7" w:rsidRDefault="002E4745">
      <w:pPr>
        <w:autoSpaceDE w:val="0"/>
        <w:spacing w:line="500" w:lineRule="exact"/>
        <w:ind w:firstLineChars="200" w:firstLine="480"/>
        <w:jc w:val="left"/>
        <w:rPr>
          <w:rFonts w:ascii="宋体" w:eastAsia="宋体" w:hAnsi="宋体" w:cs="宋体"/>
          <w:sz w:val="24"/>
          <w:szCs w:val="20"/>
        </w:rPr>
      </w:pPr>
      <w:r>
        <w:rPr>
          <w:rFonts w:ascii="宋体" w:eastAsia="宋体" w:hAnsi="宋体" w:cs="宋体" w:hint="eastAsia"/>
          <w:sz w:val="24"/>
          <w:szCs w:val="20"/>
        </w:rPr>
        <w:t>委托期限：</w:t>
      </w:r>
    </w:p>
    <w:p w:rsidR="003F4CF7" w:rsidRDefault="002E4745">
      <w:pPr>
        <w:autoSpaceDE w:val="0"/>
        <w:spacing w:line="500" w:lineRule="exact"/>
        <w:ind w:firstLineChars="200" w:firstLine="480"/>
        <w:jc w:val="left"/>
        <w:rPr>
          <w:rFonts w:ascii="宋体" w:eastAsia="宋体" w:hAnsi="宋体" w:cs="宋体"/>
          <w:sz w:val="24"/>
          <w:szCs w:val="20"/>
        </w:rPr>
      </w:pPr>
      <w:r>
        <w:rPr>
          <w:rFonts w:ascii="宋体" w:eastAsia="宋体" w:hAnsi="宋体" w:cs="宋体" w:hint="eastAsia"/>
          <w:sz w:val="24"/>
          <w:szCs w:val="20"/>
        </w:rPr>
        <w:t>代理人无转委托权。</w:t>
      </w:r>
    </w:p>
    <w:p w:rsidR="003F4CF7" w:rsidRDefault="002E4745">
      <w:pPr>
        <w:autoSpaceDE w:val="0"/>
        <w:spacing w:line="500" w:lineRule="exact"/>
        <w:ind w:firstLineChars="200" w:firstLine="480"/>
        <w:jc w:val="left"/>
        <w:rPr>
          <w:rFonts w:ascii="宋体" w:eastAsia="宋体" w:hAnsi="宋体" w:cs="宋体"/>
          <w:sz w:val="24"/>
          <w:szCs w:val="20"/>
        </w:rPr>
      </w:pPr>
      <w:r>
        <w:rPr>
          <w:rFonts w:ascii="宋体" w:eastAsia="宋体" w:hAnsi="宋体" w:cs="宋体" w:hint="eastAsia"/>
          <w:sz w:val="24"/>
          <w:szCs w:val="20"/>
        </w:rPr>
        <w:t>附：法定代表人身份证明及授权代理人身份证明</w:t>
      </w:r>
    </w:p>
    <w:p w:rsidR="003F4CF7" w:rsidRDefault="002E4745">
      <w:pPr>
        <w:autoSpaceDE w:val="0"/>
        <w:spacing w:line="500" w:lineRule="exact"/>
        <w:jc w:val="left"/>
        <w:rPr>
          <w:rFonts w:ascii="宋体" w:eastAsia="宋体" w:hAnsi="宋体" w:cs="宋体"/>
          <w:sz w:val="24"/>
          <w:szCs w:val="20"/>
        </w:rPr>
      </w:pPr>
      <w:r>
        <w:rPr>
          <w:rFonts w:ascii="宋体" w:eastAsia="宋体" w:hAnsi="宋体" w:cs="宋体" w:hint="eastAsia"/>
          <w:sz w:val="24"/>
          <w:szCs w:val="20"/>
        </w:rPr>
        <w:t xml:space="preserve"> </w:t>
      </w:r>
    </w:p>
    <w:p w:rsidR="003F4CF7" w:rsidRDefault="002E4745">
      <w:pPr>
        <w:autoSpaceDE w:val="0"/>
        <w:spacing w:line="400" w:lineRule="exact"/>
        <w:ind w:firstLineChars="1700" w:firstLine="4080"/>
        <w:rPr>
          <w:rFonts w:ascii="宋体" w:eastAsia="宋体" w:hAnsi="宋体" w:cs="宋体"/>
          <w:sz w:val="24"/>
          <w:szCs w:val="20"/>
        </w:rPr>
      </w:pPr>
      <w:r>
        <w:rPr>
          <w:rFonts w:ascii="宋体" w:eastAsia="宋体" w:hAnsi="宋体" w:cs="宋体" w:hint="eastAsia"/>
          <w:sz w:val="24"/>
          <w:szCs w:val="20"/>
        </w:rPr>
        <w:t>供应商：（</w:t>
      </w:r>
      <w:r>
        <w:rPr>
          <w:rFonts w:ascii="宋体" w:eastAsia="宋体" w:hAnsi="宋体" w:cs="宋体" w:hint="eastAsia"/>
          <w:sz w:val="24"/>
          <w:szCs w:val="24"/>
        </w:rPr>
        <w:t>电子签章</w:t>
      </w:r>
      <w:r>
        <w:rPr>
          <w:rFonts w:ascii="宋体" w:eastAsia="宋体" w:hAnsi="宋体" w:cs="宋体" w:hint="eastAsia"/>
          <w:sz w:val="24"/>
          <w:szCs w:val="20"/>
        </w:rPr>
        <w:t>）</w:t>
      </w:r>
    </w:p>
    <w:p w:rsidR="003F4CF7" w:rsidRDefault="002E4745">
      <w:pPr>
        <w:autoSpaceDE w:val="0"/>
        <w:spacing w:line="400" w:lineRule="exact"/>
        <w:ind w:firstLineChars="1700" w:firstLine="4080"/>
        <w:rPr>
          <w:rFonts w:ascii="宋体" w:eastAsia="宋体" w:hAnsi="宋体" w:cs="宋体"/>
          <w:sz w:val="24"/>
          <w:szCs w:val="20"/>
        </w:rPr>
      </w:pPr>
      <w:r>
        <w:rPr>
          <w:rFonts w:ascii="宋体" w:eastAsia="宋体" w:hAnsi="宋体" w:cs="宋体" w:hint="eastAsia"/>
          <w:sz w:val="24"/>
          <w:szCs w:val="20"/>
        </w:rPr>
        <w:t xml:space="preserve"> </w:t>
      </w:r>
    </w:p>
    <w:p w:rsidR="003F4CF7" w:rsidRDefault="002E4745">
      <w:pPr>
        <w:autoSpaceDE w:val="0"/>
        <w:spacing w:line="400" w:lineRule="exact"/>
        <w:ind w:firstLineChars="1700" w:firstLine="4080"/>
        <w:rPr>
          <w:rFonts w:ascii="宋体" w:eastAsia="宋体" w:hAnsi="宋体" w:cs="宋体"/>
          <w:sz w:val="24"/>
          <w:szCs w:val="20"/>
        </w:rPr>
      </w:pPr>
      <w:r>
        <w:rPr>
          <w:rFonts w:ascii="宋体" w:eastAsia="宋体" w:hAnsi="宋体" w:cs="宋体" w:hint="eastAsia"/>
          <w:sz w:val="24"/>
          <w:szCs w:val="20"/>
        </w:rPr>
        <w:t>法定代表人：（</w:t>
      </w:r>
      <w:r>
        <w:rPr>
          <w:rFonts w:ascii="宋体" w:eastAsia="宋体" w:hAnsi="宋体" w:cs="宋体" w:hint="eastAsia"/>
          <w:sz w:val="24"/>
          <w:szCs w:val="24"/>
        </w:rPr>
        <w:t>签章</w:t>
      </w:r>
      <w:r>
        <w:rPr>
          <w:rFonts w:ascii="宋体" w:eastAsia="宋体" w:hAnsi="宋体" w:cs="宋体" w:hint="eastAsia"/>
          <w:sz w:val="24"/>
          <w:szCs w:val="20"/>
        </w:rPr>
        <w:t>）</w:t>
      </w:r>
    </w:p>
    <w:p w:rsidR="003F4CF7" w:rsidRDefault="002E4745">
      <w:pPr>
        <w:autoSpaceDE w:val="0"/>
        <w:spacing w:line="400" w:lineRule="exact"/>
        <w:ind w:firstLineChars="1700" w:firstLine="4080"/>
        <w:rPr>
          <w:rFonts w:ascii="宋体" w:eastAsia="宋体" w:hAnsi="宋体" w:cs="宋体"/>
          <w:sz w:val="24"/>
          <w:szCs w:val="20"/>
        </w:rPr>
      </w:pPr>
      <w:r>
        <w:rPr>
          <w:rFonts w:ascii="宋体" w:eastAsia="宋体" w:hAnsi="宋体" w:cs="宋体" w:hint="eastAsia"/>
          <w:sz w:val="24"/>
          <w:szCs w:val="20"/>
        </w:rPr>
        <w:t xml:space="preserve"> </w:t>
      </w:r>
    </w:p>
    <w:p w:rsidR="003F4CF7" w:rsidRDefault="002E4745">
      <w:pPr>
        <w:autoSpaceDE w:val="0"/>
        <w:spacing w:line="400" w:lineRule="exact"/>
        <w:ind w:firstLineChars="1700" w:firstLine="4080"/>
        <w:rPr>
          <w:rFonts w:ascii="宋体" w:eastAsia="宋体" w:hAnsi="宋体" w:cs="宋体"/>
          <w:sz w:val="24"/>
          <w:szCs w:val="20"/>
          <w:u w:val="single"/>
        </w:rPr>
      </w:pPr>
      <w:r>
        <w:rPr>
          <w:rFonts w:ascii="宋体" w:eastAsia="宋体" w:hAnsi="宋体" w:cs="宋体" w:hint="eastAsia"/>
          <w:sz w:val="24"/>
          <w:szCs w:val="20"/>
        </w:rPr>
        <w:t>身份证号码：</w:t>
      </w:r>
    </w:p>
    <w:p w:rsidR="003F4CF7" w:rsidRDefault="003F4CF7">
      <w:pPr>
        <w:autoSpaceDE w:val="0"/>
        <w:spacing w:line="400" w:lineRule="exact"/>
        <w:ind w:firstLineChars="1700" w:firstLine="4080"/>
        <w:rPr>
          <w:rFonts w:ascii="宋体" w:eastAsia="宋体" w:hAnsi="宋体" w:cs="宋体"/>
          <w:sz w:val="24"/>
          <w:szCs w:val="20"/>
        </w:rPr>
      </w:pPr>
    </w:p>
    <w:p w:rsidR="003F4CF7" w:rsidRDefault="002E4745">
      <w:pPr>
        <w:autoSpaceDE w:val="0"/>
        <w:spacing w:line="400" w:lineRule="exact"/>
        <w:ind w:firstLineChars="1700" w:firstLine="4080"/>
        <w:rPr>
          <w:rFonts w:ascii="宋体" w:eastAsia="宋体" w:hAnsi="宋体" w:cs="宋体"/>
          <w:sz w:val="24"/>
          <w:szCs w:val="20"/>
        </w:rPr>
      </w:pPr>
      <w:r>
        <w:rPr>
          <w:rFonts w:ascii="宋体" w:eastAsia="宋体" w:hAnsi="宋体" w:cs="宋体" w:hint="eastAsia"/>
          <w:sz w:val="24"/>
          <w:szCs w:val="20"/>
        </w:rPr>
        <w:t>委托代理人： （签字）</w:t>
      </w:r>
    </w:p>
    <w:p w:rsidR="003F4CF7" w:rsidRDefault="002E4745">
      <w:pPr>
        <w:autoSpaceDE w:val="0"/>
        <w:spacing w:line="400" w:lineRule="exact"/>
        <w:ind w:firstLineChars="1700" w:firstLine="4080"/>
        <w:rPr>
          <w:rFonts w:ascii="宋体" w:eastAsia="宋体" w:hAnsi="宋体" w:cs="宋体"/>
          <w:sz w:val="24"/>
          <w:szCs w:val="20"/>
        </w:rPr>
      </w:pPr>
      <w:r>
        <w:rPr>
          <w:rFonts w:ascii="宋体" w:eastAsia="宋体" w:hAnsi="宋体" w:cs="宋体" w:hint="eastAsia"/>
          <w:sz w:val="24"/>
          <w:szCs w:val="20"/>
        </w:rPr>
        <w:t xml:space="preserve"> </w:t>
      </w:r>
    </w:p>
    <w:p w:rsidR="003F4CF7" w:rsidRDefault="002E4745">
      <w:pPr>
        <w:autoSpaceDE w:val="0"/>
        <w:spacing w:line="400" w:lineRule="exact"/>
        <w:ind w:firstLineChars="1700" w:firstLine="4080"/>
        <w:rPr>
          <w:rFonts w:ascii="宋体" w:eastAsia="宋体" w:hAnsi="宋体" w:cs="宋体"/>
          <w:sz w:val="24"/>
          <w:szCs w:val="20"/>
          <w:u w:val="single"/>
        </w:rPr>
      </w:pPr>
      <w:r>
        <w:rPr>
          <w:rFonts w:ascii="宋体" w:eastAsia="宋体" w:hAnsi="宋体" w:cs="宋体" w:hint="eastAsia"/>
          <w:sz w:val="24"/>
          <w:szCs w:val="20"/>
        </w:rPr>
        <w:t>身份证号码：</w:t>
      </w:r>
    </w:p>
    <w:p w:rsidR="003F4CF7" w:rsidRDefault="002E4745">
      <w:pPr>
        <w:autoSpaceDE w:val="0"/>
        <w:spacing w:line="400" w:lineRule="exact"/>
        <w:ind w:firstLineChars="1700" w:firstLine="4080"/>
        <w:jc w:val="left"/>
        <w:rPr>
          <w:rFonts w:ascii="宋体" w:eastAsia="宋体" w:hAnsi="宋体" w:cs="宋体"/>
          <w:sz w:val="24"/>
          <w:szCs w:val="20"/>
        </w:rPr>
      </w:pPr>
      <w:r>
        <w:rPr>
          <w:rFonts w:ascii="宋体" w:eastAsia="宋体" w:hAnsi="宋体" w:cs="宋体" w:hint="eastAsia"/>
          <w:sz w:val="24"/>
          <w:szCs w:val="20"/>
        </w:rPr>
        <w:t xml:space="preserve"> </w:t>
      </w:r>
    </w:p>
    <w:p w:rsidR="003F4CF7" w:rsidRDefault="002E4745">
      <w:pPr>
        <w:autoSpaceDE w:val="0"/>
        <w:spacing w:line="400" w:lineRule="exact"/>
        <w:ind w:firstLineChars="2300" w:firstLine="5520"/>
        <w:jc w:val="left"/>
        <w:rPr>
          <w:rFonts w:ascii="宋体" w:eastAsia="宋体" w:hAnsi="宋体" w:cs="宋体"/>
          <w:sz w:val="24"/>
          <w:szCs w:val="20"/>
        </w:rPr>
      </w:pPr>
      <w:r>
        <w:rPr>
          <w:rFonts w:ascii="宋体" w:eastAsia="宋体" w:hAnsi="宋体" w:cs="宋体" w:hint="eastAsia"/>
          <w:sz w:val="24"/>
          <w:szCs w:val="20"/>
        </w:rPr>
        <w:t>年  月   日</w:t>
      </w:r>
    </w:p>
    <w:p w:rsidR="003F4CF7" w:rsidRDefault="003F4CF7">
      <w:pPr>
        <w:spacing w:line="400" w:lineRule="exact"/>
        <w:jc w:val="left"/>
        <w:rPr>
          <w:rFonts w:ascii="宋体" w:eastAsia="宋体" w:hAnsi="宋体" w:cs="宋体"/>
          <w:b/>
          <w:bCs/>
          <w:sz w:val="24"/>
          <w:szCs w:val="20"/>
        </w:rPr>
      </w:pPr>
    </w:p>
    <w:p w:rsidR="003F4CF7" w:rsidRDefault="002E4745">
      <w:pPr>
        <w:spacing w:line="400" w:lineRule="exact"/>
        <w:jc w:val="left"/>
        <w:rPr>
          <w:rFonts w:ascii="宋体" w:eastAsia="宋体" w:hAnsi="宋体" w:cs="宋体"/>
          <w:sz w:val="24"/>
          <w:szCs w:val="24"/>
        </w:rPr>
      </w:pPr>
      <w:r>
        <w:rPr>
          <w:rFonts w:ascii="宋体" w:eastAsia="宋体" w:hAnsi="宋体" w:cs="宋体" w:hint="eastAsia"/>
          <w:b/>
          <w:bCs/>
          <w:sz w:val="24"/>
          <w:szCs w:val="20"/>
        </w:rPr>
        <w:t>注</w:t>
      </w:r>
      <w:r>
        <w:rPr>
          <w:rFonts w:ascii="宋体" w:eastAsia="宋体" w:hAnsi="宋体" w:cs="宋体" w:hint="eastAsia"/>
          <w:sz w:val="24"/>
          <w:szCs w:val="20"/>
        </w:rPr>
        <w:t>：</w:t>
      </w:r>
      <w:bookmarkStart w:id="258" w:name="OLE_LINK12"/>
      <w:r>
        <w:rPr>
          <w:rFonts w:ascii="宋体" w:eastAsia="宋体" w:hAnsi="宋体" w:cs="宋体" w:hint="eastAsia"/>
          <w:sz w:val="24"/>
          <w:szCs w:val="20"/>
        </w:rPr>
        <w:t>因响应文件中授权委托书授权代理人无法手写签字，可以以印刷体代替（印刷体为电脑打出的字体）。</w:t>
      </w:r>
      <w:bookmarkStart w:id="259" w:name="_Toc466566810"/>
      <w:bookmarkEnd w:id="259"/>
    </w:p>
    <w:p w:rsidR="003F4CF7" w:rsidRDefault="003F4CF7">
      <w:pPr>
        <w:spacing w:line="360" w:lineRule="auto"/>
        <w:jc w:val="left"/>
        <w:rPr>
          <w:rFonts w:ascii="宋体" w:eastAsia="宋体" w:hAnsi="宋体" w:cs="宋体"/>
          <w:sz w:val="24"/>
          <w:szCs w:val="20"/>
        </w:rPr>
      </w:pPr>
    </w:p>
    <w:bookmarkEnd w:id="258"/>
    <w:p w:rsidR="003F4CF7" w:rsidRDefault="003F4CF7">
      <w:pPr>
        <w:spacing w:line="360" w:lineRule="auto"/>
        <w:jc w:val="left"/>
        <w:rPr>
          <w:rFonts w:ascii="宋体" w:eastAsia="宋体" w:hAnsi="宋体" w:cs="宋体"/>
          <w:sz w:val="24"/>
          <w:szCs w:val="20"/>
        </w:rPr>
      </w:pPr>
    </w:p>
    <w:p w:rsidR="003F4CF7" w:rsidRDefault="003F4CF7">
      <w:pPr>
        <w:spacing w:line="360" w:lineRule="auto"/>
        <w:jc w:val="left"/>
        <w:rPr>
          <w:rFonts w:ascii="宋体" w:eastAsia="宋体" w:hAnsi="宋体" w:cs="宋体"/>
          <w:sz w:val="24"/>
          <w:szCs w:val="20"/>
        </w:rPr>
      </w:pPr>
    </w:p>
    <w:p w:rsidR="003F4CF7" w:rsidRDefault="003F4CF7">
      <w:pPr>
        <w:spacing w:line="360" w:lineRule="auto"/>
        <w:jc w:val="left"/>
        <w:rPr>
          <w:rFonts w:ascii="宋体" w:eastAsia="宋体" w:hAnsi="宋体" w:cs="宋体"/>
          <w:sz w:val="24"/>
          <w:szCs w:val="20"/>
        </w:rPr>
      </w:pPr>
    </w:p>
    <w:p w:rsidR="003F4CF7" w:rsidRDefault="003F4CF7">
      <w:pPr>
        <w:spacing w:line="360" w:lineRule="auto"/>
        <w:jc w:val="left"/>
        <w:rPr>
          <w:rFonts w:ascii="宋体" w:eastAsia="宋体" w:hAnsi="宋体" w:cs="宋体"/>
          <w:sz w:val="24"/>
          <w:szCs w:val="20"/>
        </w:rPr>
      </w:pPr>
    </w:p>
    <w:p w:rsidR="003F4CF7" w:rsidRDefault="003F4CF7">
      <w:pPr>
        <w:spacing w:line="360" w:lineRule="auto"/>
        <w:jc w:val="left"/>
        <w:rPr>
          <w:rFonts w:ascii="宋体" w:eastAsia="宋体" w:hAnsi="宋体" w:cs="宋体"/>
          <w:sz w:val="24"/>
          <w:szCs w:val="20"/>
        </w:rPr>
      </w:pPr>
    </w:p>
    <w:p w:rsidR="003F4CF7" w:rsidRDefault="003F4CF7">
      <w:pPr>
        <w:spacing w:line="360" w:lineRule="auto"/>
        <w:jc w:val="left"/>
        <w:rPr>
          <w:rFonts w:ascii="宋体" w:eastAsia="宋体" w:hAnsi="宋体" w:cs="宋体"/>
          <w:sz w:val="24"/>
          <w:szCs w:val="20"/>
        </w:rPr>
      </w:pPr>
    </w:p>
    <w:p w:rsidR="003F4CF7" w:rsidRDefault="003F4CF7">
      <w:pPr>
        <w:spacing w:line="360" w:lineRule="auto"/>
        <w:jc w:val="left"/>
        <w:rPr>
          <w:rFonts w:ascii="宋体" w:eastAsia="宋体" w:hAnsi="宋体" w:cs="宋体"/>
          <w:sz w:val="24"/>
          <w:szCs w:val="20"/>
        </w:rPr>
      </w:pPr>
    </w:p>
    <w:p w:rsidR="003F4CF7" w:rsidRDefault="002E4745">
      <w:pPr>
        <w:spacing w:line="360" w:lineRule="auto"/>
        <w:jc w:val="center"/>
        <w:rPr>
          <w:rFonts w:ascii="宋体" w:eastAsia="宋体" w:hAnsi="宋体" w:cs="宋体"/>
          <w:b/>
          <w:sz w:val="32"/>
          <w:szCs w:val="32"/>
        </w:rPr>
      </w:pPr>
      <w:r>
        <w:rPr>
          <w:rFonts w:ascii="宋体" w:eastAsia="宋体" w:hAnsi="宋体" w:cs="宋体" w:hint="eastAsia"/>
          <w:b/>
          <w:sz w:val="32"/>
          <w:szCs w:val="32"/>
        </w:rPr>
        <w:t>三、磋商承诺函</w:t>
      </w:r>
    </w:p>
    <w:p w:rsidR="003F4CF7" w:rsidRDefault="002E4745">
      <w:pPr>
        <w:spacing w:line="360" w:lineRule="auto"/>
        <w:jc w:val="left"/>
        <w:rPr>
          <w:rFonts w:ascii="宋体" w:eastAsia="宋体" w:hAnsi="宋体" w:cs="宋体"/>
          <w:sz w:val="24"/>
          <w:szCs w:val="20"/>
        </w:rPr>
      </w:pPr>
      <w:r>
        <w:rPr>
          <w:rFonts w:ascii="宋体" w:eastAsia="宋体" w:hAnsi="宋体" w:cs="宋体" w:hint="eastAsia"/>
          <w:sz w:val="24"/>
          <w:szCs w:val="20"/>
        </w:rPr>
        <w:t>致 （采购人）：</w:t>
      </w:r>
    </w:p>
    <w:p w:rsidR="003F4CF7" w:rsidRDefault="002E4745">
      <w:pPr>
        <w:spacing w:line="360" w:lineRule="auto"/>
        <w:ind w:firstLineChars="200" w:firstLine="480"/>
        <w:jc w:val="left"/>
        <w:rPr>
          <w:rFonts w:ascii="宋体" w:eastAsia="宋体" w:hAnsi="宋体" w:cs="宋体"/>
          <w:sz w:val="24"/>
          <w:szCs w:val="20"/>
        </w:rPr>
      </w:pPr>
      <w:r>
        <w:rPr>
          <w:rFonts w:ascii="宋体" w:eastAsia="宋体" w:hAnsi="宋体" w:cs="宋体" w:hint="eastAsia"/>
          <w:sz w:val="24"/>
          <w:szCs w:val="20"/>
        </w:rPr>
        <w:t>我公司作为本次采购项目的</w:t>
      </w:r>
      <w:r>
        <w:rPr>
          <w:rFonts w:ascii="宋体" w:eastAsia="宋体" w:hAnsi="宋体" w:cs="宋体" w:hint="eastAsia"/>
          <w:sz w:val="24"/>
          <w:szCs w:val="24"/>
        </w:rPr>
        <w:t>供应商</w:t>
      </w:r>
      <w:r>
        <w:rPr>
          <w:rFonts w:ascii="宋体" w:eastAsia="宋体" w:hAnsi="宋体" w:cs="宋体" w:hint="eastAsia"/>
          <w:sz w:val="24"/>
          <w:szCs w:val="20"/>
        </w:rPr>
        <w:t>，根据竞争性磋商文件要求，现郑重承诺如下：</w:t>
      </w:r>
    </w:p>
    <w:p w:rsidR="003F4CF7" w:rsidRDefault="002E4745">
      <w:pPr>
        <w:spacing w:line="360" w:lineRule="auto"/>
        <w:ind w:firstLineChars="200" w:firstLine="480"/>
        <w:jc w:val="left"/>
        <w:rPr>
          <w:rFonts w:ascii="宋体" w:eastAsia="宋体" w:hAnsi="宋体" w:cs="宋体"/>
          <w:sz w:val="24"/>
          <w:szCs w:val="20"/>
        </w:rPr>
      </w:pPr>
      <w:r>
        <w:rPr>
          <w:rFonts w:ascii="宋体" w:eastAsia="宋体" w:hAnsi="宋体" w:cs="宋体" w:hint="eastAsia"/>
          <w:sz w:val="24"/>
          <w:szCs w:val="20"/>
        </w:rPr>
        <w:t>一、具备《中华人民共和国政府采购法》第二十二条第一款和本项目规定的条件：</w:t>
      </w:r>
    </w:p>
    <w:p w:rsidR="003F4CF7" w:rsidRDefault="002E4745">
      <w:pPr>
        <w:spacing w:line="360" w:lineRule="auto"/>
        <w:ind w:firstLineChars="200" w:firstLine="480"/>
        <w:jc w:val="left"/>
        <w:rPr>
          <w:rFonts w:ascii="宋体" w:eastAsia="宋体" w:hAnsi="宋体" w:cs="宋体"/>
          <w:sz w:val="24"/>
          <w:szCs w:val="20"/>
        </w:rPr>
      </w:pPr>
      <w:r>
        <w:rPr>
          <w:rFonts w:ascii="宋体" w:eastAsia="宋体" w:hAnsi="宋体" w:cs="宋体" w:hint="eastAsia"/>
          <w:sz w:val="24"/>
          <w:szCs w:val="20"/>
        </w:rPr>
        <w:t>（一）具有独立承担民事责任的能力；</w:t>
      </w:r>
    </w:p>
    <w:p w:rsidR="003F4CF7" w:rsidRDefault="002E4745">
      <w:pPr>
        <w:spacing w:line="360" w:lineRule="auto"/>
        <w:ind w:firstLineChars="200" w:firstLine="480"/>
        <w:jc w:val="left"/>
        <w:rPr>
          <w:rFonts w:ascii="宋体" w:eastAsia="宋体" w:hAnsi="宋体" w:cs="宋体"/>
          <w:sz w:val="24"/>
          <w:szCs w:val="20"/>
        </w:rPr>
      </w:pPr>
      <w:r>
        <w:rPr>
          <w:rFonts w:ascii="宋体" w:eastAsia="宋体" w:hAnsi="宋体" w:cs="宋体" w:hint="eastAsia"/>
          <w:sz w:val="24"/>
          <w:szCs w:val="20"/>
        </w:rPr>
        <w:t>（二）具有良好的商业信誉和健全的财务会计制度；</w:t>
      </w:r>
    </w:p>
    <w:p w:rsidR="003F4CF7" w:rsidRDefault="002E4745">
      <w:pPr>
        <w:spacing w:line="360" w:lineRule="auto"/>
        <w:ind w:firstLineChars="200" w:firstLine="480"/>
        <w:jc w:val="left"/>
        <w:rPr>
          <w:rFonts w:ascii="宋体" w:eastAsia="宋体" w:hAnsi="宋体" w:cs="宋体"/>
          <w:sz w:val="24"/>
          <w:szCs w:val="20"/>
        </w:rPr>
      </w:pPr>
      <w:r>
        <w:rPr>
          <w:rFonts w:ascii="宋体" w:eastAsia="宋体" w:hAnsi="宋体" w:cs="宋体" w:hint="eastAsia"/>
          <w:sz w:val="24"/>
          <w:szCs w:val="20"/>
        </w:rPr>
        <w:t>（三）具有履行合同所必需的设备和专业技术能力；</w:t>
      </w:r>
    </w:p>
    <w:p w:rsidR="003F4CF7" w:rsidRDefault="002E4745">
      <w:pPr>
        <w:spacing w:line="360" w:lineRule="auto"/>
        <w:ind w:firstLineChars="200" w:firstLine="480"/>
        <w:jc w:val="left"/>
        <w:rPr>
          <w:rFonts w:ascii="宋体" w:eastAsia="宋体" w:hAnsi="宋体" w:cs="宋体"/>
          <w:sz w:val="24"/>
          <w:szCs w:val="20"/>
        </w:rPr>
      </w:pPr>
      <w:r>
        <w:rPr>
          <w:rFonts w:ascii="宋体" w:eastAsia="宋体" w:hAnsi="宋体" w:cs="宋体" w:hint="eastAsia"/>
          <w:sz w:val="24"/>
          <w:szCs w:val="20"/>
        </w:rPr>
        <w:t>（四）有依法缴纳税收和社会保障资金的良好记录；</w:t>
      </w:r>
    </w:p>
    <w:p w:rsidR="003F4CF7" w:rsidRDefault="002E4745">
      <w:pPr>
        <w:spacing w:line="360" w:lineRule="auto"/>
        <w:ind w:firstLineChars="200" w:firstLine="480"/>
        <w:jc w:val="left"/>
        <w:rPr>
          <w:rFonts w:ascii="宋体" w:eastAsia="宋体" w:hAnsi="宋体" w:cs="宋体"/>
          <w:sz w:val="24"/>
          <w:szCs w:val="20"/>
        </w:rPr>
      </w:pPr>
      <w:r>
        <w:rPr>
          <w:rFonts w:ascii="宋体" w:eastAsia="宋体" w:hAnsi="宋体" w:cs="宋体" w:hint="eastAsia"/>
          <w:sz w:val="24"/>
          <w:szCs w:val="20"/>
        </w:rPr>
        <w:t>（五）参加政府采购活动前三年内，在经营活动中没有重大违法记录；</w:t>
      </w:r>
    </w:p>
    <w:p w:rsidR="003F4CF7" w:rsidRDefault="002E4745">
      <w:pPr>
        <w:spacing w:line="360" w:lineRule="auto"/>
        <w:ind w:firstLineChars="200" w:firstLine="480"/>
        <w:jc w:val="left"/>
        <w:rPr>
          <w:rFonts w:ascii="宋体" w:eastAsia="宋体" w:hAnsi="宋体" w:cs="宋体"/>
          <w:sz w:val="24"/>
          <w:szCs w:val="20"/>
        </w:rPr>
      </w:pPr>
      <w:r>
        <w:rPr>
          <w:rFonts w:ascii="宋体" w:eastAsia="宋体" w:hAnsi="宋体" w:cs="宋体" w:hint="eastAsia"/>
          <w:sz w:val="24"/>
          <w:szCs w:val="20"/>
        </w:rPr>
        <w:t>（六）法律、行政法规规定的其他条件；</w:t>
      </w:r>
    </w:p>
    <w:p w:rsidR="003F4CF7" w:rsidRDefault="002E4745">
      <w:pPr>
        <w:spacing w:line="360" w:lineRule="auto"/>
        <w:ind w:firstLineChars="200" w:firstLine="480"/>
        <w:jc w:val="left"/>
        <w:rPr>
          <w:rFonts w:ascii="宋体" w:eastAsia="宋体" w:hAnsi="宋体" w:cs="宋体"/>
          <w:sz w:val="24"/>
          <w:szCs w:val="20"/>
        </w:rPr>
      </w:pPr>
      <w:r>
        <w:rPr>
          <w:rFonts w:ascii="宋体" w:eastAsia="宋体" w:hAnsi="宋体" w:cs="宋体" w:hint="eastAsia"/>
          <w:sz w:val="24"/>
          <w:szCs w:val="20"/>
        </w:rPr>
        <w:t>（七）根据采购项目提出的特殊条件。</w:t>
      </w:r>
    </w:p>
    <w:p w:rsidR="003F4CF7" w:rsidRDefault="002E4745">
      <w:pPr>
        <w:spacing w:line="360" w:lineRule="auto"/>
        <w:ind w:firstLineChars="200" w:firstLine="480"/>
        <w:jc w:val="left"/>
        <w:rPr>
          <w:rFonts w:ascii="宋体" w:eastAsia="宋体" w:hAnsi="宋体" w:cs="宋体"/>
          <w:sz w:val="24"/>
          <w:szCs w:val="20"/>
        </w:rPr>
      </w:pPr>
      <w:r>
        <w:rPr>
          <w:rFonts w:ascii="宋体" w:eastAsia="宋体" w:hAnsi="宋体" w:cs="宋体" w:hint="eastAsia"/>
          <w:sz w:val="24"/>
          <w:szCs w:val="20"/>
        </w:rPr>
        <w:t>二、完全接受和满足本项目竞争性磋商文件中规定的实质性要求，如对竞争性磋商文件有异议，已经在投标截止时间届满前依法进行维权救济，不存在对竞争性磋商文件有异议的同时又参加投标以求侥幸中标或者为实现其他非法目的的行为。</w:t>
      </w:r>
    </w:p>
    <w:p w:rsidR="003F4CF7" w:rsidRDefault="002E4745">
      <w:pPr>
        <w:spacing w:line="360" w:lineRule="auto"/>
        <w:ind w:firstLineChars="200" w:firstLine="480"/>
        <w:jc w:val="left"/>
        <w:rPr>
          <w:rFonts w:ascii="宋体" w:eastAsia="宋体" w:hAnsi="宋体" w:cs="宋体"/>
          <w:sz w:val="24"/>
          <w:szCs w:val="20"/>
        </w:rPr>
      </w:pPr>
      <w:r>
        <w:rPr>
          <w:rFonts w:ascii="宋体" w:eastAsia="宋体" w:hAnsi="宋体" w:cs="宋体" w:hint="eastAsia"/>
          <w:sz w:val="24"/>
          <w:szCs w:val="20"/>
        </w:rPr>
        <w:t>三、参加本次招标采购活动，不存在与单位负责人为同一人或者存在直接控股、管理关系的其他供应商参与同一合同项下的政府采购活动的行为。</w:t>
      </w:r>
    </w:p>
    <w:p w:rsidR="003F4CF7" w:rsidRDefault="002E4745">
      <w:pPr>
        <w:spacing w:line="360" w:lineRule="auto"/>
        <w:ind w:firstLineChars="200" w:firstLine="480"/>
        <w:jc w:val="left"/>
        <w:rPr>
          <w:rFonts w:ascii="宋体" w:eastAsia="宋体" w:hAnsi="宋体" w:cs="宋体"/>
          <w:sz w:val="24"/>
          <w:szCs w:val="20"/>
        </w:rPr>
      </w:pPr>
      <w:r>
        <w:rPr>
          <w:rFonts w:ascii="宋体" w:eastAsia="宋体" w:hAnsi="宋体" w:cs="宋体" w:hint="eastAsia"/>
          <w:sz w:val="24"/>
          <w:szCs w:val="20"/>
        </w:rPr>
        <w:t>四、参加本次招标采购活动，不存在为采购项目提供整体设计、规范编制或者项目管理、监理、检测等服务的行为。</w:t>
      </w:r>
    </w:p>
    <w:p w:rsidR="003F4CF7" w:rsidRDefault="002E4745">
      <w:pPr>
        <w:spacing w:line="360" w:lineRule="auto"/>
        <w:ind w:firstLineChars="200" w:firstLine="480"/>
        <w:jc w:val="left"/>
        <w:rPr>
          <w:rFonts w:ascii="宋体" w:eastAsia="宋体" w:hAnsi="宋体" w:cs="宋体"/>
          <w:sz w:val="24"/>
          <w:szCs w:val="20"/>
        </w:rPr>
      </w:pPr>
      <w:r>
        <w:rPr>
          <w:rFonts w:ascii="宋体" w:eastAsia="宋体" w:hAnsi="宋体" w:cs="宋体" w:hint="eastAsia"/>
          <w:sz w:val="24"/>
          <w:szCs w:val="20"/>
        </w:rPr>
        <w:t>五、参加本次招标采购活动，不存在和其他供应商在同一合同项下的采购项目中，同时委托同一个自然人、同一家庭的人员、同一单位的人员作为代理人的行为。</w:t>
      </w:r>
    </w:p>
    <w:p w:rsidR="003F4CF7" w:rsidRDefault="002E4745">
      <w:pPr>
        <w:spacing w:line="360" w:lineRule="auto"/>
        <w:ind w:firstLineChars="200" w:firstLine="480"/>
        <w:jc w:val="left"/>
        <w:rPr>
          <w:rFonts w:ascii="宋体" w:eastAsia="宋体" w:hAnsi="宋体" w:cs="宋体"/>
          <w:sz w:val="24"/>
          <w:szCs w:val="20"/>
        </w:rPr>
      </w:pPr>
      <w:r>
        <w:rPr>
          <w:rFonts w:ascii="宋体" w:eastAsia="宋体" w:hAnsi="宋体" w:cs="宋体" w:hint="eastAsia"/>
          <w:sz w:val="24"/>
          <w:szCs w:val="20"/>
        </w:rPr>
        <w:t>六、供应商参加本次政府采购活动要求在近三年内供应商和其法定代表人没有行贿犯罪行为。</w:t>
      </w:r>
    </w:p>
    <w:p w:rsidR="003F4CF7" w:rsidRDefault="002E4745">
      <w:pPr>
        <w:spacing w:line="360" w:lineRule="auto"/>
        <w:ind w:firstLineChars="200" w:firstLine="480"/>
        <w:jc w:val="left"/>
        <w:rPr>
          <w:rFonts w:ascii="宋体" w:eastAsia="宋体" w:hAnsi="宋体" w:cs="宋体"/>
          <w:sz w:val="24"/>
          <w:szCs w:val="20"/>
        </w:rPr>
      </w:pPr>
      <w:r>
        <w:rPr>
          <w:rFonts w:ascii="宋体" w:eastAsia="宋体" w:hAnsi="宋体" w:cs="宋体" w:hint="eastAsia"/>
          <w:sz w:val="24"/>
          <w:szCs w:val="20"/>
        </w:rPr>
        <w:t>七、参加本次招标采购活动，不存在联合体投标。</w:t>
      </w:r>
    </w:p>
    <w:p w:rsidR="003F4CF7" w:rsidRDefault="002E4745">
      <w:pPr>
        <w:spacing w:line="360" w:lineRule="auto"/>
        <w:ind w:firstLineChars="200" w:firstLine="480"/>
        <w:jc w:val="left"/>
        <w:rPr>
          <w:rFonts w:ascii="宋体" w:eastAsia="宋体" w:hAnsi="宋体" w:cs="宋体"/>
          <w:sz w:val="24"/>
          <w:szCs w:val="20"/>
        </w:rPr>
      </w:pPr>
      <w:r>
        <w:rPr>
          <w:rFonts w:ascii="宋体" w:eastAsia="宋体" w:hAnsi="宋体" w:cs="宋体" w:hint="eastAsia"/>
          <w:sz w:val="24"/>
          <w:szCs w:val="20"/>
        </w:rPr>
        <w:t>八、响应文件中提供的能够给予我公司带来优惠、好处的任何材料资料和技术、服务、商务等响应承诺情况都是镇实的、有效的、合法的。</w:t>
      </w:r>
    </w:p>
    <w:p w:rsidR="003F4CF7" w:rsidRDefault="002E4745">
      <w:pPr>
        <w:spacing w:line="360" w:lineRule="auto"/>
        <w:ind w:firstLineChars="200" w:firstLine="480"/>
        <w:jc w:val="left"/>
        <w:rPr>
          <w:rFonts w:ascii="宋体" w:eastAsia="宋体" w:hAnsi="宋体" w:cs="宋体"/>
          <w:sz w:val="24"/>
          <w:szCs w:val="20"/>
        </w:rPr>
      </w:pPr>
      <w:r>
        <w:rPr>
          <w:rFonts w:ascii="宋体" w:eastAsia="宋体" w:hAnsi="宋体" w:cs="宋体" w:hint="eastAsia"/>
          <w:sz w:val="24"/>
          <w:szCs w:val="20"/>
        </w:rPr>
        <w:t>九、如本项目评标过程中需要提供样品，则我公司提供的样品即为中标后将要提供的中标产品，我公司对提供样品的性能和质量负责，因样品存在缺陷或者不符合竞争性磋商文件导致未能中标的，我公司愿意承担相应不利后果。（如提供样品）</w:t>
      </w:r>
    </w:p>
    <w:p w:rsidR="003F4CF7" w:rsidRDefault="002E4745">
      <w:pPr>
        <w:spacing w:line="360" w:lineRule="auto"/>
        <w:ind w:firstLineChars="200" w:firstLine="480"/>
        <w:jc w:val="left"/>
        <w:rPr>
          <w:rFonts w:ascii="宋体" w:eastAsia="宋体" w:hAnsi="宋体" w:cs="宋体"/>
          <w:sz w:val="24"/>
          <w:szCs w:val="20"/>
        </w:rPr>
      </w:pPr>
      <w:r>
        <w:rPr>
          <w:rFonts w:ascii="宋体" w:eastAsia="宋体" w:hAnsi="宋体" w:cs="宋体" w:hint="eastAsia"/>
          <w:sz w:val="24"/>
          <w:szCs w:val="20"/>
        </w:rPr>
        <w:t>十、存在以下行为之一的愿意接受相关部门的处理：</w:t>
      </w:r>
    </w:p>
    <w:p w:rsidR="003F4CF7" w:rsidRDefault="002E4745">
      <w:pPr>
        <w:spacing w:line="360" w:lineRule="auto"/>
        <w:ind w:firstLineChars="200" w:firstLine="480"/>
        <w:jc w:val="left"/>
        <w:rPr>
          <w:rFonts w:ascii="宋体" w:eastAsia="宋体" w:hAnsi="宋体" w:cs="宋体"/>
          <w:sz w:val="24"/>
          <w:szCs w:val="20"/>
        </w:rPr>
      </w:pPr>
      <w:r>
        <w:rPr>
          <w:rFonts w:ascii="宋体" w:eastAsia="宋体" w:hAnsi="宋体" w:cs="宋体" w:hint="eastAsia"/>
          <w:sz w:val="24"/>
          <w:szCs w:val="20"/>
        </w:rPr>
        <w:t>（一）投标有效期内撤销响应文件的；</w:t>
      </w:r>
    </w:p>
    <w:p w:rsidR="003F4CF7" w:rsidRDefault="002E4745">
      <w:pPr>
        <w:spacing w:line="360" w:lineRule="auto"/>
        <w:ind w:firstLineChars="200" w:firstLine="480"/>
        <w:jc w:val="left"/>
        <w:rPr>
          <w:rFonts w:ascii="宋体" w:eastAsia="宋体" w:hAnsi="宋体" w:cs="宋体"/>
          <w:sz w:val="24"/>
          <w:szCs w:val="20"/>
        </w:rPr>
      </w:pPr>
      <w:r>
        <w:rPr>
          <w:rFonts w:ascii="宋体" w:eastAsia="宋体" w:hAnsi="宋体" w:cs="宋体" w:hint="eastAsia"/>
          <w:sz w:val="24"/>
          <w:szCs w:val="20"/>
        </w:rPr>
        <w:t>（二）在采购人确定中标人以前放弃中标候选资格的；</w:t>
      </w:r>
    </w:p>
    <w:p w:rsidR="003F4CF7" w:rsidRDefault="002E4745">
      <w:pPr>
        <w:spacing w:line="360" w:lineRule="auto"/>
        <w:ind w:firstLineChars="200" w:firstLine="480"/>
        <w:jc w:val="left"/>
        <w:rPr>
          <w:rFonts w:ascii="宋体" w:eastAsia="宋体" w:hAnsi="宋体" w:cs="宋体"/>
          <w:sz w:val="24"/>
          <w:szCs w:val="20"/>
        </w:rPr>
      </w:pPr>
      <w:r>
        <w:rPr>
          <w:rFonts w:ascii="宋体" w:eastAsia="宋体" w:hAnsi="宋体" w:cs="宋体" w:hint="eastAsia"/>
          <w:sz w:val="24"/>
          <w:szCs w:val="20"/>
        </w:rPr>
        <w:t>（三）由于中标人的原因未能按照竞争性磋商文件的规定与采购人签订合同；</w:t>
      </w:r>
    </w:p>
    <w:p w:rsidR="003F4CF7" w:rsidRDefault="002E4745">
      <w:pPr>
        <w:spacing w:line="360" w:lineRule="auto"/>
        <w:ind w:firstLineChars="200" w:firstLine="480"/>
        <w:jc w:val="left"/>
        <w:rPr>
          <w:rFonts w:ascii="宋体" w:eastAsia="宋体" w:hAnsi="宋体" w:cs="宋体"/>
          <w:sz w:val="24"/>
          <w:szCs w:val="20"/>
        </w:rPr>
      </w:pPr>
      <w:r>
        <w:rPr>
          <w:rFonts w:ascii="宋体" w:eastAsia="宋体" w:hAnsi="宋体" w:cs="宋体" w:hint="eastAsia"/>
          <w:sz w:val="24"/>
          <w:szCs w:val="20"/>
        </w:rPr>
        <w:t>（四）在响应文件中提供虚假材料谋取中标；</w:t>
      </w:r>
    </w:p>
    <w:p w:rsidR="003F4CF7" w:rsidRDefault="002E4745">
      <w:pPr>
        <w:spacing w:line="360" w:lineRule="auto"/>
        <w:ind w:firstLineChars="200" w:firstLine="480"/>
        <w:jc w:val="left"/>
        <w:rPr>
          <w:rFonts w:ascii="宋体" w:eastAsia="宋体" w:hAnsi="宋体" w:cs="宋体"/>
          <w:sz w:val="24"/>
          <w:szCs w:val="20"/>
        </w:rPr>
      </w:pPr>
      <w:r>
        <w:rPr>
          <w:rFonts w:ascii="宋体" w:eastAsia="宋体" w:hAnsi="宋体" w:cs="宋体" w:hint="eastAsia"/>
          <w:sz w:val="24"/>
          <w:szCs w:val="20"/>
        </w:rPr>
        <w:t>（五）与采购人、其他供应商或者采购代理机构恶意串通的；</w:t>
      </w:r>
    </w:p>
    <w:p w:rsidR="003F4CF7" w:rsidRDefault="002E4745">
      <w:pPr>
        <w:spacing w:line="360" w:lineRule="auto"/>
        <w:ind w:firstLineChars="200" w:firstLine="480"/>
        <w:jc w:val="left"/>
        <w:rPr>
          <w:rFonts w:ascii="宋体" w:eastAsia="宋体" w:hAnsi="宋体" w:cs="宋体"/>
          <w:sz w:val="24"/>
          <w:szCs w:val="20"/>
        </w:rPr>
      </w:pPr>
      <w:r>
        <w:rPr>
          <w:rFonts w:ascii="宋体" w:eastAsia="宋体" w:hAnsi="宋体" w:cs="宋体" w:hint="eastAsia"/>
          <w:sz w:val="24"/>
          <w:szCs w:val="20"/>
        </w:rPr>
        <w:t>（六）投标有效期内，供应商在政府采购活动中有违法、违规、违纪行为。</w:t>
      </w:r>
    </w:p>
    <w:p w:rsidR="003F4CF7" w:rsidRDefault="002E4745">
      <w:pPr>
        <w:spacing w:line="360" w:lineRule="auto"/>
        <w:ind w:firstLineChars="200" w:firstLine="480"/>
        <w:jc w:val="left"/>
        <w:rPr>
          <w:rFonts w:ascii="宋体" w:eastAsia="宋体" w:hAnsi="宋体" w:cs="宋体"/>
          <w:sz w:val="24"/>
          <w:szCs w:val="20"/>
        </w:rPr>
      </w:pPr>
      <w:r>
        <w:rPr>
          <w:rFonts w:ascii="宋体" w:eastAsia="宋体" w:hAnsi="宋体" w:cs="宋体" w:hint="eastAsia"/>
          <w:sz w:val="24"/>
          <w:szCs w:val="20"/>
        </w:rPr>
        <w:t>由此产生的一切法律后果和责任由我公司承担。我公司声明放弃对此提出任何异议和追索的权利。</w:t>
      </w:r>
    </w:p>
    <w:p w:rsidR="003F4CF7" w:rsidRDefault="002E4745">
      <w:pPr>
        <w:spacing w:line="360" w:lineRule="auto"/>
        <w:ind w:firstLineChars="200" w:firstLine="480"/>
        <w:jc w:val="left"/>
        <w:rPr>
          <w:rFonts w:ascii="宋体" w:eastAsia="宋体" w:hAnsi="宋体" w:cs="宋体"/>
          <w:sz w:val="24"/>
          <w:szCs w:val="20"/>
        </w:rPr>
      </w:pPr>
      <w:r>
        <w:rPr>
          <w:rFonts w:ascii="宋体" w:eastAsia="宋体" w:hAnsi="宋体" w:cs="宋体" w:hint="eastAsia"/>
          <w:sz w:val="24"/>
          <w:szCs w:val="20"/>
        </w:rPr>
        <w:t>本公司对上述承诺的内容事项</w:t>
      </w:r>
      <w:r w:rsidR="006E573C">
        <w:rPr>
          <w:rFonts w:ascii="宋体" w:eastAsia="宋体" w:hAnsi="宋体" w:cs="宋体" w:hint="eastAsia"/>
          <w:sz w:val="24"/>
          <w:szCs w:val="20"/>
        </w:rPr>
        <w:t>真</w:t>
      </w:r>
      <w:r>
        <w:rPr>
          <w:rFonts w:ascii="宋体" w:eastAsia="宋体" w:hAnsi="宋体" w:cs="宋体" w:hint="eastAsia"/>
          <w:sz w:val="24"/>
          <w:szCs w:val="20"/>
        </w:rPr>
        <w:t>实性负责。如经查实上述承诺的内容事项存在虚假，我公司愿意接受以提供虚假材料谋取中标追究法律责任。</w:t>
      </w:r>
    </w:p>
    <w:p w:rsidR="003F4CF7" w:rsidRDefault="003F4CF7">
      <w:pPr>
        <w:spacing w:line="360" w:lineRule="auto"/>
        <w:jc w:val="left"/>
        <w:rPr>
          <w:rFonts w:ascii="宋体" w:eastAsia="宋体" w:hAnsi="宋体" w:cs="宋体"/>
          <w:sz w:val="24"/>
          <w:szCs w:val="20"/>
        </w:rPr>
      </w:pPr>
    </w:p>
    <w:p w:rsidR="003F4CF7" w:rsidRDefault="002E4745">
      <w:pPr>
        <w:spacing w:line="360" w:lineRule="auto"/>
        <w:jc w:val="left"/>
        <w:rPr>
          <w:rFonts w:ascii="宋体" w:eastAsia="宋体" w:hAnsi="宋体" w:cs="宋体"/>
          <w:sz w:val="24"/>
          <w:szCs w:val="20"/>
        </w:rPr>
      </w:pPr>
      <w:r>
        <w:rPr>
          <w:rFonts w:ascii="宋体" w:eastAsia="宋体" w:hAnsi="宋体" w:cs="宋体" w:hint="eastAsia"/>
          <w:sz w:val="24"/>
          <w:szCs w:val="20"/>
        </w:rPr>
        <w:t>供应商名称：               （</w:t>
      </w:r>
      <w:r>
        <w:rPr>
          <w:rFonts w:ascii="宋体" w:eastAsia="宋体" w:hAnsi="宋体" w:cs="宋体" w:hint="eastAsia"/>
          <w:sz w:val="24"/>
          <w:szCs w:val="24"/>
        </w:rPr>
        <w:t>电子签章</w:t>
      </w:r>
      <w:r>
        <w:rPr>
          <w:rFonts w:ascii="宋体" w:eastAsia="宋体" w:hAnsi="宋体" w:cs="宋体" w:hint="eastAsia"/>
          <w:sz w:val="24"/>
          <w:szCs w:val="20"/>
        </w:rPr>
        <w:t>）</w:t>
      </w:r>
    </w:p>
    <w:p w:rsidR="003F4CF7" w:rsidRDefault="002E4745">
      <w:pPr>
        <w:spacing w:line="360" w:lineRule="auto"/>
        <w:jc w:val="left"/>
        <w:rPr>
          <w:rFonts w:ascii="宋体" w:eastAsia="宋体" w:hAnsi="宋体" w:cs="宋体"/>
          <w:sz w:val="24"/>
          <w:szCs w:val="20"/>
        </w:rPr>
      </w:pPr>
      <w:r>
        <w:rPr>
          <w:rFonts w:ascii="宋体" w:eastAsia="宋体" w:hAnsi="宋体" w:cs="宋体" w:hint="eastAsia"/>
          <w:sz w:val="24"/>
          <w:szCs w:val="20"/>
        </w:rPr>
        <w:t>法定代表人：               （</w:t>
      </w:r>
      <w:r>
        <w:rPr>
          <w:rFonts w:ascii="宋体" w:eastAsia="宋体" w:hAnsi="宋体" w:cs="宋体" w:hint="eastAsia"/>
          <w:sz w:val="24"/>
          <w:szCs w:val="24"/>
        </w:rPr>
        <w:t>签章</w:t>
      </w:r>
      <w:r>
        <w:rPr>
          <w:rFonts w:ascii="宋体" w:eastAsia="宋体" w:hAnsi="宋体" w:cs="宋体" w:hint="eastAsia"/>
          <w:sz w:val="24"/>
          <w:szCs w:val="20"/>
        </w:rPr>
        <w:t>）</w:t>
      </w:r>
    </w:p>
    <w:p w:rsidR="003F4CF7" w:rsidRDefault="002E4745">
      <w:pPr>
        <w:spacing w:line="460" w:lineRule="exact"/>
        <w:jc w:val="left"/>
        <w:rPr>
          <w:rFonts w:ascii="宋体" w:eastAsia="宋体" w:hAnsi="宋体" w:cs="宋体"/>
          <w:sz w:val="24"/>
          <w:szCs w:val="20"/>
        </w:rPr>
      </w:pPr>
      <w:r>
        <w:rPr>
          <w:rFonts w:ascii="宋体" w:eastAsia="宋体" w:hAnsi="宋体" w:cs="宋体" w:hint="eastAsia"/>
          <w:sz w:val="24"/>
          <w:szCs w:val="20"/>
        </w:rPr>
        <w:t xml:space="preserve">日期：             </w:t>
      </w:r>
    </w:p>
    <w:p w:rsidR="003F4CF7" w:rsidRDefault="003F4CF7">
      <w:pPr>
        <w:spacing w:line="360" w:lineRule="auto"/>
        <w:jc w:val="left"/>
        <w:rPr>
          <w:rFonts w:ascii="宋体" w:eastAsia="宋体" w:hAnsi="宋体" w:cs="宋体"/>
          <w:sz w:val="32"/>
          <w:szCs w:val="40"/>
        </w:rPr>
      </w:pPr>
    </w:p>
    <w:p w:rsidR="003F4CF7" w:rsidRDefault="003F4CF7">
      <w:pPr>
        <w:spacing w:line="360" w:lineRule="auto"/>
        <w:jc w:val="left"/>
        <w:rPr>
          <w:rFonts w:ascii="宋体" w:eastAsia="宋体" w:hAnsi="宋体" w:cs="宋体"/>
          <w:sz w:val="32"/>
          <w:szCs w:val="40"/>
        </w:rPr>
      </w:pPr>
    </w:p>
    <w:p w:rsidR="003F4CF7" w:rsidRDefault="003F4CF7">
      <w:pPr>
        <w:spacing w:line="360" w:lineRule="auto"/>
        <w:jc w:val="left"/>
        <w:rPr>
          <w:rFonts w:ascii="宋体" w:eastAsia="宋体" w:hAnsi="宋体" w:cs="宋体"/>
          <w:sz w:val="32"/>
          <w:szCs w:val="40"/>
        </w:rPr>
      </w:pPr>
    </w:p>
    <w:p w:rsidR="003F4CF7" w:rsidRDefault="003F4CF7">
      <w:pPr>
        <w:spacing w:line="360" w:lineRule="auto"/>
        <w:jc w:val="left"/>
        <w:rPr>
          <w:rFonts w:ascii="宋体" w:eastAsia="宋体" w:hAnsi="宋体" w:cs="宋体"/>
          <w:sz w:val="32"/>
          <w:szCs w:val="40"/>
        </w:rPr>
      </w:pPr>
    </w:p>
    <w:p w:rsidR="003F4CF7" w:rsidRDefault="003F4CF7">
      <w:pPr>
        <w:spacing w:line="360" w:lineRule="auto"/>
        <w:jc w:val="left"/>
        <w:rPr>
          <w:rFonts w:ascii="宋体" w:eastAsia="宋体" w:hAnsi="宋体" w:cs="宋体"/>
          <w:sz w:val="32"/>
          <w:szCs w:val="40"/>
        </w:rPr>
      </w:pPr>
    </w:p>
    <w:p w:rsidR="003F4CF7" w:rsidRDefault="002E4745">
      <w:pPr>
        <w:widowControl/>
        <w:jc w:val="left"/>
        <w:rPr>
          <w:rFonts w:ascii="宋体" w:eastAsia="宋体" w:hAnsi="宋体" w:cs="宋体"/>
          <w:b/>
          <w:sz w:val="32"/>
          <w:szCs w:val="18"/>
        </w:rPr>
      </w:pPr>
      <w:r>
        <w:rPr>
          <w:rFonts w:ascii="宋体" w:eastAsia="宋体" w:hAnsi="宋体" w:cs="宋体"/>
          <w:b/>
          <w:sz w:val="32"/>
          <w:szCs w:val="18"/>
        </w:rPr>
        <w:br w:type="page"/>
      </w:r>
    </w:p>
    <w:p w:rsidR="003F4CF7" w:rsidRDefault="002E4745">
      <w:pPr>
        <w:spacing w:line="360" w:lineRule="auto"/>
        <w:ind w:rightChars="-389" w:right="-817"/>
        <w:jc w:val="center"/>
        <w:rPr>
          <w:rFonts w:ascii="宋体" w:eastAsia="宋体" w:hAnsi="宋体" w:cs="宋体"/>
          <w:b/>
          <w:sz w:val="32"/>
          <w:szCs w:val="18"/>
        </w:rPr>
      </w:pPr>
      <w:r>
        <w:rPr>
          <w:rFonts w:ascii="宋体" w:eastAsia="宋体" w:hAnsi="宋体" w:cs="宋体" w:hint="eastAsia"/>
          <w:b/>
          <w:sz w:val="32"/>
          <w:szCs w:val="18"/>
        </w:rPr>
        <w:t>四、磋商报价明细表</w:t>
      </w:r>
    </w:p>
    <w:p w:rsidR="003F4CF7" w:rsidRDefault="002E4745">
      <w:pPr>
        <w:spacing w:line="360" w:lineRule="auto"/>
        <w:ind w:rightChars="-389" w:right="-817"/>
        <w:jc w:val="center"/>
        <w:rPr>
          <w:rFonts w:ascii="宋体" w:eastAsia="宋体" w:hAnsi="宋体" w:cs="宋体"/>
          <w:sz w:val="32"/>
          <w:szCs w:val="18"/>
        </w:rPr>
      </w:pPr>
      <w:r>
        <w:rPr>
          <w:rFonts w:ascii="Times New Roman" w:eastAsia="宋体" w:hAnsi="Times New Roman" w:cs="Times New Roman" w:hint="eastAsia"/>
          <w:sz w:val="24"/>
          <w:szCs w:val="20"/>
        </w:rPr>
        <w:t>（一）</w:t>
      </w:r>
      <w:r>
        <w:rPr>
          <w:rFonts w:ascii="宋体" w:eastAsia="宋体" w:hAnsi="宋体" w:cs="宋体" w:hint="eastAsia"/>
          <w:sz w:val="32"/>
          <w:szCs w:val="18"/>
        </w:rPr>
        <w:t>磋商报价明细表</w:t>
      </w:r>
    </w:p>
    <w:p w:rsidR="003F4CF7" w:rsidRDefault="003F4CF7">
      <w:pPr>
        <w:spacing w:after="120"/>
        <w:ind w:leftChars="100" w:left="210" w:firstLineChars="100" w:firstLine="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992"/>
        <w:gridCol w:w="992"/>
        <w:gridCol w:w="1134"/>
        <w:gridCol w:w="1134"/>
        <w:gridCol w:w="992"/>
        <w:gridCol w:w="992"/>
        <w:gridCol w:w="851"/>
        <w:gridCol w:w="850"/>
      </w:tblGrid>
      <w:tr w:rsidR="003F4CF7">
        <w:trPr>
          <w:trHeight w:val="739"/>
          <w:jc w:val="center"/>
        </w:trPr>
        <w:tc>
          <w:tcPr>
            <w:tcW w:w="817"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360" w:lineRule="auto"/>
              <w:jc w:val="center"/>
              <w:rPr>
                <w:rFonts w:ascii="宋体" w:eastAsia="宋体" w:hAnsi="宋体" w:cs="宋体"/>
                <w:sz w:val="24"/>
                <w:szCs w:val="20"/>
              </w:rPr>
            </w:pPr>
            <w:r>
              <w:rPr>
                <w:rFonts w:ascii="宋体" w:eastAsia="宋体" w:hAnsi="宋体" w:cs="宋体" w:hint="eastAsia"/>
                <w:sz w:val="24"/>
                <w:szCs w:val="20"/>
              </w:rPr>
              <w:t>序号</w:t>
            </w:r>
          </w:p>
        </w:tc>
        <w:tc>
          <w:tcPr>
            <w:tcW w:w="851"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360" w:lineRule="auto"/>
              <w:jc w:val="center"/>
              <w:rPr>
                <w:rFonts w:ascii="宋体" w:eastAsia="宋体" w:hAnsi="宋体" w:cs="宋体"/>
                <w:sz w:val="24"/>
                <w:szCs w:val="20"/>
              </w:rPr>
            </w:pPr>
            <w:r>
              <w:rPr>
                <w:rFonts w:ascii="宋体" w:eastAsia="宋体" w:hAnsi="宋体" w:cs="宋体" w:hint="eastAsia"/>
                <w:sz w:val="24"/>
                <w:szCs w:val="20"/>
              </w:rPr>
              <w:t>货物名称</w:t>
            </w: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360" w:lineRule="auto"/>
              <w:jc w:val="center"/>
              <w:rPr>
                <w:rFonts w:ascii="宋体" w:eastAsia="宋体" w:hAnsi="宋体" w:cs="宋体"/>
                <w:sz w:val="24"/>
                <w:szCs w:val="20"/>
              </w:rPr>
            </w:pPr>
            <w:r>
              <w:rPr>
                <w:rFonts w:ascii="宋体" w:eastAsia="宋体" w:hAnsi="宋体" w:cs="宋体" w:hint="eastAsia"/>
                <w:sz w:val="24"/>
                <w:szCs w:val="20"/>
              </w:rPr>
              <w:t>品牌</w:t>
            </w: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360" w:lineRule="auto"/>
              <w:jc w:val="center"/>
              <w:rPr>
                <w:rFonts w:ascii="宋体" w:eastAsia="宋体" w:hAnsi="宋体" w:cs="宋体"/>
                <w:sz w:val="24"/>
                <w:szCs w:val="20"/>
              </w:rPr>
            </w:pPr>
            <w:r>
              <w:rPr>
                <w:rFonts w:ascii="宋体" w:eastAsia="宋体" w:hAnsi="宋体" w:cs="宋体" w:hint="eastAsia"/>
                <w:sz w:val="24"/>
                <w:szCs w:val="20"/>
              </w:rPr>
              <w:t>规格</w:t>
            </w:r>
          </w:p>
          <w:p w:rsidR="003F4CF7" w:rsidRDefault="002E4745">
            <w:pPr>
              <w:spacing w:line="360" w:lineRule="auto"/>
              <w:jc w:val="center"/>
              <w:rPr>
                <w:rFonts w:ascii="宋体" w:eastAsia="宋体" w:hAnsi="宋体" w:cs="宋体"/>
                <w:sz w:val="24"/>
                <w:szCs w:val="20"/>
              </w:rPr>
            </w:pPr>
            <w:r>
              <w:rPr>
                <w:rFonts w:ascii="宋体" w:eastAsia="宋体" w:hAnsi="宋体" w:cs="宋体" w:hint="eastAsia"/>
                <w:sz w:val="24"/>
                <w:szCs w:val="20"/>
              </w:rPr>
              <w:t>型号</w:t>
            </w:r>
          </w:p>
        </w:tc>
        <w:tc>
          <w:tcPr>
            <w:tcW w:w="1134"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360" w:lineRule="auto"/>
              <w:jc w:val="center"/>
              <w:rPr>
                <w:rFonts w:ascii="宋体" w:eastAsia="宋体" w:hAnsi="宋体" w:cs="宋体"/>
                <w:sz w:val="24"/>
                <w:szCs w:val="20"/>
              </w:rPr>
            </w:pPr>
            <w:r>
              <w:rPr>
                <w:rFonts w:ascii="宋体" w:eastAsia="宋体" w:hAnsi="宋体" w:cs="宋体" w:hint="eastAsia"/>
                <w:sz w:val="24"/>
                <w:szCs w:val="20"/>
              </w:rPr>
              <w:t>产地</w:t>
            </w:r>
          </w:p>
        </w:tc>
        <w:tc>
          <w:tcPr>
            <w:tcW w:w="1134"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360" w:lineRule="auto"/>
              <w:jc w:val="center"/>
              <w:rPr>
                <w:rFonts w:ascii="宋体" w:eastAsia="宋体" w:hAnsi="宋体" w:cs="宋体"/>
                <w:sz w:val="24"/>
                <w:szCs w:val="20"/>
              </w:rPr>
            </w:pPr>
            <w:r>
              <w:rPr>
                <w:rFonts w:ascii="宋体" w:eastAsia="宋体" w:hAnsi="宋体" w:cs="宋体" w:hint="eastAsia"/>
                <w:sz w:val="24"/>
                <w:szCs w:val="20"/>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360" w:lineRule="auto"/>
              <w:jc w:val="center"/>
              <w:rPr>
                <w:rFonts w:ascii="宋体" w:eastAsia="宋体" w:hAnsi="宋体" w:cs="宋体"/>
                <w:sz w:val="24"/>
                <w:szCs w:val="20"/>
              </w:rPr>
            </w:pPr>
            <w:r>
              <w:rPr>
                <w:rFonts w:ascii="宋体" w:eastAsia="宋体" w:hAnsi="宋体" w:cs="宋体" w:hint="eastAsia"/>
                <w:sz w:val="24"/>
                <w:szCs w:val="20"/>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360" w:lineRule="auto"/>
              <w:jc w:val="center"/>
              <w:rPr>
                <w:rFonts w:ascii="宋体" w:eastAsia="宋体" w:hAnsi="宋体" w:cs="宋体"/>
                <w:sz w:val="24"/>
                <w:szCs w:val="20"/>
              </w:rPr>
            </w:pPr>
            <w:r>
              <w:rPr>
                <w:rFonts w:ascii="宋体" w:eastAsia="宋体" w:hAnsi="宋体" w:cs="宋体" w:hint="eastAsia"/>
                <w:sz w:val="24"/>
                <w:szCs w:val="20"/>
              </w:rPr>
              <w:t>单价（元）</w:t>
            </w:r>
          </w:p>
        </w:tc>
        <w:tc>
          <w:tcPr>
            <w:tcW w:w="851" w:type="dxa"/>
            <w:tcBorders>
              <w:top w:val="single" w:sz="4" w:space="0" w:color="auto"/>
              <w:left w:val="single" w:sz="4" w:space="0" w:color="auto"/>
              <w:bottom w:val="single" w:sz="4" w:space="0" w:color="auto"/>
              <w:right w:val="single" w:sz="4" w:space="0" w:color="auto"/>
            </w:tcBorders>
          </w:tcPr>
          <w:p w:rsidR="003F4CF7" w:rsidRDefault="002E4745">
            <w:pPr>
              <w:spacing w:line="360" w:lineRule="auto"/>
              <w:jc w:val="center"/>
              <w:rPr>
                <w:rFonts w:ascii="宋体" w:eastAsia="宋体" w:hAnsi="宋体" w:cs="宋体"/>
                <w:sz w:val="24"/>
                <w:szCs w:val="20"/>
              </w:rPr>
            </w:pPr>
            <w:r>
              <w:rPr>
                <w:rFonts w:ascii="宋体" w:eastAsia="宋体" w:hAnsi="宋体" w:cs="宋体" w:hint="eastAsia"/>
                <w:sz w:val="24"/>
                <w:szCs w:val="20"/>
              </w:rPr>
              <w:t>合价（元）</w:t>
            </w:r>
          </w:p>
        </w:tc>
        <w:tc>
          <w:tcPr>
            <w:tcW w:w="850" w:type="dxa"/>
            <w:tcBorders>
              <w:top w:val="single" w:sz="4" w:space="0" w:color="auto"/>
              <w:left w:val="single" w:sz="4" w:space="0" w:color="auto"/>
              <w:bottom w:val="single" w:sz="4" w:space="0" w:color="auto"/>
              <w:right w:val="single" w:sz="4" w:space="0" w:color="auto"/>
            </w:tcBorders>
          </w:tcPr>
          <w:p w:rsidR="003F4CF7" w:rsidRDefault="002E4745">
            <w:pPr>
              <w:spacing w:line="360" w:lineRule="auto"/>
              <w:jc w:val="center"/>
              <w:rPr>
                <w:rFonts w:ascii="宋体" w:eastAsia="宋体" w:hAnsi="宋体" w:cs="宋体"/>
                <w:sz w:val="24"/>
                <w:szCs w:val="20"/>
              </w:rPr>
            </w:pPr>
            <w:r>
              <w:rPr>
                <w:rFonts w:ascii="宋体" w:eastAsia="宋体" w:hAnsi="宋体" w:cs="宋体" w:hint="eastAsia"/>
                <w:sz w:val="24"/>
                <w:szCs w:val="20"/>
              </w:rPr>
              <w:t>备注</w:t>
            </w:r>
          </w:p>
        </w:tc>
      </w:tr>
      <w:tr w:rsidR="003F4CF7">
        <w:trPr>
          <w:trHeight w:val="703"/>
          <w:jc w:val="center"/>
        </w:trPr>
        <w:tc>
          <w:tcPr>
            <w:tcW w:w="817"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360" w:lineRule="auto"/>
              <w:jc w:val="center"/>
              <w:rPr>
                <w:rFonts w:ascii="宋体" w:eastAsia="宋体" w:hAnsi="宋体" w:cs="宋体"/>
                <w:sz w:val="24"/>
                <w:szCs w:val="20"/>
              </w:rPr>
            </w:pPr>
            <w:r>
              <w:rPr>
                <w:rFonts w:ascii="宋体" w:eastAsia="宋体" w:hAnsi="宋体" w:cs="宋体" w:hint="eastAsia"/>
                <w:sz w:val="24"/>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851" w:type="dxa"/>
            <w:tcBorders>
              <w:top w:val="single" w:sz="4" w:space="0" w:color="auto"/>
              <w:left w:val="single" w:sz="4" w:space="0" w:color="auto"/>
              <w:bottom w:val="single" w:sz="4" w:space="0" w:color="auto"/>
              <w:right w:val="single" w:sz="4" w:space="0" w:color="auto"/>
            </w:tcBorders>
          </w:tcPr>
          <w:p w:rsidR="003F4CF7" w:rsidRDefault="003F4CF7">
            <w:pPr>
              <w:spacing w:line="360" w:lineRule="auto"/>
              <w:jc w:val="left"/>
              <w:rPr>
                <w:rFonts w:ascii="宋体" w:eastAsia="宋体" w:hAnsi="宋体" w:cs="宋体"/>
                <w:sz w:val="24"/>
                <w:szCs w:val="20"/>
              </w:rPr>
            </w:pPr>
          </w:p>
        </w:tc>
        <w:tc>
          <w:tcPr>
            <w:tcW w:w="850" w:type="dxa"/>
            <w:tcBorders>
              <w:top w:val="single" w:sz="4" w:space="0" w:color="auto"/>
              <w:left w:val="single" w:sz="4" w:space="0" w:color="auto"/>
              <w:bottom w:val="single" w:sz="4" w:space="0" w:color="auto"/>
              <w:right w:val="single" w:sz="4" w:space="0" w:color="auto"/>
            </w:tcBorders>
          </w:tcPr>
          <w:p w:rsidR="003F4CF7" w:rsidRDefault="003F4CF7">
            <w:pPr>
              <w:spacing w:line="360" w:lineRule="auto"/>
              <w:jc w:val="left"/>
              <w:rPr>
                <w:rFonts w:ascii="宋体" w:eastAsia="宋体" w:hAnsi="宋体" w:cs="宋体"/>
                <w:sz w:val="24"/>
                <w:szCs w:val="20"/>
              </w:rPr>
            </w:pPr>
          </w:p>
        </w:tc>
      </w:tr>
      <w:tr w:rsidR="003F4CF7">
        <w:trPr>
          <w:trHeight w:val="739"/>
          <w:jc w:val="center"/>
        </w:trPr>
        <w:tc>
          <w:tcPr>
            <w:tcW w:w="817"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360" w:lineRule="auto"/>
              <w:jc w:val="center"/>
              <w:rPr>
                <w:rFonts w:ascii="宋体" w:eastAsia="宋体" w:hAnsi="宋体" w:cs="宋体"/>
                <w:sz w:val="24"/>
                <w:szCs w:val="20"/>
              </w:rPr>
            </w:pPr>
            <w:r>
              <w:rPr>
                <w:rFonts w:ascii="宋体" w:eastAsia="宋体" w:hAnsi="宋体" w:cs="宋体" w:hint="eastAsia"/>
                <w:sz w:val="24"/>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851" w:type="dxa"/>
            <w:tcBorders>
              <w:top w:val="single" w:sz="4" w:space="0" w:color="auto"/>
              <w:left w:val="single" w:sz="4" w:space="0" w:color="auto"/>
              <w:bottom w:val="single" w:sz="4" w:space="0" w:color="auto"/>
              <w:right w:val="single" w:sz="4" w:space="0" w:color="auto"/>
            </w:tcBorders>
          </w:tcPr>
          <w:p w:rsidR="003F4CF7" w:rsidRDefault="003F4CF7">
            <w:pPr>
              <w:spacing w:line="360" w:lineRule="auto"/>
              <w:jc w:val="left"/>
              <w:rPr>
                <w:rFonts w:ascii="宋体" w:eastAsia="宋体" w:hAnsi="宋体" w:cs="宋体"/>
                <w:sz w:val="24"/>
                <w:szCs w:val="20"/>
              </w:rPr>
            </w:pPr>
          </w:p>
        </w:tc>
        <w:tc>
          <w:tcPr>
            <w:tcW w:w="850" w:type="dxa"/>
            <w:tcBorders>
              <w:top w:val="single" w:sz="4" w:space="0" w:color="auto"/>
              <w:left w:val="single" w:sz="4" w:space="0" w:color="auto"/>
              <w:bottom w:val="single" w:sz="4" w:space="0" w:color="auto"/>
              <w:right w:val="single" w:sz="4" w:space="0" w:color="auto"/>
            </w:tcBorders>
          </w:tcPr>
          <w:p w:rsidR="003F4CF7" w:rsidRDefault="003F4CF7">
            <w:pPr>
              <w:spacing w:line="360" w:lineRule="auto"/>
              <w:jc w:val="left"/>
              <w:rPr>
                <w:rFonts w:ascii="宋体" w:eastAsia="宋体" w:hAnsi="宋体" w:cs="宋体"/>
                <w:sz w:val="24"/>
                <w:szCs w:val="20"/>
              </w:rPr>
            </w:pPr>
          </w:p>
        </w:tc>
      </w:tr>
      <w:tr w:rsidR="003F4CF7">
        <w:trPr>
          <w:trHeight w:val="703"/>
          <w:jc w:val="center"/>
        </w:trPr>
        <w:tc>
          <w:tcPr>
            <w:tcW w:w="817"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360" w:lineRule="auto"/>
              <w:jc w:val="center"/>
              <w:rPr>
                <w:rFonts w:ascii="宋体" w:eastAsia="宋体" w:hAnsi="宋体" w:cs="宋体"/>
                <w:sz w:val="24"/>
                <w:szCs w:val="20"/>
              </w:rPr>
            </w:pPr>
            <w:r>
              <w:rPr>
                <w:rFonts w:ascii="宋体" w:eastAsia="宋体" w:hAnsi="宋体" w:cs="宋体" w:hint="eastAsia"/>
                <w:sz w:val="24"/>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851" w:type="dxa"/>
            <w:tcBorders>
              <w:top w:val="single" w:sz="4" w:space="0" w:color="auto"/>
              <w:left w:val="single" w:sz="4" w:space="0" w:color="auto"/>
              <w:bottom w:val="single" w:sz="4" w:space="0" w:color="auto"/>
              <w:right w:val="single" w:sz="4" w:space="0" w:color="auto"/>
            </w:tcBorders>
          </w:tcPr>
          <w:p w:rsidR="003F4CF7" w:rsidRDefault="003F4CF7">
            <w:pPr>
              <w:spacing w:line="360" w:lineRule="auto"/>
              <w:jc w:val="left"/>
              <w:rPr>
                <w:rFonts w:ascii="宋体" w:eastAsia="宋体" w:hAnsi="宋体" w:cs="宋体"/>
                <w:sz w:val="24"/>
                <w:szCs w:val="20"/>
              </w:rPr>
            </w:pPr>
          </w:p>
        </w:tc>
        <w:tc>
          <w:tcPr>
            <w:tcW w:w="850" w:type="dxa"/>
            <w:tcBorders>
              <w:top w:val="single" w:sz="4" w:space="0" w:color="auto"/>
              <w:left w:val="single" w:sz="4" w:space="0" w:color="auto"/>
              <w:bottom w:val="single" w:sz="4" w:space="0" w:color="auto"/>
              <w:right w:val="single" w:sz="4" w:space="0" w:color="auto"/>
            </w:tcBorders>
          </w:tcPr>
          <w:p w:rsidR="003F4CF7" w:rsidRDefault="003F4CF7">
            <w:pPr>
              <w:spacing w:line="360" w:lineRule="auto"/>
              <w:jc w:val="left"/>
              <w:rPr>
                <w:rFonts w:ascii="宋体" w:eastAsia="宋体" w:hAnsi="宋体" w:cs="宋体"/>
                <w:sz w:val="24"/>
                <w:szCs w:val="20"/>
              </w:rPr>
            </w:pPr>
          </w:p>
        </w:tc>
      </w:tr>
      <w:tr w:rsidR="003F4CF7">
        <w:trPr>
          <w:trHeight w:val="739"/>
          <w:jc w:val="center"/>
        </w:trPr>
        <w:tc>
          <w:tcPr>
            <w:tcW w:w="817"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360" w:lineRule="auto"/>
              <w:jc w:val="center"/>
              <w:rPr>
                <w:rFonts w:ascii="宋体" w:eastAsia="宋体" w:hAnsi="宋体" w:cs="宋体"/>
                <w:sz w:val="24"/>
                <w:szCs w:val="20"/>
              </w:rPr>
            </w:pPr>
            <w:r>
              <w:rPr>
                <w:rFonts w:ascii="宋体" w:eastAsia="宋体" w:hAnsi="宋体" w:cs="宋体" w:hint="eastAsia"/>
                <w:sz w:val="24"/>
                <w:szCs w:val="20"/>
              </w:rPr>
              <w:t>4</w:t>
            </w:r>
          </w:p>
        </w:tc>
        <w:tc>
          <w:tcPr>
            <w:tcW w:w="851"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851" w:type="dxa"/>
            <w:tcBorders>
              <w:top w:val="single" w:sz="4" w:space="0" w:color="auto"/>
              <w:left w:val="single" w:sz="4" w:space="0" w:color="auto"/>
              <w:bottom w:val="single" w:sz="4" w:space="0" w:color="auto"/>
              <w:right w:val="single" w:sz="4" w:space="0" w:color="auto"/>
            </w:tcBorders>
          </w:tcPr>
          <w:p w:rsidR="003F4CF7" w:rsidRDefault="003F4CF7">
            <w:pPr>
              <w:spacing w:line="360" w:lineRule="auto"/>
              <w:jc w:val="left"/>
              <w:rPr>
                <w:rFonts w:ascii="宋体" w:eastAsia="宋体" w:hAnsi="宋体" w:cs="宋体"/>
                <w:sz w:val="24"/>
                <w:szCs w:val="20"/>
              </w:rPr>
            </w:pPr>
          </w:p>
        </w:tc>
        <w:tc>
          <w:tcPr>
            <w:tcW w:w="850" w:type="dxa"/>
            <w:tcBorders>
              <w:top w:val="single" w:sz="4" w:space="0" w:color="auto"/>
              <w:left w:val="single" w:sz="4" w:space="0" w:color="auto"/>
              <w:bottom w:val="single" w:sz="4" w:space="0" w:color="auto"/>
              <w:right w:val="single" w:sz="4" w:space="0" w:color="auto"/>
            </w:tcBorders>
          </w:tcPr>
          <w:p w:rsidR="003F4CF7" w:rsidRDefault="003F4CF7">
            <w:pPr>
              <w:spacing w:line="360" w:lineRule="auto"/>
              <w:jc w:val="left"/>
              <w:rPr>
                <w:rFonts w:ascii="宋体" w:eastAsia="宋体" w:hAnsi="宋体" w:cs="宋体"/>
                <w:sz w:val="24"/>
                <w:szCs w:val="20"/>
              </w:rPr>
            </w:pPr>
          </w:p>
        </w:tc>
      </w:tr>
      <w:tr w:rsidR="003F4CF7">
        <w:trPr>
          <w:trHeight w:val="703"/>
          <w:jc w:val="center"/>
        </w:trPr>
        <w:tc>
          <w:tcPr>
            <w:tcW w:w="817"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360" w:lineRule="auto"/>
              <w:jc w:val="center"/>
              <w:rPr>
                <w:rFonts w:ascii="宋体" w:eastAsia="宋体" w:hAnsi="宋体" w:cs="宋体"/>
                <w:sz w:val="24"/>
                <w:szCs w:val="20"/>
              </w:rPr>
            </w:pPr>
            <w:r>
              <w:rPr>
                <w:rFonts w:ascii="宋体" w:eastAsia="宋体" w:hAnsi="宋体" w:cs="宋体" w:hint="eastAsia"/>
                <w:sz w:val="24"/>
                <w:szCs w:val="20"/>
              </w:rPr>
              <w:t>5</w:t>
            </w:r>
          </w:p>
        </w:tc>
        <w:tc>
          <w:tcPr>
            <w:tcW w:w="851"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851" w:type="dxa"/>
            <w:tcBorders>
              <w:top w:val="single" w:sz="4" w:space="0" w:color="auto"/>
              <w:left w:val="single" w:sz="4" w:space="0" w:color="auto"/>
              <w:bottom w:val="single" w:sz="4" w:space="0" w:color="auto"/>
              <w:right w:val="single" w:sz="4" w:space="0" w:color="auto"/>
            </w:tcBorders>
          </w:tcPr>
          <w:p w:rsidR="003F4CF7" w:rsidRDefault="003F4CF7">
            <w:pPr>
              <w:spacing w:line="360" w:lineRule="auto"/>
              <w:jc w:val="left"/>
              <w:rPr>
                <w:rFonts w:ascii="宋体" w:eastAsia="宋体" w:hAnsi="宋体" w:cs="宋体"/>
                <w:sz w:val="24"/>
                <w:szCs w:val="20"/>
              </w:rPr>
            </w:pPr>
          </w:p>
        </w:tc>
        <w:tc>
          <w:tcPr>
            <w:tcW w:w="850" w:type="dxa"/>
            <w:tcBorders>
              <w:top w:val="single" w:sz="4" w:space="0" w:color="auto"/>
              <w:left w:val="single" w:sz="4" w:space="0" w:color="auto"/>
              <w:bottom w:val="single" w:sz="4" w:space="0" w:color="auto"/>
              <w:right w:val="single" w:sz="4" w:space="0" w:color="auto"/>
            </w:tcBorders>
          </w:tcPr>
          <w:p w:rsidR="003F4CF7" w:rsidRDefault="003F4CF7">
            <w:pPr>
              <w:spacing w:line="360" w:lineRule="auto"/>
              <w:jc w:val="left"/>
              <w:rPr>
                <w:rFonts w:ascii="宋体" w:eastAsia="宋体" w:hAnsi="宋体" w:cs="宋体"/>
                <w:sz w:val="24"/>
                <w:szCs w:val="20"/>
              </w:rPr>
            </w:pPr>
          </w:p>
        </w:tc>
      </w:tr>
      <w:tr w:rsidR="003F4CF7">
        <w:trPr>
          <w:trHeight w:val="703"/>
          <w:jc w:val="center"/>
        </w:trPr>
        <w:tc>
          <w:tcPr>
            <w:tcW w:w="817"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360" w:lineRule="auto"/>
              <w:jc w:val="center"/>
              <w:rPr>
                <w:rFonts w:ascii="宋体" w:eastAsia="宋体" w:hAnsi="宋体" w:cs="宋体"/>
                <w:sz w:val="24"/>
                <w:szCs w:val="20"/>
              </w:rPr>
            </w:pPr>
            <w:r>
              <w:rPr>
                <w:rFonts w:ascii="宋体" w:eastAsia="宋体" w:hAnsi="宋体" w:cs="宋体" w:hint="eastAsia"/>
                <w:sz w:val="24"/>
                <w:szCs w:val="20"/>
              </w:rPr>
              <w:t>6</w:t>
            </w:r>
          </w:p>
        </w:tc>
        <w:tc>
          <w:tcPr>
            <w:tcW w:w="851"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851" w:type="dxa"/>
            <w:tcBorders>
              <w:top w:val="single" w:sz="4" w:space="0" w:color="auto"/>
              <w:left w:val="single" w:sz="4" w:space="0" w:color="auto"/>
              <w:bottom w:val="single" w:sz="4" w:space="0" w:color="auto"/>
              <w:right w:val="single" w:sz="4" w:space="0" w:color="auto"/>
            </w:tcBorders>
          </w:tcPr>
          <w:p w:rsidR="003F4CF7" w:rsidRDefault="003F4CF7">
            <w:pPr>
              <w:spacing w:line="360" w:lineRule="auto"/>
              <w:jc w:val="left"/>
              <w:rPr>
                <w:rFonts w:ascii="宋体" w:eastAsia="宋体" w:hAnsi="宋体" w:cs="宋体"/>
                <w:sz w:val="24"/>
                <w:szCs w:val="20"/>
              </w:rPr>
            </w:pPr>
          </w:p>
        </w:tc>
        <w:tc>
          <w:tcPr>
            <w:tcW w:w="850" w:type="dxa"/>
            <w:tcBorders>
              <w:top w:val="single" w:sz="4" w:space="0" w:color="auto"/>
              <w:left w:val="single" w:sz="4" w:space="0" w:color="auto"/>
              <w:bottom w:val="single" w:sz="4" w:space="0" w:color="auto"/>
              <w:right w:val="single" w:sz="4" w:space="0" w:color="auto"/>
            </w:tcBorders>
          </w:tcPr>
          <w:p w:rsidR="003F4CF7" w:rsidRDefault="003F4CF7">
            <w:pPr>
              <w:spacing w:line="360" w:lineRule="auto"/>
              <w:jc w:val="left"/>
              <w:rPr>
                <w:rFonts w:ascii="宋体" w:eastAsia="宋体" w:hAnsi="宋体" w:cs="宋体"/>
                <w:sz w:val="24"/>
                <w:szCs w:val="20"/>
              </w:rPr>
            </w:pPr>
          </w:p>
        </w:tc>
      </w:tr>
      <w:tr w:rsidR="003F4CF7">
        <w:trPr>
          <w:trHeight w:val="703"/>
          <w:jc w:val="center"/>
        </w:trPr>
        <w:tc>
          <w:tcPr>
            <w:tcW w:w="817"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360" w:lineRule="auto"/>
              <w:jc w:val="center"/>
              <w:rPr>
                <w:rFonts w:ascii="宋体" w:eastAsia="宋体" w:hAnsi="宋体" w:cs="宋体"/>
                <w:sz w:val="24"/>
                <w:szCs w:val="20"/>
              </w:rPr>
            </w:pPr>
            <w:r>
              <w:rPr>
                <w:rFonts w:ascii="宋体" w:eastAsia="宋体" w:hAnsi="宋体" w:cs="宋体" w:hint="eastAsia"/>
                <w:sz w:val="24"/>
                <w:szCs w:val="20"/>
              </w:rPr>
              <w:t>7</w:t>
            </w:r>
          </w:p>
        </w:tc>
        <w:tc>
          <w:tcPr>
            <w:tcW w:w="851"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851" w:type="dxa"/>
            <w:tcBorders>
              <w:top w:val="single" w:sz="4" w:space="0" w:color="auto"/>
              <w:left w:val="single" w:sz="4" w:space="0" w:color="auto"/>
              <w:bottom w:val="single" w:sz="4" w:space="0" w:color="auto"/>
              <w:right w:val="single" w:sz="4" w:space="0" w:color="auto"/>
            </w:tcBorders>
          </w:tcPr>
          <w:p w:rsidR="003F4CF7" w:rsidRDefault="003F4CF7">
            <w:pPr>
              <w:spacing w:line="360" w:lineRule="auto"/>
              <w:jc w:val="left"/>
              <w:rPr>
                <w:rFonts w:ascii="宋体" w:eastAsia="宋体" w:hAnsi="宋体" w:cs="宋体"/>
                <w:sz w:val="24"/>
                <w:szCs w:val="20"/>
              </w:rPr>
            </w:pPr>
          </w:p>
        </w:tc>
        <w:tc>
          <w:tcPr>
            <w:tcW w:w="850" w:type="dxa"/>
            <w:tcBorders>
              <w:top w:val="single" w:sz="4" w:space="0" w:color="auto"/>
              <w:left w:val="single" w:sz="4" w:space="0" w:color="auto"/>
              <w:bottom w:val="single" w:sz="4" w:space="0" w:color="auto"/>
              <w:right w:val="single" w:sz="4" w:space="0" w:color="auto"/>
            </w:tcBorders>
          </w:tcPr>
          <w:p w:rsidR="003F4CF7" w:rsidRDefault="003F4CF7">
            <w:pPr>
              <w:spacing w:line="360" w:lineRule="auto"/>
              <w:jc w:val="left"/>
              <w:rPr>
                <w:rFonts w:ascii="宋体" w:eastAsia="宋体" w:hAnsi="宋体" w:cs="宋体"/>
                <w:sz w:val="24"/>
                <w:szCs w:val="20"/>
              </w:rPr>
            </w:pPr>
          </w:p>
        </w:tc>
      </w:tr>
      <w:tr w:rsidR="003F4CF7">
        <w:trPr>
          <w:trHeight w:val="703"/>
          <w:jc w:val="center"/>
        </w:trPr>
        <w:tc>
          <w:tcPr>
            <w:tcW w:w="817"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360" w:lineRule="auto"/>
              <w:jc w:val="center"/>
              <w:rPr>
                <w:rFonts w:ascii="宋体" w:eastAsia="宋体" w:hAnsi="宋体" w:cs="宋体"/>
                <w:sz w:val="24"/>
                <w:szCs w:val="20"/>
              </w:rPr>
            </w:pPr>
            <w:r>
              <w:rPr>
                <w:rFonts w:ascii="宋体" w:eastAsia="宋体" w:hAnsi="宋体" w:cs="宋体" w:hint="eastAsia"/>
                <w:sz w:val="24"/>
                <w:szCs w:val="20"/>
              </w:rPr>
              <w:t>8</w:t>
            </w:r>
          </w:p>
        </w:tc>
        <w:tc>
          <w:tcPr>
            <w:tcW w:w="851"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851" w:type="dxa"/>
            <w:tcBorders>
              <w:top w:val="single" w:sz="4" w:space="0" w:color="auto"/>
              <w:left w:val="single" w:sz="4" w:space="0" w:color="auto"/>
              <w:bottom w:val="single" w:sz="4" w:space="0" w:color="auto"/>
              <w:right w:val="single" w:sz="4" w:space="0" w:color="auto"/>
            </w:tcBorders>
          </w:tcPr>
          <w:p w:rsidR="003F4CF7" w:rsidRDefault="003F4CF7">
            <w:pPr>
              <w:spacing w:line="360" w:lineRule="auto"/>
              <w:jc w:val="left"/>
              <w:rPr>
                <w:rFonts w:ascii="宋体" w:eastAsia="宋体" w:hAnsi="宋体" w:cs="宋体"/>
                <w:sz w:val="24"/>
                <w:szCs w:val="20"/>
              </w:rPr>
            </w:pPr>
          </w:p>
        </w:tc>
        <w:tc>
          <w:tcPr>
            <w:tcW w:w="850" w:type="dxa"/>
            <w:tcBorders>
              <w:top w:val="single" w:sz="4" w:space="0" w:color="auto"/>
              <w:left w:val="single" w:sz="4" w:space="0" w:color="auto"/>
              <w:bottom w:val="single" w:sz="4" w:space="0" w:color="auto"/>
              <w:right w:val="single" w:sz="4" w:space="0" w:color="auto"/>
            </w:tcBorders>
          </w:tcPr>
          <w:p w:rsidR="003F4CF7" w:rsidRDefault="003F4CF7">
            <w:pPr>
              <w:spacing w:line="360" w:lineRule="auto"/>
              <w:jc w:val="left"/>
              <w:rPr>
                <w:rFonts w:ascii="宋体" w:eastAsia="宋体" w:hAnsi="宋体" w:cs="宋体"/>
                <w:sz w:val="24"/>
                <w:szCs w:val="20"/>
              </w:rPr>
            </w:pPr>
          </w:p>
        </w:tc>
      </w:tr>
      <w:tr w:rsidR="003F4CF7">
        <w:trPr>
          <w:trHeight w:val="703"/>
          <w:jc w:val="center"/>
        </w:trPr>
        <w:tc>
          <w:tcPr>
            <w:tcW w:w="817"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360" w:lineRule="auto"/>
              <w:rPr>
                <w:rFonts w:ascii="宋体" w:eastAsia="宋体" w:hAnsi="宋体" w:cs="宋体"/>
                <w:sz w:val="24"/>
                <w:szCs w:val="20"/>
              </w:rPr>
            </w:pPr>
            <w:r>
              <w:rPr>
                <w:rFonts w:ascii="宋体" w:eastAsia="宋体" w:hAnsi="宋体" w:cs="宋体"/>
                <w:sz w:val="24"/>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360" w:lineRule="auto"/>
              <w:jc w:val="left"/>
              <w:rPr>
                <w:rFonts w:ascii="宋体" w:eastAsia="宋体" w:hAnsi="宋体" w:cs="宋体"/>
                <w:sz w:val="24"/>
                <w:szCs w:val="20"/>
              </w:rPr>
            </w:pPr>
          </w:p>
        </w:tc>
        <w:tc>
          <w:tcPr>
            <w:tcW w:w="851" w:type="dxa"/>
            <w:tcBorders>
              <w:top w:val="single" w:sz="4" w:space="0" w:color="auto"/>
              <w:left w:val="single" w:sz="4" w:space="0" w:color="auto"/>
              <w:bottom w:val="single" w:sz="4" w:space="0" w:color="auto"/>
              <w:right w:val="single" w:sz="4" w:space="0" w:color="auto"/>
            </w:tcBorders>
          </w:tcPr>
          <w:p w:rsidR="003F4CF7" w:rsidRDefault="003F4CF7">
            <w:pPr>
              <w:spacing w:line="360" w:lineRule="auto"/>
              <w:jc w:val="left"/>
              <w:rPr>
                <w:rFonts w:ascii="宋体" w:eastAsia="宋体" w:hAnsi="宋体" w:cs="宋体"/>
                <w:sz w:val="24"/>
                <w:szCs w:val="20"/>
              </w:rPr>
            </w:pPr>
          </w:p>
        </w:tc>
        <w:tc>
          <w:tcPr>
            <w:tcW w:w="850" w:type="dxa"/>
            <w:tcBorders>
              <w:top w:val="single" w:sz="4" w:space="0" w:color="auto"/>
              <w:left w:val="single" w:sz="4" w:space="0" w:color="auto"/>
              <w:bottom w:val="single" w:sz="4" w:space="0" w:color="auto"/>
              <w:right w:val="single" w:sz="4" w:space="0" w:color="auto"/>
            </w:tcBorders>
          </w:tcPr>
          <w:p w:rsidR="003F4CF7" w:rsidRDefault="003F4CF7">
            <w:pPr>
              <w:spacing w:line="360" w:lineRule="auto"/>
              <w:jc w:val="left"/>
              <w:rPr>
                <w:rFonts w:ascii="宋体" w:eastAsia="宋体" w:hAnsi="宋体" w:cs="宋体"/>
                <w:sz w:val="24"/>
                <w:szCs w:val="20"/>
              </w:rPr>
            </w:pPr>
          </w:p>
        </w:tc>
      </w:tr>
    </w:tbl>
    <w:p w:rsidR="003F4CF7" w:rsidRDefault="002E4745">
      <w:pPr>
        <w:spacing w:line="480" w:lineRule="exact"/>
        <w:jc w:val="left"/>
        <w:rPr>
          <w:rFonts w:ascii="宋体" w:eastAsia="宋体" w:hAnsi="宋体" w:cs="宋体"/>
          <w:sz w:val="24"/>
          <w:szCs w:val="24"/>
        </w:rPr>
      </w:pPr>
      <w:r>
        <w:rPr>
          <w:rFonts w:ascii="宋体" w:eastAsia="宋体" w:hAnsi="宋体" w:cs="宋体" w:hint="eastAsia"/>
          <w:sz w:val="24"/>
          <w:szCs w:val="24"/>
        </w:rPr>
        <w:t xml:space="preserve"> 注：1.供应商根据需要可在本表中自行增加更为详细的报价说明</w:t>
      </w:r>
    </w:p>
    <w:p w:rsidR="003F4CF7" w:rsidRDefault="002E4745">
      <w:pPr>
        <w:spacing w:line="480" w:lineRule="exact"/>
        <w:jc w:val="left"/>
        <w:rPr>
          <w:rFonts w:ascii="宋体" w:eastAsia="宋体" w:hAnsi="宋体" w:cs="宋体"/>
          <w:sz w:val="24"/>
          <w:szCs w:val="24"/>
        </w:rPr>
      </w:pPr>
      <w:r>
        <w:rPr>
          <w:rFonts w:ascii="宋体" w:eastAsia="宋体" w:hAnsi="宋体" w:cs="宋体" w:hint="eastAsia"/>
          <w:sz w:val="24"/>
          <w:szCs w:val="24"/>
        </w:rPr>
        <w:t>2、该项目设备价、备品备件价、包装费、装卸费、运输费、税金（含关税、增值税。</w:t>
      </w:r>
      <w:r>
        <w:rPr>
          <w:rFonts w:ascii="宋体" w:eastAsia="宋体" w:hAnsi="宋体" w:cs="宋体" w:hint="eastAsia"/>
          <w:sz w:val="24"/>
          <w:szCs w:val="20"/>
        </w:rPr>
        <w:t>税金最终按甲方规定执行</w:t>
      </w:r>
      <w:r>
        <w:rPr>
          <w:rFonts w:ascii="宋体" w:eastAsia="宋体" w:hAnsi="宋体" w:cs="宋体" w:hint="eastAsia"/>
          <w:sz w:val="24"/>
          <w:szCs w:val="24"/>
        </w:rPr>
        <w:t>）、安装费、检测验收费、培训费及其他所有费用，均包含在投标报价中。</w:t>
      </w:r>
    </w:p>
    <w:p w:rsidR="003F4CF7" w:rsidRDefault="003F4CF7">
      <w:pPr>
        <w:spacing w:line="480" w:lineRule="exact"/>
        <w:jc w:val="left"/>
        <w:rPr>
          <w:rFonts w:ascii="宋体" w:eastAsia="宋体" w:hAnsi="宋体" w:cs="宋体"/>
          <w:sz w:val="24"/>
          <w:szCs w:val="24"/>
        </w:rPr>
      </w:pPr>
    </w:p>
    <w:p w:rsidR="003F4CF7" w:rsidRDefault="002E4745">
      <w:pPr>
        <w:spacing w:line="480" w:lineRule="exact"/>
        <w:jc w:val="left"/>
        <w:rPr>
          <w:rFonts w:ascii="宋体" w:eastAsia="宋体" w:hAnsi="宋体" w:cs="宋体"/>
          <w:sz w:val="24"/>
          <w:szCs w:val="24"/>
        </w:rPr>
      </w:pPr>
      <w:r>
        <w:rPr>
          <w:rFonts w:ascii="宋体" w:eastAsia="宋体" w:hAnsi="宋体" w:cs="宋体" w:hint="eastAsia"/>
          <w:sz w:val="24"/>
          <w:szCs w:val="24"/>
        </w:rPr>
        <w:t>投标供应商名称（</w:t>
      </w:r>
      <w:r>
        <w:rPr>
          <w:rFonts w:ascii="宋体" w:eastAsia="宋体" w:hAnsi="宋体" w:cs="仿宋_GB2312" w:hint="eastAsia"/>
          <w:sz w:val="24"/>
          <w:szCs w:val="20"/>
        </w:rPr>
        <w:t>电子签章</w:t>
      </w:r>
      <w:r>
        <w:rPr>
          <w:rFonts w:ascii="宋体" w:eastAsia="宋体" w:hAnsi="宋体" w:cs="宋体" w:hint="eastAsia"/>
          <w:sz w:val="24"/>
          <w:szCs w:val="24"/>
        </w:rPr>
        <w:t>）：</w:t>
      </w:r>
      <w:bookmarkStart w:id="260" w:name="_Hlk522286805"/>
    </w:p>
    <w:p w:rsidR="003F4CF7" w:rsidRDefault="002E4745">
      <w:pPr>
        <w:spacing w:line="480" w:lineRule="exact"/>
        <w:jc w:val="left"/>
        <w:rPr>
          <w:rFonts w:ascii="宋体" w:eastAsia="宋体" w:hAnsi="宋体" w:cs="宋体"/>
          <w:sz w:val="24"/>
          <w:szCs w:val="24"/>
        </w:rPr>
      </w:pPr>
      <w:r>
        <w:rPr>
          <w:rFonts w:ascii="宋体" w:eastAsia="宋体" w:hAnsi="宋体" w:cs="宋体" w:hint="eastAsia"/>
          <w:sz w:val="24"/>
          <w:szCs w:val="24"/>
        </w:rPr>
        <w:t>法定代表人（签章）：</w:t>
      </w:r>
      <w:bookmarkEnd w:id="260"/>
    </w:p>
    <w:p w:rsidR="003F4CF7" w:rsidRDefault="002E4745">
      <w:pPr>
        <w:spacing w:line="480" w:lineRule="exact"/>
        <w:jc w:val="left"/>
        <w:rPr>
          <w:rFonts w:ascii="宋体" w:eastAsia="宋体" w:hAnsi="宋体" w:cs="宋体"/>
          <w:sz w:val="24"/>
          <w:szCs w:val="24"/>
        </w:rPr>
      </w:pPr>
      <w:r>
        <w:rPr>
          <w:rFonts w:ascii="宋体" w:eastAsia="宋体" w:hAnsi="宋体" w:cs="宋体" w:hint="eastAsia"/>
          <w:sz w:val="24"/>
          <w:szCs w:val="24"/>
        </w:rPr>
        <w:t>日期：   年   月   日</w:t>
      </w:r>
    </w:p>
    <w:p w:rsidR="003F4CF7" w:rsidRDefault="003F4CF7">
      <w:pPr>
        <w:spacing w:line="360" w:lineRule="auto"/>
        <w:jc w:val="center"/>
        <w:outlineLvl w:val="2"/>
        <w:rPr>
          <w:rFonts w:ascii="宋体" w:eastAsia="宋体" w:hAnsi="宋体" w:cs="宋体"/>
          <w:sz w:val="24"/>
          <w:szCs w:val="20"/>
        </w:rPr>
      </w:pPr>
    </w:p>
    <w:p w:rsidR="003F4CF7" w:rsidRDefault="002E4745">
      <w:pPr>
        <w:widowControl/>
        <w:jc w:val="center"/>
        <w:rPr>
          <w:rFonts w:ascii="宋体" w:eastAsia="宋体" w:hAnsi="宋体" w:cs="宋体"/>
          <w:sz w:val="32"/>
          <w:szCs w:val="18"/>
        </w:rPr>
      </w:pPr>
      <w:bookmarkStart w:id="261" w:name="_Toc37698568"/>
      <w:r>
        <w:rPr>
          <w:rFonts w:ascii="宋体" w:eastAsia="宋体" w:hAnsi="宋体" w:cs="宋体"/>
          <w:sz w:val="32"/>
          <w:szCs w:val="18"/>
        </w:rPr>
        <w:br w:type="page"/>
      </w:r>
      <w:r>
        <w:rPr>
          <w:rFonts w:ascii="宋体" w:eastAsia="宋体" w:hAnsi="宋体" w:cs="宋体" w:hint="eastAsia"/>
          <w:sz w:val="32"/>
          <w:szCs w:val="18"/>
        </w:rPr>
        <w:t>（二）技术规格偏离表</w:t>
      </w:r>
      <w:bookmarkEnd w:id="261"/>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220"/>
        <w:gridCol w:w="2219"/>
        <w:gridCol w:w="2219"/>
        <w:gridCol w:w="1346"/>
        <w:gridCol w:w="972"/>
      </w:tblGrid>
      <w:tr w:rsidR="003F4CF7">
        <w:trPr>
          <w:cantSplit/>
          <w:trHeight w:val="648"/>
          <w:jc w:val="center"/>
        </w:trPr>
        <w:tc>
          <w:tcPr>
            <w:tcW w:w="878" w:type="dxa"/>
            <w:vAlign w:val="center"/>
          </w:tcPr>
          <w:p w:rsidR="003F4CF7" w:rsidRDefault="002E4745">
            <w:pPr>
              <w:spacing w:beforeLines="50" w:before="163" w:afterLines="50" w:after="163" w:line="360" w:lineRule="auto"/>
              <w:jc w:val="center"/>
              <w:rPr>
                <w:rFonts w:ascii="宋体" w:eastAsia="宋体" w:hAnsi="宋体" w:cs="仿宋_GB2312"/>
                <w:sz w:val="24"/>
                <w:szCs w:val="21"/>
              </w:rPr>
            </w:pPr>
            <w:r>
              <w:rPr>
                <w:rFonts w:ascii="宋体" w:eastAsia="宋体" w:hAnsi="宋体" w:cs="仿宋_GB2312" w:hint="eastAsia"/>
                <w:sz w:val="24"/>
                <w:szCs w:val="21"/>
              </w:rPr>
              <w:t>序号</w:t>
            </w:r>
          </w:p>
        </w:tc>
        <w:tc>
          <w:tcPr>
            <w:tcW w:w="2220" w:type="dxa"/>
            <w:vAlign w:val="center"/>
          </w:tcPr>
          <w:p w:rsidR="003F4CF7" w:rsidRDefault="002E4745">
            <w:pPr>
              <w:spacing w:line="360" w:lineRule="auto"/>
              <w:jc w:val="center"/>
              <w:rPr>
                <w:rFonts w:ascii="宋体" w:eastAsia="宋体" w:hAnsi="宋体" w:cs="仿宋_GB2312"/>
                <w:sz w:val="24"/>
                <w:szCs w:val="21"/>
              </w:rPr>
            </w:pPr>
            <w:r>
              <w:rPr>
                <w:rFonts w:ascii="宋体" w:eastAsia="宋体" w:hAnsi="宋体" w:cs="仿宋_GB2312" w:hint="eastAsia"/>
                <w:sz w:val="24"/>
                <w:szCs w:val="21"/>
              </w:rPr>
              <w:t>货物名称</w:t>
            </w:r>
          </w:p>
        </w:tc>
        <w:tc>
          <w:tcPr>
            <w:tcW w:w="2219" w:type="dxa"/>
            <w:vAlign w:val="center"/>
          </w:tcPr>
          <w:p w:rsidR="003F4CF7" w:rsidRDefault="002E4745">
            <w:pPr>
              <w:spacing w:line="360" w:lineRule="auto"/>
              <w:jc w:val="center"/>
              <w:rPr>
                <w:rFonts w:ascii="宋体" w:eastAsia="宋体" w:hAnsi="宋体" w:cs="仿宋_GB2312"/>
                <w:sz w:val="24"/>
                <w:szCs w:val="21"/>
              </w:rPr>
            </w:pPr>
            <w:r>
              <w:rPr>
                <w:rFonts w:ascii="宋体" w:eastAsia="宋体" w:hAnsi="宋体" w:cs="仿宋_GB2312" w:hint="eastAsia"/>
                <w:sz w:val="24"/>
                <w:szCs w:val="21"/>
              </w:rPr>
              <w:t>采购参数</w:t>
            </w:r>
          </w:p>
        </w:tc>
        <w:tc>
          <w:tcPr>
            <w:tcW w:w="2219" w:type="dxa"/>
            <w:vAlign w:val="center"/>
          </w:tcPr>
          <w:p w:rsidR="003F4CF7" w:rsidRDefault="002E4745">
            <w:pPr>
              <w:spacing w:line="360" w:lineRule="auto"/>
              <w:jc w:val="center"/>
              <w:rPr>
                <w:rFonts w:ascii="宋体" w:eastAsia="宋体" w:hAnsi="宋体" w:cs="仿宋_GB2312"/>
                <w:sz w:val="24"/>
                <w:szCs w:val="21"/>
              </w:rPr>
            </w:pPr>
            <w:r>
              <w:rPr>
                <w:rFonts w:ascii="宋体" w:eastAsia="宋体" w:hAnsi="宋体" w:cs="仿宋_GB2312" w:hint="eastAsia"/>
                <w:sz w:val="24"/>
                <w:szCs w:val="21"/>
              </w:rPr>
              <w:t>响应参数</w:t>
            </w:r>
          </w:p>
        </w:tc>
        <w:tc>
          <w:tcPr>
            <w:tcW w:w="1346" w:type="dxa"/>
            <w:vAlign w:val="center"/>
          </w:tcPr>
          <w:p w:rsidR="003F4CF7" w:rsidRDefault="002E4745">
            <w:pPr>
              <w:spacing w:line="360" w:lineRule="auto"/>
              <w:jc w:val="center"/>
              <w:rPr>
                <w:rFonts w:ascii="宋体" w:eastAsia="宋体" w:hAnsi="宋体" w:cs="仿宋_GB2312"/>
                <w:sz w:val="24"/>
                <w:szCs w:val="21"/>
              </w:rPr>
            </w:pPr>
            <w:r>
              <w:rPr>
                <w:rFonts w:ascii="宋体" w:eastAsia="宋体" w:hAnsi="宋体" w:cs="仿宋_GB2312" w:hint="eastAsia"/>
                <w:sz w:val="24"/>
                <w:szCs w:val="21"/>
              </w:rPr>
              <w:t>偏离</w:t>
            </w:r>
          </w:p>
          <w:p w:rsidR="003F4CF7" w:rsidRDefault="002E4745">
            <w:pPr>
              <w:spacing w:line="360" w:lineRule="auto"/>
              <w:jc w:val="center"/>
              <w:rPr>
                <w:rFonts w:ascii="宋体" w:eastAsia="宋体" w:hAnsi="宋体" w:cs="仿宋_GB2312"/>
                <w:sz w:val="24"/>
                <w:szCs w:val="21"/>
              </w:rPr>
            </w:pPr>
            <w:r>
              <w:rPr>
                <w:rFonts w:ascii="宋体" w:eastAsia="宋体" w:hAnsi="宋体" w:cs="仿宋_GB2312" w:hint="eastAsia"/>
                <w:sz w:val="24"/>
                <w:szCs w:val="21"/>
              </w:rPr>
              <w:t>(正/负)</w:t>
            </w:r>
          </w:p>
        </w:tc>
        <w:tc>
          <w:tcPr>
            <w:tcW w:w="972" w:type="dxa"/>
            <w:vAlign w:val="center"/>
          </w:tcPr>
          <w:p w:rsidR="003F4CF7" w:rsidRDefault="002E4745">
            <w:pPr>
              <w:spacing w:line="360" w:lineRule="auto"/>
              <w:jc w:val="center"/>
              <w:rPr>
                <w:rFonts w:ascii="宋体" w:eastAsia="宋体" w:hAnsi="宋体" w:cs="仿宋_GB2312"/>
                <w:sz w:val="24"/>
                <w:szCs w:val="21"/>
              </w:rPr>
            </w:pPr>
            <w:r>
              <w:rPr>
                <w:rFonts w:ascii="宋体" w:eastAsia="宋体" w:hAnsi="宋体" w:cs="仿宋_GB2312" w:hint="eastAsia"/>
                <w:sz w:val="24"/>
                <w:szCs w:val="21"/>
              </w:rPr>
              <w:t>说明</w:t>
            </w:r>
          </w:p>
        </w:tc>
      </w:tr>
      <w:tr w:rsidR="003F4CF7">
        <w:trPr>
          <w:cantSplit/>
          <w:trHeight w:val="778"/>
          <w:jc w:val="center"/>
        </w:trPr>
        <w:tc>
          <w:tcPr>
            <w:tcW w:w="878" w:type="dxa"/>
            <w:vAlign w:val="center"/>
          </w:tcPr>
          <w:p w:rsidR="003F4CF7" w:rsidRDefault="002E4745">
            <w:pPr>
              <w:spacing w:beforeLines="50" w:before="163" w:afterLines="50" w:after="163" w:line="360" w:lineRule="auto"/>
              <w:jc w:val="center"/>
              <w:rPr>
                <w:rFonts w:ascii="宋体" w:eastAsia="宋体" w:hAnsi="宋体" w:cs="仿宋_GB2312"/>
                <w:sz w:val="24"/>
                <w:szCs w:val="21"/>
              </w:rPr>
            </w:pPr>
            <w:r>
              <w:rPr>
                <w:rFonts w:ascii="宋体" w:eastAsia="宋体" w:hAnsi="宋体" w:cs="仿宋_GB2312" w:hint="eastAsia"/>
                <w:sz w:val="24"/>
                <w:szCs w:val="21"/>
              </w:rPr>
              <w:t>1</w:t>
            </w:r>
          </w:p>
        </w:tc>
        <w:tc>
          <w:tcPr>
            <w:tcW w:w="2220" w:type="dxa"/>
            <w:vAlign w:val="center"/>
          </w:tcPr>
          <w:p w:rsidR="003F4CF7" w:rsidRDefault="003F4CF7">
            <w:pPr>
              <w:spacing w:line="360" w:lineRule="auto"/>
              <w:jc w:val="center"/>
              <w:rPr>
                <w:rFonts w:ascii="宋体" w:eastAsia="宋体" w:hAnsi="宋体" w:cs="仿宋_GB2312"/>
                <w:sz w:val="24"/>
                <w:szCs w:val="21"/>
              </w:rPr>
            </w:pPr>
          </w:p>
        </w:tc>
        <w:tc>
          <w:tcPr>
            <w:tcW w:w="2219" w:type="dxa"/>
            <w:vAlign w:val="center"/>
          </w:tcPr>
          <w:p w:rsidR="003F4CF7" w:rsidRDefault="003F4CF7">
            <w:pPr>
              <w:spacing w:line="360" w:lineRule="auto"/>
              <w:jc w:val="center"/>
              <w:rPr>
                <w:rFonts w:ascii="宋体" w:eastAsia="宋体" w:hAnsi="宋体" w:cs="仿宋_GB2312"/>
                <w:sz w:val="24"/>
                <w:szCs w:val="21"/>
              </w:rPr>
            </w:pPr>
          </w:p>
        </w:tc>
        <w:tc>
          <w:tcPr>
            <w:tcW w:w="2219" w:type="dxa"/>
            <w:vAlign w:val="center"/>
          </w:tcPr>
          <w:p w:rsidR="003F4CF7" w:rsidRDefault="003F4CF7">
            <w:pPr>
              <w:spacing w:line="360" w:lineRule="auto"/>
              <w:jc w:val="center"/>
              <w:rPr>
                <w:rFonts w:ascii="宋体" w:eastAsia="宋体" w:hAnsi="宋体" w:cs="仿宋_GB2312"/>
                <w:sz w:val="24"/>
                <w:szCs w:val="21"/>
              </w:rPr>
            </w:pPr>
          </w:p>
        </w:tc>
        <w:tc>
          <w:tcPr>
            <w:tcW w:w="1346" w:type="dxa"/>
            <w:vAlign w:val="center"/>
          </w:tcPr>
          <w:p w:rsidR="003F4CF7" w:rsidRDefault="003F4CF7">
            <w:pPr>
              <w:spacing w:line="360" w:lineRule="auto"/>
              <w:jc w:val="center"/>
              <w:rPr>
                <w:rFonts w:ascii="宋体" w:eastAsia="宋体" w:hAnsi="宋体" w:cs="仿宋_GB2312"/>
                <w:sz w:val="24"/>
                <w:szCs w:val="21"/>
              </w:rPr>
            </w:pPr>
          </w:p>
        </w:tc>
        <w:tc>
          <w:tcPr>
            <w:tcW w:w="972" w:type="dxa"/>
            <w:vAlign w:val="center"/>
          </w:tcPr>
          <w:p w:rsidR="003F4CF7" w:rsidRDefault="003F4CF7">
            <w:pPr>
              <w:spacing w:line="360" w:lineRule="auto"/>
              <w:jc w:val="center"/>
              <w:rPr>
                <w:rFonts w:ascii="宋体" w:eastAsia="宋体" w:hAnsi="宋体" w:cs="仿宋_GB2312"/>
                <w:sz w:val="24"/>
                <w:szCs w:val="21"/>
              </w:rPr>
            </w:pPr>
          </w:p>
        </w:tc>
      </w:tr>
      <w:tr w:rsidR="003F4CF7">
        <w:trPr>
          <w:cantSplit/>
          <w:trHeight w:val="778"/>
          <w:jc w:val="center"/>
        </w:trPr>
        <w:tc>
          <w:tcPr>
            <w:tcW w:w="878" w:type="dxa"/>
            <w:vAlign w:val="center"/>
          </w:tcPr>
          <w:p w:rsidR="003F4CF7" w:rsidRDefault="002E4745">
            <w:pPr>
              <w:spacing w:beforeLines="50" w:before="163" w:afterLines="50" w:after="163" w:line="360" w:lineRule="auto"/>
              <w:jc w:val="center"/>
              <w:rPr>
                <w:rFonts w:ascii="宋体" w:eastAsia="宋体" w:hAnsi="宋体" w:cs="仿宋_GB2312"/>
                <w:sz w:val="24"/>
                <w:szCs w:val="21"/>
              </w:rPr>
            </w:pPr>
            <w:r>
              <w:rPr>
                <w:rFonts w:ascii="宋体" w:eastAsia="宋体" w:hAnsi="宋体" w:cs="仿宋_GB2312" w:hint="eastAsia"/>
                <w:sz w:val="24"/>
                <w:szCs w:val="21"/>
              </w:rPr>
              <w:t>2</w:t>
            </w:r>
          </w:p>
        </w:tc>
        <w:tc>
          <w:tcPr>
            <w:tcW w:w="2220" w:type="dxa"/>
            <w:vAlign w:val="center"/>
          </w:tcPr>
          <w:p w:rsidR="003F4CF7" w:rsidRDefault="003F4CF7">
            <w:pPr>
              <w:spacing w:line="360" w:lineRule="auto"/>
              <w:jc w:val="center"/>
              <w:rPr>
                <w:rFonts w:ascii="宋体" w:eastAsia="宋体" w:hAnsi="宋体" w:cs="仿宋_GB2312"/>
                <w:sz w:val="24"/>
                <w:szCs w:val="21"/>
              </w:rPr>
            </w:pPr>
          </w:p>
        </w:tc>
        <w:tc>
          <w:tcPr>
            <w:tcW w:w="2219" w:type="dxa"/>
            <w:vAlign w:val="center"/>
          </w:tcPr>
          <w:p w:rsidR="003F4CF7" w:rsidRDefault="003F4CF7">
            <w:pPr>
              <w:spacing w:line="360" w:lineRule="auto"/>
              <w:jc w:val="center"/>
              <w:rPr>
                <w:rFonts w:ascii="宋体" w:eastAsia="宋体" w:hAnsi="宋体" w:cs="仿宋_GB2312"/>
                <w:sz w:val="24"/>
                <w:szCs w:val="21"/>
              </w:rPr>
            </w:pPr>
          </w:p>
        </w:tc>
        <w:tc>
          <w:tcPr>
            <w:tcW w:w="2219" w:type="dxa"/>
            <w:vAlign w:val="center"/>
          </w:tcPr>
          <w:p w:rsidR="003F4CF7" w:rsidRDefault="003F4CF7">
            <w:pPr>
              <w:spacing w:line="360" w:lineRule="auto"/>
              <w:jc w:val="center"/>
              <w:rPr>
                <w:rFonts w:ascii="宋体" w:eastAsia="宋体" w:hAnsi="宋体" w:cs="仿宋_GB2312"/>
                <w:sz w:val="24"/>
                <w:szCs w:val="21"/>
              </w:rPr>
            </w:pPr>
          </w:p>
        </w:tc>
        <w:tc>
          <w:tcPr>
            <w:tcW w:w="1346" w:type="dxa"/>
            <w:vAlign w:val="center"/>
          </w:tcPr>
          <w:p w:rsidR="003F4CF7" w:rsidRDefault="003F4CF7">
            <w:pPr>
              <w:spacing w:line="360" w:lineRule="auto"/>
              <w:jc w:val="center"/>
              <w:rPr>
                <w:rFonts w:ascii="宋体" w:eastAsia="宋体" w:hAnsi="宋体" w:cs="仿宋_GB2312"/>
                <w:sz w:val="24"/>
                <w:szCs w:val="21"/>
              </w:rPr>
            </w:pPr>
          </w:p>
        </w:tc>
        <w:tc>
          <w:tcPr>
            <w:tcW w:w="972" w:type="dxa"/>
            <w:vAlign w:val="center"/>
          </w:tcPr>
          <w:p w:rsidR="003F4CF7" w:rsidRDefault="003F4CF7">
            <w:pPr>
              <w:spacing w:line="360" w:lineRule="auto"/>
              <w:jc w:val="center"/>
              <w:rPr>
                <w:rFonts w:ascii="宋体" w:eastAsia="宋体" w:hAnsi="宋体" w:cs="仿宋_GB2312"/>
                <w:sz w:val="24"/>
                <w:szCs w:val="21"/>
              </w:rPr>
            </w:pPr>
          </w:p>
        </w:tc>
      </w:tr>
      <w:tr w:rsidR="003F4CF7">
        <w:trPr>
          <w:cantSplit/>
          <w:trHeight w:val="778"/>
          <w:jc w:val="center"/>
        </w:trPr>
        <w:tc>
          <w:tcPr>
            <w:tcW w:w="878" w:type="dxa"/>
            <w:vAlign w:val="center"/>
          </w:tcPr>
          <w:p w:rsidR="003F4CF7" w:rsidRDefault="002E4745">
            <w:pPr>
              <w:spacing w:beforeLines="50" w:before="163" w:afterLines="50" w:after="163" w:line="360" w:lineRule="auto"/>
              <w:jc w:val="center"/>
              <w:rPr>
                <w:rFonts w:ascii="宋体" w:eastAsia="宋体" w:hAnsi="宋体" w:cs="仿宋_GB2312"/>
                <w:sz w:val="24"/>
                <w:szCs w:val="21"/>
              </w:rPr>
            </w:pPr>
            <w:r>
              <w:rPr>
                <w:rFonts w:ascii="宋体" w:eastAsia="宋体" w:hAnsi="宋体" w:cs="仿宋_GB2312" w:hint="eastAsia"/>
                <w:sz w:val="24"/>
                <w:szCs w:val="21"/>
              </w:rPr>
              <w:t>3</w:t>
            </w:r>
          </w:p>
        </w:tc>
        <w:tc>
          <w:tcPr>
            <w:tcW w:w="2220" w:type="dxa"/>
            <w:vAlign w:val="center"/>
          </w:tcPr>
          <w:p w:rsidR="003F4CF7" w:rsidRDefault="003F4CF7">
            <w:pPr>
              <w:spacing w:line="360" w:lineRule="auto"/>
              <w:jc w:val="center"/>
              <w:rPr>
                <w:rFonts w:ascii="宋体" w:eastAsia="宋体" w:hAnsi="宋体" w:cs="仿宋_GB2312"/>
                <w:sz w:val="24"/>
                <w:szCs w:val="21"/>
              </w:rPr>
            </w:pPr>
          </w:p>
        </w:tc>
        <w:tc>
          <w:tcPr>
            <w:tcW w:w="2219" w:type="dxa"/>
            <w:vAlign w:val="center"/>
          </w:tcPr>
          <w:p w:rsidR="003F4CF7" w:rsidRDefault="003F4CF7">
            <w:pPr>
              <w:spacing w:line="360" w:lineRule="auto"/>
              <w:jc w:val="center"/>
              <w:rPr>
                <w:rFonts w:ascii="宋体" w:eastAsia="宋体" w:hAnsi="宋体" w:cs="仿宋_GB2312"/>
                <w:sz w:val="24"/>
                <w:szCs w:val="21"/>
              </w:rPr>
            </w:pPr>
          </w:p>
        </w:tc>
        <w:tc>
          <w:tcPr>
            <w:tcW w:w="2219" w:type="dxa"/>
            <w:vAlign w:val="center"/>
          </w:tcPr>
          <w:p w:rsidR="003F4CF7" w:rsidRDefault="003F4CF7">
            <w:pPr>
              <w:spacing w:line="360" w:lineRule="auto"/>
              <w:jc w:val="center"/>
              <w:rPr>
                <w:rFonts w:ascii="宋体" w:eastAsia="宋体" w:hAnsi="宋体" w:cs="仿宋_GB2312"/>
                <w:sz w:val="24"/>
                <w:szCs w:val="21"/>
              </w:rPr>
            </w:pPr>
          </w:p>
        </w:tc>
        <w:tc>
          <w:tcPr>
            <w:tcW w:w="1346" w:type="dxa"/>
            <w:vAlign w:val="center"/>
          </w:tcPr>
          <w:p w:rsidR="003F4CF7" w:rsidRDefault="003F4CF7">
            <w:pPr>
              <w:spacing w:line="360" w:lineRule="auto"/>
              <w:jc w:val="center"/>
              <w:rPr>
                <w:rFonts w:ascii="宋体" w:eastAsia="宋体" w:hAnsi="宋体" w:cs="仿宋_GB2312"/>
                <w:sz w:val="24"/>
                <w:szCs w:val="21"/>
              </w:rPr>
            </w:pPr>
          </w:p>
        </w:tc>
        <w:tc>
          <w:tcPr>
            <w:tcW w:w="972" w:type="dxa"/>
            <w:vAlign w:val="center"/>
          </w:tcPr>
          <w:p w:rsidR="003F4CF7" w:rsidRDefault="003F4CF7">
            <w:pPr>
              <w:spacing w:line="360" w:lineRule="auto"/>
              <w:jc w:val="center"/>
              <w:rPr>
                <w:rFonts w:ascii="宋体" w:eastAsia="宋体" w:hAnsi="宋体" w:cs="仿宋_GB2312"/>
                <w:sz w:val="24"/>
                <w:szCs w:val="21"/>
              </w:rPr>
            </w:pPr>
          </w:p>
        </w:tc>
      </w:tr>
      <w:tr w:rsidR="003F4CF7">
        <w:trPr>
          <w:cantSplit/>
          <w:trHeight w:val="778"/>
          <w:jc w:val="center"/>
        </w:trPr>
        <w:tc>
          <w:tcPr>
            <w:tcW w:w="878" w:type="dxa"/>
            <w:vAlign w:val="center"/>
          </w:tcPr>
          <w:p w:rsidR="003F4CF7" w:rsidRDefault="002E4745">
            <w:pPr>
              <w:spacing w:beforeLines="50" w:before="163" w:afterLines="50" w:after="163" w:line="360" w:lineRule="auto"/>
              <w:jc w:val="center"/>
              <w:rPr>
                <w:rFonts w:ascii="宋体" w:eastAsia="宋体" w:hAnsi="宋体" w:cs="仿宋_GB2312"/>
                <w:sz w:val="24"/>
                <w:szCs w:val="21"/>
              </w:rPr>
            </w:pPr>
            <w:r>
              <w:rPr>
                <w:rFonts w:ascii="宋体" w:eastAsia="宋体" w:hAnsi="宋体" w:cs="仿宋_GB2312" w:hint="eastAsia"/>
                <w:sz w:val="24"/>
                <w:szCs w:val="21"/>
              </w:rPr>
              <w:t>4</w:t>
            </w:r>
          </w:p>
        </w:tc>
        <w:tc>
          <w:tcPr>
            <w:tcW w:w="2220" w:type="dxa"/>
            <w:vAlign w:val="center"/>
          </w:tcPr>
          <w:p w:rsidR="003F4CF7" w:rsidRDefault="003F4CF7">
            <w:pPr>
              <w:spacing w:line="360" w:lineRule="auto"/>
              <w:jc w:val="center"/>
              <w:rPr>
                <w:rFonts w:ascii="宋体" w:eastAsia="宋体" w:hAnsi="宋体" w:cs="仿宋_GB2312"/>
                <w:sz w:val="24"/>
                <w:szCs w:val="21"/>
              </w:rPr>
            </w:pPr>
          </w:p>
        </w:tc>
        <w:tc>
          <w:tcPr>
            <w:tcW w:w="2219" w:type="dxa"/>
            <w:vAlign w:val="center"/>
          </w:tcPr>
          <w:p w:rsidR="003F4CF7" w:rsidRDefault="003F4CF7">
            <w:pPr>
              <w:spacing w:line="360" w:lineRule="auto"/>
              <w:jc w:val="center"/>
              <w:rPr>
                <w:rFonts w:ascii="宋体" w:eastAsia="宋体" w:hAnsi="宋体" w:cs="仿宋_GB2312"/>
                <w:sz w:val="24"/>
                <w:szCs w:val="21"/>
              </w:rPr>
            </w:pPr>
          </w:p>
        </w:tc>
        <w:tc>
          <w:tcPr>
            <w:tcW w:w="2219" w:type="dxa"/>
            <w:vAlign w:val="center"/>
          </w:tcPr>
          <w:p w:rsidR="003F4CF7" w:rsidRDefault="003F4CF7">
            <w:pPr>
              <w:spacing w:line="360" w:lineRule="auto"/>
              <w:jc w:val="center"/>
              <w:rPr>
                <w:rFonts w:ascii="宋体" w:eastAsia="宋体" w:hAnsi="宋体" w:cs="仿宋_GB2312"/>
                <w:sz w:val="24"/>
                <w:szCs w:val="21"/>
              </w:rPr>
            </w:pPr>
          </w:p>
        </w:tc>
        <w:tc>
          <w:tcPr>
            <w:tcW w:w="1346" w:type="dxa"/>
            <w:vAlign w:val="center"/>
          </w:tcPr>
          <w:p w:rsidR="003F4CF7" w:rsidRDefault="003F4CF7">
            <w:pPr>
              <w:spacing w:line="360" w:lineRule="auto"/>
              <w:jc w:val="center"/>
              <w:rPr>
                <w:rFonts w:ascii="宋体" w:eastAsia="宋体" w:hAnsi="宋体" w:cs="仿宋_GB2312"/>
                <w:sz w:val="24"/>
                <w:szCs w:val="21"/>
              </w:rPr>
            </w:pPr>
          </w:p>
        </w:tc>
        <w:tc>
          <w:tcPr>
            <w:tcW w:w="972" w:type="dxa"/>
            <w:vAlign w:val="center"/>
          </w:tcPr>
          <w:p w:rsidR="003F4CF7" w:rsidRDefault="003F4CF7">
            <w:pPr>
              <w:spacing w:line="360" w:lineRule="auto"/>
              <w:jc w:val="center"/>
              <w:rPr>
                <w:rFonts w:ascii="宋体" w:eastAsia="宋体" w:hAnsi="宋体" w:cs="仿宋_GB2312"/>
                <w:sz w:val="24"/>
                <w:szCs w:val="21"/>
              </w:rPr>
            </w:pPr>
          </w:p>
        </w:tc>
      </w:tr>
      <w:tr w:rsidR="003F4CF7">
        <w:trPr>
          <w:cantSplit/>
          <w:trHeight w:val="778"/>
          <w:jc w:val="center"/>
        </w:trPr>
        <w:tc>
          <w:tcPr>
            <w:tcW w:w="878" w:type="dxa"/>
            <w:vAlign w:val="center"/>
          </w:tcPr>
          <w:p w:rsidR="003F4CF7" w:rsidRDefault="002E4745">
            <w:pPr>
              <w:spacing w:beforeLines="50" w:before="163" w:afterLines="50" w:after="163" w:line="360" w:lineRule="auto"/>
              <w:jc w:val="center"/>
              <w:rPr>
                <w:rFonts w:ascii="宋体" w:eastAsia="宋体" w:hAnsi="宋体" w:cs="仿宋_GB2312"/>
                <w:sz w:val="24"/>
                <w:szCs w:val="21"/>
              </w:rPr>
            </w:pPr>
            <w:r>
              <w:rPr>
                <w:rFonts w:ascii="宋体" w:eastAsia="宋体" w:hAnsi="宋体" w:cs="仿宋_GB2312" w:hint="eastAsia"/>
                <w:sz w:val="24"/>
                <w:szCs w:val="21"/>
              </w:rPr>
              <w:t>5</w:t>
            </w:r>
          </w:p>
        </w:tc>
        <w:tc>
          <w:tcPr>
            <w:tcW w:w="2220" w:type="dxa"/>
            <w:vAlign w:val="center"/>
          </w:tcPr>
          <w:p w:rsidR="003F4CF7" w:rsidRDefault="003F4CF7">
            <w:pPr>
              <w:spacing w:line="360" w:lineRule="auto"/>
              <w:jc w:val="center"/>
              <w:rPr>
                <w:rFonts w:ascii="宋体" w:eastAsia="宋体" w:hAnsi="宋体" w:cs="仿宋_GB2312"/>
                <w:sz w:val="24"/>
                <w:szCs w:val="21"/>
              </w:rPr>
            </w:pPr>
          </w:p>
        </w:tc>
        <w:tc>
          <w:tcPr>
            <w:tcW w:w="2219" w:type="dxa"/>
            <w:vAlign w:val="center"/>
          </w:tcPr>
          <w:p w:rsidR="003F4CF7" w:rsidRDefault="003F4CF7">
            <w:pPr>
              <w:spacing w:line="360" w:lineRule="auto"/>
              <w:jc w:val="center"/>
              <w:rPr>
                <w:rFonts w:ascii="宋体" w:eastAsia="宋体" w:hAnsi="宋体" w:cs="仿宋_GB2312"/>
                <w:sz w:val="24"/>
                <w:szCs w:val="21"/>
              </w:rPr>
            </w:pPr>
          </w:p>
        </w:tc>
        <w:tc>
          <w:tcPr>
            <w:tcW w:w="2219" w:type="dxa"/>
            <w:vAlign w:val="center"/>
          </w:tcPr>
          <w:p w:rsidR="003F4CF7" w:rsidRDefault="003F4CF7">
            <w:pPr>
              <w:spacing w:line="360" w:lineRule="auto"/>
              <w:jc w:val="center"/>
              <w:rPr>
                <w:rFonts w:ascii="宋体" w:eastAsia="宋体" w:hAnsi="宋体" w:cs="仿宋_GB2312"/>
                <w:sz w:val="24"/>
                <w:szCs w:val="21"/>
              </w:rPr>
            </w:pPr>
          </w:p>
        </w:tc>
        <w:tc>
          <w:tcPr>
            <w:tcW w:w="1346" w:type="dxa"/>
            <w:vAlign w:val="center"/>
          </w:tcPr>
          <w:p w:rsidR="003F4CF7" w:rsidRDefault="003F4CF7">
            <w:pPr>
              <w:spacing w:line="360" w:lineRule="auto"/>
              <w:jc w:val="center"/>
              <w:rPr>
                <w:rFonts w:ascii="宋体" w:eastAsia="宋体" w:hAnsi="宋体" w:cs="仿宋_GB2312"/>
                <w:sz w:val="24"/>
                <w:szCs w:val="21"/>
              </w:rPr>
            </w:pPr>
          </w:p>
        </w:tc>
        <w:tc>
          <w:tcPr>
            <w:tcW w:w="972" w:type="dxa"/>
            <w:vAlign w:val="center"/>
          </w:tcPr>
          <w:p w:rsidR="003F4CF7" w:rsidRDefault="003F4CF7">
            <w:pPr>
              <w:spacing w:line="360" w:lineRule="auto"/>
              <w:jc w:val="center"/>
              <w:rPr>
                <w:rFonts w:ascii="宋体" w:eastAsia="宋体" w:hAnsi="宋体" w:cs="仿宋_GB2312"/>
                <w:sz w:val="24"/>
                <w:szCs w:val="21"/>
              </w:rPr>
            </w:pPr>
          </w:p>
        </w:tc>
      </w:tr>
      <w:tr w:rsidR="003F4CF7">
        <w:trPr>
          <w:cantSplit/>
          <w:trHeight w:val="778"/>
          <w:jc w:val="center"/>
        </w:trPr>
        <w:tc>
          <w:tcPr>
            <w:tcW w:w="878" w:type="dxa"/>
            <w:vAlign w:val="center"/>
          </w:tcPr>
          <w:p w:rsidR="003F4CF7" w:rsidRDefault="002E4745">
            <w:pPr>
              <w:spacing w:beforeLines="50" w:before="163" w:afterLines="50" w:after="163" w:line="360" w:lineRule="auto"/>
              <w:jc w:val="center"/>
              <w:rPr>
                <w:rFonts w:ascii="宋体" w:eastAsia="宋体" w:hAnsi="宋体" w:cs="仿宋_GB2312"/>
                <w:sz w:val="24"/>
                <w:szCs w:val="21"/>
              </w:rPr>
            </w:pPr>
            <w:r>
              <w:rPr>
                <w:rFonts w:ascii="宋体" w:eastAsia="宋体" w:hAnsi="宋体" w:cs="仿宋_GB2312" w:hint="eastAsia"/>
                <w:sz w:val="24"/>
                <w:szCs w:val="21"/>
              </w:rPr>
              <w:t>…</w:t>
            </w:r>
          </w:p>
        </w:tc>
        <w:tc>
          <w:tcPr>
            <w:tcW w:w="2220" w:type="dxa"/>
            <w:vAlign w:val="center"/>
          </w:tcPr>
          <w:p w:rsidR="003F4CF7" w:rsidRDefault="003F4CF7">
            <w:pPr>
              <w:spacing w:line="360" w:lineRule="auto"/>
              <w:jc w:val="center"/>
              <w:rPr>
                <w:rFonts w:ascii="宋体" w:eastAsia="宋体" w:hAnsi="宋体" w:cs="仿宋_GB2312"/>
                <w:sz w:val="24"/>
                <w:szCs w:val="21"/>
              </w:rPr>
            </w:pPr>
          </w:p>
        </w:tc>
        <w:tc>
          <w:tcPr>
            <w:tcW w:w="2219" w:type="dxa"/>
            <w:vAlign w:val="center"/>
          </w:tcPr>
          <w:p w:rsidR="003F4CF7" w:rsidRDefault="003F4CF7">
            <w:pPr>
              <w:spacing w:line="360" w:lineRule="auto"/>
              <w:jc w:val="center"/>
              <w:rPr>
                <w:rFonts w:ascii="宋体" w:eastAsia="宋体" w:hAnsi="宋体" w:cs="仿宋_GB2312"/>
                <w:sz w:val="24"/>
                <w:szCs w:val="21"/>
              </w:rPr>
            </w:pPr>
          </w:p>
        </w:tc>
        <w:tc>
          <w:tcPr>
            <w:tcW w:w="2219" w:type="dxa"/>
            <w:vAlign w:val="center"/>
          </w:tcPr>
          <w:p w:rsidR="003F4CF7" w:rsidRDefault="003F4CF7">
            <w:pPr>
              <w:spacing w:line="360" w:lineRule="auto"/>
              <w:jc w:val="center"/>
              <w:rPr>
                <w:rFonts w:ascii="宋体" w:eastAsia="宋体" w:hAnsi="宋体" w:cs="仿宋_GB2312"/>
                <w:sz w:val="24"/>
                <w:szCs w:val="21"/>
              </w:rPr>
            </w:pPr>
          </w:p>
        </w:tc>
        <w:tc>
          <w:tcPr>
            <w:tcW w:w="1346" w:type="dxa"/>
            <w:vAlign w:val="center"/>
          </w:tcPr>
          <w:p w:rsidR="003F4CF7" w:rsidRDefault="003F4CF7">
            <w:pPr>
              <w:spacing w:line="360" w:lineRule="auto"/>
              <w:jc w:val="center"/>
              <w:rPr>
                <w:rFonts w:ascii="宋体" w:eastAsia="宋体" w:hAnsi="宋体" w:cs="仿宋_GB2312"/>
                <w:sz w:val="24"/>
                <w:szCs w:val="21"/>
              </w:rPr>
            </w:pPr>
          </w:p>
        </w:tc>
        <w:tc>
          <w:tcPr>
            <w:tcW w:w="972" w:type="dxa"/>
            <w:vAlign w:val="center"/>
          </w:tcPr>
          <w:p w:rsidR="003F4CF7" w:rsidRDefault="003F4CF7">
            <w:pPr>
              <w:spacing w:line="360" w:lineRule="auto"/>
              <w:jc w:val="center"/>
              <w:rPr>
                <w:rFonts w:ascii="宋体" w:eastAsia="宋体" w:hAnsi="宋体" w:cs="仿宋_GB2312"/>
                <w:sz w:val="24"/>
                <w:szCs w:val="21"/>
              </w:rPr>
            </w:pPr>
          </w:p>
        </w:tc>
      </w:tr>
    </w:tbl>
    <w:p w:rsidR="003F4CF7" w:rsidRDefault="003F4CF7">
      <w:pPr>
        <w:spacing w:line="360" w:lineRule="auto"/>
        <w:jc w:val="left"/>
        <w:rPr>
          <w:rFonts w:ascii="宋体" w:eastAsia="宋体" w:hAnsi="宋体" w:cs="仿宋_GB2312"/>
          <w:sz w:val="24"/>
          <w:szCs w:val="21"/>
        </w:rPr>
      </w:pPr>
    </w:p>
    <w:p w:rsidR="003F4CF7" w:rsidRDefault="002E4745">
      <w:pPr>
        <w:wordWrap w:val="0"/>
        <w:spacing w:line="360" w:lineRule="auto"/>
        <w:jc w:val="right"/>
        <w:rPr>
          <w:rFonts w:ascii="宋体" w:eastAsia="宋体" w:hAnsi="宋体" w:cs="仿宋_GB2312"/>
          <w:sz w:val="24"/>
          <w:szCs w:val="20"/>
        </w:rPr>
      </w:pPr>
      <w:r>
        <w:rPr>
          <w:rFonts w:ascii="宋体" w:eastAsia="宋体" w:hAnsi="宋体" w:cs="仿宋_GB2312" w:hint="eastAsia"/>
          <w:sz w:val="24"/>
          <w:szCs w:val="20"/>
        </w:rPr>
        <w:t>供应商（电子签章）：</w:t>
      </w:r>
      <w:r>
        <w:rPr>
          <w:rFonts w:ascii="宋体" w:eastAsia="宋体" w:hAnsi="宋体" w:cs="仿宋_GB2312" w:hint="eastAsia"/>
          <w:sz w:val="24"/>
          <w:szCs w:val="20"/>
          <w:u w:val="single"/>
        </w:rPr>
        <w:t xml:space="preserve">                            </w:t>
      </w:r>
    </w:p>
    <w:p w:rsidR="003F4CF7" w:rsidRDefault="003F4CF7">
      <w:pPr>
        <w:spacing w:line="360" w:lineRule="auto"/>
        <w:jc w:val="right"/>
        <w:rPr>
          <w:rFonts w:ascii="宋体" w:eastAsia="宋体" w:hAnsi="宋体" w:cs="仿宋_GB2312"/>
          <w:sz w:val="24"/>
          <w:szCs w:val="20"/>
        </w:rPr>
      </w:pPr>
    </w:p>
    <w:p w:rsidR="003F4CF7" w:rsidRDefault="002E4745">
      <w:pPr>
        <w:wordWrap w:val="0"/>
        <w:spacing w:line="360" w:lineRule="auto"/>
        <w:jc w:val="right"/>
        <w:rPr>
          <w:rFonts w:ascii="宋体" w:eastAsia="宋体" w:hAnsi="宋体" w:cs="仿宋_GB2312"/>
          <w:sz w:val="24"/>
          <w:szCs w:val="20"/>
        </w:rPr>
      </w:pPr>
      <w:r>
        <w:rPr>
          <w:rFonts w:ascii="宋体" w:eastAsia="宋体" w:hAnsi="宋体" w:cs="仿宋_GB2312" w:hint="eastAsia"/>
          <w:sz w:val="24"/>
          <w:szCs w:val="20"/>
        </w:rPr>
        <w:t>法定代表人（签章）：</w:t>
      </w:r>
      <w:r>
        <w:rPr>
          <w:rFonts w:ascii="宋体" w:eastAsia="宋体" w:hAnsi="宋体" w:cs="仿宋_GB2312" w:hint="eastAsia"/>
          <w:sz w:val="24"/>
          <w:szCs w:val="20"/>
          <w:u w:val="single"/>
        </w:rPr>
        <w:t xml:space="preserve">                        </w:t>
      </w:r>
    </w:p>
    <w:p w:rsidR="003F4CF7" w:rsidRDefault="003F4CF7">
      <w:pPr>
        <w:spacing w:line="360" w:lineRule="auto"/>
        <w:rPr>
          <w:rFonts w:ascii="宋体" w:eastAsia="宋体" w:hAnsi="宋体" w:cs="仿宋_GB2312"/>
          <w:sz w:val="24"/>
          <w:szCs w:val="20"/>
        </w:rPr>
      </w:pPr>
    </w:p>
    <w:p w:rsidR="003F4CF7" w:rsidRDefault="002E4745">
      <w:pPr>
        <w:spacing w:line="360" w:lineRule="auto"/>
        <w:jc w:val="left"/>
        <w:rPr>
          <w:rFonts w:ascii="宋体" w:eastAsia="宋体" w:hAnsi="宋体" w:cs="宋体"/>
          <w:sz w:val="24"/>
          <w:szCs w:val="20"/>
        </w:rPr>
      </w:pPr>
      <w:r>
        <w:rPr>
          <w:rFonts w:ascii="宋体" w:eastAsia="宋体" w:hAnsi="宋体" w:cs="仿宋_GB2312" w:hint="eastAsia"/>
          <w:sz w:val="24"/>
          <w:szCs w:val="21"/>
        </w:rPr>
        <w:t>注：供应商应对照磋商文件产品技术规格及要求，实事求是地反映所提供货物和服务对磋商文件的技术规格要求的全部正/负偏离（优于磋商文件要求的为正偏离、低于磋商文件要求得为负偏离）情况。</w:t>
      </w:r>
      <w:r>
        <w:rPr>
          <w:rFonts w:ascii="宋体" w:eastAsia="宋体" w:hAnsi="宋体" w:cs="宋体" w:hint="eastAsia"/>
          <w:sz w:val="24"/>
          <w:szCs w:val="20"/>
        </w:rPr>
        <w:t>未在本表中做出偏离说明的项目，视为与招标文件要求一致；在本表中做出偏离说明的项目，投标供应商必须提供所投设备的具体参数值，并在技术标中提供详细资料。</w:t>
      </w:r>
    </w:p>
    <w:p w:rsidR="003F4CF7" w:rsidRDefault="002E4745">
      <w:pPr>
        <w:spacing w:line="360" w:lineRule="auto"/>
        <w:jc w:val="left"/>
        <w:rPr>
          <w:rFonts w:ascii="宋体" w:eastAsia="宋体" w:hAnsi="宋体" w:cs="宋体"/>
          <w:sz w:val="24"/>
          <w:szCs w:val="20"/>
        </w:rPr>
      </w:pPr>
      <w:r>
        <w:rPr>
          <w:rFonts w:ascii="宋体" w:eastAsia="宋体" w:hAnsi="宋体" w:cs="宋体" w:hint="eastAsia"/>
          <w:sz w:val="24"/>
          <w:szCs w:val="20"/>
        </w:rPr>
        <w:t>注：此表格若不够用，可根据实际自行扩展表格。</w:t>
      </w:r>
    </w:p>
    <w:p w:rsidR="003F4CF7" w:rsidRDefault="003F4CF7">
      <w:pPr>
        <w:spacing w:line="360" w:lineRule="auto"/>
        <w:jc w:val="left"/>
        <w:rPr>
          <w:rFonts w:ascii="宋体" w:eastAsia="宋体" w:hAnsi="宋体" w:cs="宋体"/>
          <w:sz w:val="24"/>
          <w:szCs w:val="20"/>
        </w:rPr>
      </w:pPr>
    </w:p>
    <w:p w:rsidR="003F4CF7" w:rsidRDefault="003F4CF7">
      <w:pPr>
        <w:spacing w:line="360" w:lineRule="auto"/>
        <w:jc w:val="left"/>
        <w:rPr>
          <w:rFonts w:ascii="宋体" w:eastAsia="宋体" w:hAnsi="宋体" w:cs="宋体"/>
          <w:sz w:val="24"/>
          <w:szCs w:val="20"/>
        </w:rPr>
      </w:pPr>
    </w:p>
    <w:p w:rsidR="003F4CF7" w:rsidRDefault="003F4CF7">
      <w:pPr>
        <w:spacing w:line="360" w:lineRule="auto"/>
        <w:jc w:val="left"/>
        <w:rPr>
          <w:rFonts w:ascii="宋体" w:eastAsia="宋体" w:hAnsi="宋体" w:cs="宋体"/>
          <w:sz w:val="24"/>
          <w:szCs w:val="20"/>
        </w:rPr>
      </w:pPr>
    </w:p>
    <w:p w:rsidR="003F4CF7" w:rsidRDefault="003F4CF7">
      <w:pPr>
        <w:spacing w:line="360" w:lineRule="auto"/>
        <w:jc w:val="left"/>
        <w:rPr>
          <w:rFonts w:ascii="宋体" w:eastAsia="宋体" w:hAnsi="宋体" w:cs="宋体"/>
          <w:sz w:val="24"/>
          <w:szCs w:val="20"/>
        </w:rPr>
      </w:pPr>
    </w:p>
    <w:p w:rsidR="003F4CF7" w:rsidRDefault="002E4745">
      <w:pPr>
        <w:spacing w:line="360" w:lineRule="auto"/>
        <w:ind w:rightChars="-389" w:right="-817"/>
        <w:jc w:val="center"/>
        <w:rPr>
          <w:rFonts w:ascii="宋体" w:eastAsia="宋体" w:hAnsi="宋体" w:cs="宋体"/>
          <w:sz w:val="32"/>
          <w:szCs w:val="18"/>
        </w:rPr>
      </w:pPr>
      <w:r>
        <w:rPr>
          <w:rFonts w:ascii="宋体" w:eastAsia="宋体" w:hAnsi="宋体" w:cs="宋体" w:hint="eastAsia"/>
          <w:sz w:val="32"/>
          <w:szCs w:val="18"/>
        </w:rPr>
        <w:t>（三）商务条款偏离表</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2582"/>
        <w:gridCol w:w="2583"/>
        <w:gridCol w:w="1565"/>
        <w:gridCol w:w="1129"/>
      </w:tblGrid>
      <w:tr w:rsidR="003F4CF7">
        <w:trPr>
          <w:cantSplit/>
          <w:trHeight w:val="1438"/>
          <w:jc w:val="center"/>
        </w:trPr>
        <w:tc>
          <w:tcPr>
            <w:tcW w:w="1021"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480" w:lineRule="exact"/>
              <w:jc w:val="center"/>
              <w:rPr>
                <w:rFonts w:ascii="宋体" w:eastAsia="宋体" w:hAnsi="宋体" w:cs="宋体"/>
                <w:sz w:val="24"/>
                <w:szCs w:val="20"/>
              </w:rPr>
            </w:pPr>
            <w:r>
              <w:rPr>
                <w:rFonts w:ascii="宋体" w:eastAsia="宋体" w:hAnsi="宋体" w:cs="宋体" w:hint="eastAsia"/>
                <w:sz w:val="24"/>
                <w:szCs w:val="20"/>
              </w:rPr>
              <w:t>序号</w:t>
            </w:r>
          </w:p>
        </w:tc>
        <w:tc>
          <w:tcPr>
            <w:tcW w:w="2582" w:type="dxa"/>
            <w:tcBorders>
              <w:top w:val="single" w:sz="4" w:space="0" w:color="auto"/>
              <w:left w:val="nil"/>
              <w:bottom w:val="single" w:sz="4" w:space="0" w:color="auto"/>
              <w:right w:val="single" w:sz="4" w:space="0" w:color="auto"/>
            </w:tcBorders>
            <w:vAlign w:val="center"/>
          </w:tcPr>
          <w:p w:rsidR="003F4CF7" w:rsidRDefault="002E4745">
            <w:pPr>
              <w:spacing w:line="480" w:lineRule="exact"/>
              <w:jc w:val="center"/>
              <w:rPr>
                <w:rFonts w:ascii="宋体" w:eastAsia="宋体" w:hAnsi="宋体" w:cs="宋体"/>
                <w:sz w:val="24"/>
                <w:szCs w:val="20"/>
              </w:rPr>
            </w:pPr>
            <w:r>
              <w:rPr>
                <w:rFonts w:ascii="宋体" w:eastAsia="宋体" w:hAnsi="宋体" w:cs="宋体" w:hint="eastAsia"/>
                <w:sz w:val="24"/>
                <w:szCs w:val="20"/>
              </w:rPr>
              <w:t>招标文件要求</w:t>
            </w:r>
          </w:p>
        </w:tc>
        <w:tc>
          <w:tcPr>
            <w:tcW w:w="2583" w:type="dxa"/>
            <w:tcBorders>
              <w:top w:val="single" w:sz="4" w:space="0" w:color="auto"/>
              <w:left w:val="nil"/>
              <w:bottom w:val="single" w:sz="4" w:space="0" w:color="auto"/>
              <w:right w:val="single" w:sz="4" w:space="0" w:color="auto"/>
            </w:tcBorders>
            <w:vAlign w:val="center"/>
          </w:tcPr>
          <w:p w:rsidR="003F4CF7" w:rsidRDefault="002E4745">
            <w:pPr>
              <w:spacing w:line="480" w:lineRule="exact"/>
              <w:jc w:val="center"/>
              <w:rPr>
                <w:rFonts w:ascii="宋体" w:eastAsia="宋体" w:hAnsi="宋体" w:cs="宋体"/>
                <w:sz w:val="24"/>
                <w:szCs w:val="20"/>
              </w:rPr>
            </w:pPr>
            <w:r>
              <w:rPr>
                <w:rFonts w:ascii="宋体" w:eastAsia="宋体" w:hAnsi="宋体" w:cs="宋体" w:hint="eastAsia"/>
                <w:sz w:val="24"/>
                <w:szCs w:val="20"/>
              </w:rPr>
              <w:t>响应情况</w:t>
            </w:r>
          </w:p>
        </w:tc>
        <w:tc>
          <w:tcPr>
            <w:tcW w:w="1565" w:type="dxa"/>
            <w:tcBorders>
              <w:top w:val="single" w:sz="4" w:space="0" w:color="auto"/>
              <w:left w:val="nil"/>
              <w:bottom w:val="single" w:sz="4" w:space="0" w:color="auto"/>
              <w:right w:val="single" w:sz="4" w:space="0" w:color="auto"/>
            </w:tcBorders>
            <w:vAlign w:val="center"/>
          </w:tcPr>
          <w:p w:rsidR="003F4CF7" w:rsidRDefault="002E4745">
            <w:pPr>
              <w:spacing w:line="480" w:lineRule="exact"/>
              <w:jc w:val="center"/>
              <w:rPr>
                <w:rFonts w:ascii="宋体" w:eastAsia="宋体" w:hAnsi="宋体" w:cs="宋体"/>
                <w:sz w:val="24"/>
                <w:szCs w:val="20"/>
              </w:rPr>
            </w:pPr>
            <w:r>
              <w:rPr>
                <w:rFonts w:ascii="宋体" w:eastAsia="宋体" w:hAnsi="宋体" w:cs="宋体" w:hint="eastAsia"/>
                <w:sz w:val="24"/>
                <w:szCs w:val="20"/>
              </w:rPr>
              <w:t>偏离</w:t>
            </w:r>
          </w:p>
          <w:p w:rsidR="003F4CF7" w:rsidRDefault="002E4745">
            <w:pPr>
              <w:spacing w:line="480" w:lineRule="exact"/>
              <w:jc w:val="center"/>
              <w:rPr>
                <w:rFonts w:ascii="宋体" w:eastAsia="宋体" w:hAnsi="宋体" w:cs="宋体"/>
                <w:sz w:val="24"/>
                <w:szCs w:val="20"/>
              </w:rPr>
            </w:pPr>
            <w:r>
              <w:rPr>
                <w:rFonts w:ascii="宋体" w:eastAsia="宋体" w:hAnsi="宋体" w:cs="宋体" w:hint="eastAsia"/>
                <w:sz w:val="24"/>
                <w:szCs w:val="20"/>
              </w:rPr>
              <w:t>(正/负)</w:t>
            </w:r>
          </w:p>
        </w:tc>
        <w:tc>
          <w:tcPr>
            <w:tcW w:w="1129" w:type="dxa"/>
            <w:tcBorders>
              <w:top w:val="single" w:sz="4" w:space="0" w:color="auto"/>
              <w:left w:val="nil"/>
              <w:bottom w:val="single" w:sz="4" w:space="0" w:color="auto"/>
              <w:right w:val="single" w:sz="4" w:space="0" w:color="auto"/>
            </w:tcBorders>
            <w:vAlign w:val="center"/>
          </w:tcPr>
          <w:p w:rsidR="003F4CF7" w:rsidRDefault="002E4745">
            <w:pPr>
              <w:spacing w:line="480" w:lineRule="exact"/>
              <w:jc w:val="center"/>
              <w:rPr>
                <w:rFonts w:ascii="宋体" w:eastAsia="宋体" w:hAnsi="宋体" w:cs="宋体"/>
                <w:sz w:val="24"/>
                <w:szCs w:val="20"/>
              </w:rPr>
            </w:pPr>
            <w:r>
              <w:rPr>
                <w:rFonts w:ascii="宋体" w:eastAsia="宋体" w:hAnsi="宋体" w:cs="宋体" w:hint="eastAsia"/>
                <w:sz w:val="24"/>
                <w:szCs w:val="20"/>
              </w:rPr>
              <w:t>说明</w:t>
            </w:r>
          </w:p>
        </w:tc>
      </w:tr>
      <w:tr w:rsidR="003F4CF7">
        <w:trPr>
          <w:cantSplit/>
          <w:trHeight w:val="803"/>
          <w:jc w:val="center"/>
        </w:trPr>
        <w:tc>
          <w:tcPr>
            <w:tcW w:w="1021"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480" w:lineRule="exact"/>
              <w:jc w:val="center"/>
              <w:rPr>
                <w:rFonts w:ascii="宋体" w:eastAsia="宋体" w:hAnsi="宋体" w:cs="宋体"/>
                <w:sz w:val="24"/>
                <w:szCs w:val="20"/>
              </w:rPr>
            </w:pPr>
            <w:r>
              <w:rPr>
                <w:rFonts w:ascii="宋体" w:eastAsia="宋体" w:hAnsi="宋体" w:cs="宋体" w:hint="eastAsia"/>
                <w:sz w:val="24"/>
                <w:szCs w:val="20"/>
              </w:rPr>
              <w:t>1</w:t>
            </w:r>
          </w:p>
        </w:tc>
        <w:tc>
          <w:tcPr>
            <w:tcW w:w="2582" w:type="dxa"/>
            <w:tcBorders>
              <w:top w:val="single" w:sz="4" w:space="0" w:color="auto"/>
              <w:left w:val="nil"/>
              <w:bottom w:val="single" w:sz="4" w:space="0" w:color="auto"/>
              <w:right w:val="single" w:sz="4" w:space="0" w:color="auto"/>
            </w:tcBorders>
            <w:vAlign w:val="center"/>
          </w:tcPr>
          <w:p w:rsidR="003F4CF7" w:rsidRDefault="002E4745">
            <w:pPr>
              <w:spacing w:line="480" w:lineRule="exact"/>
              <w:jc w:val="center"/>
              <w:rPr>
                <w:rFonts w:ascii="宋体" w:eastAsia="宋体" w:hAnsi="宋体" w:cs="宋体"/>
                <w:sz w:val="24"/>
                <w:szCs w:val="20"/>
              </w:rPr>
            </w:pPr>
            <w:r>
              <w:rPr>
                <w:rFonts w:ascii="宋体" w:eastAsia="宋体" w:hAnsi="宋体" w:cs="宋体" w:hint="eastAsia"/>
                <w:sz w:val="24"/>
                <w:szCs w:val="20"/>
              </w:rPr>
              <w:t>质量要求</w:t>
            </w:r>
          </w:p>
        </w:tc>
        <w:tc>
          <w:tcPr>
            <w:tcW w:w="2583" w:type="dxa"/>
            <w:tcBorders>
              <w:top w:val="single" w:sz="4" w:space="0" w:color="auto"/>
              <w:left w:val="nil"/>
              <w:bottom w:val="single" w:sz="4" w:space="0" w:color="auto"/>
              <w:right w:val="single" w:sz="4" w:space="0" w:color="auto"/>
            </w:tcBorders>
            <w:vAlign w:val="center"/>
          </w:tcPr>
          <w:p w:rsidR="003F4CF7" w:rsidRDefault="003F4CF7">
            <w:pPr>
              <w:spacing w:line="480" w:lineRule="exact"/>
              <w:jc w:val="center"/>
              <w:rPr>
                <w:rFonts w:ascii="宋体" w:eastAsia="宋体" w:hAnsi="宋体" w:cs="宋体"/>
                <w:sz w:val="24"/>
                <w:szCs w:val="20"/>
              </w:rPr>
            </w:pPr>
          </w:p>
        </w:tc>
        <w:tc>
          <w:tcPr>
            <w:tcW w:w="1565" w:type="dxa"/>
            <w:tcBorders>
              <w:top w:val="single" w:sz="4" w:space="0" w:color="auto"/>
              <w:left w:val="nil"/>
              <w:bottom w:val="single" w:sz="4" w:space="0" w:color="auto"/>
              <w:right w:val="single" w:sz="4" w:space="0" w:color="auto"/>
            </w:tcBorders>
            <w:vAlign w:val="center"/>
          </w:tcPr>
          <w:p w:rsidR="003F4CF7" w:rsidRDefault="003F4CF7">
            <w:pPr>
              <w:spacing w:line="480" w:lineRule="exact"/>
              <w:jc w:val="center"/>
              <w:rPr>
                <w:rFonts w:ascii="宋体" w:eastAsia="宋体" w:hAnsi="宋体" w:cs="宋体"/>
                <w:sz w:val="24"/>
                <w:szCs w:val="20"/>
              </w:rPr>
            </w:pPr>
          </w:p>
        </w:tc>
        <w:tc>
          <w:tcPr>
            <w:tcW w:w="1129" w:type="dxa"/>
            <w:tcBorders>
              <w:top w:val="single" w:sz="4" w:space="0" w:color="auto"/>
              <w:left w:val="nil"/>
              <w:bottom w:val="single" w:sz="4" w:space="0" w:color="auto"/>
              <w:right w:val="single" w:sz="4" w:space="0" w:color="auto"/>
            </w:tcBorders>
            <w:vAlign w:val="center"/>
          </w:tcPr>
          <w:p w:rsidR="003F4CF7" w:rsidRDefault="003F4CF7">
            <w:pPr>
              <w:spacing w:line="480" w:lineRule="exact"/>
              <w:jc w:val="center"/>
              <w:rPr>
                <w:rFonts w:ascii="宋体" w:eastAsia="宋体" w:hAnsi="宋体" w:cs="宋体"/>
                <w:sz w:val="24"/>
                <w:szCs w:val="20"/>
              </w:rPr>
            </w:pPr>
          </w:p>
        </w:tc>
      </w:tr>
      <w:tr w:rsidR="003F4CF7">
        <w:trPr>
          <w:cantSplit/>
          <w:trHeight w:val="803"/>
          <w:jc w:val="center"/>
        </w:trPr>
        <w:tc>
          <w:tcPr>
            <w:tcW w:w="1021"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480" w:lineRule="exact"/>
              <w:jc w:val="center"/>
              <w:rPr>
                <w:rFonts w:ascii="宋体" w:eastAsia="宋体" w:hAnsi="宋体" w:cs="宋体"/>
                <w:sz w:val="24"/>
                <w:szCs w:val="20"/>
              </w:rPr>
            </w:pPr>
            <w:r>
              <w:rPr>
                <w:rFonts w:ascii="宋体" w:eastAsia="宋体" w:hAnsi="宋体" w:cs="宋体" w:hint="eastAsia"/>
                <w:sz w:val="24"/>
                <w:szCs w:val="20"/>
              </w:rPr>
              <w:t>2</w:t>
            </w:r>
          </w:p>
        </w:tc>
        <w:tc>
          <w:tcPr>
            <w:tcW w:w="2582" w:type="dxa"/>
            <w:tcBorders>
              <w:top w:val="single" w:sz="4" w:space="0" w:color="auto"/>
              <w:left w:val="nil"/>
              <w:bottom w:val="single" w:sz="4" w:space="0" w:color="auto"/>
              <w:right w:val="single" w:sz="4" w:space="0" w:color="auto"/>
            </w:tcBorders>
            <w:vAlign w:val="center"/>
          </w:tcPr>
          <w:p w:rsidR="003F4CF7" w:rsidRDefault="002E4745">
            <w:pPr>
              <w:spacing w:line="480" w:lineRule="exact"/>
              <w:jc w:val="center"/>
              <w:rPr>
                <w:rFonts w:ascii="宋体" w:eastAsia="宋体" w:hAnsi="宋体" w:cs="宋体"/>
                <w:sz w:val="24"/>
                <w:szCs w:val="20"/>
              </w:rPr>
            </w:pPr>
            <w:r>
              <w:rPr>
                <w:rFonts w:ascii="Times New Roman" w:eastAsia="宋体" w:hAnsi="Times New Roman" w:cs="Times New Roman" w:hint="eastAsia"/>
                <w:sz w:val="24"/>
                <w:szCs w:val="20"/>
              </w:rPr>
              <w:t>交</w:t>
            </w:r>
            <w:r>
              <w:rPr>
                <w:rFonts w:ascii="Times New Roman" w:eastAsia="宋体" w:hAnsi="Times New Roman" w:cs="Times New Roman" w:hint="eastAsia"/>
                <w:sz w:val="24"/>
                <w:szCs w:val="20"/>
              </w:rPr>
              <w:t xml:space="preserve"> </w:t>
            </w:r>
            <w:r>
              <w:rPr>
                <w:rFonts w:ascii="Times New Roman" w:eastAsia="宋体" w:hAnsi="Times New Roman" w:cs="Times New Roman" w:hint="eastAsia"/>
                <w:sz w:val="24"/>
                <w:szCs w:val="20"/>
              </w:rPr>
              <w:t>货</w:t>
            </w:r>
            <w:r>
              <w:rPr>
                <w:rFonts w:ascii="Times New Roman" w:eastAsia="宋体" w:hAnsi="Times New Roman" w:cs="Times New Roman" w:hint="eastAsia"/>
                <w:sz w:val="24"/>
                <w:szCs w:val="20"/>
              </w:rPr>
              <w:t xml:space="preserve"> </w:t>
            </w:r>
            <w:r>
              <w:rPr>
                <w:rFonts w:ascii="Times New Roman" w:eastAsia="宋体" w:hAnsi="Times New Roman" w:cs="Times New Roman" w:hint="eastAsia"/>
                <w:sz w:val="24"/>
                <w:szCs w:val="20"/>
              </w:rPr>
              <w:t>期</w:t>
            </w:r>
          </w:p>
        </w:tc>
        <w:tc>
          <w:tcPr>
            <w:tcW w:w="2583" w:type="dxa"/>
            <w:tcBorders>
              <w:top w:val="single" w:sz="4" w:space="0" w:color="auto"/>
              <w:left w:val="nil"/>
              <w:bottom w:val="single" w:sz="4" w:space="0" w:color="auto"/>
              <w:right w:val="single" w:sz="4" w:space="0" w:color="auto"/>
            </w:tcBorders>
            <w:vAlign w:val="center"/>
          </w:tcPr>
          <w:p w:rsidR="003F4CF7" w:rsidRDefault="003F4CF7">
            <w:pPr>
              <w:spacing w:line="480" w:lineRule="exact"/>
              <w:jc w:val="center"/>
              <w:rPr>
                <w:rFonts w:ascii="宋体" w:eastAsia="宋体" w:hAnsi="宋体" w:cs="宋体"/>
                <w:sz w:val="24"/>
                <w:szCs w:val="20"/>
              </w:rPr>
            </w:pPr>
          </w:p>
        </w:tc>
        <w:tc>
          <w:tcPr>
            <w:tcW w:w="1565" w:type="dxa"/>
            <w:tcBorders>
              <w:top w:val="single" w:sz="4" w:space="0" w:color="auto"/>
              <w:left w:val="nil"/>
              <w:bottom w:val="single" w:sz="4" w:space="0" w:color="auto"/>
              <w:right w:val="single" w:sz="4" w:space="0" w:color="auto"/>
            </w:tcBorders>
            <w:vAlign w:val="center"/>
          </w:tcPr>
          <w:p w:rsidR="003F4CF7" w:rsidRDefault="003F4CF7">
            <w:pPr>
              <w:spacing w:line="480" w:lineRule="exact"/>
              <w:jc w:val="center"/>
              <w:rPr>
                <w:rFonts w:ascii="宋体" w:eastAsia="宋体" w:hAnsi="宋体" w:cs="宋体"/>
                <w:sz w:val="24"/>
                <w:szCs w:val="20"/>
              </w:rPr>
            </w:pPr>
          </w:p>
        </w:tc>
        <w:tc>
          <w:tcPr>
            <w:tcW w:w="1129" w:type="dxa"/>
            <w:tcBorders>
              <w:top w:val="single" w:sz="4" w:space="0" w:color="auto"/>
              <w:left w:val="nil"/>
              <w:bottom w:val="single" w:sz="4" w:space="0" w:color="auto"/>
              <w:right w:val="single" w:sz="4" w:space="0" w:color="auto"/>
            </w:tcBorders>
            <w:vAlign w:val="center"/>
          </w:tcPr>
          <w:p w:rsidR="003F4CF7" w:rsidRDefault="003F4CF7">
            <w:pPr>
              <w:spacing w:line="480" w:lineRule="exact"/>
              <w:jc w:val="center"/>
              <w:rPr>
                <w:rFonts w:ascii="宋体" w:eastAsia="宋体" w:hAnsi="宋体" w:cs="宋体"/>
                <w:sz w:val="24"/>
                <w:szCs w:val="20"/>
              </w:rPr>
            </w:pPr>
          </w:p>
        </w:tc>
      </w:tr>
      <w:tr w:rsidR="003F4CF7">
        <w:trPr>
          <w:cantSplit/>
          <w:trHeight w:val="803"/>
          <w:jc w:val="center"/>
        </w:trPr>
        <w:tc>
          <w:tcPr>
            <w:tcW w:w="1021"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480" w:lineRule="exact"/>
              <w:jc w:val="center"/>
              <w:rPr>
                <w:rFonts w:ascii="宋体" w:eastAsia="宋体" w:hAnsi="宋体" w:cs="宋体"/>
                <w:sz w:val="24"/>
                <w:szCs w:val="20"/>
              </w:rPr>
            </w:pPr>
            <w:r>
              <w:rPr>
                <w:rFonts w:ascii="宋体" w:eastAsia="宋体" w:hAnsi="宋体" w:cs="宋体" w:hint="eastAsia"/>
                <w:sz w:val="24"/>
                <w:szCs w:val="20"/>
              </w:rPr>
              <w:t>3</w:t>
            </w:r>
          </w:p>
        </w:tc>
        <w:tc>
          <w:tcPr>
            <w:tcW w:w="2582" w:type="dxa"/>
            <w:tcBorders>
              <w:top w:val="single" w:sz="4" w:space="0" w:color="auto"/>
              <w:left w:val="nil"/>
              <w:bottom w:val="single" w:sz="4" w:space="0" w:color="auto"/>
              <w:right w:val="single" w:sz="4" w:space="0" w:color="auto"/>
            </w:tcBorders>
            <w:vAlign w:val="center"/>
          </w:tcPr>
          <w:p w:rsidR="003F4CF7" w:rsidRDefault="002E4745">
            <w:pPr>
              <w:spacing w:line="480" w:lineRule="exact"/>
              <w:jc w:val="center"/>
              <w:rPr>
                <w:rFonts w:ascii="宋体" w:eastAsia="宋体" w:hAnsi="宋体" w:cs="宋体"/>
                <w:sz w:val="24"/>
                <w:szCs w:val="20"/>
              </w:rPr>
            </w:pPr>
            <w:r>
              <w:rPr>
                <w:rFonts w:ascii="宋体" w:eastAsia="宋体" w:hAnsi="宋体" w:cs="宋体" w:hint="eastAsia"/>
                <w:sz w:val="24"/>
                <w:szCs w:val="20"/>
              </w:rPr>
              <w:t>质保期</w:t>
            </w:r>
          </w:p>
        </w:tc>
        <w:tc>
          <w:tcPr>
            <w:tcW w:w="2583" w:type="dxa"/>
            <w:tcBorders>
              <w:top w:val="single" w:sz="4" w:space="0" w:color="auto"/>
              <w:left w:val="nil"/>
              <w:bottom w:val="single" w:sz="4" w:space="0" w:color="auto"/>
              <w:right w:val="single" w:sz="4" w:space="0" w:color="auto"/>
            </w:tcBorders>
            <w:vAlign w:val="center"/>
          </w:tcPr>
          <w:p w:rsidR="003F4CF7" w:rsidRDefault="003F4CF7">
            <w:pPr>
              <w:spacing w:line="480" w:lineRule="exact"/>
              <w:jc w:val="center"/>
              <w:rPr>
                <w:rFonts w:ascii="宋体" w:eastAsia="宋体" w:hAnsi="宋体" w:cs="宋体"/>
                <w:sz w:val="24"/>
                <w:szCs w:val="20"/>
              </w:rPr>
            </w:pPr>
          </w:p>
        </w:tc>
        <w:tc>
          <w:tcPr>
            <w:tcW w:w="1565" w:type="dxa"/>
            <w:tcBorders>
              <w:top w:val="single" w:sz="4" w:space="0" w:color="auto"/>
              <w:left w:val="nil"/>
              <w:bottom w:val="single" w:sz="4" w:space="0" w:color="auto"/>
              <w:right w:val="single" w:sz="4" w:space="0" w:color="auto"/>
            </w:tcBorders>
            <w:vAlign w:val="center"/>
          </w:tcPr>
          <w:p w:rsidR="003F4CF7" w:rsidRDefault="003F4CF7">
            <w:pPr>
              <w:spacing w:line="480" w:lineRule="exact"/>
              <w:jc w:val="center"/>
              <w:rPr>
                <w:rFonts w:ascii="宋体" w:eastAsia="宋体" w:hAnsi="宋体" w:cs="宋体"/>
                <w:sz w:val="24"/>
                <w:szCs w:val="20"/>
              </w:rPr>
            </w:pPr>
          </w:p>
        </w:tc>
        <w:tc>
          <w:tcPr>
            <w:tcW w:w="1129" w:type="dxa"/>
            <w:tcBorders>
              <w:top w:val="single" w:sz="4" w:space="0" w:color="auto"/>
              <w:left w:val="nil"/>
              <w:bottom w:val="single" w:sz="4" w:space="0" w:color="auto"/>
              <w:right w:val="single" w:sz="4" w:space="0" w:color="auto"/>
            </w:tcBorders>
            <w:vAlign w:val="center"/>
          </w:tcPr>
          <w:p w:rsidR="003F4CF7" w:rsidRDefault="003F4CF7">
            <w:pPr>
              <w:spacing w:line="480" w:lineRule="exact"/>
              <w:jc w:val="center"/>
              <w:rPr>
                <w:rFonts w:ascii="宋体" w:eastAsia="宋体" w:hAnsi="宋体" w:cs="宋体"/>
                <w:sz w:val="24"/>
                <w:szCs w:val="20"/>
              </w:rPr>
            </w:pPr>
          </w:p>
        </w:tc>
      </w:tr>
      <w:tr w:rsidR="003F4CF7">
        <w:trPr>
          <w:cantSplit/>
          <w:trHeight w:val="803"/>
          <w:jc w:val="center"/>
        </w:trPr>
        <w:tc>
          <w:tcPr>
            <w:tcW w:w="1021"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480" w:lineRule="exact"/>
              <w:jc w:val="center"/>
              <w:rPr>
                <w:rFonts w:ascii="宋体" w:eastAsia="宋体" w:hAnsi="宋体" w:cs="宋体"/>
                <w:sz w:val="24"/>
                <w:szCs w:val="20"/>
              </w:rPr>
            </w:pPr>
            <w:r>
              <w:rPr>
                <w:rFonts w:ascii="宋体" w:eastAsia="宋体" w:hAnsi="宋体" w:cs="宋体" w:hint="eastAsia"/>
                <w:sz w:val="24"/>
                <w:szCs w:val="20"/>
              </w:rPr>
              <w:t>4</w:t>
            </w:r>
          </w:p>
        </w:tc>
        <w:tc>
          <w:tcPr>
            <w:tcW w:w="2582" w:type="dxa"/>
            <w:tcBorders>
              <w:top w:val="single" w:sz="4" w:space="0" w:color="auto"/>
              <w:left w:val="nil"/>
              <w:bottom w:val="single" w:sz="4" w:space="0" w:color="auto"/>
              <w:right w:val="single" w:sz="4" w:space="0" w:color="auto"/>
            </w:tcBorders>
            <w:vAlign w:val="center"/>
          </w:tcPr>
          <w:p w:rsidR="003F4CF7" w:rsidRDefault="002E4745">
            <w:pPr>
              <w:spacing w:line="480" w:lineRule="exact"/>
              <w:jc w:val="center"/>
              <w:rPr>
                <w:rFonts w:ascii="宋体" w:eastAsia="宋体" w:hAnsi="宋体" w:cs="宋体"/>
                <w:sz w:val="24"/>
                <w:szCs w:val="20"/>
              </w:rPr>
            </w:pPr>
            <w:r>
              <w:rPr>
                <w:rFonts w:ascii="宋体" w:eastAsia="宋体" w:hAnsi="宋体" w:cs="宋体" w:hint="eastAsia"/>
                <w:sz w:val="24"/>
                <w:szCs w:val="20"/>
              </w:rPr>
              <w:t>投标有效期</w:t>
            </w:r>
          </w:p>
        </w:tc>
        <w:tc>
          <w:tcPr>
            <w:tcW w:w="2583" w:type="dxa"/>
            <w:tcBorders>
              <w:top w:val="single" w:sz="4" w:space="0" w:color="auto"/>
              <w:left w:val="nil"/>
              <w:bottom w:val="single" w:sz="4" w:space="0" w:color="auto"/>
              <w:right w:val="single" w:sz="4" w:space="0" w:color="auto"/>
            </w:tcBorders>
            <w:vAlign w:val="center"/>
          </w:tcPr>
          <w:p w:rsidR="003F4CF7" w:rsidRDefault="003F4CF7">
            <w:pPr>
              <w:spacing w:line="480" w:lineRule="exact"/>
              <w:jc w:val="center"/>
              <w:rPr>
                <w:rFonts w:ascii="宋体" w:eastAsia="宋体" w:hAnsi="宋体" w:cs="宋体"/>
                <w:sz w:val="24"/>
                <w:szCs w:val="20"/>
              </w:rPr>
            </w:pPr>
          </w:p>
        </w:tc>
        <w:tc>
          <w:tcPr>
            <w:tcW w:w="1565" w:type="dxa"/>
            <w:tcBorders>
              <w:top w:val="single" w:sz="4" w:space="0" w:color="auto"/>
              <w:left w:val="nil"/>
              <w:bottom w:val="single" w:sz="4" w:space="0" w:color="auto"/>
              <w:right w:val="single" w:sz="4" w:space="0" w:color="auto"/>
            </w:tcBorders>
            <w:vAlign w:val="center"/>
          </w:tcPr>
          <w:p w:rsidR="003F4CF7" w:rsidRDefault="003F4CF7">
            <w:pPr>
              <w:spacing w:line="480" w:lineRule="exact"/>
              <w:jc w:val="center"/>
              <w:rPr>
                <w:rFonts w:ascii="宋体" w:eastAsia="宋体" w:hAnsi="宋体" w:cs="宋体"/>
                <w:sz w:val="24"/>
                <w:szCs w:val="20"/>
              </w:rPr>
            </w:pPr>
          </w:p>
        </w:tc>
        <w:tc>
          <w:tcPr>
            <w:tcW w:w="1129" w:type="dxa"/>
            <w:tcBorders>
              <w:top w:val="single" w:sz="4" w:space="0" w:color="auto"/>
              <w:left w:val="nil"/>
              <w:bottom w:val="single" w:sz="4" w:space="0" w:color="auto"/>
              <w:right w:val="single" w:sz="4" w:space="0" w:color="auto"/>
            </w:tcBorders>
            <w:vAlign w:val="center"/>
          </w:tcPr>
          <w:p w:rsidR="003F4CF7" w:rsidRDefault="003F4CF7">
            <w:pPr>
              <w:spacing w:line="480" w:lineRule="exact"/>
              <w:jc w:val="center"/>
              <w:rPr>
                <w:rFonts w:ascii="宋体" w:eastAsia="宋体" w:hAnsi="宋体" w:cs="宋体"/>
                <w:sz w:val="24"/>
                <w:szCs w:val="20"/>
              </w:rPr>
            </w:pPr>
          </w:p>
        </w:tc>
      </w:tr>
      <w:tr w:rsidR="003F4CF7">
        <w:trPr>
          <w:cantSplit/>
          <w:trHeight w:val="803"/>
          <w:jc w:val="center"/>
        </w:trPr>
        <w:tc>
          <w:tcPr>
            <w:tcW w:w="1021" w:type="dxa"/>
            <w:tcBorders>
              <w:top w:val="single" w:sz="4" w:space="0" w:color="auto"/>
              <w:left w:val="single" w:sz="4" w:space="0" w:color="auto"/>
              <w:bottom w:val="single" w:sz="4" w:space="0" w:color="auto"/>
              <w:right w:val="single" w:sz="4" w:space="0" w:color="auto"/>
            </w:tcBorders>
            <w:vAlign w:val="center"/>
          </w:tcPr>
          <w:p w:rsidR="003F4CF7" w:rsidRDefault="002E4745">
            <w:pPr>
              <w:spacing w:line="480" w:lineRule="exact"/>
              <w:jc w:val="center"/>
              <w:rPr>
                <w:rFonts w:ascii="宋体" w:eastAsia="宋体" w:hAnsi="宋体" w:cs="宋体"/>
                <w:sz w:val="24"/>
                <w:szCs w:val="20"/>
              </w:rPr>
            </w:pPr>
            <w:r>
              <w:rPr>
                <w:rFonts w:ascii="宋体" w:eastAsia="宋体" w:hAnsi="宋体" w:cs="宋体" w:hint="eastAsia"/>
                <w:sz w:val="24"/>
                <w:szCs w:val="20"/>
              </w:rPr>
              <w:t>.....</w:t>
            </w:r>
          </w:p>
        </w:tc>
        <w:tc>
          <w:tcPr>
            <w:tcW w:w="2582" w:type="dxa"/>
            <w:tcBorders>
              <w:top w:val="single" w:sz="4" w:space="0" w:color="auto"/>
              <w:left w:val="nil"/>
              <w:bottom w:val="single" w:sz="4" w:space="0" w:color="auto"/>
              <w:right w:val="single" w:sz="4" w:space="0" w:color="auto"/>
            </w:tcBorders>
            <w:vAlign w:val="center"/>
          </w:tcPr>
          <w:p w:rsidR="003F4CF7" w:rsidRDefault="003F4CF7">
            <w:pPr>
              <w:spacing w:line="480" w:lineRule="exact"/>
              <w:jc w:val="center"/>
              <w:rPr>
                <w:rFonts w:ascii="宋体" w:eastAsia="宋体" w:hAnsi="宋体" w:cs="宋体"/>
                <w:sz w:val="24"/>
                <w:szCs w:val="20"/>
              </w:rPr>
            </w:pPr>
          </w:p>
        </w:tc>
        <w:tc>
          <w:tcPr>
            <w:tcW w:w="2583" w:type="dxa"/>
            <w:tcBorders>
              <w:top w:val="single" w:sz="4" w:space="0" w:color="auto"/>
              <w:left w:val="nil"/>
              <w:bottom w:val="single" w:sz="4" w:space="0" w:color="auto"/>
              <w:right w:val="single" w:sz="4" w:space="0" w:color="auto"/>
            </w:tcBorders>
            <w:vAlign w:val="center"/>
          </w:tcPr>
          <w:p w:rsidR="003F4CF7" w:rsidRDefault="003F4CF7">
            <w:pPr>
              <w:spacing w:line="480" w:lineRule="exact"/>
              <w:jc w:val="center"/>
              <w:rPr>
                <w:rFonts w:ascii="宋体" w:eastAsia="宋体" w:hAnsi="宋体" w:cs="宋体"/>
                <w:sz w:val="24"/>
                <w:szCs w:val="20"/>
              </w:rPr>
            </w:pPr>
          </w:p>
        </w:tc>
        <w:tc>
          <w:tcPr>
            <w:tcW w:w="1565" w:type="dxa"/>
            <w:tcBorders>
              <w:top w:val="single" w:sz="4" w:space="0" w:color="auto"/>
              <w:left w:val="nil"/>
              <w:bottom w:val="single" w:sz="4" w:space="0" w:color="auto"/>
              <w:right w:val="single" w:sz="4" w:space="0" w:color="auto"/>
            </w:tcBorders>
            <w:vAlign w:val="center"/>
          </w:tcPr>
          <w:p w:rsidR="003F4CF7" w:rsidRDefault="003F4CF7">
            <w:pPr>
              <w:spacing w:line="480" w:lineRule="exact"/>
              <w:jc w:val="center"/>
              <w:rPr>
                <w:rFonts w:ascii="宋体" w:eastAsia="宋体" w:hAnsi="宋体" w:cs="宋体"/>
                <w:sz w:val="24"/>
                <w:szCs w:val="20"/>
              </w:rPr>
            </w:pPr>
          </w:p>
        </w:tc>
        <w:tc>
          <w:tcPr>
            <w:tcW w:w="1129" w:type="dxa"/>
            <w:tcBorders>
              <w:top w:val="single" w:sz="4" w:space="0" w:color="auto"/>
              <w:left w:val="nil"/>
              <w:bottom w:val="single" w:sz="4" w:space="0" w:color="auto"/>
              <w:right w:val="single" w:sz="4" w:space="0" w:color="auto"/>
            </w:tcBorders>
            <w:vAlign w:val="center"/>
          </w:tcPr>
          <w:p w:rsidR="003F4CF7" w:rsidRDefault="003F4CF7">
            <w:pPr>
              <w:spacing w:line="480" w:lineRule="exact"/>
              <w:jc w:val="center"/>
              <w:rPr>
                <w:rFonts w:ascii="宋体" w:eastAsia="宋体" w:hAnsi="宋体" w:cs="宋体"/>
                <w:sz w:val="24"/>
                <w:szCs w:val="20"/>
              </w:rPr>
            </w:pPr>
          </w:p>
        </w:tc>
      </w:tr>
      <w:tr w:rsidR="003F4CF7">
        <w:trPr>
          <w:cantSplit/>
          <w:trHeight w:val="803"/>
          <w:jc w:val="center"/>
        </w:trPr>
        <w:tc>
          <w:tcPr>
            <w:tcW w:w="1021"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480" w:lineRule="exact"/>
              <w:jc w:val="center"/>
              <w:rPr>
                <w:rFonts w:ascii="宋体" w:eastAsia="宋体" w:hAnsi="宋体" w:cs="宋体"/>
                <w:sz w:val="24"/>
                <w:szCs w:val="20"/>
              </w:rPr>
            </w:pPr>
          </w:p>
        </w:tc>
        <w:tc>
          <w:tcPr>
            <w:tcW w:w="2582" w:type="dxa"/>
            <w:tcBorders>
              <w:top w:val="single" w:sz="4" w:space="0" w:color="auto"/>
              <w:left w:val="nil"/>
              <w:bottom w:val="single" w:sz="4" w:space="0" w:color="auto"/>
              <w:right w:val="single" w:sz="4" w:space="0" w:color="auto"/>
            </w:tcBorders>
            <w:vAlign w:val="center"/>
          </w:tcPr>
          <w:p w:rsidR="003F4CF7" w:rsidRDefault="003F4CF7">
            <w:pPr>
              <w:spacing w:line="480" w:lineRule="exact"/>
              <w:jc w:val="center"/>
              <w:rPr>
                <w:rFonts w:ascii="宋体" w:eastAsia="宋体" w:hAnsi="宋体" w:cs="宋体"/>
                <w:sz w:val="24"/>
                <w:szCs w:val="20"/>
              </w:rPr>
            </w:pPr>
          </w:p>
        </w:tc>
        <w:tc>
          <w:tcPr>
            <w:tcW w:w="2583" w:type="dxa"/>
            <w:tcBorders>
              <w:top w:val="single" w:sz="4" w:space="0" w:color="auto"/>
              <w:left w:val="nil"/>
              <w:bottom w:val="single" w:sz="4" w:space="0" w:color="auto"/>
              <w:right w:val="single" w:sz="4" w:space="0" w:color="auto"/>
            </w:tcBorders>
            <w:vAlign w:val="center"/>
          </w:tcPr>
          <w:p w:rsidR="003F4CF7" w:rsidRDefault="003F4CF7">
            <w:pPr>
              <w:spacing w:line="480" w:lineRule="exact"/>
              <w:jc w:val="center"/>
              <w:rPr>
                <w:rFonts w:ascii="宋体" w:eastAsia="宋体" w:hAnsi="宋体" w:cs="宋体"/>
                <w:sz w:val="24"/>
                <w:szCs w:val="20"/>
              </w:rPr>
            </w:pPr>
          </w:p>
        </w:tc>
        <w:tc>
          <w:tcPr>
            <w:tcW w:w="1565" w:type="dxa"/>
            <w:tcBorders>
              <w:top w:val="single" w:sz="4" w:space="0" w:color="auto"/>
              <w:left w:val="nil"/>
              <w:bottom w:val="single" w:sz="4" w:space="0" w:color="auto"/>
              <w:right w:val="single" w:sz="4" w:space="0" w:color="auto"/>
            </w:tcBorders>
            <w:vAlign w:val="center"/>
          </w:tcPr>
          <w:p w:rsidR="003F4CF7" w:rsidRDefault="003F4CF7">
            <w:pPr>
              <w:spacing w:line="480" w:lineRule="exact"/>
              <w:jc w:val="center"/>
              <w:rPr>
                <w:rFonts w:ascii="宋体" w:eastAsia="宋体" w:hAnsi="宋体" w:cs="宋体"/>
                <w:sz w:val="24"/>
                <w:szCs w:val="20"/>
              </w:rPr>
            </w:pPr>
          </w:p>
        </w:tc>
        <w:tc>
          <w:tcPr>
            <w:tcW w:w="1129" w:type="dxa"/>
            <w:tcBorders>
              <w:top w:val="single" w:sz="4" w:space="0" w:color="auto"/>
              <w:left w:val="nil"/>
              <w:bottom w:val="single" w:sz="4" w:space="0" w:color="auto"/>
              <w:right w:val="single" w:sz="4" w:space="0" w:color="auto"/>
            </w:tcBorders>
            <w:vAlign w:val="center"/>
          </w:tcPr>
          <w:p w:rsidR="003F4CF7" w:rsidRDefault="003F4CF7">
            <w:pPr>
              <w:spacing w:line="480" w:lineRule="exact"/>
              <w:jc w:val="center"/>
              <w:rPr>
                <w:rFonts w:ascii="宋体" w:eastAsia="宋体" w:hAnsi="宋体" w:cs="宋体"/>
                <w:sz w:val="24"/>
                <w:szCs w:val="20"/>
              </w:rPr>
            </w:pPr>
          </w:p>
        </w:tc>
      </w:tr>
      <w:tr w:rsidR="003F4CF7">
        <w:trPr>
          <w:cantSplit/>
          <w:trHeight w:val="803"/>
          <w:jc w:val="center"/>
        </w:trPr>
        <w:tc>
          <w:tcPr>
            <w:tcW w:w="1021"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480" w:lineRule="exact"/>
              <w:jc w:val="center"/>
              <w:rPr>
                <w:rFonts w:ascii="宋体" w:eastAsia="宋体" w:hAnsi="宋体" w:cs="宋体"/>
                <w:sz w:val="24"/>
                <w:szCs w:val="20"/>
              </w:rPr>
            </w:pPr>
          </w:p>
        </w:tc>
        <w:tc>
          <w:tcPr>
            <w:tcW w:w="2582" w:type="dxa"/>
            <w:tcBorders>
              <w:top w:val="single" w:sz="4" w:space="0" w:color="auto"/>
              <w:left w:val="nil"/>
              <w:bottom w:val="single" w:sz="4" w:space="0" w:color="auto"/>
              <w:right w:val="single" w:sz="4" w:space="0" w:color="auto"/>
            </w:tcBorders>
            <w:vAlign w:val="center"/>
          </w:tcPr>
          <w:p w:rsidR="003F4CF7" w:rsidRDefault="003F4CF7">
            <w:pPr>
              <w:spacing w:line="480" w:lineRule="exact"/>
              <w:jc w:val="center"/>
              <w:rPr>
                <w:rFonts w:ascii="宋体" w:eastAsia="宋体" w:hAnsi="宋体" w:cs="宋体"/>
                <w:sz w:val="24"/>
                <w:szCs w:val="20"/>
              </w:rPr>
            </w:pPr>
          </w:p>
        </w:tc>
        <w:tc>
          <w:tcPr>
            <w:tcW w:w="2583" w:type="dxa"/>
            <w:tcBorders>
              <w:top w:val="single" w:sz="4" w:space="0" w:color="auto"/>
              <w:left w:val="nil"/>
              <w:bottom w:val="single" w:sz="4" w:space="0" w:color="auto"/>
              <w:right w:val="single" w:sz="4" w:space="0" w:color="auto"/>
            </w:tcBorders>
            <w:vAlign w:val="center"/>
          </w:tcPr>
          <w:p w:rsidR="003F4CF7" w:rsidRDefault="003F4CF7">
            <w:pPr>
              <w:spacing w:line="480" w:lineRule="exact"/>
              <w:jc w:val="center"/>
              <w:rPr>
                <w:rFonts w:ascii="宋体" w:eastAsia="宋体" w:hAnsi="宋体" w:cs="宋体"/>
                <w:sz w:val="24"/>
                <w:szCs w:val="20"/>
              </w:rPr>
            </w:pPr>
          </w:p>
        </w:tc>
        <w:tc>
          <w:tcPr>
            <w:tcW w:w="1565" w:type="dxa"/>
            <w:tcBorders>
              <w:top w:val="single" w:sz="4" w:space="0" w:color="auto"/>
              <w:left w:val="nil"/>
              <w:bottom w:val="single" w:sz="4" w:space="0" w:color="auto"/>
              <w:right w:val="single" w:sz="4" w:space="0" w:color="auto"/>
            </w:tcBorders>
            <w:vAlign w:val="center"/>
          </w:tcPr>
          <w:p w:rsidR="003F4CF7" w:rsidRDefault="003F4CF7">
            <w:pPr>
              <w:spacing w:line="480" w:lineRule="exact"/>
              <w:jc w:val="center"/>
              <w:rPr>
                <w:rFonts w:ascii="宋体" w:eastAsia="宋体" w:hAnsi="宋体" w:cs="宋体"/>
                <w:sz w:val="24"/>
                <w:szCs w:val="20"/>
              </w:rPr>
            </w:pPr>
          </w:p>
        </w:tc>
        <w:tc>
          <w:tcPr>
            <w:tcW w:w="1129" w:type="dxa"/>
            <w:tcBorders>
              <w:top w:val="single" w:sz="4" w:space="0" w:color="auto"/>
              <w:left w:val="nil"/>
              <w:bottom w:val="single" w:sz="4" w:space="0" w:color="auto"/>
              <w:right w:val="single" w:sz="4" w:space="0" w:color="auto"/>
            </w:tcBorders>
            <w:vAlign w:val="center"/>
          </w:tcPr>
          <w:p w:rsidR="003F4CF7" w:rsidRDefault="003F4CF7">
            <w:pPr>
              <w:spacing w:line="480" w:lineRule="exact"/>
              <w:jc w:val="center"/>
              <w:rPr>
                <w:rFonts w:ascii="宋体" w:eastAsia="宋体" w:hAnsi="宋体" w:cs="宋体"/>
                <w:sz w:val="24"/>
                <w:szCs w:val="20"/>
              </w:rPr>
            </w:pPr>
          </w:p>
        </w:tc>
      </w:tr>
      <w:tr w:rsidR="003F4CF7">
        <w:trPr>
          <w:cantSplit/>
          <w:trHeight w:val="814"/>
          <w:jc w:val="center"/>
        </w:trPr>
        <w:tc>
          <w:tcPr>
            <w:tcW w:w="1021" w:type="dxa"/>
            <w:tcBorders>
              <w:top w:val="single" w:sz="4" w:space="0" w:color="auto"/>
              <w:left w:val="single" w:sz="4" w:space="0" w:color="auto"/>
              <w:bottom w:val="single" w:sz="4" w:space="0" w:color="auto"/>
              <w:right w:val="single" w:sz="4" w:space="0" w:color="auto"/>
            </w:tcBorders>
            <w:vAlign w:val="center"/>
          </w:tcPr>
          <w:p w:rsidR="003F4CF7" w:rsidRDefault="003F4CF7">
            <w:pPr>
              <w:spacing w:line="480" w:lineRule="exact"/>
              <w:jc w:val="center"/>
              <w:rPr>
                <w:rFonts w:ascii="宋体" w:eastAsia="宋体" w:hAnsi="宋体" w:cs="宋体"/>
                <w:sz w:val="24"/>
                <w:szCs w:val="20"/>
              </w:rPr>
            </w:pPr>
          </w:p>
        </w:tc>
        <w:tc>
          <w:tcPr>
            <w:tcW w:w="2582" w:type="dxa"/>
            <w:tcBorders>
              <w:top w:val="single" w:sz="4" w:space="0" w:color="auto"/>
              <w:left w:val="nil"/>
              <w:bottom w:val="single" w:sz="4" w:space="0" w:color="auto"/>
              <w:right w:val="single" w:sz="4" w:space="0" w:color="auto"/>
            </w:tcBorders>
            <w:vAlign w:val="center"/>
          </w:tcPr>
          <w:p w:rsidR="003F4CF7" w:rsidRDefault="003F4CF7">
            <w:pPr>
              <w:spacing w:line="480" w:lineRule="exact"/>
              <w:jc w:val="center"/>
              <w:rPr>
                <w:rFonts w:ascii="宋体" w:eastAsia="宋体" w:hAnsi="宋体" w:cs="宋体"/>
                <w:sz w:val="24"/>
                <w:szCs w:val="20"/>
              </w:rPr>
            </w:pPr>
          </w:p>
        </w:tc>
        <w:tc>
          <w:tcPr>
            <w:tcW w:w="2583" w:type="dxa"/>
            <w:tcBorders>
              <w:top w:val="single" w:sz="4" w:space="0" w:color="auto"/>
              <w:left w:val="nil"/>
              <w:bottom w:val="single" w:sz="4" w:space="0" w:color="auto"/>
              <w:right w:val="single" w:sz="4" w:space="0" w:color="auto"/>
            </w:tcBorders>
            <w:vAlign w:val="center"/>
          </w:tcPr>
          <w:p w:rsidR="003F4CF7" w:rsidRDefault="003F4CF7">
            <w:pPr>
              <w:spacing w:line="480" w:lineRule="exact"/>
              <w:jc w:val="center"/>
              <w:rPr>
                <w:rFonts w:ascii="宋体" w:eastAsia="宋体" w:hAnsi="宋体" w:cs="宋体"/>
                <w:sz w:val="24"/>
                <w:szCs w:val="20"/>
              </w:rPr>
            </w:pPr>
          </w:p>
        </w:tc>
        <w:tc>
          <w:tcPr>
            <w:tcW w:w="1565" w:type="dxa"/>
            <w:tcBorders>
              <w:top w:val="single" w:sz="4" w:space="0" w:color="auto"/>
              <w:left w:val="nil"/>
              <w:bottom w:val="single" w:sz="4" w:space="0" w:color="auto"/>
              <w:right w:val="single" w:sz="4" w:space="0" w:color="auto"/>
            </w:tcBorders>
            <w:vAlign w:val="center"/>
          </w:tcPr>
          <w:p w:rsidR="003F4CF7" w:rsidRDefault="003F4CF7">
            <w:pPr>
              <w:spacing w:line="480" w:lineRule="exact"/>
              <w:jc w:val="center"/>
              <w:rPr>
                <w:rFonts w:ascii="宋体" w:eastAsia="宋体" w:hAnsi="宋体" w:cs="宋体"/>
                <w:sz w:val="24"/>
                <w:szCs w:val="20"/>
              </w:rPr>
            </w:pPr>
          </w:p>
        </w:tc>
        <w:tc>
          <w:tcPr>
            <w:tcW w:w="1129" w:type="dxa"/>
            <w:tcBorders>
              <w:top w:val="single" w:sz="4" w:space="0" w:color="auto"/>
              <w:left w:val="nil"/>
              <w:bottom w:val="single" w:sz="4" w:space="0" w:color="auto"/>
              <w:right w:val="single" w:sz="4" w:space="0" w:color="auto"/>
            </w:tcBorders>
            <w:vAlign w:val="center"/>
          </w:tcPr>
          <w:p w:rsidR="003F4CF7" w:rsidRDefault="003F4CF7">
            <w:pPr>
              <w:spacing w:line="480" w:lineRule="exact"/>
              <w:jc w:val="center"/>
              <w:rPr>
                <w:rFonts w:ascii="宋体" w:eastAsia="宋体" w:hAnsi="宋体" w:cs="宋体"/>
                <w:sz w:val="24"/>
                <w:szCs w:val="20"/>
              </w:rPr>
            </w:pPr>
          </w:p>
        </w:tc>
      </w:tr>
    </w:tbl>
    <w:p w:rsidR="003F4CF7" w:rsidRDefault="003F4CF7">
      <w:pPr>
        <w:spacing w:line="360" w:lineRule="auto"/>
        <w:jc w:val="right"/>
        <w:rPr>
          <w:rFonts w:ascii="宋体" w:eastAsia="宋体" w:hAnsi="宋体" w:cs="宋体"/>
          <w:bCs/>
          <w:sz w:val="24"/>
          <w:szCs w:val="21"/>
        </w:rPr>
      </w:pPr>
    </w:p>
    <w:p w:rsidR="003F4CF7" w:rsidRDefault="003F4CF7">
      <w:pPr>
        <w:spacing w:line="360" w:lineRule="auto"/>
        <w:jc w:val="right"/>
        <w:rPr>
          <w:rFonts w:ascii="宋体" w:eastAsia="宋体" w:hAnsi="宋体" w:cs="宋体"/>
          <w:bCs/>
          <w:sz w:val="24"/>
          <w:szCs w:val="21"/>
        </w:rPr>
      </w:pPr>
    </w:p>
    <w:p w:rsidR="003F4CF7" w:rsidRDefault="003F4CF7">
      <w:pPr>
        <w:spacing w:line="360" w:lineRule="auto"/>
        <w:jc w:val="right"/>
        <w:rPr>
          <w:rFonts w:ascii="宋体" w:eastAsia="宋体" w:hAnsi="宋体" w:cs="宋体"/>
          <w:bCs/>
          <w:sz w:val="24"/>
          <w:szCs w:val="21"/>
        </w:rPr>
      </w:pPr>
    </w:p>
    <w:p w:rsidR="003F4CF7" w:rsidRDefault="002E4745">
      <w:pPr>
        <w:spacing w:line="360" w:lineRule="auto"/>
        <w:jc w:val="right"/>
        <w:rPr>
          <w:rFonts w:ascii="宋体" w:eastAsia="宋体" w:hAnsi="宋体" w:cs="宋体"/>
          <w:bCs/>
          <w:sz w:val="24"/>
          <w:szCs w:val="21"/>
        </w:rPr>
      </w:pPr>
      <w:r>
        <w:rPr>
          <w:rFonts w:ascii="宋体" w:eastAsia="宋体" w:hAnsi="宋体" w:cs="宋体" w:hint="eastAsia"/>
          <w:bCs/>
          <w:sz w:val="24"/>
          <w:szCs w:val="21"/>
        </w:rPr>
        <w:t>供应商：</w:t>
      </w:r>
      <w:r>
        <w:rPr>
          <w:rFonts w:ascii="宋体" w:eastAsia="宋体" w:hAnsi="宋体" w:cs="宋体" w:hint="eastAsia"/>
          <w:bCs/>
          <w:sz w:val="24"/>
          <w:szCs w:val="21"/>
          <w:u w:val="single"/>
        </w:rPr>
        <w:t xml:space="preserve">                      </w:t>
      </w:r>
      <w:r>
        <w:rPr>
          <w:rFonts w:ascii="宋体" w:eastAsia="宋体" w:hAnsi="宋体" w:cs="宋体" w:hint="eastAsia"/>
          <w:bCs/>
          <w:sz w:val="24"/>
          <w:szCs w:val="21"/>
        </w:rPr>
        <w:t>（电子签章）</w:t>
      </w:r>
    </w:p>
    <w:p w:rsidR="003F4CF7" w:rsidRDefault="002E4745">
      <w:pPr>
        <w:spacing w:line="360" w:lineRule="auto"/>
        <w:jc w:val="right"/>
        <w:rPr>
          <w:rFonts w:ascii="宋体" w:eastAsia="宋体" w:hAnsi="宋体" w:cs="宋体"/>
          <w:bCs/>
          <w:sz w:val="24"/>
          <w:szCs w:val="21"/>
        </w:rPr>
      </w:pPr>
      <w:r>
        <w:rPr>
          <w:rFonts w:ascii="宋体" w:eastAsia="宋体" w:hAnsi="宋体" w:cs="宋体" w:hint="eastAsia"/>
          <w:bCs/>
          <w:sz w:val="24"/>
          <w:szCs w:val="21"/>
        </w:rPr>
        <w:t>法定代表人：</w:t>
      </w:r>
      <w:r>
        <w:rPr>
          <w:rFonts w:ascii="宋体" w:eastAsia="宋体" w:hAnsi="宋体" w:cs="宋体" w:hint="eastAsia"/>
          <w:bCs/>
          <w:sz w:val="24"/>
          <w:szCs w:val="21"/>
          <w:u w:val="single"/>
        </w:rPr>
        <w:t xml:space="preserve">            </w:t>
      </w:r>
      <w:r>
        <w:rPr>
          <w:rFonts w:ascii="宋体" w:eastAsia="宋体" w:hAnsi="宋体" w:cs="宋体" w:hint="eastAsia"/>
          <w:bCs/>
          <w:sz w:val="24"/>
          <w:szCs w:val="21"/>
        </w:rPr>
        <w:t>（电子签章或签字）</w:t>
      </w:r>
    </w:p>
    <w:p w:rsidR="003F4CF7" w:rsidRDefault="002E4745">
      <w:pPr>
        <w:spacing w:line="360" w:lineRule="auto"/>
        <w:jc w:val="center"/>
        <w:rPr>
          <w:rFonts w:ascii="宋体" w:eastAsia="宋体" w:hAnsi="宋体" w:cs="宋体"/>
          <w:bCs/>
          <w:sz w:val="24"/>
          <w:szCs w:val="21"/>
          <w:u w:val="single"/>
        </w:rPr>
      </w:pPr>
      <w:r>
        <w:rPr>
          <w:rFonts w:ascii="宋体" w:eastAsia="宋体" w:hAnsi="宋体" w:cs="宋体" w:hint="eastAsia"/>
          <w:bCs/>
          <w:sz w:val="24"/>
          <w:szCs w:val="21"/>
        </w:rPr>
        <w:t xml:space="preserve">                         日期：</w:t>
      </w:r>
      <w:r>
        <w:rPr>
          <w:rFonts w:ascii="宋体" w:eastAsia="宋体" w:hAnsi="宋体" w:cs="宋体" w:hint="eastAsia"/>
          <w:bCs/>
          <w:sz w:val="24"/>
          <w:szCs w:val="21"/>
          <w:u w:val="single"/>
        </w:rPr>
        <w:t xml:space="preserve">         年     月    日</w:t>
      </w:r>
    </w:p>
    <w:p w:rsidR="003F4CF7" w:rsidRDefault="003F4CF7">
      <w:pPr>
        <w:spacing w:line="480" w:lineRule="exact"/>
        <w:jc w:val="left"/>
        <w:rPr>
          <w:rFonts w:ascii="宋体" w:eastAsia="宋体" w:hAnsi="宋体" w:cs="宋体"/>
          <w:kern w:val="0"/>
          <w:sz w:val="28"/>
          <w:szCs w:val="28"/>
        </w:rPr>
      </w:pPr>
    </w:p>
    <w:p w:rsidR="003F4CF7" w:rsidRDefault="003F4CF7">
      <w:pPr>
        <w:spacing w:line="480" w:lineRule="exact"/>
        <w:jc w:val="center"/>
        <w:rPr>
          <w:rFonts w:ascii="宋体" w:eastAsia="宋体" w:hAnsi="宋体" w:cs="宋体"/>
          <w:kern w:val="0"/>
          <w:sz w:val="28"/>
          <w:szCs w:val="28"/>
        </w:rPr>
      </w:pPr>
    </w:p>
    <w:p w:rsidR="003F4CF7" w:rsidRDefault="003F4CF7">
      <w:pPr>
        <w:spacing w:line="480" w:lineRule="atLeast"/>
        <w:outlineLvl w:val="0"/>
        <w:rPr>
          <w:rFonts w:ascii="宋体" w:eastAsia="宋体" w:hAnsi="宋体" w:cs="宋体"/>
          <w:b/>
          <w:sz w:val="32"/>
          <w:szCs w:val="32"/>
        </w:rPr>
      </w:pPr>
    </w:p>
    <w:p w:rsidR="003F4CF7" w:rsidRDefault="002E4745">
      <w:pPr>
        <w:widowControl/>
        <w:jc w:val="left"/>
        <w:rPr>
          <w:rFonts w:ascii="宋体" w:eastAsia="宋体" w:hAnsi="宋体" w:cs="宋体"/>
          <w:b/>
          <w:sz w:val="32"/>
          <w:szCs w:val="32"/>
        </w:rPr>
      </w:pPr>
      <w:r>
        <w:rPr>
          <w:rFonts w:ascii="宋体" w:eastAsia="宋体" w:hAnsi="宋体" w:cs="宋体"/>
          <w:b/>
          <w:sz w:val="32"/>
          <w:szCs w:val="32"/>
        </w:rPr>
        <w:br w:type="page"/>
      </w:r>
    </w:p>
    <w:p w:rsidR="003F4CF7" w:rsidRDefault="002E4745">
      <w:pPr>
        <w:spacing w:line="480" w:lineRule="atLeast"/>
        <w:jc w:val="center"/>
        <w:outlineLvl w:val="0"/>
        <w:rPr>
          <w:rFonts w:ascii="宋体" w:eastAsia="宋体" w:hAnsi="宋体" w:cs="宋体"/>
          <w:b/>
          <w:sz w:val="32"/>
          <w:szCs w:val="32"/>
        </w:rPr>
      </w:pPr>
      <w:r>
        <w:rPr>
          <w:rFonts w:ascii="宋体" w:eastAsia="宋体" w:hAnsi="宋体" w:cs="宋体" w:hint="eastAsia"/>
          <w:b/>
          <w:sz w:val="32"/>
          <w:szCs w:val="32"/>
        </w:rPr>
        <w:t>五、</w:t>
      </w:r>
      <w:bookmarkStart w:id="262" w:name="_Toc97815877"/>
      <w:bookmarkStart w:id="263" w:name="_Toc70398876"/>
      <w:bookmarkStart w:id="264" w:name="_Toc16736"/>
      <w:bookmarkStart w:id="265" w:name="_Toc71269882"/>
      <w:bookmarkStart w:id="266" w:name="_Toc97816699"/>
      <w:r>
        <w:rPr>
          <w:rFonts w:ascii="宋体" w:eastAsia="宋体" w:hAnsi="宋体" w:cs="宋体" w:hint="eastAsia"/>
          <w:b/>
          <w:sz w:val="32"/>
          <w:szCs w:val="32"/>
        </w:rPr>
        <w:t>企业基本情况表</w:t>
      </w:r>
      <w:bookmarkEnd w:id="262"/>
      <w:bookmarkEnd w:id="263"/>
      <w:bookmarkEnd w:id="264"/>
      <w:bookmarkEnd w:id="265"/>
      <w:bookmarkEnd w:id="266"/>
    </w:p>
    <w:p w:rsidR="003F4CF7" w:rsidRDefault="002E4745">
      <w:pPr>
        <w:spacing w:line="480" w:lineRule="atLeast"/>
        <w:jc w:val="center"/>
        <w:outlineLvl w:val="0"/>
        <w:rPr>
          <w:rFonts w:ascii="宋体" w:eastAsia="宋体" w:hAnsi="宋体" w:cs="宋体"/>
          <w:sz w:val="24"/>
          <w:szCs w:val="20"/>
        </w:rPr>
      </w:pPr>
      <w:bookmarkStart w:id="267" w:name="_Toc97815878"/>
      <w:bookmarkStart w:id="268" w:name="_Toc97816700"/>
      <w:bookmarkStart w:id="269" w:name="_Toc26825"/>
      <w:r>
        <w:rPr>
          <w:rFonts w:ascii="宋体" w:eastAsia="宋体" w:hAnsi="宋体" w:cs="宋体" w:hint="eastAsia"/>
          <w:sz w:val="24"/>
          <w:szCs w:val="20"/>
        </w:rPr>
        <w:t>（一）供应商基本情况表</w:t>
      </w:r>
      <w:bookmarkEnd w:id="267"/>
      <w:bookmarkEnd w:id="268"/>
      <w:bookmarkEnd w:id="269"/>
    </w:p>
    <w:tbl>
      <w:tblPr>
        <w:tblW w:w="9059" w:type="dxa"/>
        <w:jc w:val="center"/>
        <w:tblLayout w:type="fixed"/>
        <w:tblCellMar>
          <w:left w:w="84" w:type="dxa"/>
          <w:right w:w="0" w:type="dxa"/>
        </w:tblCellMar>
        <w:tblLook w:val="04A0" w:firstRow="1" w:lastRow="0" w:firstColumn="1" w:lastColumn="0" w:noHBand="0" w:noVBand="1"/>
      </w:tblPr>
      <w:tblGrid>
        <w:gridCol w:w="2060"/>
        <w:gridCol w:w="1143"/>
        <w:gridCol w:w="2115"/>
        <w:gridCol w:w="1408"/>
        <w:gridCol w:w="2333"/>
      </w:tblGrid>
      <w:tr w:rsidR="003F4CF7">
        <w:trPr>
          <w:trHeight w:val="638"/>
          <w:jc w:val="center"/>
        </w:trPr>
        <w:tc>
          <w:tcPr>
            <w:tcW w:w="2060" w:type="dxa"/>
            <w:tcBorders>
              <w:top w:val="single" w:sz="4" w:space="0" w:color="auto"/>
              <w:left w:val="single" w:sz="4" w:space="0" w:color="auto"/>
              <w:bottom w:val="single" w:sz="4" w:space="0" w:color="auto"/>
              <w:right w:val="single" w:sz="4" w:space="0" w:color="auto"/>
            </w:tcBorders>
            <w:vAlign w:val="center"/>
          </w:tcPr>
          <w:p w:rsidR="003F4CF7" w:rsidRDefault="002E4745">
            <w:pPr>
              <w:widowControl/>
              <w:spacing w:line="360" w:lineRule="auto"/>
              <w:jc w:val="center"/>
              <w:rPr>
                <w:rFonts w:ascii="宋体" w:eastAsia="宋体" w:hAnsi="宋体" w:cs="宋体"/>
                <w:sz w:val="24"/>
                <w:szCs w:val="20"/>
              </w:rPr>
            </w:pPr>
            <w:r>
              <w:rPr>
                <w:rFonts w:ascii="宋体" w:eastAsia="宋体" w:hAnsi="宋体" w:cs="宋体" w:hint="eastAsia"/>
                <w:sz w:val="24"/>
                <w:szCs w:val="20"/>
              </w:rPr>
              <w:t>供应商名称</w:t>
            </w:r>
          </w:p>
        </w:tc>
        <w:tc>
          <w:tcPr>
            <w:tcW w:w="6999" w:type="dxa"/>
            <w:gridSpan w:val="4"/>
            <w:tcBorders>
              <w:top w:val="single" w:sz="4" w:space="0" w:color="auto"/>
              <w:left w:val="single" w:sz="4" w:space="0" w:color="auto"/>
              <w:bottom w:val="single" w:sz="4" w:space="0" w:color="auto"/>
              <w:right w:val="single" w:sz="4" w:space="0" w:color="auto"/>
            </w:tcBorders>
            <w:vAlign w:val="center"/>
          </w:tcPr>
          <w:p w:rsidR="003F4CF7" w:rsidRDefault="003F4CF7">
            <w:pPr>
              <w:widowControl/>
              <w:spacing w:line="360" w:lineRule="auto"/>
              <w:jc w:val="center"/>
              <w:rPr>
                <w:rFonts w:ascii="宋体" w:eastAsia="宋体" w:hAnsi="宋体" w:cs="宋体"/>
                <w:sz w:val="24"/>
                <w:szCs w:val="20"/>
              </w:rPr>
            </w:pPr>
          </w:p>
        </w:tc>
      </w:tr>
      <w:tr w:rsidR="003F4CF7">
        <w:trPr>
          <w:trHeight w:val="638"/>
          <w:jc w:val="center"/>
        </w:trPr>
        <w:tc>
          <w:tcPr>
            <w:tcW w:w="2060" w:type="dxa"/>
            <w:tcBorders>
              <w:top w:val="single" w:sz="4" w:space="0" w:color="auto"/>
              <w:left w:val="single" w:sz="4" w:space="0" w:color="auto"/>
              <w:bottom w:val="single" w:sz="4" w:space="0" w:color="auto"/>
              <w:right w:val="single" w:sz="4" w:space="0" w:color="auto"/>
            </w:tcBorders>
            <w:vAlign w:val="center"/>
          </w:tcPr>
          <w:p w:rsidR="003F4CF7" w:rsidRDefault="002E4745">
            <w:pPr>
              <w:widowControl/>
              <w:spacing w:line="360" w:lineRule="auto"/>
              <w:jc w:val="center"/>
              <w:rPr>
                <w:rFonts w:ascii="宋体" w:eastAsia="宋体" w:hAnsi="宋体" w:cs="宋体"/>
                <w:sz w:val="24"/>
                <w:szCs w:val="20"/>
              </w:rPr>
            </w:pPr>
            <w:r>
              <w:rPr>
                <w:rFonts w:ascii="宋体" w:eastAsia="宋体" w:hAnsi="宋体" w:cs="宋体" w:hint="eastAsia"/>
                <w:sz w:val="24"/>
                <w:szCs w:val="20"/>
              </w:rPr>
              <w:t>注册地址</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3F4CF7" w:rsidRDefault="003F4CF7">
            <w:pPr>
              <w:widowControl/>
              <w:spacing w:line="360" w:lineRule="auto"/>
              <w:jc w:val="center"/>
              <w:rPr>
                <w:rFonts w:ascii="宋体" w:eastAsia="宋体" w:hAnsi="宋体" w:cs="宋体"/>
                <w:sz w:val="24"/>
                <w:szCs w:val="20"/>
              </w:rPr>
            </w:pPr>
          </w:p>
        </w:tc>
        <w:tc>
          <w:tcPr>
            <w:tcW w:w="1408" w:type="dxa"/>
            <w:tcBorders>
              <w:top w:val="single" w:sz="4" w:space="0" w:color="auto"/>
              <w:left w:val="single" w:sz="4" w:space="0" w:color="auto"/>
              <w:bottom w:val="single" w:sz="4" w:space="0" w:color="auto"/>
              <w:right w:val="single" w:sz="4" w:space="0" w:color="auto"/>
            </w:tcBorders>
            <w:vAlign w:val="center"/>
          </w:tcPr>
          <w:p w:rsidR="003F4CF7" w:rsidRDefault="002E4745">
            <w:pPr>
              <w:widowControl/>
              <w:spacing w:line="360" w:lineRule="auto"/>
              <w:jc w:val="center"/>
              <w:rPr>
                <w:rFonts w:ascii="宋体" w:eastAsia="宋体" w:hAnsi="宋体" w:cs="宋体"/>
                <w:sz w:val="24"/>
                <w:szCs w:val="20"/>
              </w:rPr>
            </w:pPr>
            <w:r>
              <w:rPr>
                <w:rFonts w:ascii="宋体" w:eastAsia="宋体" w:hAnsi="宋体" w:cs="宋体" w:hint="eastAsia"/>
                <w:sz w:val="24"/>
                <w:szCs w:val="20"/>
              </w:rPr>
              <w:t>邮政编码</w:t>
            </w:r>
          </w:p>
        </w:tc>
        <w:tc>
          <w:tcPr>
            <w:tcW w:w="2333" w:type="dxa"/>
            <w:tcBorders>
              <w:top w:val="single" w:sz="4" w:space="0" w:color="auto"/>
              <w:left w:val="single" w:sz="4" w:space="0" w:color="auto"/>
              <w:bottom w:val="single" w:sz="4" w:space="0" w:color="auto"/>
              <w:right w:val="single" w:sz="4" w:space="0" w:color="auto"/>
            </w:tcBorders>
            <w:vAlign w:val="center"/>
          </w:tcPr>
          <w:p w:rsidR="003F4CF7" w:rsidRDefault="003F4CF7">
            <w:pPr>
              <w:widowControl/>
              <w:spacing w:line="360" w:lineRule="auto"/>
              <w:jc w:val="center"/>
              <w:rPr>
                <w:rFonts w:ascii="宋体" w:eastAsia="宋体" w:hAnsi="宋体" w:cs="宋体"/>
                <w:sz w:val="24"/>
                <w:szCs w:val="20"/>
              </w:rPr>
            </w:pPr>
          </w:p>
        </w:tc>
      </w:tr>
      <w:tr w:rsidR="003F4CF7">
        <w:trPr>
          <w:trHeight w:val="638"/>
          <w:jc w:val="center"/>
        </w:trPr>
        <w:tc>
          <w:tcPr>
            <w:tcW w:w="2060" w:type="dxa"/>
            <w:vMerge w:val="restart"/>
            <w:tcBorders>
              <w:top w:val="single" w:sz="4" w:space="0" w:color="auto"/>
              <w:left w:val="single" w:sz="4" w:space="0" w:color="auto"/>
              <w:right w:val="single" w:sz="4" w:space="0" w:color="auto"/>
            </w:tcBorders>
            <w:vAlign w:val="center"/>
          </w:tcPr>
          <w:p w:rsidR="003F4CF7" w:rsidRDefault="002E4745">
            <w:pPr>
              <w:widowControl/>
              <w:spacing w:line="360" w:lineRule="auto"/>
              <w:jc w:val="center"/>
              <w:rPr>
                <w:rFonts w:ascii="宋体" w:eastAsia="宋体" w:hAnsi="宋体" w:cs="宋体"/>
                <w:sz w:val="24"/>
                <w:szCs w:val="20"/>
              </w:rPr>
            </w:pPr>
            <w:r>
              <w:rPr>
                <w:rFonts w:ascii="宋体" w:eastAsia="宋体" w:hAnsi="宋体" w:cs="宋体" w:hint="eastAsia"/>
                <w:sz w:val="24"/>
                <w:szCs w:val="20"/>
              </w:rPr>
              <w:t>联系方式</w:t>
            </w:r>
          </w:p>
        </w:tc>
        <w:tc>
          <w:tcPr>
            <w:tcW w:w="1143" w:type="dxa"/>
            <w:tcBorders>
              <w:top w:val="single" w:sz="4" w:space="0" w:color="auto"/>
              <w:left w:val="single" w:sz="4" w:space="0" w:color="auto"/>
              <w:bottom w:val="single" w:sz="4" w:space="0" w:color="auto"/>
              <w:right w:val="single" w:sz="4" w:space="0" w:color="auto"/>
            </w:tcBorders>
            <w:vAlign w:val="center"/>
          </w:tcPr>
          <w:p w:rsidR="003F4CF7" w:rsidRDefault="002E4745">
            <w:pPr>
              <w:widowControl/>
              <w:spacing w:line="360" w:lineRule="auto"/>
              <w:jc w:val="center"/>
              <w:rPr>
                <w:rFonts w:ascii="宋体" w:eastAsia="宋体" w:hAnsi="宋体" w:cs="宋体"/>
                <w:sz w:val="24"/>
                <w:szCs w:val="20"/>
              </w:rPr>
            </w:pPr>
            <w:r>
              <w:rPr>
                <w:rFonts w:ascii="宋体" w:eastAsia="宋体" w:hAnsi="宋体" w:cs="宋体" w:hint="eastAsia"/>
                <w:sz w:val="24"/>
                <w:szCs w:val="20"/>
              </w:rPr>
              <w:t>联系人</w:t>
            </w:r>
          </w:p>
        </w:tc>
        <w:tc>
          <w:tcPr>
            <w:tcW w:w="2115" w:type="dxa"/>
            <w:tcBorders>
              <w:top w:val="single" w:sz="4" w:space="0" w:color="auto"/>
              <w:left w:val="single" w:sz="4" w:space="0" w:color="auto"/>
              <w:bottom w:val="single" w:sz="4" w:space="0" w:color="auto"/>
              <w:right w:val="single" w:sz="4" w:space="0" w:color="auto"/>
            </w:tcBorders>
            <w:vAlign w:val="center"/>
          </w:tcPr>
          <w:p w:rsidR="003F4CF7" w:rsidRDefault="003F4CF7">
            <w:pPr>
              <w:widowControl/>
              <w:spacing w:line="360" w:lineRule="auto"/>
              <w:jc w:val="center"/>
              <w:rPr>
                <w:rFonts w:ascii="宋体" w:eastAsia="宋体" w:hAnsi="宋体" w:cs="宋体"/>
                <w:sz w:val="24"/>
                <w:szCs w:val="20"/>
              </w:rPr>
            </w:pPr>
          </w:p>
        </w:tc>
        <w:tc>
          <w:tcPr>
            <w:tcW w:w="1408" w:type="dxa"/>
            <w:tcBorders>
              <w:top w:val="single" w:sz="4" w:space="0" w:color="auto"/>
              <w:left w:val="single" w:sz="4" w:space="0" w:color="auto"/>
              <w:bottom w:val="single" w:sz="4" w:space="0" w:color="auto"/>
              <w:right w:val="single" w:sz="4" w:space="0" w:color="auto"/>
            </w:tcBorders>
            <w:vAlign w:val="center"/>
          </w:tcPr>
          <w:p w:rsidR="003F4CF7" w:rsidRDefault="002E4745">
            <w:pPr>
              <w:widowControl/>
              <w:spacing w:line="360" w:lineRule="auto"/>
              <w:jc w:val="center"/>
              <w:rPr>
                <w:rFonts w:ascii="宋体" w:eastAsia="宋体" w:hAnsi="宋体" w:cs="宋体"/>
                <w:sz w:val="24"/>
                <w:szCs w:val="20"/>
              </w:rPr>
            </w:pPr>
            <w:r>
              <w:rPr>
                <w:rFonts w:ascii="宋体" w:eastAsia="宋体" w:hAnsi="宋体" w:cs="宋体" w:hint="eastAsia"/>
                <w:sz w:val="24"/>
                <w:szCs w:val="20"/>
              </w:rPr>
              <w:t>电话</w:t>
            </w:r>
          </w:p>
        </w:tc>
        <w:tc>
          <w:tcPr>
            <w:tcW w:w="2333" w:type="dxa"/>
            <w:tcBorders>
              <w:top w:val="single" w:sz="4" w:space="0" w:color="auto"/>
              <w:left w:val="single" w:sz="4" w:space="0" w:color="auto"/>
              <w:bottom w:val="single" w:sz="4" w:space="0" w:color="auto"/>
              <w:right w:val="single" w:sz="4" w:space="0" w:color="auto"/>
            </w:tcBorders>
            <w:vAlign w:val="center"/>
          </w:tcPr>
          <w:p w:rsidR="003F4CF7" w:rsidRDefault="003F4CF7">
            <w:pPr>
              <w:widowControl/>
              <w:spacing w:line="360" w:lineRule="auto"/>
              <w:jc w:val="center"/>
              <w:rPr>
                <w:rFonts w:ascii="宋体" w:eastAsia="宋体" w:hAnsi="宋体" w:cs="宋体"/>
                <w:sz w:val="24"/>
                <w:szCs w:val="20"/>
              </w:rPr>
            </w:pPr>
          </w:p>
        </w:tc>
      </w:tr>
      <w:tr w:rsidR="003F4CF7">
        <w:trPr>
          <w:trHeight w:val="638"/>
          <w:jc w:val="center"/>
        </w:trPr>
        <w:tc>
          <w:tcPr>
            <w:tcW w:w="2060" w:type="dxa"/>
            <w:vMerge/>
            <w:tcBorders>
              <w:left w:val="single" w:sz="4" w:space="0" w:color="auto"/>
              <w:bottom w:val="single" w:sz="4" w:space="0" w:color="auto"/>
              <w:right w:val="single" w:sz="4" w:space="0" w:color="auto"/>
            </w:tcBorders>
            <w:vAlign w:val="center"/>
          </w:tcPr>
          <w:p w:rsidR="003F4CF7" w:rsidRDefault="003F4CF7">
            <w:pPr>
              <w:widowControl/>
              <w:spacing w:line="360" w:lineRule="auto"/>
              <w:jc w:val="center"/>
              <w:rPr>
                <w:rFonts w:ascii="宋体" w:eastAsia="宋体" w:hAnsi="宋体" w:cs="宋体"/>
                <w:sz w:val="24"/>
                <w:szCs w:val="20"/>
              </w:rPr>
            </w:pPr>
          </w:p>
        </w:tc>
        <w:tc>
          <w:tcPr>
            <w:tcW w:w="1143" w:type="dxa"/>
            <w:tcBorders>
              <w:top w:val="single" w:sz="4" w:space="0" w:color="auto"/>
              <w:left w:val="single" w:sz="4" w:space="0" w:color="auto"/>
              <w:bottom w:val="single" w:sz="4" w:space="0" w:color="auto"/>
              <w:right w:val="single" w:sz="4" w:space="0" w:color="auto"/>
            </w:tcBorders>
            <w:vAlign w:val="center"/>
          </w:tcPr>
          <w:p w:rsidR="003F4CF7" w:rsidRDefault="002E4745">
            <w:pPr>
              <w:widowControl/>
              <w:spacing w:line="360" w:lineRule="auto"/>
              <w:jc w:val="center"/>
              <w:rPr>
                <w:rFonts w:ascii="宋体" w:eastAsia="宋体" w:hAnsi="宋体" w:cs="宋体"/>
                <w:sz w:val="24"/>
                <w:szCs w:val="20"/>
              </w:rPr>
            </w:pPr>
            <w:r>
              <w:rPr>
                <w:rFonts w:ascii="宋体" w:eastAsia="宋体" w:hAnsi="宋体" w:cs="宋体" w:hint="eastAsia"/>
                <w:sz w:val="24"/>
                <w:szCs w:val="20"/>
              </w:rPr>
              <w:t>传真</w:t>
            </w:r>
          </w:p>
        </w:tc>
        <w:tc>
          <w:tcPr>
            <w:tcW w:w="2115" w:type="dxa"/>
            <w:tcBorders>
              <w:top w:val="single" w:sz="4" w:space="0" w:color="auto"/>
              <w:left w:val="single" w:sz="4" w:space="0" w:color="auto"/>
              <w:bottom w:val="single" w:sz="4" w:space="0" w:color="auto"/>
              <w:right w:val="single" w:sz="4" w:space="0" w:color="auto"/>
            </w:tcBorders>
            <w:vAlign w:val="center"/>
          </w:tcPr>
          <w:p w:rsidR="003F4CF7" w:rsidRDefault="003F4CF7">
            <w:pPr>
              <w:widowControl/>
              <w:spacing w:line="360" w:lineRule="auto"/>
              <w:jc w:val="center"/>
              <w:rPr>
                <w:rFonts w:ascii="宋体" w:eastAsia="宋体" w:hAnsi="宋体" w:cs="宋体"/>
                <w:sz w:val="24"/>
                <w:szCs w:val="20"/>
              </w:rPr>
            </w:pPr>
          </w:p>
        </w:tc>
        <w:tc>
          <w:tcPr>
            <w:tcW w:w="1408" w:type="dxa"/>
            <w:tcBorders>
              <w:top w:val="single" w:sz="4" w:space="0" w:color="auto"/>
              <w:left w:val="single" w:sz="4" w:space="0" w:color="auto"/>
              <w:bottom w:val="single" w:sz="4" w:space="0" w:color="auto"/>
              <w:right w:val="single" w:sz="4" w:space="0" w:color="auto"/>
            </w:tcBorders>
            <w:vAlign w:val="center"/>
          </w:tcPr>
          <w:p w:rsidR="003F4CF7" w:rsidRDefault="002E4745">
            <w:pPr>
              <w:widowControl/>
              <w:spacing w:line="360" w:lineRule="auto"/>
              <w:jc w:val="center"/>
              <w:rPr>
                <w:rFonts w:ascii="宋体" w:eastAsia="宋体" w:hAnsi="宋体" w:cs="宋体"/>
                <w:sz w:val="24"/>
                <w:szCs w:val="20"/>
              </w:rPr>
            </w:pPr>
            <w:r>
              <w:rPr>
                <w:rFonts w:ascii="宋体" w:eastAsia="宋体" w:hAnsi="宋体" w:cs="宋体" w:hint="eastAsia"/>
                <w:sz w:val="24"/>
                <w:szCs w:val="20"/>
              </w:rPr>
              <w:t>网址</w:t>
            </w:r>
          </w:p>
        </w:tc>
        <w:tc>
          <w:tcPr>
            <w:tcW w:w="2333" w:type="dxa"/>
            <w:tcBorders>
              <w:top w:val="single" w:sz="4" w:space="0" w:color="auto"/>
              <w:left w:val="single" w:sz="4" w:space="0" w:color="auto"/>
              <w:bottom w:val="single" w:sz="4" w:space="0" w:color="auto"/>
              <w:right w:val="single" w:sz="4" w:space="0" w:color="auto"/>
            </w:tcBorders>
            <w:vAlign w:val="center"/>
          </w:tcPr>
          <w:p w:rsidR="003F4CF7" w:rsidRDefault="003F4CF7">
            <w:pPr>
              <w:widowControl/>
              <w:spacing w:line="360" w:lineRule="auto"/>
              <w:jc w:val="center"/>
              <w:rPr>
                <w:rFonts w:ascii="宋体" w:eastAsia="宋体" w:hAnsi="宋体" w:cs="宋体"/>
                <w:sz w:val="24"/>
                <w:szCs w:val="20"/>
              </w:rPr>
            </w:pPr>
          </w:p>
        </w:tc>
      </w:tr>
      <w:tr w:rsidR="003F4CF7">
        <w:trPr>
          <w:trHeight w:val="638"/>
          <w:jc w:val="center"/>
        </w:trPr>
        <w:tc>
          <w:tcPr>
            <w:tcW w:w="2060" w:type="dxa"/>
            <w:tcBorders>
              <w:top w:val="single" w:sz="4" w:space="0" w:color="auto"/>
              <w:left w:val="single" w:sz="4" w:space="0" w:color="auto"/>
              <w:bottom w:val="single" w:sz="4" w:space="0" w:color="auto"/>
              <w:right w:val="single" w:sz="4" w:space="0" w:color="auto"/>
            </w:tcBorders>
            <w:vAlign w:val="center"/>
          </w:tcPr>
          <w:p w:rsidR="003F4CF7" w:rsidRDefault="002E4745">
            <w:pPr>
              <w:widowControl/>
              <w:spacing w:line="360" w:lineRule="auto"/>
              <w:jc w:val="center"/>
              <w:rPr>
                <w:rFonts w:ascii="宋体" w:eastAsia="宋体" w:hAnsi="宋体" w:cs="宋体"/>
                <w:sz w:val="24"/>
                <w:szCs w:val="20"/>
              </w:rPr>
            </w:pPr>
            <w:r>
              <w:rPr>
                <w:rFonts w:ascii="宋体" w:eastAsia="宋体" w:hAnsi="宋体" w:cs="宋体" w:hint="eastAsia"/>
                <w:sz w:val="24"/>
                <w:szCs w:val="20"/>
              </w:rPr>
              <w:t>组织结构</w:t>
            </w:r>
          </w:p>
        </w:tc>
        <w:tc>
          <w:tcPr>
            <w:tcW w:w="6999" w:type="dxa"/>
            <w:gridSpan w:val="4"/>
            <w:tcBorders>
              <w:top w:val="single" w:sz="4" w:space="0" w:color="auto"/>
              <w:left w:val="single" w:sz="4" w:space="0" w:color="auto"/>
              <w:bottom w:val="single" w:sz="4" w:space="0" w:color="auto"/>
              <w:right w:val="single" w:sz="4" w:space="0" w:color="auto"/>
            </w:tcBorders>
            <w:vAlign w:val="center"/>
          </w:tcPr>
          <w:p w:rsidR="003F4CF7" w:rsidRDefault="003F4CF7">
            <w:pPr>
              <w:widowControl/>
              <w:spacing w:line="360" w:lineRule="auto"/>
              <w:jc w:val="center"/>
              <w:rPr>
                <w:rFonts w:ascii="宋体" w:eastAsia="宋体" w:hAnsi="宋体" w:cs="宋体"/>
                <w:sz w:val="24"/>
                <w:szCs w:val="20"/>
              </w:rPr>
            </w:pPr>
          </w:p>
        </w:tc>
      </w:tr>
      <w:tr w:rsidR="003F4CF7">
        <w:trPr>
          <w:trHeight w:val="638"/>
          <w:jc w:val="center"/>
        </w:trPr>
        <w:tc>
          <w:tcPr>
            <w:tcW w:w="2060" w:type="dxa"/>
            <w:tcBorders>
              <w:top w:val="single" w:sz="4" w:space="0" w:color="auto"/>
              <w:left w:val="single" w:sz="4" w:space="0" w:color="auto"/>
              <w:bottom w:val="single" w:sz="4" w:space="0" w:color="auto"/>
              <w:right w:val="single" w:sz="4" w:space="0" w:color="auto"/>
            </w:tcBorders>
            <w:vAlign w:val="center"/>
          </w:tcPr>
          <w:p w:rsidR="003F4CF7" w:rsidRDefault="002E4745">
            <w:pPr>
              <w:widowControl/>
              <w:spacing w:line="360" w:lineRule="auto"/>
              <w:jc w:val="center"/>
              <w:rPr>
                <w:rFonts w:ascii="宋体" w:eastAsia="宋体" w:hAnsi="宋体" w:cs="宋体"/>
                <w:sz w:val="24"/>
                <w:szCs w:val="20"/>
              </w:rPr>
            </w:pPr>
            <w:r>
              <w:rPr>
                <w:rFonts w:ascii="宋体" w:eastAsia="宋体" w:hAnsi="宋体" w:cs="宋体" w:hint="eastAsia"/>
                <w:sz w:val="24"/>
                <w:szCs w:val="20"/>
              </w:rPr>
              <w:t>法定代表人</w:t>
            </w:r>
          </w:p>
        </w:tc>
        <w:tc>
          <w:tcPr>
            <w:tcW w:w="1143" w:type="dxa"/>
            <w:tcBorders>
              <w:top w:val="single" w:sz="4" w:space="0" w:color="auto"/>
              <w:left w:val="single" w:sz="4" w:space="0" w:color="auto"/>
              <w:bottom w:val="single" w:sz="4" w:space="0" w:color="auto"/>
              <w:right w:val="single" w:sz="4" w:space="0" w:color="auto"/>
            </w:tcBorders>
            <w:vAlign w:val="center"/>
          </w:tcPr>
          <w:p w:rsidR="003F4CF7" w:rsidRDefault="002E4745">
            <w:pPr>
              <w:widowControl/>
              <w:spacing w:line="360" w:lineRule="auto"/>
              <w:jc w:val="center"/>
              <w:rPr>
                <w:rFonts w:ascii="宋体" w:eastAsia="宋体" w:hAnsi="宋体" w:cs="宋体"/>
                <w:sz w:val="24"/>
                <w:szCs w:val="20"/>
              </w:rPr>
            </w:pPr>
            <w:r>
              <w:rPr>
                <w:rFonts w:ascii="宋体" w:eastAsia="宋体" w:hAnsi="宋体" w:cs="宋体" w:hint="eastAsia"/>
                <w:sz w:val="24"/>
                <w:szCs w:val="20"/>
              </w:rPr>
              <w:t>姓名</w:t>
            </w:r>
          </w:p>
        </w:tc>
        <w:tc>
          <w:tcPr>
            <w:tcW w:w="2115" w:type="dxa"/>
            <w:tcBorders>
              <w:top w:val="single" w:sz="4" w:space="0" w:color="auto"/>
              <w:left w:val="single" w:sz="4" w:space="0" w:color="auto"/>
              <w:bottom w:val="single" w:sz="4" w:space="0" w:color="auto"/>
              <w:right w:val="single" w:sz="4" w:space="0" w:color="auto"/>
            </w:tcBorders>
            <w:vAlign w:val="center"/>
          </w:tcPr>
          <w:p w:rsidR="003F4CF7" w:rsidRDefault="003F4CF7">
            <w:pPr>
              <w:widowControl/>
              <w:spacing w:line="360" w:lineRule="auto"/>
              <w:jc w:val="center"/>
              <w:rPr>
                <w:rFonts w:ascii="宋体" w:eastAsia="宋体" w:hAnsi="宋体" w:cs="宋体"/>
                <w:sz w:val="24"/>
                <w:szCs w:val="20"/>
              </w:rPr>
            </w:pPr>
          </w:p>
        </w:tc>
        <w:tc>
          <w:tcPr>
            <w:tcW w:w="1408" w:type="dxa"/>
            <w:tcBorders>
              <w:top w:val="single" w:sz="4" w:space="0" w:color="auto"/>
              <w:left w:val="single" w:sz="4" w:space="0" w:color="auto"/>
              <w:bottom w:val="single" w:sz="4" w:space="0" w:color="auto"/>
              <w:right w:val="single" w:sz="4" w:space="0" w:color="auto"/>
            </w:tcBorders>
            <w:vAlign w:val="center"/>
          </w:tcPr>
          <w:p w:rsidR="003F4CF7" w:rsidRDefault="002E4745">
            <w:pPr>
              <w:widowControl/>
              <w:spacing w:line="360" w:lineRule="auto"/>
              <w:jc w:val="center"/>
              <w:rPr>
                <w:rFonts w:ascii="宋体" w:eastAsia="宋体" w:hAnsi="宋体" w:cs="宋体"/>
                <w:sz w:val="24"/>
                <w:szCs w:val="20"/>
              </w:rPr>
            </w:pPr>
            <w:r>
              <w:rPr>
                <w:rFonts w:ascii="宋体" w:eastAsia="宋体" w:hAnsi="宋体" w:cs="宋体" w:hint="eastAsia"/>
                <w:sz w:val="24"/>
                <w:szCs w:val="20"/>
              </w:rPr>
              <w:t>电话</w:t>
            </w:r>
          </w:p>
        </w:tc>
        <w:tc>
          <w:tcPr>
            <w:tcW w:w="2333" w:type="dxa"/>
            <w:tcBorders>
              <w:top w:val="single" w:sz="4" w:space="0" w:color="auto"/>
              <w:left w:val="single" w:sz="4" w:space="0" w:color="auto"/>
              <w:bottom w:val="single" w:sz="4" w:space="0" w:color="auto"/>
              <w:right w:val="single" w:sz="4" w:space="0" w:color="auto"/>
            </w:tcBorders>
            <w:vAlign w:val="center"/>
          </w:tcPr>
          <w:p w:rsidR="003F4CF7" w:rsidRDefault="003F4CF7">
            <w:pPr>
              <w:widowControl/>
              <w:spacing w:line="360" w:lineRule="auto"/>
              <w:jc w:val="center"/>
              <w:rPr>
                <w:rFonts w:ascii="宋体" w:eastAsia="宋体" w:hAnsi="宋体" w:cs="宋体"/>
                <w:sz w:val="24"/>
                <w:szCs w:val="20"/>
              </w:rPr>
            </w:pPr>
          </w:p>
        </w:tc>
      </w:tr>
      <w:tr w:rsidR="003F4CF7">
        <w:trPr>
          <w:trHeight w:val="638"/>
          <w:jc w:val="center"/>
        </w:trPr>
        <w:tc>
          <w:tcPr>
            <w:tcW w:w="2060" w:type="dxa"/>
            <w:tcBorders>
              <w:top w:val="single" w:sz="4" w:space="0" w:color="auto"/>
              <w:left w:val="single" w:sz="4" w:space="0" w:color="auto"/>
              <w:bottom w:val="single" w:sz="4" w:space="0" w:color="auto"/>
              <w:right w:val="single" w:sz="4" w:space="0" w:color="auto"/>
            </w:tcBorders>
            <w:vAlign w:val="center"/>
          </w:tcPr>
          <w:p w:rsidR="003F4CF7" w:rsidRDefault="002E4745">
            <w:pPr>
              <w:widowControl/>
              <w:spacing w:line="360" w:lineRule="auto"/>
              <w:jc w:val="center"/>
              <w:rPr>
                <w:rFonts w:ascii="宋体" w:eastAsia="宋体" w:hAnsi="宋体" w:cs="宋体"/>
                <w:sz w:val="24"/>
                <w:szCs w:val="20"/>
              </w:rPr>
            </w:pPr>
            <w:r>
              <w:rPr>
                <w:rFonts w:ascii="宋体" w:eastAsia="宋体" w:hAnsi="宋体" w:cs="宋体" w:hint="eastAsia"/>
                <w:sz w:val="24"/>
                <w:szCs w:val="20"/>
              </w:rPr>
              <w:t>成立时间</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3F4CF7" w:rsidRDefault="003F4CF7">
            <w:pPr>
              <w:widowControl/>
              <w:spacing w:line="360" w:lineRule="auto"/>
              <w:jc w:val="center"/>
              <w:rPr>
                <w:rFonts w:ascii="宋体" w:eastAsia="宋体" w:hAnsi="宋体" w:cs="宋体"/>
                <w:sz w:val="24"/>
                <w:szCs w:val="20"/>
              </w:rPr>
            </w:pPr>
          </w:p>
        </w:tc>
        <w:tc>
          <w:tcPr>
            <w:tcW w:w="1408" w:type="dxa"/>
            <w:tcBorders>
              <w:top w:val="single" w:sz="4" w:space="0" w:color="auto"/>
              <w:left w:val="single" w:sz="4" w:space="0" w:color="auto"/>
              <w:bottom w:val="single" w:sz="4" w:space="0" w:color="auto"/>
              <w:right w:val="single" w:sz="4" w:space="0" w:color="auto"/>
            </w:tcBorders>
            <w:vAlign w:val="center"/>
          </w:tcPr>
          <w:p w:rsidR="003F4CF7" w:rsidRDefault="002E4745">
            <w:pPr>
              <w:widowControl/>
              <w:spacing w:line="360" w:lineRule="auto"/>
              <w:jc w:val="center"/>
              <w:rPr>
                <w:rFonts w:ascii="宋体" w:eastAsia="宋体" w:hAnsi="宋体" w:cs="宋体"/>
                <w:sz w:val="24"/>
                <w:szCs w:val="20"/>
              </w:rPr>
            </w:pPr>
            <w:r>
              <w:rPr>
                <w:rFonts w:ascii="宋体" w:eastAsia="宋体" w:hAnsi="宋体" w:cs="宋体" w:hint="eastAsia"/>
                <w:sz w:val="24"/>
                <w:szCs w:val="20"/>
              </w:rPr>
              <w:t>注册资金（万元）</w:t>
            </w:r>
          </w:p>
        </w:tc>
        <w:tc>
          <w:tcPr>
            <w:tcW w:w="2333" w:type="dxa"/>
            <w:tcBorders>
              <w:top w:val="single" w:sz="4" w:space="0" w:color="auto"/>
              <w:left w:val="single" w:sz="4" w:space="0" w:color="auto"/>
              <w:bottom w:val="single" w:sz="4" w:space="0" w:color="auto"/>
              <w:right w:val="single" w:sz="4" w:space="0" w:color="auto"/>
            </w:tcBorders>
            <w:vAlign w:val="center"/>
          </w:tcPr>
          <w:p w:rsidR="003F4CF7" w:rsidRDefault="003F4CF7">
            <w:pPr>
              <w:widowControl/>
              <w:spacing w:line="360" w:lineRule="auto"/>
              <w:jc w:val="center"/>
              <w:rPr>
                <w:rFonts w:ascii="宋体" w:eastAsia="宋体" w:hAnsi="宋体" w:cs="宋体"/>
                <w:sz w:val="24"/>
                <w:szCs w:val="20"/>
              </w:rPr>
            </w:pPr>
          </w:p>
        </w:tc>
      </w:tr>
      <w:tr w:rsidR="003F4CF7">
        <w:trPr>
          <w:trHeight w:val="638"/>
          <w:jc w:val="center"/>
        </w:trPr>
        <w:tc>
          <w:tcPr>
            <w:tcW w:w="2060" w:type="dxa"/>
            <w:tcBorders>
              <w:top w:val="single" w:sz="4" w:space="0" w:color="auto"/>
              <w:left w:val="single" w:sz="4" w:space="0" w:color="auto"/>
              <w:bottom w:val="single" w:sz="4" w:space="0" w:color="auto"/>
              <w:right w:val="single" w:sz="4" w:space="0" w:color="auto"/>
            </w:tcBorders>
            <w:vAlign w:val="center"/>
          </w:tcPr>
          <w:p w:rsidR="003F4CF7" w:rsidRDefault="002E4745">
            <w:pPr>
              <w:widowControl/>
              <w:spacing w:line="360" w:lineRule="auto"/>
              <w:jc w:val="center"/>
              <w:rPr>
                <w:rFonts w:ascii="宋体" w:eastAsia="宋体" w:hAnsi="宋体" w:cs="宋体"/>
                <w:sz w:val="24"/>
                <w:szCs w:val="20"/>
              </w:rPr>
            </w:pPr>
            <w:r>
              <w:rPr>
                <w:rFonts w:ascii="宋体" w:eastAsia="宋体" w:hAnsi="宋体" w:cs="宋体" w:hint="eastAsia"/>
                <w:sz w:val="24"/>
                <w:szCs w:val="20"/>
              </w:rPr>
              <w:t>营业执照号</w:t>
            </w:r>
          </w:p>
        </w:tc>
        <w:tc>
          <w:tcPr>
            <w:tcW w:w="6999" w:type="dxa"/>
            <w:gridSpan w:val="4"/>
            <w:tcBorders>
              <w:top w:val="single" w:sz="4" w:space="0" w:color="auto"/>
              <w:left w:val="single" w:sz="4" w:space="0" w:color="auto"/>
              <w:bottom w:val="single" w:sz="4" w:space="0" w:color="auto"/>
              <w:right w:val="single" w:sz="4" w:space="0" w:color="auto"/>
            </w:tcBorders>
            <w:vAlign w:val="center"/>
          </w:tcPr>
          <w:p w:rsidR="003F4CF7" w:rsidRDefault="003F4CF7">
            <w:pPr>
              <w:widowControl/>
              <w:spacing w:line="360" w:lineRule="auto"/>
              <w:jc w:val="center"/>
              <w:rPr>
                <w:rFonts w:ascii="宋体" w:eastAsia="宋体" w:hAnsi="宋体" w:cs="宋体"/>
                <w:sz w:val="24"/>
                <w:szCs w:val="20"/>
              </w:rPr>
            </w:pPr>
          </w:p>
        </w:tc>
      </w:tr>
      <w:tr w:rsidR="003F4CF7">
        <w:trPr>
          <w:trHeight w:val="3233"/>
          <w:jc w:val="center"/>
        </w:trPr>
        <w:tc>
          <w:tcPr>
            <w:tcW w:w="2060" w:type="dxa"/>
            <w:tcBorders>
              <w:top w:val="single" w:sz="4" w:space="0" w:color="auto"/>
              <w:left w:val="single" w:sz="4" w:space="0" w:color="auto"/>
              <w:bottom w:val="single" w:sz="4" w:space="0" w:color="auto"/>
              <w:right w:val="single" w:sz="4" w:space="0" w:color="auto"/>
            </w:tcBorders>
            <w:vAlign w:val="center"/>
          </w:tcPr>
          <w:p w:rsidR="003F4CF7" w:rsidRDefault="002E4745">
            <w:pPr>
              <w:widowControl/>
              <w:spacing w:line="360" w:lineRule="auto"/>
              <w:jc w:val="center"/>
              <w:rPr>
                <w:rFonts w:ascii="宋体" w:eastAsia="宋体" w:hAnsi="宋体" w:cs="宋体"/>
                <w:sz w:val="24"/>
                <w:szCs w:val="20"/>
              </w:rPr>
            </w:pPr>
            <w:r>
              <w:rPr>
                <w:rFonts w:ascii="宋体" w:eastAsia="宋体" w:hAnsi="宋体" w:cs="宋体" w:hint="eastAsia"/>
                <w:sz w:val="24"/>
                <w:szCs w:val="20"/>
              </w:rPr>
              <w:t>经营范围备注</w:t>
            </w:r>
          </w:p>
        </w:tc>
        <w:tc>
          <w:tcPr>
            <w:tcW w:w="6999" w:type="dxa"/>
            <w:gridSpan w:val="4"/>
            <w:tcBorders>
              <w:top w:val="single" w:sz="4" w:space="0" w:color="auto"/>
              <w:left w:val="single" w:sz="4" w:space="0" w:color="auto"/>
              <w:bottom w:val="single" w:sz="4" w:space="0" w:color="auto"/>
              <w:right w:val="single" w:sz="4" w:space="0" w:color="auto"/>
            </w:tcBorders>
            <w:vAlign w:val="center"/>
          </w:tcPr>
          <w:p w:rsidR="003F4CF7" w:rsidRDefault="003F4CF7">
            <w:pPr>
              <w:widowControl/>
              <w:spacing w:line="360" w:lineRule="auto"/>
              <w:jc w:val="center"/>
              <w:rPr>
                <w:rFonts w:ascii="宋体" w:eastAsia="宋体" w:hAnsi="宋体" w:cs="宋体"/>
                <w:sz w:val="24"/>
                <w:szCs w:val="20"/>
              </w:rPr>
            </w:pPr>
          </w:p>
        </w:tc>
      </w:tr>
    </w:tbl>
    <w:p w:rsidR="003F4CF7" w:rsidRDefault="002E4745">
      <w:pPr>
        <w:widowControl/>
        <w:spacing w:line="480" w:lineRule="exact"/>
        <w:jc w:val="left"/>
        <w:rPr>
          <w:rFonts w:ascii="宋体" w:eastAsia="宋体" w:hAnsi="宋体" w:cs="宋体"/>
          <w:sz w:val="24"/>
          <w:szCs w:val="20"/>
        </w:rPr>
      </w:pPr>
      <w:bookmarkStart w:id="270" w:name="_Toc23947_WPSOffice_Level1"/>
      <w:r>
        <w:rPr>
          <w:rFonts w:ascii="宋体" w:eastAsia="宋体" w:hAnsi="宋体" w:cs="宋体" w:hint="eastAsia"/>
          <w:sz w:val="24"/>
          <w:szCs w:val="20"/>
        </w:rPr>
        <w:t>后附：资格审查评审标准中的相关证件，包括但不限于以下材料：</w:t>
      </w:r>
    </w:p>
    <w:p w:rsidR="003F4CF7" w:rsidRDefault="002E4745">
      <w:pPr>
        <w:widowControl/>
        <w:spacing w:line="360" w:lineRule="auto"/>
        <w:jc w:val="left"/>
        <w:rPr>
          <w:rFonts w:ascii="宋体" w:eastAsia="宋体" w:hAnsi="宋体" w:cs="宋体"/>
          <w:sz w:val="24"/>
          <w:szCs w:val="20"/>
        </w:rPr>
      </w:pPr>
      <w:r>
        <w:rPr>
          <w:rFonts w:ascii="宋体" w:eastAsia="宋体" w:hAnsi="宋体" w:cs="宋体" w:hint="eastAsia"/>
          <w:sz w:val="24"/>
          <w:szCs w:val="20"/>
        </w:rPr>
        <w:br w:type="page"/>
      </w:r>
    </w:p>
    <w:p w:rsidR="003F4CF7" w:rsidRDefault="002E4745">
      <w:pPr>
        <w:spacing w:line="480" w:lineRule="exact"/>
        <w:jc w:val="left"/>
        <w:rPr>
          <w:rFonts w:ascii="宋体" w:eastAsia="宋体" w:hAnsi="宋体" w:cs="宋体"/>
          <w:sz w:val="24"/>
          <w:szCs w:val="20"/>
        </w:rPr>
      </w:pPr>
      <w:r>
        <w:rPr>
          <w:rFonts w:ascii="宋体" w:eastAsia="宋体" w:hAnsi="宋体" w:cs="宋体" w:hint="eastAsia"/>
          <w:sz w:val="24"/>
          <w:szCs w:val="20"/>
        </w:rPr>
        <w:t>（二）近年完成的类似项目情况表</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7"/>
        <w:gridCol w:w="6582"/>
      </w:tblGrid>
      <w:tr w:rsidR="003F4CF7">
        <w:trPr>
          <w:jc w:val="center"/>
        </w:trPr>
        <w:tc>
          <w:tcPr>
            <w:tcW w:w="2697" w:type="dxa"/>
            <w:vAlign w:val="center"/>
          </w:tcPr>
          <w:p w:rsidR="003F4CF7" w:rsidRDefault="002E4745">
            <w:pPr>
              <w:spacing w:line="360" w:lineRule="auto"/>
              <w:ind w:left="640"/>
              <w:jc w:val="left"/>
              <w:rPr>
                <w:rFonts w:ascii="宋体" w:eastAsia="宋体" w:hAnsi="宋体" w:cs="宋体"/>
                <w:sz w:val="24"/>
                <w:szCs w:val="20"/>
              </w:rPr>
            </w:pPr>
            <w:r>
              <w:rPr>
                <w:rFonts w:ascii="宋体" w:eastAsia="宋体" w:hAnsi="宋体" w:cs="宋体" w:hint="eastAsia"/>
                <w:sz w:val="24"/>
                <w:szCs w:val="20"/>
              </w:rPr>
              <w:t>项目名称</w:t>
            </w:r>
          </w:p>
        </w:tc>
        <w:tc>
          <w:tcPr>
            <w:tcW w:w="6582" w:type="dxa"/>
            <w:vAlign w:val="center"/>
          </w:tcPr>
          <w:p w:rsidR="003F4CF7" w:rsidRDefault="003F4CF7">
            <w:pPr>
              <w:spacing w:line="0" w:lineRule="atLeast"/>
              <w:jc w:val="center"/>
              <w:rPr>
                <w:rFonts w:ascii="宋体" w:eastAsia="宋体" w:hAnsi="宋体" w:cs="宋体"/>
                <w:sz w:val="24"/>
                <w:szCs w:val="21"/>
              </w:rPr>
            </w:pPr>
          </w:p>
        </w:tc>
      </w:tr>
      <w:tr w:rsidR="003F4CF7">
        <w:trPr>
          <w:jc w:val="center"/>
        </w:trPr>
        <w:tc>
          <w:tcPr>
            <w:tcW w:w="2697" w:type="dxa"/>
            <w:vAlign w:val="center"/>
          </w:tcPr>
          <w:p w:rsidR="003F4CF7" w:rsidRDefault="002E4745">
            <w:pPr>
              <w:spacing w:line="360" w:lineRule="auto"/>
              <w:ind w:left="640"/>
              <w:jc w:val="left"/>
              <w:rPr>
                <w:rFonts w:ascii="宋体" w:eastAsia="宋体" w:hAnsi="宋体" w:cs="宋体"/>
                <w:sz w:val="24"/>
                <w:szCs w:val="20"/>
              </w:rPr>
            </w:pPr>
            <w:r>
              <w:rPr>
                <w:rFonts w:ascii="宋体" w:eastAsia="宋体" w:hAnsi="宋体" w:cs="宋体" w:hint="eastAsia"/>
                <w:sz w:val="24"/>
                <w:szCs w:val="20"/>
              </w:rPr>
              <w:t>采购内容</w:t>
            </w:r>
          </w:p>
        </w:tc>
        <w:tc>
          <w:tcPr>
            <w:tcW w:w="6582" w:type="dxa"/>
            <w:vAlign w:val="center"/>
          </w:tcPr>
          <w:p w:rsidR="003F4CF7" w:rsidRDefault="003F4CF7">
            <w:pPr>
              <w:spacing w:line="0" w:lineRule="atLeast"/>
              <w:jc w:val="center"/>
              <w:rPr>
                <w:rFonts w:ascii="宋体" w:eastAsia="宋体" w:hAnsi="宋体" w:cs="宋体"/>
                <w:sz w:val="24"/>
                <w:szCs w:val="21"/>
              </w:rPr>
            </w:pPr>
          </w:p>
        </w:tc>
      </w:tr>
      <w:tr w:rsidR="003F4CF7">
        <w:trPr>
          <w:jc w:val="center"/>
        </w:trPr>
        <w:tc>
          <w:tcPr>
            <w:tcW w:w="2697" w:type="dxa"/>
            <w:vAlign w:val="center"/>
          </w:tcPr>
          <w:p w:rsidR="003F4CF7" w:rsidRDefault="002E4745">
            <w:pPr>
              <w:spacing w:line="360" w:lineRule="auto"/>
              <w:ind w:left="640"/>
              <w:jc w:val="left"/>
              <w:rPr>
                <w:rFonts w:ascii="宋体" w:eastAsia="宋体" w:hAnsi="宋体" w:cs="宋体"/>
                <w:sz w:val="24"/>
                <w:szCs w:val="20"/>
              </w:rPr>
            </w:pPr>
            <w:r>
              <w:rPr>
                <w:rFonts w:ascii="宋体" w:eastAsia="宋体" w:hAnsi="宋体" w:cs="宋体" w:hint="eastAsia"/>
                <w:sz w:val="24"/>
                <w:szCs w:val="20"/>
              </w:rPr>
              <w:t>发包人名称</w:t>
            </w:r>
          </w:p>
        </w:tc>
        <w:tc>
          <w:tcPr>
            <w:tcW w:w="6582" w:type="dxa"/>
            <w:vAlign w:val="center"/>
          </w:tcPr>
          <w:p w:rsidR="003F4CF7" w:rsidRDefault="003F4CF7">
            <w:pPr>
              <w:spacing w:line="0" w:lineRule="atLeast"/>
              <w:jc w:val="center"/>
              <w:rPr>
                <w:rFonts w:ascii="宋体" w:eastAsia="宋体" w:hAnsi="宋体" w:cs="宋体"/>
                <w:sz w:val="24"/>
                <w:szCs w:val="21"/>
              </w:rPr>
            </w:pPr>
          </w:p>
        </w:tc>
      </w:tr>
      <w:tr w:rsidR="003F4CF7">
        <w:trPr>
          <w:jc w:val="center"/>
        </w:trPr>
        <w:tc>
          <w:tcPr>
            <w:tcW w:w="2697" w:type="dxa"/>
            <w:vAlign w:val="center"/>
          </w:tcPr>
          <w:p w:rsidR="003F4CF7" w:rsidRDefault="002E4745">
            <w:pPr>
              <w:spacing w:line="360" w:lineRule="auto"/>
              <w:ind w:left="640"/>
              <w:jc w:val="left"/>
              <w:rPr>
                <w:rFonts w:ascii="宋体" w:eastAsia="宋体" w:hAnsi="宋体" w:cs="宋体"/>
                <w:sz w:val="24"/>
                <w:szCs w:val="20"/>
              </w:rPr>
            </w:pPr>
            <w:r>
              <w:rPr>
                <w:rFonts w:ascii="宋体" w:eastAsia="宋体" w:hAnsi="宋体" w:cs="宋体" w:hint="eastAsia"/>
                <w:sz w:val="24"/>
                <w:szCs w:val="20"/>
              </w:rPr>
              <w:t>发包人地址</w:t>
            </w:r>
          </w:p>
        </w:tc>
        <w:tc>
          <w:tcPr>
            <w:tcW w:w="6582" w:type="dxa"/>
            <w:vAlign w:val="center"/>
          </w:tcPr>
          <w:p w:rsidR="003F4CF7" w:rsidRDefault="003F4CF7">
            <w:pPr>
              <w:spacing w:line="0" w:lineRule="atLeast"/>
              <w:jc w:val="center"/>
              <w:rPr>
                <w:rFonts w:ascii="宋体" w:eastAsia="宋体" w:hAnsi="宋体" w:cs="宋体"/>
                <w:sz w:val="24"/>
                <w:szCs w:val="21"/>
              </w:rPr>
            </w:pPr>
          </w:p>
        </w:tc>
      </w:tr>
      <w:tr w:rsidR="003F4CF7">
        <w:trPr>
          <w:jc w:val="center"/>
        </w:trPr>
        <w:tc>
          <w:tcPr>
            <w:tcW w:w="2697" w:type="dxa"/>
            <w:vAlign w:val="center"/>
          </w:tcPr>
          <w:p w:rsidR="003F4CF7" w:rsidRDefault="002E4745">
            <w:pPr>
              <w:spacing w:line="360" w:lineRule="auto"/>
              <w:jc w:val="left"/>
              <w:rPr>
                <w:rFonts w:ascii="宋体" w:eastAsia="宋体" w:hAnsi="宋体" w:cs="宋体"/>
                <w:sz w:val="24"/>
                <w:szCs w:val="20"/>
              </w:rPr>
            </w:pPr>
            <w:r>
              <w:rPr>
                <w:rFonts w:ascii="宋体" w:eastAsia="宋体" w:hAnsi="宋体" w:cs="宋体" w:hint="eastAsia"/>
                <w:sz w:val="24"/>
                <w:szCs w:val="20"/>
              </w:rPr>
              <w:t>发包人联系人及电话</w:t>
            </w:r>
          </w:p>
        </w:tc>
        <w:tc>
          <w:tcPr>
            <w:tcW w:w="6582" w:type="dxa"/>
            <w:vAlign w:val="center"/>
          </w:tcPr>
          <w:p w:rsidR="003F4CF7" w:rsidRDefault="003F4CF7">
            <w:pPr>
              <w:spacing w:line="0" w:lineRule="atLeast"/>
              <w:jc w:val="center"/>
              <w:rPr>
                <w:rFonts w:ascii="宋体" w:eastAsia="宋体" w:hAnsi="宋体" w:cs="宋体"/>
                <w:sz w:val="24"/>
                <w:szCs w:val="21"/>
              </w:rPr>
            </w:pPr>
          </w:p>
        </w:tc>
      </w:tr>
      <w:tr w:rsidR="003F4CF7">
        <w:trPr>
          <w:jc w:val="center"/>
        </w:trPr>
        <w:tc>
          <w:tcPr>
            <w:tcW w:w="2697" w:type="dxa"/>
            <w:vAlign w:val="center"/>
          </w:tcPr>
          <w:p w:rsidR="003F4CF7" w:rsidRDefault="002E4745">
            <w:pPr>
              <w:spacing w:line="360" w:lineRule="auto"/>
              <w:ind w:left="640"/>
              <w:jc w:val="left"/>
              <w:rPr>
                <w:rFonts w:ascii="宋体" w:eastAsia="宋体" w:hAnsi="宋体" w:cs="宋体"/>
                <w:sz w:val="24"/>
                <w:szCs w:val="20"/>
              </w:rPr>
            </w:pPr>
            <w:r>
              <w:rPr>
                <w:rFonts w:ascii="宋体" w:eastAsia="宋体" w:hAnsi="宋体" w:cs="宋体" w:hint="eastAsia"/>
                <w:sz w:val="24"/>
                <w:szCs w:val="20"/>
              </w:rPr>
              <w:t>合同价格</w:t>
            </w:r>
          </w:p>
        </w:tc>
        <w:tc>
          <w:tcPr>
            <w:tcW w:w="6582" w:type="dxa"/>
            <w:vAlign w:val="center"/>
          </w:tcPr>
          <w:p w:rsidR="003F4CF7" w:rsidRDefault="003F4CF7">
            <w:pPr>
              <w:spacing w:line="0" w:lineRule="atLeast"/>
              <w:jc w:val="center"/>
              <w:rPr>
                <w:rFonts w:ascii="宋体" w:eastAsia="宋体" w:hAnsi="宋体" w:cs="宋体"/>
                <w:sz w:val="24"/>
                <w:szCs w:val="21"/>
              </w:rPr>
            </w:pPr>
          </w:p>
        </w:tc>
      </w:tr>
      <w:tr w:rsidR="003F4CF7">
        <w:trPr>
          <w:jc w:val="center"/>
        </w:trPr>
        <w:tc>
          <w:tcPr>
            <w:tcW w:w="2697" w:type="dxa"/>
            <w:vAlign w:val="center"/>
          </w:tcPr>
          <w:p w:rsidR="003F4CF7" w:rsidRDefault="002E4745">
            <w:pPr>
              <w:spacing w:line="360" w:lineRule="auto"/>
              <w:ind w:left="640"/>
              <w:jc w:val="left"/>
              <w:rPr>
                <w:rFonts w:ascii="宋体" w:eastAsia="宋体" w:hAnsi="宋体" w:cs="宋体"/>
                <w:sz w:val="24"/>
                <w:szCs w:val="20"/>
              </w:rPr>
            </w:pPr>
            <w:r>
              <w:rPr>
                <w:rFonts w:ascii="宋体" w:eastAsia="宋体" w:hAnsi="宋体" w:cs="宋体" w:hint="eastAsia"/>
                <w:sz w:val="24"/>
                <w:szCs w:val="20"/>
              </w:rPr>
              <w:t>质量要求</w:t>
            </w:r>
          </w:p>
        </w:tc>
        <w:tc>
          <w:tcPr>
            <w:tcW w:w="6582" w:type="dxa"/>
            <w:vAlign w:val="center"/>
          </w:tcPr>
          <w:p w:rsidR="003F4CF7" w:rsidRDefault="003F4CF7">
            <w:pPr>
              <w:spacing w:line="0" w:lineRule="atLeast"/>
              <w:jc w:val="center"/>
              <w:rPr>
                <w:rFonts w:ascii="宋体" w:eastAsia="宋体" w:hAnsi="宋体" w:cs="宋体"/>
                <w:sz w:val="24"/>
                <w:szCs w:val="21"/>
              </w:rPr>
            </w:pPr>
          </w:p>
        </w:tc>
      </w:tr>
      <w:tr w:rsidR="003F4CF7">
        <w:trPr>
          <w:jc w:val="center"/>
        </w:trPr>
        <w:tc>
          <w:tcPr>
            <w:tcW w:w="2697" w:type="dxa"/>
            <w:vAlign w:val="center"/>
          </w:tcPr>
          <w:p w:rsidR="003F4CF7" w:rsidRDefault="002E4745">
            <w:pPr>
              <w:spacing w:line="360" w:lineRule="auto"/>
              <w:ind w:left="640"/>
              <w:jc w:val="left"/>
              <w:rPr>
                <w:rFonts w:ascii="宋体" w:eastAsia="宋体" w:hAnsi="宋体" w:cs="宋体"/>
                <w:sz w:val="24"/>
                <w:szCs w:val="20"/>
              </w:rPr>
            </w:pPr>
            <w:r>
              <w:rPr>
                <w:rFonts w:ascii="宋体" w:eastAsia="宋体" w:hAnsi="宋体" w:cs="宋体" w:hint="eastAsia"/>
                <w:sz w:val="24"/>
                <w:szCs w:val="20"/>
              </w:rPr>
              <w:t>项目实施地点</w:t>
            </w:r>
          </w:p>
        </w:tc>
        <w:tc>
          <w:tcPr>
            <w:tcW w:w="6582" w:type="dxa"/>
            <w:vAlign w:val="center"/>
          </w:tcPr>
          <w:p w:rsidR="003F4CF7" w:rsidRDefault="003F4CF7">
            <w:pPr>
              <w:spacing w:line="0" w:lineRule="atLeast"/>
              <w:jc w:val="center"/>
              <w:rPr>
                <w:rFonts w:ascii="宋体" w:eastAsia="宋体" w:hAnsi="宋体" w:cs="宋体"/>
                <w:sz w:val="24"/>
                <w:szCs w:val="21"/>
              </w:rPr>
            </w:pPr>
          </w:p>
        </w:tc>
      </w:tr>
      <w:tr w:rsidR="003F4CF7">
        <w:trPr>
          <w:jc w:val="center"/>
        </w:trPr>
        <w:tc>
          <w:tcPr>
            <w:tcW w:w="2697" w:type="dxa"/>
            <w:vAlign w:val="center"/>
          </w:tcPr>
          <w:p w:rsidR="003F4CF7" w:rsidRDefault="002E4745">
            <w:pPr>
              <w:spacing w:line="360" w:lineRule="auto"/>
              <w:ind w:left="640"/>
              <w:jc w:val="left"/>
              <w:rPr>
                <w:rFonts w:ascii="宋体" w:eastAsia="宋体" w:hAnsi="宋体" w:cs="宋体"/>
                <w:sz w:val="24"/>
                <w:szCs w:val="20"/>
              </w:rPr>
            </w:pPr>
            <w:r>
              <w:rPr>
                <w:rFonts w:ascii="宋体" w:eastAsia="宋体" w:hAnsi="宋体" w:cs="宋体" w:hint="eastAsia"/>
                <w:sz w:val="24"/>
                <w:szCs w:val="20"/>
              </w:rPr>
              <w:t>承担的工作</w:t>
            </w:r>
          </w:p>
        </w:tc>
        <w:tc>
          <w:tcPr>
            <w:tcW w:w="6582" w:type="dxa"/>
            <w:vAlign w:val="center"/>
          </w:tcPr>
          <w:p w:rsidR="003F4CF7" w:rsidRDefault="003F4CF7">
            <w:pPr>
              <w:spacing w:line="0" w:lineRule="atLeast"/>
              <w:jc w:val="center"/>
              <w:rPr>
                <w:rFonts w:ascii="宋体" w:eastAsia="宋体" w:hAnsi="宋体" w:cs="宋体"/>
                <w:sz w:val="24"/>
                <w:szCs w:val="21"/>
              </w:rPr>
            </w:pPr>
          </w:p>
        </w:tc>
      </w:tr>
      <w:tr w:rsidR="003F4CF7">
        <w:trPr>
          <w:jc w:val="center"/>
        </w:trPr>
        <w:tc>
          <w:tcPr>
            <w:tcW w:w="2697" w:type="dxa"/>
            <w:vAlign w:val="center"/>
          </w:tcPr>
          <w:p w:rsidR="003F4CF7" w:rsidRDefault="002E4745">
            <w:pPr>
              <w:spacing w:line="360" w:lineRule="auto"/>
              <w:ind w:left="640"/>
              <w:jc w:val="left"/>
              <w:rPr>
                <w:rFonts w:ascii="宋体" w:eastAsia="宋体" w:hAnsi="宋体" w:cs="宋体"/>
                <w:sz w:val="24"/>
                <w:szCs w:val="20"/>
              </w:rPr>
            </w:pPr>
            <w:r>
              <w:rPr>
                <w:rFonts w:ascii="宋体" w:eastAsia="宋体" w:hAnsi="宋体" w:cs="宋体" w:hint="eastAsia"/>
                <w:sz w:val="24"/>
                <w:szCs w:val="20"/>
              </w:rPr>
              <w:t>项目描述</w:t>
            </w:r>
          </w:p>
        </w:tc>
        <w:tc>
          <w:tcPr>
            <w:tcW w:w="6582" w:type="dxa"/>
            <w:vAlign w:val="center"/>
          </w:tcPr>
          <w:p w:rsidR="003F4CF7" w:rsidRDefault="003F4CF7">
            <w:pPr>
              <w:spacing w:line="0" w:lineRule="atLeast"/>
              <w:jc w:val="center"/>
              <w:rPr>
                <w:rFonts w:ascii="宋体" w:eastAsia="宋体" w:hAnsi="宋体" w:cs="宋体"/>
                <w:sz w:val="24"/>
                <w:szCs w:val="21"/>
              </w:rPr>
            </w:pPr>
          </w:p>
          <w:p w:rsidR="003F4CF7" w:rsidRDefault="003F4CF7">
            <w:pPr>
              <w:spacing w:line="0" w:lineRule="atLeast"/>
              <w:jc w:val="center"/>
              <w:rPr>
                <w:rFonts w:ascii="宋体" w:eastAsia="宋体" w:hAnsi="宋体" w:cs="宋体"/>
                <w:sz w:val="24"/>
                <w:szCs w:val="21"/>
              </w:rPr>
            </w:pPr>
          </w:p>
          <w:p w:rsidR="003F4CF7" w:rsidRDefault="003F4CF7">
            <w:pPr>
              <w:spacing w:line="0" w:lineRule="atLeast"/>
              <w:jc w:val="center"/>
              <w:rPr>
                <w:rFonts w:ascii="宋体" w:eastAsia="宋体" w:hAnsi="宋体" w:cs="宋体"/>
                <w:sz w:val="24"/>
                <w:szCs w:val="21"/>
              </w:rPr>
            </w:pPr>
          </w:p>
          <w:p w:rsidR="003F4CF7" w:rsidRDefault="003F4CF7">
            <w:pPr>
              <w:spacing w:line="0" w:lineRule="atLeast"/>
              <w:jc w:val="center"/>
              <w:rPr>
                <w:rFonts w:ascii="宋体" w:eastAsia="宋体" w:hAnsi="宋体" w:cs="宋体"/>
                <w:sz w:val="24"/>
                <w:szCs w:val="21"/>
              </w:rPr>
            </w:pPr>
          </w:p>
          <w:p w:rsidR="003F4CF7" w:rsidRDefault="003F4CF7">
            <w:pPr>
              <w:spacing w:line="0" w:lineRule="atLeast"/>
              <w:jc w:val="center"/>
              <w:rPr>
                <w:rFonts w:ascii="宋体" w:eastAsia="宋体" w:hAnsi="宋体" w:cs="宋体"/>
                <w:sz w:val="24"/>
                <w:szCs w:val="21"/>
              </w:rPr>
            </w:pPr>
          </w:p>
          <w:p w:rsidR="003F4CF7" w:rsidRDefault="003F4CF7">
            <w:pPr>
              <w:spacing w:line="0" w:lineRule="atLeast"/>
              <w:jc w:val="center"/>
              <w:rPr>
                <w:rFonts w:ascii="宋体" w:eastAsia="宋体" w:hAnsi="宋体" w:cs="宋体"/>
                <w:sz w:val="24"/>
                <w:szCs w:val="21"/>
              </w:rPr>
            </w:pPr>
          </w:p>
          <w:p w:rsidR="003F4CF7" w:rsidRDefault="003F4CF7">
            <w:pPr>
              <w:spacing w:line="0" w:lineRule="atLeast"/>
              <w:jc w:val="center"/>
              <w:rPr>
                <w:rFonts w:ascii="宋体" w:eastAsia="宋体" w:hAnsi="宋体" w:cs="宋体"/>
                <w:sz w:val="24"/>
                <w:szCs w:val="21"/>
              </w:rPr>
            </w:pPr>
          </w:p>
          <w:p w:rsidR="003F4CF7" w:rsidRDefault="003F4CF7">
            <w:pPr>
              <w:spacing w:line="0" w:lineRule="atLeast"/>
              <w:jc w:val="center"/>
              <w:rPr>
                <w:rFonts w:ascii="宋体" w:eastAsia="宋体" w:hAnsi="宋体" w:cs="宋体"/>
                <w:sz w:val="24"/>
                <w:szCs w:val="21"/>
              </w:rPr>
            </w:pPr>
          </w:p>
          <w:p w:rsidR="003F4CF7" w:rsidRDefault="003F4CF7">
            <w:pPr>
              <w:spacing w:line="0" w:lineRule="atLeast"/>
              <w:jc w:val="center"/>
              <w:rPr>
                <w:rFonts w:ascii="宋体" w:eastAsia="宋体" w:hAnsi="宋体" w:cs="宋体"/>
                <w:sz w:val="24"/>
                <w:szCs w:val="21"/>
              </w:rPr>
            </w:pPr>
          </w:p>
          <w:p w:rsidR="003F4CF7" w:rsidRDefault="003F4CF7">
            <w:pPr>
              <w:spacing w:line="0" w:lineRule="atLeast"/>
              <w:jc w:val="center"/>
              <w:rPr>
                <w:rFonts w:ascii="宋体" w:eastAsia="宋体" w:hAnsi="宋体" w:cs="宋体"/>
                <w:sz w:val="24"/>
                <w:szCs w:val="21"/>
              </w:rPr>
            </w:pPr>
          </w:p>
          <w:p w:rsidR="003F4CF7" w:rsidRDefault="003F4CF7">
            <w:pPr>
              <w:spacing w:line="0" w:lineRule="atLeast"/>
              <w:jc w:val="center"/>
              <w:rPr>
                <w:rFonts w:ascii="宋体" w:eastAsia="宋体" w:hAnsi="宋体" w:cs="宋体"/>
                <w:sz w:val="24"/>
                <w:szCs w:val="21"/>
              </w:rPr>
            </w:pPr>
          </w:p>
          <w:p w:rsidR="003F4CF7" w:rsidRDefault="003F4CF7">
            <w:pPr>
              <w:spacing w:line="0" w:lineRule="atLeast"/>
              <w:jc w:val="center"/>
              <w:rPr>
                <w:rFonts w:ascii="宋体" w:eastAsia="宋体" w:hAnsi="宋体" w:cs="宋体"/>
                <w:sz w:val="24"/>
                <w:szCs w:val="21"/>
              </w:rPr>
            </w:pPr>
          </w:p>
          <w:p w:rsidR="003F4CF7" w:rsidRDefault="003F4CF7">
            <w:pPr>
              <w:spacing w:line="0" w:lineRule="atLeast"/>
              <w:jc w:val="center"/>
              <w:rPr>
                <w:rFonts w:ascii="宋体" w:eastAsia="宋体" w:hAnsi="宋体" w:cs="宋体"/>
                <w:sz w:val="24"/>
                <w:szCs w:val="21"/>
              </w:rPr>
            </w:pPr>
          </w:p>
          <w:p w:rsidR="003F4CF7" w:rsidRDefault="003F4CF7">
            <w:pPr>
              <w:spacing w:line="0" w:lineRule="atLeast"/>
              <w:jc w:val="center"/>
              <w:rPr>
                <w:rFonts w:ascii="宋体" w:eastAsia="宋体" w:hAnsi="宋体" w:cs="宋体"/>
                <w:sz w:val="24"/>
                <w:szCs w:val="21"/>
              </w:rPr>
            </w:pPr>
          </w:p>
          <w:p w:rsidR="003F4CF7" w:rsidRDefault="003F4CF7">
            <w:pPr>
              <w:spacing w:line="0" w:lineRule="atLeast"/>
              <w:jc w:val="center"/>
              <w:rPr>
                <w:rFonts w:ascii="宋体" w:eastAsia="宋体" w:hAnsi="宋体" w:cs="宋体"/>
                <w:sz w:val="24"/>
                <w:szCs w:val="21"/>
              </w:rPr>
            </w:pPr>
          </w:p>
          <w:p w:rsidR="003F4CF7" w:rsidRDefault="003F4CF7">
            <w:pPr>
              <w:spacing w:line="0" w:lineRule="atLeast"/>
              <w:jc w:val="center"/>
              <w:rPr>
                <w:rFonts w:ascii="宋体" w:eastAsia="宋体" w:hAnsi="宋体" w:cs="宋体"/>
                <w:sz w:val="24"/>
                <w:szCs w:val="21"/>
              </w:rPr>
            </w:pPr>
          </w:p>
        </w:tc>
      </w:tr>
      <w:tr w:rsidR="003F4CF7">
        <w:trPr>
          <w:jc w:val="center"/>
        </w:trPr>
        <w:tc>
          <w:tcPr>
            <w:tcW w:w="2697" w:type="dxa"/>
            <w:vAlign w:val="center"/>
          </w:tcPr>
          <w:p w:rsidR="003F4CF7" w:rsidRDefault="002E4745">
            <w:pPr>
              <w:spacing w:line="360" w:lineRule="auto"/>
              <w:ind w:left="640"/>
              <w:jc w:val="left"/>
              <w:rPr>
                <w:rFonts w:ascii="宋体" w:eastAsia="宋体" w:hAnsi="宋体" w:cs="宋体"/>
                <w:sz w:val="24"/>
                <w:szCs w:val="20"/>
              </w:rPr>
            </w:pPr>
            <w:r>
              <w:rPr>
                <w:rFonts w:ascii="宋体" w:eastAsia="宋体" w:hAnsi="宋体" w:cs="宋体" w:hint="eastAsia"/>
                <w:sz w:val="24"/>
                <w:szCs w:val="20"/>
              </w:rPr>
              <w:t>备注</w:t>
            </w:r>
          </w:p>
        </w:tc>
        <w:tc>
          <w:tcPr>
            <w:tcW w:w="6582" w:type="dxa"/>
            <w:vAlign w:val="center"/>
          </w:tcPr>
          <w:p w:rsidR="003F4CF7" w:rsidRDefault="003F4CF7">
            <w:pPr>
              <w:spacing w:line="0" w:lineRule="atLeast"/>
              <w:jc w:val="center"/>
              <w:rPr>
                <w:rFonts w:ascii="宋体" w:eastAsia="宋体" w:hAnsi="宋体" w:cs="宋体"/>
                <w:sz w:val="24"/>
                <w:szCs w:val="21"/>
              </w:rPr>
            </w:pPr>
          </w:p>
        </w:tc>
      </w:tr>
    </w:tbl>
    <w:p w:rsidR="003F4CF7" w:rsidRDefault="002E4745">
      <w:pPr>
        <w:spacing w:line="380" w:lineRule="exact"/>
        <w:ind w:left="723" w:hangingChars="300" w:hanging="723"/>
        <w:jc w:val="left"/>
        <w:rPr>
          <w:rFonts w:ascii="宋体" w:eastAsia="宋体" w:hAnsi="宋体" w:cs="宋体"/>
          <w:sz w:val="24"/>
          <w:szCs w:val="20"/>
        </w:rPr>
      </w:pPr>
      <w:r>
        <w:rPr>
          <w:rFonts w:ascii="宋体" w:eastAsia="宋体" w:hAnsi="宋体" w:cs="宋体" w:hint="eastAsia"/>
          <w:b/>
          <w:sz w:val="24"/>
          <w:szCs w:val="20"/>
        </w:rPr>
        <w:t>注：</w:t>
      </w:r>
      <w:r>
        <w:rPr>
          <w:rFonts w:ascii="宋体" w:eastAsia="宋体" w:hAnsi="宋体" w:cs="宋体" w:hint="eastAsia"/>
          <w:sz w:val="24"/>
          <w:szCs w:val="20"/>
        </w:rPr>
        <w:t>1、类似项目指</w:t>
      </w:r>
      <w:r>
        <w:rPr>
          <w:rFonts w:ascii="宋体" w:eastAsia="宋体" w:hAnsi="宋体" w:cs="宋体" w:hint="eastAsia"/>
          <w:sz w:val="24"/>
          <w:szCs w:val="20"/>
          <w:u w:val="single"/>
        </w:rPr>
        <w:t xml:space="preserve">    类似本项目   </w:t>
      </w:r>
      <w:r>
        <w:rPr>
          <w:rFonts w:ascii="宋体" w:eastAsia="宋体" w:hAnsi="宋体" w:cs="宋体" w:hint="eastAsia"/>
          <w:sz w:val="24"/>
          <w:szCs w:val="20"/>
        </w:rPr>
        <w:t>的。</w:t>
      </w:r>
    </w:p>
    <w:p w:rsidR="003F4CF7" w:rsidRDefault="002E4745">
      <w:pPr>
        <w:spacing w:line="360" w:lineRule="auto"/>
        <w:ind w:firstLineChars="300" w:firstLine="720"/>
        <w:jc w:val="left"/>
        <w:rPr>
          <w:rFonts w:ascii="宋体" w:eastAsia="宋体" w:hAnsi="宋体" w:cs="宋体"/>
          <w:sz w:val="24"/>
          <w:szCs w:val="20"/>
        </w:rPr>
      </w:pPr>
      <w:r>
        <w:rPr>
          <w:rFonts w:ascii="宋体" w:eastAsia="宋体" w:hAnsi="宋体" w:cs="宋体" w:hint="eastAsia"/>
          <w:sz w:val="24"/>
          <w:szCs w:val="20"/>
        </w:rPr>
        <w:t>2、本表后附合同的扫描件，业绩年份要求为近三年。每张表格只填写一个项目，并标明序号。</w:t>
      </w:r>
    </w:p>
    <w:p w:rsidR="003F4CF7" w:rsidRDefault="002E4745">
      <w:pPr>
        <w:spacing w:line="500" w:lineRule="exact"/>
        <w:jc w:val="center"/>
        <w:rPr>
          <w:rFonts w:ascii="宋体" w:eastAsia="宋体" w:hAnsi="宋体" w:cs="宋体"/>
          <w:b/>
          <w:sz w:val="32"/>
          <w:szCs w:val="32"/>
        </w:rPr>
      </w:pPr>
      <w:r>
        <w:rPr>
          <w:rFonts w:ascii="宋体" w:eastAsia="宋体" w:hAnsi="宋体" w:cs="宋体" w:hint="eastAsia"/>
          <w:sz w:val="24"/>
          <w:szCs w:val="20"/>
        </w:rPr>
        <w:br w:type="page"/>
      </w:r>
      <w:bookmarkEnd w:id="270"/>
    </w:p>
    <w:p w:rsidR="003F4CF7" w:rsidRDefault="002E4745">
      <w:pPr>
        <w:spacing w:line="500" w:lineRule="exact"/>
        <w:jc w:val="center"/>
        <w:rPr>
          <w:rFonts w:ascii="宋体" w:eastAsia="宋体" w:hAnsi="宋体" w:cs="宋体"/>
          <w:b/>
          <w:sz w:val="32"/>
          <w:szCs w:val="32"/>
        </w:rPr>
      </w:pPr>
      <w:r>
        <w:rPr>
          <w:rFonts w:ascii="宋体" w:eastAsia="宋体" w:hAnsi="宋体" w:cs="宋体" w:hint="eastAsia"/>
          <w:b/>
          <w:sz w:val="32"/>
          <w:szCs w:val="32"/>
        </w:rPr>
        <w:t>六、项目实施方案</w:t>
      </w:r>
    </w:p>
    <w:p w:rsidR="003F4CF7" w:rsidRDefault="003F4CF7">
      <w:pPr>
        <w:spacing w:line="500" w:lineRule="exact"/>
        <w:jc w:val="center"/>
        <w:outlineLvl w:val="0"/>
        <w:rPr>
          <w:rFonts w:ascii="宋体" w:eastAsia="宋体" w:hAnsi="宋体" w:cs="宋体"/>
          <w:sz w:val="24"/>
          <w:szCs w:val="20"/>
        </w:rPr>
      </w:pPr>
    </w:p>
    <w:p w:rsidR="003F4CF7" w:rsidRDefault="003F4CF7">
      <w:pPr>
        <w:spacing w:line="500" w:lineRule="exact"/>
        <w:jc w:val="center"/>
        <w:rPr>
          <w:rFonts w:ascii="宋体" w:eastAsia="宋体" w:hAnsi="宋体" w:cs="宋体"/>
          <w:sz w:val="32"/>
          <w:szCs w:val="32"/>
        </w:rPr>
      </w:pPr>
    </w:p>
    <w:p w:rsidR="003F4CF7" w:rsidRDefault="003F4CF7">
      <w:pPr>
        <w:spacing w:line="500" w:lineRule="exact"/>
        <w:jc w:val="center"/>
        <w:rPr>
          <w:rFonts w:ascii="宋体" w:eastAsia="宋体" w:hAnsi="宋体" w:cs="宋体"/>
          <w:sz w:val="32"/>
          <w:szCs w:val="32"/>
        </w:rPr>
      </w:pPr>
    </w:p>
    <w:p w:rsidR="003F4CF7" w:rsidRDefault="003F4CF7">
      <w:pPr>
        <w:spacing w:line="500" w:lineRule="exact"/>
        <w:jc w:val="center"/>
        <w:rPr>
          <w:rFonts w:ascii="宋体" w:eastAsia="宋体" w:hAnsi="宋体" w:cs="宋体"/>
          <w:sz w:val="32"/>
          <w:szCs w:val="32"/>
        </w:rPr>
      </w:pPr>
    </w:p>
    <w:p w:rsidR="003F4CF7" w:rsidRDefault="003F4CF7">
      <w:pPr>
        <w:spacing w:line="500" w:lineRule="exact"/>
        <w:jc w:val="center"/>
        <w:rPr>
          <w:rFonts w:ascii="宋体" w:eastAsia="宋体" w:hAnsi="宋体" w:cs="宋体"/>
          <w:sz w:val="32"/>
          <w:szCs w:val="32"/>
        </w:rPr>
      </w:pPr>
    </w:p>
    <w:p w:rsidR="003F4CF7" w:rsidRDefault="003F4CF7">
      <w:pPr>
        <w:spacing w:line="500" w:lineRule="exact"/>
        <w:jc w:val="center"/>
        <w:rPr>
          <w:rFonts w:ascii="宋体" w:eastAsia="宋体" w:hAnsi="宋体" w:cs="宋体"/>
          <w:sz w:val="32"/>
          <w:szCs w:val="32"/>
        </w:rPr>
      </w:pPr>
    </w:p>
    <w:p w:rsidR="003F4CF7" w:rsidRDefault="003F4CF7">
      <w:pPr>
        <w:spacing w:line="500" w:lineRule="exact"/>
        <w:jc w:val="center"/>
        <w:rPr>
          <w:rFonts w:ascii="宋体" w:eastAsia="宋体" w:hAnsi="宋体" w:cs="宋体"/>
          <w:sz w:val="32"/>
          <w:szCs w:val="32"/>
        </w:rPr>
      </w:pPr>
    </w:p>
    <w:p w:rsidR="003F4CF7" w:rsidRDefault="003F4CF7">
      <w:pPr>
        <w:spacing w:line="500" w:lineRule="exact"/>
        <w:jc w:val="center"/>
        <w:rPr>
          <w:rFonts w:ascii="宋体" w:eastAsia="宋体" w:hAnsi="宋体" w:cs="宋体"/>
          <w:sz w:val="32"/>
          <w:szCs w:val="32"/>
        </w:rPr>
      </w:pPr>
    </w:p>
    <w:p w:rsidR="003F4CF7" w:rsidRDefault="003F4CF7">
      <w:pPr>
        <w:spacing w:line="500" w:lineRule="exact"/>
        <w:jc w:val="center"/>
        <w:rPr>
          <w:rFonts w:ascii="宋体" w:eastAsia="宋体" w:hAnsi="宋体" w:cs="宋体"/>
          <w:b/>
          <w:sz w:val="32"/>
          <w:szCs w:val="32"/>
        </w:rPr>
      </w:pPr>
    </w:p>
    <w:p w:rsidR="003F4CF7" w:rsidRDefault="003F4CF7">
      <w:pPr>
        <w:spacing w:line="500" w:lineRule="exact"/>
        <w:jc w:val="center"/>
        <w:rPr>
          <w:rFonts w:ascii="宋体" w:eastAsia="宋体" w:hAnsi="宋体" w:cs="宋体"/>
          <w:b/>
          <w:sz w:val="32"/>
          <w:szCs w:val="32"/>
        </w:rPr>
      </w:pPr>
    </w:p>
    <w:p w:rsidR="003F4CF7" w:rsidRDefault="003F4CF7">
      <w:pPr>
        <w:spacing w:line="500" w:lineRule="exact"/>
        <w:jc w:val="center"/>
        <w:rPr>
          <w:rFonts w:ascii="宋体" w:eastAsia="宋体" w:hAnsi="宋体" w:cs="宋体"/>
          <w:b/>
          <w:sz w:val="32"/>
          <w:szCs w:val="32"/>
        </w:rPr>
      </w:pPr>
    </w:p>
    <w:p w:rsidR="003F4CF7" w:rsidRDefault="003F4CF7">
      <w:pPr>
        <w:spacing w:line="500" w:lineRule="exact"/>
        <w:jc w:val="center"/>
        <w:rPr>
          <w:rFonts w:ascii="宋体" w:eastAsia="宋体" w:hAnsi="宋体" w:cs="宋体"/>
          <w:b/>
          <w:sz w:val="32"/>
          <w:szCs w:val="32"/>
        </w:rPr>
      </w:pPr>
    </w:p>
    <w:p w:rsidR="003F4CF7" w:rsidRDefault="003F4CF7">
      <w:pPr>
        <w:spacing w:line="500" w:lineRule="exact"/>
        <w:jc w:val="center"/>
        <w:rPr>
          <w:rFonts w:ascii="宋体" w:eastAsia="宋体" w:hAnsi="宋体" w:cs="宋体"/>
          <w:b/>
          <w:sz w:val="32"/>
          <w:szCs w:val="32"/>
        </w:rPr>
      </w:pPr>
    </w:p>
    <w:p w:rsidR="003F4CF7" w:rsidRDefault="003F4CF7">
      <w:pPr>
        <w:spacing w:line="500" w:lineRule="exact"/>
        <w:jc w:val="center"/>
        <w:rPr>
          <w:rFonts w:ascii="宋体" w:eastAsia="宋体" w:hAnsi="宋体" w:cs="宋体"/>
          <w:b/>
          <w:sz w:val="32"/>
          <w:szCs w:val="32"/>
        </w:rPr>
      </w:pPr>
    </w:p>
    <w:p w:rsidR="003F4CF7" w:rsidRDefault="003F4CF7">
      <w:pPr>
        <w:spacing w:line="500" w:lineRule="exact"/>
        <w:jc w:val="center"/>
        <w:rPr>
          <w:rFonts w:ascii="宋体" w:eastAsia="宋体" w:hAnsi="宋体" w:cs="宋体"/>
          <w:b/>
          <w:sz w:val="32"/>
          <w:szCs w:val="32"/>
        </w:rPr>
      </w:pPr>
    </w:p>
    <w:p w:rsidR="003F4CF7" w:rsidRDefault="003F4CF7">
      <w:pPr>
        <w:spacing w:line="500" w:lineRule="exact"/>
        <w:jc w:val="center"/>
        <w:rPr>
          <w:rFonts w:ascii="宋体" w:eastAsia="宋体" w:hAnsi="宋体" w:cs="宋体"/>
          <w:b/>
          <w:sz w:val="32"/>
          <w:szCs w:val="32"/>
        </w:rPr>
      </w:pPr>
    </w:p>
    <w:p w:rsidR="003F4CF7" w:rsidRDefault="003F4CF7">
      <w:pPr>
        <w:spacing w:line="500" w:lineRule="exact"/>
        <w:jc w:val="center"/>
        <w:rPr>
          <w:rFonts w:ascii="宋体" w:eastAsia="宋体" w:hAnsi="宋体" w:cs="宋体"/>
          <w:b/>
          <w:sz w:val="32"/>
          <w:szCs w:val="32"/>
        </w:rPr>
      </w:pPr>
    </w:p>
    <w:p w:rsidR="003F4CF7" w:rsidRDefault="003F4CF7">
      <w:pPr>
        <w:spacing w:line="500" w:lineRule="exact"/>
        <w:jc w:val="center"/>
        <w:rPr>
          <w:rFonts w:ascii="宋体" w:eastAsia="宋体" w:hAnsi="宋体" w:cs="宋体"/>
          <w:b/>
          <w:sz w:val="32"/>
          <w:szCs w:val="32"/>
        </w:rPr>
      </w:pPr>
    </w:p>
    <w:p w:rsidR="003F4CF7" w:rsidRDefault="003F4CF7">
      <w:pPr>
        <w:spacing w:line="500" w:lineRule="exact"/>
        <w:jc w:val="center"/>
        <w:rPr>
          <w:rFonts w:ascii="宋体" w:eastAsia="宋体" w:hAnsi="宋体" w:cs="宋体"/>
          <w:b/>
          <w:sz w:val="32"/>
          <w:szCs w:val="32"/>
        </w:rPr>
      </w:pPr>
    </w:p>
    <w:p w:rsidR="003F4CF7" w:rsidRDefault="003F4CF7">
      <w:pPr>
        <w:spacing w:line="500" w:lineRule="exact"/>
        <w:jc w:val="center"/>
        <w:rPr>
          <w:rFonts w:ascii="宋体" w:eastAsia="宋体" w:hAnsi="宋体" w:cs="宋体"/>
          <w:b/>
          <w:sz w:val="32"/>
          <w:szCs w:val="32"/>
        </w:rPr>
      </w:pPr>
    </w:p>
    <w:p w:rsidR="003F4CF7" w:rsidRDefault="003F4CF7">
      <w:pPr>
        <w:spacing w:line="500" w:lineRule="exact"/>
        <w:jc w:val="center"/>
        <w:rPr>
          <w:rFonts w:ascii="宋体" w:eastAsia="宋体" w:hAnsi="宋体" w:cs="宋体"/>
          <w:b/>
          <w:sz w:val="32"/>
          <w:szCs w:val="32"/>
        </w:rPr>
      </w:pPr>
    </w:p>
    <w:p w:rsidR="003F4CF7" w:rsidRDefault="003F4CF7">
      <w:pPr>
        <w:spacing w:line="500" w:lineRule="exact"/>
        <w:jc w:val="center"/>
        <w:rPr>
          <w:rFonts w:ascii="宋体" w:eastAsia="宋体" w:hAnsi="宋体" w:cs="宋体"/>
          <w:b/>
          <w:sz w:val="32"/>
          <w:szCs w:val="32"/>
        </w:rPr>
      </w:pPr>
    </w:p>
    <w:p w:rsidR="003F4CF7" w:rsidRDefault="003F4CF7">
      <w:pPr>
        <w:spacing w:line="500" w:lineRule="exact"/>
        <w:jc w:val="center"/>
        <w:rPr>
          <w:rFonts w:ascii="宋体" w:eastAsia="宋体" w:hAnsi="宋体" w:cs="宋体"/>
          <w:b/>
          <w:sz w:val="32"/>
          <w:szCs w:val="32"/>
        </w:rPr>
      </w:pPr>
    </w:p>
    <w:p w:rsidR="003F4CF7" w:rsidRDefault="003F4CF7">
      <w:pPr>
        <w:spacing w:line="360" w:lineRule="auto"/>
        <w:jc w:val="left"/>
        <w:rPr>
          <w:rFonts w:ascii="Times New Roman" w:eastAsia="宋体" w:hAnsi="Times New Roman" w:cs="Times New Roman"/>
          <w:sz w:val="24"/>
          <w:szCs w:val="28"/>
        </w:rPr>
      </w:pPr>
      <w:bookmarkStart w:id="271" w:name="_Toc234213567"/>
      <w:bookmarkStart w:id="272" w:name="_Toc528078075"/>
    </w:p>
    <w:p w:rsidR="003F4CF7" w:rsidRDefault="003F4CF7">
      <w:pPr>
        <w:widowControl/>
        <w:shd w:val="clear" w:color="auto" w:fill="FFFFFF"/>
        <w:spacing w:line="480" w:lineRule="exact"/>
        <w:ind w:firstLine="561"/>
        <w:jc w:val="left"/>
        <w:rPr>
          <w:rFonts w:ascii="宋体" w:eastAsia="宋体" w:hAnsi="宋体" w:cs="宋体"/>
          <w:kern w:val="0"/>
          <w:sz w:val="28"/>
          <w:szCs w:val="28"/>
        </w:rPr>
      </w:pPr>
    </w:p>
    <w:p w:rsidR="003F4CF7" w:rsidRDefault="003F4CF7">
      <w:pPr>
        <w:widowControl/>
        <w:shd w:val="clear" w:color="auto" w:fill="FFFFFF"/>
        <w:spacing w:line="480" w:lineRule="exact"/>
        <w:ind w:firstLine="561"/>
        <w:jc w:val="left"/>
        <w:rPr>
          <w:rFonts w:ascii="宋体" w:eastAsia="宋体" w:hAnsi="宋体" w:cs="宋体"/>
          <w:kern w:val="0"/>
          <w:sz w:val="28"/>
          <w:szCs w:val="28"/>
        </w:rPr>
      </w:pPr>
    </w:p>
    <w:p w:rsidR="003F4CF7" w:rsidRDefault="003F4CF7">
      <w:pPr>
        <w:widowControl/>
        <w:shd w:val="clear" w:color="auto" w:fill="FFFFFF"/>
        <w:spacing w:line="480" w:lineRule="exact"/>
        <w:jc w:val="left"/>
        <w:rPr>
          <w:rFonts w:ascii="宋体" w:eastAsia="宋体" w:hAnsi="宋体" w:cs="宋体"/>
          <w:kern w:val="0"/>
          <w:sz w:val="28"/>
          <w:szCs w:val="28"/>
        </w:rPr>
      </w:pPr>
    </w:p>
    <w:p w:rsidR="003F4CF7" w:rsidRDefault="003F4CF7">
      <w:pPr>
        <w:widowControl/>
        <w:shd w:val="clear" w:color="auto" w:fill="FFFFFF"/>
        <w:spacing w:line="480" w:lineRule="exact"/>
        <w:ind w:firstLine="561"/>
        <w:jc w:val="left"/>
        <w:rPr>
          <w:rFonts w:ascii="宋体" w:eastAsia="宋体" w:hAnsi="宋体" w:cs="宋体"/>
          <w:kern w:val="0"/>
          <w:sz w:val="28"/>
          <w:szCs w:val="28"/>
        </w:rPr>
      </w:pPr>
    </w:p>
    <w:p w:rsidR="003F4CF7" w:rsidRDefault="002E4745">
      <w:pPr>
        <w:widowControl/>
        <w:shd w:val="clear" w:color="auto" w:fill="FFFFFF"/>
        <w:spacing w:line="480" w:lineRule="exact"/>
        <w:jc w:val="center"/>
        <w:rPr>
          <w:rFonts w:ascii="宋体" w:eastAsia="宋体" w:hAnsi="宋体" w:cs="宋体"/>
          <w:b/>
          <w:kern w:val="0"/>
          <w:sz w:val="36"/>
          <w:szCs w:val="28"/>
        </w:rPr>
      </w:pPr>
      <w:r>
        <w:rPr>
          <w:rFonts w:ascii="宋体" w:eastAsia="宋体" w:hAnsi="宋体" w:cs="宋体" w:hint="eastAsia"/>
          <w:b/>
          <w:bCs/>
          <w:kern w:val="0"/>
          <w:sz w:val="32"/>
          <w:szCs w:val="24"/>
        </w:rPr>
        <w:t>七、售后服务方案及承诺</w:t>
      </w:r>
    </w:p>
    <w:p w:rsidR="003F4CF7" w:rsidRDefault="003F4CF7">
      <w:pPr>
        <w:widowControl/>
        <w:shd w:val="clear" w:color="auto" w:fill="FFFFFF"/>
        <w:spacing w:line="480" w:lineRule="exact"/>
        <w:ind w:firstLine="561"/>
        <w:jc w:val="left"/>
        <w:rPr>
          <w:rFonts w:ascii="宋体" w:eastAsia="宋体" w:hAnsi="宋体" w:cs="宋体"/>
          <w:kern w:val="0"/>
          <w:sz w:val="28"/>
          <w:szCs w:val="28"/>
        </w:rPr>
      </w:pPr>
    </w:p>
    <w:p w:rsidR="003F4CF7" w:rsidRDefault="003F4CF7">
      <w:pPr>
        <w:widowControl/>
        <w:shd w:val="clear" w:color="auto" w:fill="FFFFFF"/>
        <w:spacing w:line="480" w:lineRule="exact"/>
        <w:ind w:firstLine="561"/>
        <w:jc w:val="left"/>
        <w:rPr>
          <w:rFonts w:ascii="宋体" w:eastAsia="宋体" w:hAnsi="宋体" w:cs="宋体"/>
          <w:kern w:val="0"/>
          <w:sz w:val="28"/>
          <w:szCs w:val="28"/>
        </w:rPr>
      </w:pPr>
    </w:p>
    <w:p w:rsidR="003F4CF7" w:rsidRDefault="003F4CF7">
      <w:pPr>
        <w:widowControl/>
        <w:shd w:val="clear" w:color="auto" w:fill="FFFFFF"/>
        <w:spacing w:line="480" w:lineRule="exact"/>
        <w:ind w:firstLine="561"/>
        <w:jc w:val="left"/>
        <w:rPr>
          <w:rFonts w:ascii="宋体" w:eastAsia="宋体" w:hAnsi="宋体" w:cs="宋体"/>
          <w:kern w:val="0"/>
          <w:sz w:val="28"/>
          <w:szCs w:val="28"/>
        </w:rPr>
      </w:pPr>
    </w:p>
    <w:p w:rsidR="003F4CF7" w:rsidRDefault="002E4745">
      <w:pPr>
        <w:widowControl/>
        <w:jc w:val="left"/>
        <w:rPr>
          <w:rFonts w:ascii="宋体" w:eastAsia="宋体" w:hAnsi="宋体" w:cs="宋体"/>
          <w:b/>
          <w:bCs/>
          <w:kern w:val="0"/>
          <w:sz w:val="32"/>
          <w:szCs w:val="24"/>
        </w:rPr>
      </w:pPr>
      <w:r>
        <w:rPr>
          <w:rFonts w:ascii="Times New Roman" w:eastAsia="宋体" w:hAnsi="Times New Roman" w:cs="Times New Roman"/>
          <w:b/>
          <w:bCs/>
          <w:sz w:val="32"/>
          <w:szCs w:val="20"/>
        </w:rPr>
        <w:br w:type="page"/>
      </w:r>
    </w:p>
    <w:bookmarkEnd w:id="271"/>
    <w:bookmarkEnd w:id="272"/>
    <w:p w:rsidR="003F4CF7" w:rsidRDefault="002E4745">
      <w:pPr>
        <w:spacing w:line="360" w:lineRule="auto"/>
        <w:jc w:val="center"/>
        <w:rPr>
          <w:rFonts w:ascii="宋体" w:eastAsia="宋体" w:hAnsi="宋体" w:cs="宋体"/>
          <w:b/>
          <w:bCs/>
          <w:sz w:val="32"/>
          <w:szCs w:val="20"/>
        </w:rPr>
      </w:pPr>
      <w:r>
        <w:rPr>
          <w:rFonts w:ascii="宋体" w:eastAsia="宋体" w:hAnsi="宋体" w:cs="宋体" w:hint="eastAsia"/>
          <w:b/>
          <w:bCs/>
          <w:sz w:val="32"/>
          <w:szCs w:val="20"/>
        </w:rPr>
        <w:t>八、供应商认为需要提供的其他材料</w:t>
      </w:r>
    </w:p>
    <w:p w:rsidR="003F4CF7" w:rsidRDefault="002E4745">
      <w:pPr>
        <w:spacing w:line="360" w:lineRule="auto"/>
        <w:jc w:val="left"/>
        <w:rPr>
          <w:rFonts w:ascii="宋体" w:eastAsia="宋体" w:hAnsi="宋体" w:cs="宋体"/>
          <w:b/>
          <w:bCs/>
          <w:sz w:val="32"/>
          <w:szCs w:val="20"/>
        </w:rPr>
      </w:pPr>
      <w:r>
        <w:rPr>
          <w:rFonts w:ascii="宋体" w:eastAsia="宋体" w:hAnsi="宋体" w:cs="宋体" w:hint="eastAsia"/>
          <w:bCs/>
          <w:sz w:val="30"/>
          <w:szCs w:val="30"/>
        </w:rPr>
        <w:t>附件1：</w:t>
      </w:r>
      <w:r>
        <w:rPr>
          <w:rFonts w:ascii="宋体" w:eastAsia="宋体" w:hAnsi="宋体" w:cs="宋体" w:hint="eastAsia"/>
          <w:b/>
          <w:kern w:val="0"/>
          <w:sz w:val="30"/>
          <w:szCs w:val="30"/>
        </w:rPr>
        <w:t>中小企业声明函（货物）</w:t>
      </w:r>
    </w:p>
    <w:p w:rsidR="003F4CF7" w:rsidRDefault="003F4CF7">
      <w:pPr>
        <w:spacing w:line="360" w:lineRule="auto"/>
        <w:ind w:firstLineChars="266" w:firstLine="638"/>
        <w:jc w:val="left"/>
        <w:rPr>
          <w:rFonts w:ascii="宋体" w:eastAsia="宋体" w:hAnsi="宋体" w:cs="宋体"/>
          <w:bCs/>
          <w:kern w:val="0"/>
          <w:sz w:val="24"/>
          <w:szCs w:val="24"/>
        </w:rPr>
      </w:pPr>
    </w:p>
    <w:p w:rsidR="003F4CF7" w:rsidRDefault="002E4745">
      <w:pPr>
        <w:spacing w:line="360" w:lineRule="auto"/>
        <w:ind w:firstLineChars="266" w:firstLine="638"/>
        <w:jc w:val="left"/>
        <w:rPr>
          <w:rFonts w:ascii="宋体" w:eastAsia="宋体" w:hAnsi="宋体" w:cs="宋体"/>
          <w:bCs/>
          <w:kern w:val="0"/>
          <w:sz w:val="24"/>
          <w:szCs w:val="24"/>
        </w:rPr>
      </w:pPr>
      <w:r>
        <w:rPr>
          <w:rFonts w:ascii="宋体" w:eastAsia="宋体" w:hAnsi="宋体" w:cs="宋体" w:hint="eastAsia"/>
          <w:bCs/>
          <w:kern w:val="0"/>
          <w:sz w:val="24"/>
          <w:szCs w:val="24"/>
        </w:rPr>
        <w:t>本公司郑重声明，根据《政府采购促进中小企业发展管理办法》（财库﹝2020﹞46 号）的规定，本公司参加</w:t>
      </w:r>
      <w:r>
        <w:rPr>
          <w:rFonts w:ascii="宋体" w:eastAsia="宋体" w:hAnsi="宋体" w:cs="宋体" w:hint="eastAsia"/>
          <w:bCs/>
          <w:kern w:val="0"/>
          <w:sz w:val="24"/>
          <w:szCs w:val="24"/>
          <w:u w:val="single"/>
        </w:rPr>
        <w:t>（单位名称）</w:t>
      </w:r>
      <w:r>
        <w:rPr>
          <w:rFonts w:ascii="宋体" w:eastAsia="宋体" w:hAnsi="宋体" w:cs="宋体" w:hint="eastAsia"/>
          <w:bCs/>
          <w:kern w:val="0"/>
          <w:sz w:val="24"/>
          <w:szCs w:val="24"/>
        </w:rPr>
        <w:t>的</w:t>
      </w:r>
      <w:r>
        <w:rPr>
          <w:rFonts w:ascii="宋体" w:eastAsia="宋体" w:hAnsi="宋体" w:cs="宋体" w:hint="eastAsia"/>
          <w:bCs/>
          <w:kern w:val="0"/>
          <w:sz w:val="24"/>
          <w:szCs w:val="24"/>
          <w:u w:val="single"/>
        </w:rPr>
        <w:t>（项目名称）</w:t>
      </w:r>
      <w:r>
        <w:rPr>
          <w:rFonts w:ascii="宋体" w:eastAsia="宋体" w:hAnsi="宋体" w:cs="宋体" w:hint="eastAsia"/>
          <w:bCs/>
          <w:kern w:val="0"/>
          <w:sz w:val="24"/>
          <w:szCs w:val="24"/>
        </w:rPr>
        <w:t>采购活动，提供的货物全部由符合政策要求的中小企业制造。相关企业的具体情况如下：</w:t>
      </w:r>
    </w:p>
    <w:p w:rsidR="003F4CF7" w:rsidRDefault="002E4745">
      <w:pPr>
        <w:spacing w:line="360" w:lineRule="auto"/>
        <w:ind w:firstLineChars="266" w:firstLine="638"/>
        <w:jc w:val="left"/>
        <w:rPr>
          <w:rFonts w:ascii="宋体" w:eastAsia="宋体" w:hAnsi="宋体" w:cs="宋体"/>
          <w:bCs/>
          <w:kern w:val="0"/>
          <w:sz w:val="24"/>
          <w:szCs w:val="24"/>
        </w:rPr>
      </w:pPr>
      <w:r>
        <w:rPr>
          <w:rFonts w:ascii="宋体" w:eastAsia="宋体" w:hAnsi="宋体" w:cs="宋体" w:hint="eastAsia"/>
          <w:bCs/>
          <w:kern w:val="0"/>
          <w:sz w:val="24"/>
          <w:szCs w:val="24"/>
        </w:rPr>
        <w:t xml:space="preserve">1. </w:t>
      </w:r>
      <w:r>
        <w:rPr>
          <w:rFonts w:ascii="宋体" w:eastAsia="宋体" w:hAnsi="宋体" w:cs="宋体" w:hint="eastAsia"/>
          <w:bCs/>
          <w:kern w:val="0"/>
          <w:sz w:val="24"/>
          <w:szCs w:val="24"/>
          <w:u w:val="single"/>
        </w:rPr>
        <w:t>（标的名称）</w:t>
      </w:r>
      <w:r>
        <w:rPr>
          <w:rFonts w:ascii="宋体" w:eastAsia="宋体" w:hAnsi="宋体" w:cs="宋体" w:hint="eastAsia"/>
          <w:bCs/>
          <w:kern w:val="0"/>
          <w:sz w:val="24"/>
          <w:szCs w:val="24"/>
        </w:rPr>
        <w:t xml:space="preserve"> ，属于</w:t>
      </w:r>
      <w:r>
        <w:rPr>
          <w:rFonts w:ascii="宋体" w:eastAsia="宋体" w:hAnsi="宋体" w:cs="宋体" w:hint="eastAsia"/>
          <w:bCs/>
          <w:kern w:val="0"/>
          <w:sz w:val="24"/>
          <w:szCs w:val="24"/>
          <w:u w:val="single"/>
        </w:rPr>
        <w:t>（采购文件中明确的所属行业）</w:t>
      </w:r>
      <w:r>
        <w:rPr>
          <w:rFonts w:ascii="宋体" w:eastAsia="宋体" w:hAnsi="宋体" w:cs="宋体" w:hint="eastAsia"/>
          <w:bCs/>
          <w:kern w:val="0"/>
          <w:sz w:val="24"/>
          <w:szCs w:val="24"/>
        </w:rPr>
        <w:t>行业；制造商为</w:t>
      </w:r>
      <w:r>
        <w:rPr>
          <w:rFonts w:ascii="宋体" w:eastAsia="宋体" w:hAnsi="宋体" w:cs="宋体" w:hint="eastAsia"/>
          <w:bCs/>
          <w:kern w:val="0"/>
          <w:sz w:val="24"/>
          <w:szCs w:val="24"/>
          <w:u w:val="single"/>
        </w:rPr>
        <w:t>（企业名称）</w:t>
      </w:r>
      <w:r>
        <w:rPr>
          <w:rFonts w:ascii="宋体" w:eastAsia="宋体" w:hAnsi="宋体" w:cs="宋体" w:hint="eastAsia"/>
          <w:bCs/>
          <w:kern w:val="0"/>
          <w:sz w:val="24"/>
          <w:szCs w:val="24"/>
        </w:rPr>
        <w:t>，从业人员</w:t>
      </w:r>
      <w:r>
        <w:rPr>
          <w:rFonts w:ascii="宋体" w:eastAsia="宋体" w:hAnsi="宋体" w:cs="宋体" w:hint="eastAsia"/>
          <w:bCs/>
          <w:kern w:val="0"/>
          <w:sz w:val="24"/>
          <w:szCs w:val="24"/>
          <w:u w:val="single"/>
        </w:rPr>
        <w:t xml:space="preserve">      </w:t>
      </w:r>
      <w:r>
        <w:rPr>
          <w:rFonts w:ascii="宋体" w:eastAsia="宋体" w:hAnsi="宋体" w:cs="宋体" w:hint="eastAsia"/>
          <w:bCs/>
          <w:kern w:val="0"/>
          <w:sz w:val="24"/>
          <w:szCs w:val="24"/>
        </w:rPr>
        <w:t>人，营业收入为</w:t>
      </w:r>
      <w:r>
        <w:rPr>
          <w:rFonts w:ascii="宋体" w:eastAsia="宋体" w:hAnsi="宋体" w:cs="宋体" w:hint="eastAsia"/>
          <w:bCs/>
          <w:kern w:val="0"/>
          <w:sz w:val="24"/>
          <w:szCs w:val="24"/>
          <w:u w:val="single"/>
        </w:rPr>
        <w:t xml:space="preserve">      </w:t>
      </w:r>
      <w:r>
        <w:rPr>
          <w:rFonts w:ascii="宋体" w:eastAsia="宋体" w:hAnsi="宋体" w:cs="宋体" w:hint="eastAsia"/>
          <w:bCs/>
          <w:kern w:val="0"/>
          <w:sz w:val="24"/>
          <w:szCs w:val="24"/>
        </w:rPr>
        <w:t>万元，资产总额为</w:t>
      </w:r>
      <w:r>
        <w:rPr>
          <w:rFonts w:ascii="宋体" w:eastAsia="宋体" w:hAnsi="宋体" w:cs="宋体" w:hint="eastAsia"/>
          <w:bCs/>
          <w:kern w:val="0"/>
          <w:sz w:val="24"/>
          <w:szCs w:val="24"/>
          <w:u w:val="single"/>
        </w:rPr>
        <w:t xml:space="preserve">      </w:t>
      </w:r>
      <w:r>
        <w:rPr>
          <w:rFonts w:ascii="宋体" w:eastAsia="宋体" w:hAnsi="宋体" w:cs="宋体" w:hint="eastAsia"/>
          <w:bCs/>
          <w:kern w:val="0"/>
          <w:sz w:val="24"/>
          <w:szCs w:val="24"/>
        </w:rPr>
        <w:t>万元，属于（中型企业、小型企业、微型企业）；</w:t>
      </w:r>
    </w:p>
    <w:p w:rsidR="003F4CF7" w:rsidRDefault="002E4745">
      <w:pPr>
        <w:spacing w:line="360" w:lineRule="auto"/>
        <w:ind w:firstLineChars="266" w:firstLine="638"/>
        <w:jc w:val="left"/>
        <w:rPr>
          <w:rFonts w:ascii="宋体" w:eastAsia="宋体" w:hAnsi="宋体" w:cs="宋体"/>
          <w:bCs/>
          <w:kern w:val="0"/>
          <w:sz w:val="24"/>
          <w:szCs w:val="24"/>
        </w:rPr>
      </w:pPr>
      <w:r>
        <w:rPr>
          <w:rFonts w:ascii="宋体" w:eastAsia="宋体" w:hAnsi="宋体" w:cs="宋体" w:hint="eastAsia"/>
          <w:bCs/>
          <w:kern w:val="0"/>
          <w:sz w:val="24"/>
          <w:szCs w:val="24"/>
        </w:rPr>
        <w:t xml:space="preserve">2. </w:t>
      </w:r>
      <w:r>
        <w:rPr>
          <w:rFonts w:ascii="宋体" w:eastAsia="宋体" w:hAnsi="宋体" w:cs="宋体" w:hint="eastAsia"/>
          <w:bCs/>
          <w:kern w:val="0"/>
          <w:sz w:val="24"/>
          <w:szCs w:val="24"/>
          <w:u w:val="single"/>
        </w:rPr>
        <w:t>（标的名称）</w:t>
      </w:r>
      <w:r>
        <w:rPr>
          <w:rFonts w:ascii="宋体" w:eastAsia="宋体" w:hAnsi="宋体" w:cs="宋体" w:hint="eastAsia"/>
          <w:bCs/>
          <w:kern w:val="0"/>
          <w:sz w:val="24"/>
          <w:szCs w:val="24"/>
        </w:rPr>
        <w:t xml:space="preserve"> ，属于</w:t>
      </w:r>
      <w:r>
        <w:rPr>
          <w:rFonts w:ascii="宋体" w:eastAsia="宋体" w:hAnsi="宋体" w:cs="宋体" w:hint="eastAsia"/>
          <w:bCs/>
          <w:kern w:val="0"/>
          <w:sz w:val="24"/>
          <w:szCs w:val="24"/>
          <w:u w:val="single"/>
        </w:rPr>
        <w:t>（采购文件中明确的所属行业）</w:t>
      </w:r>
      <w:r>
        <w:rPr>
          <w:rFonts w:ascii="宋体" w:eastAsia="宋体" w:hAnsi="宋体" w:cs="宋体" w:hint="eastAsia"/>
          <w:bCs/>
          <w:kern w:val="0"/>
          <w:sz w:val="24"/>
          <w:szCs w:val="24"/>
        </w:rPr>
        <w:t>行业；制造商为</w:t>
      </w:r>
      <w:r>
        <w:rPr>
          <w:rFonts w:ascii="宋体" w:eastAsia="宋体" w:hAnsi="宋体" w:cs="宋体" w:hint="eastAsia"/>
          <w:bCs/>
          <w:kern w:val="0"/>
          <w:sz w:val="24"/>
          <w:szCs w:val="24"/>
          <w:u w:val="single"/>
        </w:rPr>
        <w:t>（企业名称）</w:t>
      </w:r>
      <w:r>
        <w:rPr>
          <w:rFonts w:ascii="宋体" w:eastAsia="宋体" w:hAnsi="宋体" w:cs="宋体" w:hint="eastAsia"/>
          <w:bCs/>
          <w:kern w:val="0"/>
          <w:sz w:val="24"/>
          <w:szCs w:val="24"/>
        </w:rPr>
        <w:t>，从业人员</w:t>
      </w:r>
      <w:r>
        <w:rPr>
          <w:rFonts w:ascii="宋体" w:eastAsia="宋体" w:hAnsi="宋体" w:cs="宋体" w:hint="eastAsia"/>
          <w:bCs/>
          <w:kern w:val="0"/>
          <w:sz w:val="24"/>
          <w:szCs w:val="24"/>
          <w:u w:val="single"/>
        </w:rPr>
        <w:t xml:space="preserve">      </w:t>
      </w:r>
      <w:r>
        <w:rPr>
          <w:rFonts w:ascii="宋体" w:eastAsia="宋体" w:hAnsi="宋体" w:cs="宋体" w:hint="eastAsia"/>
          <w:bCs/>
          <w:kern w:val="0"/>
          <w:sz w:val="24"/>
          <w:szCs w:val="24"/>
        </w:rPr>
        <w:t>人，营业收入为</w:t>
      </w:r>
      <w:r>
        <w:rPr>
          <w:rFonts w:ascii="宋体" w:eastAsia="宋体" w:hAnsi="宋体" w:cs="宋体" w:hint="eastAsia"/>
          <w:bCs/>
          <w:kern w:val="0"/>
          <w:sz w:val="24"/>
          <w:szCs w:val="24"/>
          <w:u w:val="single"/>
        </w:rPr>
        <w:t xml:space="preserve">      </w:t>
      </w:r>
      <w:r>
        <w:rPr>
          <w:rFonts w:ascii="宋体" w:eastAsia="宋体" w:hAnsi="宋体" w:cs="宋体" w:hint="eastAsia"/>
          <w:bCs/>
          <w:kern w:val="0"/>
          <w:sz w:val="24"/>
          <w:szCs w:val="24"/>
        </w:rPr>
        <w:t>万元，资产总额为</w:t>
      </w:r>
      <w:r>
        <w:rPr>
          <w:rFonts w:ascii="宋体" w:eastAsia="宋体" w:hAnsi="宋体" w:cs="宋体" w:hint="eastAsia"/>
          <w:bCs/>
          <w:kern w:val="0"/>
          <w:sz w:val="24"/>
          <w:szCs w:val="24"/>
          <w:u w:val="single"/>
        </w:rPr>
        <w:t xml:space="preserve">      </w:t>
      </w:r>
      <w:r>
        <w:rPr>
          <w:rFonts w:ascii="宋体" w:eastAsia="宋体" w:hAnsi="宋体" w:cs="宋体" w:hint="eastAsia"/>
          <w:bCs/>
          <w:kern w:val="0"/>
          <w:sz w:val="24"/>
          <w:szCs w:val="24"/>
        </w:rPr>
        <w:t>万元，属于（中型企业、小型企业、微型企业）；</w:t>
      </w:r>
    </w:p>
    <w:p w:rsidR="003F4CF7" w:rsidRDefault="002E4745">
      <w:pPr>
        <w:spacing w:line="360" w:lineRule="auto"/>
        <w:ind w:firstLineChars="266" w:firstLine="638"/>
        <w:jc w:val="left"/>
        <w:rPr>
          <w:rFonts w:ascii="宋体" w:eastAsia="宋体" w:hAnsi="宋体" w:cs="宋体"/>
          <w:bCs/>
          <w:kern w:val="0"/>
          <w:sz w:val="24"/>
          <w:szCs w:val="24"/>
        </w:rPr>
      </w:pPr>
      <w:r>
        <w:rPr>
          <w:rFonts w:ascii="宋体" w:eastAsia="宋体" w:hAnsi="宋体" w:cs="宋体" w:hint="eastAsia"/>
          <w:bCs/>
          <w:kern w:val="0"/>
          <w:sz w:val="24"/>
          <w:szCs w:val="24"/>
        </w:rPr>
        <w:t>……</w:t>
      </w:r>
    </w:p>
    <w:p w:rsidR="003F4CF7" w:rsidRDefault="002E4745">
      <w:pPr>
        <w:spacing w:line="360" w:lineRule="auto"/>
        <w:ind w:firstLineChars="266" w:firstLine="638"/>
        <w:jc w:val="left"/>
        <w:rPr>
          <w:rFonts w:ascii="宋体" w:eastAsia="宋体" w:hAnsi="宋体" w:cs="宋体"/>
          <w:bCs/>
          <w:kern w:val="0"/>
          <w:sz w:val="24"/>
          <w:szCs w:val="24"/>
        </w:rPr>
      </w:pPr>
      <w:r>
        <w:rPr>
          <w:rFonts w:ascii="宋体" w:eastAsia="宋体" w:hAnsi="宋体" w:cs="宋体" w:hint="eastAsia"/>
          <w:bCs/>
          <w:kern w:val="0"/>
          <w:sz w:val="24"/>
          <w:szCs w:val="24"/>
        </w:rPr>
        <w:t>以上企业，不属于大企业的分支机构，不存在控股股东为大企业的情形，也不存在与大企业的负责人为同一人的情形。</w:t>
      </w:r>
    </w:p>
    <w:p w:rsidR="003F4CF7" w:rsidRDefault="002E4745">
      <w:pPr>
        <w:spacing w:line="360" w:lineRule="auto"/>
        <w:ind w:firstLineChars="266" w:firstLine="638"/>
        <w:jc w:val="left"/>
        <w:rPr>
          <w:rFonts w:ascii="宋体" w:eastAsia="宋体" w:hAnsi="宋体" w:cs="宋体"/>
          <w:bCs/>
          <w:kern w:val="0"/>
          <w:sz w:val="24"/>
          <w:szCs w:val="24"/>
        </w:rPr>
      </w:pPr>
      <w:r>
        <w:rPr>
          <w:rFonts w:ascii="宋体" w:eastAsia="宋体" w:hAnsi="宋体" w:cs="宋体" w:hint="eastAsia"/>
          <w:bCs/>
          <w:kern w:val="0"/>
          <w:sz w:val="24"/>
          <w:szCs w:val="24"/>
        </w:rPr>
        <w:t>本企业对上述声明内容的真实性负责。如有虚假，将依法承担相应责任。</w:t>
      </w:r>
    </w:p>
    <w:p w:rsidR="003F4CF7" w:rsidRDefault="003F4CF7">
      <w:pPr>
        <w:widowControl/>
        <w:autoSpaceDE w:val="0"/>
        <w:autoSpaceDN w:val="0"/>
        <w:adjustRightInd w:val="0"/>
        <w:snapToGrid w:val="0"/>
        <w:spacing w:line="360" w:lineRule="auto"/>
        <w:ind w:firstLineChars="200" w:firstLine="480"/>
        <w:rPr>
          <w:rFonts w:ascii="宋体" w:eastAsia="宋体" w:hAnsi="宋体" w:cs="宋体"/>
          <w:bCs/>
          <w:kern w:val="0"/>
          <w:sz w:val="24"/>
          <w:szCs w:val="24"/>
        </w:rPr>
      </w:pPr>
    </w:p>
    <w:p w:rsidR="003F4CF7" w:rsidRDefault="003F4CF7">
      <w:pPr>
        <w:spacing w:line="360" w:lineRule="auto"/>
        <w:jc w:val="left"/>
        <w:rPr>
          <w:rFonts w:ascii="Times New Roman" w:eastAsia="宋体" w:hAnsi="Times New Roman" w:cs="Times New Roman"/>
          <w:sz w:val="24"/>
          <w:szCs w:val="20"/>
        </w:rPr>
      </w:pPr>
    </w:p>
    <w:p w:rsidR="003F4CF7" w:rsidRDefault="002E4745">
      <w:pPr>
        <w:wordWrap w:val="0"/>
        <w:spacing w:line="360" w:lineRule="auto"/>
        <w:ind w:firstLineChars="150" w:firstLine="360"/>
        <w:jc w:val="right"/>
        <w:rPr>
          <w:rFonts w:ascii="宋体" w:eastAsia="宋体" w:hAnsi="宋体" w:cs="宋体"/>
          <w:bCs/>
          <w:kern w:val="0"/>
          <w:sz w:val="24"/>
          <w:szCs w:val="24"/>
        </w:rPr>
      </w:pPr>
      <w:r>
        <w:rPr>
          <w:rFonts w:ascii="宋体" w:eastAsia="宋体" w:hAnsi="宋体" w:cs="宋体" w:hint="eastAsia"/>
          <w:bCs/>
          <w:kern w:val="0"/>
          <w:sz w:val="24"/>
          <w:szCs w:val="24"/>
        </w:rPr>
        <w:t xml:space="preserve">企业名称（盖章）：         </w:t>
      </w:r>
    </w:p>
    <w:p w:rsidR="003F4CF7" w:rsidRDefault="002E4745">
      <w:pPr>
        <w:wordWrap w:val="0"/>
        <w:spacing w:line="360" w:lineRule="auto"/>
        <w:ind w:firstLineChars="150" w:firstLine="360"/>
        <w:jc w:val="right"/>
        <w:rPr>
          <w:rFonts w:ascii="宋体" w:eastAsia="宋体" w:hAnsi="宋体" w:cs="宋体"/>
          <w:bCs/>
          <w:kern w:val="0"/>
          <w:sz w:val="24"/>
          <w:szCs w:val="24"/>
        </w:rPr>
      </w:pPr>
      <w:r>
        <w:rPr>
          <w:rFonts w:ascii="宋体" w:eastAsia="宋体" w:hAnsi="宋体" w:cs="宋体" w:hint="eastAsia"/>
          <w:bCs/>
          <w:kern w:val="0"/>
          <w:sz w:val="24"/>
          <w:szCs w:val="24"/>
        </w:rPr>
        <w:t xml:space="preserve">日 期：                 </w:t>
      </w:r>
    </w:p>
    <w:p w:rsidR="003F4CF7" w:rsidRDefault="003F4CF7">
      <w:pPr>
        <w:widowControl/>
        <w:autoSpaceDE w:val="0"/>
        <w:autoSpaceDN w:val="0"/>
        <w:adjustRightInd w:val="0"/>
        <w:snapToGrid w:val="0"/>
        <w:spacing w:line="360" w:lineRule="auto"/>
        <w:ind w:firstLineChars="200" w:firstLine="480"/>
        <w:rPr>
          <w:rFonts w:ascii="宋体" w:eastAsia="宋体" w:hAnsi="宋体" w:cs="宋体"/>
          <w:bCs/>
          <w:kern w:val="0"/>
          <w:sz w:val="24"/>
          <w:szCs w:val="24"/>
        </w:rPr>
      </w:pPr>
    </w:p>
    <w:p w:rsidR="003F4CF7" w:rsidRDefault="003F4CF7">
      <w:pPr>
        <w:spacing w:line="360" w:lineRule="auto"/>
        <w:jc w:val="left"/>
        <w:rPr>
          <w:rFonts w:ascii="宋体" w:eastAsia="宋体" w:hAnsi="宋体" w:cs="宋体"/>
          <w:bCs/>
          <w:kern w:val="0"/>
          <w:sz w:val="24"/>
          <w:szCs w:val="24"/>
        </w:rPr>
      </w:pPr>
    </w:p>
    <w:p w:rsidR="003F4CF7" w:rsidRDefault="003F4CF7">
      <w:pPr>
        <w:widowControl/>
        <w:autoSpaceDE w:val="0"/>
        <w:autoSpaceDN w:val="0"/>
        <w:adjustRightInd w:val="0"/>
        <w:snapToGrid w:val="0"/>
        <w:spacing w:line="360" w:lineRule="auto"/>
        <w:ind w:firstLineChars="200" w:firstLine="480"/>
        <w:rPr>
          <w:rFonts w:ascii="宋体" w:eastAsia="宋体" w:hAnsi="宋体" w:cs="宋体"/>
          <w:bCs/>
          <w:kern w:val="0"/>
          <w:sz w:val="24"/>
          <w:szCs w:val="24"/>
        </w:rPr>
      </w:pPr>
    </w:p>
    <w:p w:rsidR="003F4CF7" w:rsidRDefault="003F4CF7">
      <w:pPr>
        <w:spacing w:line="360" w:lineRule="auto"/>
        <w:jc w:val="left"/>
        <w:rPr>
          <w:rFonts w:ascii="Times New Roman" w:eastAsia="宋体" w:hAnsi="Times New Roman" w:cs="Times New Roman"/>
          <w:sz w:val="24"/>
          <w:szCs w:val="20"/>
        </w:rPr>
      </w:pPr>
    </w:p>
    <w:p w:rsidR="003F4CF7" w:rsidRDefault="002E4745">
      <w:pPr>
        <w:spacing w:line="360" w:lineRule="auto"/>
        <w:ind w:firstLineChars="150" w:firstLine="361"/>
        <w:jc w:val="left"/>
        <w:rPr>
          <w:rFonts w:ascii="宋体" w:eastAsia="宋体" w:hAnsi="宋体" w:cs="宋体"/>
          <w:b/>
          <w:bCs/>
          <w:sz w:val="24"/>
          <w:szCs w:val="20"/>
        </w:rPr>
      </w:pPr>
      <w:r>
        <w:rPr>
          <w:rFonts w:ascii="宋体" w:eastAsia="宋体" w:hAnsi="宋体" w:cs="宋体" w:hint="eastAsia"/>
          <w:b/>
          <w:bCs/>
          <w:sz w:val="24"/>
          <w:szCs w:val="20"/>
        </w:rPr>
        <w:t>注：1、从业人员、营业收入、资产总额填报上一年度数据，无上一年度数据的新成立企业可不填报。</w:t>
      </w:r>
    </w:p>
    <w:p w:rsidR="003F4CF7" w:rsidRDefault="002E4745">
      <w:pPr>
        <w:numPr>
          <w:ilvl w:val="0"/>
          <w:numId w:val="12"/>
        </w:numPr>
        <w:spacing w:line="360" w:lineRule="auto"/>
        <w:ind w:firstLineChars="150" w:firstLine="361"/>
        <w:jc w:val="left"/>
        <w:rPr>
          <w:rFonts w:ascii="宋体" w:eastAsia="宋体" w:hAnsi="宋体" w:cs="宋体"/>
          <w:b/>
          <w:bCs/>
          <w:sz w:val="24"/>
          <w:szCs w:val="20"/>
        </w:rPr>
      </w:pPr>
      <w:r>
        <w:rPr>
          <w:rFonts w:ascii="宋体" w:eastAsia="宋体" w:hAnsi="宋体" w:cs="宋体" w:hint="eastAsia"/>
          <w:b/>
          <w:bCs/>
          <w:sz w:val="24"/>
          <w:szCs w:val="20"/>
        </w:rPr>
        <w:t>中小企业划分标准见工业和信息化部国家统计局国家发展和改革委员财政部《关于印发中小企业划型标准规定的通知》（工信部联企业【2011】300号）。</w:t>
      </w:r>
    </w:p>
    <w:p w:rsidR="003F4CF7" w:rsidRDefault="002E4745">
      <w:pPr>
        <w:spacing w:after="120" w:line="480" w:lineRule="auto"/>
        <w:ind w:leftChars="200" w:left="420"/>
        <w:jc w:val="center"/>
        <w:rPr>
          <w:rFonts w:asciiTheme="majorEastAsia" w:eastAsiaTheme="majorEastAsia" w:hAnsiTheme="majorEastAsia" w:cstheme="majorEastAsia"/>
          <w:b/>
          <w:sz w:val="30"/>
          <w:szCs w:val="30"/>
        </w:rPr>
      </w:pPr>
      <w:r>
        <w:rPr>
          <w:rFonts w:asciiTheme="majorEastAsia" w:eastAsiaTheme="majorEastAsia" w:hAnsiTheme="majorEastAsia" w:cstheme="majorEastAsia" w:hint="eastAsia"/>
          <w:bCs/>
          <w:sz w:val="30"/>
          <w:szCs w:val="30"/>
        </w:rPr>
        <w:t>附2：</w:t>
      </w:r>
      <w:r>
        <w:rPr>
          <w:rFonts w:asciiTheme="majorEastAsia" w:eastAsiaTheme="majorEastAsia" w:hAnsiTheme="majorEastAsia" w:cstheme="majorEastAsia" w:hint="eastAsia"/>
          <w:b/>
          <w:sz w:val="30"/>
          <w:szCs w:val="30"/>
        </w:rPr>
        <w:t>残疾人福利性单位声明函</w:t>
      </w:r>
    </w:p>
    <w:p w:rsidR="003F4CF7" w:rsidRDefault="003F4CF7">
      <w:pPr>
        <w:spacing w:after="120" w:line="480" w:lineRule="auto"/>
        <w:ind w:firstLineChars="200" w:firstLine="480"/>
        <w:jc w:val="left"/>
        <w:rPr>
          <w:rFonts w:ascii="Times New Roman" w:eastAsia="宋体" w:hAnsi="Times New Roman" w:cs="Times New Roman"/>
          <w:sz w:val="24"/>
          <w:szCs w:val="20"/>
        </w:rPr>
      </w:pPr>
    </w:p>
    <w:p w:rsidR="003F4CF7" w:rsidRDefault="002E4745">
      <w:pPr>
        <w:spacing w:after="120" w:line="480" w:lineRule="auto"/>
        <w:ind w:firstLineChars="200" w:firstLine="480"/>
        <w:jc w:val="left"/>
        <w:rPr>
          <w:rFonts w:ascii="宋体" w:eastAsia="宋体" w:hAnsi="宋体" w:cs="Times New Roman"/>
          <w:sz w:val="24"/>
          <w:szCs w:val="20"/>
        </w:rPr>
      </w:pPr>
      <w:r>
        <w:rPr>
          <w:rFonts w:ascii="宋体" w:eastAsia="宋体" w:hAnsi="宋体" w:cs="Times New Roman" w:hint="eastAsia"/>
          <w:sz w:val="24"/>
          <w:szCs w:val="20"/>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或者提供其他残疾人福利性单位制造的货物（不包括使用非残疾人福利性单位注册商标的货物）。</w:t>
      </w:r>
    </w:p>
    <w:p w:rsidR="003F4CF7" w:rsidRDefault="002E4745">
      <w:pPr>
        <w:spacing w:after="120" w:line="480" w:lineRule="auto"/>
        <w:ind w:firstLineChars="200" w:firstLine="480"/>
        <w:jc w:val="left"/>
        <w:rPr>
          <w:rFonts w:ascii="宋体" w:eastAsia="宋体" w:hAnsi="宋体" w:cs="Times New Roman"/>
          <w:sz w:val="24"/>
          <w:szCs w:val="20"/>
        </w:rPr>
      </w:pPr>
      <w:r>
        <w:rPr>
          <w:rFonts w:ascii="宋体" w:eastAsia="宋体" w:hAnsi="宋体" w:cs="Times New Roman" w:hint="eastAsia"/>
          <w:sz w:val="24"/>
          <w:szCs w:val="20"/>
        </w:rPr>
        <w:t>本单位对上述声明的真实性负责。如有虚假，将依法承担相应责任。</w:t>
      </w:r>
    </w:p>
    <w:p w:rsidR="003F4CF7" w:rsidRDefault="003F4CF7">
      <w:pPr>
        <w:spacing w:after="120" w:line="480" w:lineRule="auto"/>
        <w:ind w:firstLineChars="200" w:firstLine="480"/>
        <w:jc w:val="left"/>
        <w:rPr>
          <w:rFonts w:ascii="宋体" w:eastAsia="宋体" w:hAnsi="宋体" w:cs="Times New Roman"/>
          <w:sz w:val="24"/>
          <w:szCs w:val="20"/>
        </w:rPr>
      </w:pPr>
    </w:p>
    <w:p w:rsidR="003F4CF7" w:rsidRDefault="002E4745">
      <w:pPr>
        <w:spacing w:after="120" w:line="480" w:lineRule="auto"/>
        <w:ind w:firstLineChars="1600" w:firstLine="3840"/>
        <w:jc w:val="left"/>
        <w:rPr>
          <w:rFonts w:ascii="宋体" w:eastAsia="宋体" w:hAnsi="宋体" w:cs="Times New Roman"/>
          <w:sz w:val="24"/>
          <w:szCs w:val="20"/>
        </w:rPr>
      </w:pPr>
      <w:r>
        <w:rPr>
          <w:rFonts w:ascii="宋体" w:eastAsia="宋体" w:hAnsi="宋体" w:cs="Times New Roman" w:hint="eastAsia"/>
          <w:sz w:val="24"/>
          <w:szCs w:val="20"/>
        </w:rPr>
        <w:t>单位名称（盖章）：</w:t>
      </w:r>
    </w:p>
    <w:p w:rsidR="003F4CF7" w:rsidRDefault="002E4745">
      <w:pPr>
        <w:spacing w:after="120" w:line="480" w:lineRule="auto"/>
        <w:ind w:firstLineChars="1600" w:firstLine="3840"/>
        <w:jc w:val="left"/>
        <w:rPr>
          <w:rFonts w:ascii="宋体" w:eastAsia="宋体" w:hAnsi="宋体" w:cs="Times New Roman"/>
          <w:sz w:val="24"/>
          <w:szCs w:val="20"/>
        </w:rPr>
      </w:pPr>
      <w:r>
        <w:rPr>
          <w:rFonts w:ascii="宋体" w:eastAsia="宋体" w:hAnsi="宋体" w:cs="Times New Roman" w:hint="eastAsia"/>
          <w:sz w:val="24"/>
          <w:szCs w:val="20"/>
        </w:rPr>
        <w:t>日期：</w:t>
      </w:r>
    </w:p>
    <w:p w:rsidR="003F4CF7" w:rsidRDefault="002E4745">
      <w:pPr>
        <w:widowControl/>
        <w:spacing w:line="360" w:lineRule="auto"/>
        <w:jc w:val="left"/>
        <w:rPr>
          <w:rFonts w:ascii="Times New Roman" w:eastAsia="宋体" w:hAnsi="Times New Roman" w:cs="Times New Roman"/>
          <w:sz w:val="24"/>
          <w:szCs w:val="20"/>
        </w:rPr>
      </w:pPr>
      <w:r>
        <w:rPr>
          <w:rFonts w:ascii="Times New Roman" w:eastAsia="宋体" w:hAnsi="Times New Roman" w:cs="Times New Roman"/>
          <w:sz w:val="24"/>
          <w:szCs w:val="20"/>
        </w:rPr>
        <w:br w:type="page"/>
      </w:r>
    </w:p>
    <w:p w:rsidR="003F4CF7" w:rsidRDefault="002E4745">
      <w:pPr>
        <w:spacing w:after="120" w:line="480" w:lineRule="auto"/>
        <w:ind w:left="420"/>
        <w:jc w:val="cente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sz w:val="30"/>
          <w:szCs w:val="30"/>
        </w:rPr>
        <w:t>附3：</w:t>
      </w:r>
      <w:r>
        <w:rPr>
          <w:rFonts w:asciiTheme="majorEastAsia" w:eastAsiaTheme="majorEastAsia" w:hAnsiTheme="majorEastAsia" w:cstheme="majorEastAsia" w:hint="eastAsia"/>
          <w:b/>
          <w:bCs/>
          <w:sz w:val="30"/>
          <w:szCs w:val="30"/>
        </w:rPr>
        <w:t>监狱企业证明文件</w:t>
      </w:r>
    </w:p>
    <w:p w:rsidR="003F4CF7" w:rsidRDefault="002E4745">
      <w:pPr>
        <w:spacing w:after="120" w:line="480" w:lineRule="auto"/>
        <w:ind w:firstLineChars="236" w:firstLine="566"/>
        <w:jc w:val="left"/>
        <w:rPr>
          <w:rFonts w:ascii="宋体" w:eastAsia="宋体" w:hAnsi="宋体" w:cs="Times New Roman"/>
          <w:sz w:val="24"/>
          <w:szCs w:val="20"/>
        </w:rPr>
      </w:pPr>
      <w:r>
        <w:rPr>
          <w:rFonts w:ascii="宋体" w:eastAsia="宋体" w:hAnsi="宋体" w:cs="Times New Roman" w:hint="eastAsia"/>
          <w:sz w:val="24"/>
          <w:szCs w:val="20"/>
        </w:rPr>
        <w:t>（监狱企业参加政府采购活动时，应当提供由省级以上监狱管理局、戒毒管理局（含新疆生产建设兵团）出具的属于监狱企业的证明文件。在响应文件中提供原件扫描件。）</w:t>
      </w:r>
    </w:p>
    <w:p w:rsidR="003F4CF7" w:rsidRDefault="003F4CF7">
      <w:pPr>
        <w:spacing w:after="120" w:line="480" w:lineRule="auto"/>
        <w:jc w:val="left"/>
        <w:rPr>
          <w:rFonts w:ascii="Times New Roman" w:eastAsia="宋体" w:hAnsi="Times New Roman" w:cs="Times New Roman"/>
          <w:sz w:val="24"/>
          <w:szCs w:val="20"/>
        </w:rPr>
      </w:pPr>
    </w:p>
    <w:p w:rsidR="003F4CF7" w:rsidRDefault="003F4CF7">
      <w:pPr>
        <w:keepNext/>
        <w:keepLines/>
        <w:spacing w:line="360" w:lineRule="auto"/>
        <w:outlineLvl w:val="1"/>
        <w:rPr>
          <w:rFonts w:ascii="宋体" w:eastAsia="宋体" w:hAnsi="宋体" w:cs="宋体"/>
          <w:b/>
          <w:bCs/>
          <w:sz w:val="32"/>
          <w:szCs w:val="24"/>
        </w:rPr>
      </w:pPr>
    </w:p>
    <w:p w:rsidR="003F4CF7" w:rsidRDefault="003F4CF7">
      <w:pPr>
        <w:spacing w:line="360" w:lineRule="auto"/>
        <w:jc w:val="center"/>
        <w:rPr>
          <w:rFonts w:ascii="宋体" w:eastAsia="宋体" w:hAnsi="宋体" w:cs="宋体"/>
          <w:sz w:val="28"/>
          <w:szCs w:val="28"/>
        </w:rPr>
      </w:pPr>
    </w:p>
    <w:p w:rsidR="003F4CF7" w:rsidRDefault="003F4CF7">
      <w:pPr>
        <w:spacing w:line="360" w:lineRule="auto"/>
        <w:jc w:val="center"/>
        <w:rPr>
          <w:rFonts w:ascii="宋体" w:eastAsia="宋体" w:hAnsi="宋体" w:cs="宋体"/>
          <w:sz w:val="28"/>
          <w:szCs w:val="28"/>
        </w:rPr>
      </w:pPr>
    </w:p>
    <w:p w:rsidR="003F4CF7" w:rsidRDefault="003F4CF7">
      <w:pPr>
        <w:spacing w:line="360" w:lineRule="auto"/>
        <w:jc w:val="center"/>
        <w:rPr>
          <w:rFonts w:ascii="宋体" w:eastAsia="宋体" w:hAnsi="宋体" w:cs="宋体"/>
          <w:sz w:val="28"/>
          <w:szCs w:val="28"/>
        </w:rPr>
      </w:pPr>
    </w:p>
    <w:p w:rsidR="003F4CF7" w:rsidRDefault="003F4CF7">
      <w:pPr>
        <w:spacing w:line="360" w:lineRule="auto"/>
        <w:jc w:val="center"/>
        <w:rPr>
          <w:rFonts w:ascii="宋体" w:eastAsia="宋体" w:hAnsi="宋体" w:cs="宋体"/>
          <w:sz w:val="28"/>
          <w:szCs w:val="28"/>
        </w:rPr>
      </w:pPr>
    </w:p>
    <w:p w:rsidR="003F4CF7" w:rsidRDefault="003F4CF7">
      <w:pPr>
        <w:spacing w:line="360" w:lineRule="auto"/>
        <w:jc w:val="center"/>
        <w:rPr>
          <w:rFonts w:ascii="宋体" w:eastAsia="宋体" w:hAnsi="宋体" w:cs="宋体"/>
          <w:sz w:val="28"/>
          <w:szCs w:val="28"/>
        </w:rPr>
      </w:pPr>
    </w:p>
    <w:p w:rsidR="003F4CF7" w:rsidRDefault="003F4CF7">
      <w:pPr>
        <w:spacing w:line="360" w:lineRule="auto"/>
        <w:jc w:val="center"/>
        <w:rPr>
          <w:rFonts w:ascii="宋体" w:eastAsia="宋体" w:hAnsi="宋体" w:cs="宋体"/>
          <w:sz w:val="28"/>
          <w:szCs w:val="28"/>
        </w:rPr>
      </w:pPr>
    </w:p>
    <w:p w:rsidR="003F4CF7" w:rsidRDefault="003F4CF7">
      <w:pPr>
        <w:spacing w:line="360" w:lineRule="auto"/>
        <w:jc w:val="center"/>
        <w:rPr>
          <w:rFonts w:ascii="宋体" w:eastAsia="宋体" w:hAnsi="宋体" w:cs="宋体"/>
          <w:sz w:val="28"/>
          <w:szCs w:val="28"/>
        </w:rPr>
      </w:pPr>
    </w:p>
    <w:p w:rsidR="003F4CF7" w:rsidRDefault="003F4CF7">
      <w:pPr>
        <w:spacing w:line="360" w:lineRule="auto"/>
        <w:jc w:val="center"/>
        <w:rPr>
          <w:rFonts w:ascii="宋体" w:eastAsia="宋体" w:hAnsi="宋体" w:cs="宋体"/>
          <w:sz w:val="28"/>
          <w:szCs w:val="28"/>
        </w:rPr>
      </w:pPr>
    </w:p>
    <w:p w:rsidR="003F4CF7" w:rsidRDefault="003F4CF7">
      <w:pPr>
        <w:spacing w:line="360" w:lineRule="auto"/>
        <w:jc w:val="center"/>
        <w:rPr>
          <w:rFonts w:ascii="宋体" w:eastAsia="宋体" w:hAnsi="宋体" w:cs="宋体"/>
          <w:sz w:val="28"/>
          <w:szCs w:val="28"/>
        </w:rPr>
      </w:pPr>
    </w:p>
    <w:p w:rsidR="003F4CF7" w:rsidRDefault="003F4CF7">
      <w:pPr>
        <w:spacing w:line="360" w:lineRule="auto"/>
        <w:jc w:val="center"/>
        <w:rPr>
          <w:rFonts w:ascii="宋体" w:eastAsia="宋体" w:hAnsi="宋体" w:cs="宋体"/>
          <w:sz w:val="28"/>
          <w:szCs w:val="28"/>
        </w:rPr>
      </w:pPr>
    </w:p>
    <w:p w:rsidR="003F4CF7" w:rsidRDefault="003F4CF7">
      <w:pPr>
        <w:spacing w:line="360" w:lineRule="auto"/>
        <w:jc w:val="center"/>
        <w:rPr>
          <w:rFonts w:ascii="宋体" w:eastAsia="宋体" w:hAnsi="宋体" w:cs="宋体"/>
          <w:sz w:val="28"/>
          <w:szCs w:val="28"/>
        </w:rPr>
      </w:pPr>
    </w:p>
    <w:p w:rsidR="003F4CF7" w:rsidRDefault="003F4CF7">
      <w:pPr>
        <w:spacing w:line="360" w:lineRule="auto"/>
        <w:jc w:val="center"/>
        <w:rPr>
          <w:rFonts w:ascii="宋体" w:eastAsia="宋体" w:hAnsi="宋体" w:cs="宋体"/>
          <w:sz w:val="28"/>
          <w:szCs w:val="28"/>
        </w:rPr>
      </w:pPr>
    </w:p>
    <w:p w:rsidR="003F4CF7" w:rsidRDefault="003F4CF7">
      <w:pPr>
        <w:spacing w:line="360" w:lineRule="auto"/>
        <w:jc w:val="center"/>
        <w:rPr>
          <w:rFonts w:ascii="宋体" w:eastAsia="宋体" w:hAnsi="宋体" w:cs="宋体"/>
          <w:sz w:val="28"/>
          <w:szCs w:val="28"/>
        </w:rPr>
      </w:pPr>
    </w:p>
    <w:p w:rsidR="003F4CF7" w:rsidRDefault="003F4CF7">
      <w:pPr>
        <w:spacing w:line="360" w:lineRule="auto"/>
        <w:jc w:val="center"/>
        <w:rPr>
          <w:rFonts w:ascii="宋体" w:eastAsia="宋体" w:hAnsi="宋体" w:cs="宋体"/>
          <w:sz w:val="28"/>
          <w:szCs w:val="28"/>
        </w:rPr>
      </w:pPr>
    </w:p>
    <w:p w:rsidR="003F4CF7" w:rsidRDefault="003F4CF7"/>
    <w:sectPr w:rsidR="003F4CF7">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018" w:rsidRDefault="00560018">
      <w:r>
        <w:separator/>
      </w:r>
    </w:p>
  </w:endnote>
  <w:endnote w:type="continuationSeparator" w:id="0">
    <w:p w:rsidR="00560018" w:rsidRDefault="00560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font>
  <w:font w:name="仿宋_GB2312">
    <w:altName w:val="仿宋"/>
    <w:panose1 w:val="02010609030101010101"/>
    <w:charset w:val="86"/>
    <w:family w:val="modern"/>
    <w:pitch w:val="fixed"/>
    <w:sig w:usb0="00000001" w:usb1="080E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TimesNewRomanPSMT">
    <w:altName w:val="Times New Roman"/>
    <w:charset w:val="00"/>
    <w:family w:val="roman"/>
    <w:pitch w:val="default"/>
    <w:sig w:usb0="00000000" w:usb1="00000000" w:usb2="00000001" w:usb3="00000000" w:csb0="400001BF" w:csb1="DFF70000"/>
  </w:font>
  <w:font w:name="Tahoma">
    <w:panose1 w:val="020B0604030504040204"/>
    <w:charset w:val="00"/>
    <w:family w:val="swiss"/>
    <w:pitch w:val="variable"/>
    <w:sig w:usb0="E1002EFF" w:usb1="C000605B" w:usb2="00000029" w:usb3="00000000" w:csb0="000101FF" w:csb1="00000000"/>
  </w:font>
  <w:font w:name="华文中宋">
    <w:altName w:val="宋体"/>
    <w:panose1 w:val="02010600040101010101"/>
    <w:charset w:val="86"/>
    <w:family w:val="auto"/>
    <w:pitch w:val="variable"/>
    <w:sig w:usb0="00000287" w:usb1="080F0000" w:usb2="00000010" w:usb3="00000000" w:csb0="0004009F" w:csb1="00000000"/>
  </w:font>
  <w:font w:name="汉仪书宋二S">
    <w:altName w:val="宋体"/>
    <w:charset w:val="00"/>
    <w:family w:val="auto"/>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B4" w:rsidRDefault="00DF45B4">
    <w:pPr>
      <w:pStyle w:val="ab"/>
    </w:pPr>
    <w:r>
      <w:rPr>
        <w:noProof/>
      </w:rPr>
      <mc:AlternateContent>
        <mc:Choice Requires="wps">
          <w:drawing>
            <wp:anchor distT="0" distB="0" distL="114300" distR="114300" simplePos="0" relativeHeight="251659264" behindDoc="0" locked="0" layoutInCell="1" allowOverlap="1" wp14:anchorId="563874C9" wp14:editId="4EE520D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F45B4" w:rsidRDefault="00DF45B4">
                          <w:pPr>
                            <w:pStyle w:val="ab"/>
                          </w:pPr>
                          <w:r>
                            <w:fldChar w:fldCharType="begin"/>
                          </w:r>
                          <w:r>
                            <w:instrText xml:space="preserve"> PAGE  \* MERGEFORMAT </w:instrText>
                          </w:r>
                          <w:r>
                            <w:fldChar w:fldCharType="separate"/>
                          </w:r>
                          <w:r w:rsidR="00560018">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DF45B4" w:rsidRDefault="00DF45B4">
                    <w:pPr>
                      <w:pStyle w:val="ab"/>
                    </w:pPr>
                    <w:r>
                      <w:fldChar w:fldCharType="begin"/>
                    </w:r>
                    <w:r>
                      <w:instrText xml:space="preserve"> PAGE  \* MERGEFORMAT </w:instrText>
                    </w:r>
                    <w:r>
                      <w:fldChar w:fldCharType="separate"/>
                    </w:r>
                    <w:r w:rsidR="00560018">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018" w:rsidRDefault="00560018">
      <w:r>
        <w:separator/>
      </w:r>
    </w:p>
  </w:footnote>
  <w:footnote w:type="continuationSeparator" w:id="0">
    <w:p w:rsidR="00560018" w:rsidRDefault="005600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F792C9"/>
    <w:multiLevelType w:val="singleLevel"/>
    <w:tmpl w:val="85F792C9"/>
    <w:lvl w:ilvl="0">
      <w:start w:val="2"/>
      <w:numFmt w:val="decimal"/>
      <w:suff w:val="nothing"/>
      <w:lvlText w:val="%1、"/>
      <w:lvlJc w:val="left"/>
    </w:lvl>
  </w:abstractNum>
  <w:abstractNum w:abstractNumId="1">
    <w:nsid w:val="BF6BC116"/>
    <w:multiLevelType w:val="singleLevel"/>
    <w:tmpl w:val="BF6BC116"/>
    <w:lvl w:ilvl="0">
      <w:start w:val="16"/>
      <w:numFmt w:val="decimal"/>
      <w:suff w:val="space"/>
      <w:lvlText w:val="%1."/>
      <w:lvlJc w:val="left"/>
    </w:lvl>
  </w:abstractNum>
  <w:abstractNum w:abstractNumId="2">
    <w:nsid w:val="CFE7C3F8"/>
    <w:multiLevelType w:val="singleLevel"/>
    <w:tmpl w:val="CFE7C3F8"/>
    <w:lvl w:ilvl="0">
      <w:start w:val="1"/>
      <w:numFmt w:val="decimal"/>
      <w:suff w:val="nothing"/>
      <w:lvlText w:val="（%1）"/>
      <w:lvlJc w:val="left"/>
    </w:lvl>
  </w:abstractNum>
  <w:abstractNum w:abstractNumId="3">
    <w:nsid w:val="DDECD3BC"/>
    <w:multiLevelType w:val="singleLevel"/>
    <w:tmpl w:val="DDECD3BC"/>
    <w:lvl w:ilvl="0">
      <w:start w:val="6"/>
      <w:numFmt w:val="decimal"/>
      <w:suff w:val="space"/>
      <w:lvlText w:val="%1."/>
      <w:lvlJc w:val="left"/>
    </w:lvl>
  </w:abstractNum>
  <w:abstractNum w:abstractNumId="4">
    <w:nsid w:val="DDF88F9B"/>
    <w:multiLevelType w:val="multilevel"/>
    <w:tmpl w:val="DDF88F9B"/>
    <w:lvl w:ilvl="0">
      <w:start w:val="1"/>
      <w:numFmt w:val="decimal"/>
      <w:suff w:val="nothing"/>
      <w:lvlText w:val="%1、"/>
      <w:lvlJc w:val="left"/>
      <w:pPr>
        <w:tabs>
          <w:tab w:val="left" w:pos="0"/>
        </w:tabs>
        <w:ind w:left="0" w:firstLine="0"/>
      </w:pPr>
      <w:rPr>
        <w:rFonts w:ascii="宋体" w:eastAsia="宋体" w:hAnsi="宋体" w:cs="宋体"/>
      </w:rPr>
    </w:lvl>
    <w:lvl w:ilvl="1">
      <w:start w:val="1"/>
      <w:numFmt w:val="decimal"/>
      <w:pStyle w:val="a"/>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5">
    <w:nsid w:val="DE759F4B"/>
    <w:multiLevelType w:val="singleLevel"/>
    <w:tmpl w:val="DE759F4B"/>
    <w:lvl w:ilvl="0">
      <w:start w:val="2"/>
      <w:numFmt w:val="decimal"/>
      <w:suff w:val="space"/>
      <w:lvlText w:val="%1."/>
      <w:lvlJc w:val="left"/>
    </w:lvl>
  </w:abstractNum>
  <w:abstractNum w:abstractNumId="6">
    <w:nsid w:val="DEABE1DB"/>
    <w:multiLevelType w:val="singleLevel"/>
    <w:tmpl w:val="DEABE1DB"/>
    <w:lvl w:ilvl="0">
      <w:start w:val="23"/>
      <w:numFmt w:val="decimal"/>
      <w:suff w:val="space"/>
      <w:lvlText w:val="%1."/>
      <w:lvlJc w:val="left"/>
    </w:lvl>
  </w:abstractNum>
  <w:abstractNum w:abstractNumId="7">
    <w:nsid w:val="FBE3963E"/>
    <w:multiLevelType w:val="singleLevel"/>
    <w:tmpl w:val="FBE3963E"/>
    <w:lvl w:ilvl="0">
      <w:start w:val="1"/>
      <w:numFmt w:val="chineseCounting"/>
      <w:suff w:val="space"/>
      <w:lvlText w:val="第%1章"/>
      <w:lvlJc w:val="left"/>
      <w:rPr>
        <w:rFonts w:hint="eastAsia"/>
        <w:sz w:val="30"/>
        <w:szCs w:val="30"/>
      </w:rPr>
    </w:lvl>
  </w:abstractNum>
  <w:abstractNum w:abstractNumId="8">
    <w:nsid w:val="FFEFC674"/>
    <w:multiLevelType w:val="singleLevel"/>
    <w:tmpl w:val="FFEFC674"/>
    <w:lvl w:ilvl="0">
      <w:start w:val="1"/>
      <w:numFmt w:val="decimal"/>
      <w:suff w:val="nothing"/>
      <w:lvlText w:val="（%1）"/>
      <w:lvlJc w:val="left"/>
    </w:lvl>
  </w:abstractNum>
  <w:abstractNum w:abstractNumId="9">
    <w:nsid w:val="3F485D46"/>
    <w:multiLevelType w:val="multilevel"/>
    <w:tmpl w:val="3F485D4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5929519"/>
    <w:multiLevelType w:val="singleLevel"/>
    <w:tmpl w:val="45929519"/>
    <w:lvl w:ilvl="0">
      <w:start w:val="5"/>
      <w:numFmt w:val="decimal"/>
      <w:suff w:val="nothing"/>
      <w:lvlText w:val="（%1）"/>
      <w:lvlJc w:val="left"/>
    </w:lvl>
  </w:abstractNum>
  <w:abstractNum w:abstractNumId="11">
    <w:nsid w:val="7A0F6431"/>
    <w:multiLevelType w:val="singleLevel"/>
    <w:tmpl w:val="7A0F6431"/>
    <w:lvl w:ilvl="0">
      <w:start w:val="1"/>
      <w:numFmt w:val="decimal"/>
      <w:suff w:val="space"/>
      <w:lvlText w:val="%1."/>
      <w:lvlJc w:val="left"/>
    </w:lvl>
  </w:abstractNum>
  <w:num w:numId="1">
    <w:abstractNumId w:val="4"/>
  </w:num>
  <w:num w:numId="2">
    <w:abstractNumId w:val="7"/>
  </w:num>
  <w:num w:numId="3">
    <w:abstractNumId w:val="10"/>
  </w:num>
  <w:num w:numId="4">
    <w:abstractNumId w:val="11"/>
  </w:num>
  <w:num w:numId="5">
    <w:abstractNumId w:val="2"/>
  </w:num>
  <w:num w:numId="6">
    <w:abstractNumId w:val="8"/>
  </w:num>
  <w:num w:numId="7">
    <w:abstractNumId w:val="5"/>
  </w:num>
  <w:num w:numId="8">
    <w:abstractNumId w:val="3"/>
  </w:num>
  <w:num w:numId="9">
    <w:abstractNumId w:val="1"/>
  </w:num>
  <w:num w:numId="10">
    <w:abstractNumId w:val="6"/>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48F"/>
    <w:rsid w:val="001001DF"/>
    <w:rsid w:val="00204055"/>
    <w:rsid w:val="002521BC"/>
    <w:rsid w:val="002D79F9"/>
    <w:rsid w:val="002E4745"/>
    <w:rsid w:val="002F2350"/>
    <w:rsid w:val="0039648F"/>
    <w:rsid w:val="003F4CF7"/>
    <w:rsid w:val="00550153"/>
    <w:rsid w:val="00560018"/>
    <w:rsid w:val="005A553A"/>
    <w:rsid w:val="00631E50"/>
    <w:rsid w:val="0064224E"/>
    <w:rsid w:val="00690D6B"/>
    <w:rsid w:val="006A64F3"/>
    <w:rsid w:val="006B29F8"/>
    <w:rsid w:val="006E143F"/>
    <w:rsid w:val="006E573C"/>
    <w:rsid w:val="00707535"/>
    <w:rsid w:val="0075607A"/>
    <w:rsid w:val="00756D34"/>
    <w:rsid w:val="00767CE0"/>
    <w:rsid w:val="00823AF5"/>
    <w:rsid w:val="008D5E28"/>
    <w:rsid w:val="00B779D5"/>
    <w:rsid w:val="00BE5429"/>
    <w:rsid w:val="00C07986"/>
    <w:rsid w:val="00DD25C7"/>
    <w:rsid w:val="00DF45B4"/>
    <w:rsid w:val="00E446A4"/>
    <w:rsid w:val="00E644F6"/>
    <w:rsid w:val="00EA2B2B"/>
    <w:rsid w:val="00EC5AEC"/>
    <w:rsid w:val="00FB6D3F"/>
    <w:rsid w:val="56125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nhideWhenUsed="0" w:qFormat="1"/>
    <w:lsdException w:name="heading 3" w:uiPriority="0" w:unhideWhenUsed="0"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lsdException w:name="annotation text" w:uiPriority="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uiPriority="0" w:unhideWhenUsed="0" w:qFormat="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uiPriority="0" w:unhideWhenUsed="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uiPriority="0" w:unhideWhenUsed="0" w:qFormat="1"/>
    <w:lsdException w:name="Body Text First Indent 2" w:qFormat="1"/>
    <w:lsdException w:name="Note Heading" w:semiHidden="1"/>
    <w:lsdException w:name="Body Text 2" w:uiPriority="0" w:unhideWhenUsed="0" w:qFormat="1"/>
    <w:lsdException w:name="Body Text 3" w:semiHidden="1"/>
    <w:lsdException w:name="Body Text Indent 2" w:qFormat="1"/>
    <w:lsdException w:name="Body Text Indent 3" w:semiHidden="1"/>
    <w:lsdException w:name="Block Text" w:semiHidden="1"/>
    <w:lsdException w:name="Hyperlink" w:unhideWhenUsed="0" w:qFormat="1"/>
    <w:lsdException w:name="FollowedHyperlink" w:uiPriority="0" w:unhideWhenUsed="0" w:qFormat="1"/>
    <w:lsdException w:name="Strong" w:uiPriority="22" w:unhideWhenUsed="0" w:qFormat="1"/>
    <w:lsdException w:name="Emphasis" w:uiPriority="20" w:unhideWhenUsed="0" w:qFormat="1"/>
    <w:lsdException w:name="Document Map" w:semiHidden="1"/>
    <w:lsdException w:name="Plain Text" w:qFormat="1"/>
    <w:lsdException w:name="E-mail Signature" w:semiHidden="1"/>
    <w:lsdException w:name="HTML Top of Form" w:semiHidden="1"/>
    <w:lsdException w:name="HTML Bottom of Form" w:semiHidden="1"/>
    <w:lsdException w:name="Normal (Web)" w:unhideWhenUsed="0" w:qFormat="1"/>
    <w:lsdException w:name="HTML Acronym" w:semiHidden="1" w:qFormat="1"/>
    <w:lsdException w:name="HTML Address" w:semiHidden="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qFormat="1"/>
    <w:lsdException w:name="HTML Variable" w:semiHidden="1" w:qFormat="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pPr>
      <w:widowControl w:val="0"/>
      <w:jc w:val="both"/>
    </w:pPr>
    <w:rPr>
      <w:kern w:val="2"/>
      <w:sz w:val="21"/>
      <w:szCs w:val="22"/>
    </w:rPr>
  </w:style>
  <w:style w:type="paragraph" w:styleId="1">
    <w:name w:val="heading 1"/>
    <w:basedOn w:val="a0"/>
    <w:next w:val="a1"/>
    <w:link w:val="1Char"/>
    <w:autoRedefine/>
    <w:uiPriority w:val="9"/>
    <w:qFormat/>
    <w:pPr>
      <w:keepNext/>
      <w:keepLines/>
      <w:spacing w:before="480" w:line="360" w:lineRule="auto"/>
      <w:jc w:val="left"/>
      <w:outlineLvl w:val="0"/>
    </w:pPr>
    <w:rPr>
      <w:rFonts w:ascii="Cambria" w:eastAsia="宋体" w:hAnsi="Cambria" w:cs="Times New Roman"/>
      <w:b/>
      <w:bCs/>
      <w:color w:val="365F91"/>
      <w:sz w:val="28"/>
      <w:szCs w:val="28"/>
    </w:rPr>
  </w:style>
  <w:style w:type="paragraph" w:styleId="2">
    <w:name w:val="heading 2"/>
    <w:basedOn w:val="a0"/>
    <w:next w:val="a0"/>
    <w:link w:val="2Char"/>
    <w:autoRedefine/>
    <w:uiPriority w:val="99"/>
    <w:qFormat/>
    <w:pPr>
      <w:keepNext/>
      <w:keepLines/>
      <w:spacing w:before="200" w:line="360" w:lineRule="auto"/>
      <w:jc w:val="left"/>
      <w:outlineLvl w:val="1"/>
    </w:pPr>
    <w:rPr>
      <w:rFonts w:ascii="Arial" w:eastAsia="黑体" w:hAnsi="Arial" w:cs="Times New Roman"/>
      <w:b/>
      <w:bCs/>
      <w:sz w:val="32"/>
      <w:szCs w:val="32"/>
    </w:rPr>
  </w:style>
  <w:style w:type="paragraph" w:styleId="3">
    <w:name w:val="heading 3"/>
    <w:basedOn w:val="a0"/>
    <w:next w:val="a1"/>
    <w:link w:val="3Char"/>
    <w:autoRedefine/>
    <w:qFormat/>
    <w:pPr>
      <w:keepNext/>
      <w:keepLines/>
      <w:spacing w:before="260" w:after="260" w:line="413" w:lineRule="auto"/>
      <w:jc w:val="left"/>
      <w:outlineLvl w:val="2"/>
    </w:pPr>
    <w:rPr>
      <w:rFonts w:ascii="Times New Roman" w:eastAsia="宋体" w:hAnsi="Times New Roman" w:cs="Times New Roman"/>
      <w:b/>
      <w:kern w:val="0"/>
      <w:sz w:val="32"/>
      <w:szCs w:val="24"/>
    </w:rPr>
  </w:style>
  <w:style w:type="paragraph" w:styleId="4">
    <w:name w:val="heading 4"/>
    <w:basedOn w:val="a0"/>
    <w:next w:val="a0"/>
    <w:link w:val="4Char"/>
    <w:autoRedefine/>
    <w:uiPriority w:val="9"/>
    <w:qFormat/>
    <w:pPr>
      <w:keepNext/>
      <w:keepLines/>
      <w:spacing w:before="280" w:after="290" w:line="376" w:lineRule="auto"/>
      <w:jc w:val="left"/>
      <w:outlineLvl w:val="3"/>
    </w:pPr>
    <w:rPr>
      <w:rFonts w:ascii="Cambria" w:eastAsia="宋体" w:hAnsi="Cambria" w:cs="Times New Roman"/>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autoRedefine/>
    <w:unhideWhenUsed/>
    <w:qFormat/>
    <w:pPr>
      <w:spacing w:line="360" w:lineRule="auto"/>
      <w:ind w:firstLineChars="200" w:firstLine="420"/>
      <w:jc w:val="left"/>
    </w:pPr>
    <w:rPr>
      <w:rFonts w:ascii="Times New Roman" w:eastAsia="宋体" w:hAnsi="Times New Roman" w:cs="Times New Roman"/>
      <w:sz w:val="24"/>
      <w:szCs w:val="20"/>
    </w:rPr>
  </w:style>
  <w:style w:type="paragraph" w:styleId="a5">
    <w:name w:val="annotation text"/>
    <w:basedOn w:val="a0"/>
    <w:link w:val="Char"/>
    <w:autoRedefine/>
    <w:unhideWhenUsed/>
    <w:qFormat/>
    <w:pPr>
      <w:spacing w:line="360" w:lineRule="auto"/>
      <w:jc w:val="left"/>
    </w:pPr>
  </w:style>
  <w:style w:type="paragraph" w:styleId="a6">
    <w:name w:val="Body Text"/>
    <w:basedOn w:val="a0"/>
    <w:next w:val="20"/>
    <w:link w:val="Char0"/>
    <w:autoRedefine/>
    <w:qFormat/>
    <w:pPr>
      <w:adjustRightInd w:val="0"/>
      <w:spacing w:after="60" w:line="360" w:lineRule="atLeast"/>
      <w:ind w:leftChars="30" w:left="72" w:rightChars="30" w:right="30"/>
      <w:jc w:val="center"/>
      <w:textAlignment w:val="baseline"/>
    </w:pPr>
  </w:style>
  <w:style w:type="paragraph" w:styleId="20">
    <w:name w:val="Body Text 2"/>
    <w:basedOn w:val="a0"/>
    <w:next w:val="a6"/>
    <w:link w:val="2Char0"/>
    <w:qFormat/>
    <w:pPr>
      <w:spacing w:line="400" w:lineRule="exact"/>
      <w:jc w:val="center"/>
    </w:pPr>
    <w:rPr>
      <w:rFonts w:ascii="宋体" w:eastAsia="宋体" w:hAnsi="宋体" w:cs="Times New Roman"/>
      <w:w w:val="66"/>
      <w:sz w:val="24"/>
      <w:szCs w:val="20"/>
    </w:rPr>
  </w:style>
  <w:style w:type="paragraph" w:styleId="a7">
    <w:name w:val="Body Text Indent"/>
    <w:basedOn w:val="a0"/>
    <w:next w:val="a8"/>
    <w:link w:val="Char1"/>
    <w:autoRedefine/>
    <w:uiPriority w:val="99"/>
    <w:unhideWhenUsed/>
    <w:qFormat/>
    <w:pPr>
      <w:spacing w:after="120" w:line="360" w:lineRule="auto"/>
      <w:ind w:leftChars="200" w:left="420"/>
      <w:jc w:val="left"/>
    </w:pPr>
    <w:rPr>
      <w:rFonts w:ascii="Times New Roman" w:eastAsia="宋体" w:hAnsi="Times New Roman" w:cs="Times New Roman"/>
      <w:sz w:val="24"/>
      <w:szCs w:val="20"/>
    </w:rPr>
  </w:style>
  <w:style w:type="paragraph" w:styleId="a8">
    <w:name w:val="envelope return"/>
    <w:basedOn w:val="a0"/>
    <w:qFormat/>
    <w:pPr>
      <w:snapToGrid w:val="0"/>
      <w:spacing w:line="360" w:lineRule="auto"/>
      <w:jc w:val="left"/>
    </w:pPr>
    <w:rPr>
      <w:rFonts w:ascii="Arial" w:eastAsia="宋体" w:hAnsi="Arial" w:cs="Times New Roman"/>
      <w:sz w:val="24"/>
      <w:szCs w:val="20"/>
    </w:rPr>
  </w:style>
  <w:style w:type="paragraph" w:styleId="21">
    <w:name w:val="List 2"/>
    <w:basedOn w:val="a0"/>
    <w:autoRedefine/>
    <w:qFormat/>
    <w:pPr>
      <w:spacing w:line="360" w:lineRule="auto"/>
      <w:ind w:leftChars="200" w:left="100" w:hangingChars="200" w:hanging="200"/>
      <w:jc w:val="left"/>
    </w:pPr>
    <w:rPr>
      <w:rFonts w:ascii="Times New Roman" w:eastAsia="宋体" w:hAnsi="Times New Roman" w:cs="Times New Roman"/>
      <w:sz w:val="24"/>
      <w:szCs w:val="20"/>
    </w:rPr>
  </w:style>
  <w:style w:type="paragraph" w:styleId="30">
    <w:name w:val="toc 3"/>
    <w:basedOn w:val="a0"/>
    <w:next w:val="a0"/>
    <w:autoRedefine/>
    <w:uiPriority w:val="39"/>
    <w:unhideWhenUsed/>
    <w:qFormat/>
    <w:pPr>
      <w:ind w:leftChars="400" w:left="840"/>
    </w:pPr>
  </w:style>
  <w:style w:type="paragraph" w:styleId="a9">
    <w:name w:val="Plain Text"/>
    <w:basedOn w:val="a0"/>
    <w:link w:val="Char2"/>
    <w:autoRedefine/>
    <w:uiPriority w:val="99"/>
    <w:unhideWhenUsed/>
    <w:qFormat/>
    <w:pPr>
      <w:spacing w:line="360" w:lineRule="auto"/>
      <w:jc w:val="left"/>
    </w:pPr>
    <w:rPr>
      <w:rFonts w:ascii="宋体" w:eastAsia="仿宋" w:hAnsi="Courier New" w:cs="Times New Roman"/>
      <w:sz w:val="20"/>
      <w:szCs w:val="20"/>
    </w:rPr>
  </w:style>
  <w:style w:type="paragraph" w:styleId="22">
    <w:name w:val="Body Text Indent 2"/>
    <w:basedOn w:val="a0"/>
    <w:link w:val="2Char1"/>
    <w:autoRedefine/>
    <w:uiPriority w:val="99"/>
    <w:unhideWhenUsed/>
    <w:qFormat/>
    <w:pPr>
      <w:spacing w:after="120" w:line="480" w:lineRule="auto"/>
      <w:ind w:leftChars="200" w:left="420"/>
      <w:jc w:val="left"/>
    </w:pPr>
    <w:rPr>
      <w:rFonts w:ascii="Times New Roman" w:eastAsia="宋体" w:hAnsi="Times New Roman" w:cs="Times New Roman"/>
      <w:sz w:val="24"/>
      <w:szCs w:val="20"/>
    </w:rPr>
  </w:style>
  <w:style w:type="paragraph" w:styleId="aa">
    <w:name w:val="Balloon Text"/>
    <w:basedOn w:val="a0"/>
    <w:link w:val="Char3"/>
    <w:autoRedefine/>
    <w:uiPriority w:val="99"/>
    <w:semiHidden/>
    <w:unhideWhenUsed/>
    <w:qFormat/>
    <w:pPr>
      <w:jc w:val="left"/>
    </w:pPr>
    <w:rPr>
      <w:rFonts w:ascii="Times New Roman" w:eastAsia="宋体" w:hAnsi="Times New Roman" w:cs="Times New Roman"/>
      <w:sz w:val="18"/>
      <w:szCs w:val="18"/>
    </w:rPr>
  </w:style>
  <w:style w:type="paragraph" w:styleId="ab">
    <w:name w:val="footer"/>
    <w:basedOn w:val="a0"/>
    <w:link w:val="Char4"/>
    <w:uiPriority w:val="99"/>
    <w:unhideWhenUsed/>
    <w:qFormat/>
    <w:pPr>
      <w:tabs>
        <w:tab w:val="center" w:pos="4153"/>
        <w:tab w:val="right" w:pos="8306"/>
      </w:tabs>
      <w:snapToGrid w:val="0"/>
      <w:jc w:val="left"/>
    </w:pPr>
    <w:rPr>
      <w:sz w:val="18"/>
      <w:szCs w:val="18"/>
    </w:rPr>
  </w:style>
  <w:style w:type="paragraph" w:styleId="ac">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autoRedefine/>
    <w:uiPriority w:val="39"/>
    <w:qFormat/>
    <w:pPr>
      <w:spacing w:line="360" w:lineRule="auto"/>
      <w:jc w:val="left"/>
    </w:pPr>
    <w:rPr>
      <w:rFonts w:ascii="Times New Roman" w:eastAsia="宋体" w:hAnsi="Times New Roman" w:cs="Times New Roman"/>
      <w:sz w:val="24"/>
      <w:szCs w:val="24"/>
    </w:rPr>
  </w:style>
  <w:style w:type="paragraph" w:styleId="23">
    <w:name w:val="toc 2"/>
    <w:basedOn w:val="a0"/>
    <w:next w:val="a0"/>
    <w:autoRedefine/>
    <w:uiPriority w:val="39"/>
    <w:unhideWhenUsed/>
    <w:qFormat/>
    <w:pPr>
      <w:ind w:leftChars="200" w:left="420"/>
    </w:p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Times New Roman" w:hint="eastAsia"/>
      <w:kern w:val="0"/>
      <w:sz w:val="24"/>
      <w:szCs w:val="24"/>
    </w:rPr>
  </w:style>
  <w:style w:type="paragraph" w:styleId="ad">
    <w:name w:val="Normal (Web)"/>
    <w:basedOn w:val="a0"/>
    <w:autoRedefine/>
    <w:uiPriority w:val="99"/>
    <w:qFormat/>
    <w:pPr>
      <w:widowControl/>
      <w:spacing w:before="100" w:beforeAutospacing="1" w:after="100" w:afterAutospacing="1" w:line="360" w:lineRule="auto"/>
      <w:jc w:val="left"/>
    </w:pPr>
    <w:rPr>
      <w:rFonts w:ascii="宋体" w:eastAsia="宋体" w:hAnsi="宋体" w:cs="宋体"/>
      <w:kern w:val="0"/>
      <w:sz w:val="24"/>
      <w:szCs w:val="24"/>
    </w:rPr>
  </w:style>
  <w:style w:type="paragraph" w:styleId="ae">
    <w:name w:val="Title"/>
    <w:basedOn w:val="a0"/>
    <w:next w:val="a0"/>
    <w:link w:val="Char6"/>
    <w:autoRedefine/>
    <w:qFormat/>
    <w:pPr>
      <w:spacing w:before="240" w:after="60" w:line="360" w:lineRule="auto"/>
      <w:jc w:val="center"/>
      <w:outlineLvl w:val="0"/>
    </w:pPr>
    <w:rPr>
      <w:rFonts w:ascii="Cambria" w:hAnsi="Cambria"/>
      <w:b/>
      <w:bCs/>
      <w:sz w:val="32"/>
      <w:szCs w:val="32"/>
    </w:rPr>
  </w:style>
  <w:style w:type="paragraph" w:styleId="af">
    <w:name w:val="Body Text First Indent"/>
    <w:basedOn w:val="a6"/>
    <w:next w:val="24"/>
    <w:link w:val="Char7"/>
    <w:autoRedefine/>
    <w:qFormat/>
    <w:pPr>
      <w:adjustRightInd/>
      <w:spacing w:after="120" w:line="240" w:lineRule="auto"/>
      <w:ind w:leftChars="0" w:left="0" w:rightChars="0" w:right="0" w:firstLineChars="100" w:firstLine="420"/>
      <w:jc w:val="both"/>
      <w:textAlignment w:val="auto"/>
    </w:pPr>
  </w:style>
  <w:style w:type="paragraph" w:styleId="24">
    <w:name w:val="Body Text First Indent 2"/>
    <w:basedOn w:val="a7"/>
    <w:next w:val="a0"/>
    <w:link w:val="2Char2"/>
    <w:autoRedefine/>
    <w:uiPriority w:val="99"/>
    <w:unhideWhenUsed/>
    <w:qFormat/>
    <w:pPr>
      <w:ind w:firstLineChars="200" w:firstLine="420"/>
    </w:pPr>
    <w:rPr>
      <w:rFonts w:asciiTheme="minorHAnsi" w:eastAsiaTheme="minorEastAsia" w:hAnsiTheme="minorHAnsi" w:cstheme="minorBidi"/>
      <w:szCs w:val="22"/>
    </w:rPr>
  </w:style>
  <w:style w:type="table" w:styleId="af0">
    <w:name w:val="Table Grid"/>
    <w:basedOn w:val="a3"/>
    <w:autoRedefine/>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2"/>
    <w:autoRedefine/>
    <w:qFormat/>
  </w:style>
  <w:style w:type="character" w:styleId="af2">
    <w:name w:val="FollowedHyperlink"/>
    <w:autoRedefine/>
    <w:qFormat/>
    <w:rPr>
      <w:color w:val="800080"/>
      <w:u w:val="single"/>
    </w:rPr>
  </w:style>
  <w:style w:type="character" w:styleId="HTML0">
    <w:name w:val="HTML Definition"/>
    <w:basedOn w:val="a2"/>
    <w:autoRedefine/>
    <w:uiPriority w:val="99"/>
    <w:semiHidden/>
    <w:unhideWhenUsed/>
    <w:qFormat/>
  </w:style>
  <w:style w:type="character" w:styleId="HTML1">
    <w:name w:val="HTML Typewriter"/>
    <w:basedOn w:val="a2"/>
    <w:autoRedefine/>
    <w:uiPriority w:val="99"/>
    <w:semiHidden/>
    <w:unhideWhenUsed/>
    <w:qFormat/>
    <w:rPr>
      <w:rFonts w:ascii="monospace" w:eastAsia="monospace" w:hAnsi="monospace" w:cs="monospace" w:hint="default"/>
      <w:sz w:val="20"/>
    </w:rPr>
  </w:style>
  <w:style w:type="character" w:styleId="HTML2">
    <w:name w:val="HTML Acronym"/>
    <w:basedOn w:val="a2"/>
    <w:autoRedefine/>
    <w:uiPriority w:val="99"/>
    <w:semiHidden/>
    <w:unhideWhenUsed/>
    <w:qFormat/>
  </w:style>
  <w:style w:type="character" w:styleId="HTML3">
    <w:name w:val="HTML Variable"/>
    <w:basedOn w:val="a2"/>
    <w:autoRedefine/>
    <w:uiPriority w:val="99"/>
    <w:semiHidden/>
    <w:unhideWhenUsed/>
    <w:qFormat/>
  </w:style>
  <w:style w:type="character" w:styleId="af3">
    <w:name w:val="Hyperlink"/>
    <w:autoRedefine/>
    <w:uiPriority w:val="99"/>
    <w:qFormat/>
    <w:rPr>
      <w:color w:val="0000FF"/>
      <w:u w:val="single"/>
    </w:rPr>
  </w:style>
  <w:style w:type="character" w:styleId="HTML4">
    <w:name w:val="HTML Code"/>
    <w:basedOn w:val="a2"/>
    <w:autoRedefine/>
    <w:uiPriority w:val="99"/>
    <w:semiHidden/>
    <w:unhideWhenUsed/>
    <w:qFormat/>
    <w:rPr>
      <w:rFonts w:ascii="monospace" w:eastAsia="monospace" w:hAnsi="monospace" w:cs="monospace" w:hint="default"/>
      <w:sz w:val="20"/>
    </w:rPr>
  </w:style>
  <w:style w:type="character" w:styleId="HTML5">
    <w:name w:val="HTML Cite"/>
    <w:basedOn w:val="a2"/>
    <w:autoRedefine/>
    <w:uiPriority w:val="99"/>
    <w:semiHidden/>
    <w:unhideWhenUsed/>
    <w:qFormat/>
  </w:style>
  <w:style w:type="character" w:styleId="HTML6">
    <w:name w:val="HTML Keyboard"/>
    <w:basedOn w:val="a2"/>
    <w:autoRedefine/>
    <w:uiPriority w:val="99"/>
    <w:semiHidden/>
    <w:unhideWhenUsed/>
    <w:qFormat/>
    <w:rPr>
      <w:rFonts w:ascii="monospace" w:eastAsia="monospace" w:hAnsi="monospace" w:cs="monospace"/>
      <w:sz w:val="20"/>
    </w:rPr>
  </w:style>
  <w:style w:type="character" w:styleId="HTML7">
    <w:name w:val="HTML Sample"/>
    <w:basedOn w:val="a2"/>
    <w:autoRedefine/>
    <w:uiPriority w:val="99"/>
    <w:semiHidden/>
    <w:unhideWhenUsed/>
    <w:qFormat/>
    <w:rPr>
      <w:rFonts w:ascii="monospace" w:eastAsia="monospace" w:hAnsi="monospace" w:cs="monospace" w:hint="default"/>
    </w:rPr>
  </w:style>
  <w:style w:type="character" w:customStyle="1" w:styleId="Char5">
    <w:name w:val="页眉 Char"/>
    <w:basedOn w:val="a2"/>
    <w:link w:val="ac"/>
    <w:uiPriority w:val="99"/>
    <w:qFormat/>
    <w:rPr>
      <w:sz w:val="18"/>
      <w:szCs w:val="18"/>
    </w:rPr>
  </w:style>
  <w:style w:type="character" w:customStyle="1" w:styleId="Char4">
    <w:name w:val="页脚 Char"/>
    <w:basedOn w:val="a2"/>
    <w:link w:val="ab"/>
    <w:uiPriority w:val="99"/>
    <w:qFormat/>
    <w:rPr>
      <w:sz w:val="18"/>
      <w:szCs w:val="18"/>
    </w:rPr>
  </w:style>
  <w:style w:type="character" w:customStyle="1" w:styleId="1Char">
    <w:name w:val="标题 1 Char"/>
    <w:basedOn w:val="a2"/>
    <w:link w:val="1"/>
    <w:uiPriority w:val="9"/>
    <w:qFormat/>
    <w:rPr>
      <w:rFonts w:ascii="Cambria" w:eastAsia="宋体" w:hAnsi="Cambria" w:cs="Times New Roman"/>
      <w:b/>
      <w:bCs/>
      <w:color w:val="365F91"/>
      <w:sz w:val="28"/>
      <w:szCs w:val="28"/>
    </w:rPr>
  </w:style>
  <w:style w:type="character" w:customStyle="1" w:styleId="2Char">
    <w:name w:val="标题 2 Char"/>
    <w:basedOn w:val="a2"/>
    <w:link w:val="2"/>
    <w:uiPriority w:val="99"/>
    <w:qFormat/>
    <w:rPr>
      <w:rFonts w:ascii="Arial" w:eastAsia="黑体" w:hAnsi="Arial" w:cs="Times New Roman"/>
      <w:b/>
      <w:bCs/>
      <w:sz w:val="32"/>
      <w:szCs w:val="32"/>
    </w:rPr>
  </w:style>
  <w:style w:type="character" w:customStyle="1" w:styleId="3Char">
    <w:name w:val="标题 3 Char"/>
    <w:basedOn w:val="a2"/>
    <w:link w:val="3"/>
    <w:qFormat/>
    <w:rPr>
      <w:rFonts w:ascii="Times New Roman" w:eastAsia="宋体" w:hAnsi="Times New Roman" w:cs="Times New Roman"/>
      <w:b/>
      <w:kern w:val="0"/>
      <w:sz w:val="32"/>
      <w:szCs w:val="24"/>
    </w:rPr>
  </w:style>
  <w:style w:type="character" w:customStyle="1" w:styleId="4Char">
    <w:name w:val="标题 4 Char"/>
    <w:basedOn w:val="a2"/>
    <w:link w:val="4"/>
    <w:uiPriority w:val="9"/>
    <w:qFormat/>
    <w:rPr>
      <w:rFonts w:ascii="Cambria" w:eastAsia="宋体" w:hAnsi="Cambria" w:cs="Times New Roman"/>
      <w:b/>
      <w:bCs/>
      <w:sz w:val="28"/>
      <w:szCs w:val="28"/>
    </w:rPr>
  </w:style>
  <w:style w:type="character" w:customStyle="1" w:styleId="Char">
    <w:name w:val="批注文字 Char"/>
    <w:basedOn w:val="a2"/>
    <w:link w:val="a5"/>
    <w:qFormat/>
  </w:style>
  <w:style w:type="character" w:customStyle="1" w:styleId="Char0">
    <w:name w:val="正文文本 Char"/>
    <w:basedOn w:val="a2"/>
    <w:link w:val="a6"/>
    <w:qFormat/>
  </w:style>
  <w:style w:type="character" w:customStyle="1" w:styleId="2Char0">
    <w:name w:val="正文文本 2 Char"/>
    <w:basedOn w:val="a2"/>
    <w:link w:val="20"/>
    <w:qFormat/>
    <w:rPr>
      <w:rFonts w:ascii="宋体" w:eastAsia="宋体" w:hAnsi="宋体" w:cs="Times New Roman"/>
      <w:w w:val="66"/>
      <w:sz w:val="24"/>
      <w:szCs w:val="20"/>
    </w:rPr>
  </w:style>
  <w:style w:type="character" w:customStyle="1" w:styleId="Char8">
    <w:name w:val="正文文本缩进 Char"/>
    <w:basedOn w:val="a2"/>
    <w:uiPriority w:val="99"/>
    <w:qFormat/>
  </w:style>
  <w:style w:type="character" w:customStyle="1" w:styleId="Char2">
    <w:name w:val="纯文本 Char"/>
    <w:basedOn w:val="a2"/>
    <w:link w:val="a9"/>
    <w:uiPriority w:val="99"/>
    <w:qFormat/>
    <w:rPr>
      <w:rFonts w:ascii="宋体" w:eastAsia="仿宋" w:hAnsi="Courier New" w:cs="Times New Roman"/>
      <w:sz w:val="20"/>
      <w:szCs w:val="20"/>
    </w:rPr>
  </w:style>
  <w:style w:type="character" w:customStyle="1" w:styleId="2Char1">
    <w:name w:val="正文文本缩进 2 Char"/>
    <w:basedOn w:val="a2"/>
    <w:link w:val="22"/>
    <w:uiPriority w:val="99"/>
    <w:qFormat/>
    <w:rPr>
      <w:rFonts w:ascii="Times New Roman" w:eastAsia="宋体" w:hAnsi="Times New Roman" w:cs="Times New Roman"/>
      <w:sz w:val="24"/>
      <w:szCs w:val="20"/>
    </w:rPr>
  </w:style>
  <w:style w:type="character" w:customStyle="1" w:styleId="Char3">
    <w:name w:val="批注框文本 Char"/>
    <w:basedOn w:val="a2"/>
    <w:link w:val="aa"/>
    <w:uiPriority w:val="99"/>
    <w:semiHidden/>
    <w:qFormat/>
    <w:rPr>
      <w:rFonts w:ascii="Times New Roman" w:eastAsia="宋体" w:hAnsi="Times New Roman" w:cs="Times New Roman"/>
      <w:sz w:val="18"/>
      <w:szCs w:val="18"/>
    </w:rPr>
  </w:style>
  <w:style w:type="character" w:customStyle="1" w:styleId="HTMLChar">
    <w:name w:val="HTML 预设格式 Char"/>
    <w:basedOn w:val="a2"/>
    <w:link w:val="HTML"/>
    <w:uiPriority w:val="99"/>
    <w:semiHidden/>
    <w:qFormat/>
    <w:rPr>
      <w:rFonts w:ascii="宋体" w:eastAsia="宋体" w:hAnsi="宋体" w:cs="Times New Roman"/>
      <w:kern w:val="0"/>
      <w:sz w:val="24"/>
      <w:szCs w:val="24"/>
    </w:rPr>
  </w:style>
  <w:style w:type="character" w:customStyle="1" w:styleId="Char6">
    <w:name w:val="标题 Char"/>
    <w:basedOn w:val="a2"/>
    <w:link w:val="ae"/>
    <w:qFormat/>
    <w:rPr>
      <w:rFonts w:ascii="Cambria" w:hAnsi="Cambria"/>
      <w:b/>
      <w:bCs/>
      <w:sz w:val="32"/>
      <w:szCs w:val="32"/>
    </w:rPr>
  </w:style>
  <w:style w:type="character" w:customStyle="1" w:styleId="Char7">
    <w:name w:val="正文首行缩进 Char"/>
    <w:basedOn w:val="Char0"/>
    <w:link w:val="af"/>
    <w:qFormat/>
  </w:style>
  <w:style w:type="character" w:customStyle="1" w:styleId="2Char2">
    <w:name w:val="正文首行缩进 2 Char"/>
    <w:basedOn w:val="Char8"/>
    <w:link w:val="24"/>
    <w:uiPriority w:val="99"/>
    <w:qFormat/>
    <w:rPr>
      <w:sz w:val="24"/>
    </w:rPr>
  </w:style>
  <w:style w:type="paragraph" w:customStyle="1" w:styleId="af4">
    <w:name w:val="段"/>
    <w:next w:val="a0"/>
    <w:autoRedefine/>
    <w:qFormat/>
    <w:pPr>
      <w:autoSpaceDE w:val="0"/>
      <w:autoSpaceDN w:val="0"/>
      <w:adjustRightInd w:val="0"/>
      <w:snapToGrid w:val="0"/>
      <w:spacing w:line="360" w:lineRule="auto"/>
      <w:ind w:firstLineChars="200" w:firstLine="200"/>
      <w:jc w:val="both"/>
    </w:pPr>
    <w:rPr>
      <w:rFonts w:ascii="宋体" w:eastAsia="宋体" w:hAnsi="Calibri" w:cs="Times New Roman"/>
      <w:sz w:val="24"/>
      <w:szCs w:val="22"/>
    </w:rPr>
  </w:style>
  <w:style w:type="paragraph" w:customStyle="1" w:styleId="Default">
    <w:name w:val="Default"/>
    <w:autoRedefine/>
    <w:qFormat/>
    <w:pPr>
      <w:widowControl w:val="0"/>
      <w:autoSpaceDE w:val="0"/>
      <w:autoSpaceDN w:val="0"/>
      <w:adjustRightInd w:val="0"/>
    </w:pPr>
    <w:rPr>
      <w:rFonts w:ascii="宋体" w:eastAsia="宋体" w:hAnsi="Times New Roman" w:cs="宋体"/>
      <w:color w:val="000000"/>
      <w:sz w:val="24"/>
      <w:szCs w:val="24"/>
    </w:rPr>
  </w:style>
  <w:style w:type="paragraph" w:customStyle="1" w:styleId="cjk">
    <w:name w:val="cjk"/>
    <w:basedOn w:val="a0"/>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16">
    <w:name w:val="16"/>
    <w:autoRedefine/>
    <w:qFormat/>
    <w:rPr>
      <w:rFonts w:ascii="Times New Roman" w:hAnsi="Times New Roman" w:cs="Times New Roman" w:hint="default"/>
      <w:color w:val="0000FF"/>
      <w:u w:val="single"/>
    </w:rPr>
  </w:style>
  <w:style w:type="character" w:customStyle="1" w:styleId="Char1">
    <w:name w:val="正文文本缩进 Char1"/>
    <w:basedOn w:val="a2"/>
    <w:link w:val="a7"/>
    <w:autoRedefine/>
    <w:uiPriority w:val="99"/>
    <w:qFormat/>
    <w:rPr>
      <w:rFonts w:ascii="Times New Roman" w:eastAsia="宋体" w:hAnsi="Times New Roman" w:cs="Times New Roman"/>
      <w:sz w:val="24"/>
      <w:szCs w:val="20"/>
    </w:rPr>
  </w:style>
  <w:style w:type="character" w:customStyle="1" w:styleId="font21">
    <w:name w:val="font21"/>
    <w:autoRedefine/>
    <w:qFormat/>
    <w:rPr>
      <w:rFonts w:ascii="Calibri" w:hAnsi="Calibri" w:cs="Calibri" w:hint="default"/>
      <w:color w:val="000000"/>
      <w:sz w:val="20"/>
      <w:szCs w:val="20"/>
      <w:u w:val="none"/>
    </w:rPr>
  </w:style>
  <w:style w:type="character" w:customStyle="1" w:styleId="100">
    <w:name w:val="10"/>
    <w:autoRedefine/>
    <w:qFormat/>
    <w:rPr>
      <w:rFonts w:ascii="Times New Roman" w:hAnsi="Times New Roman" w:cs="Times New Roman" w:hint="default"/>
    </w:rPr>
  </w:style>
  <w:style w:type="character" w:customStyle="1" w:styleId="17">
    <w:name w:val="17"/>
    <w:autoRedefine/>
    <w:qFormat/>
    <w:rPr>
      <w:rFonts w:ascii="Calibri" w:hAnsi="Calibri" w:cs="Calibri" w:hint="default"/>
      <w:color w:val="000000"/>
      <w:sz w:val="20"/>
      <w:szCs w:val="20"/>
    </w:rPr>
  </w:style>
  <w:style w:type="character" w:customStyle="1" w:styleId="15">
    <w:name w:val="15"/>
    <w:autoRedefine/>
    <w:qFormat/>
    <w:rPr>
      <w:rFonts w:ascii="Times New Roman" w:hAnsi="Times New Roman" w:cs="Times New Roman" w:hint="default"/>
    </w:rPr>
  </w:style>
  <w:style w:type="character" w:customStyle="1" w:styleId="2Char10">
    <w:name w:val="正文首行缩进 2 Char1"/>
    <w:basedOn w:val="Char1"/>
    <w:autoRedefine/>
    <w:uiPriority w:val="99"/>
    <w:semiHidden/>
    <w:qFormat/>
    <w:rPr>
      <w:rFonts w:ascii="Times New Roman" w:eastAsia="宋体" w:hAnsi="Times New Roman" w:cs="Times New Roman"/>
      <w:sz w:val="24"/>
      <w:szCs w:val="20"/>
    </w:rPr>
  </w:style>
  <w:style w:type="character" w:customStyle="1" w:styleId="Char10">
    <w:name w:val="正文文本 Char1"/>
    <w:basedOn w:val="a2"/>
    <w:autoRedefine/>
    <w:uiPriority w:val="99"/>
    <w:semiHidden/>
    <w:qFormat/>
    <w:rPr>
      <w:rFonts w:ascii="Times New Roman" w:eastAsia="宋体" w:hAnsi="Times New Roman" w:cs="Times New Roman"/>
      <w:sz w:val="24"/>
      <w:szCs w:val="20"/>
    </w:rPr>
  </w:style>
  <w:style w:type="character" w:customStyle="1" w:styleId="Char11">
    <w:name w:val="批注文字 Char1"/>
    <w:basedOn w:val="a2"/>
    <w:autoRedefine/>
    <w:uiPriority w:val="99"/>
    <w:semiHidden/>
    <w:qFormat/>
    <w:rPr>
      <w:rFonts w:ascii="Times New Roman" w:eastAsia="宋体" w:hAnsi="Times New Roman" w:cs="Times New Roman"/>
      <w:sz w:val="24"/>
      <w:szCs w:val="20"/>
    </w:rPr>
  </w:style>
  <w:style w:type="character" w:customStyle="1" w:styleId="Char12">
    <w:name w:val="正文首行缩进 Char1"/>
    <w:basedOn w:val="Char10"/>
    <w:autoRedefine/>
    <w:uiPriority w:val="99"/>
    <w:semiHidden/>
    <w:qFormat/>
    <w:rPr>
      <w:rFonts w:ascii="Times New Roman" w:eastAsia="宋体" w:hAnsi="Times New Roman" w:cs="Times New Roman"/>
      <w:sz w:val="24"/>
      <w:szCs w:val="20"/>
    </w:rPr>
  </w:style>
  <w:style w:type="character" w:customStyle="1" w:styleId="Char13">
    <w:name w:val="标题 Char1"/>
    <w:basedOn w:val="a2"/>
    <w:autoRedefine/>
    <w:uiPriority w:val="10"/>
    <w:qFormat/>
    <w:rPr>
      <w:rFonts w:asciiTheme="majorHAnsi" w:eastAsia="宋体" w:hAnsiTheme="majorHAnsi" w:cstheme="majorBidi"/>
      <w:b/>
      <w:bCs/>
      <w:sz w:val="32"/>
      <w:szCs w:val="32"/>
    </w:rPr>
  </w:style>
  <w:style w:type="character" w:customStyle="1" w:styleId="Char20">
    <w:name w:val="纯文本 Char2"/>
    <w:basedOn w:val="a2"/>
    <w:autoRedefine/>
    <w:uiPriority w:val="99"/>
    <w:semiHidden/>
    <w:qFormat/>
    <w:rPr>
      <w:rFonts w:ascii="宋体" w:eastAsia="宋体" w:hAnsi="Courier New" w:cs="Courier New"/>
      <w:szCs w:val="21"/>
    </w:rPr>
  </w:style>
  <w:style w:type="paragraph" w:customStyle="1" w:styleId="210">
    <w:name w:val="正文空2格  1."/>
    <w:basedOn w:val="a0"/>
    <w:autoRedefine/>
    <w:qFormat/>
    <w:pPr>
      <w:spacing w:line="360" w:lineRule="auto"/>
      <w:ind w:firstLineChars="200" w:firstLine="480"/>
      <w:jc w:val="left"/>
    </w:pPr>
    <w:rPr>
      <w:rFonts w:ascii="Times New Roman" w:eastAsia="宋体" w:hAnsi="Times New Roman" w:cs="宋体"/>
      <w:sz w:val="24"/>
      <w:szCs w:val="20"/>
    </w:rPr>
  </w:style>
  <w:style w:type="paragraph" w:customStyle="1" w:styleId="11">
    <w:name w:val="列出段落1"/>
    <w:autoRedefine/>
    <w:qFormat/>
    <w:pPr>
      <w:widowControl w:val="0"/>
      <w:ind w:firstLineChars="200" w:firstLine="200"/>
      <w:jc w:val="both"/>
    </w:pPr>
    <w:rPr>
      <w:rFonts w:ascii="Calibri" w:eastAsia="宋体" w:hAnsi="Calibri" w:cs="Arial"/>
      <w:kern w:val="2"/>
      <w:sz w:val="21"/>
      <w:szCs w:val="22"/>
    </w:rPr>
  </w:style>
  <w:style w:type="paragraph" w:customStyle="1" w:styleId="110">
    <w:name w:val="正文 1.1"/>
    <w:basedOn w:val="a0"/>
    <w:next w:val="111"/>
    <w:autoRedefine/>
    <w:qFormat/>
    <w:pPr>
      <w:spacing w:line="360" w:lineRule="auto"/>
      <w:ind w:left="980" w:hanging="980"/>
      <w:jc w:val="left"/>
      <w:outlineLvl w:val="1"/>
    </w:pPr>
    <w:rPr>
      <w:rFonts w:ascii="仿宋" w:eastAsia="仿宋" w:hAnsi="仿宋" w:cs="宋体"/>
      <w:b/>
      <w:bCs/>
      <w:sz w:val="24"/>
      <w:szCs w:val="24"/>
    </w:rPr>
  </w:style>
  <w:style w:type="paragraph" w:customStyle="1" w:styleId="111">
    <w:name w:val="正文 1.1.1"/>
    <w:basedOn w:val="a0"/>
    <w:next w:val="a0"/>
    <w:autoRedefine/>
    <w:qFormat/>
    <w:pPr>
      <w:spacing w:line="360" w:lineRule="auto"/>
      <w:ind w:left="710"/>
      <w:jc w:val="left"/>
      <w:outlineLvl w:val="2"/>
    </w:pPr>
    <w:rPr>
      <w:rFonts w:ascii="Times New Roman" w:eastAsia="宋体" w:hAnsi="宋体" w:cs="Times New Roman"/>
      <w:color w:val="FF0000"/>
      <w:sz w:val="24"/>
      <w:szCs w:val="20"/>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eastAsia="黑体" w:cs="宋体"/>
      <w:b w:val="0"/>
      <w:sz w:val="24"/>
      <w:szCs w:val="20"/>
    </w:rPr>
  </w:style>
  <w:style w:type="paragraph" w:customStyle="1" w:styleId="Style5">
    <w:name w:val="_Style 5"/>
    <w:basedOn w:val="1"/>
    <w:next w:val="a0"/>
    <w:autoRedefine/>
    <w:uiPriority w:val="39"/>
    <w:qFormat/>
    <w:pPr>
      <w:widowControl/>
      <w:spacing w:line="276" w:lineRule="auto"/>
      <w:outlineLvl w:val="9"/>
    </w:pPr>
  </w:style>
  <w:style w:type="paragraph" w:customStyle="1" w:styleId="25">
    <w:name w:val="列出段落2"/>
    <w:next w:val="a0"/>
    <w:autoRedefine/>
    <w:qFormat/>
    <w:pPr>
      <w:widowControl w:val="0"/>
      <w:ind w:firstLineChars="200" w:firstLine="200"/>
      <w:jc w:val="both"/>
    </w:pPr>
    <w:rPr>
      <w:rFonts w:ascii="Calibri" w:eastAsia="宋体" w:hAnsi="Calibri" w:cs="Arial"/>
      <w:kern w:val="2"/>
      <w:sz w:val="21"/>
      <w:szCs w:val="22"/>
    </w:rPr>
  </w:style>
  <w:style w:type="paragraph" w:styleId="af5">
    <w:name w:val="List Paragraph"/>
    <w:basedOn w:val="a0"/>
    <w:autoRedefine/>
    <w:uiPriority w:val="34"/>
    <w:qFormat/>
    <w:pPr>
      <w:ind w:firstLineChars="200" w:firstLine="420"/>
    </w:pPr>
    <w:rPr>
      <w:rFonts w:ascii="Times New Roman" w:eastAsia="宋体" w:hAnsi="Times New Roman" w:cs="Times New Roman"/>
      <w:szCs w:val="20"/>
    </w:rPr>
  </w:style>
  <w:style w:type="character" w:customStyle="1" w:styleId="af6">
    <w:name w:val="正文文本首行缩进 字符"/>
    <w:autoRedefine/>
    <w:qFormat/>
    <w:rPr>
      <w:kern w:val="2"/>
      <w:sz w:val="21"/>
    </w:rPr>
  </w:style>
  <w:style w:type="character" w:customStyle="1" w:styleId="af7">
    <w:name w:val="批注文字 字符"/>
    <w:autoRedefine/>
    <w:qFormat/>
  </w:style>
  <w:style w:type="character" w:customStyle="1" w:styleId="af8">
    <w:name w:val="正文文本缩进 字符"/>
    <w:autoRedefine/>
    <w:uiPriority w:val="99"/>
    <w:qFormat/>
    <w:rPr>
      <w:sz w:val="24"/>
    </w:rPr>
  </w:style>
  <w:style w:type="character" w:customStyle="1" w:styleId="12">
    <w:name w:val="标题 1 字符"/>
    <w:autoRedefine/>
    <w:qFormat/>
    <w:rPr>
      <w:rFonts w:ascii="Cambria" w:eastAsia="宋体" w:hAnsi="Cambria" w:cs="Times New Roman"/>
      <w:b/>
      <w:bCs/>
      <w:color w:val="365F91"/>
      <w:sz w:val="28"/>
      <w:szCs w:val="28"/>
    </w:rPr>
  </w:style>
  <w:style w:type="character" w:customStyle="1" w:styleId="af9">
    <w:name w:val="正文文本 字符"/>
    <w:autoRedefine/>
    <w:qFormat/>
  </w:style>
  <w:style w:type="character" w:customStyle="1" w:styleId="afa">
    <w:name w:val="标题 字符"/>
    <w:autoRedefine/>
    <w:qFormat/>
    <w:rPr>
      <w:rFonts w:ascii="Cambria" w:hAnsi="Cambria"/>
      <w:b/>
      <w:bCs/>
      <w:sz w:val="32"/>
      <w:szCs w:val="32"/>
    </w:rPr>
  </w:style>
  <w:style w:type="character" w:customStyle="1" w:styleId="afb">
    <w:name w:val="纯文本 字符"/>
    <w:autoRedefine/>
    <w:qFormat/>
    <w:rPr>
      <w:rFonts w:ascii="宋体" w:eastAsia="仿宋" w:hAnsi="Courier New" w:cs="Times New Roman"/>
      <w:sz w:val="20"/>
      <w:szCs w:val="20"/>
    </w:rPr>
  </w:style>
  <w:style w:type="character" w:customStyle="1" w:styleId="afc">
    <w:name w:val="页脚 字符"/>
    <w:autoRedefine/>
    <w:qFormat/>
    <w:rPr>
      <w:rFonts w:ascii="Calibri" w:eastAsia="宋体" w:hAnsi="Calibri" w:cs="宋体"/>
      <w:kern w:val="0"/>
      <w:sz w:val="18"/>
      <w:szCs w:val="18"/>
    </w:rPr>
  </w:style>
  <w:style w:type="character" w:customStyle="1" w:styleId="afd">
    <w:name w:val="页眉 字符"/>
    <w:autoRedefine/>
    <w:qFormat/>
    <w:rPr>
      <w:rFonts w:ascii="Calibri" w:eastAsia="宋体" w:hAnsi="Calibri" w:cs="宋体"/>
      <w:kern w:val="0"/>
      <w:sz w:val="18"/>
      <w:szCs w:val="18"/>
    </w:rPr>
  </w:style>
  <w:style w:type="character" w:customStyle="1" w:styleId="26">
    <w:name w:val="标题 2 字符"/>
    <w:autoRedefine/>
    <w:qFormat/>
    <w:rPr>
      <w:rFonts w:ascii="Arial" w:eastAsia="黑体" w:hAnsi="Arial" w:cs="Times New Roman"/>
      <w:b/>
      <w:bCs/>
      <w:sz w:val="32"/>
      <w:szCs w:val="32"/>
    </w:rPr>
  </w:style>
  <w:style w:type="character" w:customStyle="1" w:styleId="27">
    <w:name w:val="正文文本缩进 2 字符"/>
    <w:autoRedefine/>
    <w:qFormat/>
    <w:rPr>
      <w:rFonts w:ascii="Times New Roman" w:eastAsia="宋体" w:hAnsi="Times New Roman" w:cs="Times New Roman"/>
      <w:sz w:val="24"/>
      <w:szCs w:val="24"/>
    </w:rPr>
  </w:style>
  <w:style w:type="character" w:customStyle="1" w:styleId="28">
    <w:name w:val="正文文本首行缩进 2 字符"/>
    <w:autoRedefine/>
    <w:uiPriority w:val="99"/>
    <w:qFormat/>
  </w:style>
  <w:style w:type="character" w:customStyle="1" w:styleId="31">
    <w:name w:val="标题 3 字符"/>
    <w:autoRedefine/>
    <w:qFormat/>
    <w:rPr>
      <w:rFonts w:ascii="Times New Roman" w:eastAsia="宋体" w:hAnsi="Times New Roman" w:cs="Times New Roman"/>
      <w:b/>
      <w:kern w:val="0"/>
      <w:sz w:val="32"/>
      <w:szCs w:val="24"/>
    </w:rPr>
  </w:style>
  <w:style w:type="paragraph" w:customStyle="1" w:styleId="32">
    <w:name w:val="列出段落3"/>
    <w:next w:val="a0"/>
    <w:autoRedefine/>
    <w:qFormat/>
    <w:pPr>
      <w:widowControl w:val="0"/>
      <w:ind w:firstLineChars="200" w:firstLine="200"/>
      <w:jc w:val="both"/>
    </w:pPr>
    <w:rPr>
      <w:rFonts w:ascii="Calibri" w:eastAsia="宋体" w:hAnsi="Calibri" w:cs="Arial"/>
      <w:kern w:val="2"/>
      <w:sz w:val="21"/>
      <w:szCs w:val="22"/>
    </w:rPr>
  </w:style>
  <w:style w:type="paragraph" w:customStyle="1" w:styleId="13">
    <w:name w:val="正文1"/>
    <w:autoRedefine/>
    <w:qFormat/>
    <w:pPr>
      <w:widowControl w:val="0"/>
      <w:adjustRightInd w:val="0"/>
      <w:spacing w:line="315" w:lineRule="atLeast"/>
      <w:textAlignment w:val="baseline"/>
    </w:pPr>
    <w:rPr>
      <w:rFonts w:ascii="宋体" w:eastAsia="宋体" w:hAnsi="Times New Roman" w:cs="Times New Roman"/>
      <w:sz w:val="24"/>
    </w:rPr>
  </w:style>
  <w:style w:type="paragraph" w:customStyle="1" w:styleId="a">
    <w:name w:val="文档正文"/>
    <w:basedOn w:val="a0"/>
    <w:autoRedefine/>
    <w:uiPriority w:val="99"/>
    <w:qFormat/>
    <w:pPr>
      <w:numPr>
        <w:ilvl w:val="1"/>
        <w:numId w:val="1"/>
      </w:numPr>
      <w:adjustRightInd w:val="0"/>
      <w:spacing w:line="480" w:lineRule="atLeast"/>
      <w:ind w:left="0"/>
    </w:pPr>
    <w:rPr>
      <w:rFonts w:ascii="仿宋_GB2312" w:eastAsia="仿宋_GB2312" w:hAnsi="Times New Roman" w:cs="Times New Roman"/>
      <w:kern w:val="0"/>
      <w:sz w:val="28"/>
      <w:szCs w:val="20"/>
    </w:rPr>
  </w:style>
  <w:style w:type="character" w:customStyle="1" w:styleId="mini-outputtext1">
    <w:name w:val="mini-outputtext1"/>
    <w:basedOn w:val="a2"/>
    <w:autoRedefine/>
    <w:qFormat/>
  </w:style>
  <w:style w:type="character" w:customStyle="1" w:styleId="first-child">
    <w:name w:val="first-child"/>
    <w:basedOn w:val="a2"/>
    <w:autoRedefine/>
    <w:qFormat/>
  </w:style>
  <w:style w:type="character" w:customStyle="1" w:styleId="layui-layer-tabnow">
    <w:name w:val="layui-layer-tabnow"/>
    <w:basedOn w:val="a2"/>
    <w:autoRedefine/>
    <w:qFormat/>
    <w:rPr>
      <w:bdr w:val="single" w:sz="6" w:space="0" w:color="CCCCCC"/>
      <w:shd w:val="clear" w:color="auto" w:fill="FFFFFF"/>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nhideWhenUsed="0" w:qFormat="1"/>
    <w:lsdException w:name="heading 3" w:uiPriority="0" w:unhideWhenUsed="0"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lsdException w:name="annotation text" w:uiPriority="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uiPriority="0" w:unhideWhenUsed="0" w:qFormat="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uiPriority="0" w:unhideWhenUsed="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uiPriority="0" w:unhideWhenUsed="0" w:qFormat="1"/>
    <w:lsdException w:name="Body Text First Indent 2" w:qFormat="1"/>
    <w:lsdException w:name="Note Heading" w:semiHidden="1"/>
    <w:lsdException w:name="Body Text 2" w:uiPriority="0" w:unhideWhenUsed="0" w:qFormat="1"/>
    <w:lsdException w:name="Body Text 3" w:semiHidden="1"/>
    <w:lsdException w:name="Body Text Indent 2" w:qFormat="1"/>
    <w:lsdException w:name="Body Text Indent 3" w:semiHidden="1"/>
    <w:lsdException w:name="Block Text" w:semiHidden="1"/>
    <w:lsdException w:name="Hyperlink" w:unhideWhenUsed="0" w:qFormat="1"/>
    <w:lsdException w:name="FollowedHyperlink" w:uiPriority="0" w:unhideWhenUsed="0" w:qFormat="1"/>
    <w:lsdException w:name="Strong" w:uiPriority="22" w:unhideWhenUsed="0" w:qFormat="1"/>
    <w:lsdException w:name="Emphasis" w:uiPriority="20" w:unhideWhenUsed="0" w:qFormat="1"/>
    <w:lsdException w:name="Document Map" w:semiHidden="1"/>
    <w:lsdException w:name="Plain Text" w:qFormat="1"/>
    <w:lsdException w:name="E-mail Signature" w:semiHidden="1"/>
    <w:lsdException w:name="HTML Top of Form" w:semiHidden="1"/>
    <w:lsdException w:name="HTML Bottom of Form" w:semiHidden="1"/>
    <w:lsdException w:name="Normal (Web)" w:unhideWhenUsed="0" w:qFormat="1"/>
    <w:lsdException w:name="HTML Acronym" w:semiHidden="1" w:qFormat="1"/>
    <w:lsdException w:name="HTML Address" w:semiHidden="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qFormat="1"/>
    <w:lsdException w:name="HTML Variable" w:semiHidden="1" w:qFormat="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pPr>
      <w:widowControl w:val="0"/>
      <w:jc w:val="both"/>
    </w:pPr>
    <w:rPr>
      <w:kern w:val="2"/>
      <w:sz w:val="21"/>
      <w:szCs w:val="22"/>
    </w:rPr>
  </w:style>
  <w:style w:type="paragraph" w:styleId="1">
    <w:name w:val="heading 1"/>
    <w:basedOn w:val="a0"/>
    <w:next w:val="a1"/>
    <w:link w:val="1Char"/>
    <w:autoRedefine/>
    <w:uiPriority w:val="9"/>
    <w:qFormat/>
    <w:pPr>
      <w:keepNext/>
      <w:keepLines/>
      <w:spacing w:before="480" w:line="360" w:lineRule="auto"/>
      <w:jc w:val="left"/>
      <w:outlineLvl w:val="0"/>
    </w:pPr>
    <w:rPr>
      <w:rFonts w:ascii="Cambria" w:eastAsia="宋体" w:hAnsi="Cambria" w:cs="Times New Roman"/>
      <w:b/>
      <w:bCs/>
      <w:color w:val="365F91"/>
      <w:sz w:val="28"/>
      <w:szCs w:val="28"/>
    </w:rPr>
  </w:style>
  <w:style w:type="paragraph" w:styleId="2">
    <w:name w:val="heading 2"/>
    <w:basedOn w:val="a0"/>
    <w:next w:val="a0"/>
    <w:link w:val="2Char"/>
    <w:autoRedefine/>
    <w:uiPriority w:val="99"/>
    <w:qFormat/>
    <w:pPr>
      <w:keepNext/>
      <w:keepLines/>
      <w:spacing w:before="200" w:line="360" w:lineRule="auto"/>
      <w:jc w:val="left"/>
      <w:outlineLvl w:val="1"/>
    </w:pPr>
    <w:rPr>
      <w:rFonts w:ascii="Arial" w:eastAsia="黑体" w:hAnsi="Arial" w:cs="Times New Roman"/>
      <w:b/>
      <w:bCs/>
      <w:sz w:val="32"/>
      <w:szCs w:val="32"/>
    </w:rPr>
  </w:style>
  <w:style w:type="paragraph" w:styleId="3">
    <w:name w:val="heading 3"/>
    <w:basedOn w:val="a0"/>
    <w:next w:val="a1"/>
    <w:link w:val="3Char"/>
    <w:autoRedefine/>
    <w:qFormat/>
    <w:pPr>
      <w:keepNext/>
      <w:keepLines/>
      <w:spacing w:before="260" w:after="260" w:line="413" w:lineRule="auto"/>
      <w:jc w:val="left"/>
      <w:outlineLvl w:val="2"/>
    </w:pPr>
    <w:rPr>
      <w:rFonts w:ascii="Times New Roman" w:eastAsia="宋体" w:hAnsi="Times New Roman" w:cs="Times New Roman"/>
      <w:b/>
      <w:kern w:val="0"/>
      <w:sz w:val="32"/>
      <w:szCs w:val="24"/>
    </w:rPr>
  </w:style>
  <w:style w:type="paragraph" w:styleId="4">
    <w:name w:val="heading 4"/>
    <w:basedOn w:val="a0"/>
    <w:next w:val="a0"/>
    <w:link w:val="4Char"/>
    <w:autoRedefine/>
    <w:uiPriority w:val="9"/>
    <w:qFormat/>
    <w:pPr>
      <w:keepNext/>
      <w:keepLines/>
      <w:spacing w:before="280" w:after="290" w:line="376" w:lineRule="auto"/>
      <w:jc w:val="left"/>
      <w:outlineLvl w:val="3"/>
    </w:pPr>
    <w:rPr>
      <w:rFonts w:ascii="Cambria" w:eastAsia="宋体" w:hAnsi="Cambria" w:cs="Times New Roman"/>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autoRedefine/>
    <w:unhideWhenUsed/>
    <w:qFormat/>
    <w:pPr>
      <w:spacing w:line="360" w:lineRule="auto"/>
      <w:ind w:firstLineChars="200" w:firstLine="420"/>
      <w:jc w:val="left"/>
    </w:pPr>
    <w:rPr>
      <w:rFonts w:ascii="Times New Roman" w:eastAsia="宋体" w:hAnsi="Times New Roman" w:cs="Times New Roman"/>
      <w:sz w:val="24"/>
      <w:szCs w:val="20"/>
    </w:rPr>
  </w:style>
  <w:style w:type="paragraph" w:styleId="a5">
    <w:name w:val="annotation text"/>
    <w:basedOn w:val="a0"/>
    <w:link w:val="Char"/>
    <w:autoRedefine/>
    <w:unhideWhenUsed/>
    <w:qFormat/>
    <w:pPr>
      <w:spacing w:line="360" w:lineRule="auto"/>
      <w:jc w:val="left"/>
    </w:pPr>
  </w:style>
  <w:style w:type="paragraph" w:styleId="a6">
    <w:name w:val="Body Text"/>
    <w:basedOn w:val="a0"/>
    <w:next w:val="20"/>
    <w:link w:val="Char0"/>
    <w:autoRedefine/>
    <w:qFormat/>
    <w:pPr>
      <w:adjustRightInd w:val="0"/>
      <w:spacing w:after="60" w:line="360" w:lineRule="atLeast"/>
      <w:ind w:leftChars="30" w:left="72" w:rightChars="30" w:right="30"/>
      <w:jc w:val="center"/>
      <w:textAlignment w:val="baseline"/>
    </w:pPr>
  </w:style>
  <w:style w:type="paragraph" w:styleId="20">
    <w:name w:val="Body Text 2"/>
    <w:basedOn w:val="a0"/>
    <w:next w:val="a6"/>
    <w:link w:val="2Char0"/>
    <w:qFormat/>
    <w:pPr>
      <w:spacing w:line="400" w:lineRule="exact"/>
      <w:jc w:val="center"/>
    </w:pPr>
    <w:rPr>
      <w:rFonts w:ascii="宋体" w:eastAsia="宋体" w:hAnsi="宋体" w:cs="Times New Roman"/>
      <w:w w:val="66"/>
      <w:sz w:val="24"/>
      <w:szCs w:val="20"/>
    </w:rPr>
  </w:style>
  <w:style w:type="paragraph" w:styleId="a7">
    <w:name w:val="Body Text Indent"/>
    <w:basedOn w:val="a0"/>
    <w:next w:val="a8"/>
    <w:link w:val="Char1"/>
    <w:autoRedefine/>
    <w:uiPriority w:val="99"/>
    <w:unhideWhenUsed/>
    <w:qFormat/>
    <w:pPr>
      <w:spacing w:after="120" w:line="360" w:lineRule="auto"/>
      <w:ind w:leftChars="200" w:left="420"/>
      <w:jc w:val="left"/>
    </w:pPr>
    <w:rPr>
      <w:rFonts w:ascii="Times New Roman" w:eastAsia="宋体" w:hAnsi="Times New Roman" w:cs="Times New Roman"/>
      <w:sz w:val="24"/>
      <w:szCs w:val="20"/>
    </w:rPr>
  </w:style>
  <w:style w:type="paragraph" w:styleId="a8">
    <w:name w:val="envelope return"/>
    <w:basedOn w:val="a0"/>
    <w:qFormat/>
    <w:pPr>
      <w:snapToGrid w:val="0"/>
      <w:spacing w:line="360" w:lineRule="auto"/>
      <w:jc w:val="left"/>
    </w:pPr>
    <w:rPr>
      <w:rFonts w:ascii="Arial" w:eastAsia="宋体" w:hAnsi="Arial" w:cs="Times New Roman"/>
      <w:sz w:val="24"/>
      <w:szCs w:val="20"/>
    </w:rPr>
  </w:style>
  <w:style w:type="paragraph" w:styleId="21">
    <w:name w:val="List 2"/>
    <w:basedOn w:val="a0"/>
    <w:autoRedefine/>
    <w:qFormat/>
    <w:pPr>
      <w:spacing w:line="360" w:lineRule="auto"/>
      <w:ind w:leftChars="200" w:left="100" w:hangingChars="200" w:hanging="200"/>
      <w:jc w:val="left"/>
    </w:pPr>
    <w:rPr>
      <w:rFonts w:ascii="Times New Roman" w:eastAsia="宋体" w:hAnsi="Times New Roman" w:cs="Times New Roman"/>
      <w:sz w:val="24"/>
      <w:szCs w:val="20"/>
    </w:rPr>
  </w:style>
  <w:style w:type="paragraph" w:styleId="30">
    <w:name w:val="toc 3"/>
    <w:basedOn w:val="a0"/>
    <w:next w:val="a0"/>
    <w:autoRedefine/>
    <w:uiPriority w:val="39"/>
    <w:unhideWhenUsed/>
    <w:qFormat/>
    <w:pPr>
      <w:ind w:leftChars="400" w:left="840"/>
    </w:pPr>
  </w:style>
  <w:style w:type="paragraph" w:styleId="a9">
    <w:name w:val="Plain Text"/>
    <w:basedOn w:val="a0"/>
    <w:link w:val="Char2"/>
    <w:autoRedefine/>
    <w:uiPriority w:val="99"/>
    <w:unhideWhenUsed/>
    <w:qFormat/>
    <w:pPr>
      <w:spacing w:line="360" w:lineRule="auto"/>
      <w:jc w:val="left"/>
    </w:pPr>
    <w:rPr>
      <w:rFonts w:ascii="宋体" w:eastAsia="仿宋" w:hAnsi="Courier New" w:cs="Times New Roman"/>
      <w:sz w:val="20"/>
      <w:szCs w:val="20"/>
    </w:rPr>
  </w:style>
  <w:style w:type="paragraph" w:styleId="22">
    <w:name w:val="Body Text Indent 2"/>
    <w:basedOn w:val="a0"/>
    <w:link w:val="2Char1"/>
    <w:autoRedefine/>
    <w:uiPriority w:val="99"/>
    <w:unhideWhenUsed/>
    <w:qFormat/>
    <w:pPr>
      <w:spacing w:after="120" w:line="480" w:lineRule="auto"/>
      <w:ind w:leftChars="200" w:left="420"/>
      <w:jc w:val="left"/>
    </w:pPr>
    <w:rPr>
      <w:rFonts w:ascii="Times New Roman" w:eastAsia="宋体" w:hAnsi="Times New Roman" w:cs="Times New Roman"/>
      <w:sz w:val="24"/>
      <w:szCs w:val="20"/>
    </w:rPr>
  </w:style>
  <w:style w:type="paragraph" w:styleId="aa">
    <w:name w:val="Balloon Text"/>
    <w:basedOn w:val="a0"/>
    <w:link w:val="Char3"/>
    <w:autoRedefine/>
    <w:uiPriority w:val="99"/>
    <w:semiHidden/>
    <w:unhideWhenUsed/>
    <w:qFormat/>
    <w:pPr>
      <w:jc w:val="left"/>
    </w:pPr>
    <w:rPr>
      <w:rFonts w:ascii="Times New Roman" w:eastAsia="宋体" w:hAnsi="Times New Roman" w:cs="Times New Roman"/>
      <w:sz w:val="18"/>
      <w:szCs w:val="18"/>
    </w:rPr>
  </w:style>
  <w:style w:type="paragraph" w:styleId="ab">
    <w:name w:val="footer"/>
    <w:basedOn w:val="a0"/>
    <w:link w:val="Char4"/>
    <w:uiPriority w:val="99"/>
    <w:unhideWhenUsed/>
    <w:qFormat/>
    <w:pPr>
      <w:tabs>
        <w:tab w:val="center" w:pos="4153"/>
        <w:tab w:val="right" w:pos="8306"/>
      </w:tabs>
      <w:snapToGrid w:val="0"/>
      <w:jc w:val="left"/>
    </w:pPr>
    <w:rPr>
      <w:sz w:val="18"/>
      <w:szCs w:val="18"/>
    </w:rPr>
  </w:style>
  <w:style w:type="paragraph" w:styleId="ac">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autoRedefine/>
    <w:uiPriority w:val="39"/>
    <w:qFormat/>
    <w:pPr>
      <w:spacing w:line="360" w:lineRule="auto"/>
      <w:jc w:val="left"/>
    </w:pPr>
    <w:rPr>
      <w:rFonts w:ascii="Times New Roman" w:eastAsia="宋体" w:hAnsi="Times New Roman" w:cs="Times New Roman"/>
      <w:sz w:val="24"/>
      <w:szCs w:val="24"/>
    </w:rPr>
  </w:style>
  <w:style w:type="paragraph" w:styleId="23">
    <w:name w:val="toc 2"/>
    <w:basedOn w:val="a0"/>
    <w:next w:val="a0"/>
    <w:autoRedefine/>
    <w:uiPriority w:val="39"/>
    <w:unhideWhenUsed/>
    <w:qFormat/>
    <w:pPr>
      <w:ind w:leftChars="200" w:left="420"/>
    </w:p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Times New Roman" w:hint="eastAsia"/>
      <w:kern w:val="0"/>
      <w:sz w:val="24"/>
      <w:szCs w:val="24"/>
    </w:rPr>
  </w:style>
  <w:style w:type="paragraph" w:styleId="ad">
    <w:name w:val="Normal (Web)"/>
    <w:basedOn w:val="a0"/>
    <w:autoRedefine/>
    <w:uiPriority w:val="99"/>
    <w:qFormat/>
    <w:pPr>
      <w:widowControl/>
      <w:spacing w:before="100" w:beforeAutospacing="1" w:after="100" w:afterAutospacing="1" w:line="360" w:lineRule="auto"/>
      <w:jc w:val="left"/>
    </w:pPr>
    <w:rPr>
      <w:rFonts w:ascii="宋体" w:eastAsia="宋体" w:hAnsi="宋体" w:cs="宋体"/>
      <w:kern w:val="0"/>
      <w:sz w:val="24"/>
      <w:szCs w:val="24"/>
    </w:rPr>
  </w:style>
  <w:style w:type="paragraph" w:styleId="ae">
    <w:name w:val="Title"/>
    <w:basedOn w:val="a0"/>
    <w:next w:val="a0"/>
    <w:link w:val="Char6"/>
    <w:autoRedefine/>
    <w:qFormat/>
    <w:pPr>
      <w:spacing w:before="240" w:after="60" w:line="360" w:lineRule="auto"/>
      <w:jc w:val="center"/>
      <w:outlineLvl w:val="0"/>
    </w:pPr>
    <w:rPr>
      <w:rFonts w:ascii="Cambria" w:hAnsi="Cambria"/>
      <w:b/>
      <w:bCs/>
      <w:sz w:val="32"/>
      <w:szCs w:val="32"/>
    </w:rPr>
  </w:style>
  <w:style w:type="paragraph" w:styleId="af">
    <w:name w:val="Body Text First Indent"/>
    <w:basedOn w:val="a6"/>
    <w:next w:val="24"/>
    <w:link w:val="Char7"/>
    <w:autoRedefine/>
    <w:qFormat/>
    <w:pPr>
      <w:adjustRightInd/>
      <w:spacing w:after="120" w:line="240" w:lineRule="auto"/>
      <w:ind w:leftChars="0" w:left="0" w:rightChars="0" w:right="0" w:firstLineChars="100" w:firstLine="420"/>
      <w:jc w:val="both"/>
      <w:textAlignment w:val="auto"/>
    </w:pPr>
  </w:style>
  <w:style w:type="paragraph" w:styleId="24">
    <w:name w:val="Body Text First Indent 2"/>
    <w:basedOn w:val="a7"/>
    <w:next w:val="a0"/>
    <w:link w:val="2Char2"/>
    <w:autoRedefine/>
    <w:uiPriority w:val="99"/>
    <w:unhideWhenUsed/>
    <w:qFormat/>
    <w:pPr>
      <w:ind w:firstLineChars="200" w:firstLine="420"/>
    </w:pPr>
    <w:rPr>
      <w:rFonts w:asciiTheme="minorHAnsi" w:eastAsiaTheme="minorEastAsia" w:hAnsiTheme="minorHAnsi" w:cstheme="minorBidi"/>
      <w:szCs w:val="22"/>
    </w:rPr>
  </w:style>
  <w:style w:type="table" w:styleId="af0">
    <w:name w:val="Table Grid"/>
    <w:basedOn w:val="a3"/>
    <w:autoRedefine/>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2"/>
    <w:autoRedefine/>
    <w:qFormat/>
  </w:style>
  <w:style w:type="character" w:styleId="af2">
    <w:name w:val="FollowedHyperlink"/>
    <w:autoRedefine/>
    <w:qFormat/>
    <w:rPr>
      <w:color w:val="800080"/>
      <w:u w:val="single"/>
    </w:rPr>
  </w:style>
  <w:style w:type="character" w:styleId="HTML0">
    <w:name w:val="HTML Definition"/>
    <w:basedOn w:val="a2"/>
    <w:autoRedefine/>
    <w:uiPriority w:val="99"/>
    <w:semiHidden/>
    <w:unhideWhenUsed/>
    <w:qFormat/>
  </w:style>
  <w:style w:type="character" w:styleId="HTML1">
    <w:name w:val="HTML Typewriter"/>
    <w:basedOn w:val="a2"/>
    <w:autoRedefine/>
    <w:uiPriority w:val="99"/>
    <w:semiHidden/>
    <w:unhideWhenUsed/>
    <w:qFormat/>
    <w:rPr>
      <w:rFonts w:ascii="monospace" w:eastAsia="monospace" w:hAnsi="monospace" w:cs="monospace" w:hint="default"/>
      <w:sz w:val="20"/>
    </w:rPr>
  </w:style>
  <w:style w:type="character" w:styleId="HTML2">
    <w:name w:val="HTML Acronym"/>
    <w:basedOn w:val="a2"/>
    <w:autoRedefine/>
    <w:uiPriority w:val="99"/>
    <w:semiHidden/>
    <w:unhideWhenUsed/>
    <w:qFormat/>
  </w:style>
  <w:style w:type="character" w:styleId="HTML3">
    <w:name w:val="HTML Variable"/>
    <w:basedOn w:val="a2"/>
    <w:autoRedefine/>
    <w:uiPriority w:val="99"/>
    <w:semiHidden/>
    <w:unhideWhenUsed/>
    <w:qFormat/>
  </w:style>
  <w:style w:type="character" w:styleId="af3">
    <w:name w:val="Hyperlink"/>
    <w:autoRedefine/>
    <w:uiPriority w:val="99"/>
    <w:qFormat/>
    <w:rPr>
      <w:color w:val="0000FF"/>
      <w:u w:val="single"/>
    </w:rPr>
  </w:style>
  <w:style w:type="character" w:styleId="HTML4">
    <w:name w:val="HTML Code"/>
    <w:basedOn w:val="a2"/>
    <w:autoRedefine/>
    <w:uiPriority w:val="99"/>
    <w:semiHidden/>
    <w:unhideWhenUsed/>
    <w:qFormat/>
    <w:rPr>
      <w:rFonts w:ascii="monospace" w:eastAsia="monospace" w:hAnsi="monospace" w:cs="monospace" w:hint="default"/>
      <w:sz w:val="20"/>
    </w:rPr>
  </w:style>
  <w:style w:type="character" w:styleId="HTML5">
    <w:name w:val="HTML Cite"/>
    <w:basedOn w:val="a2"/>
    <w:autoRedefine/>
    <w:uiPriority w:val="99"/>
    <w:semiHidden/>
    <w:unhideWhenUsed/>
    <w:qFormat/>
  </w:style>
  <w:style w:type="character" w:styleId="HTML6">
    <w:name w:val="HTML Keyboard"/>
    <w:basedOn w:val="a2"/>
    <w:autoRedefine/>
    <w:uiPriority w:val="99"/>
    <w:semiHidden/>
    <w:unhideWhenUsed/>
    <w:qFormat/>
    <w:rPr>
      <w:rFonts w:ascii="monospace" w:eastAsia="monospace" w:hAnsi="monospace" w:cs="monospace"/>
      <w:sz w:val="20"/>
    </w:rPr>
  </w:style>
  <w:style w:type="character" w:styleId="HTML7">
    <w:name w:val="HTML Sample"/>
    <w:basedOn w:val="a2"/>
    <w:autoRedefine/>
    <w:uiPriority w:val="99"/>
    <w:semiHidden/>
    <w:unhideWhenUsed/>
    <w:qFormat/>
    <w:rPr>
      <w:rFonts w:ascii="monospace" w:eastAsia="monospace" w:hAnsi="monospace" w:cs="monospace" w:hint="default"/>
    </w:rPr>
  </w:style>
  <w:style w:type="character" w:customStyle="1" w:styleId="Char5">
    <w:name w:val="页眉 Char"/>
    <w:basedOn w:val="a2"/>
    <w:link w:val="ac"/>
    <w:uiPriority w:val="99"/>
    <w:qFormat/>
    <w:rPr>
      <w:sz w:val="18"/>
      <w:szCs w:val="18"/>
    </w:rPr>
  </w:style>
  <w:style w:type="character" w:customStyle="1" w:styleId="Char4">
    <w:name w:val="页脚 Char"/>
    <w:basedOn w:val="a2"/>
    <w:link w:val="ab"/>
    <w:uiPriority w:val="99"/>
    <w:qFormat/>
    <w:rPr>
      <w:sz w:val="18"/>
      <w:szCs w:val="18"/>
    </w:rPr>
  </w:style>
  <w:style w:type="character" w:customStyle="1" w:styleId="1Char">
    <w:name w:val="标题 1 Char"/>
    <w:basedOn w:val="a2"/>
    <w:link w:val="1"/>
    <w:uiPriority w:val="9"/>
    <w:qFormat/>
    <w:rPr>
      <w:rFonts w:ascii="Cambria" w:eastAsia="宋体" w:hAnsi="Cambria" w:cs="Times New Roman"/>
      <w:b/>
      <w:bCs/>
      <w:color w:val="365F91"/>
      <w:sz w:val="28"/>
      <w:szCs w:val="28"/>
    </w:rPr>
  </w:style>
  <w:style w:type="character" w:customStyle="1" w:styleId="2Char">
    <w:name w:val="标题 2 Char"/>
    <w:basedOn w:val="a2"/>
    <w:link w:val="2"/>
    <w:uiPriority w:val="99"/>
    <w:qFormat/>
    <w:rPr>
      <w:rFonts w:ascii="Arial" w:eastAsia="黑体" w:hAnsi="Arial" w:cs="Times New Roman"/>
      <w:b/>
      <w:bCs/>
      <w:sz w:val="32"/>
      <w:szCs w:val="32"/>
    </w:rPr>
  </w:style>
  <w:style w:type="character" w:customStyle="1" w:styleId="3Char">
    <w:name w:val="标题 3 Char"/>
    <w:basedOn w:val="a2"/>
    <w:link w:val="3"/>
    <w:qFormat/>
    <w:rPr>
      <w:rFonts w:ascii="Times New Roman" w:eastAsia="宋体" w:hAnsi="Times New Roman" w:cs="Times New Roman"/>
      <w:b/>
      <w:kern w:val="0"/>
      <w:sz w:val="32"/>
      <w:szCs w:val="24"/>
    </w:rPr>
  </w:style>
  <w:style w:type="character" w:customStyle="1" w:styleId="4Char">
    <w:name w:val="标题 4 Char"/>
    <w:basedOn w:val="a2"/>
    <w:link w:val="4"/>
    <w:uiPriority w:val="9"/>
    <w:qFormat/>
    <w:rPr>
      <w:rFonts w:ascii="Cambria" w:eastAsia="宋体" w:hAnsi="Cambria" w:cs="Times New Roman"/>
      <w:b/>
      <w:bCs/>
      <w:sz w:val="28"/>
      <w:szCs w:val="28"/>
    </w:rPr>
  </w:style>
  <w:style w:type="character" w:customStyle="1" w:styleId="Char">
    <w:name w:val="批注文字 Char"/>
    <w:basedOn w:val="a2"/>
    <w:link w:val="a5"/>
    <w:qFormat/>
  </w:style>
  <w:style w:type="character" w:customStyle="1" w:styleId="Char0">
    <w:name w:val="正文文本 Char"/>
    <w:basedOn w:val="a2"/>
    <w:link w:val="a6"/>
    <w:qFormat/>
  </w:style>
  <w:style w:type="character" w:customStyle="1" w:styleId="2Char0">
    <w:name w:val="正文文本 2 Char"/>
    <w:basedOn w:val="a2"/>
    <w:link w:val="20"/>
    <w:qFormat/>
    <w:rPr>
      <w:rFonts w:ascii="宋体" w:eastAsia="宋体" w:hAnsi="宋体" w:cs="Times New Roman"/>
      <w:w w:val="66"/>
      <w:sz w:val="24"/>
      <w:szCs w:val="20"/>
    </w:rPr>
  </w:style>
  <w:style w:type="character" w:customStyle="1" w:styleId="Char8">
    <w:name w:val="正文文本缩进 Char"/>
    <w:basedOn w:val="a2"/>
    <w:uiPriority w:val="99"/>
    <w:qFormat/>
  </w:style>
  <w:style w:type="character" w:customStyle="1" w:styleId="Char2">
    <w:name w:val="纯文本 Char"/>
    <w:basedOn w:val="a2"/>
    <w:link w:val="a9"/>
    <w:uiPriority w:val="99"/>
    <w:qFormat/>
    <w:rPr>
      <w:rFonts w:ascii="宋体" w:eastAsia="仿宋" w:hAnsi="Courier New" w:cs="Times New Roman"/>
      <w:sz w:val="20"/>
      <w:szCs w:val="20"/>
    </w:rPr>
  </w:style>
  <w:style w:type="character" w:customStyle="1" w:styleId="2Char1">
    <w:name w:val="正文文本缩进 2 Char"/>
    <w:basedOn w:val="a2"/>
    <w:link w:val="22"/>
    <w:uiPriority w:val="99"/>
    <w:qFormat/>
    <w:rPr>
      <w:rFonts w:ascii="Times New Roman" w:eastAsia="宋体" w:hAnsi="Times New Roman" w:cs="Times New Roman"/>
      <w:sz w:val="24"/>
      <w:szCs w:val="20"/>
    </w:rPr>
  </w:style>
  <w:style w:type="character" w:customStyle="1" w:styleId="Char3">
    <w:name w:val="批注框文本 Char"/>
    <w:basedOn w:val="a2"/>
    <w:link w:val="aa"/>
    <w:uiPriority w:val="99"/>
    <w:semiHidden/>
    <w:qFormat/>
    <w:rPr>
      <w:rFonts w:ascii="Times New Roman" w:eastAsia="宋体" w:hAnsi="Times New Roman" w:cs="Times New Roman"/>
      <w:sz w:val="18"/>
      <w:szCs w:val="18"/>
    </w:rPr>
  </w:style>
  <w:style w:type="character" w:customStyle="1" w:styleId="HTMLChar">
    <w:name w:val="HTML 预设格式 Char"/>
    <w:basedOn w:val="a2"/>
    <w:link w:val="HTML"/>
    <w:uiPriority w:val="99"/>
    <w:semiHidden/>
    <w:qFormat/>
    <w:rPr>
      <w:rFonts w:ascii="宋体" w:eastAsia="宋体" w:hAnsi="宋体" w:cs="Times New Roman"/>
      <w:kern w:val="0"/>
      <w:sz w:val="24"/>
      <w:szCs w:val="24"/>
    </w:rPr>
  </w:style>
  <w:style w:type="character" w:customStyle="1" w:styleId="Char6">
    <w:name w:val="标题 Char"/>
    <w:basedOn w:val="a2"/>
    <w:link w:val="ae"/>
    <w:qFormat/>
    <w:rPr>
      <w:rFonts w:ascii="Cambria" w:hAnsi="Cambria"/>
      <w:b/>
      <w:bCs/>
      <w:sz w:val="32"/>
      <w:szCs w:val="32"/>
    </w:rPr>
  </w:style>
  <w:style w:type="character" w:customStyle="1" w:styleId="Char7">
    <w:name w:val="正文首行缩进 Char"/>
    <w:basedOn w:val="Char0"/>
    <w:link w:val="af"/>
    <w:qFormat/>
  </w:style>
  <w:style w:type="character" w:customStyle="1" w:styleId="2Char2">
    <w:name w:val="正文首行缩进 2 Char"/>
    <w:basedOn w:val="Char8"/>
    <w:link w:val="24"/>
    <w:uiPriority w:val="99"/>
    <w:qFormat/>
    <w:rPr>
      <w:sz w:val="24"/>
    </w:rPr>
  </w:style>
  <w:style w:type="paragraph" w:customStyle="1" w:styleId="af4">
    <w:name w:val="段"/>
    <w:next w:val="a0"/>
    <w:autoRedefine/>
    <w:qFormat/>
    <w:pPr>
      <w:autoSpaceDE w:val="0"/>
      <w:autoSpaceDN w:val="0"/>
      <w:adjustRightInd w:val="0"/>
      <w:snapToGrid w:val="0"/>
      <w:spacing w:line="360" w:lineRule="auto"/>
      <w:ind w:firstLineChars="200" w:firstLine="200"/>
      <w:jc w:val="both"/>
    </w:pPr>
    <w:rPr>
      <w:rFonts w:ascii="宋体" w:eastAsia="宋体" w:hAnsi="Calibri" w:cs="Times New Roman"/>
      <w:sz w:val="24"/>
      <w:szCs w:val="22"/>
    </w:rPr>
  </w:style>
  <w:style w:type="paragraph" w:customStyle="1" w:styleId="Default">
    <w:name w:val="Default"/>
    <w:autoRedefine/>
    <w:qFormat/>
    <w:pPr>
      <w:widowControl w:val="0"/>
      <w:autoSpaceDE w:val="0"/>
      <w:autoSpaceDN w:val="0"/>
      <w:adjustRightInd w:val="0"/>
    </w:pPr>
    <w:rPr>
      <w:rFonts w:ascii="宋体" w:eastAsia="宋体" w:hAnsi="Times New Roman" w:cs="宋体"/>
      <w:color w:val="000000"/>
      <w:sz w:val="24"/>
      <w:szCs w:val="24"/>
    </w:rPr>
  </w:style>
  <w:style w:type="paragraph" w:customStyle="1" w:styleId="cjk">
    <w:name w:val="cjk"/>
    <w:basedOn w:val="a0"/>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16">
    <w:name w:val="16"/>
    <w:autoRedefine/>
    <w:qFormat/>
    <w:rPr>
      <w:rFonts w:ascii="Times New Roman" w:hAnsi="Times New Roman" w:cs="Times New Roman" w:hint="default"/>
      <w:color w:val="0000FF"/>
      <w:u w:val="single"/>
    </w:rPr>
  </w:style>
  <w:style w:type="character" w:customStyle="1" w:styleId="Char1">
    <w:name w:val="正文文本缩进 Char1"/>
    <w:basedOn w:val="a2"/>
    <w:link w:val="a7"/>
    <w:autoRedefine/>
    <w:uiPriority w:val="99"/>
    <w:qFormat/>
    <w:rPr>
      <w:rFonts w:ascii="Times New Roman" w:eastAsia="宋体" w:hAnsi="Times New Roman" w:cs="Times New Roman"/>
      <w:sz w:val="24"/>
      <w:szCs w:val="20"/>
    </w:rPr>
  </w:style>
  <w:style w:type="character" w:customStyle="1" w:styleId="font21">
    <w:name w:val="font21"/>
    <w:autoRedefine/>
    <w:qFormat/>
    <w:rPr>
      <w:rFonts w:ascii="Calibri" w:hAnsi="Calibri" w:cs="Calibri" w:hint="default"/>
      <w:color w:val="000000"/>
      <w:sz w:val="20"/>
      <w:szCs w:val="20"/>
      <w:u w:val="none"/>
    </w:rPr>
  </w:style>
  <w:style w:type="character" w:customStyle="1" w:styleId="100">
    <w:name w:val="10"/>
    <w:autoRedefine/>
    <w:qFormat/>
    <w:rPr>
      <w:rFonts w:ascii="Times New Roman" w:hAnsi="Times New Roman" w:cs="Times New Roman" w:hint="default"/>
    </w:rPr>
  </w:style>
  <w:style w:type="character" w:customStyle="1" w:styleId="17">
    <w:name w:val="17"/>
    <w:autoRedefine/>
    <w:qFormat/>
    <w:rPr>
      <w:rFonts w:ascii="Calibri" w:hAnsi="Calibri" w:cs="Calibri" w:hint="default"/>
      <w:color w:val="000000"/>
      <w:sz w:val="20"/>
      <w:szCs w:val="20"/>
    </w:rPr>
  </w:style>
  <w:style w:type="character" w:customStyle="1" w:styleId="15">
    <w:name w:val="15"/>
    <w:autoRedefine/>
    <w:qFormat/>
    <w:rPr>
      <w:rFonts w:ascii="Times New Roman" w:hAnsi="Times New Roman" w:cs="Times New Roman" w:hint="default"/>
    </w:rPr>
  </w:style>
  <w:style w:type="character" w:customStyle="1" w:styleId="2Char10">
    <w:name w:val="正文首行缩进 2 Char1"/>
    <w:basedOn w:val="Char1"/>
    <w:autoRedefine/>
    <w:uiPriority w:val="99"/>
    <w:semiHidden/>
    <w:qFormat/>
    <w:rPr>
      <w:rFonts w:ascii="Times New Roman" w:eastAsia="宋体" w:hAnsi="Times New Roman" w:cs="Times New Roman"/>
      <w:sz w:val="24"/>
      <w:szCs w:val="20"/>
    </w:rPr>
  </w:style>
  <w:style w:type="character" w:customStyle="1" w:styleId="Char10">
    <w:name w:val="正文文本 Char1"/>
    <w:basedOn w:val="a2"/>
    <w:autoRedefine/>
    <w:uiPriority w:val="99"/>
    <w:semiHidden/>
    <w:qFormat/>
    <w:rPr>
      <w:rFonts w:ascii="Times New Roman" w:eastAsia="宋体" w:hAnsi="Times New Roman" w:cs="Times New Roman"/>
      <w:sz w:val="24"/>
      <w:szCs w:val="20"/>
    </w:rPr>
  </w:style>
  <w:style w:type="character" w:customStyle="1" w:styleId="Char11">
    <w:name w:val="批注文字 Char1"/>
    <w:basedOn w:val="a2"/>
    <w:autoRedefine/>
    <w:uiPriority w:val="99"/>
    <w:semiHidden/>
    <w:qFormat/>
    <w:rPr>
      <w:rFonts w:ascii="Times New Roman" w:eastAsia="宋体" w:hAnsi="Times New Roman" w:cs="Times New Roman"/>
      <w:sz w:val="24"/>
      <w:szCs w:val="20"/>
    </w:rPr>
  </w:style>
  <w:style w:type="character" w:customStyle="1" w:styleId="Char12">
    <w:name w:val="正文首行缩进 Char1"/>
    <w:basedOn w:val="Char10"/>
    <w:autoRedefine/>
    <w:uiPriority w:val="99"/>
    <w:semiHidden/>
    <w:qFormat/>
    <w:rPr>
      <w:rFonts w:ascii="Times New Roman" w:eastAsia="宋体" w:hAnsi="Times New Roman" w:cs="Times New Roman"/>
      <w:sz w:val="24"/>
      <w:szCs w:val="20"/>
    </w:rPr>
  </w:style>
  <w:style w:type="character" w:customStyle="1" w:styleId="Char13">
    <w:name w:val="标题 Char1"/>
    <w:basedOn w:val="a2"/>
    <w:autoRedefine/>
    <w:uiPriority w:val="10"/>
    <w:qFormat/>
    <w:rPr>
      <w:rFonts w:asciiTheme="majorHAnsi" w:eastAsia="宋体" w:hAnsiTheme="majorHAnsi" w:cstheme="majorBidi"/>
      <w:b/>
      <w:bCs/>
      <w:sz w:val="32"/>
      <w:szCs w:val="32"/>
    </w:rPr>
  </w:style>
  <w:style w:type="character" w:customStyle="1" w:styleId="Char20">
    <w:name w:val="纯文本 Char2"/>
    <w:basedOn w:val="a2"/>
    <w:autoRedefine/>
    <w:uiPriority w:val="99"/>
    <w:semiHidden/>
    <w:qFormat/>
    <w:rPr>
      <w:rFonts w:ascii="宋体" w:eastAsia="宋体" w:hAnsi="Courier New" w:cs="Courier New"/>
      <w:szCs w:val="21"/>
    </w:rPr>
  </w:style>
  <w:style w:type="paragraph" w:customStyle="1" w:styleId="210">
    <w:name w:val="正文空2格  1."/>
    <w:basedOn w:val="a0"/>
    <w:autoRedefine/>
    <w:qFormat/>
    <w:pPr>
      <w:spacing w:line="360" w:lineRule="auto"/>
      <w:ind w:firstLineChars="200" w:firstLine="480"/>
      <w:jc w:val="left"/>
    </w:pPr>
    <w:rPr>
      <w:rFonts w:ascii="Times New Roman" w:eastAsia="宋体" w:hAnsi="Times New Roman" w:cs="宋体"/>
      <w:sz w:val="24"/>
      <w:szCs w:val="20"/>
    </w:rPr>
  </w:style>
  <w:style w:type="paragraph" w:customStyle="1" w:styleId="11">
    <w:name w:val="列出段落1"/>
    <w:autoRedefine/>
    <w:qFormat/>
    <w:pPr>
      <w:widowControl w:val="0"/>
      <w:ind w:firstLineChars="200" w:firstLine="200"/>
      <w:jc w:val="both"/>
    </w:pPr>
    <w:rPr>
      <w:rFonts w:ascii="Calibri" w:eastAsia="宋体" w:hAnsi="Calibri" w:cs="Arial"/>
      <w:kern w:val="2"/>
      <w:sz w:val="21"/>
      <w:szCs w:val="22"/>
    </w:rPr>
  </w:style>
  <w:style w:type="paragraph" w:customStyle="1" w:styleId="110">
    <w:name w:val="正文 1.1"/>
    <w:basedOn w:val="a0"/>
    <w:next w:val="111"/>
    <w:autoRedefine/>
    <w:qFormat/>
    <w:pPr>
      <w:spacing w:line="360" w:lineRule="auto"/>
      <w:ind w:left="980" w:hanging="980"/>
      <w:jc w:val="left"/>
      <w:outlineLvl w:val="1"/>
    </w:pPr>
    <w:rPr>
      <w:rFonts w:ascii="仿宋" w:eastAsia="仿宋" w:hAnsi="仿宋" w:cs="宋体"/>
      <w:b/>
      <w:bCs/>
      <w:sz w:val="24"/>
      <w:szCs w:val="24"/>
    </w:rPr>
  </w:style>
  <w:style w:type="paragraph" w:customStyle="1" w:styleId="111">
    <w:name w:val="正文 1.1.1"/>
    <w:basedOn w:val="a0"/>
    <w:next w:val="a0"/>
    <w:autoRedefine/>
    <w:qFormat/>
    <w:pPr>
      <w:spacing w:line="360" w:lineRule="auto"/>
      <w:ind w:left="710"/>
      <w:jc w:val="left"/>
      <w:outlineLvl w:val="2"/>
    </w:pPr>
    <w:rPr>
      <w:rFonts w:ascii="Times New Roman" w:eastAsia="宋体" w:hAnsi="宋体" w:cs="Times New Roman"/>
      <w:color w:val="FF0000"/>
      <w:sz w:val="24"/>
      <w:szCs w:val="20"/>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eastAsia="黑体" w:cs="宋体"/>
      <w:b w:val="0"/>
      <w:sz w:val="24"/>
      <w:szCs w:val="20"/>
    </w:rPr>
  </w:style>
  <w:style w:type="paragraph" w:customStyle="1" w:styleId="Style5">
    <w:name w:val="_Style 5"/>
    <w:basedOn w:val="1"/>
    <w:next w:val="a0"/>
    <w:autoRedefine/>
    <w:uiPriority w:val="39"/>
    <w:qFormat/>
    <w:pPr>
      <w:widowControl/>
      <w:spacing w:line="276" w:lineRule="auto"/>
      <w:outlineLvl w:val="9"/>
    </w:pPr>
  </w:style>
  <w:style w:type="paragraph" w:customStyle="1" w:styleId="25">
    <w:name w:val="列出段落2"/>
    <w:next w:val="a0"/>
    <w:autoRedefine/>
    <w:qFormat/>
    <w:pPr>
      <w:widowControl w:val="0"/>
      <w:ind w:firstLineChars="200" w:firstLine="200"/>
      <w:jc w:val="both"/>
    </w:pPr>
    <w:rPr>
      <w:rFonts w:ascii="Calibri" w:eastAsia="宋体" w:hAnsi="Calibri" w:cs="Arial"/>
      <w:kern w:val="2"/>
      <w:sz w:val="21"/>
      <w:szCs w:val="22"/>
    </w:rPr>
  </w:style>
  <w:style w:type="paragraph" w:styleId="af5">
    <w:name w:val="List Paragraph"/>
    <w:basedOn w:val="a0"/>
    <w:autoRedefine/>
    <w:uiPriority w:val="34"/>
    <w:qFormat/>
    <w:pPr>
      <w:ind w:firstLineChars="200" w:firstLine="420"/>
    </w:pPr>
    <w:rPr>
      <w:rFonts w:ascii="Times New Roman" w:eastAsia="宋体" w:hAnsi="Times New Roman" w:cs="Times New Roman"/>
      <w:szCs w:val="20"/>
    </w:rPr>
  </w:style>
  <w:style w:type="character" w:customStyle="1" w:styleId="af6">
    <w:name w:val="正文文本首行缩进 字符"/>
    <w:autoRedefine/>
    <w:qFormat/>
    <w:rPr>
      <w:kern w:val="2"/>
      <w:sz w:val="21"/>
    </w:rPr>
  </w:style>
  <w:style w:type="character" w:customStyle="1" w:styleId="af7">
    <w:name w:val="批注文字 字符"/>
    <w:autoRedefine/>
    <w:qFormat/>
  </w:style>
  <w:style w:type="character" w:customStyle="1" w:styleId="af8">
    <w:name w:val="正文文本缩进 字符"/>
    <w:autoRedefine/>
    <w:uiPriority w:val="99"/>
    <w:qFormat/>
    <w:rPr>
      <w:sz w:val="24"/>
    </w:rPr>
  </w:style>
  <w:style w:type="character" w:customStyle="1" w:styleId="12">
    <w:name w:val="标题 1 字符"/>
    <w:autoRedefine/>
    <w:qFormat/>
    <w:rPr>
      <w:rFonts w:ascii="Cambria" w:eastAsia="宋体" w:hAnsi="Cambria" w:cs="Times New Roman"/>
      <w:b/>
      <w:bCs/>
      <w:color w:val="365F91"/>
      <w:sz w:val="28"/>
      <w:szCs w:val="28"/>
    </w:rPr>
  </w:style>
  <w:style w:type="character" w:customStyle="1" w:styleId="af9">
    <w:name w:val="正文文本 字符"/>
    <w:autoRedefine/>
    <w:qFormat/>
  </w:style>
  <w:style w:type="character" w:customStyle="1" w:styleId="afa">
    <w:name w:val="标题 字符"/>
    <w:autoRedefine/>
    <w:qFormat/>
    <w:rPr>
      <w:rFonts w:ascii="Cambria" w:hAnsi="Cambria"/>
      <w:b/>
      <w:bCs/>
      <w:sz w:val="32"/>
      <w:szCs w:val="32"/>
    </w:rPr>
  </w:style>
  <w:style w:type="character" w:customStyle="1" w:styleId="afb">
    <w:name w:val="纯文本 字符"/>
    <w:autoRedefine/>
    <w:qFormat/>
    <w:rPr>
      <w:rFonts w:ascii="宋体" w:eastAsia="仿宋" w:hAnsi="Courier New" w:cs="Times New Roman"/>
      <w:sz w:val="20"/>
      <w:szCs w:val="20"/>
    </w:rPr>
  </w:style>
  <w:style w:type="character" w:customStyle="1" w:styleId="afc">
    <w:name w:val="页脚 字符"/>
    <w:autoRedefine/>
    <w:qFormat/>
    <w:rPr>
      <w:rFonts w:ascii="Calibri" w:eastAsia="宋体" w:hAnsi="Calibri" w:cs="宋体"/>
      <w:kern w:val="0"/>
      <w:sz w:val="18"/>
      <w:szCs w:val="18"/>
    </w:rPr>
  </w:style>
  <w:style w:type="character" w:customStyle="1" w:styleId="afd">
    <w:name w:val="页眉 字符"/>
    <w:autoRedefine/>
    <w:qFormat/>
    <w:rPr>
      <w:rFonts w:ascii="Calibri" w:eastAsia="宋体" w:hAnsi="Calibri" w:cs="宋体"/>
      <w:kern w:val="0"/>
      <w:sz w:val="18"/>
      <w:szCs w:val="18"/>
    </w:rPr>
  </w:style>
  <w:style w:type="character" w:customStyle="1" w:styleId="26">
    <w:name w:val="标题 2 字符"/>
    <w:autoRedefine/>
    <w:qFormat/>
    <w:rPr>
      <w:rFonts w:ascii="Arial" w:eastAsia="黑体" w:hAnsi="Arial" w:cs="Times New Roman"/>
      <w:b/>
      <w:bCs/>
      <w:sz w:val="32"/>
      <w:szCs w:val="32"/>
    </w:rPr>
  </w:style>
  <w:style w:type="character" w:customStyle="1" w:styleId="27">
    <w:name w:val="正文文本缩进 2 字符"/>
    <w:autoRedefine/>
    <w:qFormat/>
    <w:rPr>
      <w:rFonts w:ascii="Times New Roman" w:eastAsia="宋体" w:hAnsi="Times New Roman" w:cs="Times New Roman"/>
      <w:sz w:val="24"/>
      <w:szCs w:val="24"/>
    </w:rPr>
  </w:style>
  <w:style w:type="character" w:customStyle="1" w:styleId="28">
    <w:name w:val="正文文本首行缩进 2 字符"/>
    <w:autoRedefine/>
    <w:uiPriority w:val="99"/>
    <w:qFormat/>
  </w:style>
  <w:style w:type="character" w:customStyle="1" w:styleId="31">
    <w:name w:val="标题 3 字符"/>
    <w:autoRedefine/>
    <w:qFormat/>
    <w:rPr>
      <w:rFonts w:ascii="Times New Roman" w:eastAsia="宋体" w:hAnsi="Times New Roman" w:cs="Times New Roman"/>
      <w:b/>
      <w:kern w:val="0"/>
      <w:sz w:val="32"/>
      <w:szCs w:val="24"/>
    </w:rPr>
  </w:style>
  <w:style w:type="paragraph" w:customStyle="1" w:styleId="32">
    <w:name w:val="列出段落3"/>
    <w:next w:val="a0"/>
    <w:autoRedefine/>
    <w:qFormat/>
    <w:pPr>
      <w:widowControl w:val="0"/>
      <w:ind w:firstLineChars="200" w:firstLine="200"/>
      <w:jc w:val="both"/>
    </w:pPr>
    <w:rPr>
      <w:rFonts w:ascii="Calibri" w:eastAsia="宋体" w:hAnsi="Calibri" w:cs="Arial"/>
      <w:kern w:val="2"/>
      <w:sz w:val="21"/>
      <w:szCs w:val="22"/>
    </w:rPr>
  </w:style>
  <w:style w:type="paragraph" w:customStyle="1" w:styleId="13">
    <w:name w:val="正文1"/>
    <w:autoRedefine/>
    <w:qFormat/>
    <w:pPr>
      <w:widowControl w:val="0"/>
      <w:adjustRightInd w:val="0"/>
      <w:spacing w:line="315" w:lineRule="atLeast"/>
      <w:textAlignment w:val="baseline"/>
    </w:pPr>
    <w:rPr>
      <w:rFonts w:ascii="宋体" w:eastAsia="宋体" w:hAnsi="Times New Roman" w:cs="Times New Roman"/>
      <w:sz w:val="24"/>
    </w:rPr>
  </w:style>
  <w:style w:type="paragraph" w:customStyle="1" w:styleId="a">
    <w:name w:val="文档正文"/>
    <w:basedOn w:val="a0"/>
    <w:autoRedefine/>
    <w:uiPriority w:val="99"/>
    <w:qFormat/>
    <w:pPr>
      <w:numPr>
        <w:ilvl w:val="1"/>
        <w:numId w:val="1"/>
      </w:numPr>
      <w:adjustRightInd w:val="0"/>
      <w:spacing w:line="480" w:lineRule="atLeast"/>
      <w:ind w:left="0"/>
    </w:pPr>
    <w:rPr>
      <w:rFonts w:ascii="仿宋_GB2312" w:eastAsia="仿宋_GB2312" w:hAnsi="Times New Roman" w:cs="Times New Roman"/>
      <w:kern w:val="0"/>
      <w:sz w:val="28"/>
      <w:szCs w:val="20"/>
    </w:rPr>
  </w:style>
  <w:style w:type="character" w:customStyle="1" w:styleId="mini-outputtext1">
    <w:name w:val="mini-outputtext1"/>
    <w:basedOn w:val="a2"/>
    <w:autoRedefine/>
    <w:qFormat/>
  </w:style>
  <w:style w:type="character" w:customStyle="1" w:styleId="first-child">
    <w:name w:val="first-child"/>
    <w:basedOn w:val="a2"/>
    <w:autoRedefine/>
    <w:qFormat/>
  </w:style>
  <w:style w:type="character" w:customStyle="1" w:styleId="layui-layer-tabnow">
    <w:name w:val="layui-layer-tabnow"/>
    <w:basedOn w:val="a2"/>
    <w:autoRedefine/>
    <w:qFormat/>
    <w:rPr>
      <w:bdr w:val="single" w:sz="6" w:space="0" w:color="CCCCCC"/>
      <w:shd w:val="clear" w:color="auto" w:fill="FFFFFF"/>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04E853-82E5-4511-8A46-75D605B86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63</Pages>
  <Words>5262</Words>
  <Characters>29998</Characters>
  <Application>Microsoft Office Word</Application>
  <DocSecurity>0</DocSecurity>
  <Lines>249</Lines>
  <Paragraphs>70</Paragraphs>
  <ScaleCrop>false</ScaleCrop>
  <Company>微软中国</Company>
  <LinksUpToDate>false</LinksUpToDate>
  <CharactersWithSpaces>35190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dcterms:created xsi:type="dcterms:W3CDTF">2025-06-11T06:57:00Z</dcterms:created>
  <dcterms:modified xsi:type="dcterms:W3CDTF">2025-07-03T07:05:00Z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eyJoZGlkIjoiNWMzMGI4MGFiZWI3MDhkNjVlODA4MTRjZjczMDVmNGEiLCJ1c2VySWQiOiI0NjMwNzk1MzMifQ==</vt:lpwstr>
  </property>
  <property fmtid="{D5CDD505-2E9C-101B-9397-08002B2CF9AE}" pid="3" name="KSOProductBuildVer">
    <vt:lpwstr>2052-12.1.0.21541</vt:lpwstr>
  </property>
  <property fmtid="{D5CDD505-2E9C-101B-9397-08002B2CF9AE}" pid="4" name="ICV">
    <vt:lpwstr>F38FA6CBDAB540098A12BFB7B223ED2C_12</vt:lpwstr>
  </property>
</Properties>
</file>