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AA0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21070" cy="7648575"/>
            <wp:effectExtent l="0" t="0" r="11430" b="9525"/>
            <wp:docPr id="1" name="图片 1" descr="ed097a1790b9d2799f6f20dfcb12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097a1790b9d2799f6f20dfcb122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107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6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2025-07-23T04:53:52Z</dcterms:created>
  <dc:creator>admin</dc:creator>
  <cp:lastModifiedBy>简单就好</cp:lastModifiedBy>
  <dcterms:modified xsi:type="dcterms:W3CDTF">2025-07-23T04:54:11Z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eyJoZGlkIjoiMjM3ZjhhNmFmZDZmNTYzMWQ1NDZjZjg4YzcxZmY1YzEiLCJ1c2VySWQiOiI4MjgwOTY1NzkifQ==</vt:lpwstr>
  </property>
  <property fmtid="{D5CDD505-2E9C-101B-9397-08002B2CF9AE}" pid="4" name="ICV">
    <vt:lpwstr>277D724DB15F44A0902A6F64F1A430EA_12</vt:lpwstr>
  </property>
</Properties>
</file>