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45A6"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各评委对所有投标人投标文件的分项评分明细</w:t>
      </w:r>
    </w:p>
    <w:p w14:paraId="651D7117"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A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7DE4111E"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3402330"/>
            <wp:effectExtent l="0" t="0" r="254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43564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683260"/>
            <wp:effectExtent l="0" t="0" r="254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176BD">
      <w:pPr>
        <w:rPr>
          <w:rFonts w:asciiTheme="majorEastAsia" w:hAnsiTheme="majorEastAsia" w:eastAsiaTheme="majorEastAsia"/>
          <w:sz w:val="28"/>
          <w:szCs w:val="28"/>
        </w:rPr>
      </w:pPr>
    </w:p>
    <w:p w14:paraId="6DB056A9">
      <w:pPr>
        <w:rPr>
          <w:rFonts w:asciiTheme="majorEastAsia" w:hAnsiTheme="majorEastAsia" w:eastAsiaTheme="majorEastAsia"/>
          <w:sz w:val="28"/>
          <w:szCs w:val="28"/>
        </w:rPr>
      </w:pPr>
    </w:p>
    <w:p w14:paraId="41B32DF9">
      <w:pPr>
        <w:rPr>
          <w:rFonts w:asciiTheme="majorEastAsia" w:hAnsiTheme="majorEastAsia" w:eastAsiaTheme="majorEastAsia"/>
          <w:sz w:val="28"/>
          <w:szCs w:val="28"/>
        </w:rPr>
      </w:pPr>
    </w:p>
    <w:p w14:paraId="368CECE9">
      <w:pPr>
        <w:rPr>
          <w:rFonts w:asciiTheme="majorEastAsia" w:hAnsiTheme="majorEastAsia" w:eastAsiaTheme="majorEastAsia"/>
          <w:sz w:val="28"/>
          <w:szCs w:val="28"/>
        </w:rPr>
      </w:pPr>
    </w:p>
    <w:p w14:paraId="14A1D9BD">
      <w:pPr>
        <w:rPr>
          <w:rFonts w:asciiTheme="majorEastAsia" w:hAnsiTheme="majorEastAsia" w:eastAsiaTheme="majorEastAsia"/>
          <w:sz w:val="28"/>
          <w:szCs w:val="28"/>
        </w:rPr>
      </w:pPr>
    </w:p>
    <w:p w14:paraId="058965E7">
      <w:pPr>
        <w:rPr>
          <w:rFonts w:asciiTheme="majorEastAsia" w:hAnsiTheme="majorEastAsia" w:eastAsiaTheme="majorEastAsia"/>
          <w:sz w:val="28"/>
          <w:szCs w:val="28"/>
        </w:rPr>
      </w:pPr>
    </w:p>
    <w:p w14:paraId="231223EB">
      <w:pPr>
        <w:rPr>
          <w:rFonts w:asciiTheme="majorEastAsia" w:hAnsiTheme="majorEastAsia" w:eastAsiaTheme="majorEastAsia"/>
          <w:sz w:val="28"/>
          <w:szCs w:val="28"/>
        </w:rPr>
      </w:pPr>
    </w:p>
    <w:p w14:paraId="16C8E77E">
      <w:pPr>
        <w:rPr>
          <w:rFonts w:asciiTheme="majorEastAsia" w:hAnsiTheme="majorEastAsia" w:eastAsiaTheme="majorEastAsia"/>
          <w:sz w:val="28"/>
          <w:szCs w:val="28"/>
        </w:rPr>
      </w:pPr>
    </w:p>
    <w:p w14:paraId="05DDD19E">
      <w:pPr>
        <w:rPr>
          <w:rFonts w:asciiTheme="majorEastAsia" w:hAnsiTheme="majorEastAsia" w:eastAsiaTheme="majorEastAsia"/>
          <w:sz w:val="28"/>
          <w:szCs w:val="28"/>
        </w:rPr>
      </w:pPr>
    </w:p>
    <w:p w14:paraId="1E223249"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B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2EAED8B1">
      <w:pPr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drawing>
          <wp:inline distT="0" distB="0" distL="0" distR="0">
            <wp:extent cx="5274310" cy="3473450"/>
            <wp:effectExtent l="0" t="0" r="2540" b="1270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CFAD8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drawing>
          <wp:inline distT="0" distB="0" distL="0" distR="0">
            <wp:extent cx="5274310" cy="706120"/>
            <wp:effectExtent l="0" t="0" r="2540" b="1778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22A84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30ED6F70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39DCDB2A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C91FBFF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5C4B884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21BF33FD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22F40F3E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20F7E769">
      <w:pPr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p w14:paraId="6C6BD27C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B39EFC1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269E417C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评委C:</w:t>
      </w:r>
    </w:p>
    <w:p w14:paraId="70CC8109"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331152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E32C1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69659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D128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5281A37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3762B182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4AFCB081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A8C4D51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F79EC7A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722C632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5DF4558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C60ECF7">
      <w:pPr>
        <w:rPr>
          <w:rFonts w:asciiTheme="majorEastAsia" w:hAnsiTheme="majorEastAsia" w:eastAsiaTheme="majorEastAsia"/>
          <w:sz w:val="28"/>
          <w:szCs w:val="28"/>
        </w:rPr>
      </w:pPr>
    </w:p>
    <w:p w14:paraId="30C4AAC8">
      <w:pPr>
        <w:rPr>
          <w:rFonts w:asciiTheme="majorEastAsia" w:hAnsiTheme="majorEastAsia" w:eastAsiaTheme="majorEastAsia"/>
          <w:sz w:val="28"/>
          <w:szCs w:val="28"/>
        </w:rPr>
      </w:pPr>
    </w:p>
    <w:p w14:paraId="4082E0F0">
      <w:pPr>
        <w:rPr>
          <w:rFonts w:asciiTheme="majorEastAsia" w:hAnsiTheme="majorEastAsia" w:eastAsiaTheme="majorEastAsia"/>
          <w:sz w:val="28"/>
          <w:szCs w:val="28"/>
        </w:rPr>
      </w:pPr>
    </w:p>
    <w:p w14:paraId="6793E0EF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D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5F4F1876"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33312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64F9F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6407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6E55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79B619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C271AA8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DED2BC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3B0EE61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36762EC8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5432DAC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01634F4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103F5D7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BB159F5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034727C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600714CD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E</w:t>
      </w:r>
      <w:r>
        <w:rPr>
          <w:rFonts w:hint="eastAsia" w:asciiTheme="majorEastAsia" w:hAnsiTheme="majorEastAsia" w:eastAsiaTheme="majorEastAsia"/>
          <w:sz w:val="28"/>
          <w:szCs w:val="28"/>
        </w:rPr>
        <w:t>:</w:t>
      </w:r>
    </w:p>
    <w:p w14:paraId="3A94AD2F"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34347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63061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6546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24518">
      <w:pPr>
        <w:rPr>
          <w:rFonts w:asciiTheme="majorEastAsia" w:hAnsiTheme="majorEastAsia" w:eastAsiaTheme="majorEastAsia"/>
          <w:sz w:val="28"/>
          <w:szCs w:val="28"/>
        </w:rPr>
      </w:pPr>
    </w:p>
    <w:p w14:paraId="67705D21">
      <w:pPr>
        <w:rPr>
          <w:rFonts w:asciiTheme="majorEastAsia" w:hAnsiTheme="majorEastAsia" w:eastAsiaTheme="majorEastAsia"/>
          <w:sz w:val="28"/>
          <w:szCs w:val="28"/>
        </w:rPr>
      </w:pPr>
    </w:p>
    <w:p w14:paraId="33B0D38F">
      <w:pPr>
        <w:rPr>
          <w:rFonts w:asciiTheme="majorEastAsia" w:hAnsiTheme="majorEastAsia" w:eastAsiaTheme="majorEastAsia"/>
          <w:sz w:val="28"/>
          <w:szCs w:val="28"/>
        </w:rPr>
      </w:pPr>
    </w:p>
    <w:p w14:paraId="687088FA">
      <w:pPr>
        <w:rPr>
          <w:rFonts w:asciiTheme="majorEastAsia" w:hAnsiTheme="majorEastAsia" w:eastAsiaTheme="majorEastAsia"/>
          <w:sz w:val="28"/>
          <w:szCs w:val="28"/>
        </w:rPr>
      </w:pPr>
    </w:p>
    <w:p w14:paraId="1B27D7FB">
      <w:pPr>
        <w:rPr>
          <w:rFonts w:asciiTheme="majorEastAsia" w:hAnsiTheme="majorEastAsia" w:eastAsiaTheme="majorEastAsia"/>
          <w:sz w:val="28"/>
          <w:szCs w:val="28"/>
        </w:rPr>
      </w:pPr>
    </w:p>
    <w:p w14:paraId="508D8EEF">
      <w:pPr>
        <w:rPr>
          <w:rFonts w:asciiTheme="majorEastAsia" w:hAnsiTheme="majorEastAsia" w:eastAsiaTheme="majorEastAsia"/>
          <w:sz w:val="28"/>
          <w:szCs w:val="28"/>
        </w:rPr>
      </w:pPr>
    </w:p>
    <w:p w14:paraId="3EF1BC77">
      <w:pPr>
        <w:rPr>
          <w:rFonts w:asciiTheme="majorEastAsia" w:hAnsiTheme="majorEastAsia" w:eastAsiaTheme="majorEastAsia"/>
          <w:sz w:val="28"/>
          <w:szCs w:val="28"/>
        </w:rPr>
      </w:pPr>
    </w:p>
    <w:p w14:paraId="39FAAAEE">
      <w:pPr>
        <w:rPr>
          <w:rFonts w:asciiTheme="majorEastAsia" w:hAnsiTheme="majorEastAsia" w:eastAsiaTheme="majorEastAsia"/>
          <w:sz w:val="28"/>
          <w:szCs w:val="28"/>
        </w:rPr>
      </w:pPr>
    </w:p>
    <w:p w14:paraId="3ACC5688">
      <w:pPr>
        <w:rPr>
          <w:rFonts w:asciiTheme="majorEastAsia" w:hAnsiTheme="majorEastAsia" w:eastAsiaTheme="majorEastAsia"/>
          <w:sz w:val="28"/>
          <w:szCs w:val="28"/>
        </w:rPr>
      </w:pPr>
    </w:p>
    <w:p w14:paraId="39D966CD"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1282C"/>
    <w:rsid w:val="000137C6"/>
    <w:rsid w:val="00056542"/>
    <w:rsid w:val="000904A6"/>
    <w:rsid w:val="000C134F"/>
    <w:rsid w:val="00177DAA"/>
    <w:rsid w:val="001B0508"/>
    <w:rsid w:val="001B39FC"/>
    <w:rsid w:val="00290E77"/>
    <w:rsid w:val="002B1D8D"/>
    <w:rsid w:val="00305EBC"/>
    <w:rsid w:val="003233FE"/>
    <w:rsid w:val="00350503"/>
    <w:rsid w:val="003606A2"/>
    <w:rsid w:val="00394899"/>
    <w:rsid w:val="003B5931"/>
    <w:rsid w:val="003D3BBE"/>
    <w:rsid w:val="00411BFF"/>
    <w:rsid w:val="0043077A"/>
    <w:rsid w:val="00443A85"/>
    <w:rsid w:val="004465AE"/>
    <w:rsid w:val="00463597"/>
    <w:rsid w:val="0049577F"/>
    <w:rsid w:val="005116B2"/>
    <w:rsid w:val="00532981"/>
    <w:rsid w:val="005618BE"/>
    <w:rsid w:val="005738EF"/>
    <w:rsid w:val="00585EEE"/>
    <w:rsid w:val="005F29B7"/>
    <w:rsid w:val="00634D33"/>
    <w:rsid w:val="00650063"/>
    <w:rsid w:val="00656E91"/>
    <w:rsid w:val="00677F58"/>
    <w:rsid w:val="006958AC"/>
    <w:rsid w:val="006A7134"/>
    <w:rsid w:val="007244DC"/>
    <w:rsid w:val="0078436D"/>
    <w:rsid w:val="008838F6"/>
    <w:rsid w:val="00891A5E"/>
    <w:rsid w:val="008A4DC8"/>
    <w:rsid w:val="008B073A"/>
    <w:rsid w:val="00945B7A"/>
    <w:rsid w:val="00993C25"/>
    <w:rsid w:val="00A1528B"/>
    <w:rsid w:val="00AA19A9"/>
    <w:rsid w:val="00AC2B69"/>
    <w:rsid w:val="00AE3C9D"/>
    <w:rsid w:val="00B520CA"/>
    <w:rsid w:val="00BE429F"/>
    <w:rsid w:val="00C16445"/>
    <w:rsid w:val="00C37DF3"/>
    <w:rsid w:val="00D40ADD"/>
    <w:rsid w:val="00D5226A"/>
    <w:rsid w:val="00D631A9"/>
    <w:rsid w:val="00DC11D2"/>
    <w:rsid w:val="00DC7124"/>
    <w:rsid w:val="00DD672A"/>
    <w:rsid w:val="00E315E2"/>
    <w:rsid w:val="00E534BD"/>
    <w:rsid w:val="00E617FE"/>
    <w:rsid w:val="00ED41ED"/>
    <w:rsid w:val="00EF7A79"/>
    <w:rsid w:val="00F75B57"/>
    <w:rsid w:val="00FD14A9"/>
    <w:rsid w:val="00FD3AEC"/>
    <w:rsid w:val="27376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</Words>
  <Characters>40</Characters>
  <Lines>1</Lines>
  <Paragraphs>1</Paragraphs>
  <TotalTime>0</TotalTime>
  <ScaleCrop>false</ScaleCrop>
  <LinksUpToDate>false</LinksUpToDate>
  <CharactersWithSpaces>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2022-07-18T05:46:00Z</dcterms:created>
  <dc:creator>亿诚建设项目管理有限公司:李妮</dc:creator>
  <cp:lastModifiedBy>天心</cp:lastModifiedBy>
  <dcterms:modified xsi:type="dcterms:W3CDTF">2025-04-30T03:23:29Z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eyJoZGlkIjoiZjYwYTdmMGM3MThhYzk5Yzk0OTMyNzE5OThmNzg2Y2QiLCJ1c2VySWQiOiIzODE5MTEyMjEifQ==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68FC312F2E1B4038949B76FA58194B76_12</vt:lpwstr>
  </property>
</Properties>
</file>